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94204" w14:textId="77777777"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Rīgas pašvaldības sabiedrība ar ierobežotu atbildību “Rīgas satiksme”</w:t>
      </w:r>
    </w:p>
    <w:p w14:paraId="27D69B60" w14:textId="77777777" w:rsidR="00AE61DB" w:rsidRPr="00394E84" w:rsidRDefault="00AE61DB" w:rsidP="00AE61DB">
      <w:pPr>
        <w:jc w:val="center"/>
        <w:rPr>
          <w:rFonts w:ascii="Times New Roman" w:hAnsi="Times New Roman" w:cs="Times New Roman"/>
          <w:sz w:val="24"/>
          <w:szCs w:val="24"/>
        </w:rPr>
      </w:pPr>
    </w:p>
    <w:p w14:paraId="6F137888" w14:textId="77777777" w:rsidR="00AE61DB" w:rsidRPr="00394E84" w:rsidRDefault="00AE61DB" w:rsidP="00AE61DB">
      <w:pPr>
        <w:jc w:val="center"/>
        <w:rPr>
          <w:rFonts w:ascii="Times New Roman" w:hAnsi="Times New Roman" w:cs="Times New Roman"/>
          <w:sz w:val="24"/>
          <w:szCs w:val="24"/>
        </w:rPr>
      </w:pPr>
    </w:p>
    <w:p w14:paraId="5903DE42" w14:textId="6F4C03AD" w:rsidR="00AE61DB" w:rsidRPr="00394E84" w:rsidRDefault="00AE61DB" w:rsidP="00AE61DB">
      <w:pPr>
        <w:jc w:val="right"/>
        <w:rPr>
          <w:rFonts w:ascii="Times New Roman" w:hAnsi="Times New Roman" w:cs="Times New Roman"/>
          <w:sz w:val="24"/>
          <w:szCs w:val="24"/>
        </w:rPr>
      </w:pPr>
      <w:r w:rsidRPr="00394E84">
        <w:rPr>
          <w:rFonts w:ascii="Times New Roman" w:hAnsi="Times New Roman" w:cs="Times New Roman"/>
          <w:sz w:val="24"/>
          <w:szCs w:val="24"/>
        </w:rPr>
        <w:t>APSTIPRINĀTS</w:t>
      </w:r>
      <w:r w:rsidRPr="00394E84">
        <w:rPr>
          <w:rFonts w:ascii="Times New Roman" w:hAnsi="Times New Roman" w:cs="Times New Roman"/>
          <w:sz w:val="24"/>
          <w:szCs w:val="24"/>
        </w:rPr>
        <w:br/>
        <w:t xml:space="preserve">Iepirkuma komisijas </w:t>
      </w:r>
      <w:r w:rsidRPr="00394E84">
        <w:rPr>
          <w:rFonts w:ascii="Times New Roman" w:hAnsi="Times New Roman" w:cs="Times New Roman"/>
          <w:sz w:val="24"/>
          <w:szCs w:val="24"/>
        </w:rPr>
        <w:br/>
        <w:t>202</w:t>
      </w:r>
      <w:r w:rsidR="00024FF1">
        <w:rPr>
          <w:rFonts w:ascii="Times New Roman" w:hAnsi="Times New Roman" w:cs="Times New Roman"/>
          <w:sz w:val="24"/>
          <w:szCs w:val="24"/>
        </w:rPr>
        <w:t>2</w:t>
      </w:r>
      <w:r w:rsidRPr="00394E84">
        <w:rPr>
          <w:rFonts w:ascii="Times New Roman" w:hAnsi="Times New Roman" w:cs="Times New Roman"/>
          <w:sz w:val="24"/>
          <w:szCs w:val="24"/>
        </w:rPr>
        <w:t>.</w:t>
      </w:r>
      <w:r w:rsidR="0018047B">
        <w:rPr>
          <w:rFonts w:ascii="Times New Roman" w:hAnsi="Times New Roman" w:cs="Times New Roman"/>
          <w:sz w:val="24"/>
          <w:szCs w:val="24"/>
        </w:rPr>
        <w:t xml:space="preserve"> </w:t>
      </w:r>
      <w:r w:rsidRPr="00394E84">
        <w:rPr>
          <w:rFonts w:ascii="Times New Roman" w:hAnsi="Times New Roman" w:cs="Times New Roman"/>
          <w:sz w:val="24"/>
          <w:szCs w:val="24"/>
        </w:rPr>
        <w:t>gada</w:t>
      </w:r>
      <w:r w:rsidR="00BB35DC">
        <w:rPr>
          <w:rFonts w:ascii="Times New Roman" w:hAnsi="Times New Roman" w:cs="Times New Roman"/>
          <w:sz w:val="24"/>
          <w:szCs w:val="24"/>
        </w:rPr>
        <w:t xml:space="preserve"> </w:t>
      </w:r>
      <w:proofErr w:type="gramStart"/>
      <w:r w:rsidR="00BB35DC">
        <w:rPr>
          <w:rFonts w:ascii="Times New Roman" w:hAnsi="Times New Roman" w:cs="Times New Roman"/>
          <w:sz w:val="24"/>
          <w:szCs w:val="24"/>
        </w:rPr>
        <w:t>20</w:t>
      </w:r>
      <w:r w:rsidR="00024FF1">
        <w:rPr>
          <w:rFonts w:ascii="Times New Roman" w:hAnsi="Times New Roman" w:cs="Times New Roman"/>
          <w:sz w:val="24"/>
          <w:szCs w:val="24"/>
        </w:rPr>
        <w:t>.janvāra</w:t>
      </w:r>
      <w:proofErr w:type="gramEnd"/>
      <w:r w:rsidRPr="00394E84">
        <w:rPr>
          <w:rFonts w:ascii="Times New Roman" w:hAnsi="Times New Roman" w:cs="Times New Roman"/>
          <w:sz w:val="24"/>
          <w:szCs w:val="24"/>
        </w:rPr>
        <w:t xml:space="preserve"> sēdē</w:t>
      </w:r>
    </w:p>
    <w:p w14:paraId="047276B4" w14:textId="77777777" w:rsidR="00AE61DB" w:rsidRPr="00394E84" w:rsidRDefault="00AE61DB" w:rsidP="00AE61DB">
      <w:pPr>
        <w:jc w:val="right"/>
        <w:rPr>
          <w:rFonts w:ascii="Times New Roman" w:hAnsi="Times New Roman" w:cs="Times New Roman"/>
          <w:sz w:val="24"/>
          <w:szCs w:val="24"/>
        </w:rPr>
      </w:pPr>
    </w:p>
    <w:p w14:paraId="36407A02" w14:textId="77777777" w:rsidR="00AE61DB" w:rsidRPr="00394E84" w:rsidRDefault="00AE61DB" w:rsidP="00AE61DB">
      <w:pPr>
        <w:jc w:val="right"/>
        <w:rPr>
          <w:rFonts w:ascii="Times New Roman" w:hAnsi="Times New Roman" w:cs="Times New Roman"/>
          <w:sz w:val="24"/>
          <w:szCs w:val="24"/>
        </w:rPr>
      </w:pPr>
    </w:p>
    <w:p w14:paraId="6295756B" w14:textId="77777777" w:rsidR="00AE61DB" w:rsidRPr="00394E84" w:rsidRDefault="00AE61DB" w:rsidP="00AE61DB">
      <w:pPr>
        <w:jc w:val="center"/>
        <w:rPr>
          <w:rFonts w:ascii="Times New Roman" w:hAnsi="Times New Roman" w:cs="Times New Roman"/>
          <w:sz w:val="24"/>
          <w:szCs w:val="24"/>
        </w:rPr>
      </w:pPr>
    </w:p>
    <w:p w14:paraId="1AC669C8" w14:textId="77777777" w:rsidR="00AE61DB" w:rsidRPr="00394E84" w:rsidRDefault="00AE61D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 xml:space="preserve">Iepirkuma procedūras </w:t>
      </w:r>
    </w:p>
    <w:p w14:paraId="203541C9" w14:textId="77777777" w:rsidR="00CC02D6" w:rsidRDefault="00B77B9B" w:rsidP="00AE61D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w:t>
      </w:r>
      <w:r w:rsidR="00220400" w:rsidRPr="00394E84">
        <w:rPr>
          <w:rFonts w:ascii="Times New Roman" w:hAnsi="Times New Roman" w:cs="Times New Roman"/>
          <w:b/>
          <w:sz w:val="24"/>
          <w:szCs w:val="24"/>
        </w:rPr>
        <w:t>Par tiesībām noslēgt vispārīgo vienošanos p</w:t>
      </w:r>
      <w:r w:rsidR="00036892" w:rsidRPr="00394E84">
        <w:rPr>
          <w:rFonts w:ascii="Times New Roman" w:hAnsi="Times New Roman" w:cs="Times New Roman"/>
          <w:b/>
          <w:sz w:val="24"/>
          <w:szCs w:val="24"/>
        </w:rPr>
        <w:t xml:space="preserve">ar </w:t>
      </w:r>
    </w:p>
    <w:p w14:paraId="48D4E450" w14:textId="50FAE692" w:rsidR="00AE61DB" w:rsidRPr="00394E84" w:rsidRDefault="00024FF1" w:rsidP="00AE61DB">
      <w:pPr>
        <w:spacing w:after="0"/>
        <w:jc w:val="center"/>
        <w:rPr>
          <w:rFonts w:ascii="Times New Roman" w:hAnsi="Times New Roman" w:cs="Times New Roman"/>
          <w:b/>
          <w:sz w:val="24"/>
          <w:szCs w:val="24"/>
        </w:rPr>
      </w:pPr>
      <w:r>
        <w:rPr>
          <w:rFonts w:ascii="Times New Roman" w:hAnsi="Times New Roman" w:cs="Times New Roman"/>
          <w:b/>
          <w:sz w:val="24"/>
          <w:szCs w:val="24"/>
        </w:rPr>
        <w:t>meln</w:t>
      </w:r>
      <w:r w:rsidR="003A1113">
        <w:rPr>
          <w:rFonts w:ascii="Times New Roman" w:hAnsi="Times New Roman" w:cs="Times New Roman"/>
          <w:b/>
          <w:sz w:val="24"/>
          <w:szCs w:val="24"/>
        </w:rPr>
        <w:t>o</w:t>
      </w:r>
      <w:r w:rsidR="00CC02D6">
        <w:rPr>
          <w:rFonts w:ascii="Times New Roman" w:hAnsi="Times New Roman" w:cs="Times New Roman"/>
          <w:b/>
          <w:sz w:val="24"/>
          <w:szCs w:val="24"/>
        </w:rPr>
        <w:t xml:space="preserve"> metāl</w:t>
      </w:r>
      <w:r w:rsidR="003A1113">
        <w:rPr>
          <w:rFonts w:ascii="Times New Roman" w:hAnsi="Times New Roman" w:cs="Times New Roman"/>
          <w:b/>
          <w:sz w:val="24"/>
          <w:szCs w:val="24"/>
        </w:rPr>
        <w:t>u</w:t>
      </w:r>
      <w:r w:rsidR="00CC02D6">
        <w:rPr>
          <w:rFonts w:ascii="Times New Roman" w:hAnsi="Times New Roman" w:cs="Times New Roman"/>
          <w:b/>
          <w:sz w:val="24"/>
          <w:szCs w:val="24"/>
        </w:rPr>
        <w:t xml:space="preserve"> izstrādājumu</w:t>
      </w:r>
      <w:r w:rsidR="00036892" w:rsidRPr="00394E84">
        <w:rPr>
          <w:rFonts w:ascii="Times New Roman" w:hAnsi="Times New Roman" w:cs="Times New Roman"/>
          <w:b/>
          <w:sz w:val="24"/>
          <w:szCs w:val="24"/>
        </w:rPr>
        <w:t xml:space="preserve"> piegādi</w:t>
      </w:r>
      <w:r w:rsidR="00AE61DB" w:rsidRPr="00394E84">
        <w:rPr>
          <w:rFonts w:ascii="Times New Roman" w:hAnsi="Times New Roman" w:cs="Times New Roman"/>
          <w:b/>
          <w:sz w:val="24"/>
          <w:szCs w:val="24"/>
        </w:rPr>
        <w:t>”</w:t>
      </w:r>
    </w:p>
    <w:p w14:paraId="2A47B5EB" w14:textId="60E598C7" w:rsidR="00AE61DB" w:rsidRPr="00394E84" w:rsidRDefault="00AE61DB" w:rsidP="00AE61DB">
      <w:pPr>
        <w:jc w:val="center"/>
        <w:rPr>
          <w:rFonts w:ascii="Times New Roman" w:hAnsi="Times New Roman" w:cs="Times New Roman"/>
          <w:sz w:val="24"/>
          <w:szCs w:val="24"/>
        </w:rPr>
      </w:pPr>
      <w:r w:rsidRPr="00394E84">
        <w:rPr>
          <w:rFonts w:ascii="Times New Roman" w:hAnsi="Times New Roman" w:cs="Times New Roman"/>
          <w:sz w:val="24"/>
          <w:szCs w:val="24"/>
        </w:rPr>
        <w:t>Identifikācijas Nr. RS/202</w:t>
      </w:r>
      <w:r w:rsidR="00024FF1">
        <w:rPr>
          <w:rFonts w:ascii="Times New Roman" w:hAnsi="Times New Roman" w:cs="Times New Roman"/>
          <w:sz w:val="24"/>
          <w:szCs w:val="24"/>
        </w:rPr>
        <w:t>2</w:t>
      </w:r>
      <w:r w:rsidR="00036892" w:rsidRPr="00394E84">
        <w:rPr>
          <w:rFonts w:ascii="Times New Roman" w:hAnsi="Times New Roman" w:cs="Times New Roman"/>
          <w:sz w:val="24"/>
          <w:szCs w:val="24"/>
        </w:rPr>
        <w:t>/</w:t>
      </w:r>
      <w:r w:rsidR="00BB35DC">
        <w:rPr>
          <w:rFonts w:ascii="Times New Roman" w:hAnsi="Times New Roman" w:cs="Times New Roman"/>
          <w:sz w:val="24"/>
          <w:szCs w:val="24"/>
        </w:rPr>
        <w:t>5</w:t>
      </w:r>
    </w:p>
    <w:p w14:paraId="1C1ABE95" w14:textId="77777777" w:rsidR="00AE61DB" w:rsidRPr="00394E84" w:rsidRDefault="00AE61DB" w:rsidP="00AE61DB">
      <w:pPr>
        <w:jc w:val="center"/>
        <w:rPr>
          <w:rFonts w:ascii="Times New Roman" w:hAnsi="Times New Roman" w:cs="Times New Roman"/>
          <w:sz w:val="24"/>
          <w:szCs w:val="24"/>
        </w:rPr>
      </w:pPr>
    </w:p>
    <w:p w14:paraId="490E152C"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NOLIKUMS</w:t>
      </w:r>
    </w:p>
    <w:p w14:paraId="3C4F17EB" w14:textId="77777777" w:rsidR="00AE61DB" w:rsidRPr="00394E84" w:rsidRDefault="00AE61DB" w:rsidP="00AE61DB">
      <w:pPr>
        <w:rPr>
          <w:rFonts w:ascii="Times New Roman" w:hAnsi="Times New Roman" w:cs="Times New Roman"/>
          <w:sz w:val="24"/>
          <w:szCs w:val="24"/>
        </w:rPr>
      </w:pPr>
    </w:p>
    <w:p w14:paraId="41557188" w14:textId="77777777" w:rsidR="00AE61DB" w:rsidRPr="00394E84" w:rsidRDefault="00AE61DB" w:rsidP="00AE61DB">
      <w:pPr>
        <w:rPr>
          <w:rFonts w:ascii="Times New Roman" w:hAnsi="Times New Roman" w:cs="Times New Roman"/>
          <w:sz w:val="24"/>
          <w:szCs w:val="24"/>
        </w:rPr>
      </w:pPr>
    </w:p>
    <w:p w14:paraId="05F13C1C" w14:textId="77777777" w:rsidR="00AE61DB" w:rsidRPr="00394E84" w:rsidRDefault="00AE61DB" w:rsidP="00AE61DB">
      <w:pPr>
        <w:rPr>
          <w:rFonts w:ascii="Times New Roman" w:hAnsi="Times New Roman" w:cs="Times New Roman"/>
          <w:sz w:val="24"/>
          <w:szCs w:val="24"/>
        </w:rPr>
      </w:pPr>
    </w:p>
    <w:p w14:paraId="129BBF83" w14:textId="77777777" w:rsidR="00AE61DB" w:rsidRPr="00394E84" w:rsidRDefault="00AE61DB" w:rsidP="00AE61DB">
      <w:pPr>
        <w:rPr>
          <w:rFonts w:ascii="Times New Roman" w:hAnsi="Times New Roman" w:cs="Times New Roman"/>
          <w:sz w:val="24"/>
          <w:szCs w:val="24"/>
        </w:rPr>
      </w:pPr>
    </w:p>
    <w:p w14:paraId="7C0EC70C" w14:textId="77777777" w:rsidR="00AE61DB" w:rsidRPr="00394E84" w:rsidRDefault="00AE61DB" w:rsidP="00AE61DB">
      <w:pPr>
        <w:rPr>
          <w:rFonts w:ascii="Times New Roman" w:hAnsi="Times New Roman" w:cs="Times New Roman"/>
          <w:sz w:val="24"/>
          <w:szCs w:val="24"/>
        </w:rPr>
      </w:pPr>
    </w:p>
    <w:p w14:paraId="5DF71BFB" w14:textId="77777777" w:rsidR="00AE61DB" w:rsidRPr="00394E84" w:rsidRDefault="00AE61DB" w:rsidP="00AE61DB">
      <w:pPr>
        <w:rPr>
          <w:rFonts w:ascii="Times New Roman" w:hAnsi="Times New Roman" w:cs="Times New Roman"/>
          <w:sz w:val="24"/>
          <w:szCs w:val="24"/>
        </w:rPr>
      </w:pPr>
    </w:p>
    <w:p w14:paraId="6BF95980" w14:textId="77777777" w:rsidR="00AE61DB" w:rsidRPr="00394E84" w:rsidRDefault="00AE61DB" w:rsidP="00AE61DB">
      <w:pPr>
        <w:rPr>
          <w:rFonts w:ascii="Times New Roman" w:hAnsi="Times New Roman" w:cs="Times New Roman"/>
          <w:sz w:val="24"/>
          <w:szCs w:val="24"/>
        </w:rPr>
      </w:pPr>
    </w:p>
    <w:p w14:paraId="57EB843A" w14:textId="77777777" w:rsidR="00AE61DB" w:rsidRPr="00394E84" w:rsidRDefault="00AE61DB" w:rsidP="00AE61DB">
      <w:pPr>
        <w:rPr>
          <w:rFonts w:ascii="Times New Roman" w:hAnsi="Times New Roman" w:cs="Times New Roman"/>
          <w:sz w:val="24"/>
          <w:szCs w:val="24"/>
        </w:rPr>
      </w:pPr>
    </w:p>
    <w:p w14:paraId="013C8150" w14:textId="77777777" w:rsidR="00AE61DB" w:rsidRPr="00394E84" w:rsidRDefault="00AE61DB" w:rsidP="00AE61DB">
      <w:pPr>
        <w:rPr>
          <w:rFonts w:ascii="Times New Roman" w:hAnsi="Times New Roman" w:cs="Times New Roman"/>
          <w:sz w:val="24"/>
          <w:szCs w:val="24"/>
        </w:rPr>
      </w:pPr>
    </w:p>
    <w:p w14:paraId="09397E2E" w14:textId="77777777" w:rsidR="00AE61DB" w:rsidRPr="00394E84" w:rsidRDefault="00AE61DB" w:rsidP="00AE61DB">
      <w:pPr>
        <w:rPr>
          <w:rFonts w:ascii="Times New Roman" w:hAnsi="Times New Roman" w:cs="Times New Roman"/>
          <w:sz w:val="24"/>
          <w:szCs w:val="24"/>
        </w:rPr>
      </w:pPr>
    </w:p>
    <w:p w14:paraId="7DAA7350" w14:textId="77777777" w:rsidR="00AE61DB" w:rsidRPr="00394E84" w:rsidRDefault="00AE61DB" w:rsidP="00AE61DB">
      <w:pPr>
        <w:rPr>
          <w:rFonts w:ascii="Times New Roman" w:hAnsi="Times New Roman" w:cs="Times New Roman"/>
          <w:sz w:val="24"/>
          <w:szCs w:val="24"/>
        </w:rPr>
      </w:pPr>
    </w:p>
    <w:p w14:paraId="0F16D025" w14:textId="77777777" w:rsidR="00AE61DB" w:rsidRPr="00394E84" w:rsidRDefault="00AE61DB" w:rsidP="00AE61DB">
      <w:pPr>
        <w:rPr>
          <w:rFonts w:ascii="Times New Roman" w:hAnsi="Times New Roman" w:cs="Times New Roman"/>
          <w:sz w:val="24"/>
          <w:szCs w:val="24"/>
        </w:rPr>
      </w:pPr>
    </w:p>
    <w:p w14:paraId="793BD1E9" w14:textId="77777777" w:rsidR="00AE61DB" w:rsidRPr="00394E84" w:rsidRDefault="00AE61DB" w:rsidP="00AE61DB">
      <w:pPr>
        <w:rPr>
          <w:rFonts w:ascii="Times New Roman" w:hAnsi="Times New Roman" w:cs="Times New Roman"/>
          <w:sz w:val="24"/>
          <w:szCs w:val="24"/>
        </w:rPr>
      </w:pPr>
    </w:p>
    <w:p w14:paraId="06F0D9E0" w14:textId="77777777" w:rsidR="00AE61DB" w:rsidRPr="00394E84" w:rsidRDefault="00AE61DB" w:rsidP="00AE61DB">
      <w:pPr>
        <w:rPr>
          <w:rFonts w:ascii="Times New Roman" w:hAnsi="Times New Roman" w:cs="Times New Roman"/>
          <w:sz w:val="24"/>
          <w:szCs w:val="24"/>
        </w:rPr>
      </w:pPr>
    </w:p>
    <w:p w14:paraId="01A3260C" w14:textId="77777777" w:rsidR="00AE61DB" w:rsidRPr="00394E84" w:rsidRDefault="00AE61DB" w:rsidP="00AE61DB">
      <w:pPr>
        <w:jc w:val="center"/>
        <w:rPr>
          <w:rFonts w:ascii="Times New Roman" w:hAnsi="Times New Roman" w:cs="Times New Roman"/>
          <w:b/>
          <w:sz w:val="24"/>
          <w:szCs w:val="24"/>
        </w:rPr>
      </w:pPr>
    </w:p>
    <w:p w14:paraId="6AF74418" w14:textId="77777777"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Rīga</w:t>
      </w:r>
    </w:p>
    <w:p w14:paraId="2AFC2D3B" w14:textId="792287A6" w:rsidR="00AE61DB" w:rsidRPr="00394E84" w:rsidRDefault="00AE61DB" w:rsidP="00AE61DB">
      <w:pPr>
        <w:jc w:val="center"/>
        <w:rPr>
          <w:rFonts w:ascii="Times New Roman" w:hAnsi="Times New Roman" w:cs="Times New Roman"/>
          <w:b/>
          <w:sz w:val="24"/>
          <w:szCs w:val="24"/>
        </w:rPr>
      </w:pPr>
      <w:r w:rsidRPr="00394E84">
        <w:rPr>
          <w:rFonts w:ascii="Times New Roman" w:hAnsi="Times New Roman" w:cs="Times New Roman"/>
          <w:b/>
          <w:sz w:val="24"/>
          <w:szCs w:val="24"/>
        </w:rPr>
        <w:t>202</w:t>
      </w:r>
      <w:r w:rsidR="006D19C0">
        <w:rPr>
          <w:rFonts w:ascii="Times New Roman" w:hAnsi="Times New Roman" w:cs="Times New Roman"/>
          <w:b/>
          <w:sz w:val="24"/>
          <w:szCs w:val="24"/>
        </w:rPr>
        <w:t>2</w:t>
      </w:r>
    </w:p>
    <w:p w14:paraId="262CE282" w14:textId="77777777" w:rsidR="00EE6474" w:rsidRPr="00394E84" w:rsidRDefault="00EE6474" w:rsidP="00233CD9">
      <w:pPr>
        <w:pStyle w:val="ListParagraph"/>
        <w:numPr>
          <w:ilvl w:val="0"/>
          <w:numId w:val="7"/>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VISPĀRĪGĀ INFORMĀCIJA</w:t>
      </w:r>
    </w:p>
    <w:p w14:paraId="22FA499B" w14:textId="77777777" w:rsidR="00EE6474" w:rsidRPr="00394E84" w:rsidRDefault="00EE6474" w:rsidP="00EE6474">
      <w:pPr>
        <w:keepNext/>
        <w:jc w:val="both"/>
        <w:outlineLvl w:val="1"/>
        <w:rPr>
          <w:rFonts w:ascii="Times New Roman" w:hAnsi="Times New Roman" w:cs="Times New Roman"/>
          <w:b/>
          <w:sz w:val="24"/>
          <w:szCs w:val="24"/>
          <w:lang w:eastAsia="lv-LV"/>
        </w:rPr>
      </w:pPr>
    </w:p>
    <w:p w14:paraId="76E67182" w14:textId="77777777" w:rsidR="00EE6474" w:rsidRPr="00394E84" w:rsidRDefault="00EE6474" w:rsidP="00233CD9">
      <w:pPr>
        <w:pStyle w:val="ListParagraph"/>
        <w:keepNext/>
        <w:numPr>
          <w:ilvl w:val="0"/>
          <w:numId w:val="5"/>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Iepirkuma procedūras mērķis un veids</w:t>
      </w:r>
      <w:r w:rsidRPr="00394E84">
        <w:rPr>
          <w:rFonts w:ascii="Times New Roman" w:hAnsi="Times New Roman" w:cs="Times New Roman"/>
          <w:sz w:val="24"/>
          <w:szCs w:val="24"/>
        </w:rPr>
        <w:t xml:space="preserve"> </w:t>
      </w:r>
    </w:p>
    <w:p w14:paraId="019D7CE5" w14:textId="0156C8EB" w:rsidR="00EE6474" w:rsidRDefault="0015502A" w:rsidP="00233CD9">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394E84">
        <w:rPr>
          <w:rFonts w:ascii="Times New Roman" w:hAnsi="Times New Roman" w:cs="Times New Roman"/>
          <w:sz w:val="24"/>
          <w:szCs w:val="24"/>
        </w:rPr>
        <w:t>Iepirkuma procedūras mērķis –</w:t>
      </w:r>
      <w:r w:rsidR="008866ED" w:rsidRPr="00394E84">
        <w:rPr>
          <w:rFonts w:ascii="Times New Roman" w:hAnsi="Times New Roman" w:cs="Times New Roman"/>
          <w:sz w:val="24"/>
          <w:szCs w:val="24"/>
        </w:rPr>
        <w:t xml:space="preserve"> </w:t>
      </w:r>
      <w:proofErr w:type="gramStart"/>
      <w:r w:rsidR="008866ED" w:rsidRPr="00394E84">
        <w:rPr>
          <w:rFonts w:ascii="Times New Roman" w:hAnsi="Times New Roman" w:cs="Times New Roman"/>
          <w:sz w:val="24"/>
          <w:szCs w:val="24"/>
        </w:rPr>
        <w:t>v</w:t>
      </w:r>
      <w:r w:rsidR="00627260" w:rsidRPr="00394E84">
        <w:rPr>
          <w:rFonts w:ascii="Times New Roman" w:hAnsi="Times New Roman" w:cs="Times New Roman"/>
          <w:sz w:val="24"/>
          <w:szCs w:val="24"/>
        </w:rPr>
        <w:t xml:space="preserve">adoties no nolikumā noteiktajām pretendentu atlases prasībām, </w:t>
      </w:r>
      <w:r w:rsidR="00EF117B">
        <w:rPr>
          <w:rFonts w:ascii="Times New Roman" w:hAnsi="Times New Roman" w:cs="Times New Roman"/>
          <w:sz w:val="24"/>
          <w:szCs w:val="24"/>
        </w:rPr>
        <w:t>iepirkuma procedūrā</w:t>
      </w:r>
      <w:proofErr w:type="gramEnd"/>
      <w:r w:rsidR="004044F6" w:rsidRPr="00394E84">
        <w:rPr>
          <w:rFonts w:ascii="Times New Roman" w:hAnsi="Times New Roman" w:cs="Times New Roman"/>
          <w:sz w:val="24"/>
          <w:szCs w:val="24"/>
        </w:rPr>
        <w:t xml:space="preserve"> atlasīt piegādātāj</w:t>
      </w:r>
      <w:r w:rsidR="00627260" w:rsidRPr="00394E84">
        <w:rPr>
          <w:rFonts w:ascii="Times New Roman" w:hAnsi="Times New Roman" w:cs="Times New Roman"/>
          <w:sz w:val="24"/>
          <w:szCs w:val="24"/>
        </w:rPr>
        <w:t>us, ar kuriem</w:t>
      </w:r>
      <w:r w:rsidR="009A48C8" w:rsidRPr="00394E84">
        <w:rPr>
          <w:rFonts w:ascii="Times New Roman" w:hAnsi="Times New Roman" w:cs="Times New Roman"/>
          <w:sz w:val="24"/>
          <w:szCs w:val="24"/>
        </w:rPr>
        <w:t xml:space="preserve"> </w:t>
      </w:r>
      <w:r w:rsidR="00627260" w:rsidRPr="00394E84">
        <w:rPr>
          <w:rFonts w:ascii="Times New Roman" w:hAnsi="Times New Roman" w:cs="Times New Roman"/>
          <w:sz w:val="24"/>
          <w:szCs w:val="24"/>
        </w:rPr>
        <w:t xml:space="preserve">RP SIA “Rīgas satiksme” (turpmāk – Pasūtītājs) </w:t>
      </w:r>
      <w:r w:rsidR="009A48C8" w:rsidRPr="00394E84">
        <w:rPr>
          <w:rFonts w:ascii="Times New Roman" w:hAnsi="Times New Roman" w:cs="Times New Roman"/>
          <w:sz w:val="24"/>
          <w:szCs w:val="24"/>
        </w:rPr>
        <w:t xml:space="preserve">noslēgs vispārīgo vienošanos par </w:t>
      </w:r>
      <w:r w:rsidR="003A1113">
        <w:rPr>
          <w:rFonts w:ascii="Times New Roman" w:hAnsi="Times New Roman" w:cs="Times New Roman"/>
          <w:sz w:val="24"/>
          <w:szCs w:val="24"/>
        </w:rPr>
        <w:t>melno</w:t>
      </w:r>
      <w:r w:rsidR="00EF117B">
        <w:rPr>
          <w:rFonts w:ascii="Times New Roman" w:hAnsi="Times New Roman" w:cs="Times New Roman"/>
          <w:sz w:val="24"/>
          <w:szCs w:val="24"/>
        </w:rPr>
        <w:t xml:space="preserve"> me</w:t>
      </w:r>
      <w:r w:rsidR="00370167">
        <w:rPr>
          <w:rFonts w:ascii="Times New Roman" w:hAnsi="Times New Roman" w:cs="Times New Roman"/>
          <w:sz w:val="24"/>
          <w:szCs w:val="24"/>
        </w:rPr>
        <w:t>tāl</w:t>
      </w:r>
      <w:r w:rsidR="00017334">
        <w:rPr>
          <w:rFonts w:ascii="Times New Roman" w:hAnsi="Times New Roman" w:cs="Times New Roman"/>
          <w:sz w:val="24"/>
          <w:szCs w:val="24"/>
        </w:rPr>
        <w:t>u</w:t>
      </w:r>
      <w:r w:rsidR="00370167">
        <w:rPr>
          <w:rFonts w:ascii="Times New Roman" w:hAnsi="Times New Roman" w:cs="Times New Roman"/>
          <w:sz w:val="24"/>
          <w:szCs w:val="24"/>
        </w:rPr>
        <w:t xml:space="preserve"> izstrādājumu</w:t>
      </w:r>
      <w:r w:rsidR="009A48C8" w:rsidRPr="00394E84">
        <w:rPr>
          <w:rFonts w:ascii="Times New Roman" w:hAnsi="Times New Roman" w:cs="Times New Roman"/>
          <w:sz w:val="24"/>
          <w:szCs w:val="24"/>
        </w:rPr>
        <w:t xml:space="preserve"> piegādi</w:t>
      </w:r>
      <w:r w:rsidR="00370167">
        <w:rPr>
          <w:rFonts w:ascii="Times New Roman" w:hAnsi="Times New Roman" w:cs="Times New Roman"/>
          <w:sz w:val="24"/>
          <w:szCs w:val="24"/>
        </w:rPr>
        <w:t>.</w:t>
      </w:r>
    </w:p>
    <w:p w14:paraId="7B858432" w14:textId="5892586A" w:rsidR="00145E05" w:rsidRPr="0015502A" w:rsidRDefault="0015502A" w:rsidP="00233CD9">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145E05">
        <w:rPr>
          <w:rFonts w:ascii="Times New Roman" w:hAnsi="Times New Roman" w:cs="Times New Roman"/>
          <w:sz w:val="24"/>
          <w:szCs w:val="24"/>
        </w:rPr>
        <w:t xml:space="preserve">Iepirkuma nomenklatūras </w:t>
      </w:r>
      <w:r w:rsidR="00145E05" w:rsidRPr="00145E05">
        <w:rPr>
          <w:rFonts w:ascii="Times New Roman" w:eastAsia="Times New Roman" w:hAnsi="Times New Roman" w:cs="Times New Roman"/>
          <w:sz w:val="24"/>
          <w:szCs w:val="24"/>
          <w:lang w:eastAsia="ru-RU"/>
        </w:rPr>
        <w:t xml:space="preserve">CPV kods: </w:t>
      </w:r>
      <w:r w:rsidR="00993DB1" w:rsidRPr="00993DB1">
        <w:rPr>
          <w:rFonts w:ascii="Times New Roman" w:eastAsia="Times New Roman" w:hAnsi="Times New Roman" w:cs="Times New Roman"/>
          <w:sz w:val="24"/>
          <w:szCs w:val="24"/>
          <w:lang w:eastAsia="ru-RU"/>
        </w:rPr>
        <w:t>14622000-7 (Tērauds)</w:t>
      </w:r>
      <w:r w:rsidR="00B54F3A">
        <w:rPr>
          <w:rFonts w:ascii="Times New Roman" w:eastAsia="Times New Roman" w:hAnsi="Times New Roman" w:cs="Times New Roman"/>
          <w:sz w:val="24"/>
          <w:szCs w:val="24"/>
          <w:lang w:eastAsia="ru-RU"/>
        </w:rPr>
        <w:t>.</w:t>
      </w:r>
    </w:p>
    <w:p w14:paraId="5E652B76" w14:textId="00B0EFB4" w:rsidR="00145E05" w:rsidRPr="0015502A" w:rsidRDefault="0015502A" w:rsidP="00233CD9">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502A">
        <w:rPr>
          <w:rFonts w:ascii="Times New Roman" w:hAnsi="Times New Roman" w:cs="Times New Roman"/>
          <w:sz w:val="24"/>
          <w:szCs w:val="24"/>
        </w:rPr>
        <w:t>Iepirkuma metode – atklāta iepirkuma procedūra saskaņā ar Pasūtītāja Iepirkuma nolikumu.</w:t>
      </w:r>
      <w:r w:rsidR="00145E05" w:rsidRPr="0015502A">
        <w:rPr>
          <w:rFonts w:ascii="Times New Roman" w:eastAsia="Times New Roman" w:hAnsi="Times New Roman" w:cs="Times New Roman"/>
          <w:sz w:val="24"/>
          <w:szCs w:val="24"/>
          <w:lang w:eastAsia="ru-RU"/>
        </w:rPr>
        <w:t xml:space="preserve">                 </w:t>
      </w:r>
      <w:r w:rsidR="00CF2B50" w:rsidRPr="0015502A">
        <w:rPr>
          <w:rFonts w:ascii="Times New Roman" w:eastAsia="Times New Roman" w:hAnsi="Times New Roman" w:cs="Times New Roman"/>
          <w:sz w:val="24"/>
          <w:szCs w:val="24"/>
          <w:lang w:eastAsia="ru-RU"/>
        </w:rPr>
        <w:t xml:space="preserve"> </w:t>
      </w:r>
    </w:p>
    <w:p w14:paraId="7DDF0BE9" w14:textId="1EE88065" w:rsidR="00EE6474" w:rsidRPr="00145E05" w:rsidRDefault="0015502A" w:rsidP="00233CD9">
      <w:pPr>
        <w:pStyle w:val="ListParagraph"/>
        <w:numPr>
          <w:ilvl w:val="1"/>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E6474" w:rsidRPr="00145E05">
        <w:rPr>
          <w:rFonts w:ascii="Times New Roman" w:hAnsi="Times New Roman" w:cs="Times New Roman"/>
          <w:sz w:val="24"/>
          <w:szCs w:val="24"/>
        </w:rPr>
        <w:t xml:space="preserve">Iepirkuma paredzamā </w:t>
      </w:r>
      <w:r w:rsidR="004A0810" w:rsidRPr="00145E05">
        <w:rPr>
          <w:rFonts w:ascii="Times New Roman" w:hAnsi="Times New Roman" w:cs="Times New Roman"/>
          <w:sz w:val="24"/>
          <w:szCs w:val="24"/>
        </w:rPr>
        <w:t xml:space="preserve">kopējā </w:t>
      </w:r>
      <w:r w:rsidR="00EE6474" w:rsidRPr="00145E05">
        <w:rPr>
          <w:rFonts w:ascii="Times New Roman" w:hAnsi="Times New Roman" w:cs="Times New Roman"/>
          <w:sz w:val="24"/>
          <w:szCs w:val="24"/>
        </w:rPr>
        <w:t xml:space="preserve">līguma cena: </w:t>
      </w:r>
      <w:r w:rsidR="00984ABE">
        <w:rPr>
          <w:rFonts w:ascii="Times New Roman" w:hAnsi="Times New Roman" w:cs="Times New Roman"/>
          <w:sz w:val="24"/>
          <w:szCs w:val="24"/>
        </w:rPr>
        <w:t>315 000</w:t>
      </w:r>
      <w:r w:rsidR="00145E05">
        <w:rPr>
          <w:rFonts w:ascii="Times New Roman" w:hAnsi="Times New Roman" w:cs="Times New Roman"/>
          <w:sz w:val="24"/>
          <w:szCs w:val="24"/>
        </w:rPr>
        <w:t>,00 E</w:t>
      </w:r>
      <w:r w:rsidR="00EE6474" w:rsidRPr="00145E05">
        <w:rPr>
          <w:rFonts w:ascii="Times New Roman" w:hAnsi="Times New Roman" w:cs="Times New Roman"/>
          <w:sz w:val="24"/>
          <w:szCs w:val="24"/>
        </w:rPr>
        <w:t>UR bez PVN</w:t>
      </w:r>
      <w:r w:rsidR="004A0810" w:rsidRPr="00145E05">
        <w:rPr>
          <w:rFonts w:ascii="Times New Roman" w:hAnsi="Times New Roman" w:cs="Times New Roman"/>
          <w:sz w:val="24"/>
          <w:szCs w:val="24"/>
        </w:rPr>
        <w:t>.</w:t>
      </w:r>
    </w:p>
    <w:p w14:paraId="70D8F007" w14:textId="77777777" w:rsidR="006549C1" w:rsidRPr="00394E84" w:rsidRDefault="006549C1" w:rsidP="004A0810">
      <w:pPr>
        <w:pStyle w:val="ListParagraph"/>
        <w:spacing w:after="0" w:line="240" w:lineRule="auto"/>
        <w:ind w:left="1070"/>
        <w:jc w:val="both"/>
        <w:rPr>
          <w:rFonts w:ascii="Times New Roman" w:hAnsi="Times New Roman" w:cs="Times New Roman"/>
          <w:sz w:val="24"/>
          <w:szCs w:val="24"/>
        </w:rPr>
      </w:pPr>
    </w:p>
    <w:p w14:paraId="4D7D37F3" w14:textId="5CE14382" w:rsidR="00EE6474" w:rsidRPr="00394E84" w:rsidRDefault="00EE6474" w:rsidP="00233CD9">
      <w:pPr>
        <w:pStyle w:val="ListParagraph"/>
        <w:keepNext/>
        <w:numPr>
          <w:ilvl w:val="0"/>
          <w:numId w:val="5"/>
        </w:numPr>
        <w:spacing w:after="12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 xml:space="preserve">Iepirkuma identifikācijas numurs: </w:t>
      </w:r>
      <w:r w:rsidRPr="00394E84">
        <w:rPr>
          <w:rFonts w:ascii="Times New Roman" w:hAnsi="Times New Roman" w:cs="Times New Roman"/>
          <w:sz w:val="24"/>
          <w:szCs w:val="24"/>
        </w:rPr>
        <w:t>Iepirkuma identifikācijas numurs</w:t>
      </w:r>
      <w:proofErr w:type="gramStart"/>
      <w:r w:rsidRPr="00394E84">
        <w:rPr>
          <w:rFonts w:ascii="Times New Roman" w:hAnsi="Times New Roman" w:cs="Times New Roman"/>
          <w:sz w:val="24"/>
          <w:szCs w:val="24"/>
        </w:rPr>
        <w:t xml:space="preserve">  </w:t>
      </w:r>
      <w:proofErr w:type="gramEnd"/>
      <w:r w:rsidRPr="00394E84">
        <w:rPr>
          <w:rFonts w:ascii="Times New Roman" w:hAnsi="Times New Roman" w:cs="Times New Roman"/>
          <w:sz w:val="24"/>
          <w:szCs w:val="24"/>
        </w:rPr>
        <w:t>- RS/202</w:t>
      </w:r>
      <w:r w:rsidR="00984ABE">
        <w:rPr>
          <w:rFonts w:ascii="Times New Roman" w:hAnsi="Times New Roman" w:cs="Times New Roman"/>
          <w:sz w:val="24"/>
          <w:szCs w:val="24"/>
        </w:rPr>
        <w:t>2</w:t>
      </w:r>
      <w:r w:rsidRPr="00394E84">
        <w:rPr>
          <w:rFonts w:ascii="Times New Roman" w:hAnsi="Times New Roman" w:cs="Times New Roman"/>
          <w:sz w:val="24"/>
          <w:szCs w:val="24"/>
        </w:rPr>
        <w:t>/</w:t>
      </w:r>
      <w:r w:rsidR="00BB35DC">
        <w:rPr>
          <w:rFonts w:ascii="Times New Roman" w:hAnsi="Times New Roman" w:cs="Times New Roman"/>
          <w:sz w:val="24"/>
          <w:szCs w:val="24"/>
        </w:rPr>
        <w:t>5</w:t>
      </w:r>
      <w:r w:rsidRPr="00394E84">
        <w:rPr>
          <w:rFonts w:ascii="Times New Roman" w:hAnsi="Times New Roman" w:cs="Times New Roman"/>
          <w:sz w:val="24"/>
          <w:szCs w:val="24"/>
        </w:rPr>
        <w:t>.</w:t>
      </w:r>
    </w:p>
    <w:p w14:paraId="57D84569" w14:textId="77777777" w:rsidR="008D4455" w:rsidRPr="00394E84" w:rsidRDefault="008D4455" w:rsidP="008D4455">
      <w:pPr>
        <w:pStyle w:val="ListParagraph"/>
        <w:keepNext/>
        <w:spacing w:after="120" w:line="240" w:lineRule="auto"/>
        <w:ind w:left="360"/>
        <w:jc w:val="both"/>
        <w:outlineLvl w:val="1"/>
        <w:rPr>
          <w:rFonts w:ascii="Times New Roman" w:hAnsi="Times New Roman" w:cs="Times New Roman"/>
          <w:b/>
          <w:sz w:val="24"/>
          <w:szCs w:val="24"/>
        </w:rPr>
      </w:pPr>
    </w:p>
    <w:p w14:paraId="1EEBA8B6" w14:textId="77777777" w:rsidR="00EE6474" w:rsidRPr="00394E84" w:rsidRDefault="00EE6474" w:rsidP="00233CD9">
      <w:pPr>
        <w:pStyle w:val="ListParagraph"/>
        <w:keepNext/>
        <w:numPr>
          <w:ilvl w:val="0"/>
          <w:numId w:val="5"/>
        </w:numPr>
        <w:spacing w:after="0" w:line="240" w:lineRule="auto"/>
        <w:jc w:val="both"/>
        <w:outlineLvl w:val="1"/>
        <w:rPr>
          <w:rFonts w:ascii="Times New Roman" w:hAnsi="Times New Roman" w:cs="Times New Roman"/>
          <w:sz w:val="24"/>
          <w:szCs w:val="24"/>
        </w:rPr>
      </w:pPr>
      <w:r w:rsidRPr="00394E84">
        <w:rPr>
          <w:rFonts w:ascii="Times New Roman" w:hAnsi="Times New Roman" w:cs="Times New Roman"/>
          <w:b/>
          <w:sz w:val="24"/>
          <w:szCs w:val="24"/>
        </w:rPr>
        <w:t>Pasūtītāja nosaukums, adrese un citi rekvizīti:</w:t>
      </w:r>
    </w:p>
    <w:p w14:paraId="51B4003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z w:val="24"/>
          <w:szCs w:val="24"/>
        </w:rPr>
        <w:t>Rīgas pašvaldības sabiedrība ar ierobežotu atbildību "Rīgas satiksme"</w:t>
      </w:r>
    </w:p>
    <w:p w14:paraId="017A3839" w14:textId="77777777" w:rsidR="00EE6474" w:rsidRPr="00394E84" w:rsidRDefault="00EE6474" w:rsidP="008D4455">
      <w:pPr>
        <w:spacing w:after="0"/>
        <w:rPr>
          <w:rFonts w:ascii="Times New Roman" w:hAnsi="Times New Roman" w:cs="Times New Roman"/>
          <w:sz w:val="24"/>
          <w:szCs w:val="24"/>
        </w:rPr>
      </w:pP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LR Komercreģistrā ar Nr.40003619950</w:t>
      </w:r>
    </w:p>
    <w:p w14:paraId="48CB932F"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Juridiskā adrese: Kleistu iela 28, Rīga, LV - 1067,</w:t>
      </w:r>
    </w:p>
    <w:p w14:paraId="44DA5FEC" w14:textId="77777777" w:rsidR="00EE6474" w:rsidRPr="00394E84" w:rsidRDefault="00EE6474" w:rsidP="008D4455">
      <w:pPr>
        <w:spacing w:after="0"/>
        <w:rPr>
          <w:rFonts w:ascii="Times New Roman" w:hAnsi="Times New Roman" w:cs="Times New Roman"/>
          <w:spacing w:val="1"/>
          <w:sz w:val="24"/>
          <w:szCs w:val="24"/>
        </w:rPr>
      </w:pPr>
      <w:r w:rsidRPr="00394E84">
        <w:rPr>
          <w:rFonts w:ascii="Times New Roman" w:hAnsi="Times New Roman" w:cs="Times New Roman"/>
          <w:spacing w:val="1"/>
          <w:sz w:val="24"/>
          <w:szCs w:val="24"/>
        </w:rPr>
        <w:t xml:space="preserve">Biroja adrese: Vestienas iela 35, Rīga, LV-1035, </w:t>
      </w:r>
    </w:p>
    <w:p w14:paraId="089EAA9E" w14:textId="77777777" w:rsidR="00EE6474" w:rsidRPr="00394E84" w:rsidRDefault="00EE6474" w:rsidP="008D4455">
      <w:pPr>
        <w:spacing w:after="0"/>
        <w:rPr>
          <w:rFonts w:ascii="Times New Roman" w:hAnsi="Times New Roman" w:cs="Times New Roman"/>
          <w:b/>
          <w:bCs/>
          <w:sz w:val="24"/>
          <w:szCs w:val="24"/>
        </w:rPr>
      </w:pPr>
      <w:r w:rsidRPr="00394E84">
        <w:rPr>
          <w:rFonts w:ascii="Times New Roman" w:hAnsi="Times New Roman" w:cs="Times New Roman"/>
          <w:spacing w:val="1"/>
          <w:sz w:val="24"/>
          <w:szCs w:val="24"/>
        </w:rPr>
        <w:t>Tālr. 67104800; fakss 67104802.</w:t>
      </w:r>
    </w:p>
    <w:p w14:paraId="4A04269F" w14:textId="77777777" w:rsidR="00EE6474" w:rsidRPr="00394E84" w:rsidRDefault="00EE6474" w:rsidP="00EE6474">
      <w:pPr>
        <w:pStyle w:val="ListParagraph"/>
        <w:ind w:left="928"/>
        <w:rPr>
          <w:rFonts w:ascii="Times New Roman" w:hAnsi="Times New Roman" w:cs="Times New Roman"/>
          <w:sz w:val="24"/>
          <w:szCs w:val="24"/>
        </w:rPr>
      </w:pPr>
    </w:p>
    <w:p w14:paraId="1C4A7695" w14:textId="77777777" w:rsidR="00EE6474" w:rsidRPr="00394E84" w:rsidRDefault="00EE6474" w:rsidP="00233CD9">
      <w:pPr>
        <w:pStyle w:val="ListParagraph"/>
        <w:keepNext/>
        <w:numPr>
          <w:ilvl w:val="0"/>
          <w:numId w:val="5"/>
        </w:numPr>
        <w:spacing w:after="0" w:line="240" w:lineRule="auto"/>
        <w:jc w:val="both"/>
        <w:outlineLvl w:val="1"/>
        <w:rPr>
          <w:rFonts w:ascii="Times New Roman" w:hAnsi="Times New Roman" w:cs="Times New Roman"/>
          <w:b/>
          <w:sz w:val="24"/>
          <w:szCs w:val="24"/>
        </w:rPr>
      </w:pPr>
      <w:r w:rsidRPr="00394E84">
        <w:rPr>
          <w:rFonts w:ascii="Times New Roman" w:hAnsi="Times New Roman" w:cs="Times New Roman"/>
          <w:b/>
          <w:sz w:val="24"/>
          <w:szCs w:val="24"/>
        </w:rPr>
        <w:t>Pasūtītāja kontaktpersona:</w:t>
      </w:r>
    </w:p>
    <w:p w14:paraId="6FB3FD48" w14:textId="77777777" w:rsidR="00EE6474" w:rsidRPr="00394E84" w:rsidRDefault="00EE6474" w:rsidP="00EE6474">
      <w:pPr>
        <w:jc w:val="both"/>
        <w:rPr>
          <w:rFonts w:ascii="Times New Roman" w:hAnsi="Times New Roman" w:cs="Times New Roman"/>
          <w:sz w:val="24"/>
          <w:szCs w:val="24"/>
        </w:rPr>
      </w:pPr>
      <w:r w:rsidRPr="00394E84">
        <w:rPr>
          <w:rFonts w:ascii="Times New Roman" w:hAnsi="Times New Roman" w:cs="Times New Roman"/>
          <w:sz w:val="24"/>
          <w:szCs w:val="24"/>
        </w:rPr>
        <w:t xml:space="preserve">Alena Kamisarova, tel. +371 67104791, e-pasts – alena.kamisarova@rigassatiksme.lv. </w:t>
      </w:r>
      <w:r w:rsidRPr="00394E84">
        <w:rPr>
          <w:rFonts w:ascii="Times New Roman" w:hAnsi="Times New Roman" w:cs="Times New Roman"/>
          <w:sz w:val="24"/>
          <w:szCs w:val="24"/>
          <w:lang w:eastAsia="lv-LV"/>
        </w:rPr>
        <w:t xml:space="preserve"> </w:t>
      </w:r>
    </w:p>
    <w:p w14:paraId="6708941D" w14:textId="77777777" w:rsidR="00EE6474" w:rsidRPr="00394E84" w:rsidRDefault="00EE6474" w:rsidP="00233CD9">
      <w:pPr>
        <w:pStyle w:val="ListParagraph"/>
        <w:numPr>
          <w:ilvl w:val="0"/>
          <w:numId w:val="5"/>
        </w:numPr>
        <w:spacing w:after="0" w:line="240" w:lineRule="auto"/>
        <w:rPr>
          <w:rFonts w:ascii="Times New Roman" w:hAnsi="Times New Roman" w:cs="Times New Roman"/>
          <w:b/>
          <w:sz w:val="24"/>
          <w:szCs w:val="24"/>
        </w:rPr>
      </w:pPr>
      <w:bookmarkStart w:id="0" w:name="_Toc26600578"/>
      <w:r w:rsidRPr="00394E84">
        <w:rPr>
          <w:rFonts w:ascii="Times New Roman" w:hAnsi="Times New Roman" w:cs="Times New Roman"/>
          <w:b/>
          <w:sz w:val="24"/>
          <w:szCs w:val="24"/>
        </w:rPr>
        <w:t>Pretendenti</w:t>
      </w:r>
    </w:p>
    <w:p w14:paraId="4F26F82C" w14:textId="640EA778" w:rsidR="00EE6474" w:rsidRPr="00394E84" w:rsidRDefault="00EE6474" w:rsidP="00233CD9">
      <w:pPr>
        <w:pStyle w:val="ListParagraph"/>
        <w:numPr>
          <w:ilvl w:val="1"/>
          <w:numId w:val="9"/>
        </w:numPr>
        <w:spacing w:after="0" w:line="240" w:lineRule="auto"/>
        <w:jc w:val="both"/>
        <w:rPr>
          <w:rFonts w:ascii="Times New Roman" w:hAnsi="Times New Roman" w:cs="Times New Roman"/>
          <w:bCs/>
          <w:sz w:val="24"/>
          <w:szCs w:val="24"/>
        </w:rPr>
      </w:pPr>
      <w:bookmarkStart w:id="1" w:name="_Ref327451068"/>
      <w:r w:rsidRPr="00394E84">
        <w:rPr>
          <w:rFonts w:ascii="Times New Roman" w:hAnsi="Times New Roman" w:cs="Times New Roman"/>
          <w:sz w:val="24"/>
          <w:szCs w:val="24"/>
        </w:rPr>
        <w:t xml:space="preserve">Iepirkuma procedūrā var piedalīties jebkurš piegādātājs, kas atbilst Pasūtītāja izvirzītajām </w:t>
      </w:r>
      <w:r w:rsidR="00627260" w:rsidRPr="00394E84">
        <w:rPr>
          <w:rFonts w:ascii="Times New Roman" w:hAnsi="Times New Roman" w:cs="Times New Roman"/>
          <w:sz w:val="24"/>
          <w:szCs w:val="24"/>
        </w:rPr>
        <w:t xml:space="preserve">pretendentu atlases </w:t>
      </w:r>
      <w:r w:rsidRPr="00394E84">
        <w:rPr>
          <w:rFonts w:ascii="Times New Roman" w:hAnsi="Times New Roman" w:cs="Times New Roman"/>
          <w:sz w:val="24"/>
          <w:szCs w:val="24"/>
        </w:rPr>
        <w:t>prasībām.</w:t>
      </w:r>
      <w:bookmarkEnd w:id="1"/>
    </w:p>
    <w:p w14:paraId="250B8F72" w14:textId="77777777" w:rsidR="00EE6474" w:rsidRPr="00394E84" w:rsidRDefault="00EE6474" w:rsidP="00233CD9">
      <w:pPr>
        <w:pStyle w:val="ListParagraph"/>
        <w:numPr>
          <w:ilvl w:val="1"/>
          <w:numId w:val="9"/>
        </w:numPr>
        <w:spacing w:after="0" w:line="240" w:lineRule="auto"/>
        <w:jc w:val="both"/>
        <w:rPr>
          <w:rFonts w:ascii="Times New Roman" w:hAnsi="Times New Roman" w:cs="Times New Roman"/>
          <w:bCs/>
          <w:strike/>
          <w:sz w:val="24"/>
          <w:szCs w:val="24"/>
        </w:rPr>
      </w:pPr>
      <w:r w:rsidRPr="00394E84">
        <w:rPr>
          <w:rFonts w:ascii="Times New Roman" w:hAnsi="Times New Roman" w:cs="Times New Roman"/>
          <w:sz w:val="24"/>
          <w:szCs w:val="24"/>
        </w:rPr>
        <w:t xml:space="preserve">Piegādātājiem ir tiesības apvienoties apvienībā un iesniegt kopīgu piedāvājumu. </w:t>
      </w:r>
    </w:p>
    <w:p w14:paraId="478ACBA0" w14:textId="07BF9955" w:rsidR="00EE6474" w:rsidRPr="00394E84" w:rsidRDefault="00EE6474" w:rsidP="00233CD9">
      <w:pPr>
        <w:pStyle w:val="ListParagraph"/>
        <w:numPr>
          <w:ilvl w:val="1"/>
          <w:numId w:val="9"/>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 xml:space="preserve">Gadījumā, ja piegādātāju apvienībai tiks piešķirtas </w:t>
      </w:r>
      <w:r w:rsidR="00627260" w:rsidRPr="00394E84">
        <w:rPr>
          <w:rFonts w:ascii="Times New Roman" w:hAnsi="Times New Roman" w:cs="Times New Roman"/>
          <w:bCs/>
          <w:sz w:val="24"/>
          <w:szCs w:val="24"/>
        </w:rPr>
        <w:t xml:space="preserve">vispārīgās vienošanās </w:t>
      </w:r>
      <w:r w:rsidRPr="00394E84">
        <w:rPr>
          <w:rFonts w:ascii="Times New Roman" w:hAnsi="Times New Roman" w:cs="Times New Roman"/>
          <w:bCs/>
          <w:sz w:val="24"/>
          <w:szCs w:val="24"/>
        </w:rPr>
        <w:t xml:space="preserve">slēgšanas tiesības, tai pēc savas izvēles </w:t>
      </w:r>
      <w:r w:rsidRPr="00394E84">
        <w:rPr>
          <w:rFonts w:ascii="Times New Roman" w:hAnsi="Times New Roman" w:cs="Times New Roman"/>
          <w:sz w:val="24"/>
          <w:szCs w:val="24"/>
        </w:rPr>
        <w:t xml:space="preserve">jāizveido personālsabiedrība (pilnsabiedrība) </w:t>
      </w:r>
      <w:r w:rsidRPr="00394E84">
        <w:rPr>
          <w:rFonts w:ascii="Times New Roman" w:hAnsi="Times New Roman" w:cs="Times New Roman"/>
          <w:bCs/>
          <w:sz w:val="24"/>
          <w:szCs w:val="24"/>
        </w:rPr>
        <w:t xml:space="preserve">vai jānoslēdz sabiedrības līgums, vienojoties par apvienības dalībnieku atbildības sadalījumu. </w:t>
      </w:r>
    </w:p>
    <w:p w14:paraId="075843EF" w14:textId="77777777" w:rsidR="00EE6474" w:rsidRPr="00394E84" w:rsidRDefault="00EE6474" w:rsidP="00EE6474">
      <w:pPr>
        <w:ind w:left="720"/>
        <w:jc w:val="both"/>
        <w:rPr>
          <w:rFonts w:ascii="Times New Roman" w:hAnsi="Times New Roman" w:cs="Times New Roman"/>
          <w:b/>
          <w:sz w:val="24"/>
          <w:szCs w:val="24"/>
        </w:rPr>
      </w:pPr>
    </w:p>
    <w:p w14:paraId="6032D1A2" w14:textId="77777777" w:rsidR="00EE6474" w:rsidRPr="00394E84" w:rsidRDefault="00EE6474" w:rsidP="00233CD9">
      <w:pPr>
        <w:pStyle w:val="ListParagraph"/>
        <w:numPr>
          <w:ilvl w:val="0"/>
          <w:numId w:val="7"/>
        </w:numPr>
        <w:spacing w:after="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INFORMĀCIJAS APMAIŅA, PIEDĀVĀJUMU NOFORMĒŠANAS, IESNIEGŠANAS KĀRTĪBA</w:t>
      </w:r>
    </w:p>
    <w:p w14:paraId="18A11B55" w14:textId="77777777" w:rsidR="00EE6474" w:rsidRPr="00394E84" w:rsidRDefault="00EE6474" w:rsidP="00EE6474">
      <w:pPr>
        <w:pStyle w:val="ListParagraph"/>
        <w:ind w:left="1260"/>
        <w:rPr>
          <w:rFonts w:ascii="Times New Roman" w:hAnsi="Times New Roman" w:cs="Times New Roman"/>
          <w:b/>
          <w:sz w:val="24"/>
          <w:szCs w:val="24"/>
        </w:rPr>
      </w:pPr>
    </w:p>
    <w:p w14:paraId="77A2396F" w14:textId="77777777" w:rsidR="00EE6474" w:rsidRPr="00394E84" w:rsidRDefault="00EE6474" w:rsidP="00233CD9">
      <w:pPr>
        <w:pStyle w:val="ListParagraph"/>
        <w:numPr>
          <w:ilvl w:val="0"/>
          <w:numId w:val="5"/>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Informācijas apmaiņa</w:t>
      </w:r>
    </w:p>
    <w:p w14:paraId="258241F3" w14:textId="77777777" w:rsidR="00EE6474" w:rsidRPr="00394E84" w:rsidRDefault="00EE6474" w:rsidP="00233CD9">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Saziņa starp Pasūtītāju un ieinteresētajiem piegādātājiem iepirkuma ietvaros notiek latviešu valodā, rakstiski pa pastu vai e-pastu. </w:t>
      </w:r>
    </w:p>
    <w:p w14:paraId="1128CD0A" w14:textId="2DFE6684" w:rsidR="00EE6474" w:rsidRPr="00394E84" w:rsidRDefault="00EE6474" w:rsidP="00233CD9">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Papildu informāciju par </w:t>
      </w:r>
      <w:r w:rsidR="00145E05">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nolikumu var pieprasīt, iesniedzot šādu pieprasījumu rakstiskā formā Pasūtītāja adresē, nosūtot pa pastu, vēstuli adresējot iepirkuma komisijai vai elektroniski parakstītu</w:t>
      </w:r>
      <w:proofErr w:type="gramStart"/>
      <w:r w:rsidRPr="00394E84">
        <w:rPr>
          <w:rFonts w:ascii="Times New Roman" w:hAnsi="Times New Roman" w:cs="Times New Roman"/>
          <w:sz w:val="24"/>
          <w:szCs w:val="24"/>
        </w:rPr>
        <w:t xml:space="preserve"> nosūtot uz e-pasta adresi</w:t>
      </w:r>
      <w:proofErr w:type="gramEnd"/>
      <w:r w:rsidRPr="00394E84">
        <w:rPr>
          <w:rFonts w:ascii="Times New Roman" w:hAnsi="Times New Roman" w:cs="Times New Roman"/>
          <w:sz w:val="24"/>
          <w:szCs w:val="24"/>
        </w:rPr>
        <w:t xml:space="preserve"> </w:t>
      </w:r>
      <w:hyperlink r:id="rId11" w:history="1">
        <w:r w:rsidRPr="00394E84">
          <w:rPr>
            <w:rStyle w:val="Hyperlink"/>
            <w:rFonts w:ascii="Times New Roman" w:hAnsi="Times New Roman" w:cs="Times New Roman"/>
            <w:color w:val="auto"/>
            <w:sz w:val="24"/>
            <w:szCs w:val="24"/>
          </w:rPr>
          <w:t>sekretariats@rigassatiksme.lv</w:t>
        </w:r>
      </w:hyperlink>
      <w:r w:rsidRPr="00394E84">
        <w:rPr>
          <w:rStyle w:val="Hyperlink"/>
          <w:rFonts w:ascii="Times New Roman" w:hAnsi="Times New Roman" w:cs="Times New Roman"/>
          <w:color w:val="auto"/>
          <w:sz w:val="24"/>
          <w:szCs w:val="24"/>
        </w:rPr>
        <w:t>.</w:t>
      </w:r>
    </w:p>
    <w:p w14:paraId="654EB03A" w14:textId="77777777" w:rsidR="00EE6474" w:rsidRPr="00394E84" w:rsidRDefault="00EE6474" w:rsidP="00233CD9">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piegādātājs ir laicīgi pieprasījis papildu informāciju par iepirkuma procedūras dokumentos iekļautajām prasībām, pasūtītājs to sniedz piecu darbdienu laikā, bet ne vēlāk kā sešas dienas pirms piedāvājuma iesniegšanas termiņa beigām. </w:t>
      </w:r>
    </w:p>
    <w:p w14:paraId="16CB98BC" w14:textId="29CBD5AE" w:rsidR="00EE6474" w:rsidRPr="00394E84" w:rsidRDefault="00EE6474" w:rsidP="00233CD9">
      <w:pPr>
        <w:pStyle w:val="ListParagraph"/>
        <w:numPr>
          <w:ilvl w:val="1"/>
          <w:numId w:val="1"/>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Jebkura papildu informācija, kas tiks sniegta saistībā ar šo iepirkumu, tiks publicēta Pasūtītāja mājaslapā internetā un elektronisko iepirkumu sistēmā apakšsistēmā „e-konkursi” https://www.eis.gov.lv/EKEIS/Supplier. Ieinteresētajam piegādātājam ir </w:t>
      </w:r>
      <w:r w:rsidRPr="00394E84">
        <w:rPr>
          <w:rFonts w:ascii="Times New Roman" w:hAnsi="Times New Roman" w:cs="Times New Roman"/>
          <w:sz w:val="24"/>
          <w:szCs w:val="24"/>
        </w:rPr>
        <w:lastRenderedPageBreak/>
        <w:t xml:space="preserve">pienākums sekot līdzi publicētajai informācijai. Komisija nav atbildīga par to, ja </w:t>
      </w:r>
      <w:r w:rsidR="00AD4B67" w:rsidRPr="00394E84">
        <w:rPr>
          <w:rFonts w:ascii="Times New Roman" w:hAnsi="Times New Roman" w:cs="Times New Roman"/>
          <w:sz w:val="24"/>
          <w:szCs w:val="24"/>
        </w:rPr>
        <w:t xml:space="preserve">kāds </w:t>
      </w:r>
      <w:r w:rsidRPr="00394E84">
        <w:rPr>
          <w:rFonts w:ascii="Times New Roman" w:hAnsi="Times New Roman" w:cs="Times New Roman"/>
          <w:sz w:val="24"/>
          <w:szCs w:val="24"/>
        </w:rPr>
        <w:t>ieinteresēt</w:t>
      </w:r>
      <w:r w:rsidR="00AD4B67" w:rsidRPr="00394E84">
        <w:rPr>
          <w:rFonts w:ascii="Times New Roman" w:hAnsi="Times New Roman" w:cs="Times New Roman"/>
          <w:sz w:val="24"/>
          <w:szCs w:val="24"/>
        </w:rPr>
        <w:t>ais</w:t>
      </w:r>
      <w:r w:rsidRPr="00394E84">
        <w:rPr>
          <w:rFonts w:ascii="Times New Roman" w:hAnsi="Times New Roman" w:cs="Times New Roman"/>
          <w:sz w:val="24"/>
          <w:szCs w:val="24"/>
        </w:rPr>
        <w:t xml:space="preserve"> </w:t>
      </w:r>
      <w:r w:rsidR="00AD4B67" w:rsidRPr="00394E84">
        <w:rPr>
          <w:rFonts w:ascii="Times New Roman" w:hAnsi="Times New Roman" w:cs="Times New Roman"/>
          <w:sz w:val="24"/>
          <w:szCs w:val="24"/>
        </w:rPr>
        <w:t xml:space="preserve">piegādātājs </w:t>
      </w:r>
      <w:r w:rsidRPr="00394E84">
        <w:rPr>
          <w:rFonts w:ascii="Times New Roman" w:hAnsi="Times New Roman" w:cs="Times New Roman"/>
          <w:sz w:val="24"/>
          <w:szCs w:val="24"/>
        </w:rPr>
        <w:t xml:space="preserve">nav </w:t>
      </w:r>
      <w:r w:rsidR="00AD4B67" w:rsidRPr="00394E84">
        <w:rPr>
          <w:rFonts w:ascii="Times New Roman" w:hAnsi="Times New Roman" w:cs="Times New Roman"/>
          <w:sz w:val="24"/>
          <w:szCs w:val="24"/>
        </w:rPr>
        <w:t xml:space="preserve">iepazinies </w:t>
      </w:r>
      <w:r w:rsidRPr="00394E84">
        <w:rPr>
          <w:rFonts w:ascii="Times New Roman" w:hAnsi="Times New Roman" w:cs="Times New Roman"/>
          <w:sz w:val="24"/>
          <w:szCs w:val="24"/>
        </w:rPr>
        <w:t xml:space="preserve">ar informāciju, kurai ir nodrošināta brīva un tieša elektroniskā pieeja. </w:t>
      </w:r>
    </w:p>
    <w:p w14:paraId="1BAF1AD9" w14:textId="77777777" w:rsidR="00EE6474" w:rsidRPr="00394E84" w:rsidRDefault="00EE6474" w:rsidP="00EE6474">
      <w:pPr>
        <w:ind w:left="567" w:hanging="567"/>
        <w:jc w:val="both"/>
        <w:rPr>
          <w:rFonts w:ascii="Times New Roman" w:hAnsi="Times New Roman" w:cs="Times New Roman"/>
          <w:b/>
          <w:sz w:val="24"/>
          <w:szCs w:val="24"/>
          <w:lang w:eastAsia="lv-LV"/>
        </w:rPr>
      </w:pPr>
    </w:p>
    <w:p w14:paraId="27A5B34D" w14:textId="77777777" w:rsidR="00EE6474" w:rsidRPr="00394E84" w:rsidRDefault="00EE6474" w:rsidP="00233CD9">
      <w:pPr>
        <w:pStyle w:val="ListParagraph"/>
        <w:numPr>
          <w:ilvl w:val="0"/>
          <w:numId w:val="5"/>
        </w:numPr>
        <w:spacing w:after="0" w:line="240" w:lineRule="auto"/>
        <w:jc w:val="both"/>
        <w:rPr>
          <w:rFonts w:ascii="Times New Roman" w:hAnsi="Times New Roman" w:cs="Times New Roman"/>
          <w:b/>
          <w:sz w:val="24"/>
          <w:szCs w:val="24"/>
        </w:rPr>
      </w:pPr>
      <w:r w:rsidRPr="00394E84">
        <w:rPr>
          <w:rFonts w:ascii="Times New Roman" w:hAnsi="Times New Roman" w:cs="Times New Roman"/>
          <w:b/>
          <w:sz w:val="24"/>
          <w:szCs w:val="24"/>
        </w:rPr>
        <w:t xml:space="preserve"> Iespējas saņemt iepirkuma procedūras dokumentus un ar tiem iepazīties</w:t>
      </w:r>
    </w:p>
    <w:p w14:paraId="1ADC5ADB" w14:textId="77777777" w:rsidR="00EE6474" w:rsidRPr="00394E84" w:rsidRDefault="00EE6474" w:rsidP="00233CD9">
      <w:pPr>
        <w:pStyle w:val="ListParagraph"/>
        <w:numPr>
          <w:ilvl w:val="1"/>
          <w:numId w:val="2"/>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Ieinteresētie piegādātāji var saņemt iepirkuma procedūras dokumentus un ar tiem iepazīties Pasūtītāja interneta vietnē www.rigassatiksme.lv, sadaļā “Iepirkumi un izsoles” un elektronisko iepirkumu sistēmā apakšsistēmā „e-konkursi” </w:t>
      </w:r>
      <w:hyperlink r:id="rId12" w:history="1">
        <w:r w:rsidRPr="00394E84">
          <w:rPr>
            <w:rStyle w:val="Hyperlink"/>
            <w:rFonts w:ascii="Times New Roman" w:hAnsi="Times New Roman" w:cs="Times New Roman"/>
            <w:color w:val="auto"/>
            <w:sz w:val="24"/>
            <w:szCs w:val="24"/>
          </w:rPr>
          <w:t>https://www.eis.gov.lv/EKEIS/Supplier</w:t>
        </w:r>
      </w:hyperlink>
      <w:r w:rsidRPr="00394E84">
        <w:rPr>
          <w:rFonts w:ascii="Times New Roman" w:hAnsi="Times New Roman" w:cs="Times New Roman"/>
          <w:sz w:val="24"/>
          <w:szCs w:val="24"/>
        </w:rPr>
        <w:t>.</w:t>
      </w:r>
    </w:p>
    <w:p w14:paraId="12963AC9" w14:textId="77777777" w:rsidR="00EE6474" w:rsidRPr="00394E84" w:rsidRDefault="00EE6474" w:rsidP="00EE6474">
      <w:pPr>
        <w:ind w:left="360"/>
        <w:rPr>
          <w:rFonts w:ascii="Times New Roman" w:hAnsi="Times New Roman" w:cs="Times New Roman"/>
          <w:b/>
          <w:sz w:val="24"/>
          <w:szCs w:val="24"/>
        </w:rPr>
      </w:pPr>
    </w:p>
    <w:p w14:paraId="2859DF7A" w14:textId="77777777" w:rsidR="00EE6474" w:rsidRPr="00394E84" w:rsidRDefault="00EE6474" w:rsidP="00233CD9">
      <w:pPr>
        <w:numPr>
          <w:ilvl w:val="0"/>
          <w:numId w:val="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noformēšana</w:t>
      </w:r>
    </w:p>
    <w:p w14:paraId="1ADF167A" w14:textId="77777777" w:rsidR="00EE6474" w:rsidRPr="00394E84" w:rsidRDefault="00EE6474" w:rsidP="00233CD9">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7B6E00E9" w14:textId="6AE63BA5" w:rsidR="00EE6474" w:rsidRPr="00394E84" w:rsidRDefault="00EE6474" w:rsidP="00233CD9">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iesniedzams latviešu valodā. </w:t>
      </w:r>
      <w:r w:rsidR="00145E05">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37EE95BC" w14:textId="77777777" w:rsidR="00EE6474" w:rsidRPr="00394E84" w:rsidRDefault="00EE6474" w:rsidP="00233CD9">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atklātā konkursā, kā arī katras personas atbildības apjomu.</w:t>
      </w:r>
    </w:p>
    <w:p w14:paraId="56F31FB8" w14:textId="0ADE9F86" w:rsidR="00EE6474" w:rsidRPr="00394E84" w:rsidRDefault="00EE6474" w:rsidP="00233CD9">
      <w:pPr>
        <w:pStyle w:val="ListParagraph"/>
        <w:numPr>
          <w:ilvl w:val="1"/>
          <w:numId w:val="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Piedāvājumā iekļautajiem dokumentiem jāatbilst </w:t>
      </w:r>
      <w:r w:rsidR="000A4B63" w:rsidRPr="00394E84">
        <w:rPr>
          <w:rFonts w:ascii="Times New Roman" w:hAnsi="Times New Roman" w:cs="Times New Roman"/>
          <w:sz w:val="24"/>
          <w:szCs w:val="24"/>
        </w:rPr>
        <w:t xml:space="preserve">Elektronisko dokumentu likuma, </w:t>
      </w:r>
      <w:r w:rsidRPr="00394E84">
        <w:rPr>
          <w:rFonts w:ascii="Times New Roman" w:hAnsi="Times New Roman" w:cs="Times New Roman"/>
          <w:sz w:val="24"/>
          <w:szCs w:val="24"/>
        </w:rPr>
        <w:t xml:space="preserve">Dokumentu juridiskā spēka likuma un Ministru kabineta </w:t>
      </w:r>
      <w:proofErr w:type="gramStart"/>
      <w:r w:rsidRPr="00394E84">
        <w:rPr>
          <w:rFonts w:ascii="Times New Roman" w:hAnsi="Times New Roman" w:cs="Times New Roman"/>
          <w:sz w:val="24"/>
          <w:szCs w:val="24"/>
        </w:rPr>
        <w:t>2018.gada</w:t>
      </w:r>
      <w:proofErr w:type="gramEnd"/>
      <w:r w:rsidRPr="00394E84">
        <w:rPr>
          <w:rFonts w:ascii="Times New Roman" w:hAnsi="Times New Roman" w:cs="Times New Roman"/>
          <w:sz w:val="24"/>
          <w:szCs w:val="24"/>
        </w:rPr>
        <w:t xml:space="preserve"> 4.septembra noteikumu Nr.558 „Dokumentu izstrādāšanas un noformēšanas kārtība” prasībām.</w:t>
      </w:r>
    </w:p>
    <w:p w14:paraId="4814A831" w14:textId="23183DD7" w:rsidR="00EE6474" w:rsidRPr="00394E84" w:rsidRDefault="00EE6474" w:rsidP="00FE62CD">
      <w:pPr>
        <w:pStyle w:val="ListParagraph"/>
        <w:spacing w:after="0" w:line="240" w:lineRule="auto"/>
        <w:jc w:val="both"/>
        <w:rPr>
          <w:rFonts w:ascii="Times New Roman" w:hAnsi="Times New Roman" w:cs="Times New Roman"/>
          <w:sz w:val="24"/>
          <w:szCs w:val="24"/>
        </w:rPr>
      </w:pPr>
    </w:p>
    <w:p w14:paraId="1ED65336" w14:textId="77777777" w:rsidR="00EE6474" w:rsidRPr="00394E84" w:rsidRDefault="00EE6474" w:rsidP="00233CD9">
      <w:pPr>
        <w:numPr>
          <w:ilvl w:val="0"/>
          <w:numId w:val="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Piedāvājumu iesniegšanas un atvēršanas vieta, datums, laiks un kārtība</w:t>
      </w:r>
    </w:p>
    <w:p w14:paraId="1F430DBE" w14:textId="729531DA" w:rsidR="00EE6474" w:rsidRPr="00394E84" w:rsidRDefault="00145E05" w:rsidP="00233CD9">
      <w:pPr>
        <w:pStyle w:val="ListParagraph"/>
        <w:numPr>
          <w:ilvl w:val="1"/>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Iepirkuma procedūras</w:t>
      </w:r>
      <w:r w:rsidR="00EE6474" w:rsidRPr="00394E84">
        <w:rPr>
          <w:rFonts w:ascii="Times New Roman" w:hAnsi="Times New Roman" w:cs="Times New Roman"/>
          <w:sz w:val="24"/>
          <w:szCs w:val="24"/>
        </w:rPr>
        <w:t xml:space="preserve"> piedāvājumi jāiesniedz līdz </w:t>
      </w:r>
      <w:proofErr w:type="gramStart"/>
      <w:r w:rsidR="00EE6474" w:rsidRPr="00394E84">
        <w:rPr>
          <w:rFonts w:ascii="Times New Roman" w:hAnsi="Times New Roman" w:cs="Times New Roman"/>
          <w:sz w:val="24"/>
          <w:szCs w:val="24"/>
        </w:rPr>
        <w:t>202</w:t>
      </w:r>
      <w:r w:rsidR="004D50A7">
        <w:rPr>
          <w:rFonts w:ascii="Times New Roman" w:hAnsi="Times New Roman" w:cs="Times New Roman"/>
          <w:sz w:val="24"/>
          <w:szCs w:val="24"/>
        </w:rPr>
        <w:t>2</w:t>
      </w:r>
      <w:r w:rsidR="00EE6474" w:rsidRPr="00394E84">
        <w:rPr>
          <w:rFonts w:ascii="Times New Roman" w:hAnsi="Times New Roman" w:cs="Times New Roman"/>
          <w:sz w:val="24"/>
          <w:szCs w:val="24"/>
        </w:rPr>
        <w:t>.gada</w:t>
      </w:r>
      <w:proofErr w:type="gramEnd"/>
      <w:r w:rsidR="004D50A7">
        <w:rPr>
          <w:rFonts w:ascii="Times New Roman" w:hAnsi="Times New Roman" w:cs="Times New Roman"/>
          <w:sz w:val="24"/>
          <w:szCs w:val="24"/>
        </w:rPr>
        <w:t xml:space="preserve"> </w:t>
      </w:r>
      <w:r w:rsidR="00BB35DC">
        <w:rPr>
          <w:rFonts w:ascii="Times New Roman" w:hAnsi="Times New Roman" w:cs="Times New Roman"/>
          <w:sz w:val="24"/>
          <w:szCs w:val="24"/>
        </w:rPr>
        <w:t>14</w:t>
      </w:r>
      <w:r w:rsidR="0018047B">
        <w:rPr>
          <w:rFonts w:ascii="Times New Roman" w:hAnsi="Times New Roman" w:cs="Times New Roman"/>
          <w:sz w:val="24"/>
          <w:szCs w:val="24"/>
        </w:rPr>
        <w:t>. februāra</w:t>
      </w:r>
      <w:r w:rsidR="00832A5F">
        <w:rPr>
          <w:rFonts w:ascii="Times New Roman" w:hAnsi="Times New Roman" w:cs="Times New Roman"/>
          <w:sz w:val="24"/>
          <w:szCs w:val="24"/>
        </w:rPr>
        <w:t xml:space="preserve"> </w:t>
      </w:r>
      <w:r w:rsidR="00EE6474" w:rsidRPr="00394E84">
        <w:rPr>
          <w:rFonts w:ascii="Times New Roman" w:hAnsi="Times New Roman" w:cs="Times New Roman"/>
          <w:sz w:val="24"/>
          <w:szCs w:val="24"/>
        </w:rPr>
        <w:t>plkst.</w:t>
      </w:r>
      <w:r w:rsidR="00832A5F">
        <w:rPr>
          <w:rFonts w:ascii="Times New Roman" w:hAnsi="Times New Roman" w:cs="Times New Roman"/>
          <w:sz w:val="24"/>
          <w:szCs w:val="24"/>
        </w:rPr>
        <w:t xml:space="preserve"> 1</w:t>
      </w:r>
      <w:r w:rsidR="00BB35DC">
        <w:rPr>
          <w:rFonts w:ascii="Times New Roman" w:hAnsi="Times New Roman" w:cs="Times New Roman"/>
          <w:sz w:val="24"/>
          <w:szCs w:val="24"/>
        </w:rPr>
        <w:t>4</w:t>
      </w:r>
      <w:r w:rsidR="00832A5F">
        <w:rPr>
          <w:rFonts w:ascii="Times New Roman" w:hAnsi="Times New Roman" w:cs="Times New Roman"/>
          <w:sz w:val="24"/>
          <w:szCs w:val="24"/>
        </w:rPr>
        <w:t>.</w:t>
      </w:r>
      <w:r w:rsidR="00EE6474" w:rsidRPr="00394E84">
        <w:rPr>
          <w:rFonts w:ascii="Times New Roman" w:hAnsi="Times New Roman" w:cs="Times New Roman"/>
          <w:sz w:val="24"/>
          <w:szCs w:val="24"/>
        </w:rPr>
        <w:t>00, elektroniski Elektronisko iepirkumu sistēmas e-konkursu apakšsistēmā, ievērojot šādas pretendenta izvēles iespējas:</w:t>
      </w:r>
    </w:p>
    <w:p w14:paraId="6A7304AB" w14:textId="77777777" w:rsidR="00EE6474" w:rsidRPr="00394E84" w:rsidRDefault="00EE6474" w:rsidP="00233CD9">
      <w:pPr>
        <w:numPr>
          <w:ilvl w:val="2"/>
          <w:numId w:val="5"/>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5986FB5F" w14:textId="77777777" w:rsidR="00EE6474" w:rsidRPr="00394E84" w:rsidRDefault="00EE6474" w:rsidP="00233CD9">
      <w:pPr>
        <w:numPr>
          <w:ilvl w:val="2"/>
          <w:numId w:val="5"/>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394E84">
        <w:rPr>
          <w:rFonts w:ascii="Times New Roman" w:hAnsi="Times New Roman" w:cs="Times New Roman"/>
          <w:sz w:val="24"/>
          <w:szCs w:val="24"/>
        </w:rPr>
        <w:t>saskarnes</w:t>
      </w:r>
      <w:proofErr w:type="spellEnd"/>
      <w:r w:rsidRPr="00394E84">
        <w:rPr>
          <w:rFonts w:ascii="Times New Roman" w:hAnsi="Times New Roman" w:cs="Times New Roman"/>
          <w:sz w:val="24"/>
          <w:szCs w:val="24"/>
        </w:rPr>
        <w:t xml:space="preserve"> laukā (šādā gadījumā pretendents ir atbildīgs par aizpildāmo formu atbilstību dokumentācijas prasībām un formu paraugiem); </w:t>
      </w:r>
    </w:p>
    <w:p w14:paraId="2A6650E4" w14:textId="77777777" w:rsidR="00EE6474" w:rsidRPr="00394E84" w:rsidRDefault="00EE6474" w:rsidP="00233CD9">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Ārpus Elektronisko iepirkumu sistēmas e-konkursu apakšsistēmas iesniegtie piedāvājumi tiks atzīti par neatbilstošiem Nolikuma prasībām.</w:t>
      </w:r>
    </w:p>
    <w:p w14:paraId="323A0B74" w14:textId="77777777" w:rsidR="00EE6474" w:rsidRPr="00394E84" w:rsidRDefault="00EE6474" w:rsidP="00233CD9">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Sagatavojot piedāvājumu, pretendents ievēro, ka:</w:t>
      </w:r>
    </w:p>
    <w:p w14:paraId="77D625B2" w14:textId="57CCD332" w:rsidR="00EE6474" w:rsidRPr="00394E84" w:rsidRDefault="00EE6474" w:rsidP="00233CD9">
      <w:pPr>
        <w:pStyle w:val="ListParagraph"/>
        <w:numPr>
          <w:ilvl w:val="2"/>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Pieteikuma veidlapa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w:t>
      </w:r>
    </w:p>
    <w:p w14:paraId="6D712595" w14:textId="77777777" w:rsidR="00EE6474" w:rsidRPr="00394E84" w:rsidRDefault="00EE6474" w:rsidP="00233CD9">
      <w:pPr>
        <w:pStyle w:val="ListParagraph"/>
        <w:numPr>
          <w:ilvl w:val="2"/>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Iesniedzot piedāvājumu, pretendents to paraksta ar drošu elektronisko parakstu un laika zīmogu vai ar Elektronisko iepirkumu sistēmas piedāvāto </w:t>
      </w:r>
      <w:r w:rsidRPr="00394E84">
        <w:rPr>
          <w:rFonts w:ascii="Times New Roman" w:hAnsi="Times New Roman" w:cs="Times New Roman"/>
          <w:sz w:val="24"/>
          <w:szCs w:val="24"/>
        </w:rPr>
        <w:lastRenderedPageBreak/>
        <w:t>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28BBB227" w14:textId="77777777" w:rsidR="00EE6474" w:rsidRPr="00394E84" w:rsidRDefault="00EE6474" w:rsidP="00233CD9">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43AE40BC" w14:textId="77777777" w:rsidR="00EE6474" w:rsidRPr="00394E84" w:rsidRDefault="00EE6474" w:rsidP="00233CD9">
      <w:pPr>
        <w:pStyle w:val="ListParagraph"/>
        <w:numPr>
          <w:ilvl w:val="1"/>
          <w:numId w:val="4"/>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Piedāvājumu atvēršana notiek Elektronisko iepirkumu sistēmā. Piedāvājumu atvēršanas sanāksmes finanšu piedāvājumu kopsavilkums ir pieejams Elektronisko iepirkumu sistēmā.</w:t>
      </w:r>
    </w:p>
    <w:bookmarkEnd w:id="0"/>
    <w:p w14:paraId="0EF6397A" w14:textId="77777777" w:rsidR="006E657E" w:rsidRPr="00394E84" w:rsidRDefault="006E657E" w:rsidP="006E657E">
      <w:pPr>
        <w:pStyle w:val="ListParagraph"/>
        <w:spacing w:before="120" w:after="0" w:line="240" w:lineRule="auto"/>
        <w:ind w:left="1430"/>
        <w:jc w:val="both"/>
        <w:rPr>
          <w:rFonts w:ascii="Times New Roman" w:hAnsi="Times New Roman" w:cs="Times New Roman"/>
          <w:sz w:val="24"/>
          <w:szCs w:val="24"/>
        </w:rPr>
      </w:pPr>
    </w:p>
    <w:p w14:paraId="73F670CA" w14:textId="77777777" w:rsidR="00EE6474" w:rsidRPr="00054135" w:rsidRDefault="00EE6474" w:rsidP="00233CD9">
      <w:pPr>
        <w:numPr>
          <w:ilvl w:val="0"/>
          <w:numId w:val="5"/>
        </w:numPr>
        <w:spacing w:after="0" w:line="240" w:lineRule="auto"/>
        <w:rPr>
          <w:rFonts w:ascii="Times New Roman" w:hAnsi="Times New Roman" w:cs="Times New Roman"/>
          <w:sz w:val="24"/>
          <w:szCs w:val="24"/>
        </w:rPr>
      </w:pPr>
      <w:r w:rsidRPr="00054135">
        <w:rPr>
          <w:rFonts w:ascii="Times New Roman" w:hAnsi="Times New Roman" w:cs="Times New Roman"/>
          <w:b/>
          <w:sz w:val="24"/>
          <w:szCs w:val="24"/>
        </w:rPr>
        <w:t>Piedāvājuma sastāvs</w:t>
      </w:r>
      <w:r w:rsidRPr="00054135">
        <w:rPr>
          <w:rFonts w:ascii="Times New Roman" w:hAnsi="Times New Roman" w:cs="Times New Roman"/>
          <w:sz w:val="24"/>
          <w:szCs w:val="24"/>
        </w:rPr>
        <w:t xml:space="preserve"> </w:t>
      </w:r>
    </w:p>
    <w:p w14:paraId="296921CF" w14:textId="77777777" w:rsidR="00174329" w:rsidRDefault="00174329" w:rsidP="00233CD9">
      <w:pPr>
        <w:pStyle w:val="ListParagraph"/>
        <w:numPr>
          <w:ilvl w:val="1"/>
          <w:numId w:val="5"/>
        </w:numPr>
        <w:spacing w:after="0" w:line="240" w:lineRule="auto"/>
        <w:jc w:val="both"/>
        <w:rPr>
          <w:rFonts w:ascii="Times New Roman" w:hAnsi="Times New Roman" w:cs="Times New Roman"/>
          <w:sz w:val="24"/>
          <w:szCs w:val="24"/>
        </w:rPr>
      </w:pPr>
      <w:r w:rsidRPr="00054135">
        <w:rPr>
          <w:rFonts w:ascii="Times New Roman" w:hAnsi="Times New Roman" w:cs="Times New Roman"/>
          <w:sz w:val="24"/>
          <w:szCs w:val="24"/>
        </w:rPr>
        <w:t>Piedāvājums</w:t>
      </w:r>
      <w:proofErr w:type="gramStart"/>
      <w:r w:rsidRPr="00054135">
        <w:rPr>
          <w:rFonts w:ascii="Times New Roman" w:hAnsi="Times New Roman" w:cs="Times New Roman"/>
          <w:sz w:val="24"/>
          <w:szCs w:val="24"/>
        </w:rPr>
        <w:t xml:space="preserve">  </w:t>
      </w:r>
      <w:proofErr w:type="gramEnd"/>
      <w:r w:rsidRPr="00054135">
        <w:rPr>
          <w:rFonts w:ascii="Times New Roman" w:hAnsi="Times New Roman" w:cs="Times New Roman"/>
          <w:sz w:val="24"/>
          <w:szCs w:val="24"/>
        </w:rPr>
        <w:t>vispārīgās vienošanās noslēgšanai, kas sastāv no</w:t>
      </w:r>
      <w:r>
        <w:rPr>
          <w:rFonts w:ascii="Times New Roman" w:hAnsi="Times New Roman" w:cs="Times New Roman"/>
          <w:sz w:val="24"/>
          <w:szCs w:val="24"/>
        </w:rPr>
        <w:t>:</w:t>
      </w:r>
    </w:p>
    <w:p w14:paraId="4142C5B6" w14:textId="1BACA58D" w:rsidR="00174329" w:rsidRPr="007C1528" w:rsidRDefault="00174329" w:rsidP="00233CD9">
      <w:pPr>
        <w:pStyle w:val="ListParagraph"/>
        <w:numPr>
          <w:ilvl w:val="2"/>
          <w:numId w:val="5"/>
        </w:numPr>
        <w:spacing w:after="0" w:line="240" w:lineRule="auto"/>
        <w:jc w:val="both"/>
        <w:rPr>
          <w:rFonts w:ascii="Times New Roman" w:hAnsi="Times New Roman" w:cs="Times New Roman"/>
          <w:sz w:val="24"/>
          <w:szCs w:val="24"/>
        </w:rPr>
      </w:pPr>
      <w:r w:rsidRPr="007C1528">
        <w:rPr>
          <w:rFonts w:ascii="Times New Roman" w:hAnsi="Times New Roman" w:cs="Times New Roman"/>
          <w:sz w:val="24"/>
          <w:szCs w:val="24"/>
        </w:rPr>
        <w:t xml:space="preserve">pieteikuma, kas sagatavots atbilstoši </w:t>
      </w:r>
      <w:r>
        <w:rPr>
          <w:rFonts w:ascii="Times New Roman" w:hAnsi="Times New Roman" w:cs="Times New Roman"/>
          <w:sz w:val="24"/>
          <w:szCs w:val="24"/>
        </w:rPr>
        <w:t>2</w:t>
      </w:r>
      <w:r w:rsidRPr="007C1528">
        <w:rPr>
          <w:rFonts w:ascii="Times New Roman" w:hAnsi="Times New Roman" w:cs="Times New Roman"/>
          <w:sz w:val="24"/>
          <w:szCs w:val="24"/>
        </w:rPr>
        <w:t>.pielikuma paraugam;</w:t>
      </w:r>
    </w:p>
    <w:p w14:paraId="39A7A3D8" w14:textId="77777777" w:rsidR="00174329" w:rsidRPr="00375401" w:rsidRDefault="00174329" w:rsidP="00233CD9">
      <w:pPr>
        <w:pStyle w:val="ListParagraph"/>
        <w:numPr>
          <w:ilvl w:val="2"/>
          <w:numId w:val="5"/>
        </w:numPr>
        <w:spacing w:after="0" w:line="240" w:lineRule="auto"/>
        <w:jc w:val="both"/>
        <w:rPr>
          <w:rFonts w:ascii="Times New Roman" w:hAnsi="Times New Roman" w:cs="Times New Roman"/>
          <w:sz w:val="24"/>
          <w:szCs w:val="24"/>
        </w:rPr>
      </w:pPr>
      <w:r w:rsidRPr="00A86497">
        <w:rPr>
          <w:rFonts w:ascii="Times New Roman" w:hAnsi="Times New Roman" w:cs="Times New Roman"/>
          <w:sz w:val="24"/>
          <w:szCs w:val="24"/>
        </w:rPr>
        <w:t xml:space="preserve">pretendentu atlases dokumentiem, kas sagatavoti atbilstoši </w:t>
      </w:r>
      <w:r>
        <w:rPr>
          <w:rFonts w:ascii="Times New Roman" w:hAnsi="Times New Roman" w:cs="Times New Roman"/>
          <w:sz w:val="24"/>
          <w:szCs w:val="24"/>
        </w:rPr>
        <w:t>iepirkuma procedūras</w:t>
      </w:r>
      <w:r w:rsidRPr="00A86497">
        <w:rPr>
          <w:rFonts w:ascii="Times New Roman" w:hAnsi="Times New Roman" w:cs="Times New Roman"/>
          <w:sz w:val="24"/>
          <w:szCs w:val="24"/>
        </w:rPr>
        <w:t xml:space="preserve"> nolikuma 1</w:t>
      </w:r>
      <w:r>
        <w:rPr>
          <w:rFonts w:ascii="Times New Roman" w:hAnsi="Times New Roman" w:cs="Times New Roman"/>
          <w:sz w:val="24"/>
          <w:szCs w:val="24"/>
        </w:rPr>
        <w:t>7</w:t>
      </w:r>
      <w:r w:rsidRPr="00A86497">
        <w:rPr>
          <w:rFonts w:ascii="Times New Roman" w:hAnsi="Times New Roman" w:cs="Times New Roman"/>
          <w:sz w:val="24"/>
          <w:szCs w:val="24"/>
        </w:rPr>
        <w:t>.punktā noteiktajām prasībām</w:t>
      </w:r>
      <w:r>
        <w:rPr>
          <w:rFonts w:ascii="Times New Roman" w:hAnsi="Times New Roman" w:cs="Times New Roman"/>
          <w:sz w:val="24"/>
          <w:szCs w:val="24"/>
        </w:rPr>
        <w:t>;</w:t>
      </w:r>
    </w:p>
    <w:p w14:paraId="55CBFB5F" w14:textId="5D165791" w:rsidR="00174329" w:rsidRPr="00BB35DC" w:rsidRDefault="006D19C0" w:rsidP="00BB35DC">
      <w:pPr>
        <w:pStyle w:val="ListParagraph"/>
        <w:numPr>
          <w:ilvl w:val="2"/>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tehniskais </w:t>
      </w:r>
      <w:r w:rsidR="00174329" w:rsidRPr="00A86497">
        <w:rPr>
          <w:rFonts w:ascii="Times New Roman" w:hAnsi="Times New Roman" w:cs="Times New Roman"/>
          <w:sz w:val="24"/>
          <w:szCs w:val="24"/>
        </w:rPr>
        <w:t>piedāvājum</w:t>
      </w:r>
      <w:r w:rsidR="00F945B2">
        <w:rPr>
          <w:rFonts w:ascii="Times New Roman" w:hAnsi="Times New Roman" w:cs="Times New Roman"/>
          <w:sz w:val="24"/>
          <w:szCs w:val="24"/>
        </w:rPr>
        <w:t>s</w:t>
      </w:r>
      <w:r w:rsidR="00174329" w:rsidRPr="00A86497">
        <w:rPr>
          <w:rFonts w:ascii="Times New Roman" w:hAnsi="Times New Roman" w:cs="Times New Roman"/>
          <w:sz w:val="24"/>
          <w:szCs w:val="24"/>
        </w:rPr>
        <w:t xml:space="preserve">, kas sagatavots atbilstoši </w:t>
      </w:r>
      <w:r w:rsidR="00174329">
        <w:rPr>
          <w:rFonts w:ascii="Times New Roman" w:hAnsi="Times New Roman" w:cs="Times New Roman"/>
          <w:sz w:val="24"/>
          <w:szCs w:val="24"/>
        </w:rPr>
        <w:t xml:space="preserve">nolikuma </w:t>
      </w:r>
      <w:r>
        <w:rPr>
          <w:rFonts w:ascii="Times New Roman" w:hAnsi="Times New Roman" w:cs="Times New Roman"/>
          <w:sz w:val="24"/>
          <w:szCs w:val="24"/>
        </w:rPr>
        <w:t>4</w:t>
      </w:r>
      <w:r w:rsidR="00174329" w:rsidRPr="00A86497">
        <w:rPr>
          <w:rFonts w:ascii="Times New Roman" w:hAnsi="Times New Roman" w:cs="Times New Roman"/>
          <w:sz w:val="24"/>
          <w:szCs w:val="24"/>
        </w:rPr>
        <w:t>.pielikuma formai.</w:t>
      </w:r>
    </w:p>
    <w:p w14:paraId="41E4AD8F" w14:textId="77777777" w:rsidR="003A040B" w:rsidRPr="00394E84" w:rsidRDefault="003A040B" w:rsidP="003A040B">
      <w:pPr>
        <w:spacing w:after="0" w:line="240" w:lineRule="auto"/>
        <w:ind w:left="360"/>
        <w:rPr>
          <w:rFonts w:ascii="Times New Roman" w:hAnsi="Times New Roman" w:cs="Times New Roman"/>
          <w:sz w:val="24"/>
          <w:szCs w:val="24"/>
        </w:rPr>
      </w:pPr>
    </w:p>
    <w:p w14:paraId="7CE3208F" w14:textId="77777777" w:rsidR="00EE6474" w:rsidRPr="00394E84" w:rsidRDefault="00EE6474" w:rsidP="00233CD9">
      <w:pPr>
        <w:numPr>
          <w:ilvl w:val="0"/>
          <w:numId w:val="5"/>
        </w:numPr>
        <w:spacing w:after="0" w:line="240" w:lineRule="auto"/>
        <w:rPr>
          <w:rFonts w:ascii="Times New Roman" w:hAnsi="Times New Roman" w:cs="Times New Roman"/>
          <w:sz w:val="24"/>
          <w:szCs w:val="24"/>
        </w:rPr>
      </w:pPr>
      <w:r w:rsidRPr="00394E84">
        <w:rPr>
          <w:rFonts w:ascii="Times New Roman" w:hAnsi="Times New Roman" w:cs="Times New Roman"/>
          <w:b/>
          <w:sz w:val="24"/>
          <w:szCs w:val="24"/>
        </w:rPr>
        <w:t>Piedāvājuma apjoms</w:t>
      </w:r>
      <w:r w:rsidRPr="00394E84">
        <w:rPr>
          <w:rFonts w:ascii="Times New Roman" w:hAnsi="Times New Roman" w:cs="Times New Roman"/>
          <w:sz w:val="24"/>
          <w:szCs w:val="24"/>
        </w:rPr>
        <w:t xml:space="preserve"> </w:t>
      </w:r>
    </w:p>
    <w:p w14:paraId="30651772" w14:textId="3B7B13AC" w:rsidR="00302FC1" w:rsidRPr="00394E84" w:rsidRDefault="00036892" w:rsidP="00233CD9">
      <w:pPr>
        <w:pStyle w:val="ListParagraph"/>
        <w:numPr>
          <w:ilvl w:val="1"/>
          <w:numId w:val="5"/>
        </w:numPr>
        <w:spacing w:before="120" w:after="0" w:line="240" w:lineRule="auto"/>
        <w:jc w:val="both"/>
        <w:rPr>
          <w:rFonts w:ascii="Times New Roman" w:hAnsi="Times New Roman" w:cs="Times New Roman"/>
          <w:b/>
          <w:sz w:val="24"/>
          <w:szCs w:val="24"/>
        </w:rPr>
      </w:pPr>
      <w:r w:rsidRPr="00394E84">
        <w:rPr>
          <w:rFonts w:ascii="Times New Roman" w:hAnsi="Times New Roman" w:cs="Times New Roman"/>
          <w:sz w:val="24"/>
          <w:szCs w:val="24"/>
        </w:rPr>
        <w:t xml:space="preserve">Pretendenti piedāvājumu </w:t>
      </w:r>
      <w:r w:rsidR="00705FFF" w:rsidRPr="00394E84">
        <w:rPr>
          <w:rFonts w:ascii="Times New Roman" w:hAnsi="Times New Roman" w:cs="Times New Roman"/>
          <w:sz w:val="24"/>
          <w:szCs w:val="24"/>
        </w:rPr>
        <w:t xml:space="preserve">vispārīgās vienošanās noslēgšanai </w:t>
      </w:r>
      <w:r w:rsidRPr="00394E84">
        <w:rPr>
          <w:rFonts w:ascii="Times New Roman" w:hAnsi="Times New Roman" w:cs="Times New Roman"/>
          <w:sz w:val="24"/>
          <w:szCs w:val="24"/>
        </w:rPr>
        <w:t>var iesniegt tikai par visu iepirkuma priekšmetu kopumā.</w:t>
      </w:r>
    </w:p>
    <w:p w14:paraId="31412FE1" w14:textId="77777777" w:rsidR="00D92A62" w:rsidRPr="00394E84" w:rsidRDefault="00D92A62" w:rsidP="00D92A62">
      <w:pPr>
        <w:pStyle w:val="ListParagraph"/>
        <w:spacing w:before="120" w:after="0" w:line="240" w:lineRule="auto"/>
        <w:rPr>
          <w:rFonts w:ascii="Times New Roman" w:hAnsi="Times New Roman" w:cs="Times New Roman"/>
          <w:b/>
          <w:sz w:val="24"/>
          <w:szCs w:val="24"/>
        </w:rPr>
      </w:pPr>
    </w:p>
    <w:p w14:paraId="2CD69ECF"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III INFORMĀCIJA PAR IEPIRKUMA PRIEKŠMETU</w:t>
      </w:r>
    </w:p>
    <w:p w14:paraId="68504456" w14:textId="1C5F1B2C" w:rsidR="00AB1354" w:rsidRPr="00394E84" w:rsidRDefault="00AB1354" w:rsidP="00233CD9">
      <w:pPr>
        <w:pStyle w:val="ListParagraph"/>
        <w:numPr>
          <w:ilvl w:val="0"/>
          <w:numId w:val="11"/>
        </w:numPr>
        <w:rPr>
          <w:rFonts w:ascii="Times New Roman" w:hAnsi="Times New Roman" w:cs="Times New Roman"/>
          <w:b/>
          <w:sz w:val="24"/>
          <w:szCs w:val="24"/>
        </w:rPr>
      </w:pPr>
      <w:r w:rsidRPr="00394E84">
        <w:rPr>
          <w:rFonts w:ascii="Times New Roman" w:hAnsi="Times New Roman" w:cs="Times New Roman"/>
          <w:b/>
          <w:sz w:val="24"/>
          <w:szCs w:val="24"/>
        </w:rPr>
        <w:t>Piegādes priekšmets un apjoms</w:t>
      </w:r>
    </w:p>
    <w:p w14:paraId="768359F2" w14:textId="49A04A60" w:rsidR="00B2772F" w:rsidRPr="00394E84" w:rsidRDefault="00B2772F"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Iepirkuma procedūras rezultātā Pasūtītājs noslēgs vispārīg</w:t>
      </w:r>
      <w:r w:rsidR="006656C6" w:rsidRPr="00394E84">
        <w:rPr>
          <w:rFonts w:ascii="Times New Roman" w:hAnsi="Times New Roman" w:cs="Times New Roman"/>
          <w:sz w:val="24"/>
          <w:szCs w:val="24"/>
        </w:rPr>
        <w:t>o</w:t>
      </w:r>
      <w:r w:rsidRPr="00394E84">
        <w:rPr>
          <w:rFonts w:ascii="Times New Roman" w:hAnsi="Times New Roman" w:cs="Times New Roman"/>
          <w:sz w:val="24"/>
          <w:szCs w:val="24"/>
        </w:rPr>
        <w:t xml:space="preserve"> vienošan</w:t>
      </w:r>
      <w:r w:rsidR="006656C6" w:rsidRPr="00394E84">
        <w:rPr>
          <w:rFonts w:ascii="Times New Roman" w:hAnsi="Times New Roman" w:cs="Times New Roman"/>
          <w:sz w:val="24"/>
          <w:szCs w:val="24"/>
        </w:rPr>
        <w:t>os</w:t>
      </w:r>
      <w:r w:rsidRPr="00394E84">
        <w:rPr>
          <w:rFonts w:ascii="Times New Roman" w:hAnsi="Times New Roman" w:cs="Times New Roman"/>
          <w:sz w:val="24"/>
          <w:szCs w:val="24"/>
        </w:rPr>
        <w:t xml:space="preserve"> ar visiem </w:t>
      </w:r>
      <w:r w:rsidR="006501B2" w:rsidRPr="00394E84">
        <w:rPr>
          <w:rFonts w:ascii="Times New Roman" w:hAnsi="Times New Roman" w:cs="Times New Roman"/>
          <w:sz w:val="24"/>
          <w:szCs w:val="24"/>
        </w:rPr>
        <w:t>pretendentiem</w:t>
      </w:r>
      <w:r w:rsidRPr="00394E84">
        <w:rPr>
          <w:rFonts w:ascii="Times New Roman" w:hAnsi="Times New Roman" w:cs="Times New Roman"/>
          <w:sz w:val="24"/>
          <w:szCs w:val="24"/>
        </w:rPr>
        <w:t xml:space="preserve">, kas </w:t>
      </w:r>
      <w:r w:rsidR="006501B2" w:rsidRPr="00394E84">
        <w:rPr>
          <w:rFonts w:ascii="Times New Roman" w:hAnsi="Times New Roman" w:cs="Times New Roman"/>
          <w:sz w:val="24"/>
          <w:szCs w:val="24"/>
        </w:rPr>
        <w:t xml:space="preserve">atbildīs </w:t>
      </w:r>
      <w:r w:rsidRPr="00394E84">
        <w:rPr>
          <w:rFonts w:ascii="Times New Roman" w:hAnsi="Times New Roman" w:cs="Times New Roman"/>
          <w:sz w:val="24"/>
          <w:szCs w:val="24"/>
        </w:rPr>
        <w:t>atklāta konkursa nolikumā izvirzītajām pretendentu atlases prasībām</w:t>
      </w:r>
      <w:r w:rsidR="00054135">
        <w:rPr>
          <w:rFonts w:ascii="Times New Roman" w:hAnsi="Times New Roman" w:cs="Times New Roman"/>
          <w:sz w:val="24"/>
          <w:szCs w:val="24"/>
        </w:rPr>
        <w:t xml:space="preserve">. </w:t>
      </w:r>
      <w:r w:rsidRPr="00394E84">
        <w:rPr>
          <w:rFonts w:ascii="Times New Roman" w:hAnsi="Times New Roman" w:cs="Times New Roman"/>
          <w:sz w:val="24"/>
          <w:szCs w:val="24"/>
        </w:rPr>
        <w:t xml:space="preserve">Vispārīgās vienošanās projekts ir pievienots nolikumam kā </w:t>
      </w:r>
      <w:r w:rsidR="00F00DEB">
        <w:rPr>
          <w:rFonts w:ascii="Times New Roman" w:hAnsi="Times New Roman" w:cs="Times New Roman"/>
          <w:sz w:val="24"/>
          <w:szCs w:val="24"/>
        </w:rPr>
        <w:t>3</w:t>
      </w:r>
      <w:r w:rsidRPr="00394E84">
        <w:rPr>
          <w:rFonts w:ascii="Times New Roman" w:hAnsi="Times New Roman" w:cs="Times New Roman"/>
          <w:sz w:val="24"/>
          <w:szCs w:val="24"/>
        </w:rPr>
        <w:t>.pielikums.</w:t>
      </w:r>
    </w:p>
    <w:p w14:paraId="1D06C8AE" w14:textId="68A6F1FE" w:rsidR="00B2772F" w:rsidRPr="00394E84" w:rsidRDefault="00B2772F"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Vispārīgā vienošanās tiks noslēgt</w:t>
      </w:r>
      <w:r w:rsidR="00B86320" w:rsidRPr="00394E84">
        <w:rPr>
          <w:rFonts w:ascii="Times New Roman" w:hAnsi="Times New Roman" w:cs="Times New Roman"/>
          <w:sz w:val="24"/>
          <w:szCs w:val="24"/>
        </w:rPr>
        <w:t>a</w:t>
      </w:r>
      <w:r w:rsidRPr="00394E84">
        <w:rPr>
          <w:rFonts w:ascii="Times New Roman" w:hAnsi="Times New Roman" w:cs="Times New Roman"/>
          <w:sz w:val="24"/>
          <w:szCs w:val="24"/>
        </w:rPr>
        <w:t xml:space="preserve"> uz </w:t>
      </w:r>
      <w:r w:rsidR="00760BC2">
        <w:rPr>
          <w:rFonts w:ascii="Times New Roman" w:hAnsi="Times New Roman" w:cs="Times New Roman"/>
          <w:sz w:val="24"/>
          <w:szCs w:val="24"/>
        </w:rPr>
        <w:t>2</w:t>
      </w:r>
      <w:r w:rsidRPr="00394E84">
        <w:rPr>
          <w:rFonts w:ascii="Times New Roman" w:hAnsi="Times New Roman" w:cs="Times New Roman"/>
          <w:sz w:val="24"/>
          <w:szCs w:val="24"/>
        </w:rPr>
        <w:t xml:space="preserve"> gadiem.</w:t>
      </w:r>
    </w:p>
    <w:p w14:paraId="151580E6" w14:textId="2DC33E84" w:rsidR="00B2772F" w:rsidRPr="00394E84" w:rsidRDefault="00CB406B"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Iepirkumu līgumu vispārīg</w:t>
      </w:r>
      <w:r w:rsidR="006656C6" w:rsidRPr="00394E84">
        <w:rPr>
          <w:rFonts w:ascii="Times New Roman" w:hAnsi="Times New Roman" w:cs="Times New Roman"/>
          <w:sz w:val="24"/>
          <w:szCs w:val="24"/>
        </w:rPr>
        <w:t>ās</w:t>
      </w:r>
      <w:r w:rsidRPr="00394E84">
        <w:rPr>
          <w:rFonts w:ascii="Times New Roman" w:hAnsi="Times New Roman" w:cs="Times New Roman"/>
          <w:sz w:val="24"/>
          <w:szCs w:val="24"/>
        </w:rPr>
        <w:t xml:space="preserve"> vienošan</w:t>
      </w:r>
      <w:r w:rsidR="006656C6" w:rsidRPr="00394E84">
        <w:rPr>
          <w:rFonts w:ascii="Times New Roman" w:hAnsi="Times New Roman" w:cs="Times New Roman"/>
          <w:sz w:val="24"/>
          <w:szCs w:val="24"/>
        </w:rPr>
        <w:t>ā</w:t>
      </w:r>
      <w:r w:rsidRPr="00394E84">
        <w:rPr>
          <w:rFonts w:ascii="Times New Roman" w:hAnsi="Times New Roman" w:cs="Times New Roman"/>
          <w:sz w:val="24"/>
          <w:szCs w:val="24"/>
        </w:rPr>
        <w:t xml:space="preserve">s ietvaros slēdz </w:t>
      </w:r>
      <w:r w:rsidR="0003468C">
        <w:rPr>
          <w:rFonts w:ascii="Times New Roman" w:hAnsi="Times New Roman" w:cs="Times New Roman"/>
          <w:sz w:val="24"/>
          <w:szCs w:val="24"/>
        </w:rPr>
        <w:t>atbilstoši Pasūtītāja vajadzībām</w:t>
      </w:r>
      <w:r w:rsidRPr="00394E84">
        <w:rPr>
          <w:rFonts w:ascii="Times New Roman" w:hAnsi="Times New Roman" w:cs="Times New Roman"/>
          <w:sz w:val="24"/>
          <w:szCs w:val="24"/>
        </w:rPr>
        <w:t>,</w:t>
      </w:r>
      <w:r w:rsidR="0003468C">
        <w:rPr>
          <w:rFonts w:ascii="Times New Roman" w:hAnsi="Times New Roman" w:cs="Times New Roman"/>
          <w:sz w:val="24"/>
          <w:szCs w:val="24"/>
        </w:rPr>
        <w:t xml:space="preserve"> nosūtot vispārīgās vienošanās dalībniekiem cenu aptauju un</w:t>
      </w:r>
      <w:r w:rsidRPr="00394E84">
        <w:rPr>
          <w:rFonts w:ascii="Times New Roman" w:hAnsi="Times New Roman" w:cs="Times New Roman"/>
          <w:sz w:val="24"/>
          <w:szCs w:val="24"/>
        </w:rPr>
        <w:t xml:space="preserve"> izvērtējot </w:t>
      </w:r>
      <w:r w:rsidR="006656C6" w:rsidRPr="00394E84">
        <w:rPr>
          <w:rFonts w:ascii="Times New Roman" w:hAnsi="Times New Roman" w:cs="Times New Roman"/>
          <w:sz w:val="24"/>
          <w:szCs w:val="24"/>
        </w:rPr>
        <w:t xml:space="preserve">vispārīgās vienošanās dalībnieku </w:t>
      </w:r>
      <w:r w:rsidRPr="00394E84">
        <w:rPr>
          <w:rFonts w:ascii="Times New Roman" w:hAnsi="Times New Roman" w:cs="Times New Roman"/>
          <w:sz w:val="24"/>
          <w:szCs w:val="24"/>
        </w:rPr>
        <w:t>iesniegtos piedāvājumus.</w:t>
      </w:r>
    </w:p>
    <w:p w14:paraId="2E9FC5B1" w14:textId="4DE6235E" w:rsidR="00CB406B" w:rsidRPr="00394E84" w:rsidRDefault="00760BC2"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Melno</w:t>
      </w:r>
      <w:r w:rsidR="0003468C">
        <w:rPr>
          <w:rFonts w:ascii="Times New Roman" w:hAnsi="Times New Roman" w:cs="Times New Roman"/>
          <w:sz w:val="24"/>
          <w:szCs w:val="24"/>
        </w:rPr>
        <w:t xml:space="preserve"> metāl</w:t>
      </w:r>
      <w:r>
        <w:rPr>
          <w:rFonts w:ascii="Times New Roman" w:hAnsi="Times New Roman" w:cs="Times New Roman"/>
          <w:sz w:val="24"/>
          <w:szCs w:val="24"/>
        </w:rPr>
        <w:t>u</w:t>
      </w:r>
      <w:r w:rsidR="0003468C">
        <w:rPr>
          <w:rFonts w:ascii="Times New Roman" w:hAnsi="Times New Roman" w:cs="Times New Roman"/>
          <w:sz w:val="24"/>
          <w:szCs w:val="24"/>
        </w:rPr>
        <w:t xml:space="preserve"> izstrādājumu</w:t>
      </w:r>
      <w:r w:rsidR="00C43CCC" w:rsidRPr="00394E84">
        <w:rPr>
          <w:rFonts w:ascii="Times New Roman" w:hAnsi="Times New Roman" w:cs="Times New Roman"/>
          <w:sz w:val="24"/>
          <w:szCs w:val="24"/>
        </w:rPr>
        <w:t xml:space="preserve"> </w:t>
      </w:r>
      <w:r w:rsidR="00CB406B" w:rsidRPr="00394E84">
        <w:rPr>
          <w:rFonts w:ascii="Times New Roman" w:hAnsi="Times New Roman" w:cs="Times New Roman"/>
          <w:sz w:val="24"/>
          <w:szCs w:val="24"/>
        </w:rPr>
        <w:t>specifikācija ir norādīta Tehniskajā specifikācijā (1.pielikums).</w:t>
      </w:r>
    </w:p>
    <w:p w14:paraId="24521916" w14:textId="77777777" w:rsidR="00A21887" w:rsidRDefault="00A21887" w:rsidP="00EE6474">
      <w:pPr>
        <w:pStyle w:val="BodyText2"/>
        <w:tabs>
          <w:tab w:val="clear" w:pos="0"/>
        </w:tabs>
        <w:jc w:val="center"/>
        <w:outlineLvl w:val="9"/>
        <w:rPr>
          <w:rFonts w:ascii="Times New Roman" w:hAnsi="Times New Roman"/>
          <w:b/>
          <w:szCs w:val="24"/>
        </w:rPr>
      </w:pPr>
    </w:p>
    <w:p w14:paraId="44BA00F9" w14:textId="77777777" w:rsidR="00EF117B" w:rsidRDefault="00EF117B" w:rsidP="00EE6474">
      <w:pPr>
        <w:pStyle w:val="BodyText2"/>
        <w:tabs>
          <w:tab w:val="clear" w:pos="0"/>
        </w:tabs>
        <w:jc w:val="center"/>
        <w:outlineLvl w:val="9"/>
        <w:rPr>
          <w:rFonts w:ascii="Times New Roman" w:hAnsi="Times New Roman"/>
          <w:b/>
          <w:szCs w:val="24"/>
        </w:rPr>
      </w:pPr>
    </w:p>
    <w:p w14:paraId="394C381D" w14:textId="77777777" w:rsidR="00EF117B" w:rsidRDefault="00EF117B" w:rsidP="00EE6474">
      <w:pPr>
        <w:pStyle w:val="BodyText2"/>
        <w:tabs>
          <w:tab w:val="clear" w:pos="0"/>
        </w:tabs>
        <w:jc w:val="center"/>
        <w:outlineLvl w:val="9"/>
        <w:rPr>
          <w:rFonts w:ascii="Times New Roman" w:hAnsi="Times New Roman"/>
          <w:b/>
          <w:szCs w:val="24"/>
        </w:rPr>
      </w:pPr>
    </w:p>
    <w:p w14:paraId="0888EFF4" w14:textId="3D2A33F0" w:rsidR="00EF117B" w:rsidRDefault="00EF117B" w:rsidP="00EE6474">
      <w:pPr>
        <w:pStyle w:val="BodyText2"/>
        <w:tabs>
          <w:tab w:val="clear" w:pos="0"/>
        </w:tabs>
        <w:jc w:val="center"/>
        <w:outlineLvl w:val="9"/>
        <w:rPr>
          <w:rFonts w:ascii="Times New Roman" w:hAnsi="Times New Roman"/>
          <w:b/>
          <w:szCs w:val="24"/>
        </w:rPr>
      </w:pPr>
    </w:p>
    <w:p w14:paraId="171744FF" w14:textId="77777777" w:rsidR="00BB35DC" w:rsidRDefault="00BB35DC" w:rsidP="00EE6474">
      <w:pPr>
        <w:pStyle w:val="BodyText2"/>
        <w:tabs>
          <w:tab w:val="clear" w:pos="0"/>
        </w:tabs>
        <w:jc w:val="center"/>
        <w:outlineLvl w:val="9"/>
        <w:rPr>
          <w:rFonts w:ascii="Times New Roman" w:hAnsi="Times New Roman"/>
          <w:b/>
          <w:szCs w:val="24"/>
        </w:rPr>
      </w:pPr>
    </w:p>
    <w:p w14:paraId="6BF3E9D0" w14:textId="77777777" w:rsidR="00EF117B" w:rsidRDefault="00EF117B" w:rsidP="00EE6474">
      <w:pPr>
        <w:pStyle w:val="BodyText2"/>
        <w:tabs>
          <w:tab w:val="clear" w:pos="0"/>
        </w:tabs>
        <w:jc w:val="center"/>
        <w:outlineLvl w:val="9"/>
        <w:rPr>
          <w:rFonts w:ascii="Times New Roman" w:hAnsi="Times New Roman"/>
          <w:b/>
          <w:szCs w:val="24"/>
        </w:rPr>
      </w:pPr>
    </w:p>
    <w:p w14:paraId="737CB051" w14:textId="086A2AAD" w:rsidR="00EE6474" w:rsidRPr="00394E84" w:rsidRDefault="00EE6474" w:rsidP="00EE6474">
      <w:pPr>
        <w:pStyle w:val="BodyText2"/>
        <w:tabs>
          <w:tab w:val="clear" w:pos="0"/>
        </w:tabs>
        <w:jc w:val="center"/>
        <w:outlineLvl w:val="9"/>
        <w:rPr>
          <w:rFonts w:ascii="Times New Roman" w:hAnsi="Times New Roman"/>
          <w:b/>
          <w:szCs w:val="24"/>
        </w:rPr>
      </w:pPr>
      <w:r w:rsidRPr="00394E84">
        <w:rPr>
          <w:rFonts w:ascii="Times New Roman" w:hAnsi="Times New Roman"/>
          <w:b/>
          <w:szCs w:val="24"/>
        </w:rPr>
        <w:lastRenderedPageBreak/>
        <w:t>IV</w:t>
      </w:r>
      <w:proofErr w:type="gramStart"/>
      <w:r w:rsidRPr="00394E84">
        <w:rPr>
          <w:rFonts w:ascii="Times New Roman" w:hAnsi="Times New Roman"/>
          <w:b/>
          <w:szCs w:val="24"/>
        </w:rPr>
        <w:t xml:space="preserve">  </w:t>
      </w:r>
      <w:proofErr w:type="gramEnd"/>
      <w:r w:rsidRPr="00394E84">
        <w:rPr>
          <w:rFonts w:ascii="Times New Roman" w:hAnsi="Times New Roman"/>
          <w:b/>
          <w:szCs w:val="24"/>
        </w:rPr>
        <w:t>PRETENDENTU ATLASES PRASĪBAS</w:t>
      </w:r>
    </w:p>
    <w:p w14:paraId="1184FE80" w14:textId="77777777" w:rsidR="00EE6474" w:rsidRPr="00394E84" w:rsidRDefault="00EE6474" w:rsidP="00EE6474">
      <w:pPr>
        <w:pStyle w:val="BodyText2"/>
        <w:tabs>
          <w:tab w:val="clear" w:pos="0"/>
        </w:tabs>
        <w:jc w:val="center"/>
        <w:outlineLvl w:val="9"/>
        <w:rPr>
          <w:rFonts w:ascii="Times New Roman" w:hAnsi="Times New Roman"/>
          <w:b/>
          <w:szCs w:val="24"/>
        </w:rPr>
      </w:pPr>
    </w:p>
    <w:p w14:paraId="36243DB5" w14:textId="77777777" w:rsidR="00EE6474" w:rsidRPr="00AD15B7" w:rsidRDefault="00EE6474" w:rsidP="00233CD9">
      <w:pPr>
        <w:pStyle w:val="BodyText2"/>
        <w:numPr>
          <w:ilvl w:val="0"/>
          <w:numId w:val="12"/>
        </w:numPr>
        <w:rPr>
          <w:rFonts w:ascii="Times New Roman" w:hAnsi="Times New Roman"/>
          <w:b/>
          <w:szCs w:val="24"/>
        </w:rPr>
      </w:pPr>
      <w:r w:rsidRPr="00AD15B7">
        <w:rPr>
          <w:rFonts w:ascii="Times New Roman" w:hAnsi="Times New Roman"/>
          <w:b/>
          <w:szCs w:val="24"/>
        </w:rPr>
        <w:t>Pretendenta izslēgšanas noteikumi</w:t>
      </w:r>
    </w:p>
    <w:p w14:paraId="24F79446" w14:textId="77777777" w:rsidR="00E0702D" w:rsidRPr="00AD15B7" w:rsidRDefault="00E0702D" w:rsidP="00233CD9">
      <w:pPr>
        <w:pStyle w:val="BodyText2"/>
        <w:numPr>
          <w:ilvl w:val="1"/>
          <w:numId w:val="12"/>
        </w:numPr>
        <w:ind w:left="709" w:hanging="709"/>
        <w:rPr>
          <w:rFonts w:ascii="Times New Roman" w:hAnsi="Times New Roman"/>
        </w:rPr>
      </w:pPr>
      <w:r w:rsidRPr="00AD15B7">
        <w:rPr>
          <w:rFonts w:ascii="Times New Roman" w:hAnsi="Times New Roman"/>
        </w:rPr>
        <w:t xml:space="preserve">Uz pretendentu </w:t>
      </w:r>
      <w:r w:rsidRPr="00AD15B7">
        <w:rPr>
          <w:rFonts w:ascii="Times New Roman" w:hAnsi="Times New Roman"/>
          <w:szCs w:val="24"/>
        </w:rPr>
        <w:t>(arī visiem piegādātāju apvienības dalībniekiem vai personālsabiedrības biedriem (ja pretendents ir piegādātāju apvienība vai personālsabiedrība</w:t>
      </w:r>
      <w:r w:rsidRPr="00AD15B7">
        <w:rPr>
          <w:rFonts w:ascii="Times New Roman" w:hAnsi="Times New Roman"/>
          <w:sz w:val="22"/>
          <w:szCs w:val="22"/>
        </w:rPr>
        <w:t xml:space="preserve">) </w:t>
      </w:r>
      <w:r w:rsidRPr="00AD15B7">
        <w:rPr>
          <w:rFonts w:ascii="Times New Roman" w:hAnsi="Times New Roman"/>
        </w:rPr>
        <w:t xml:space="preserve">un uz pretendenta norādīto personu, uz kuras iespējām pretendents balstās, lai apliecinātu, ka tā kvalifikācija atbilst iepirkuma procedūras dokumentos noteiktajām prasībām, attiecas Sabiedrisko pakalpojumu sniedzēju iepirkumu likuma </w:t>
      </w:r>
      <w:proofErr w:type="gramStart"/>
      <w:r w:rsidRPr="00AD15B7">
        <w:rPr>
          <w:rFonts w:ascii="Times New Roman" w:hAnsi="Times New Roman"/>
        </w:rPr>
        <w:t>48.panta</w:t>
      </w:r>
      <w:proofErr w:type="gramEnd"/>
      <w:r w:rsidRPr="00AD15B7">
        <w:rPr>
          <w:rFonts w:ascii="Times New Roman" w:hAnsi="Times New Roman"/>
        </w:rPr>
        <w:t xml:space="preserve"> pirmās daļas 2. un 3.punktā noteiktie pretendentu izslēgšanas noteikumi.</w:t>
      </w:r>
    </w:p>
    <w:p w14:paraId="48FFFB93" w14:textId="23AF0D42" w:rsidR="00E0702D" w:rsidRDefault="00E0702D" w:rsidP="00233CD9">
      <w:pPr>
        <w:pStyle w:val="BodyText2"/>
        <w:numPr>
          <w:ilvl w:val="1"/>
          <w:numId w:val="12"/>
        </w:numPr>
        <w:ind w:left="709" w:hanging="709"/>
        <w:rPr>
          <w:rFonts w:ascii="Times New Roman" w:hAnsi="Times New Roman"/>
          <w:szCs w:val="24"/>
        </w:rPr>
      </w:pPr>
      <w:r w:rsidRPr="00AD15B7">
        <w:rPr>
          <w:rFonts w:ascii="Times New Roman" w:hAnsi="Times New Roman"/>
          <w:szCs w:val="24"/>
        </w:rPr>
        <w:t xml:space="preserve">Pretendentu izslēgšanas noteikumu </w:t>
      </w:r>
      <w:proofErr w:type="spellStart"/>
      <w:r w:rsidRPr="00AD15B7">
        <w:rPr>
          <w:rFonts w:ascii="Times New Roman" w:hAnsi="Times New Roman"/>
          <w:szCs w:val="24"/>
        </w:rPr>
        <w:t>attiecināmība</w:t>
      </w:r>
      <w:proofErr w:type="spellEnd"/>
      <w:r w:rsidRPr="00AD15B7">
        <w:rPr>
          <w:rFonts w:ascii="Times New Roman" w:hAnsi="Times New Roman"/>
          <w:szCs w:val="24"/>
        </w:rPr>
        <w:t xml:space="preserve"> uz konkrēto pretendentu tiks pārbaudīta </w:t>
      </w:r>
      <w:r w:rsidRPr="00AD15B7">
        <w:rPr>
          <w:rFonts w:ascii="Times New Roman" w:hAnsi="Times New Roman"/>
        </w:rPr>
        <w:t xml:space="preserve">Sabiedrisko pakalpojumu sniedzēju </w:t>
      </w:r>
      <w:r w:rsidRPr="00AD15B7">
        <w:rPr>
          <w:rFonts w:ascii="Times New Roman" w:hAnsi="Times New Roman"/>
          <w:szCs w:val="24"/>
        </w:rPr>
        <w:t xml:space="preserve">iepirkumu likuma 48. pantā noteiktajā kārtībā. </w:t>
      </w:r>
    </w:p>
    <w:p w14:paraId="0D9C6F53" w14:textId="77777777" w:rsidR="001422FD" w:rsidRPr="00AD15B7" w:rsidRDefault="001422FD" w:rsidP="001422FD">
      <w:pPr>
        <w:pStyle w:val="BodyText2"/>
        <w:tabs>
          <w:tab w:val="clear" w:pos="0"/>
        </w:tabs>
        <w:ind w:left="709"/>
        <w:rPr>
          <w:rFonts w:ascii="Times New Roman" w:hAnsi="Times New Roman"/>
          <w:szCs w:val="24"/>
        </w:rPr>
      </w:pPr>
    </w:p>
    <w:p w14:paraId="642B7355" w14:textId="77777777" w:rsidR="001422FD" w:rsidRPr="00C4567F" w:rsidRDefault="001422FD" w:rsidP="00233CD9">
      <w:pPr>
        <w:pStyle w:val="BodyText2"/>
        <w:numPr>
          <w:ilvl w:val="0"/>
          <w:numId w:val="12"/>
        </w:numPr>
        <w:rPr>
          <w:rFonts w:ascii="Times New Roman" w:hAnsi="Times New Roman"/>
          <w:b/>
          <w:bCs/>
          <w:iCs/>
          <w:szCs w:val="24"/>
        </w:rPr>
      </w:pPr>
      <w:r w:rsidRPr="00C4567F">
        <w:rPr>
          <w:rFonts w:ascii="Times New Roman" w:hAnsi="Times New Roman"/>
          <w:b/>
          <w:bCs/>
          <w:iCs/>
          <w:szCs w:val="24"/>
        </w:rPr>
        <w:t>Prasības profesionālas darbības veikšanā</w:t>
      </w:r>
    </w:p>
    <w:p w14:paraId="71F480C8" w14:textId="77777777" w:rsidR="001422FD" w:rsidRPr="00C23823" w:rsidRDefault="001422FD" w:rsidP="00233CD9">
      <w:pPr>
        <w:pStyle w:val="BodyText2"/>
        <w:numPr>
          <w:ilvl w:val="1"/>
          <w:numId w:val="12"/>
        </w:numPr>
        <w:ind w:left="567" w:hanging="567"/>
        <w:rPr>
          <w:rFonts w:ascii="Times New Roman" w:hAnsi="Times New Roman"/>
          <w:i/>
          <w:szCs w:val="24"/>
          <w:u w:val="single"/>
        </w:rPr>
      </w:pPr>
      <w:r w:rsidRPr="000013BE">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56289DEC" w14:textId="77777777" w:rsidR="00915E4B" w:rsidRPr="00394E84" w:rsidRDefault="00915E4B" w:rsidP="00915E4B">
      <w:pPr>
        <w:pStyle w:val="BodyText2"/>
        <w:tabs>
          <w:tab w:val="clear" w:pos="0"/>
        </w:tabs>
        <w:rPr>
          <w:rFonts w:ascii="Times New Roman" w:hAnsi="Times New Roman"/>
          <w:szCs w:val="24"/>
        </w:rPr>
      </w:pPr>
    </w:p>
    <w:p w14:paraId="33F45A52" w14:textId="77777777" w:rsidR="00EE6474" w:rsidRPr="00394E84" w:rsidRDefault="00EE6474" w:rsidP="00233CD9">
      <w:pPr>
        <w:pStyle w:val="BodyText2"/>
        <w:numPr>
          <w:ilvl w:val="0"/>
          <w:numId w:val="12"/>
        </w:numPr>
        <w:rPr>
          <w:rFonts w:ascii="Times New Roman" w:hAnsi="Times New Roman"/>
          <w:i/>
          <w:szCs w:val="24"/>
          <w:u w:val="single"/>
        </w:rPr>
      </w:pPr>
      <w:r w:rsidRPr="00394E84">
        <w:rPr>
          <w:rFonts w:ascii="Times New Roman" w:hAnsi="Times New Roman"/>
          <w:b/>
          <w:szCs w:val="24"/>
        </w:rPr>
        <w:t>Prasības pretendenta tehniskajām un profesionālajām spējām:</w:t>
      </w:r>
    </w:p>
    <w:p w14:paraId="4039BC74" w14:textId="6A648F5B" w:rsidR="00BA0E38" w:rsidRDefault="00A10EBB" w:rsidP="00233CD9">
      <w:pPr>
        <w:pStyle w:val="ListParagraph"/>
        <w:numPr>
          <w:ilvl w:val="1"/>
          <w:numId w:val="12"/>
        </w:numPr>
        <w:spacing w:after="0" w:line="240" w:lineRule="auto"/>
        <w:ind w:left="709" w:hanging="709"/>
        <w:jc w:val="both"/>
        <w:rPr>
          <w:rFonts w:ascii="Times New Roman" w:hAnsi="Times New Roman" w:cs="Times New Roman"/>
          <w:sz w:val="24"/>
          <w:szCs w:val="24"/>
        </w:rPr>
      </w:pPr>
      <w:bookmarkStart w:id="2" w:name="_Hlk43299237"/>
      <w:r w:rsidRPr="00394E84">
        <w:rPr>
          <w:rFonts w:ascii="Times New Roman" w:hAnsi="Times New Roman" w:cs="Times New Roman"/>
          <w:sz w:val="24"/>
          <w:szCs w:val="24"/>
        </w:rPr>
        <w:t>Pretendentam iepriekšējo 3 (trīs) gadu periodā ir</w:t>
      </w:r>
      <w:r w:rsidR="003A040B" w:rsidRPr="00394E84">
        <w:rPr>
          <w:rFonts w:ascii="Times New Roman" w:hAnsi="Times New Roman" w:cs="Times New Roman"/>
          <w:sz w:val="24"/>
          <w:szCs w:val="24"/>
        </w:rPr>
        <w:t xml:space="preserve"> pieredze</w:t>
      </w:r>
      <w:r w:rsidR="00A21887">
        <w:rPr>
          <w:rFonts w:ascii="Times New Roman" w:hAnsi="Times New Roman" w:cs="Times New Roman"/>
          <w:sz w:val="24"/>
          <w:szCs w:val="24"/>
        </w:rPr>
        <w:t xml:space="preserve"> vismaz 1 (</w:t>
      </w:r>
      <w:r w:rsidR="007B279F">
        <w:rPr>
          <w:rFonts w:ascii="Times New Roman" w:hAnsi="Times New Roman" w:cs="Times New Roman"/>
          <w:sz w:val="24"/>
          <w:szCs w:val="24"/>
        </w:rPr>
        <w:t>vienu</w:t>
      </w:r>
      <w:r w:rsidR="00A21887">
        <w:rPr>
          <w:rFonts w:ascii="Times New Roman" w:hAnsi="Times New Roman" w:cs="Times New Roman"/>
          <w:sz w:val="24"/>
          <w:szCs w:val="24"/>
        </w:rPr>
        <w:t xml:space="preserve">) </w:t>
      </w:r>
      <w:r w:rsidR="007B279F">
        <w:rPr>
          <w:rFonts w:ascii="Times New Roman" w:hAnsi="Times New Roman" w:cs="Times New Roman"/>
          <w:sz w:val="24"/>
          <w:szCs w:val="24"/>
        </w:rPr>
        <w:t xml:space="preserve">gadu </w:t>
      </w:r>
      <w:r w:rsidR="001068EF">
        <w:rPr>
          <w:rFonts w:ascii="Times New Roman" w:hAnsi="Times New Roman" w:cs="Times New Roman"/>
          <w:sz w:val="24"/>
          <w:szCs w:val="24"/>
        </w:rPr>
        <w:t>melnā</w:t>
      </w:r>
      <w:r w:rsidR="00A21887">
        <w:rPr>
          <w:rFonts w:ascii="Times New Roman" w:hAnsi="Times New Roman" w:cs="Times New Roman"/>
          <w:sz w:val="24"/>
          <w:szCs w:val="24"/>
        </w:rPr>
        <w:t xml:space="preserve"> metāl</w:t>
      </w:r>
      <w:r w:rsidR="00EF117B">
        <w:rPr>
          <w:rFonts w:ascii="Times New Roman" w:hAnsi="Times New Roman" w:cs="Times New Roman"/>
          <w:sz w:val="24"/>
          <w:szCs w:val="24"/>
        </w:rPr>
        <w:t>a izstrādājumu p</w:t>
      </w:r>
      <w:r w:rsidR="00A21887">
        <w:rPr>
          <w:rFonts w:ascii="Times New Roman" w:hAnsi="Times New Roman" w:cs="Times New Roman"/>
          <w:sz w:val="24"/>
          <w:szCs w:val="24"/>
        </w:rPr>
        <w:t>iegādes veikšanā</w:t>
      </w:r>
      <w:r w:rsidR="002E2279" w:rsidRPr="00394E84">
        <w:rPr>
          <w:rFonts w:ascii="Times New Roman" w:hAnsi="Times New Roman" w:cs="Times New Roman"/>
          <w:sz w:val="24"/>
          <w:szCs w:val="24"/>
        </w:rPr>
        <w:t>.</w:t>
      </w:r>
    </w:p>
    <w:p w14:paraId="2EDC8EEB" w14:textId="77777777" w:rsidR="001D5256" w:rsidRDefault="001D5256" w:rsidP="001D5256">
      <w:pPr>
        <w:pStyle w:val="ListParagraph"/>
        <w:spacing w:after="0" w:line="240" w:lineRule="auto"/>
        <w:ind w:left="709"/>
        <w:jc w:val="both"/>
        <w:rPr>
          <w:rFonts w:ascii="Times New Roman" w:hAnsi="Times New Roman" w:cs="Times New Roman"/>
          <w:sz w:val="24"/>
          <w:szCs w:val="24"/>
        </w:rPr>
      </w:pPr>
    </w:p>
    <w:bookmarkEnd w:id="2"/>
    <w:p w14:paraId="24752B8C" w14:textId="77777777" w:rsidR="00EE6474" w:rsidRPr="00394E84" w:rsidRDefault="00EE6474" w:rsidP="00EE6474">
      <w:pPr>
        <w:pStyle w:val="BodyText2"/>
        <w:tabs>
          <w:tab w:val="clear" w:pos="0"/>
        </w:tabs>
        <w:ind w:left="1800" w:firstLine="360"/>
        <w:jc w:val="center"/>
        <w:rPr>
          <w:rFonts w:ascii="Times New Roman" w:hAnsi="Times New Roman"/>
          <w:b/>
          <w:szCs w:val="24"/>
        </w:rPr>
      </w:pPr>
      <w:r w:rsidRPr="00394E84">
        <w:rPr>
          <w:rFonts w:ascii="Times New Roman" w:hAnsi="Times New Roman"/>
          <w:b/>
          <w:szCs w:val="24"/>
        </w:rPr>
        <w:t>V PRETENDENTA ATLASES DOKUMENTI</w:t>
      </w:r>
    </w:p>
    <w:p w14:paraId="3E1450EF" w14:textId="77777777" w:rsidR="00EE6474" w:rsidRPr="00394E84" w:rsidRDefault="00EE6474" w:rsidP="00EE6474">
      <w:pPr>
        <w:pStyle w:val="BodyText2"/>
        <w:tabs>
          <w:tab w:val="clear" w:pos="0"/>
        </w:tabs>
        <w:ind w:left="1800" w:firstLine="360"/>
        <w:jc w:val="center"/>
        <w:rPr>
          <w:rFonts w:ascii="Times New Roman" w:hAnsi="Times New Roman"/>
          <w:b/>
          <w:szCs w:val="24"/>
        </w:rPr>
      </w:pPr>
      <w:r w:rsidRPr="00394E84">
        <w:rPr>
          <w:rFonts w:ascii="Times New Roman" w:hAnsi="Times New Roman"/>
          <w:b/>
          <w:szCs w:val="24"/>
        </w:rPr>
        <w:t>UN FINANŠU PIEDĀVĀJUMS</w:t>
      </w:r>
    </w:p>
    <w:p w14:paraId="2C71A7B5" w14:textId="77777777" w:rsidR="00EE6474" w:rsidRPr="00394E84" w:rsidRDefault="00EE6474" w:rsidP="00EE6474">
      <w:pPr>
        <w:pStyle w:val="BodyText2"/>
        <w:tabs>
          <w:tab w:val="clear" w:pos="0"/>
        </w:tabs>
        <w:ind w:left="360"/>
        <w:rPr>
          <w:rFonts w:ascii="Times New Roman" w:hAnsi="Times New Roman"/>
          <w:b/>
          <w:szCs w:val="24"/>
        </w:rPr>
      </w:pPr>
    </w:p>
    <w:p w14:paraId="1F3B9E27" w14:textId="77777777" w:rsidR="00EE6474" w:rsidRPr="00394E84" w:rsidRDefault="00EE6474" w:rsidP="00233CD9">
      <w:pPr>
        <w:pStyle w:val="BodyText2"/>
        <w:numPr>
          <w:ilvl w:val="0"/>
          <w:numId w:val="12"/>
        </w:numPr>
        <w:rPr>
          <w:rFonts w:ascii="Times New Roman" w:hAnsi="Times New Roman"/>
          <w:b/>
          <w:szCs w:val="24"/>
        </w:rPr>
      </w:pPr>
      <w:r w:rsidRPr="00394E84">
        <w:rPr>
          <w:rFonts w:ascii="Times New Roman" w:hAnsi="Times New Roman"/>
          <w:b/>
          <w:szCs w:val="24"/>
        </w:rPr>
        <w:t xml:space="preserve">Pretendenta atlases dokumenti </w:t>
      </w:r>
    </w:p>
    <w:p w14:paraId="38934122" w14:textId="77777777" w:rsidR="00EE6474" w:rsidRPr="00394E84" w:rsidRDefault="00EE6474"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 xml:space="preserve">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 </w:t>
      </w:r>
    </w:p>
    <w:p w14:paraId="04367D10" w14:textId="77777777" w:rsidR="00EE6474" w:rsidRPr="00394E84" w:rsidRDefault="00EE6474" w:rsidP="00233CD9">
      <w:pPr>
        <w:pStyle w:val="ListParagraph"/>
        <w:numPr>
          <w:ilvl w:val="1"/>
          <w:numId w:val="12"/>
        </w:numPr>
        <w:spacing w:after="0" w:line="240" w:lineRule="auto"/>
        <w:ind w:left="709" w:hanging="709"/>
        <w:jc w:val="both"/>
        <w:rPr>
          <w:rFonts w:ascii="Times New Roman" w:hAnsi="Times New Roman" w:cs="Times New Roman"/>
          <w:sz w:val="24"/>
          <w:szCs w:val="24"/>
        </w:rPr>
      </w:pPr>
      <w:r w:rsidRPr="00394E84">
        <w:rPr>
          <w:rFonts w:ascii="Times New Roman" w:hAnsi="Times New Roman" w:cs="Times New Roman"/>
          <w:sz w:val="24"/>
          <w:szCs w:val="24"/>
        </w:rPr>
        <w:t>Kopā ar piedāvājumu pretendentam jāiesniedz šādi “Pretendentu atlases dokumenti”:</w:t>
      </w:r>
    </w:p>
    <w:p w14:paraId="39687BC5" w14:textId="77777777" w:rsidR="00EE6474" w:rsidRPr="00394E84" w:rsidRDefault="00EE6474" w:rsidP="00233CD9">
      <w:pPr>
        <w:pStyle w:val="BodyText2"/>
        <w:numPr>
          <w:ilvl w:val="2"/>
          <w:numId w:val="12"/>
        </w:numPr>
        <w:rPr>
          <w:rFonts w:ascii="Times New Roman" w:hAnsi="Times New Roman"/>
          <w:szCs w:val="24"/>
        </w:rPr>
      </w:pPr>
      <w:r w:rsidRPr="00394E84">
        <w:rPr>
          <w:rFonts w:ascii="Times New Roman" w:hAnsi="Times New Roman"/>
          <w:szCs w:val="24"/>
        </w:rPr>
        <w:t>Ārvalstu pretendentiem jāiesniedz kompetentas attiecīgās valsts institūcijas izsniegts dokuments, kas apliecina, ka pretendentam ir juridiskā rīcībspēja un tiesībspēja slēgt iepirkuma līgumu, ja attiecīgās valsts normatīvie akti paredz šāda dokumenta izsniegšanu;</w:t>
      </w:r>
    </w:p>
    <w:p w14:paraId="78610DCE" w14:textId="77777777" w:rsidR="00EE6474" w:rsidRPr="00394E84" w:rsidRDefault="00EE6474" w:rsidP="00233CD9">
      <w:pPr>
        <w:pStyle w:val="BodyText2"/>
        <w:numPr>
          <w:ilvl w:val="2"/>
          <w:numId w:val="12"/>
        </w:numPr>
        <w:rPr>
          <w:rFonts w:ascii="Times New Roman" w:hAnsi="Times New Roman"/>
          <w:b/>
          <w:szCs w:val="24"/>
        </w:rPr>
      </w:pPr>
      <w:r w:rsidRPr="00394E84">
        <w:rPr>
          <w:rFonts w:ascii="Times New Roman" w:hAnsi="Times New Roman"/>
          <w:szCs w:val="24"/>
        </w:rPr>
        <w:t>Ārvalstu pretendentiem izziņa, ko ne agrāk kā sešus mēnešus pirms izziņas vai dokumenta iesniegšanas dienas, ja izziņas vai dokumenta izdevējs nav norādījis īsāku derīguma termiņu, ir izdevusi kompetenta iestāde, ja attiecīgās valsts normatīvie akti paredz šādu ziņu publisku reģistrēšanu, kas apliecina pretendenta amatpersonu pārstāvības tiesības.</w:t>
      </w:r>
    </w:p>
    <w:p w14:paraId="3E5B7E7D" w14:textId="7047B452" w:rsidR="00EE6474" w:rsidRPr="00394E84" w:rsidRDefault="00EE6474" w:rsidP="00233CD9">
      <w:pPr>
        <w:pStyle w:val="BodyText2"/>
        <w:numPr>
          <w:ilvl w:val="2"/>
          <w:numId w:val="12"/>
        </w:numPr>
        <w:rPr>
          <w:rFonts w:ascii="Times New Roman" w:hAnsi="Times New Roman"/>
          <w:szCs w:val="24"/>
        </w:rPr>
      </w:pPr>
      <w:r w:rsidRPr="00394E84">
        <w:rPr>
          <w:rFonts w:ascii="Times New Roman" w:hAnsi="Times New Roman"/>
          <w:szCs w:val="24"/>
        </w:rPr>
        <w:t xml:space="preserve">Pretendentam jāiesniedz informācija saskaņā ar </w:t>
      </w:r>
      <w:r w:rsidR="00A21887">
        <w:rPr>
          <w:rFonts w:ascii="Times New Roman" w:hAnsi="Times New Roman"/>
          <w:szCs w:val="24"/>
        </w:rPr>
        <w:t>iepirkuma procedūras</w:t>
      </w:r>
      <w:r w:rsidRPr="00394E84">
        <w:rPr>
          <w:rFonts w:ascii="Times New Roman" w:hAnsi="Times New Roman"/>
          <w:szCs w:val="24"/>
        </w:rPr>
        <w:t xml:space="preserve"> nolikuma 1</w:t>
      </w:r>
      <w:r w:rsidR="00617745" w:rsidRPr="00394E84">
        <w:rPr>
          <w:rFonts w:ascii="Times New Roman" w:hAnsi="Times New Roman"/>
          <w:szCs w:val="24"/>
        </w:rPr>
        <w:t>5</w:t>
      </w:r>
      <w:r w:rsidR="0031277F" w:rsidRPr="00394E84">
        <w:rPr>
          <w:rFonts w:ascii="Times New Roman" w:hAnsi="Times New Roman"/>
          <w:szCs w:val="24"/>
        </w:rPr>
        <w:t>.</w:t>
      </w:r>
      <w:r w:rsidRPr="00394E84">
        <w:rPr>
          <w:rFonts w:ascii="Times New Roman" w:hAnsi="Times New Roman"/>
          <w:szCs w:val="24"/>
        </w:rPr>
        <w:t>1.punkta nosacījumiem par pretendenta pieredzi</w:t>
      </w:r>
      <w:r w:rsidR="00A21887">
        <w:rPr>
          <w:rFonts w:ascii="Times New Roman" w:hAnsi="Times New Roman"/>
          <w:szCs w:val="24"/>
        </w:rPr>
        <w:t xml:space="preserve"> </w:t>
      </w:r>
      <w:r w:rsidR="00436419">
        <w:rPr>
          <w:rFonts w:ascii="Times New Roman" w:hAnsi="Times New Roman"/>
          <w:szCs w:val="24"/>
        </w:rPr>
        <w:t>melnā</w:t>
      </w:r>
      <w:r w:rsidR="00A21887">
        <w:rPr>
          <w:rFonts w:ascii="Times New Roman" w:hAnsi="Times New Roman"/>
          <w:szCs w:val="24"/>
        </w:rPr>
        <w:t xml:space="preserve"> metāla izstrādājumu </w:t>
      </w:r>
      <w:r w:rsidRPr="00394E84">
        <w:rPr>
          <w:rFonts w:ascii="Times New Roman" w:hAnsi="Times New Roman"/>
          <w:szCs w:val="24"/>
        </w:rPr>
        <w:t>piegādes veikšanā</w:t>
      </w:r>
      <w:r w:rsidRPr="00394E84" w:rsidDel="00772B34">
        <w:rPr>
          <w:rFonts w:ascii="Times New Roman" w:hAnsi="Times New Roman"/>
          <w:szCs w:val="24"/>
        </w:rPr>
        <w:t xml:space="preserve"> </w:t>
      </w:r>
      <w:r w:rsidRPr="00394E84">
        <w:rPr>
          <w:rFonts w:ascii="Times New Roman" w:hAnsi="Times New Roman"/>
          <w:szCs w:val="24"/>
        </w:rPr>
        <w:t>pēdējo trīs gadu laikā, pēc šādas tabulas:</w:t>
      </w:r>
    </w:p>
    <w:tbl>
      <w:tblPr>
        <w:tblW w:w="878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1984"/>
        <w:gridCol w:w="1985"/>
        <w:gridCol w:w="2126"/>
      </w:tblGrid>
      <w:tr w:rsidR="00394E84" w:rsidRPr="00394E84" w14:paraId="54A6E5C2" w14:textId="77777777" w:rsidTr="00A21887">
        <w:tc>
          <w:tcPr>
            <w:tcW w:w="851" w:type="dxa"/>
          </w:tcPr>
          <w:p w14:paraId="5710558E" w14:textId="77777777"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lastRenderedPageBreak/>
              <w:t>Nr.</w:t>
            </w:r>
          </w:p>
        </w:tc>
        <w:tc>
          <w:tcPr>
            <w:tcW w:w="1843" w:type="dxa"/>
          </w:tcPr>
          <w:p w14:paraId="28AF01C1" w14:textId="714831E2"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 xml:space="preserve">Piegādes līgumu raksturojums </w:t>
            </w:r>
          </w:p>
        </w:tc>
        <w:tc>
          <w:tcPr>
            <w:tcW w:w="1984" w:type="dxa"/>
          </w:tcPr>
          <w:p w14:paraId="0BE13472" w14:textId="77777777" w:rsidR="004D5ED1" w:rsidRPr="00394E84" w:rsidRDefault="004D5ED1" w:rsidP="00B529D0">
            <w:pPr>
              <w:pStyle w:val="BodyTextIndent"/>
              <w:jc w:val="both"/>
              <w:rPr>
                <w:rFonts w:ascii="Times New Roman" w:hAnsi="Times New Roman" w:cs="Times New Roman"/>
                <w:bCs/>
                <w:sz w:val="24"/>
                <w:szCs w:val="24"/>
              </w:rPr>
            </w:pPr>
            <w:r w:rsidRPr="00394E84">
              <w:rPr>
                <w:rFonts w:ascii="Times New Roman" w:hAnsi="Times New Roman" w:cs="Times New Roman"/>
                <w:bCs/>
                <w:sz w:val="24"/>
                <w:szCs w:val="24"/>
              </w:rPr>
              <w:t>Līguma izpildes gads</w:t>
            </w:r>
          </w:p>
        </w:tc>
        <w:tc>
          <w:tcPr>
            <w:tcW w:w="1985" w:type="dxa"/>
          </w:tcPr>
          <w:p w14:paraId="59A59DE7" w14:textId="77777777"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partneris, piegādes adrese</w:t>
            </w:r>
          </w:p>
        </w:tc>
        <w:tc>
          <w:tcPr>
            <w:tcW w:w="2126" w:type="dxa"/>
          </w:tcPr>
          <w:p w14:paraId="41A7925E" w14:textId="77777777" w:rsidR="004D5ED1" w:rsidRPr="00394E84" w:rsidRDefault="004D5ED1" w:rsidP="003743DC">
            <w:pPr>
              <w:pStyle w:val="BodyTextIndent"/>
              <w:rPr>
                <w:rFonts w:ascii="Times New Roman" w:hAnsi="Times New Roman" w:cs="Times New Roman"/>
                <w:bCs/>
                <w:sz w:val="24"/>
                <w:szCs w:val="24"/>
              </w:rPr>
            </w:pPr>
            <w:r w:rsidRPr="00394E84">
              <w:rPr>
                <w:rFonts w:ascii="Times New Roman" w:hAnsi="Times New Roman" w:cs="Times New Roman"/>
                <w:bCs/>
                <w:sz w:val="24"/>
                <w:szCs w:val="24"/>
              </w:rPr>
              <w:t>Darījuma partnera atbildīgā personas, amats, telefons</w:t>
            </w:r>
          </w:p>
        </w:tc>
      </w:tr>
      <w:tr w:rsidR="00394E84" w:rsidRPr="00394E84" w14:paraId="2BBF60EC" w14:textId="77777777" w:rsidTr="00A21887">
        <w:tc>
          <w:tcPr>
            <w:tcW w:w="851" w:type="dxa"/>
          </w:tcPr>
          <w:p w14:paraId="21C91381" w14:textId="77777777" w:rsidR="004D5ED1" w:rsidRPr="00394E84" w:rsidRDefault="004D5ED1" w:rsidP="003743DC">
            <w:pPr>
              <w:pStyle w:val="BodyTextIndent"/>
              <w:jc w:val="center"/>
              <w:rPr>
                <w:rFonts w:ascii="Times New Roman" w:hAnsi="Times New Roman" w:cs="Times New Roman"/>
                <w:sz w:val="24"/>
                <w:szCs w:val="24"/>
              </w:rPr>
            </w:pPr>
          </w:p>
        </w:tc>
        <w:tc>
          <w:tcPr>
            <w:tcW w:w="1843" w:type="dxa"/>
          </w:tcPr>
          <w:p w14:paraId="39FDEF0A" w14:textId="77777777" w:rsidR="004D5ED1" w:rsidRPr="00394E84" w:rsidRDefault="004D5ED1" w:rsidP="003743DC">
            <w:pPr>
              <w:pStyle w:val="BodyTextIndent"/>
              <w:jc w:val="center"/>
              <w:rPr>
                <w:rFonts w:ascii="Times New Roman" w:hAnsi="Times New Roman" w:cs="Times New Roman"/>
                <w:sz w:val="24"/>
                <w:szCs w:val="24"/>
              </w:rPr>
            </w:pPr>
          </w:p>
        </w:tc>
        <w:tc>
          <w:tcPr>
            <w:tcW w:w="1984" w:type="dxa"/>
          </w:tcPr>
          <w:p w14:paraId="63B80B9E" w14:textId="77777777" w:rsidR="004D5ED1" w:rsidRPr="00394E84" w:rsidRDefault="004D5ED1" w:rsidP="003743DC">
            <w:pPr>
              <w:pStyle w:val="BodyTextIndent"/>
              <w:jc w:val="center"/>
              <w:rPr>
                <w:rFonts w:ascii="Times New Roman" w:hAnsi="Times New Roman" w:cs="Times New Roman"/>
                <w:sz w:val="24"/>
                <w:szCs w:val="24"/>
              </w:rPr>
            </w:pPr>
          </w:p>
        </w:tc>
        <w:tc>
          <w:tcPr>
            <w:tcW w:w="1985" w:type="dxa"/>
          </w:tcPr>
          <w:p w14:paraId="26A29F7D" w14:textId="77777777" w:rsidR="004D5ED1" w:rsidRPr="00394E84" w:rsidRDefault="004D5ED1" w:rsidP="003743DC">
            <w:pPr>
              <w:pStyle w:val="BodyTextIndent"/>
              <w:jc w:val="center"/>
              <w:rPr>
                <w:rFonts w:ascii="Times New Roman" w:hAnsi="Times New Roman" w:cs="Times New Roman"/>
                <w:sz w:val="24"/>
                <w:szCs w:val="24"/>
              </w:rPr>
            </w:pPr>
          </w:p>
        </w:tc>
        <w:tc>
          <w:tcPr>
            <w:tcW w:w="2126" w:type="dxa"/>
          </w:tcPr>
          <w:p w14:paraId="47CD5840" w14:textId="6D0A1CC0" w:rsidR="004D5ED1" w:rsidRPr="00394E84" w:rsidRDefault="004D5ED1" w:rsidP="003743DC">
            <w:pPr>
              <w:pStyle w:val="BodyTextIndent"/>
              <w:jc w:val="center"/>
              <w:rPr>
                <w:rFonts w:ascii="Times New Roman" w:hAnsi="Times New Roman" w:cs="Times New Roman"/>
                <w:sz w:val="24"/>
                <w:szCs w:val="24"/>
              </w:rPr>
            </w:pPr>
          </w:p>
        </w:tc>
      </w:tr>
    </w:tbl>
    <w:p w14:paraId="66E1F4D9" w14:textId="6AC32100" w:rsidR="00214D09" w:rsidRPr="00394E84" w:rsidRDefault="00214D09" w:rsidP="00214D09">
      <w:pPr>
        <w:pStyle w:val="BodyText2"/>
        <w:tabs>
          <w:tab w:val="clear" w:pos="0"/>
        </w:tabs>
        <w:ind w:left="1430"/>
        <w:rPr>
          <w:rFonts w:ascii="Times New Roman" w:hAnsi="Times New Roman"/>
          <w:szCs w:val="24"/>
        </w:rPr>
      </w:pPr>
    </w:p>
    <w:p w14:paraId="057B1AF4" w14:textId="44735027" w:rsidR="00EE6474" w:rsidRPr="00394E84" w:rsidRDefault="00EE6474" w:rsidP="00233CD9">
      <w:pPr>
        <w:pStyle w:val="BodyText2"/>
        <w:numPr>
          <w:ilvl w:val="2"/>
          <w:numId w:val="12"/>
        </w:numPr>
        <w:rPr>
          <w:rFonts w:ascii="Times New Roman" w:hAnsi="Times New Roman"/>
          <w:szCs w:val="24"/>
        </w:rPr>
      </w:pPr>
      <w:r w:rsidRPr="00394E84">
        <w:rPr>
          <w:rFonts w:ascii="Times New Roman" w:hAnsi="Times New Roman"/>
          <w:szCs w:val="24"/>
        </w:rPr>
        <w:t>Izziņas un citus dokumentus, kurus izsniedz Latvijas kompetentās institūcijas un pretendents iesniedz, pasūtītājs pieņem un atzīst, ja tie izdoti ne agrāk kā vienu mēnesi pirms iesniegšanas dienas.</w:t>
      </w:r>
    </w:p>
    <w:p w14:paraId="5FD4A67E" w14:textId="77777777" w:rsidR="00EE6474" w:rsidRPr="00394E84" w:rsidRDefault="00EE6474" w:rsidP="00233CD9">
      <w:pPr>
        <w:pStyle w:val="BodyText2"/>
        <w:numPr>
          <w:ilvl w:val="2"/>
          <w:numId w:val="12"/>
        </w:numPr>
        <w:rPr>
          <w:rFonts w:ascii="Times New Roman" w:hAnsi="Times New Roman"/>
          <w:szCs w:val="24"/>
        </w:rPr>
      </w:pPr>
      <w:r w:rsidRPr="00394E84">
        <w:rPr>
          <w:rFonts w:ascii="Times New Roman" w:hAnsi="Times New Roman"/>
          <w:szCs w:val="24"/>
        </w:rPr>
        <w:t>Pretendents savā piedāvājumā norāda visus tos apakšuzņēmējus vai apakšuzņēmēju apakšuzņēmējus, kuru sniedzamo pakalpojumu vērtība ir 10 procenti no kopējās iepirkuma līguma vērtības</w:t>
      </w:r>
      <w:proofErr w:type="gramStart"/>
      <w:r w:rsidRPr="00394E84">
        <w:rPr>
          <w:rFonts w:ascii="Times New Roman" w:hAnsi="Times New Roman"/>
          <w:szCs w:val="24"/>
        </w:rPr>
        <w:t xml:space="preserve"> vai lielāka</w:t>
      </w:r>
      <w:proofErr w:type="gramEnd"/>
      <w:r w:rsidRPr="00394E84">
        <w:rPr>
          <w:rFonts w:ascii="Times New Roman" w:hAnsi="Times New Roman"/>
          <w:szCs w:val="24"/>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7C042AA7" w14:textId="77777777" w:rsidR="00EE6474" w:rsidRPr="00394E84" w:rsidRDefault="00EE6474" w:rsidP="00EE6474">
      <w:pPr>
        <w:pStyle w:val="BodyText2"/>
        <w:tabs>
          <w:tab w:val="clear" w:pos="0"/>
        </w:tabs>
        <w:ind w:left="1430"/>
        <w:rPr>
          <w:rFonts w:ascii="Times New Roman" w:hAnsi="Times New Roman"/>
          <w:szCs w:val="24"/>
        </w:rPr>
      </w:pPr>
    </w:p>
    <w:p w14:paraId="1F747CBD" w14:textId="294EB5FF" w:rsidR="00EE6474" w:rsidRPr="00394E84" w:rsidRDefault="00EE6474" w:rsidP="00233CD9">
      <w:pPr>
        <w:pStyle w:val="BodyText2"/>
        <w:numPr>
          <w:ilvl w:val="0"/>
          <w:numId w:val="12"/>
        </w:numPr>
        <w:rPr>
          <w:rFonts w:ascii="Times New Roman" w:hAnsi="Times New Roman"/>
          <w:b/>
          <w:szCs w:val="24"/>
          <w:lang w:eastAsia="lv-LV"/>
        </w:rPr>
      </w:pPr>
      <w:r w:rsidRPr="00394E84">
        <w:rPr>
          <w:rFonts w:ascii="Times New Roman" w:hAnsi="Times New Roman"/>
          <w:b/>
          <w:szCs w:val="24"/>
          <w:lang w:eastAsia="lv-LV"/>
        </w:rPr>
        <w:t>Prasības piegādātāju apvienībām</w:t>
      </w:r>
    </w:p>
    <w:p w14:paraId="52E22F6F" w14:textId="01CA74E5" w:rsidR="00EE6474" w:rsidRPr="00685003" w:rsidRDefault="00EE6474" w:rsidP="00233CD9">
      <w:pPr>
        <w:pStyle w:val="ListParagraph"/>
        <w:numPr>
          <w:ilvl w:val="1"/>
          <w:numId w:val="12"/>
        </w:numPr>
        <w:spacing w:after="0" w:line="240" w:lineRule="auto"/>
        <w:ind w:left="709" w:hanging="709"/>
        <w:jc w:val="both"/>
        <w:rPr>
          <w:rFonts w:ascii="Times New Roman" w:hAnsi="Times New Roman" w:cs="Times New Roman"/>
          <w:b/>
          <w:sz w:val="24"/>
          <w:szCs w:val="24"/>
        </w:rPr>
      </w:pPr>
      <w:r w:rsidRPr="00394E84">
        <w:rPr>
          <w:rFonts w:ascii="Times New Roman" w:hAnsi="Times New Roman" w:cs="Times New Roman"/>
          <w:sz w:val="24"/>
          <w:szCs w:val="24"/>
          <w:lang w:eastAsia="lv-LV"/>
        </w:rPr>
        <w:t xml:space="preserve">Prasības attiecībā uz pretendenta tehniskām un profesionālām spējām piegādātāju apvienība var izpildīt, apvienojot līguma izpildē savus resursus, pieredzi un iesaistāmo personālu, </w:t>
      </w:r>
      <w:proofErr w:type="gramStart"/>
      <w:r w:rsidRPr="00394E84">
        <w:rPr>
          <w:rFonts w:ascii="Times New Roman" w:hAnsi="Times New Roman" w:cs="Times New Roman"/>
          <w:sz w:val="24"/>
          <w:szCs w:val="24"/>
          <w:lang w:eastAsia="lv-LV"/>
        </w:rPr>
        <w:t>t.i.</w:t>
      </w:r>
      <w:proofErr w:type="gramEnd"/>
      <w:r w:rsidRPr="00394E84">
        <w:rPr>
          <w:rFonts w:ascii="Times New Roman" w:hAnsi="Times New Roman" w:cs="Times New Roman"/>
          <w:sz w:val="24"/>
          <w:szCs w:val="24"/>
          <w:lang w:eastAsia="lv-LV"/>
        </w:rPr>
        <w:t xml:space="preserve"> katrs no dalībniekiem var iesaistīties iepirkuma līguma izpildē un apliecināt pretendenta kvalifikācijas atbilstību iepirkuma dokumentācijas prasībām.</w:t>
      </w:r>
    </w:p>
    <w:p w14:paraId="4EF317E2" w14:textId="77777777" w:rsidR="00685003" w:rsidRPr="00685003" w:rsidRDefault="00685003" w:rsidP="00685003">
      <w:pPr>
        <w:pStyle w:val="ListParagraph"/>
        <w:spacing w:after="0" w:line="240" w:lineRule="auto"/>
        <w:ind w:left="709"/>
        <w:jc w:val="both"/>
        <w:rPr>
          <w:rFonts w:ascii="Times New Roman" w:hAnsi="Times New Roman" w:cs="Times New Roman"/>
          <w:b/>
          <w:sz w:val="24"/>
          <w:szCs w:val="24"/>
        </w:rPr>
      </w:pPr>
    </w:p>
    <w:p w14:paraId="1BE9F175" w14:textId="4D8BC45B" w:rsidR="00685003" w:rsidRPr="00685003" w:rsidRDefault="00685003" w:rsidP="00685003">
      <w:pPr>
        <w:spacing w:after="0" w:line="240" w:lineRule="auto"/>
        <w:jc w:val="both"/>
        <w:rPr>
          <w:rFonts w:ascii="Times New Roman" w:hAnsi="Times New Roman" w:cs="Times New Roman"/>
          <w:b/>
          <w:sz w:val="24"/>
          <w:szCs w:val="24"/>
        </w:rPr>
      </w:pPr>
      <w:r w:rsidRPr="00685003">
        <w:rPr>
          <w:rFonts w:ascii="Times New Roman" w:hAnsi="Times New Roman" w:cs="Times New Roman"/>
          <w:b/>
          <w:sz w:val="24"/>
          <w:szCs w:val="24"/>
        </w:rPr>
        <w:t>19.</w:t>
      </w:r>
      <w:r w:rsidRPr="00685003">
        <w:rPr>
          <w:rFonts w:ascii="Times New Roman" w:hAnsi="Times New Roman" w:cs="Times New Roman"/>
          <w:b/>
          <w:sz w:val="24"/>
          <w:szCs w:val="24"/>
        </w:rPr>
        <w:tab/>
      </w:r>
      <w:r w:rsidR="000A0A6F">
        <w:rPr>
          <w:rFonts w:ascii="Times New Roman" w:hAnsi="Times New Roman" w:cs="Times New Roman"/>
          <w:b/>
          <w:sz w:val="24"/>
          <w:szCs w:val="24"/>
        </w:rPr>
        <w:t>T</w:t>
      </w:r>
      <w:r>
        <w:rPr>
          <w:rFonts w:ascii="Times New Roman" w:hAnsi="Times New Roman" w:cs="Times New Roman"/>
          <w:b/>
          <w:sz w:val="24"/>
          <w:szCs w:val="24"/>
        </w:rPr>
        <w:t xml:space="preserve">ehniskais </w:t>
      </w:r>
      <w:r w:rsidRPr="00685003">
        <w:rPr>
          <w:rFonts w:ascii="Times New Roman" w:hAnsi="Times New Roman" w:cs="Times New Roman"/>
          <w:b/>
          <w:sz w:val="24"/>
          <w:szCs w:val="24"/>
        </w:rPr>
        <w:t>piedāvājums</w:t>
      </w:r>
    </w:p>
    <w:p w14:paraId="1B069FFE" w14:textId="7D4A2193" w:rsidR="00685003" w:rsidRPr="00685003" w:rsidRDefault="00685003" w:rsidP="000A0A6F">
      <w:pPr>
        <w:spacing w:after="0" w:line="240" w:lineRule="auto"/>
        <w:jc w:val="both"/>
        <w:rPr>
          <w:rFonts w:ascii="Times New Roman" w:hAnsi="Times New Roman" w:cs="Times New Roman"/>
          <w:bCs/>
          <w:sz w:val="24"/>
          <w:szCs w:val="24"/>
        </w:rPr>
      </w:pPr>
      <w:r w:rsidRPr="00685003">
        <w:rPr>
          <w:rFonts w:ascii="Times New Roman" w:hAnsi="Times New Roman" w:cs="Times New Roman"/>
          <w:bCs/>
          <w:sz w:val="24"/>
          <w:szCs w:val="24"/>
        </w:rPr>
        <w:t>19.1.</w:t>
      </w:r>
      <w:r w:rsidRPr="00685003">
        <w:rPr>
          <w:rFonts w:ascii="Times New Roman" w:hAnsi="Times New Roman" w:cs="Times New Roman"/>
          <w:bCs/>
          <w:sz w:val="24"/>
          <w:szCs w:val="24"/>
        </w:rPr>
        <w:tab/>
      </w:r>
      <w:r w:rsidR="000A0A6F">
        <w:rPr>
          <w:rFonts w:ascii="Times New Roman" w:hAnsi="Times New Roman" w:cs="Times New Roman"/>
          <w:bCs/>
          <w:sz w:val="24"/>
          <w:szCs w:val="24"/>
        </w:rPr>
        <w:t>T</w:t>
      </w:r>
      <w:r>
        <w:rPr>
          <w:rFonts w:ascii="Times New Roman" w:hAnsi="Times New Roman" w:cs="Times New Roman"/>
          <w:bCs/>
          <w:sz w:val="24"/>
          <w:szCs w:val="24"/>
        </w:rPr>
        <w:t xml:space="preserve">ehnisko </w:t>
      </w:r>
      <w:r w:rsidRPr="00685003">
        <w:rPr>
          <w:rFonts w:ascii="Times New Roman" w:hAnsi="Times New Roman" w:cs="Times New Roman"/>
          <w:bCs/>
          <w:sz w:val="24"/>
          <w:szCs w:val="24"/>
        </w:rPr>
        <w:t>piedāvājumu</w:t>
      </w:r>
      <w:proofErr w:type="gramStart"/>
      <w:r w:rsidRPr="00685003">
        <w:rPr>
          <w:rFonts w:ascii="Times New Roman" w:hAnsi="Times New Roman" w:cs="Times New Roman"/>
          <w:bCs/>
          <w:sz w:val="24"/>
          <w:szCs w:val="24"/>
        </w:rPr>
        <w:t xml:space="preserve">  </w:t>
      </w:r>
      <w:proofErr w:type="gramEnd"/>
      <w:r w:rsidRPr="00685003">
        <w:rPr>
          <w:rFonts w:ascii="Times New Roman" w:hAnsi="Times New Roman" w:cs="Times New Roman"/>
          <w:bCs/>
          <w:sz w:val="24"/>
          <w:szCs w:val="24"/>
        </w:rPr>
        <w:t>pretendents sagatavo atbilstoši Iepirkuma procedūras nolikuma pielikumā (</w:t>
      </w:r>
      <w:r>
        <w:rPr>
          <w:rFonts w:ascii="Times New Roman" w:hAnsi="Times New Roman" w:cs="Times New Roman"/>
          <w:bCs/>
          <w:sz w:val="24"/>
          <w:szCs w:val="24"/>
        </w:rPr>
        <w:t>4</w:t>
      </w:r>
      <w:r w:rsidRPr="00685003">
        <w:rPr>
          <w:rFonts w:ascii="Times New Roman" w:hAnsi="Times New Roman" w:cs="Times New Roman"/>
          <w:bCs/>
          <w:sz w:val="24"/>
          <w:szCs w:val="24"/>
        </w:rPr>
        <w:t>.pielikums) pievienotajai formai</w:t>
      </w:r>
      <w:r w:rsidR="000A0A6F">
        <w:rPr>
          <w:rFonts w:ascii="Times New Roman" w:hAnsi="Times New Roman" w:cs="Times New Roman"/>
          <w:bCs/>
          <w:sz w:val="24"/>
          <w:szCs w:val="24"/>
        </w:rPr>
        <w:t>.</w:t>
      </w:r>
    </w:p>
    <w:p w14:paraId="4A4287D2" w14:textId="77777777" w:rsidR="00EE6474" w:rsidRPr="00394E84" w:rsidRDefault="00EE6474" w:rsidP="00EE6474">
      <w:pPr>
        <w:jc w:val="center"/>
        <w:rPr>
          <w:rFonts w:ascii="Times New Roman" w:hAnsi="Times New Roman" w:cs="Times New Roman"/>
          <w:b/>
          <w:sz w:val="24"/>
          <w:szCs w:val="24"/>
        </w:rPr>
      </w:pPr>
    </w:p>
    <w:p w14:paraId="75615C9A" w14:textId="77777777" w:rsidR="00EE6474" w:rsidRPr="00394E84" w:rsidRDefault="00EE6474" w:rsidP="00EE6474">
      <w:pPr>
        <w:jc w:val="center"/>
        <w:rPr>
          <w:rFonts w:ascii="Times New Roman" w:hAnsi="Times New Roman" w:cs="Times New Roman"/>
          <w:b/>
          <w:sz w:val="24"/>
          <w:szCs w:val="24"/>
        </w:rPr>
      </w:pPr>
      <w:r w:rsidRPr="00394E84">
        <w:rPr>
          <w:rFonts w:ascii="Times New Roman" w:hAnsi="Times New Roman" w:cs="Times New Roman"/>
          <w:b/>
          <w:sz w:val="24"/>
          <w:szCs w:val="24"/>
        </w:rPr>
        <w:t>VI PIEDĀVĀJUMU VĒRTĒŠANA</w:t>
      </w:r>
    </w:p>
    <w:p w14:paraId="332A6D91" w14:textId="41EC72FD" w:rsidR="00EE6474" w:rsidRPr="00685003" w:rsidRDefault="00EE6474" w:rsidP="00233CD9">
      <w:pPr>
        <w:pStyle w:val="ListParagraph"/>
        <w:numPr>
          <w:ilvl w:val="0"/>
          <w:numId w:val="15"/>
        </w:numPr>
        <w:spacing w:after="0" w:line="240" w:lineRule="auto"/>
        <w:ind w:left="567" w:hanging="567"/>
        <w:rPr>
          <w:rFonts w:ascii="Times New Roman" w:hAnsi="Times New Roman" w:cs="Times New Roman"/>
          <w:b/>
          <w:sz w:val="24"/>
          <w:szCs w:val="24"/>
        </w:rPr>
      </w:pPr>
      <w:r w:rsidRPr="00685003">
        <w:rPr>
          <w:rFonts w:ascii="Times New Roman" w:hAnsi="Times New Roman" w:cs="Times New Roman"/>
          <w:b/>
          <w:sz w:val="24"/>
          <w:szCs w:val="24"/>
        </w:rPr>
        <w:t>Piedāvājumu vērtēšanas kārtība</w:t>
      </w:r>
    </w:p>
    <w:p w14:paraId="7DBA239F" w14:textId="76B00692" w:rsidR="00EE6474" w:rsidRPr="00394E84" w:rsidRDefault="00EE6474"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Visus ar </w:t>
      </w:r>
      <w:r w:rsidR="00EF117B">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norisi saistītos jautājumus risina Pasūtītāja izveidota iepirkuma komisija.</w:t>
      </w:r>
    </w:p>
    <w:p w14:paraId="68F583B2" w14:textId="15C8F024" w:rsidR="00EE6474" w:rsidRDefault="00EE6474"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No sākuma komisija veic piedāvājumu noformējuma pārbaudi, kuras laikā komisija izvērtē, vai piedāvājums sagatavots un noformēts atbilstoši </w:t>
      </w:r>
      <w:r w:rsidR="00A21887">
        <w:rPr>
          <w:rFonts w:ascii="Times New Roman" w:hAnsi="Times New Roman" w:cs="Times New Roman"/>
          <w:sz w:val="24"/>
          <w:szCs w:val="24"/>
        </w:rPr>
        <w:t>iepirkuma procedūras</w:t>
      </w:r>
      <w:r w:rsidRPr="00394E84">
        <w:rPr>
          <w:rFonts w:ascii="Times New Roman" w:hAnsi="Times New Roman" w:cs="Times New Roman"/>
          <w:sz w:val="24"/>
          <w:szCs w:val="24"/>
        </w:rPr>
        <w:t xml:space="preserve"> nolikuma II sadaļas prasībām. Ja piedāvājums neatbilst prasībām, komisijai, izvērtējot neatbilstību būtiskumu un ievērojot samērīguma principu, ir tiesības to noraidīt, un </w:t>
      </w:r>
      <w:proofErr w:type="gramStart"/>
      <w:r w:rsidRPr="00394E84">
        <w:rPr>
          <w:rFonts w:ascii="Times New Roman" w:hAnsi="Times New Roman" w:cs="Times New Roman"/>
          <w:sz w:val="24"/>
          <w:szCs w:val="24"/>
        </w:rPr>
        <w:t>turpmākajā atklātā konkursā</w:t>
      </w:r>
      <w:proofErr w:type="gramEnd"/>
      <w:r w:rsidRPr="00394E84">
        <w:rPr>
          <w:rFonts w:ascii="Times New Roman" w:hAnsi="Times New Roman" w:cs="Times New Roman"/>
          <w:sz w:val="24"/>
          <w:szCs w:val="24"/>
        </w:rPr>
        <w:t xml:space="preserve"> tas tālāk netiek vērtēts.</w:t>
      </w:r>
    </w:p>
    <w:p w14:paraId="58B15CC9" w14:textId="5080A1F4" w:rsidR="00685003" w:rsidRDefault="00685003"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lastRenderedPageBreak/>
        <w:t>Komisija pārbauda, vai pretendents, tā darbinieks vai pretendenta piedāvājumā norādītā persona nav piedalījusies kādā no iepriekšējiem šī iepirkuma projekta posmiem vai iepirkuma procedūras dokumentu izstrādāšanā. Ja pretendents, tā darbinieki vai pretendenta piedāvājumā norādītā persona ir piedalījusies kādā no iepriekšējiem šī iepirkuma projekta posmiem vai iepirkuma procedūras dokumentu izstrādāšanā un ja šis apstāklis pretendentam dod priekšrocības iepirkuma procedūrā, tādējādi kavējot, ierobežojot vai deformējot konkurenci, attiecīgā pretendenta piedāvājums tiek noraidīts. Komisija, konstatējot minētos apstākļus, pirms iespējamās pretendenta noraidīšanas ļauj tam pierādīt, ka nav tādu apstākļu, kas attiecīgajam pretendentam dotu jebkādas priekšrocības iepirkuma procedūrā, tādējādi kavējot, ierobežojot vai deformējot konkurenci.</w:t>
      </w:r>
    </w:p>
    <w:p w14:paraId="71D1FEC8" w14:textId="5DD8C322" w:rsidR="00685003" w:rsidRDefault="00685003"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Komisija izvērtē visu pretendentu atbilstību nolikumā izvirzītajām pretendenta atlases prasībām.  </w:t>
      </w:r>
      <w:proofErr w:type="spellStart"/>
      <w:r w:rsidRPr="00394E84">
        <w:rPr>
          <w:rFonts w:ascii="Times New Roman" w:hAnsi="Times New Roman" w:cs="Times New Roman"/>
          <w:sz w:val="24"/>
          <w:szCs w:val="24"/>
        </w:rPr>
        <w:t>Izvērtējums</w:t>
      </w:r>
      <w:proofErr w:type="spellEnd"/>
      <w:r w:rsidRPr="00394E84">
        <w:rPr>
          <w:rFonts w:ascii="Times New Roman" w:hAnsi="Times New Roman" w:cs="Times New Roman"/>
          <w:sz w:val="24"/>
          <w:szCs w:val="24"/>
        </w:rPr>
        <w:t xml:space="preserve"> tiek veikts</w:t>
      </w:r>
      <w:proofErr w:type="gramStart"/>
      <w:r w:rsidRPr="00394E84">
        <w:rPr>
          <w:rFonts w:ascii="Times New Roman" w:hAnsi="Times New Roman" w:cs="Times New Roman"/>
          <w:sz w:val="24"/>
          <w:szCs w:val="24"/>
        </w:rPr>
        <w:t xml:space="preserve"> vadoties no pretendentu iesniegtajiem atlases dokumentiem, kā arī pārbaudot pretendentu atbilstību nolikumā izvirzītajām prasībām publiski pieejamās datubāzēs</w:t>
      </w:r>
      <w:proofErr w:type="gramEnd"/>
      <w:r w:rsidRPr="00394E84">
        <w:rPr>
          <w:rFonts w:ascii="Times New Roman" w:hAnsi="Times New Roman" w:cs="Times New Roman"/>
          <w:sz w:val="24"/>
          <w:szCs w:val="24"/>
        </w:rPr>
        <w:t>.</w:t>
      </w:r>
    </w:p>
    <w:p w14:paraId="5FC2CC69" w14:textId="7AFBE4B2" w:rsidR="00685003" w:rsidRDefault="00685003"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Attiecībā uz visiem pretendentiem, kas atbilst nolikumā izvirzītajām pretendenta atlases prasībām, iepirkuma komisija veic pārbaudi, vai uz attiecīgo pretendentu nav piemērojami Sabiedrisko pakalpojumu sniedzēju iepirkuma likuma </w:t>
      </w:r>
      <w:proofErr w:type="gramStart"/>
      <w:r w:rsidRPr="00394E84">
        <w:rPr>
          <w:rFonts w:ascii="Times New Roman" w:hAnsi="Times New Roman" w:cs="Times New Roman"/>
          <w:sz w:val="24"/>
          <w:szCs w:val="24"/>
        </w:rPr>
        <w:t>48.panta</w:t>
      </w:r>
      <w:proofErr w:type="gramEnd"/>
      <w:r w:rsidRPr="00394E84">
        <w:rPr>
          <w:rFonts w:ascii="Times New Roman" w:hAnsi="Times New Roman" w:cs="Times New Roman"/>
          <w:sz w:val="24"/>
          <w:szCs w:val="24"/>
        </w:rPr>
        <w:t xml:space="preserve"> pirmajā daļā noteiktie pretendenta izslēgšanas noteikumi, kā arī veic pārbaudi par Starptautisko un Latvijas Republikas nacionālo sankciju likuma 11.1 panta pirmajā daļā un otrajā daļā minētajiem izslēgšanas noteikumiem.</w:t>
      </w:r>
    </w:p>
    <w:p w14:paraId="2C817F5F" w14:textId="3DAE5CFD" w:rsidR="00685003" w:rsidRDefault="000A0A6F" w:rsidP="00233CD9">
      <w:pPr>
        <w:pStyle w:val="ListParagraph"/>
        <w:numPr>
          <w:ilvl w:val="1"/>
          <w:numId w:val="1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w:t>
      </w:r>
      <w:r w:rsidR="00685003" w:rsidRPr="00B63435">
        <w:rPr>
          <w:rFonts w:ascii="Times New Roman" w:hAnsi="Times New Roman" w:cs="Times New Roman"/>
          <w:sz w:val="24"/>
          <w:szCs w:val="24"/>
        </w:rPr>
        <w:t xml:space="preserve">ehniskie piedāvājumi tiek izvērtēti tiem pretendentiem, ar kuriem būtu slēdzama vispārīgā vienošanās saskaņā ar nolikuma </w:t>
      </w:r>
      <w:r w:rsidR="00685003">
        <w:rPr>
          <w:rFonts w:ascii="Times New Roman" w:hAnsi="Times New Roman" w:cs="Times New Roman"/>
          <w:sz w:val="24"/>
          <w:szCs w:val="24"/>
        </w:rPr>
        <w:t>20</w:t>
      </w:r>
      <w:r w:rsidR="00685003" w:rsidRPr="00B63435">
        <w:rPr>
          <w:rFonts w:ascii="Times New Roman" w:hAnsi="Times New Roman" w:cs="Times New Roman"/>
          <w:sz w:val="24"/>
          <w:szCs w:val="24"/>
        </w:rPr>
        <w:t xml:space="preserve">.2. – </w:t>
      </w:r>
      <w:r w:rsidR="00685003">
        <w:rPr>
          <w:rFonts w:ascii="Times New Roman" w:hAnsi="Times New Roman" w:cs="Times New Roman"/>
          <w:sz w:val="24"/>
          <w:szCs w:val="24"/>
        </w:rPr>
        <w:t>20</w:t>
      </w:r>
      <w:r w:rsidR="00685003" w:rsidRPr="00B63435">
        <w:rPr>
          <w:rFonts w:ascii="Times New Roman" w:hAnsi="Times New Roman" w:cs="Times New Roman"/>
          <w:sz w:val="24"/>
          <w:szCs w:val="24"/>
        </w:rPr>
        <w:t xml:space="preserve">.5.punktā noteiktajā kārtībā veikto </w:t>
      </w:r>
      <w:proofErr w:type="spellStart"/>
      <w:r w:rsidR="00685003" w:rsidRPr="00B63435">
        <w:rPr>
          <w:rFonts w:ascii="Times New Roman" w:hAnsi="Times New Roman" w:cs="Times New Roman"/>
          <w:sz w:val="24"/>
          <w:szCs w:val="24"/>
        </w:rPr>
        <w:t>izvērtējumu</w:t>
      </w:r>
      <w:proofErr w:type="spellEnd"/>
      <w:r w:rsidR="00685003" w:rsidRPr="00B63435">
        <w:rPr>
          <w:rFonts w:ascii="Times New Roman" w:hAnsi="Times New Roman" w:cs="Times New Roman"/>
          <w:sz w:val="24"/>
          <w:szCs w:val="24"/>
        </w:rPr>
        <w:t xml:space="preserve">. Ja </w:t>
      </w:r>
      <w:r w:rsidR="00685003">
        <w:rPr>
          <w:rFonts w:ascii="Times New Roman" w:hAnsi="Times New Roman" w:cs="Times New Roman"/>
          <w:sz w:val="24"/>
          <w:szCs w:val="24"/>
        </w:rPr>
        <w:t xml:space="preserve">tehniskais </w:t>
      </w:r>
      <w:r w:rsidR="00685003" w:rsidRPr="00B63435">
        <w:rPr>
          <w:rFonts w:ascii="Times New Roman" w:hAnsi="Times New Roman" w:cs="Times New Roman"/>
          <w:sz w:val="24"/>
          <w:szCs w:val="24"/>
        </w:rPr>
        <w:t>piedāvājums neatbilst iepirkuma procedūras nolikuma prasībām, pretendenta piedāvājums tiek noraidīts.</w:t>
      </w:r>
    </w:p>
    <w:p w14:paraId="0EC417A9" w14:textId="13CC7728" w:rsidR="00E0702D" w:rsidRDefault="00E0702D" w:rsidP="00EE6474">
      <w:pPr>
        <w:rPr>
          <w:rFonts w:ascii="Times New Roman" w:hAnsi="Times New Roman" w:cs="Times New Roman"/>
          <w:b/>
          <w:sz w:val="24"/>
          <w:szCs w:val="24"/>
        </w:rPr>
      </w:pPr>
    </w:p>
    <w:p w14:paraId="7D2C9E7F" w14:textId="77777777" w:rsidR="00EE6474" w:rsidRPr="00394E84" w:rsidRDefault="00EE6474" w:rsidP="00233CD9">
      <w:pPr>
        <w:pStyle w:val="ListParagraph"/>
        <w:numPr>
          <w:ilvl w:val="0"/>
          <w:numId w:val="15"/>
        </w:numPr>
        <w:spacing w:after="0" w:line="240" w:lineRule="auto"/>
        <w:rPr>
          <w:rFonts w:ascii="Times New Roman" w:hAnsi="Times New Roman" w:cs="Times New Roman"/>
          <w:b/>
          <w:sz w:val="24"/>
          <w:szCs w:val="24"/>
        </w:rPr>
      </w:pPr>
      <w:r w:rsidRPr="00394E84">
        <w:rPr>
          <w:rFonts w:ascii="Times New Roman" w:hAnsi="Times New Roman" w:cs="Times New Roman"/>
          <w:b/>
          <w:sz w:val="24"/>
          <w:szCs w:val="24"/>
        </w:rPr>
        <w:t>Piedāvājuma izvēles kritērijs</w:t>
      </w:r>
    </w:p>
    <w:p w14:paraId="48CDDCC9" w14:textId="36450165" w:rsidR="00F61405" w:rsidRPr="00685003" w:rsidRDefault="00F61405" w:rsidP="00233CD9">
      <w:pPr>
        <w:pStyle w:val="ListParagraph"/>
        <w:numPr>
          <w:ilvl w:val="1"/>
          <w:numId w:val="17"/>
        </w:numPr>
        <w:spacing w:after="0" w:line="240" w:lineRule="auto"/>
        <w:jc w:val="both"/>
        <w:rPr>
          <w:rFonts w:ascii="Times New Roman" w:hAnsi="Times New Roman" w:cs="Times New Roman"/>
          <w:sz w:val="24"/>
          <w:szCs w:val="24"/>
        </w:rPr>
      </w:pPr>
      <w:r w:rsidRPr="00685003">
        <w:rPr>
          <w:rFonts w:ascii="Times New Roman" w:hAnsi="Times New Roman" w:cs="Times New Roman"/>
          <w:sz w:val="24"/>
          <w:szCs w:val="24"/>
        </w:rPr>
        <w:t>Vispārīgā vienošanā</w:t>
      </w:r>
      <w:r w:rsidR="001920DB" w:rsidRPr="00685003">
        <w:rPr>
          <w:rFonts w:ascii="Times New Roman" w:hAnsi="Times New Roman" w:cs="Times New Roman"/>
          <w:sz w:val="24"/>
          <w:szCs w:val="24"/>
        </w:rPr>
        <w:t>s</w:t>
      </w:r>
      <w:r w:rsidRPr="00685003">
        <w:rPr>
          <w:rFonts w:ascii="Times New Roman" w:hAnsi="Times New Roman" w:cs="Times New Roman"/>
          <w:sz w:val="24"/>
          <w:szCs w:val="24"/>
        </w:rPr>
        <w:t xml:space="preserve"> </w:t>
      </w:r>
      <w:r w:rsidR="006A0273" w:rsidRPr="00685003">
        <w:rPr>
          <w:rFonts w:ascii="Times New Roman" w:hAnsi="Times New Roman" w:cs="Times New Roman"/>
          <w:sz w:val="24"/>
          <w:szCs w:val="24"/>
        </w:rPr>
        <w:t>tiks noslēgta</w:t>
      </w:r>
      <w:r w:rsidR="006656C6" w:rsidRPr="00685003">
        <w:rPr>
          <w:rFonts w:ascii="Times New Roman" w:hAnsi="Times New Roman" w:cs="Times New Roman"/>
          <w:sz w:val="24"/>
          <w:szCs w:val="24"/>
        </w:rPr>
        <w:t xml:space="preserve"> </w:t>
      </w:r>
      <w:r w:rsidRPr="00685003">
        <w:rPr>
          <w:rFonts w:ascii="Times New Roman" w:hAnsi="Times New Roman" w:cs="Times New Roman"/>
          <w:sz w:val="24"/>
          <w:szCs w:val="24"/>
        </w:rPr>
        <w:t xml:space="preserve">ar visiem </w:t>
      </w:r>
      <w:r w:rsidR="00BC52CB" w:rsidRPr="00685003">
        <w:rPr>
          <w:rFonts w:ascii="Times New Roman" w:hAnsi="Times New Roman" w:cs="Times New Roman"/>
          <w:sz w:val="24"/>
          <w:szCs w:val="24"/>
        </w:rPr>
        <w:t>pretendentiem</w:t>
      </w:r>
      <w:r w:rsidRPr="00685003">
        <w:rPr>
          <w:rFonts w:ascii="Times New Roman" w:hAnsi="Times New Roman" w:cs="Times New Roman"/>
          <w:sz w:val="24"/>
          <w:szCs w:val="24"/>
        </w:rPr>
        <w:t>, kas atbilst atklāta konkursa nolikumā izvirzītajām pretendentu atlases prasībām</w:t>
      </w:r>
      <w:r w:rsidR="00145605">
        <w:rPr>
          <w:rFonts w:ascii="Times New Roman" w:hAnsi="Times New Roman" w:cs="Times New Roman"/>
          <w:sz w:val="24"/>
          <w:szCs w:val="24"/>
        </w:rPr>
        <w:t xml:space="preserve"> un kur</w:t>
      </w:r>
      <w:r w:rsidR="004C6D79">
        <w:rPr>
          <w:rFonts w:ascii="Times New Roman" w:hAnsi="Times New Roman" w:cs="Times New Roman"/>
          <w:sz w:val="24"/>
          <w:szCs w:val="24"/>
        </w:rPr>
        <w:t>u tehniskie piedāvājumi atbilst tehniskās specifikācijas prasībām</w:t>
      </w:r>
      <w:r w:rsidR="00A21887" w:rsidRPr="00685003">
        <w:rPr>
          <w:rFonts w:ascii="Times New Roman" w:hAnsi="Times New Roman" w:cs="Times New Roman"/>
          <w:sz w:val="24"/>
          <w:szCs w:val="24"/>
        </w:rPr>
        <w:t>.</w:t>
      </w:r>
    </w:p>
    <w:p w14:paraId="010BEA77" w14:textId="77777777" w:rsidR="00EE6474" w:rsidRPr="00394E84" w:rsidRDefault="00EE6474" w:rsidP="00BB0B01">
      <w:pPr>
        <w:spacing w:after="0"/>
        <w:ind w:left="720"/>
        <w:jc w:val="both"/>
        <w:rPr>
          <w:rFonts w:ascii="Times New Roman" w:hAnsi="Times New Roman" w:cs="Times New Roman"/>
          <w:sz w:val="24"/>
          <w:szCs w:val="24"/>
        </w:rPr>
      </w:pPr>
    </w:p>
    <w:p w14:paraId="412E9499" w14:textId="77777777" w:rsidR="00EE6474" w:rsidRPr="00394E84" w:rsidRDefault="00EE6474" w:rsidP="00233CD9">
      <w:pPr>
        <w:pStyle w:val="BodyText2"/>
        <w:numPr>
          <w:ilvl w:val="0"/>
          <w:numId w:val="15"/>
        </w:numPr>
        <w:rPr>
          <w:rFonts w:ascii="Times New Roman" w:hAnsi="Times New Roman"/>
          <w:b/>
          <w:szCs w:val="24"/>
        </w:rPr>
      </w:pPr>
      <w:r w:rsidRPr="00394E84">
        <w:rPr>
          <w:rFonts w:ascii="Times New Roman" w:hAnsi="Times New Roman"/>
          <w:b/>
          <w:szCs w:val="24"/>
        </w:rPr>
        <w:t>Lēmumu pieņemšanas kārtība un pretendentu informēšana</w:t>
      </w:r>
    </w:p>
    <w:p w14:paraId="3307825B" w14:textId="429B0384" w:rsidR="00EE6474" w:rsidRDefault="00EE6474" w:rsidP="00233CD9">
      <w:pPr>
        <w:pStyle w:val="ListParagraph"/>
        <w:numPr>
          <w:ilvl w:val="1"/>
          <w:numId w:val="18"/>
        </w:numPr>
        <w:spacing w:after="0" w:line="240" w:lineRule="auto"/>
        <w:jc w:val="both"/>
        <w:rPr>
          <w:rFonts w:ascii="Times New Roman" w:hAnsi="Times New Roman" w:cs="Times New Roman"/>
          <w:sz w:val="24"/>
          <w:szCs w:val="24"/>
        </w:rPr>
      </w:pPr>
      <w:r w:rsidRPr="00685003">
        <w:rPr>
          <w:rFonts w:ascii="Times New Roman" w:hAnsi="Times New Roman" w:cs="Times New Roman"/>
          <w:sz w:val="24"/>
          <w:szCs w:val="24"/>
        </w:rPr>
        <w:t>Iepirkuma komisija lēmumus pieņem sēdēs. Iepirkuma komisija ir lemttiesīga, ja tās sēdē piedalās vismaz divas trešdaļas komisijas locekļu, bet ne mazāk kā seši locekļi.</w:t>
      </w:r>
    </w:p>
    <w:p w14:paraId="4FE2BBCA" w14:textId="630DCDDA" w:rsidR="00685003" w:rsidRDefault="00685003" w:rsidP="00233CD9">
      <w:pPr>
        <w:pStyle w:val="ListParagraph"/>
        <w:numPr>
          <w:ilvl w:val="1"/>
          <w:numId w:val="1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Komisija lēmumu par atklāta konkursa rezultātiem pieņem ar balsu vairākumu. Ja iepirkuma komisijas locekļu balsis sadalās vienādi, izšķirošā ir komisijas priekšsēdētāja balss. Komisijas loceklis nevar atturēties no lēmuma pieņemšanas</w:t>
      </w:r>
      <w:r>
        <w:rPr>
          <w:rFonts w:ascii="Times New Roman" w:hAnsi="Times New Roman" w:cs="Times New Roman"/>
          <w:sz w:val="24"/>
          <w:szCs w:val="24"/>
        </w:rPr>
        <w:t>.</w:t>
      </w:r>
    </w:p>
    <w:p w14:paraId="239F0455" w14:textId="4AD5C450" w:rsidR="00685003" w:rsidRPr="00685003" w:rsidRDefault="00685003" w:rsidP="00233CD9">
      <w:pPr>
        <w:pStyle w:val="ListParagraph"/>
        <w:numPr>
          <w:ilvl w:val="1"/>
          <w:numId w:val="18"/>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Pasūtītājs 5 (piecu) darba dienu laikā pēc lēmuma pieņemšanas vienlaikus informē visus pretendentus par pieņemto lēmumu attiecībā uz vispārīgās vienošanās slēgšanu.</w:t>
      </w:r>
    </w:p>
    <w:p w14:paraId="4220BB05" w14:textId="2F110DCD" w:rsidR="00EE6474" w:rsidRPr="00394E84" w:rsidRDefault="00EE6474" w:rsidP="00685003">
      <w:pPr>
        <w:pStyle w:val="ListParagraph"/>
        <w:spacing w:after="0" w:line="240" w:lineRule="auto"/>
        <w:ind w:left="709"/>
        <w:jc w:val="both"/>
        <w:rPr>
          <w:rFonts w:ascii="Times New Roman" w:hAnsi="Times New Roman" w:cs="Times New Roman"/>
          <w:sz w:val="24"/>
          <w:szCs w:val="24"/>
        </w:rPr>
      </w:pPr>
    </w:p>
    <w:p w14:paraId="7498CCF1" w14:textId="77777777" w:rsidR="00EE6474" w:rsidRPr="00394E84" w:rsidRDefault="00EE6474" w:rsidP="00233CD9">
      <w:pPr>
        <w:numPr>
          <w:ilvl w:val="0"/>
          <w:numId w:val="15"/>
        </w:numPr>
        <w:spacing w:after="0" w:line="240" w:lineRule="auto"/>
        <w:ind w:left="426" w:hanging="426"/>
        <w:rPr>
          <w:rFonts w:ascii="Times New Roman" w:hAnsi="Times New Roman" w:cs="Times New Roman"/>
          <w:b/>
          <w:sz w:val="24"/>
          <w:szCs w:val="24"/>
        </w:rPr>
      </w:pPr>
      <w:r w:rsidRPr="00394E84">
        <w:rPr>
          <w:rFonts w:ascii="Times New Roman" w:hAnsi="Times New Roman" w:cs="Times New Roman"/>
          <w:b/>
          <w:sz w:val="24"/>
          <w:szCs w:val="24"/>
        </w:rPr>
        <w:t xml:space="preserve">Lēmums par atklāta konkursa pārtraukšanu </w:t>
      </w:r>
    </w:p>
    <w:p w14:paraId="24FB22D4" w14:textId="1078DD3D" w:rsidR="00EE6474" w:rsidRPr="00474600" w:rsidRDefault="00EE6474" w:rsidP="00233CD9">
      <w:pPr>
        <w:pStyle w:val="ListParagraph"/>
        <w:numPr>
          <w:ilvl w:val="1"/>
          <w:numId w:val="19"/>
        </w:numPr>
        <w:spacing w:after="0" w:line="240" w:lineRule="auto"/>
        <w:jc w:val="both"/>
        <w:rPr>
          <w:rFonts w:ascii="Times New Roman" w:hAnsi="Times New Roman" w:cs="Times New Roman"/>
          <w:sz w:val="24"/>
          <w:szCs w:val="24"/>
        </w:rPr>
      </w:pPr>
      <w:r w:rsidRPr="00474600">
        <w:rPr>
          <w:rFonts w:ascii="Times New Roman" w:hAnsi="Times New Roman" w:cs="Times New Roman"/>
          <w:sz w:val="24"/>
          <w:szCs w:val="24"/>
        </w:rPr>
        <w:t xml:space="preserve">Pasūtītāja iepirkumu komisija var jebkurā brīdī pilnībā pārtraukt </w:t>
      </w:r>
      <w:r w:rsidR="00A21887" w:rsidRPr="00474600">
        <w:rPr>
          <w:rFonts w:ascii="Times New Roman" w:hAnsi="Times New Roman" w:cs="Times New Roman"/>
          <w:sz w:val="24"/>
          <w:szCs w:val="24"/>
        </w:rPr>
        <w:t>iepirkuma procedūru</w:t>
      </w:r>
      <w:r w:rsidRPr="00474600">
        <w:rPr>
          <w:rFonts w:ascii="Times New Roman" w:hAnsi="Times New Roman" w:cs="Times New Roman"/>
          <w:sz w:val="24"/>
          <w:szCs w:val="24"/>
        </w:rPr>
        <w:t xml:space="preserve">, ja tam ir objektīvs iemesls. </w:t>
      </w:r>
    </w:p>
    <w:p w14:paraId="5173DA6F" w14:textId="77777777" w:rsidR="00EE6474" w:rsidRPr="00394E84" w:rsidRDefault="00EE6474" w:rsidP="00EE6474">
      <w:pPr>
        <w:pStyle w:val="BodyText2"/>
        <w:tabs>
          <w:tab w:val="clear" w:pos="0"/>
        </w:tabs>
        <w:ind w:left="720"/>
        <w:outlineLvl w:val="9"/>
        <w:rPr>
          <w:rFonts w:ascii="Times New Roman" w:hAnsi="Times New Roman"/>
          <w:szCs w:val="24"/>
        </w:rPr>
      </w:pPr>
    </w:p>
    <w:p w14:paraId="648FAFBC" w14:textId="77777777" w:rsidR="00EE6474" w:rsidRPr="00394E84" w:rsidRDefault="00EE6474" w:rsidP="00233CD9">
      <w:pPr>
        <w:pStyle w:val="BodyText2"/>
        <w:numPr>
          <w:ilvl w:val="0"/>
          <w:numId w:val="15"/>
        </w:numPr>
        <w:ind w:left="426" w:hanging="426"/>
        <w:rPr>
          <w:rFonts w:ascii="Times New Roman" w:hAnsi="Times New Roman"/>
          <w:b/>
          <w:szCs w:val="24"/>
        </w:rPr>
      </w:pPr>
      <w:r w:rsidRPr="00394E84">
        <w:rPr>
          <w:rFonts w:ascii="Times New Roman" w:hAnsi="Times New Roman"/>
          <w:b/>
          <w:szCs w:val="24"/>
        </w:rPr>
        <w:t xml:space="preserve"> </w:t>
      </w:r>
      <w:r w:rsidR="00947972" w:rsidRPr="00394E84">
        <w:rPr>
          <w:rFonts w:ascii="Times New Roman" w:hAnsi="Times New Roman"/>
          <w:b/>
          <w:szCs w:val="24"/>
        </w:rPr>
        <w:t>Vispārīgās vienošanās</w:t>
      </w:r>
      <w:r w:rsidRPr="00394E84">
        <w:rPr>
          <w:rFonts w:ascii="Times New Roman" w:hAnsi="Times New Roman"/>
          <w:b/>
          <w:szCs w:val="24"/>
        </w:rPr>
        <w:t xml:space="preserve"> noslēgšana</w:t>
      </w:r>
    </w:p>
    <w:p w14:paraId="7755B036" w14:textId="2CE8C428" w:rsidR="00EE0744" w:rsidRDefault="00EE0744" w:rsidP="00233CD9">
      <w:pPr>
        <w:pStyle w:val="ListParagraph"/>
        <w:numPr>
          <w:ilvl w:val="1"/>
          <w:numId w:val="20"/>
        </w:numPr>
        <w:spacing w:after="0" w:line="240" w:lineRule="auto"/>
        <w:jc w:val="both"/>
        <w:rPr>
          <w:rFonts w:ascii="Times New Roman" w:hAnsi="Times New Roman" w:cs="Times New Roman"/>
          <w:sz w:val="24"/>
          <w:szCs w:val="24"/>
        </w:rPr>
      </w:pPr>
      <w:proofErr w:type="gramStart"/>
      <w:r w:rsidRPr="00474600">
        <w:rPr>
          <w:rFonts w:ascii="Times New Roman" w:hAnsi="Times New Roman" w:cs="Times New Roman"/>
          <w:sz w:val="24"/>
          <w:szCs w:val="24"/>
        </w:rPr>
        <w:t>Komisijas lēmums un paziņojums par iepirkuma procedūras uzvarētājiem,</w:t>
      </w:r>
      <w:proofErr w:type="gramEnd"/>
      <w:r w:rsidRPr="00474600">
        <w:rPr>
          <w:rFonts w:ascii="Times New Roman" w:hAnsi="Times New Roman" w:cs="Times New Roman"/>
          <w:sz w:val="24"/>
          <w:szCs w:val="24"/>
        </w:rPr>
        <w:t xml:space="preserve"> ir pamats </w:t>
      </w:r>
      <w:r w:rsidR="00947972" w:rsidRPr="00474600">
        <w:rPr>
          <w:rFonts w:ascii="Times New Roman" w:hAnsi="Times New Roman" w:cs="Times New Roman"/>
          <w:sz w:val="24"/>
          <w:szCs w:val="24"/>
        </w:rPr>
        <w:t>vispārīgās vienošanās</w:t>
      </w:r>
      <w:r w:rsidRPr="00474600">
        <w:rPr>
          <w:rFonts w:ascii="Times New Roman" w:hAnsi="Times New Roman" w:cs="Times New Roman"/>
          <w:sz w:val="24"/>
          <w:szCs w:val="24"/>
        </w:rPr>
        <w:t xml:space="preserve"> sagatavošanai. </w:t>
      </w:r>
      <w:r w:rsidR="00947972" w:rsidRPr="00474600">
        <w:rPr>
          <w:rFonts w:ascii="Times New Roman" w:hAnsi="Times New Roman" w:cs="Times New Roman"/>
          <w:sz w:val="24"/>
          <w:szCs w:val="24"/>
        </w:rPr>
        <w:t xml:space="preserve">Vispārīgā vienošanās tiek slēgta </w:t>
      </w:r>
      <w:r w:rsidRPr="00474600">
        <w:rPr>
          <w:rFonts w:ascii="Times New Roman" w:hAnsi="Times New Roman" w:cs="Times New Roman"/>
          <w:sz w:val="24"/>
          <w:szCs w:val="24"/>
        </w:rPr>
        <w:t xml:space="preserve">atbilstoši </w:t>
      </w:r>
      <w:r w:rsidR="00947972" w:rsidRPr="00474600">
        <w:rPr>
          <w:rFonts w:ascii="Times New Roman" w:hAnsi="Times New Roman" w:cs="Times New Roman"/>
          <w:sz w:val="24"/>
          <w:szCs w:val="24"/>
        </w:rPr>
        <w:t>vispārīgās vienošanās</w:t>
      </w:r>
      <w:r w:rsidRPr="00474600">
        <w:rPr>
          <w:rFonts w:ascii="Times New Roman" w:hAnsi="Times New Roman" w:cs="Times New Roman"/>
          <w:sz w:val="24"/>
          <w:szCs w:val="24"/>
        </w:rPr>
        <w:t xml:space="preserve"> projektam, kas pievienots nolikumam kā </w:t>
      </w:r>
      <w:r w:rsidR="00F00DEB" w:rsidRPr="00474600">
        <w:rPr>
          <w:rFonts w:ascii="Times New Roman" w:hAnsi="Times New Roman" w:cs="Times New Roman"/>
          <w:sz w:val="24"/>
          <w:szCs w:val="24"/>
        </w:rPr>
        <w:t>3</w:t>
      </w:r>
      <w:r w:rsidRPr="00474600">
        <w:rPr>
          <w:rFonts w:ascii="Times New Roman" w:hAnsi="Times New Roman" w:cs="Times New Roman"/>
          <w:sz w:val="24"/>
          <w:szCs w:val="24"/>
        </w:rPr>
        <w:t xml:space="preserve">.pielikums. </w:t>
      </w:r>
    </w:p>
    <w:p w14:paraId="78BA0EEA" w14:textId="4F9C1675" w:rsidR="00474600" w:rsidRDefault="00474600" w:rsidP="00233CD9">
      <w:pPr>
        <w:pStyle w:val="ListParagraph"/>
        <w:numPr>
          <w:ilvl w:val="1"/>
          <w:numId w:val="2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lastRenderedPageBreak/>
        <w:t>Izraudzītajam pretendentam ir pienākums noslēgt vispārīgo vienošanos ar Pasūtītāju 5 (piecu) darba dienu laikā pēc vispārīgās vienošanās saņemšanas (neparakstīšana šādā gadījumā tiek uzskatīta par atsacīšanos slēgt līgumu).</w:t>
      </w:r>
    </w:p>
    <w:p w14:paraId="66892150" w14:textId="35CFF758" w:rsidR="00474600" w:rsidRDefault="00474600" w:rsidP="00233CD9">
      <w:pPr>
        <w:pStyle w:val="ListParagraph"/>
        <w:numPr>
          <w:ilvl w:val="1"/>
          <w:numId w:val="2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Ja pretendents ir apvienība, apvienības dalībniekiem pirms vispārīgās vienošanās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w:t>
      </w:r>
      <w:proofErr w:type="gramStart"/>
      <w:r w:rsidRPr="00394E84">
        <w:rPr>
          <w:rFonts w:ascii="Times New Roman" w:hAnsi="Times New Roman" w:cs="Times New Roman"/>
          <w:sz w:val="24"/>
          <w:szCs w:val="24"/>
        </w:rPr>
        <w:t xml:space="preserve"> vai jānoslēdz sabiedrības līgums, vienojoties par apvienības dalībnieku atbildības sadalījumu</w:t>
      </w:r>
      <w:proofErr w:type="gramEnd"/>
      <w:r w:rsidRPr="00394E84">
        <w:rPr>
          <w:rFonts w:ascii="Times New Roman" w:hAnsi="Times New Roman" w:cs="Times New Roman"/>
          <w:sz w:val="24"/>
          <w:szCs w:val="24"/>
        </w:rPr>
        <w:t>, kurš jāiesniedz Pasūtītājam. Par personālsabiedrības (pilnsabiedrības) reģistrāciju Latvija Republikas Uzņēmumu reģistrā Pasūtītājs pārliecinās, informāciju iegūstot publiskajā datubāzē.</w:t>
      </w:r>
    </w:p>
    <w:p w14:paraId="0650B96C" w14:textId="3A2CCC60" w:rsidR="00474600" w:rsidRPr="00394E84" w:rsidRDefault="00474600" w:rsidP="00233CD9">
      <w:pPr>
        <w:pStyle w:val="ListParagraph"/>
        <w:numPr>
          <w:ilvl w:val="1"/>
          <w:numId w:val="20"/>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5 (piecu) darba dienu termiņš pēc pretendenta lūguma var tikt pagarināts, ja pretendentam nav iespējams ievērot termiņu objektīvu iemeslu dēļ – sakarā ar nolikuma nosacījumu izpildi par personālsabiedrības izveidi (ja izraudzītais pretendents ir apvienība).</w:t>
      </w:r>
    </w:p>
    <w:p w14:paraId="56ED06D4" w14:textId="77777777" w:rsidR="00EE6474" w:rsidRPr="00394E84" w:rsidRDefault="00EE6474" w:rsidP="00EE6474">
      <w:pPr>
        <w:pStyle w:val="BodyText2"/>
        <w:tabs>
          <w:tab w:val="clear" w:pos="0"/>
        </w:tabs>
        <w:ind w:left="720"/>
        <w:rPr>
          <w:rFonts w:ascii="Times New Roman" w:hAnsi="Times New Roman"/>
          <w:szCs w:val="24"/>
          <w:lang w:eastAsia="lv-LV"/>
        </w:rPr>
      </w:pPr>
    </w:p>
    <w:p w14:paraId="5E2BCF7A" w14:textId="77777777" w:rsidR="00EE6474" w:rsidRPr="00394E84" w:rsidRDefault="00EE6474" w:rsidP="00233CD9">
      <w:pPr>
        <w:pStyle w:val="BodyText2"/>
        <w:numPr>
          <w:ilvl w:val="0"/>
          <w:numId w:val="15"/>
        </w:numPr>
        <w:rPr>
          <w:rFonts w:ascii="Times New Roman" w:hAnsi="Times New Roman"/>
          <w:b/>
          <w:szCs w:val="24"/>
        </w:rPr>
      </w:pPr>
      <w:r w:rsidRPr="00394E84">
        <w:rPr>
          <w:rFonts w:ascii="Times New Roman" w:hAnsi="Times New Roman"/>
          <w:b/>
          <w:szCs w:val="24"/>
        </w:rPr>
        <w:t>PIELIKUMI</w:t>
      </w:r>
    </w:p>
    <w:p w14:paraId="51C35AB4" w14:textId="55B4F564"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1. pielikums – Tehniskā specifikācija</w:t>
      </w:r>
      <w:r w:rsidR="00EF117B">
        <w:rPr>
          <w:rFonts w:ascii="Times New Roman" w:hAnsi="Times New Roman"/>
          <w:szCs w:val="24"/>
        </w:rPr>
        <w:t>.</w:t>
      </w:r>
      <w:r w:rsidRPr="00394E84">
        <w:rPr>
          <w:rFonts w:ascii="Times New Roman" w:hAnsi="Times New Roman"/>
          <w:szCs w:val="24"/>
        </w:rPr>
        <w:t xml:space="preserve"> </w:t>
      </w:r>
    </w:p>
    <w:p w14:paraId="4E7B8DFF" w14:textId="4B273CBB" w:rsidR="00EE6474" w:rsidRPr="00394E8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 xml:space="preserve">2. pielikums – Pieteikuma </w:t>
      </w:r>
      <w:r w:rsidR="00265C11">
        <w:rPr>
          <w:rFonts w:ascii="Times New Roman" w:hAnsi="Times New Roman"/>
          <w:szCs w:val="24"/>
        </w:rPr>
        <w:t>paraugs</w:t>
      </w:r>
      <w:r w:rsidR="00EF117B">
        <w:rPr>
          <w:rFonts w:ascii="Times New Roman" w:hAnsi="Times New Roman"/>
          <w:szCs w:val="24"/>
        </w:rPr>
        <w:t>.</w:t>
      </w:r>
    </w:p>
    <w:p w14:paraId="1A601C69" w14:textId="4F2B4E48" w:rsidR="00EE6474" w:rsidRDefault="00EE6474" w:rsidP="00EE6474">
      <w:pPr>
        <w:pStyle w:val="BodyText2"/>
        <w:tabs>
          <w:tab w:val="clear" w:pos="0"/>
        </w:tabs>
        <w:ind w:left="720"/>
        <w:rPr>
          <w:rFonts w:ascii="Times New Roman" w:hAnsi="Times New Roman"/>
          <w:szCs w:val="24"/>
        </w:rPr>
      </w:pPr>
      <w:r w:rsidRPr="00394E84">
        <w:rPr>
          <w:rFonts w:ascii="Times New Roman" w:hAnsi="Times New Roman"/>
          <w:szCs w:val="24"/>
        </w:rPr>
        <w:t>3.pielikums –</w:t>
      </w:r>
      <w:proofErr w:type="gramStart"/>
      <w:r w:rsidRPr="00394E84">
        <w:rPr>
          <w:rFonts w:ascii="Times New Roman" w:hAnsi="Times New Roman"/>
          <w:szCs w:val="24"/>
        </w:rPr>
        <w:t xml:space="preserve">  </w:t>
      </w:r>
      <w:proofErr w:type="gramEnd"/>
      <w:r w:rsidR="00EF117B">
        <w:rPr>
          <w:rFonts w:ascii="Times New Roman" w:hAnsi="Times New Roman"/>
          <w:szCs w:val="24"/>
        </w:rPr>
        <w:t>Vispārīgās vienošanās</w:t>
      </w:r>
      <w:r w:rsidRPr="00394E84">
        <w:rPr>
          <w:rFonts w:ascii="Times New Roman" w:hAnsi="Times New Roman"/>
          <w:szCs w:val="24"/>
        </w:rPr>
        <w:t xml:space="preserve"> projekts</w:t>
      </w:r>
      <w:r w:rsidR="00EF117B">
        <w:rPr>
          <w:rFonts w:ascii="Times New Roman" w:hAnsi="Times New Roman"/>
          <w:szCs w:val="24"/>
        </w:rPr>
        <w:t>.</w:t>
      </w:r>
    </w:p>
    <w:p w14:paraId="4B66FB58" w14:textId="114D1040" w:rsidR="00474600" w:rsidRDefault="00474600" w:rsidP="00EE6474">
      <w:pPr>
        <w:pStyle w:val="BodyText2"/>
        <w:tabs>
          <w:tab w:val="clear" w:pos="0"/>
        </w:tabs>
        <w:ind w:left="720"/>
        <w:rPr>
          <w:rFonts w:ascii="Times New Roman" w:hAnsi="Times New Roman"/>
          <w:szCs w:val="24"/>
        </w:rPr>
      </w:pPr>
      <w:r>
        <w:rPr>
          <w:rFonts w:ascii="Times New Roman" w:hAnsi="Times New Roman"/>
          <w:szCs w:val="24"/>
        </w:rPr>
        <w:t>4.pielikums –</w:t>
      </w:r>
      <w:proofErr w:type="gramStart"/>
      <w:r>
        <w:rPr>
          <w:rFonts w:ascii="Times New Roman" w:hAnsi="Times New Roman"/>
          <w:szCs w:val="24"/>
        </w:rPr>
        <w:t xml:space="preserve">  </w:t>
      </w:r>
      <w:proofErr w:type="gramEnd"/>
      <w:r w:rsidR="004C6D79">
        <w:rPr>
          <w:rFonts w:ascii="Times New Roman" w:hAnsi="Times New Roman"/>
          <w:szCs w:val="24"/>
        </w:rPr>
        <w:t>T</w:t>
      </w:r>
      <w:r>
        <w:rPr>
          <w:rFonts w:ascii="Times New Roman" w:hAnsi="Times New Roman"/>
          <w:szCs w:val="24"/>
        </w:rPr>
        <w:t>ehniskā piedāvājuma forma</w:t>
      </w:r>
      <w:r w:rsidR="00233CD9">
        <w:rPr>
          <w:rFonts w:ascii="Times New Roman" w:hAnsi="Times New Roman"/>
          <w:szCs w:val="24"/>
        </w:rPr>
        <w:t>.</w:t>
      </w:r>
    </w:p>
    <w:p w14:paraId="38089198" w14:textId="77777777" w:rsidR="00EF117B" w:rsidRDefault="00EF117B" w:rsidP="00EF117B">
      <w:pPr>
        <w:spacing w:after="0"/>
        <w:jc w:val="right"/>
        <w:rPr>
          <w:rFonts w:ascii="Times New Roman" w:hAnsi="Times New Roman" w:cs="Times New Roman"/>
          <w:sz w:val="24"/>
          <w:szCs w:val="24"/>
        </w:rPr>
      </w:pPr>
    </w:p>
    <w:p w14:paraId="742E95A0" w14:textId="61B0004E" w:rsidR="00EE6474" w:rsidRPr="00394E84" w:rsidRDefault="00B36838" w:rsidP="00EF117B">
      <w:pPr>
        <w:spacing w:after="0"/>
        <w:jc w:val="right"/>
        <w:rPr>
          <w:rFonts w:ascii="Times New Roman" w:hAnsi="Times New Roman" w:cs="Times New Roman"/>
          <w:sz w:val="24"/>
          <w:szCs w:val="24"/>
        </w:rPr>
      </w:pPr>
      <w:r>
        <w:rPr>
          <w:rFonts w:ascii="Times New Roman" w:hAnsi="Times New Roman" w:cs="Times New Roman"/>
          <w:sz w:val="24"/>
          <w:szCs w:val="24"/>
        </w:rPr>
        <w:t>I</w:t>
      </w:r>
      <w:r w:rsidR="00EE6474" w:rsidRPr="00394E84">
        <w:rPr>
          <w:rFonts w:ascii="Times New Roman" w:hAnsi="Times New Roman" w:cs="Times New Roman"/>
          <w:sz w:val="24"/>
          <w:szCs w:val="24"/>
        </w:rPr>
        <w:t>epirkuma komisijas priekšsēdētāja</w:t>
      </w:r>
    </w:p>
    <w:p w14:paraId="3A2EFEC8" w14:textId="77777777" w:rsidR="00EE6474" w:rsidRPr="00394E84" w:rsidRDefault="00EE6474" w:rsidP="00EF117B">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 xml:space="preserve">RP SIA “Rīgas satiksme” </w:t>
      </w:r>
    </w:p>
    <w:p w14:paraId="34E42D3A" w14:textId="172F9F25" w:rsidR="00EE6474" w:rsidRPr="00394E84" w:rsidRDefault="00EE6474" w:rsidP="00BB35DC">
      <w:pPr>
        <w:spacing w:after="0"/>
        <w:ind w:left="-709"/>
        <w:jc w:val="right"/>
        <w:rPr>
          <w:rFonts w:ascii="Times New Roman" w:hAnsi="Times New Roman" w:cs="Times New Roman"/>
          <w:sz w:val="24"/>
          <w:szCs w:val="24"/>
        </w:rPr>
      </w:pPr>
      <w:r w:rsidRPr="00394E84">
        <w:rPr>
          <w:rFonts w:ascii="Times New Roman" w:hAnsi="Times New Roman" w:cs="Times New Roman"/>
          <w:sz w:val="24"/>
          <w:szCs w:val="24"/>
        </w:rPr>
        <w:t>Iepirkumu un līgumu nodaļas vadītāja</w:t>
      </w:r>
    </w:p>
    <w:p w14:paraId="30A7DAC5" w14:textId="4B8D05F2" w:rsidR="00EE6474" w:rsidRPr="00394E84" w:rsidRDefault="00EE6474" w:rsidP="00EF117B">
      <w:pPr>
        <w:spacing w:after="0"/>
        <w:ind w:left="-709"/>
        <w:jc w:val="right"/>
        <w:rPr>
          <w:rFonts w:ascii="Times New Roman" w:hAnsi="Times New Roman" w:cs="Times New Roman"/>
          <w:sz w:val="24"/>
          <w:szCs w:val="24"/>
        </w:rPr>
      </w:pPr>
      <w:r w:rsidRPr="00394E84">
        <w:rPr>
          <w:rFonts w:ascii="Times New Roman" w:hAnsi="Times New Roman" w:cs="Times New Roman"/>
          <w:i/>
          <w:sz w:val="24"/>
          <w:szCs w:val="24"/>
        </w:rPr>
        <w:t>/</w:t>
      </w:r>
      <w:r w:rsidR="006F4076">
        <w:rPr>
          <w:rFonts w:ascii="Times New Roman" w:hAnsi="Times New Roman" w:cs="Times New Roman"/>
          <w:i/>
          <w:sz w:val="24"/>
          <w:szCs w:val="24"/>
        </w:rPr>
        <w:t>personiskais paraksts</w:t>
      </w:r>
      <w:r w:rsidRPr="00394E84">
        <w:rPr>
          <w:rFonts w:ascii="Times New Roman" w:hAnsi="Times New Roman" w:cs="Times New Roman"/>
          <w:i/>
          <w:sz w:val="24"/>
          <w:szCs w:val="24"/>
        </w:rPr>
        <w:t>/</w:t>
      </w:r>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K.Meiberga</w:t>
      </w:r>
      <w:proofErr w:type="spellEnd"/>
    </w:p>
    <w:p w14:paraId="3C108207" w14:textId="779B2D8E" w:rsidR="006F6B85" w:rsidRDefault="00EE6474" w:rsidP="00EF117B">
      <w:pPr>
        <w:spacing w:before="120" w:after="0"/>
        <w:ind w:left="644"/>
        <w:jc w:val="right"/>
        <w:rPr>
          <w:rFonts w:ascii="Times New Roman" w:hAnsi="Times New Roman" w:cs="Times New Roman"/>
          <w:b/>
          <w:sz w:val="24"/>
          <w:szCs w:val="24"/>
        </w:rPr>
        <w:sectPr w:rsidR="006F6B85" w:rsidSect="001D2D9A">
          <w:footerReference w:type="default" r:id="rId13"/>
          <w:type w:val="continuous"/>
          <w:pgSz w:w="11906" w:h="16838"/>
          <w:pgMar w:top="1440" w:right="1418" w:bottom="1440" w:left="1797" w:header="709" w:footer="709" w:gutter="0"/>
          <w:cols w:space="708"/>
          <w:docGrid w:linePitch="360"/>
        </w:sectPr>
      </w:pPr>
      <w:r w:rsidRPr="00394E84">
        <w:rPr>
          <w:rFonts w:ascii="Times New Roman" w:hAnsi="Times New Roman" w:cs="Times New Roman"/>
          <w:sz w:val="24"/>
          <w:szCs w:val="24"/>
        </w:rPr>
        <w:t>Rīgā, 202</w:t>
      </w:r>
      <w:r w:rsidR="00265C11">
        <w:rPr>
          <w:rFonts w:ascii="Times New Roman" w:hAnsi="Times New Roman" w:cs="Times New Roman"/>
          <w:sz w:val="24"/>
          <w:szCs w:val="24"/>
        </w:rPr>
        <w:t>2</w:t>
      </w:r>
      <w:r w:rsidRPr="00394E84">
        <w:rPr>
          <w:rFonts w:ascii="Times New Roman" w:hAnsi="Times New Roman" w:cs="Times New Roman"/>
          <w:sz w:val="24"/>
          <w:szCs w:val="24"/>
        </w:rPr>
        <w:t>.</w:t>
      </w:r>
      <w:r w:rsidR="0018047B">
        <w:rPr>
          <w:rFonts w:ascii="Times New Roman" w:hAnsi="Times New Roman" w:cs="Times New Roman"/>
          <w:sz w:val="24"/>
          <w:szCs w:val="24"/>
        </w:rPr>
        <w:t xml:space="preserve"> </w:t>
      </w:r>
      <w:r w:rsidRPr="00394E84">
        <w:rPr>
          <w:rFonts w:ascii="Times New Roman" w:hAnsi="Times New Roman" w:cs="Times New Roman"/>
          <w:sz w:val="24"/>
          <w:szCs w:val="24"/>
        </w:rPr>
        <w:t xml:space="preserve">gada </w:t>
      </w:r>
      <w:r w:rsidR="00BB35DC">
        <w:rPr>
          <w:rFonts w:ascii="Times New Roman" w:hAnsi="Times New Roman" w:cs="Times New Roman"/>
          <w:sz w:val="24"/>
          <w:szCs w:val="24"/>
        </w:rPr>
        <w:t>21</w:t>
      </w:r>
      <w:r w:rsidR="0018047B">
        <w:rPr>
          <w:rFonts w:ascii="Times New Roman" w:hAnsi="Times New Roman" w:cs="Times New Roman"/>
          <w:sz w:val="24"/>
          <w:szCs w:val="24"/>
        </w:rPr>
        <w:t>. janvārī</w:t>
      </w:r>
      <w:r w:rsidR="006B748E" w:rsidRPr="00394E84">
        <w:rPr>
          <w:rFonts w:ascii="Times New Roman" w:hAnsi="Times New Roman" w:cs="Times New Roman"/>
          <w:b/>
          <w:sz w:val="24"/>
          <w:szCs w:val="24"/>
        </w:rPr>
        <w:br w:type="page"/>
      </w:r>
    </w:p>
    <w:p w14:paraId="110BB5FD" w14:textId="77777777" w:rsidR="00B36838" w:rsidRPr="00233CD9" w:rsidRDefault="00036892" w:rsidP="00B36838">
      <w:pPr>
        <w:spacing w:after="0"/>
        <w:jc w:val="right"/>
        <w:rPr>
          <w:rFonts w:ascii="Times New Roman" w:hAnsi="Times New Roman" w:cs="Times New Roman"/>
          <w:bCs/>
        </w:rPr>
      </w:pPr>
      <w:bookmarkStart w:id="3" w:name="_Hlk58485312"/>
      <w:r w:rsidRPr="00233CD9">
        <w:rPr>
          <w:rFonts w:ascii="Times New Roman" w:hAnsi="Times New Roman" w:cs="Times New Roman"/>
          <w:bCs/>
        </w:rPr>
        <w:lastRenderedPageBreak/>
        <w:t>1.</w:t>
      </w:r>
      <w:r w:rsidR="002E642F" w:rsidRPr="00233CD9">
        <w:rPr>
          <w:rFonts w:ascii="Times New Roman" w:hAnsi="Times New Roman" w:cs="Times New Roman"/>
          <w:bCs/>
        </w:rPr>
        <w:t>pielikums</w:t>
      </w:r>
      <w:r w:rsidR="002E642F" w:rsidRPr="00233CD9">
        <w:rPr>
          <w:rFonts w:ascii="Times New Roman" w:hAnsi="Times New Roman" w:cs="Times New Roman"/>
          <w:bCs/>
        </w:rPr>
        <w:br/>
        <w:t>Iepirkuma procedūras nolikumam</w:t>
      </w:r>
      <w:r w:rsidR="002E642F" w:rsidRPr="00233CD9">
        <w:rPr>
          <w:rFonts w:ascii="Times New Roman" w:hAnsi="Times New Roman" w:cs="Times New Roman"/>
          <w:bCs/>
        </w:rPr>
        <w:br/>
        <w:t>“</w:t>
      </w:r>
      <w:r w:rsidR="00B36838" w:rsidRPr="00233CD9">
        <w:rPr>
          <w:rFonts w:ascii="Times New Roman" w:hAnsi="Times New Roman" w:cs="Times New Roman"/>
          <w:bCs/>
        </w:rPr>
        <w:t xml:space="preserve">Par tiesībām noslēgt vispārīgo vienošanos par </w:t>
      </w:r>
    </w:p>
    <w:p w14:paraId="06A92EA1" w14:textId="17A1A7B3" w:rsidR="002E642F" w:rsidRPr="00233CD9" w:rsidRDefault="00265C11" w:rsidP="00B36838">
      <w:pPr>
        <w:jc w:val="right"/>
        <w:rPr>
          <w:rFonts w:ascii="Times New Roman" w:hAnsi="Times New Roman" w:cs="Times New Roman"/>
          <w:bCs/>
        </w:rPr>
      </w:pPr>
      <w:r w:rsidRPr="00233CD9">
        <w:rPr>
          <w:rFonts w:ascii="Times New Roman" w:hAnsi="Times New Roman" w:cs="Times New Roman"/>
          <w:bCs/>
        </w:rPr>
        <w:t>melno</w:t>
      </w:r>
      <w:r w:rsidR="00B36838" w:rsidRPr="00233CD9">
        <w:rPr>
          <w:rFonts w:ascii="Times New Roman" w:hAnsi="Times New Roman" w:cs="Times New Roman"/>
          <w:bCs/>
        </w:rPr>
        <w:t xml:space="preserve"> metāl</w:t>
      </w:r>
      <w:r w:rsidRPr="00233CD9">
        <w:rPr>
          <w:rFonts w:ascii="Times New Roman" w:hAnsi="Times New Roman" w:cs="Times New Roman"/>
          <w:bCs/>
        </w:rPr>
        <w:t>u</w:t>
      </w:r>
      <w:r w:rsidR="00B36838" w:rsidRPr="00233CD9">
        <w:rPr>
          <w:rFonts w:ascii="Times New Roman" w:hAnsi="Times New Roman" w:cs="Times New Roman"/>
          <w:bCs/>
        </w:rPr>
        <w:t xml:space="preserve"> izstrādājumu piegādi</w:t>
      </w:r>
      <w:r w:rsidR="002E642F" w:rsidRPr="00233CD9">
        <w:rPr>
          <w:rFonts w:ascii="Times New Roman" w:hAnsi="Times New Roman" w:cs="Times New Roman"/>
          <w:bCs/>
        </w:rPr>
        <w:t>”</w:t>
      </w:r>
      <w:r w:rsidR="002E642F" w:rsidRPr="00233CD9">
        <w:rPr>
          <w:rFonts w:ascii="Times New Roman" w:hAnsi="Times New Roman" w:cs="Times New Roman"/>
          <w:bCs/>
        </w:rPr>
        <w:br/>
        <w:t xml:space="preserve">identifikācijas Nr. </w:t>
      </w:r>
      <w:r w:rsidR="00036892" w:rsidRPr="00233CD9">
        <w:rPr>
          <w:rFonts w:ascii="Times New Roman" w:hAnsi="Times New Roman" w:cs="Times New Roman"/>
          <w:bCs/>
        </w:rPr>
        <w:t>RS/202</w:t>
      </w:r>
      <w:r w:rsidRPr="00233CD9">
        <w:rPr>
          <w:rFonts w:ascii="Times New Roman" w:hAnsi="Times New Roman" w:cs="Times New Roman"/>
          <w:bCs/>
        </w:rPr>
        <w:t>2</w:t>
      </w:r>
      <w:r w:rsidR="00036892" w:rsidRPr="00233CD9">
        <w:rPr>
          <w:rFonts w:ascii="Times New Roman" w:hAnsi="Times New Roman" w:cs="Times New Roman"/>
          <w:bCs/>
        </w:rPr>
        <w:t>/</w:t>
      </w:r>
      <w:r w:rsidR="00BB35DC">
        <w:rPr>
          <w:rFonts w:ascii="Times New Roman" w:hAnsi="Times New Roman" w:cs="Times New Roman"/>
          <w:bCs/>
        </w:rPr>
        <w:t>5</w:t>
      </w:r>
    </w:p>
    <w:p w14:paraId="7020B60D" w14:textId="77777777" w:rsidR="001D2D9A" w:rsidRDefault="001D2D9A" w:rsidP="009A48C8">
      <w:pPr>
        <w:spacing w:after="120" w:line="240" w:lineRule="auto"/>
        <w:ind w:left="1134" w:hanging="567"/>
        <w:jc w:val="center"/>
        <w:rPr>
          <w:rFonts w:ascii="Times New Roman" w:eastAsia="Arial Unicode MS" w:hAnsi="Times New Roman" w:cs="Times New Roman"/>
          <w:b/>
          <w:bCs/>
          <w:kern w:val="1"/>
          <w:lang w:eastAsia="hi-IN" w:bidi="hi-IN"/>
        </w:rPr>
      </w:pPr>
      <w:bookmarkStart w:id="4" w:name="_Hlk93493109"/>
      <w:bookmarkEnd w:id="3"/>
    </w:p>
    <w:p w14:paraId="236E8373" w14:textId="27C949CB" w:rsidR="009A48C8" w:rsidRPr="001D2D9A" w:rsidRDefault="009A48C8" w:rsidP="009A48C8">
      <w:pPr>
        <w:spacing w:after="120" w:line="240" w:lineRule="auto"/>
        <w:ind w:left="1134" w:hanging="567"/>
        <w:jc w:val="center"/>
        <w:rPr>
          <w:rFonts w:ascii="Times New Roman" w:eastAsia="Arial Unicode MS" w:hAnsi="Times New Roman" w:cs="Times New Roman"/>
          <w:b/>
          <w:bCs/>
          <w:kern w:val="1"/>
          <w:lang w:eastAsia="hi-IN" w:bidi="hi-IN"/>
        </w:rPr>
      </w:pPr>
      <w:r w:rsidRPr="001D2D9A">
        <w:rPr>
          <w:rFonts w:ascii="Times New Roman" w:eastAsia="Arial Unicode MS" w:hAnsi="Times New Roman" w:cs="Times New Roman"/>
          <w:b/>
          <w:bCs/>
          <w:kern w:val="1"/>
          <w:lang w:eastAsia="hi-IN" w:bidi="hi-IN"/>
        </w:rPr>
        <w:t>TEHNISKĀ SPECIFIKĀCIJA</w:t>
      </w:r>
    </w:p>
    <w:tbl>
      <w:tblPr>
        <w:tblW w:w="8826" w:type="dxa"/>
        <w:tblLook w:val="04A0" w:firstRow="1" w:lastRow="0" w:firstColumn="1" w:lastColumn="0" w:noHBand="0" w:noVBand="1"/>
      </w:tblPr>
      <w:tblGrid>
        <w:gridCol w:w="936"/>
        <w:gridCol w:w="1269"/>
        <w:gridCol w:w="4013"/>
        <w:gridCol w:w="1304"/>
        <w:gridCol w:w="1304"/>
      </w:tblGrid>
      <w:tr w:rsidR="001D2D9A" w:rsidRPr="009D4C5D" w14:paraId="2F640D81" w14:textId="77777777" w:rsidTr="00552BCF">
        <w:trPr>
          <w:trHeight w:val="828"/>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B8788" w14:textId="77777777" w:rsidR="001D2D9A" w:rsidRPr="009D4C5D" w:rsidRDefault="001D2D9A" w:rsidP="009D4C5D">
            <w:pPr>
              <w:spacing w:after="0" w:line="240" w:lineRule="auto"/>
              <w:jc w:val="center"/>
              <w:rPr>
                <w:rFonts w:ascii="Times New Roman" w:eastAsia="Times New Roman" w:hAnsi="Times New Roman" w:cs="Times New Roman"/>
                <w:b/>
                <w:bCs/>
                <w:color w:val="000000"/>
                <w:lang w:eastAsia="lv-LV"/>
              </w:rPr>
            </w:pPr>
            <w:proofErr w:type="spellStart"/>
            <w:r w:rsidRPr="009D4C5D">
              <w:rPr>
                <w:rFonts w:ascii="Times New Roman" w:eastAsia="Times New Roman" w:hAnsi="Times New Roman" w:cs="Times New Roman"/>
                <w:b/>
                <w:bCs/>
                <w:color w:val="000000"/>
                <w:lang w:eastAsia="lv-LV"/>
              </w:rPr>
              <w:t>Nr</w:t>
            </w:r>
            <w:proofErr w:type="spellEnd"/>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F0B34B7" w14:textId="77777777" w:rsidR="001D2D9A" w:rsidRPr="009D4C5D" w:rsidRDefault="001D2D9A" w:rsidP="009D4C5D">
            <w:pPr>
              <w:spacing w:after="0" w:line="240" w:lineRule="auto"/>
              <w:jc w:val="center"/>
              <w:rPr>
                <w:rFonts w:ascii="Times New Roman" w:eastAsia="Times New Roman" w:hAnsi="Times New Roman" w:cs="Times New Roman"/>
                <w:b/>
                <w:bCs/>
                <w:color w:val="000000"/>
                <w:lang w:eastAsia="lv-LV"/>
              </w:rPr>
            </w:pPr>
            <w:r w:rsidRPr="009D4C5D">
              <w:rPr>
                <w:rFonts w:ascii="Times New Roman" w:eastAsia="Times New Roman" w:hAnsi="Times New Roman" w:cs="Times New Roman"/>
                <w:b/>
                <w:bCs/>
                <w:color w:val="000000"/>
                <w:lang w:eastAsia="lv-LV"/>
              </w:rPr>
              <w:t>RS kods</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3BF20ED2" w14:textId="77777777" w:rsidR="001D2D9A" w:rsidRPr="009D4C5D" w:rsidRDefault="001D2D9A" w:rsidP="009D4C5D">
            <w:pPr>
              <w:spacing w:after="0" w:line="240" w:lineRule="auto"/>
              <w:jc w:val="center"/>
              <w:rPr>
                <w:rFonts w:ascii="Times New Roman" w:eastAsia="Times New Roman" w:hAnsi="Times New Roman" w:cs="Times New Roman"/>
                <w:b/>
                <w:bCs/>
                <w:color w:val="000000"/>
                <w:lang w:eastAsia="lv-LV"/>
              </w:rPr>
            </w:pPr>
            <w:r w:rsidRPr="009D4C5D">
              <w:rPr>
                <w:rFonts w:ascii="Times New Roman" w:eastAsia="Times New Roman" w:hAnsi="Times New Roman" w:cs="Times New Roman"/>
                <w:b/>
                <w:bCs/>
                <w:color w:val="000000"/>
                <w:lang w:eastAsia="lv-LV"/>
              </w:rPr>
              <w:t>Prece</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502F6CEC" w14:textId="77777777" w:rsidR="001D2D9A" w:rsidRPr="009D4C5D" w:rsidRDefault="001D2D9A" w:rsidP="009D4C5D">
            <w:pPr>
              <w:spacing w:after="0" w:line="240" w:lineRule="auto"/>
              <w:jc w:val="center"/>
              <w:rPr>
                <w:rFonts w:ascii="Times New Roman" w:eastAsia="Times New Roman" w:hAnsi="Times New Roman" w:cs="Times New Roman"/>
                <w:b/>
                <w:bCs/>
                <w:color w:val="000000"/>
                <w:lang w:eastAsia="lv-LV"/>
              </w:rPr>
            </w:pPr>
            <w:r w:rsidRPr="009D4C5D">
              <w:rPr>
                <w:rFonts w:ascii="Times New Roman" w:eastAsia="Times New Roman" w:hAnsi="Times New Roman" w:cs="Times New Roman"/>
                <w:b/>
                <w:bCs/>
                <w:color w:val="000000"/>
                <w:lang w:eastAsia="lv-LV"/>
              </w:rPr>
              <w:t>Mērvienība</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46728362" w14:textId="003D4611" w:rsidR="001D2D9A" w:rsidRPr="009D4C5D" w:rsidRDefault="001D2D9A" w:rsidP="009D4C5D">
            <w:pPr>
              <w:spacing w:after="0" w:line="240" w:lineRule="auto"/>
              <w:jc w:val="center"/>
              <w:rPr>
                <w:rFonts w:ascii="Times New Roman" w:eastAsia="Times New Roman" w:hAnsi="Times New Roman" w:cs="Times New Roman"/>
                <w:b/>
                <w:bCs/>
                <w:color w:val="000000"/>
                <w:lang w:eastAsia="lv-LV"/>
              </w:rPr>
            </w:pPr>
            <w:r w:rsidRPr="009D4C5D">
              <w:rPr>
                <w:rFonts w:ascii="Times New Roman" w:eastAsia="Times New Roman" w:hAnsi="Times New Roman" w:cs="Times New Roman"/>
                <w:b/>
                <w:bCs/>
                <w:color w:val="000000"/>
                <w:lang w:eastAsia="lv-LV"/>
              </w:rPr>
              <w:t>Paredzētais apjoms 2 gados*</w:t>
            </w:r>
          </w:p>
        </w:tc>
      </w:tr>
      <w:tr w:rsidR="00552BCF" w:rsidRPr="009D4C5D" w14:paraId="3A33F138" w14:textId="77777777" w:rsidTr="00552BCF">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6D503CA8" w14:textId="7F4116A0" w:rsidR="00552BCF" w:rsidRPr="009D4C5D" w:rsidRDefault="00552BCF" w:rsidP="00552BCF">
            <w:pPr>
              <w:spacing w:after="0" w:line="240" w:lineRule="auto"/>
              <w:jc w:val="center"/>
              <w:rPr>
                <w:rFonts w:ascii="Times New Roman" w:eastAsia="Times New Roman" w:hAnsi="Times New Roman" w:cs="Times New Roman"/>
                <w:color w:val="000000"/>
                <w:lang w:eastAsia="lv-LV"/>
              </w:rPr>
            </w:pPr>
            <w:r w:rsidRPr="00552BCF">
              <w:rPr>
                <w:rFonts w:ascii="Times New Roman" w:eastAsia="Times New Roman" w:hAnsi="Times New Roman" w:cs="Times New Roman"/>
                <w:color w:val="000000"/>
                <w:lang w:eastAsia="lv-LV"/>
              </w:rPr>
              <w:t>Tērauda Loksne</w:t>
            </w:r>
          </w:p>
        </w:tc>
      </w:tr>
      <w:tr w:rsidR="001D2D9A" w:rsidRPr="009D4C5D" w14:paraId="0E01EDB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3CE839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w:t>
            </w:r>
          </w:p>
        </w:tc>
        <w:tc>
          <w:tcPr>
            <w:tcW w:w="1269" w:type="dxa"/>
            <w:tcBorders>
              <w:top w:val="nil"/>
              <w:left w:val="nil"/>
              <w:bottom w:val="single" w:sz="4" w:space="0" w:color="auto"/>
              <w:right w:val="single" w:sz="4" w:space="0" w:color="auto"/>
            </w:tcBorders>
            <w:shd w:val="clear" w:color="auto" w:fill="auto"/>
            <w:vAlign w:val="center"/>
            <w:hideMark/>
          </w:tcPr>
          <w:p w14:paraId="049C428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1160025</w:t>
            </w:r>
          </w:p>
        </w:tc>
        <w:tc>
          <w:tcPr>
            <w:tcW w:w="4013" w:type="dxa"/>
            <w:tcBorders>
              <w:top w:val="nil"/>
              <w:left w:val="nil"/>
              <w:bottom w:val="single" w:sz="4" w:space="0" w:color="auto"/>
              <w:right w:val="single" w:sz="4" w:space="0" w:color="auto"/>
            </w:tcBorders>
            <w:shd w:val="clear" w:color="auto" w:fill="auto"/>
            <w:vAlign w:val="bottom"/>
            <w:hideMark/>
          </w:tcPr>
          <w:p w14:paraId="79B0343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1250x2500mm Biezums 2mm</w:t>
            </w:r>
          </w:p>
        </w:tc>
        <w:tc>
          <w:tcPr>
            <w:tcW w:w="1304" w:type="dxa"/>
            <w:tcBorders>
              <w:top w:val="nil"/>
              <w:left w:val="nil"/>
              <w:bottom w:val="single" w:sz="4" w:space="0" w:color="auto"/>
              <w:right w:val="single" w:sz="4" w:space="0" w:color="auto"/>
            </w:tcBorders>
            <w:shd w:val="clear" w:color="auto" w:fill="auto"/>
            <w:vAlign w:val="center"/>
            <w:hideMark/>
          </w:tcPr>
          <w:p w14:paraId="77D0FF2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7D9195E"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616</w:t>
            </w:r>
          </w:p>
        </w:tc>
      </w:tr>
      <w:tr w:rsidR="001D2D9A" w:rsidRPr="009D4C5D" w14:paraId="42F72D4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B08BD6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w:t>
            </w:r>
          </w:p>
        </w:tc>
        <w:tc>
          <w:tcPr>
            <w:tcW w:w="1269" w:type="dxa"/>
            <w:tcBorders>
              <w:top w:val="nil"/>
              <w:left w:val="nil"/>
              <w:bottom w:val="single" w:sz="4" w:space="0" w:color="auto"/>
              <w:right w:val="single" w:sz="4" w:space="0" w:color="auto"/>
            </w:tcBorders>
            <w:shd w:val="clear" w:color="auto" w:fill="auto"/>
            <w:vAlign w:val="center"/>
            <w:hideMark/>
          </w:tcPr>
          <w:p w14:paraId="1956D5F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1160038</w:t>
            </w:r>
          </w:p>
        </w:tc>
        <w:tc>
          <w:tcPr>
            <w:tcW w:w="4013" w:type="dxa"/>
            <w:tcBorders>
              <w:top w:val="nil"/>
              <w:left w:val="nil"/>
              <w:bottom w:val="single" w:sz="4" w:space="0" w:color="auto"/>
              <w:right w:val="single" w:sz="4" w:space="0" w:color="auto"/>
            </w:tcBorders>
            <w:shd w:val="clear" w:color="auto" w:fill="auto"/>
            <w:vAlign w:val="bottom"/>
            <w:hideMark/>
          </w:tcPr>
          <w:p w14:paraId="335A109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3mm</w:t>
            </w:r>
          </w:p>
        </w:tc>
        <w:tc>
          <w:tcPr>
            <w:tcW w:w="1304" w:type="dxa"/>
            <w:tcBorders>
              <w:top w:val="nil"/>
              <w:left w:val="nil"/>
              <w:bottom w:val="single" w:sz="4" w:space="0" w:color="auto"/>
              <w:right w:val="single" w:sz="4" w:space="0" w:color="auto"/>
            </w:tcBorders>
            <w:shd w:val="clear" w:color="auto" w:fill="auto"/>
            <w:vAlign w:val="center"/>
            <w:hideMark/>
          </w:tcPr>
          <w:p w14:paraId="213C01E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621842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9162</w:t>
            </w:r>
          </w:p>
        </w:tc>
      </w:tr>
      <w:tr w:rsidR="001D2D9A" w:rsidRPr="009D4C5D" w14:paraId="5C8CE2F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F90C8F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w:t>
            </w:r>
          </w:p>
        </w:tc>
        <w:tc>
          <w:tcPr>
            <w:tcW w:w="1269" w:type="dxa"/>
            <w:tcBorders>
              <w:top w:val="nil"/>
              <w:left w:val="nil"/>
              <w:bottom w:val="single" w:sz="4" w:space="0" w:color="auto"/>
              <w:right w:val="single" w:sz="4" w:space="0" w:color="auto"/>
            </w:tcBorders>
            <w:shd w:val="clear" w:color="auto" w:fill="auto"/>
            <w:vAlign w:val="center"/>
            <w:hideMark/>
          </w:tcPr>
          <w:p w14:paraId="107BAE1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1150502</w:t>
            </w:r>
          </w:p>
        </w:tc>
        <w:tc>
          <w:tcPr>
            <w:tcW w:w="4013" w:type="dxa"/>
            <w:tcBorders>
              <w:top w:val="nil"/>
              <w:left w:val="nil"/>
              <w:bottom w:val="single" w:sz="4" w:space="0" w:color="auto"/>
              <w:right w:val="single" w:sz="4" w:space="0" w:color="auto"/>
            </w:tcBorders>
            <w:shd w:val="clear" w:color="auto" w:fill="auto"/>
            <w:vAlign w:val="bottom"/>
            <w:hideMark/>
          </w:tcPr>
          <w:p w14:paraId="73D163F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4mm</w:t>
            </w:r>
          </w:p>
        </w:tc>
        <w:tc>
          <w:tcPr>
            <w:tcW w:w="1304" w:type="dxa"/>
            <w:tcBorders>
              <w:top w:val="nil"/>
              <w:left w:val="nil"/>
              <w:bottom w:val="single" w:sz="4" w:space="0" w:color="auto"/>
              <w:right w:val="single" w:sz="4" w:space="0" w:color="auto"/>
            </w:tcBorders>
            <w:shd w:val="clear" w:color="auto" w:fill="auto"/>
            <w:vAlign w:val="center"/>
            <w:hideMark/>
          </w:tcPr>
          <w:p w14:paraId="42F4F7D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AD599F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6018</w:t>
            </w:r>
          </w:p>
        </w:tc>
      </w:tr>
      <w:tr w:rsidR="001D2D9A" w:rsidRPr="009D4C5D" w14:paraId="35673B0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3EBA2C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w:t>
            </w:r>
          </w:p>
        </w:tc>
        <w:tc>
          <w:tcPr>
            <w:tcW w:w="1269" w:type="dxa"/>
            <w:tcBorders>
              <w:top w:val="nil"/>
              <w:left w:val="nil"/>
              <w:bottom w:val="single" w:sz="4" w:space="0" w:color="auto"/>
              <w:right w:val="single" w:sz="4" w:space="0" w:color="auto"/>
            </w:tcBorders>
            <w:shd w:val="clear" w:color="auto" w:fill="auto"/>
            <w:vAlign w:val="center"/>
            <w:hideMark/>
          </w:tcPr>
          <w:p w14:paraId="21CF801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1150512</w:t>
            </w:r>
          </w:p>
        </w:tc>
        <w:tc>
          <w:tcPr>
            <w:tcW w:w="4013" w:type="dxa"/>
            <w:tcBorders>
              <w:top w:val="nil"/>
              <w:left w:val="nil"/>
              <w:bottom w:val="single" w:sz="4" w:space="0" w:color="auto"/>
              <w:right w:val="single" w:sz="4" w:space="0" w:color="auto"/>
            </w:tcBorders>
            <w:shd w:val="clear" w:color="auto" w:fill="auto"/>
            <w:vAlign w:val="bottom"/>
            <w:hideMark/>
          </w:tcPr>
          <w:p w14:paraId="30727C4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5mm</w:t>
            </w:r>
          </w:p>
        </w:tc>
        <w:tc>
          <w:tcPr>
            <w:tcW w:w="1304" w:type="dxa"/>
            <w:tcBorders>
              <w:top w:val="nil"/>
              <w:left w:val="nil"/>
              <w:bottom w:val="single" w:sz="4" w:space="0" w:color="auto"/>
              <w:right w:val="single" w:sz="4" w:space="0" w:color="auto"/>
            </w:tcBorders>
            <w:shd w:val="clear" w:color="auto" w:fill="auto"/>
            <w:vAlign w:val="center"/>
            <w:hideMark/>
          </w:tcPr>
          <w:p w14:paraId="33167BE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09CD53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w:t>
            </w:r>
          </w:p>
        </w:tc>
      </w:tr>
      <w:tr w:rsidR="001D2D9A" w:rsidRPr="009D4C5D" w14:paraId="2D9C4C4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4515FD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w:t>
            </w:r>
          </w:p>
        </w:tc>
        <w:tc>
          <w:tcPr>
            <w:tcW w:w="1269" w:type="dxa"/>
            <w:tcBorders>
              <w:top w:val="nil"/>
              <w:left w:val="nil"/>
              <w:bottom w:val="single" w:sz="4" w:space="0" w:color="auto"/>
              <w:right w:val="single" w:sz="4" w:space="0" w:color="auto"/>
            </w:tcBorders>
            <w:shd w:val="clear" w:color="auto" w:fill="auto"/>
            <w:vAlign w:val="center"/>
            <w:hideMark/>
          </w:tcPr>
          <w:p w14:paraId="50D6166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1150522</w:t>
            </w:r>
          </w:p>
        </w:tc>
        <w:tc>
          <w:tcPr>
            <w:tcW w:w="4013" w:type="dxa"/>
            <w:tcBorders>
              <w:top w:val="nil"/>
              <w:left w:val="nil"/>
              <w:bottom w:val="single" w:sz="4" w:space="0" w:color="auto"/>
              <w:right w:val="single" w:sz="4" w:space="0" w:color="auto"/>
            </w:tcBorders>
            <w:shd w:val="clear" w:color="auto" w:fill="auto"/>
            <w:vAlign w:val="bottom"/>
            <w:hideMark/>
          </w:tcPr>
          <w:p w14:paraId="4025D40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6mm</w:t>
            </w:r>
          </w:p>
        </w:tc>
        <w:tc>
          <w:tcPr>
            <w:tcW w:w="1304" w:type="dxa"/>
            <w:tcBorders>
              <w:top w:val="nil"/>
              <w:left w:val="nil"/>
              <w:bottom w:val="single" w:sz="4" w:space="0" w:color="auto"/>
              <w:right w:val="single" w:sz="4" w:space="0" w:color="auto"/>
            </w:tcBorders>
            <w:shd w:val="clear" w:color="auto" w:fill="auto"/>
            <w:vAlign w:val="center"/>
            <w:hideMark/>
          </w:tcPr>
          <w:p w14:paraId="0643878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7B40DD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432</w:t>
            </w:r>
          </w:p>
        </w:tc>
      </w:tr>
      <w:tr w:rsidR="001D2D9A" w:rsidRPr="009D4C5D" w14:paraId="5C75E9D5"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027F92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c>
          <w:tcPr>
            <w:tcW w:w="1269" w:type="dxa"/>
            <w:tcBorders>
              <w:top w:val="nil"/>
              <w:left w:val="nil"/>
              <w:bottom w:val="single" w:sz="4" w:space="0" w:color="auto"/>
              <w:right w:val="single" w:sz="4" w:space="0" w:color="auto"/>
            </w:tcBorders>
            <w:shd w:val="clear" w:color="auto" w:fill="auto"/>
            <w:vAlign w:val="center"/>
            <w:hideMark/>
          </w:tcPr>
          <w:p w14:paraId="788DCBB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1150532</w:t>
            </w:r>
          </w:p>
        </w:tc>
        <w:tc>
          <w:tcPr>
            <w:tcW w:w="4013" w:type="dxa"/>
            <w:tcBorders>
              <w:top w:val="nil"/>
              <w:left w:val="nil"/>
              <w:bottom w:val="single" w:sz="4" w:space="0" w:color="auto"/>
              <w:right w:val="single" w:sz="4" w:space="0" w:color="auto"/>
            </w:tcBorders>
            <w:shd w:val="clear" w:color="auto" w:fill="auto"/>
            <w:vAlign w:val="bottom"/>
            <w:hideMark/>
          </w:tcPr>
          <w:p w14:paraId="72CE26E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8mm</w:t>
            </w:r>
          </w:p>
        </w:tc>
        <w:tc>
          <w:tcPr>
            <w:tcW w:w="1304" w:type="dxa"/>
            <w:tcBorders>
              <w:top w:val="nil"/>
              <w:left w:val="nil"/>
              <w:bottom w:val="single" w:sz="4" w:space="0" w:color="auto"/>
              <w:right w:val="single" w:sz="4" w:space="0" w:color="auto"/>
            </w:tcBorders>
            <w:shd w:val="clear" w:color="auto" w:fill="auto"/>
            <w:vAlign w:val="center"/>
            <w:hideMark/>
          </w:tcPr>
          <w:p w14:paraId="69B7D89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CFDF7B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288</w:t>
            </w:r>
          </w:p>
        </w:tc>
      </w:tr>
      <w:tr w:rsidR="001D2D9A" w:rsidRPr="009D4C5D" w14:paraId="263C733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29875C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w:t>
            </w:r>
          </w:p>
        </w:tc>
        <w:tc>
          <w:tcPr>
            <w:tcW w:w="1269" w:type="dxa"/>
            <w:tcBorders>
              <w:top w:val="nil"/>
              <w:left w:val="nil"/>
              <w:bottom w:val="single" w:sz="4" w:space="0" w:color="auto"/>
              <w:right w:val="single" w:sz="4" w:space="0" w:color="auto"/>
            </w:tcBorders>
            <w:shd w:val="clear" w:color="auto" w:fill="auto"/>
            <w:vAlign w:val="center"/>
            <w:hideMark/>
          </w:tcPr>
          <w:p w14:paraId="1DEA641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1150542</w:t>
            </w:r>
          </w:p>
        </w:tc>
        <w:tc>
          <w:tcPr>
            <w:tcW w:w="4013" w:type="dxa"/>
            <w:tcBorders>
              <w:top w:val="nil"/>
              <w:left w:val="nil"/>
              <w:bottom w:val="single" w:sz="4" w:space="0" w:color="auto"/>
              <w:right w:val="single" w:sz="4" w:space="0" w:color="auto"/>
            </w:tcBorders>
            <w:shd w:val="clear" w:color="auto" w:fill="auto"/>
            <w:vAlign w:val="bottom"/>
            <w:hideMark/>
          </w:tcPr>
          <w:p w14:paraId="440EFE01"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10mm</w:t>
            </w:r>
          </w:p>
        </w:tc>
        <w:tc>
          <w:tcPr>
            <w:tcW w:w="1304" w:type="dxa"/>
            <w:tcBorders>
              <w:top w:val="nil"/>
              <w:left w:val="nil"/>
              <w:bottom w:val="single" w:sz="4" w:space="0" w:color="auto"/>
              <w:right w:val="single" w:sz="4" w:space="0" w:color="auto"/>
            </w:tcBorders>
            <w:shd w:val="clear" w:color="auto" w:fill="auto"/>
            <w:vAlign w:val="center"/>
            <w:hideMark/>
          </w:tcPr>
          <w:p w14:paraId="0E334DE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1411D3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1320</w:t>
            </w:r>
          </w:p>
        </w:tc>
      </w:tr>
      <w:tr w:rsidR="001D2D9A" w:rsidRPr="009D4C5D" w14:paraId="6BC16EB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81D8EB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w:t>
            </w:r>
          </w:p>
        </w:tc>
        <w:tc>
          <w:tcPr>
            <w:tcW w:w="1269" w:type="dxa"/>
            <w:tcBorders>
              <w:top w:val="nil"/>
              <w:left w:val="nil"/>
              <w:bottom w:val="single" w:sz="4" w:space="0" w:color="auto"/>
              <w:right w:val="single" w:sz="4" w:space="0" w:color="auto"/>
            </w:tcBorders>
            <w:shd w:val="clear" w:color="auto" w:fill="auto"/>
            <w:vAlign w:val="center"/>
            <w:hideMark/>
          </w:tcPr>
          <w:p w14:paraId="20FA404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1150552</w:t>
            </w:r>
          </w:p>
        </w:tc>
        <w:tc>
          <w:tcPr>
            <w:tcW w:w="4013" w:type="dxa"/>
            <w:tcBorders>
              <w:top w:val="nil"/>
              <w:left w:val="nil"/>
              <w:bottom w:val="single" w:sz="4" w:space="0" w:color="auto"/>
              <w:right w:val="single" w:sz="4" w:space="0" w:color="auto"/>
            </w:tcBorders>
            <w:shd w:val="clear" w:color="auto" w:fill="auto"/>
            <w:vAlign w:val="bottom"/>
            <w:hideMark/>
          </w:tcPr>
          <w:p w14:paraId="3B81C12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12mm</w:t>
            </w:r>
          </w:p>
        </w:tc>
        <w:tc>
          <w:tcPr>
            <w:tcW w:w="1304" w:type="dxa"/>
            <w:tcBorders>
              <w:top w:val="nil"/>
              <w:left w:val="nil"/>
              <w:bottom w:val="single" w:sz="4" w:space="0" w:color="auto"/>
              <w:right w:val="single" w:sz="4" w:space="0" w:color="auto"/>
            </w:tcBorders>
            <w:shd w:val="clear" w:color="auto" w:fill="auto"/>
            <w:vAlign w:val="center"/>
            <w:hideMark/>
          </w:tcPr>
          <w:p w14:paraId="7BDD018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890E05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2160</w:t>
            </w:r>
          </w:p>
        </w:tc>
      </w:tr>
      <w:tr w:rsidR="001D2D9A" w:rsidRPr="009D4C5D" w14:paraId="61F5A3E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6C06DE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w:t>
            </w:r>
          </w:p>
        </w:tc>
        <w:tc>
          <w:tcPr>
            <w:tcW w:w="1269" w:type="dxa"/>
            <w:tcBorders>
              <w:top w:val="nil"/>
              <w:left w:val="nil"/>
              <w:bottom w:val="single" w:sz="4" w:space="0" w:color="auto"/>
              <w:right w:val="single" w:sz="4" w:space="0" w:color="auto"/>
            </w:tcBorders>
            <w:shd w:val="clear" w:color="auto" w:fill="auto"/>
            <w:vAlign w:val="center"/>
            <w:hideMark/>
          </w:tcPr>
          <w:p w14:paraId="4F44ABC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1150572</w:t>
            </w:r>
          </w:p>
        </w:tc>
        <w:tc>
          <w:tcPr>
            <w:tcW w:w="4013" w:type="dxa"/>
            <w:tcBorders>
              <w:top w:val="nil"/>
              <w:left w:val="nil"/>
              <w:bottom w:val="single" w:sz="4" w:space="0" w:color="auto"/>
              <w:right w:val="single" w:sz="4" w:space="0" w:color="auto"/>
            </w:tcBorders>
            <w:shd w:val="clear" w:color="auto" w:fill="auto"/>
            <w:vAlign w:val="bottom"/>
            <w:hideMark/>
          </w:tcPr>
          <w:p w14:paraId="187DE28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16mm</w:t>
            </w:r>
          </w:p>
        </w:tc>
        <w:tc>
          <w:tcPr>
            <w:tcW w:w="1304" w:type="dxa"/>
            <w:tcBorders>
              <w:top w:val="nil"/>
              <w:left w:val="nil"/>
              <w:bottom w:val="single" w:sz="4" w:space="0" w:color="auto"/>
              <w:right w:val="single" w:sz="4" w:space="0" w:color="auto"/>
            </w:tcBorders>
            <w:shd w:val="clear" w:color="auto" w:fill="auto"/>
            <w:vAlign w:val="center"/>
            <w:hideMark/>
          </w:tcPr>
          <w:p w14:paraId="30693A7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FF437F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2104</w:t>
            </w:r>
          </w:p>
        </w:tc>
      </w:tr>
      <w:tr w:rsidR="001D2D9A" w:rsidRPr="009D4C5D" w14:paraId="02C1047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79CFF5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w:t>
            </w:r>
          </w:p>
        </w:tc>
        <w:tc>
          <w:tcPr>
            <w:tcW w:w="1269" w:type="dxa"/>
            <w:tcBorders>
              <w:top w:val="nil"/>
              <w:left w:val="nil"/>
              <w:bottom w:val="single" w:sz="4" w:space="0" w:color="auto"/>
              <w:right w:val="single" w:sz="4" w:space="0" w:color="auto"/>
            </w:tcBorders>
            <w:shd w:val="clear" w:color="auto" w:fill="auto"/>
            <w:vAlign w:val="center"/>
            <w:hideMark/>
          </w:tcPr>
          <w:p w14:paraId="4CFCE8E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1150592</w:t>
            </w:r>
          </w:p>
        </w:tc>
        <w:tc>
          <w:tcPr>
            <w:tcW w:w="4013" w:type="dxa"/>
            <w:tcBorders>
              <w:top w:val="nil"/>
              <w:left w:val="nil"/>
              <w:bottom w:val="single" w:sz="4" w:space="0" w:color="auto"/>
              <w:right w:val="single" w:sz="4" w:space="0" w:color="auto"/>
            </w:tcBorders>
            <w:shd w:val="clear" w:color="auto" w:fill="auto"/>
            <w:vAlign w:val="bottom"/>
            <w:hideMark/>
          </w:tcPr>
          <w:p w14:paraId="1D7FAB2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20mm</w:t>
            </w:r>
          </w:p>
        </w:tc>
        <w:tc>
          <w:tcPr>
            <w:tcW w:w="1304" w:type="dxa"/>
            <w:tcBorders>
              <w:top w:val="nil"/>
              <w:left w:val="nil"/>
              <w:bottom w:val="single" w:sz="4" w:space="0" w:color="auto"/>
              <w:right w:val="single" w:sz="4" w:space="0" w:color="auto"/>
            </w:tcBorders>
            <w:shd w:val="clear" w:color="auto" w:fill="auto"/>
            <w:vAlign w:val="center"/>
            <w:hideMark/>
          </w:tcPr>
          <w:p w14:paraId="45D5CAB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5CE964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4032</w:t>
            </w:r>
          </w:p>
        </w:tc>
      </w:tr>
      <w:tr w:rsidR="001D2D9A" w:rsidRPr="009D4C5D" w14:paraId="7FD5AF6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1D5330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w:t>
            </w:r>
          </w:p>
        </w:tc>
        <w:tc>
          <w:tcPr>
            <w:tcW w:w="1269" w:type="dxa"/>
            <w:tcBorders>
              <w:top w:val="nil"/>
              <w:left w:val="nil"/>
              <w:bottom w:val="single" w:sz="4" w:space="0" w:color="auto"/>
              <w:right w:val="single" w:sz="4" w:space="0" w:color="auto"/>
            </w:tcBorders>
            <w:shd w:val="clear" w:color="auto" w:fill="auto"/>
            <w:vAlign w:val="center"/>
            <w:hideMark/>
          </w:tcPr>
          <w:p w14:paraId="2B137FA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1150523</w:t>
            </w:r>
          </w:p>
        </w:tc>
        <w:tc>
          <w:tcPr>
            <w:tcW w:w="4013" w:type="dxa"/>
            <w:tcBorders>
              <w:top w:val="nil"/>
              <w:left w:val="nil"/>
              <w:bottom w:val="single" w:sz="4" w:space="0" w:color="auto"/>
              <w:right w:val="single" w:sz="4" w:space="0" w:color="auto"/>
            </w:tcBorders>
            <w:shd w:val="clear" w:color="auto" w:fill="auto"/>
            <w:vAlign w:val="bottom"/>
            <w:hideMark/>
          </w:tcPr>
          <w:p w14:paraId="261591B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420MC 1500x3000mm Biezums 6mm</w:t>
            </w:r>
          </w:p>
        </w:tc>
        <w:tc>
          <w:tcPr>
            <w:tcW w:w="1304" w:type="dxa"/>
            <w:tcBorders>
              <w:top w:val="nil"/>
              <w:left w:val="nil"/>
              <w:bottom w:val="single" w:sz="4" w:space="0" w:color="auto"/>
              <w:right w:val="single" w:sz="4" w:space="0" w:color="auto"/>
            </w:tcBorders>
            <w:shd w:val="clear" w:color="auto" w:fill="auto"/>
            <w:vAlign w:val="center"/>
            <w:hideMark/>
          </w:tcPr>
          <w:p w14:paraId="24842E7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DF65C6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5774</w:t>
            </w:r>
          </w:p>
        </w:tc>
      </w:tr>
      <w:tr w:rsidR="001D2D9A" w:rsidRPr="009D4C5D" w14:paraId="24BFBCE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3B7646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c>
          <w:tcPr>
            <w:tcW w:w="1269" w:type="dxa"/>
            <w:tcBorders>
              <w:top w:val="nil"/>
              <w:left w:val="nil"/>
              <w:bottom w:val="single" w:sz="4" w:space="0" w:color="auto"/>
              <w:right w:val="single" w:sz="4" w:space="0" w:color="auto"/>
            </w:tcBorders>
            <w:shd w:val="clear" w:color="auto" w:fill="auto"/>
            <w:vAlign w:val="center"/>
            <w:hideMark/>
          </w:tcPr>
          <w:p w14:paraId="6D9396A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1150533</w:t>
            </w:r>
          </w:p>
        </w:tc>
        <w:tc>
          <w:tcPr>
            <w:tcW w:w="4013" w:type="dxa"/>
            <w:tcBorders>
              <w:top w:val="nil"/>
              <w:left w:val="nil"/>
              <w:bottom w:val="single" w:sz="4" w:space="0" w:color="auto"/>
              <w:right w:val="single" w:sz="4" w:space="0" w:color="auto"/>
            </w:tcBorders>
            <w:shd w:val="clear" w:color="auto" w:fill="auto"/>
            <w:vAlign w:val="bottom"/>
            <w:hideMark/>
          </w:tcPr>
          <w:p w14:paraId="5207CA0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420MC 1500x3000mm Biezums 8mm</w:t>
            </w:r>
          </w:p>
        </w:tc>
        <w:tc>
          <w:tcPr>
            <w:tcW w:w="1304" w:type="dxa"/>
            <w:tcBorders>
              <w:top w:val="nil"/>
              <w:left w:val="nil"/>
              <w:bottom w:val="single" w:sz="4" w:space="0" w:color="auto"/>
              <w:right w:val="single" w:sz="4" w:space="0" w:color="auto"/>
            </w:tcBorders>
            <w:shd w:val="clear" w:color="auto" w:fill="auto"/>
            <w:vAlign w:val="center"/>
            <w:hideMark/>
          </w:tcPr>
          <w:p w14:paraId="0FDE597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01B0BC9"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10994</w:t>
            </w:r>
          </w:p>
        </w:tc>
      </w:tr>
      <w:tr w:rsidR="001D2D9A" w:rsidRPr="009D4C5D" w14:paraId="0EB23C1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ABEC7C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w:t>
            </w:r>
          </w:p>
        </w:tc>
        <w:tc>
          <w:tcPr>
            <w:tcW w:w="1269" w:type="dxa"/>
            <w:tcBorders>
              <w:top w:val="nil"/>
              <w:left w:val="nil"/>
              <w:bottom w:val="single" w:sz="4" w:space="0" w:color="auto"/>
              <w:right w:val="single" w:sz="4" w:space="0" w:color="auto"/>
            </w:tcBorders>
            <w:shd w:val="clear" w:color="auto" w:fill="auto"/>
            <w:vAlign w:val="center"/>
            <w:hideMark/>
          </w:tcPr>
          <w:p w14:paraId="3403F42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1440011</w:t>
            </w:r>
          </w:p>
        </w:tc>
        <w:tc>
          <w:tcPr>
            <w:tcW w:w="4013" w:type="dxa"/>
            <w:tcBorders>
              <w:top w:val="nil"/>
              <w:left w:val="nil"/>
              <w:bottom w:val="single" w:sz="4" w:space="0" w:color="auto"/>
              <w:right w:val="single" w:sz="4" w:space="0" w:color="auto"/>
            </w:tcBorders>
            <w:shd w:val="clear" w:color="auto" w:fill="auto"/>
            <w:vAlign w:val="bottom"/>
            <w:hideMark/>
          </w:tcPr>
          <w:p w14:paraId="16BAD04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0,5mm</w:t>
            </w:r>
          </w:p>
        </w:tc>
        <w:tc>
          <w:tcPr>
            <w:tcW w:w="1304" w:type="dxa"/>
            <w:tcBorders>
              <w:top w:val="nil"/>
              <w:left w:val="nil"/>
              <w:bottom w:val="single" w:sz="4" w:space="0" w:color="auto"/>
              <w:right w:val="single" w:sz="4" w:space="0" w:color="auto"/>
            </w:tcBorders>
            <w:shd w:val="clear" w:color="auto" w:fill="auto"/>
            <w:vAlign w:val="center"/>
            <w:hideMark/>
          </w:tcPr>
          <w:p w14:paraId="17D5895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6029C01"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700</w:t>
            </w:r>
          </w:p>
        </w:tc>
      </w:tr>
      <w:tr w:rsidR="001D2D9A" w:rsidRPr="009D4C5D" w14:paraId="31F9FA8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6B781B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w:t>
            </w:r>
          </w:p>
        </w:tc>
        <w:tc>
          <w:tcPr>
            <w:tcW w:w="1269" w:type="dxa"/>
            <w:tcBorders>
              <w:top w:val="nil"/>
              <w:left w:val="nil"/>
              <w:bottom w:val="single" w:sz="4" w:space="0" w:color="auto"/>
              <w:right w:val="single" w:sz="4" w:space="0" w:color="auto"/>
            </w:tcBorders>
            <w:shd w:val="clear" w:color="auto" w:fill="auto"/>
            <w:vAlign w:val="center"/>
            <w:hideMark/>
          </w:tcPr>
          <w:p w14:paraId="28F90B8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1440026</w:t>
            </w:r>
          </w:p>
        </w:tc>
        <w:tc>
          <w:tcPr>
            <w:tcW w:w="4013" w:type="dxa"/>
            <w:tcBorders>
              <w:top w:val="nil"/>
              <w:left w:val="nil"/>
              <w:bottom w:val="single" w:sz="4" w:space="0" w:color="auto"/>
              <w:right w:val="single" w:sz="4" w:space="0" w:color="auto"/>
            </w:tcBorders>
            <w:shd w:val="clear" w:color="auto" w:fill="auto"/>
            <w:vAlign w:val="bottom"/>
            <w:hideMark/>
          </w:tcPr>
          <w:p w14:paraId="753BE1A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1mm</w:t>
            </w:r>
          </w:p>
        </w:tc>
        <w:tc>
          <w:tcPr>
            <w:tcW w:w="1304" w:type="dxa"/>
            <w:tcBorders>
              <w:top w:val="nil"/>
              <w:left w:val="nil"/>
              <w:bottom w:val="single" w:sz="4" w:space="0" w:color="auto"/>
              <w:right w:val="single" w:sz="4" w:space="0" w:color="auto"/>
            </w:tcBorders>
            <w:shd w:val="clear" w:color="auto" w:fill="auto"/>
            <w:vAlign w:val="center"/>
            <w:hideMark/>
          </w:tcPr>
          <w:p w14:paraId="154DAD6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002E09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1350</w:t>
            </w:r>
          </w:p>
        </w:tc>
      </w:tr>
      <w:tr w:rsidR="001D2D9A" w:rsidRPr="009D4C5D" w14:paraId="7D10B90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E0D68E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w:t>
            </w:r>
          </w:p>
        </w:tc>
        <w:tc>
          <w:tcPr>
            <w:tcW w:w="1269" w:type="dxa"/>
            <w:tcBorders>
              <w:top w:val="nil"/>
              <w:left w:val="nil"/>
              <w:bottom w:val="single" w:sz="4" w:space="0" w:color="auto"/>
              <w:right w:val="single" w:sz="4" w:space="0" w:color="auto"/>
            </w:tcBorders>
            <w:shd w:val="clear" w:color="auto" w:fill="auto"/>
            <w:vAlign w:val="center"/>
            <w:hideMark/>
          </w:tcPr>
          <w:p w14:paraId="437D7D6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1440032</w:t>
            </w:r>
          </w:p>
        </w:tc>
        <w:tc>
          <w:tcPr>
            <w:tcW w:w="4013" w:type="dxa"/>
            <w:tcBorders>
              <w:top w:val="nil"/>
              <w:left w:val="nil"/>
              <w:bottom w:val="single" w:sz="4" w:space="0" w:color="auto"/>
              <w:right w:val="single" w:sz="4" w:space="0" w:color="auto"/>
            </w:tcBorders>
            <w:shd w:val="clear" w:color="auto" w:fill="auto"/>
            <w:vAlign w:val="bottom"/>
            <w:hideMark/>
          </w:tcPr>
          <w:p w14:paraId="4040569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1,2mm</w:t>
            </w:r>
          </w:p>
        </w:tc>
        <w:tc>
          <w:tcPr>
            <w:tcW w:w="1304" w:type="dxa"/>
            <w:tcBorders>
              <w:top w:val="nil"/>
              <w:left w:val="nil"/>
              <w:bottom w:val="single" w:sz="4" w:space="0" w:color="auto"/>
              <w:right w:val="single" w:sz="4" w:space="0" w:color="auto"/>
            </w:tcBorders>
            <w:shd w:val="clear" w:color="auto" w:fill="auto"/>
            <w:vAlign w:val="center"/>
            <w:hideMark/>
          </w:tcPr>
          <w:p w14:paraId="7F47DDC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3155C6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1790</w:t>
            </w:r>
          </w:p>
        </w:tc>
      </w:tr>
      <w:tr w:rsidR="001D2D9A" w:rsidRPr="009D4C5D" w14:paraId="4B79725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597714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w:t>
            </w:r>
          </w:p>
        </w:tc>
        <w:tc>
          <w:tcPr>
            <w:tcW w:w="1269" w:type="dxa"/>
            <w:tcBorders>
              <w:top w:val="nil"/>
              <w:left w:val="nil"/>
              <w:bottom w:val="single" w:sz="4" w:space="0" w:color="auto"/>
              <w:right w:val="single" w:sz="4" w:space="0" w:color="auto"/>
            </w:tcBorders>
            <w:shd w:val="clear" w:color="auto" w:fill="auto"/>
            <w:vAlign w:val="center"/>
            <w:hideMark/>
          </w:tcPr>
          <w:p w14:paraId="1DE07C2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1440041</w:t>
            </w:r>
          </w:p>
        </w:tc>
        <w:tc>
          <w:tcPr>
            <w:tcW w:w="4013" w:type="dxa"/>
            <w:tcBorders>
              <w:top w:val="nil"/>
              <w:left w:val="nil"/>
              <w:bottom w:val="single" w:sz="4" w:space="0" w:color="auto"/>
              <w:right w:val="single" w:sz="4" w:space="0" w:color="auto"/>
            </w:tcBorders>
            <w:shd w:val="clear" w:color="auto" w:fill="auto"/>
            <w:vAlign w:val="bottom"/>
            <w:hideMark/>
          </w:tcPr>
          <w:p w14:paraId="48074D6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1,5mm</w:t>
            </w:r>
          </w:p>
        </w:tc>
        <w:tc>
          <w:tcPr>
            <w:tcW w:w="1304" w:type="dxa"/>
            <w:tcBorders>
              <w:top w:val="nil"/>
              <w:left w:val="nil"/>
              <w:bottom w:val="single" w:sz="4" w:space="0" w:color="auto"/>
              <w:right w:val="single" w:sz="4" w:space="0" w:color="auto"/>
            </w:tcBorders>
            <w:shd w:val="clear" w:color="auto" w:fill="auto"/>
            <w:vAlign w:val="center"/>
            <w:hideMark/>
          </w:tcPr>
          <w:p w14:paraId="5B30C6C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94684C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8844.5</w:t>
            </w:r>
          </w:p>
        </w:tc>
      </w:tr>
      <w:tr w:rsidR="001D2D9A" w:rsidRPr="009D4C5D" w14:paraId="0352765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D24A0E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w:t>
            </w:r>
          </w:p>
        </w:tc>
        <w:tc>
          <w:tcPr>
            <w:tcW w:w="1269" w:type="dxa"/>
            <w:tcBorders>
              <w:top w:val="nil"/>
              <w:left w:val="nil"/>
              <w:bottom w:val="single" w:sz="4" w:space="0" w:color="auto"/>
              <w:right w:val="single" w:sz="4" w:space="0" w:color="auto"/>
            </w:tcBorders>
            <w:shd w:val="clear" w:color="auto" w:fill="auto"/>
            <w:vAlign w:val="center"/>
            <w:hideMark/>
          </w:tcPr>
          <w:p w14:paraId="513E100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1440047</w:t>
            </w:r>
          </w:p>
        </w:tc>
        <w:tc>
          <w:tcPr>
            <w:tcW w:w="4013" w:type="dxa"/>
            <w:tcBorders>
              <w:top w:val="nil"/>
              <w:left w:val="nil"/>
              <w:bottom w:val="single" w:sz="4" w:space="0" w:color="auto"/>
              <w:right w:val="single" w:sz="4" w:space="0" w:color="auto"/>
            </w:tcBorders>
            <w:shd w:val="clear" w:color="auto" w:fill="auto"/>
            <w:vAlign w:val="bottom"/>
            <w:hideMark/>
          </w:tcPr>
          <w:p w14:paraId="54F94F9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2mm</w:t>
            </w:r>
          </w:p>
        </w:tc>
        <w:tc>
          <w:tcPr>
            <w:tcW w:w="1304" w:type="dxa"/>
            <w:tcBorders>
              <w:top w:val="nil"/>
              <w:left w:val="nil"/>
              <w:bottom w:val="single" w:sz="4" w:space="0" w:color="auto"/>
              <w:right w:val="single" w:sz="4" w:space="0" w:color="auto"/>
            </w:tcBorders>
            <w:shd w:val="clear" w:color="auto" w:fill="auto"/>
            <w:vAlign w:val="center"/>
            <w:hideMark/>
          </w:tcPr>
          <w:p w14:paraId="7B6ED0B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54997D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5400</w:t>
            </w:r>
          </w:p>
        </w:tc>
      </w:tr>
      <w:tr w:rsidR="001D2D9A" w:rsidRPr="009D4C5D" w14:paraId="7F63D51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D91D85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w:t>
            </w:r>
          </w:p>
        </w:tc>
        <w:tc>
          <w:tcPr>
            <w:tcW w:w="1269" w:type="dxa"/>
            <w:tcBorders>
              <w:top w:val="nil"/>
              <w:left w:val="nil"/>
              <w:bottom w:val="single" w:sz="4" w:space="0" w:color="auto"/>
              <w:right w:val="single" w:sz="4" w:space="0" w:color="auto"/>
            </w:tcBorders>
            <w:shd w:val="clear" w:color="auto" w:fill="auto"/>
            <w:vAlign w:val="center"/>
            <w:hideMark/>
          </w:tcPr>
          <w:p w14:paraId="2F25766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1440048</w:t>
            </w:r>
          </w:p>
        </w:tc>
        <w:tc>
          <w:tcPr>
            <w:tcW w:w="4013" w:type="dxa"/>
            <w:tcBorders>
              <w:top w:val="nil"/>
              <w:left w:val="nil"/>
              <w:bottom w:val="single" w:sz="4" w:space="0" w:color="auto"/>
              <w:right w:val="single" w:sz="4" w:space="0" w:color="auto"/>
            </w:tcBorders>
            <w:shd w:val="clear" w:color="auto" w:fill="auto"/>
            <w:vAlign w:val="bottom"/>
            <w:hideMark/>
          </w:tcPr>
          <w:p w14:paraId="4B3CDE88"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2,5mm</w:t>
            </w:r>
          </w:p>
        </w:tc>
        <w:tc>
          <w:tcPr>
            <w:tcW w:w="1304" w:type="dxa"/>
            <w:tcBorders>
              <w:top w:val="nil"/>
              <w:left w:val="nil"/>
              <w:bottom w:val="single" w:sz="4" w:space="0" w:color="auto"/>
              <w:right w:val="single" w:sz="4" w:space="0" w:color="auto"/>
            </w:tcBorders>
            <w:shd w:val="clear" w:color="auto" w:fill="auto"/>
            <w:vAlign w:val="center"/>
            <w:hideMark/>
          </w:tcPr>
          <w:p w14:paraId="7931E45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A10DA4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1625</w:t>
            </w:r>
          </w:p>
        </w:tc>
      </w:tr>
      <w:tr w:rsidR="001D2D9A" w:rsidRPr="009D4C5D" w14:paraId="5EF0FB6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3F30D5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w:t>
            </w:r>
          </w:p>
        </w:tc>
        <w:tc>
          <w:tcPr>
            <w:tcW w:w="1269" w:type="dxa"/>
            <w:tcBorders>
              <w:top w:val="nil"/>
              <w:left w:val="nil"/>
              <w:bottom w:val="single" w:sz="4" w:space="0" w:color="auto"/>
              <w:right w:val="single" w:sz="4" w:space="0" w:color="auto"/>
            </w:tcBorders>
            <w:shd w:val="clear" w:color="auto" w:fill="auto"/>
            <w:vAlign w:val="center"/>
            <w:hideMark/>
          </w:tcPr>
          <w:p w14:paraId="0E53231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1150903</w:t>
            </w:r>
          </w:p>
        </w:tc>
        <w:tc>
          <w:tcPr>
            <w:tcW w:w="4013" w:type="dxa"/>
            <w:tcBorders>
              <w:top w:val="nil"/>
              <w:left w:val="nil"/>
              <w:bottom w:val="single" w:sz="4" w:space="0" w:color="auto"/>
              <w:right w:val="single" w:sz="4" w:space="0" w:color="auto"/>
            </w:tcBorders>
            <w:shd w:val="clear" w:color="auto" w:fill="auto"/>
            <w:vAlign w:val="bottom"/>
            <w:hideMark/>
          </w:tcPr>
          <w:p w14:paraId="2674E498"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Perforēta 730-000 (Rv3-5) 1000x2000mm Biezums 1mm</w:t>
            </w:r>
          </w:p>
        </w:tc>
        <w:tc>
          <w:tcPr>
            <w:tcW w:w="1304" w:type="dxa"/>
            <w:tcBorders>
              <w:top w:val="nil"/>
              <w:left w:val="nil"/>
              <w:bottom w:val="single" w:sz="4" w:space="0" w:color="auto"/>
              <w:right w:val="single" w:sz="4" w:space="0" w:color="auto"/>
            </w:tcBorders>
            <w:shd w:val="clear" w:color="auto" w:fill="auto"/>
            <w:vAlign w:val="center"/>
            <w:hideMark/>
          </w:tcPr>
          <w:p w14:paraId="6D72758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proofErr w:type="spellStart"/>
            <w:r w:rsidRPr="009D4C5D">
              <w:rPr>
                <w:rFonts w:ascii="Times New Roman" w:eastAsia="Times New Roman" w:hAnsi="Times New Roman" w:cs="Times New Roman"/>
                <w:color w:val="000000"/>
                <w:lang w:eastAsia="lv-LV"/>
              </w:rPr>
              <w:t>gb</w:t>
            </w:r>
            <w:proofErr w:type="spellEnd"/>
          </w:p>
        </w:tc>
        <w:tc>
          <w:tcPr>
            <w:tcW w:w="1304" w:type="dxa"/>
            <w:tcBorders>
              <w:top w:val="nil"/>
              <w:left w:val="nil"/>
              <w:bottom w:val="single" w:sz="4" w:space="0" w:color="auto"/>
              <w:right w:val="single" w:sz="4" w:space="0" w:color="auto"/>
            </w:tcBorders>
            <w:shd w:val="clear" w:color="auto" w:fill="auto"/>
            <w:vAlign w:val="center"/>
            <w:hideMark/>
          </w:tcPr>
          <w:p w14:paraId="5B12D15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1D2D9A" w:rsidRPr="009D4C5D" w14:paraId="1ED364C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DEA169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w:t>
            </w:r>
          </w:p>
        </w:tc>
        <w:tc>
          <w:tcPr>
            <w:tcW w:w="1269" w:type="dxa"/>
            <w:tcBorders>
              <w:top w:val="nil"/>
              <w:left w:val="nil"/>
              <w:bottom w:val="single" w:sz="4" w:space="0" w:color="auto"/>
              <w:right w:val="single" w:sz="4" w:space="0" w:color="auto"/>
            </w:tcBorders>
            <w:shd w:val="clear" w:color="auto" w:fill="auto"/>
            <w:vAlign w:val="center"/>
            <w:hideMark/>
          </w:tcPr>
          <w:p w14:paraId="78711C6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1159016</w:t>
            </w:r>
          </w:p>
        </w:tc>
        <w:tc>
          <w:tcPr>
            <w:tcW w:w="4013" w:type="dxa"/>
            <w:tcBorders>
              <w:top w:val="nil"/>
              <w:left w:val="nil"/>
              <w:bottom w:val="single" w:sz="4" w:space="0" w:color="auto"/>
              <w:right w:val="single" w:sz="4" w:space="0" w:color="auto"/>
            </w:tcBorders>
            <w:shd w:val="clear" w:color="auto" w:fill="auto"/>
            <w:vAlign w:val="bottom"/>
            <w:hideMark/>
          </w:tcPr>
          <w:p w14:paraId="265AB5A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Rievota S235 1500x3000mm Biezums 4mm</w:t>
            </w:r>
          </w:p>
        </w:tc>
        <w:tc>
          <w:tcPr>
            <w:tcW w:w="1304" w:type="dxa"/>
            <w:tcBorders>
              <w:top w:val="nil"/>
              <w:left w:val="nil"/>
              <w:bottom w:val="single" w:sz="4" w:space="0" w:color="auto"/>
              <w:right w:val="single" w:sz="4" w:space="0" w:color="auto"/>
            </w:tcBorders>
            <w:shd w:val="clear" w:color="auto" w:fill="auto"/>
            <w:vAlign w:val="center"/>
            <w:hideMark/>
          </w:tcPr>
          <w:p w14:paraId="00F8217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A296D0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w:t>
            </w:r>
          </w:p>
        </w:tc>
      </w:tr>
      <w:tr w:rsidR="001D2D9A" w:rsidRPr="009D4C5D" w14:paraId="7EDED8F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ECDFB3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w:t>
            </w:r>
          </w:p>
        </w:tc>
        <w:tc>
          <w:tcPr>
            <w:tcW w:w="1269" w:type="dxa"/>
            <w:tcBorders>
              <w:top w:val="nil"/>
              <w:left w:val="nil"/>
              <w:bottom w:val="single" w:sz="4" w:space="0" w:color="auto"/>
              <w:right w:val="single" w:sz="4" w:space="0" w:color="auto"/>
            </w:tcBorders>
            <w:shd w:val="clear" w:color="auto" w:fill="auto"/>
            <w:vAlign w:val="center"/>
            <w:hideMark/>
          </w:tcPr>
          <w:p w14:paraId="2F2A328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1159018</w:t>
            </w:r>
          </w:p>
        </w:tc>
        <w:tc>
          <w:tcPr>
            <w:tcW w:w="4013" w:type="dxa"/>
            <w:tcBorders>
              <w:top w:val="nil"/>
              <w:left w:val="nil"/>
              <w:bottom w:val="single" w:sz="4" w:space="0" w:color="auto"/>
              <w:right w:val="single" w:sz="4" w:space="0" w:color="auto"/>
            </w:tcBorders>
            <w:shd w:val="clear" w:color="auto" w:fill="auto"/>
            <w:vAlign w:val="bottom"/>
            <w:hideMark/>
          </w:tcPr>
          <w:p w14:paraId="00E274C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Rievota S235 1500x3000mm Biezums 5mm</w:t>
            </w:r>
          </w:p>
        </w:tc>
        <w:tc>
          <w:tcPr>
            <w:tcW w:w="1304" w:type="dxa"/>
            <w:tcBorders>
              <w:top w:val="nil"/>
              <w:left w:val="nil"/>
              <w:bottom w:val="single" w:sz="4" w:space="0" w:color="auto"/>
              <w:right w:val="single" w:sz="4" w:space="0" w:color="auto"/>
            </w:tcBorders>
            <w:shd w:val="clear" w:color="auto" w:fill="auto"/>
            <w:vAlign w:val="center"/>
            <w:hideMark/>
          </w:tcPr>
          <w:p w14:paraId="0AA71EE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858921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180</w:t>
            </w:r>
          </w:p>
        </w:tc>
      </w:tr>
      <w:tr w:rsidR="001D2D9A" w:rsidRPr="009D4C5D" w14:paraId="049F5F0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6355ED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22</w:t>
            </w:r>
          </w:p>
        </w:tc>
        <w:tc>
          <w:tcPr>
            <w:tcW w:w="1269" w:type="dxa"/>
            <w:tcBorders>
              <w:top w:val="nil"/>
              <w:left w:val="nil"/>
              <w:bottom w:val="single" w:sz="4" w:space="0" w:color="auto"/>
              <w:right w:val="single" w:sz="4" w:space="0" w:color="auto"/>
            </w:tcBorders>
            <w:shd w:val="clear" w:color="auto" w:fill="auto"/>
            <w:vAlign w:val="center"/>
            <w:hideMark/>
          </w:tcPr>
          <w:p w14:paraId="0883DDB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1159017</w:t>
            </w:r>
          </w:p>
        </w:tc>
        <w:tc>
          <w:tcPr>
            <w:tcW w:w="4013" w:type="dxa"/>
            <w:tcBorders>
              <w:top w:val="nil"/>
              <w:left w:val="nil"/>
              <w:bottom w:val="single" w:sz="4" w:space="0" w:color="auto"/>
              <w:right w:val="single" w:sz="4" w:space="0" w:color="auto"/>
            </w:tcBorders>
            <w:shd w:val="clear" w:color="auto" w:fill="auto"/>
            <w:vAlign w:val="bottom"/>
            <w:hideMark/>
          </w:tcPr>
          <w:p w14:paraId="45DE2C4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Rievota S235 1500x3000mm Biezums 6mm</w:t>
            </w:r>
          </w:p>
        </w:tc>
        <w:tc>
          <w:tcPr>
            <w:tcW w:w="1304" w:type="dxa"/>
            <w:tcBorders>
              <w:top w:val="nil"/>
              <w:left w:val="nil"/>
              <w:bottom w:val="single" w:sz="4" w:space="0" w:color="auto"/>
              <w:right w:val="single" w:sz="4" w:space="0" w:color="auto"/>
            </w:tcBorders>
            <w:shd w:val="clear" w:color="auto" w:fill="auto"/>
            <w:vAlign w:val="center"/>
            <w:hideMark/>
          </w:tcPr>
          <w:p w14:paraId="77561F8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E042F3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216</w:t>
            </w:r>
          </w:p>
        </w:tc>
      </w:tr>
      <w:tr w:rsidR="001D2D9A" w:rsidRPr="009D4C5D" w14:paraId="5307B87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10DA97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w:t>
            </w:r>
          </w:p>
        </w:tc>
        <w:tc>
          <w:tcPr>
            <w:tcW w:w="1269" w:type="dxa"/>
            <w:tcBorders>
              <w:top w:val="nil"/>
              <w:left w:val="nil"/>
              <w:bottom w:val="single" w:sz="4" w:space="0" w:color="auto"/>
              <w:right w:val="single" w:sz="4" w:space="0" w:color="auto"/>
            </w:tcBorders>
            <w:shd w:val="clear" w:color="auto" w:fill="auto"/>
            <w:vAlign w:val="center"/>
            <w:hideMark/>
          </w:tcPr>
          <w:p w14:paraId="342A57B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1159020</w:t>
            </w:r>
          </w:p>
        </w:tc>
        <w:tc>
          <w:tcPr>
            <w:tcW w:w="4013" w:type="dxa"/>
            <w:tcBorders>
              <w:top w:val="nil"/>
              <w:left w:val="nil"/>
              <w:bottom w:val="single" w:sz="4" w:space="0" w:color="auto"/>
              <w:right w:val="single" w:sz="4" w:space="0" w:color="auto"/>
            </w:tcBorders>
            <w:shd w:val="clear" w:color="auto" w:fill="auto"/>
            <w:vAlign w:val="bottom"/>
            <w:hideMark/>
          </w:tcPr>
          <w:p w14:paraId="57734D6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Rievota S235 1500x3000mm Biezums 8mm</w:t>
            </w:r>
          </w:p>
        </w:tc>
        <w:tc>
          <w:tcPr>
            <w:tcW w:w="1304" w:type="dxa"/>
            <w:tcBorders>
              <w:top w:val="nil"/>
              <w:left w:val="nil"/>
              <w:bottom w:val="single" w:sz="4" w:space="0" w:color="auto"/>
              <w:right w:val="single" w:sz="4" w:space="0" w:color="auto"/>
            </w:tcBorders>
            <w:shd w:val="clear" w:color="auto" w:fill="auto"/>
            <w:vAlign w:val="center"/>
            <w:hideMark/>
          </w:tcPr>
          <w:p w14:paraId="7D6D97B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0637C1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576</w:t>
            </w:r>
          </w:p>
        </w:tc>
      </w:tr>
      <w:tr w:rsidR="00673829" w:rsidRPr="009D4C5D" w14:paraId="466053CE" w14:textId="77777777" w:rsidTr="00673829">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0858812D" w14:textId="7C48DC48" w:rsidR="00673829" w:rsidRPr="009D4C5D" w:rsidRDefault="00673829" w:rsidP="00673829">
            <w:pPr>
              <w:spacing w:after="0" w:line="240" w:lineRule="auto"/>
              <w:jc w:val="center"/>
              <w:rPr>
                <w:rFonts w:ascii="Times New Roman" w:eastAsia="Times New Roman" w:hAnsi="Times New Roman" w:cs="Times New Roman"/>
                <w:color w:val="000000"/>
                <w:lang w:eastAsia="lv-LV"/>
              </w:rPr>
            </w:pPr>
            <w:r w:rsidRPr="00673829">
              <w:rPr>
                <w:rFonts w:ascii="Times New Roman" w:eastAsia="Times New Roman" w:hAnsi="Times New Roman" w:cs="Times New Roman"/>
                <w:color w:val="000000"/>
                <w:lang w:eastAsia="lv-LV"/>
              </w:rPr>
              <w:t>Cinkotā Loksne</w:t>
            </w:r>
          </w:p>
        </w:tc>
      </w:tr>
      <w:tr w:rsidR="001D2D9A" w:rsidRPr="009D4C5D" w14:paraId="2AD308D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0EFA66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c>
          <w:tcPr>
            <w:tcW w:w="1269" w:type="dxa"/>
            <w:tcBorders>
              <w:top w:val="nil"/>
              <w:left w:val="nil"/>
              <w:bottom w:val="single" w:sz="4" w:space="0" w:color="auto"/>
              <w:right w:val="single" w:sz="4" w:space="0" w:color="auto"/>
            </w:tcBorders>
            <w:shd w:val="clear" w:color="auto" w:fill="auto"/>
            <w:vAlign w:val="center"/>
            <w:hideMark/>
          </w:tcPr>
          <w:p w14:paraId="24D064A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1980152</w:t>
            </w:r>
          </w:p>
        </w:tc>
        <w:tc>
          <w:tcPr>
            <w:tcW w:w="4013" w:type="dxa"/>
            <w:tcBorders>
              <w:top w:val="nil"/>
              <w:left w:val="nil"/>
              <w:bottom w:val="single" w:sz="4" w:space="0" w:color="auto"/>
              <w:right w:val="single" w:sz="4" w:space="0" w:color="auto"/>
            </w:tcBorders>
            <w:shd w:val="clear" w:color="auto" w:fill="auto"/>
            <w:vAlign w:val="bottom"/>
            <w:hideMark/>
          </w:tcPr>
          <w:p w14:paraId="69B18E2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DX51D+Z275 1250x2500mm Biezums 0,5mm</w:t>
            </w:r>
          </w:p>
        </w:tc>
        <w:tc>
          <w:tcPr>
            <w:tcW w:w="1304" w:type="dxa"/>
            <w:tcBorders>
              <w:top w:val="nil"/>
              <w:left w:val="nil"/>
              <w:bottom w:val="single" w:sz="4" w:space="0" w:color="auto"/>
              <w:right w:val="single" w:sz="4" w:space="0" w:color="auto"/>
            </w:tcBorders>
            <w:shd w:val="clear" w:color="auto" w:fill="auto"/>
            <w:vAlign w:val="center"/>
            <w:hideMark/>
          </w:tcPr>
          <w:p w14:paraId="5BA7D00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FE37BA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1900</w:t>
            </w:r>
          </w:p>
        </w:tc>
      </w:tr>
      <w:tr w:rsidR="001D2D9A" w:rsidRPr="009D4C5D" w14:paraId="2244F31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D0792D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w:t>
            </w:r>
          </w:p>
        </w:tc>
        <w:tc>
          <w:tcPr>
            <w:tcW w:w="1269" w:type="dxa"/>
            <w:tcBorders>
              <w:top w:val="nil"/>
              <w:left w:val="nil"/>
              <w:bottom w:val="single" w:sz="4" w:space="0" w:color="auto"/>
              <w:right w:val="single" w:sz="4" w:space="0" w:color="auto"/>
            </w:tcBorders>
            <w:shd w:val="clear" w:color="auto" w:fill="auto"/>
            <w:vAlign w:val="center"/>
            <w:hideMark/>
          </w:tcPr>
          <w:p w14:paraId="269A62A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1980210</w:t>
            </w:r>
          </w:p>
        </w:tc>
        <w:tc>
          <w:tcPr>
            <w:tcW w:w="4013" w:type="dxa"/>
            <w:tcBorders>
              <w:top w:val="nil"/>
              <w:left w:val="nil"/>
              <w:bottom w:val="single" w:sz="4" w:space="0" w:color="auto"/>
              <w:right w:val="single" w:sz="4" w:space="0" w:color="auto"/>
            </w:tcBorders>
            <w:shd w:val="clear" w:color="auto" w:fill="auto"/>
            <w:vAlign w:val="bottom"/>
            <w:hideMark/>
          </w:tcPr>
          <w:p w14:paraId="0BC6B0CE"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DX51D+Z275 1250x2500mm Biezums 1mm</w:t>
            </w:r>
          </w:p>
        </w:tc>
        <w:tc>
          <w:tcPr>
            <w:tcW w:w="1304" w:type="dxa"/>
            <w:tcBorders>
              <w:top w:val="nil"/>
              <w:left w:val="nil"/>
              <w:bottom w:val="single" w:sz="4" w:space="0" w:color="auto"/>
              <w:right w:val="single" w:sz="4" w:space="0" w:color="auto"/>
            </w:tcBorders>
            <w:shd w:val="clear" w:color="auto" w:fill="auto"/>
            <w:vAlign w:val="center"/>
            <w:hideMark/>
          </w:tcPr>
          <w:p w14:paraId="60797B0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F72354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400</w:t>
            </w:r>
          </w:p>
        </w:tc>
      </w:tr>
      <w:tr w:rsidR="001D2D9A" w:rsidRPr="009D4C5D" w14:paraId="056D7B0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A2E086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26</w:t>
            </w:r>
          </w:p>
        </w:tc>
        <w:tc>
          <w:tcPr>
            <w:tcW w:w="1269" w:type="dxa"/>
            <w:tcBorders>
              <w:top w:val="nil"/>
              <w:left w:val="nil"/>
              <w:bottom w:val="single" w:sz="4" w:space="0" w:color="auto"/>
              <w:right w:val="single" w:sz="4" w:space="0" w:color="auto"/>
            </w:tcBorders>
            <w:shd w:val="clear" w:color="auto" w:fill="auto"/>
            <w:vAlign w:val="center"/>
            <w:hideMark/>
          </w:tcPr>
          <w:p w14:paraId="6306265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1980215</w:t>
            </w:r>
          </w:p>
        </w:tc>
        <w:tc>
          <w:tcPr>
            <w:tcW w:w="4013" w:type="dxa"/>
            <w:tcBorders>
              <w:top w:val="nil"/>
              <w:left w:val="nil"/>
              <w:bottom w:val="single" w:sz="4" w:space="0" w:color="auto"/>
              <w:right w:val="single" w:sz="4" w:space="0" w:color="auto"/>
            </w:tcBorders>
            <w:shd w:val="clear" w:color="auto" w:fill="auto"/>
            <w:vAlign w:val="bottom"/>
            <w:hideMark/>
          </w:tcPr>
          <w:p w14:paraId="7DF9FB9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DX51D+Z275 1250x2500mm Biezums 1,5mm</w:t>
            </w:r>
          </w:p>
        </w:tc>
        <w:tc>
          <w:tcPr>
            <w:tcW w:w="1304" w:type="dxa"/>
            <w:tcBorders>
              <w:top w:val="nil"/>
              <w:left w:val="nil"/>
              <w:bottom w:val="single" w:sz="4" w:space="0" w:color="auto"/>
              <w:right w:val="single" w:sz="4" w:space="0" w:color="auto"/>
            </w:tcBorders>
            <w:shd w:val="clear" w:color="auto" w:fill="auto"/>
            <w:vAlign w:val="center"/>
            <w:hideMark/>
          </w:tcPr>
          <w:p w14:paraId="7A36F40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93D892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376</w:t>
            </w:r>
          </w:p>
        </w:tc>
      </w:tr>
      <w:tr w:rsidR="001D2D9A" w:rsidRPr="009D4C5D" w14:paraId="13589F6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4147BE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27</w:t>
            </w:r>
          </w:p>
        </w:tc>
        <w:tc>
          <w:tcPr>
            <w:tcW w:w="1269" w:type="dxa"/>
            <w:tcBorders>
              <w:top w:val="nil"/>
              <w:left w:val="nil"/>
              <w:bottom w:val="single" w:sz="4" w:space="0" w:color="auto"/>
              <w:right w:val="single" w:sz="4" w:space="0" w:color="auto"/>
            </w:tcBorders>
            <w:shd w:val="clear" w:color="auto" w:fill="auto"/>
            <w:vAlign w:val="center"/>
            <w:hideMark/>
          </w:tcPr>
          <w:p w14:paraId="30E1282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1980220</w:t>
            </w:r>
          </w:p>
        </w:tc>
        <w:tc>
          <w:tcPr>
            <w:tcW w:w="4013" w:type="dxa"/>
            <w:tcBorders>
              <w:top w:val="nil"/>
              <w:left w:val="nil"/>
              <w:bottom w:val="single" w:sz="4" w:space="0" w:color="auto"/>
              <w:right w:val="single" w:sz="4" w:space="0" w:color="auto"/>
            </w:tcBorders>
            <w:shd w:val="clear" w:color="auto" w:fill="auto"/>
            <w:vAlign w:val="bottom"/>
            <w:hideMark/>
          </w:tcPr>
          <w:p w14:paraId="48CE299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DX51D+Z275 1250x2500mm Biezums 2mm</w:t>
            </w:r>
          </w:p>
        </w:tc>
        <w:tc>
          <w:tcPr>
            <w:tcW w:w="1304" w:type="dxa"/>
            <w:tcBorders>
              <w:top w:val="nil"/>
              <w:left w:val="nil"/>
              <w:bottom w:val="single" w:sz="4" w:space="0" w:color="auto"/>
              <w:right w:val="single" w:sz="4" w:space="0" w:color="auto"/>
            </w:tcBorders>
            <w:shd w:val="clear" w:color="auto" w:fill="auto"/>
            <w:vAlign w:val="center"/>
            <w:hideMark/>
          </w:tcPr>
          <w:p w14:paraId="281EACB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BD4FC6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64</w:t>
            </w:r>
          </w:p>
        </w:tc>
      </w:tr>
      <w:tr w:rsidR="001842A6" w:rsidRPr="009D4C5D" w14:paraId="0D5112C9" w14:textId="77777777" w:rsidTr="001577D7">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35801276" w14:textId="3C23402E" w:rsidR="001842A6" w:rsidRPr="009D4C5D" w:rsidRDefault="001842A6" w:rsidP="001577D7">
            <w:pPr>
              <w:spacing w:after="0" w:line="240" w:lineRule="auto"/>
              <w:jc w:val="center"/>
              <w:rPr>
                <w:rFonts w:ascii="Times New Roman" w:eastAsia="Times New Roman" w:hAnsi="Times New Roman" w:cs="Times New Roman"/>
                <w:color w:val="000000"/>
                <w:lang w:eastAsia="lv-LV"/>
              </w:rPr>
            </w:pPr>
            <w:r w:rsidRPr="001842A6">
              <w:rPr>
                <w:rFonts w:ascii="Times New Roman" w:eastAsia="Times New Roman" w:hAnsi="Times New Roman" w:cs="Times New Roman"/>
                <w:color w:val="000000"/>
                <w:lang w:eastAsia="lv-LV"/>
              </w:rPr>
              <w:t>Tērauda Sloksne</w:t>
            </w:r>
            <w:r w:rsidR="008167D6">
              <w:rPr>
                <w:rFonts w:ascii="Times New Roman" w:eastAsia="Times New Roman" w:hAnsi="Times New Roman" w:cs="Times New Roman"/>
                <w:color w:val="000000"/>
                <w:lang w:eastAsia="lv-LV"/>
              </w:rPr>
              <w:t xml:space="preserve"> (</w:t>
            </w:r>
            <w:r w:rsidR="001577D7" w:rsidRPr="001577D7">
              <w:rPr>
                <w:rFonts w:ascii="Times New Roman" w:eastAsia="Times New Roman" w:hAnsi="Times New Roman" w:cs="Times New Roman"/>
                <w:color w:val="000000"/>
                <w:lang w:eastAsia="lv-LV"/>
              </w:rPr>
              <w:t>Sloksnes garums - 6000-6100mm</w:t>
            </w:r>
            <w:r w:rsidR="008167D6">
              <w:rPr>
                <w:rFonts w:ascii="Times New Roman" w:eastAsia="Times New Roman" w:hAnsi="Times New Roman" w:cs="Times New Roman"/>
                <w:color w:val="000000"/>
                <w:lang w:eastAsia="lv-LV"/>
              </w:rPr>
              <w:t>)</w:t>
            </w:r>
          </w:p>
        </w:tc>
      </w:tr>
      <w:tr w:rsidR="001D2D9A" w:rsidRPr="009D4C5D" w14:paraId="5C7371F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68307F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28</w:t>
            </w:r>
          </w:p>
        </w:tc>
        <w:tc>
          <w:tcPr>
            <w:tcW w:w="1269" w:type="dxa"/>
            <w:tcBorders>
              <w:top w:val="nil"/>
              <w:left w:val="nil"/>
              <w:bottom w:val="single" w:sz="4" w:space="0" w:color="auto"/>
              <w:right w:val="single" w:sz="4" w:space="0" w:color="auto"/>
            </w:tcBorders>
            <w:shd w:val="clear" w:color="auto" w:fill="auto"/>
            <w:vAlign w:val="center"/>
            <w:hideMark/>
          </w:tcPr>
          <w:p w14:paraId="6BD59FD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1112615</w:t>
            </w:r>
          </w:p>
        </w:tc>
        <w:tc>
          <w:tcPr>
            <w:tcW w:w="4013" w:type="dxa"/>
            <w:tcBorders>
              <w:top w:val="nil"/>
              <w:left w:val="nil"/>
              <w:bottom w:val="single" w:sz="4" w:space="0" w:color="auto"/>
              <w:right w:val="single" w:sz="4" w:space="0" w:color="auto"/>
            </w:tcBorders>
            <w:shd w:val="clear" w:color="auto" w:fill="auto"/>
            <w:vAlign w:val="bottom"/>
            <w:hideMark/>
          </w:tcPr>
          <w:p w14:paraId="7D62DB4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15x6mm</w:t>
            </w:r>
          </w:p>
        </w:tc>
        <w:tc>
          <w:tcPr>
            <w:tcW w:w="1304" w:type="dxa"/>
            <w:tcBorders>
              <w:top w:val="nil"/>
              <w:left w:val="nil"/>
              <w:bottom w:val="single" w:sz="4" w:space="0" w:color="auto"/>
              <w:right w:val="single" w:sz="4" w:space="0" w:color="auto"/>
            </w:tcBorders>
            <w:shd w:val="clear" w:color="auto" w:fill="auto"/>
            <w:vAlign w:val="center"/>
            <w:hideMark/>
          </w:tcPr>
          <w:p w14:paraId="5482B4D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55F8C2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w:t>
            </w:r>
          </w:p>
        </w:tc>
      </w:tr>
      <w:tr w:rsidR="001D2D9A" w:rsidRPr="009D4C5D" w14:paraId="7DB4E17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3E74AF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29</w:t>
            </w:r>
          </w:p>
        </w:tc>
        <w:tc>
          <w:tcPr>
            <w:tcW w:w="1269" w:type="dxa"/>
            <w:tcBorders>
              <w:top w:val="nil"/>
              <w:left w:val="nil"/>
              <w:bottom w:val="single" w:sz="4" w:space="0" w:color="auto"/>
              <w:right w:val="single" w:sz="4" w:space="0" w:color="auto"/>
            </w:tcBorders>
            <w:shd w:val="clear" w:color="auto" w:fill="auto"/>
            <w:vAlign w:val="center"/>
            <w:hideMark/>
          </w:tcPr>
          <w:p w14:paraId="6B34082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1112620</w:t>
            </w:r>
          </w:p>
        </w:tc>
        <w:tc>
          <w:tcPr>
            <w:tcW w:w="4013" w:type="dxa"/>
            <w:tcBorders>
              <w:top w:val="nil"/>
              <w:left w:val="nil"/>
              <w:bottom w:val="single" w:sz="4" w:space="0" w:color="auto"/>
              <w:right w:val="single" w:sz="4" w:space="0" w:color="auto"/>
            </w:tcBorders>
            <w:shd w:val="clear" w:color="auto" w:fill="auto"/>
            <w:vAlign w:val="bottom"/>
            <w:hideMark/>
          </w:tcPr>
          <w:p w14:paraId="462A786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16x8mm</w:t>
            </w:r>
          </w:p>
        </w:tc>
        <w:tc>
          <w:tcPr>
            <w:tcW w:w="1304" w:type="dxa"/>
            <w:tcBorders>
              <w:top w:val="nil"/>
              <w:left w:val="nil"/>
              <w:bottom w:val="single" w:sz="4" w:space="0" w:color="auto"/>
              <w:right w:val="single" w:sz="4" w:space="0" w:color="auto"/>
            </w:tcBorders>
            <w:shd w:val="clear" w:color="auto" w:fill="auto"/>
            <w:vAlign w:val="center"/>
            <w:hideMark/>
          </w:tcPr>
          <w:p w14:paraId="665990A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50E7DCE"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18.3</w:t>
            </w:r>
          </w:p>
        </w:tc>
      </w:tr>
      <w:tr w:rsidR="001D2D9A" w:rsidRPr="009D4C5D" w14:paraId="12ED63A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F397E5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lastRenderedPageBreak/>
              <w:t>30</w:t>
            </w:r>
          </w:p>
        </w:tc>
        <w:tc>
          <w:tcPr>
            <w:tcW w:w="1269" w:type="dxa"/>
            <w:tcBorders>
              <w:top w:val="nil"/>
              <w:left w:val="nil"/>
              <w:bottom w:val="single" w:sz="4" w:space="0" w:color="auto"/>
              <w:right w:val="single" w:sz="4" w:space="0" w:color="auto"/>
            </w:tcBorders>
            <w:shd w:val="clear" w:color="auto" w:fill="auto"/>
            <w:vAlign w:val="center"/>
            <w:hideMark/>
          </w:tcPr>
          <w:p w14:paraId="7BAFFAB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1112602</w:t>
            </w:r>
          </w:p>
        </w:tc>
        <w:tc>
          <w:tcPr>
            <w:tcW w:w="4013" w:type="dxa"/>
            <w:tcBorders>
              <w:top w:val="nil"/>
              <w:left w:val="nil"/>
              <w:bottom w:val="single" w:sz="4" w:space="0" w:color="auto"/>
              <w:right w:val="single" w:sz="4" w:space="0" w:color="auto"/>
            </w:tcBorders>
            <w:shd w:val="clear" w:color="auto" w:fill="auto"/>
            <w:vAlign w:val="bottom"/>
            <w:hideMark/>
          </w:tcPr>
          <w:p w14:paraId="2931F9A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20x3mm</w:t>
            </w:r>
          </w:p>
        </w:tc>
        <w:tc>
          <w:tcPr>
            <w:tcW w:w="1304" w:type="dxa"/>
            <w:tcBorders>
              <w:top w:val="nil"/>
              <w:left w:val="nil"/>
              <w:bottom w:val="single" w:sz="4" w:space="0" w:color="auto"/>
              <w:right w:val="single" w:sz="4" w:space="0" w:color="auto"/>
            </w:tcBorders>
            <w:shd w:val="clear" w:color="auto" w:fill="auto"/>
            <w:vAlign w:val="center"/>
            <w:hideMark/>
          </w:tcPr>
          <w:p w14:paraId="7D44288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AD2C1B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69.6</w:t>
            </w:r>
          </w:p>
        </w:tc>
      </w:tr>
      <w:tr w:rsidR="001D2D9A" w:rsidRPr="009D4C5D" w14:paraId="1343C4C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813FC5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31</w:t>
            </w:r>
          </w:p>
        </w:tc>
        <w:tc>
          <w:tcPr>
            <w:tcW w:w="1269" w:type="dxa"/>
            <w:tcBorders>
              <w:top w:val="nil"/>
              <w:left w:val="nil"/>
              <w:bottom w:val="single" w:sz="4" w:space="0" w:color="auto"/>
              <w:right w:val="single" w:sz="4" w:space="0" w:color="auto"/>
            </w:tcBorders>
            <w:shd w:val="clear" w:color="auto" w:fill="auto"/>
            <w:vAlign w:val="center"/>
            <w:hideMark/>
          </w:tcPr>
          <w:p w14:paraId="71C4822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1112617</w:t>
            </w:r>
          </w:p>
        </w:tc>
        <w:tc>
          <w:tcPr>
            <w:tcW w:w="4013" w:type="dxa"/>
            <w:tcBorders>
              <w:top w:val="nil"/>
              <w:left w:val="nil"/>
              <w:bottom w:val="single" w:sz="4" w:space="0" w:color="auto"/>
              <w:right w:val="single" w:sz="4" w:space="0" w:color="auto"/>
            </w:tcBorders>
            <w:shd w:val="clear" w:color="auto" w:fill="auto"/>
            <w:vAlign w:val="bottom"/>
            <w:hideMark/>
          </w:tcPr>
          <w:p w14:paraId="1AC2D9C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20x4mm</w:t>
            </w:r>
          </w:p>
        </w:tc>
        <w:tc>
          <w:tcPr>
            <w:tcW w:w="1304" w:type="dxa"/>
            <w:tcBorders>
              <w:top w:val="nil"/>
              <w:left w:val="nil"/>
              <w:bottom w:val="single" w:sz="4" w:space="0" w:color="auto"/>
              <w:right w:val="single" w:sz="4" w:space="0" w:color="auto"/>
            </w:tcBorders>
            <w:shd w:val="clear" w:color="auto" w:fill="auto"/>
            <w:vAlign w:val="center"/>
            <w:hideMark/>
          </w:tcPr>
          <w:p w14:paraId="4028A00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190CB8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138.9</w:t>
            </w:r>
          </w:p>
        </w:tc>
      </w:tr>
      <w:tr w:rsidR="001D2D9A" w:rsidRPr="009D4C5D" w14:paraId="0284654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9E0F59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32</w:t>
            </w:r>
          </w:p>
        </w:tc>
        <w:tc>
          <w:tcPr>
            <w:tcW w:w="1269" w:type="dxa"/>
            <w:tcBorders>
              <w:top w:val="nil"/>
              <w:left w:val="nil"/>
              <w:bottom w:val="single" w:sz="4" w:space="0" w:color="auto"/>
              <w:right w:val="single" w:sz="4" w:space="0" w:color="auto"/>
            </w:tcBorders>
            <w:shd w:val="clear" w:color="auto" w:fill="auto"/>
            <w:vAlign w:val="center"/>
            <w:hideMark/>
          </w:tcPr>
          <w:p w14:paraId="3639650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1112629</w:t>
            </w:r>
          </w:p>
        </w:tc>
        <w:tc>
          <w:tcPr>
            <w:tcW w:w="4013" w:type="dxa"/>
            <w:tcBorders>
              <w:top w:val="nil"/>
              <w:left w:val="nil"/>
              <w:bottom w:val="single" w:sz="4" w:space="0" w:color="auto"/>
              <w:right w:val="single" w:sz="4" w:space="0" w:color="auto"/>
            </w:tcBorders>
            <w:shd w:val="clear" w:color="auto" w:fill="auto"/>
            <w:vAlign w:val="bottom"/>
            <w:hideMark/>
          </w:tcPr>
          <w:p w14:paraId="52E5EE4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20x5mm</w:t>
            </w:r>
          </w:p>
        </w:tc>
        <w:tc>
          <w:tcPr>
            <w:tcW w:w="1304" w:type="dxa"/>
            <w:tcBorders>
              <w:top w:val="nil"/>
              <w:left w:val="nil"/>
              <w:bottom w:val="single" w:sz="4" w:space="0" w:color="auto"/>
              <w:right w:val="single" w:sz="4" w:space="0" w:color="auto"/>
            </w:tcBorders>
            <w:shd w:val="clear" w:color="auto" w:fill="auto"/>
            <w:vAlign w:val="center"/>
            <w:hideMark/>
          </w:tcPr>
          <w:p w14:paraId="59F3C64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80993F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117</w:t>
            </w:r>
          </w:p>
        </w:tc>
      </w:tr>
      <w:tr w:rsidR="001D2D9A" w:rsidRPr="009D4C5D" w14:paraId="58B97A3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C2CEE8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33</w:t>
            </w:r>
          </w:p>
        </w:tc>
        <w:tc>
          <w:tcPr>
            <w:tcW w:w="1269" w:type="dxa"/>
            <w:tcBorders>
              <w:top w:val="nil"/>
              <w:left w:val="nil"/>
              <w:bottom w:val="single" w:sz="4" w:space="0" w:color="auto"/>
              <w:right w:val="single" w:sz="4" w:space="0" w:color="auto"/>
            </w:tcBorders>
            <w:shd w:val="clear" w:color="auto" w:fill="auto"/>
            <w:vAlign w:val="center"/>
            <w:hideMark/>
          </w:tcPr>
          <w:p w14:paraId="52C7F70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1112642</w:t>
            </w:r>
          </w:p>
        </w:tc>
        <w:tc>
          <w:tcPr>
            <w:tcW w:w="4013" w:type="dxa"/>
            <w:tcBorders>
              <w:top w:val="nil"/>
              <w:left w:val="nil"/>
              <w:bottom w:val="single" w:sz="4" w:space="0" w:color="auto"/>
              <w:right w:val="single" w:sz="4" w:space="0" w:color="auto"/>
            </w:tcBorders>
            <w:shd w:val="clear" w:color="auto" w:fill="auto"/>
            <w:vAlign w:val="bottom"/>
            <w:hideMark/>
          </w:tcPr>
          <w:p w14:paraId="5C5BCE28"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20x6mm</w:t>
            </w:r>
          </w:p>
        </w:tc>
        <w:tc>
          <w:tcPr>
            <w:tcW w:w="1304" w:type="dxa"/>
            <w:tcBorders>
              <w:top w:val="nil"/>
              <w:left w:val="nil"/>
              <w:bottom w:val="single" w:sz="4" w:space="0" w:color="auto"/>
              <w:right w:val="single" w:sz="4" w:space="0" w:color="auto"/>
            </w:tcBorders>
            <w:shd w:val="clear" w:color="auto" w:fill="auto"/>
            <w:vAlign w:val="center"/>
            <w:hideMark/>
          </w:tcPr>
          <w:p w14:paraId="4900CAD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E72930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1D2D9A" w:rsidRPr="009D4C5D" w14:paraId="7B275353"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E927AF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34</w:t>
            </w:r>
          </w:p>
        </w:tc>
        <w:tc>
          <w:tcPr>
            <w:tcW w:w="1269" w:type="dxa"/>
            <w:tcBorders>
              <w:top w:val="nil"/>
              <w:left w:val="nil"/>
              <w:bottom w:val="single" w:sz="4" w:space="0" w:color="auto"/>
              <w:right w:val="single" w:sz="4" w:space="0" w:color="auto"/>
            </w:tcBorders>
            <w:shd w:val="clear" w:color="auto" w:fill="auto"/>
            <w:vAlign w:val="center"/>
            <w:hideMark/>
          </w:tcPr>
          <w:p w14:paraId="3484B15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1122040</w:t>
            </w:r>
          </w:p>
        </w:tc>
        <w:tc>
          <w:tcPr>
            <w:tcW w:w="4013" w:type="dxa"/>
            <w:tcBorders>
              <w:top w:val="nil"/>
              <w:left w:val="nil"/>
              <w:bottom w:val="single" w:sz="4" w:space="0" w:color="auto"/>
              <w:right w:val="single" w:sz="4" w:space="0" w:color="auto"/>
            </w:tcBorders>
            <w:shd w:val="clear" w:color="auto" w:fill="auto"/>
            <w:vAlign w:val="bottom"/>
            <w:hideMark/>
          </w:tcPr>
          <w:p w14:paraId="619465B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20x8mm</w:t>
            </w:r>
          </w:p>
        </w:tc>
        <w:tc>
          <w:tcPr>
            <w:tcW w:w="1304" w:type="dxa"/>
            <w:tcBorders>
              <w:top w:val="nil"/>
              <w:left w:val="nil"/>
              <w:bottom w:val="single" w:sz="4" w:space="0" w:color="auto"/>
              <w:right w:val="single" w:sz="4" w:space="0" w:color="auto"/>
            </w:tcBorders>
            <w:shd w:val="clear" w:color="auto" w:fill="auto"/>
            <w:vAlign w:val="center"/>
            <w:hideMark/>
          </w:tcPr>
          <w:p w14:paraId="150F1B2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F90D8A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134.4</w:t>
            </w:r>
          </w:p>
        </w:tc>
      </w:tr>
      <w:tr w:rsidR="001D2D9A" w:rsidRPr="009D4C5D" w14:paraId="65B1494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EB48DB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35</w:t>
            </w:r>
          </w:p>
        </w:tc>
        <w:tc>
          <w:tcPr>
            <w:tcW w:w="1269" w:type="dxa"/>
            <w:tcBorders>
              <w:top w:val="nil"/>
              <w:left w:val="nil"/>
              <w:bottom w:val="single" w:sz="4" w:space="0" w:color="auto"/>
              <w:right w:val="single" w:sz="4" w:space="0" w:color="auto"/>
            </w:tcBorders>
            <w:shd w:val="clear" w:color="auto" w:fill="auto"/>
            <w:vAlign w:val="center"/>
            <w:hideMark/>
          </w:tcPr>
          <w:p w14:paraId="5FAC809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1112673</w:t>
            </w:r>
          </w:p>
        </w:tc>
        <w:tc>
          <w:tcPr>
            <w:tcW w:w="4013" w:type="dxa"/>
            <w:tcBorders>
              <w:top w:val="nil"/>
              <w:left w:val="nil"/>
              <w:bottom w:val="single" w:sz="4" w:space="0" w:color="auto"/>
              <w:right w:val="single" w:sz="4" w:space="0" w:color="auto"/>
            </w:tcBorders>
            <w:shd w:val="clear" w:color="auto" w:fill="auto"/>
            <w:vAlign w:val="bottom"/>
            <w:hideMark/>
          </w:tcPr>
          <w:p w14:paraId="77CCF62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20x10mm</w:t>
            </w:r>
          </w:p>
        </w:tc>
        <w:tc>
          <w:tcPr>
            <w:tcW w:w="1304" w:type="dxa"/>
            <w:tcBorders>
              <w:top w:val="nil"/>
              <w:left w:val="nil"/>
              <w:bottom w:val="single" w:sz="4" w:space="0" w:color="auto"/>
              <w:right w:val="single" w:sz="4" w:space="0" w:color="auto"/>
            </w:tcBorders>
            <w:shd w:val="clear" w:color="auto" w:fill="auto"/>
            <w:vAlign w:val="center"/>
            <w:hideMark/>
          </w:tcPr>
          <w:p w14:paraId="0D0CB20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B1596D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190.04</w:t>
            </w:r>
          </w:p>
        </w:tc>
      </w:tr>
      <w:tr w:rsidR="001D2D9A" w:rsidRPr="009D4C5D" w14:paraId="1FD35FD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D553F7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36</w:t>
            </w:r>
          </w:p>
        </w:tc>
        <w:tc>
          <w:tcPr>
            <w:tcW w:w="1269" w:type="dxa"/>
            <w:tcBorders>
              <w:top w:val="nil"/>
              <w:left w:val="nil"/>
              <w:bottom w:val="single" w:sz="4" w:space="0" w:color="auto"/>
              <w:right w:val="single" w:sz="4" w:space="0" w:color="auto"/>
            </w:tcBorders>
            <w:shd w:val="clear" w:color="auto" w:fill="auto"/>
            <w:vAlign w:val="center"/>
            <w:hideMark/>
          </w:tcPr>
          <w:p w14:paraId="2A70E98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1112674</w:t>
            </w:r>
          </w:p>
        </w:tc>
        <w:tc>
          <w:tcPr>
            <w:tcW w:w="4013" w:type="dxa"/>
            <w:tcBorders>
              <w:top w:val="nil"/>
              <w:left w:val="nil"/>
              <w:bottom w:val="single" w:sz="4" w:space="0" w:color="auto"/>
              <w:right w:val="single" w:sz="4" w:space="0" w:color="auto"/>
            </w:tcBorders>
            <w:shd w:val="clear" w:color="auto" w:fill="auto"/>
            <w:vAlign w:val="bottom"/>
            <w:hideMark/>
          </w:tcPr>
          <w:p w14:paraId="48BB174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20x12mm</w:t>
            </w:r>
          </w:p>
        </w:tc>
        <w:tc>
          <w:tcPr>
            <w:tcW w:w="1304" w:type="dxa"/>
            <w:tcBorders>
              <w:top w:val="nil"/>
              <w:left w:val="nil"/>
              <w:bottom w:val="single" w:sz="4" w:space="0" w:color="auto"/>
              <w:right w:val="single" w:sz="4" w:space="0" w:color="auto"/>
            </w:tcBorders>
            <w:shd w:val="clear" w:color="auto" w:fill="auto"/>
            <w:vAlign w:val="center"/>
            <w:hideMark/>
          </w:tcPr>
          <w:p w14:paraId="4C793D6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235C29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35</w:t>
            </w:r>
          </w:p>
        </w:tc>
      </w:tr>
      <w:tr w:rsidR="001D2D9A" w:rsidRPr="009D4C5D" w14:paraId="7BAE6BF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B0F764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37</w:t>
            </w:r>
          </w:p>
        </w:tc>
        <w:tc>
          <w:tcPr>
            <w:tcW w:w="1269" w:type="dxa"/>
            <w:tcBorders>
              <w:top w:val="nil"/>
              <w:left w:val="nil"/>
              <w:bottom w:val="single" w:sz="4" w:space="0" w:color="auto"/>
              <w:right w:val="single" w:sz="4" w:space="0" w:color="auto"/>
            </w:tcBorders>
            <w:shd w:val="clear" w:color="auto" w:fill="auto"/>
            <w:vAlign w:val="center"/>
            <w:hideMark/>
          </w:tcPr>
          <w:p w14:paraId="6B39086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1112699</w:t>
            </w:r>
          </w:p>
        </w:tc>
        <w:tc>
          <w:tcPr>
            <w:tcW w:w="4013" w:type="dxa"/>
            <w:tcBorders>
              <w:top w:val="nil"/>
              <w:left w:val="nil"/>
              <w:bottom w:val="single" w:sz="4" w:space="0" w:color="auto"/>
              <w:right w:val="single" w:sz="4" w:space="0" w:color="auto"/>
            </w:tcBorders>
            <w:shd w:val="clear" w:color="auto" w:fill="auto"/>
            <w:vAlign w:val="bottom"/>
            <w:hideMark/>
          </w:tcPr>
          <w:p w14:paraId="0603973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20x15mm</w:t>
            </w:r>
          </w:p>
        </w:tc>
        <w:tc>
          <w:tcPr>
            <w:tcW w:w="1304" w:type="dxa"/>
            <w:tcBorders>
              <w:top w:val="nil"/>
              <w:left w:val="nil"/>
              <w:bottom w:val="single" w:sz="4" w:space="0" w:color="auto"/>
              <w:right w:val="single" w:sz="4" w:space="0" w:color="auto"/>
            </w:tcBorders>
            <w:shd w:val="clear" w:color="auto" w:fill="auto"/>
            <w:vAlign w:val="center"/>
            <w:hideMark/>
          </w:tcPr>
          <w:p w14:paraId="52CC8C9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C3B645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59.8</w:t>
            </w:r>
          </w:p>
        </w:tc>
      </w:tr>
      <w:tr w:rsidR="001D2D9A" w:rsidRPr="009D4C5D" w14:paraId="5735B1A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D6FF56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38</w:t>
            </w:r>
          </w:p>
        </w:tc>
        <w:tc>
          <w:tcPr>
            <w:tcW w:w="1269" w:type="dxa"/>
            <w:tcBorders>
              <w:top w:val="nil"/>
              <w:left w:val="nil"/>
              <w:bottom w:val="single" w:sz="4" w:space="0" w:color="auto"/>
              <w:right w:val="single" w:sz="4" w:space="0" w:color="auto"/>
            </w:tcBorders>
            <w:shd w:val="clear" w:color="auto" w:fill="auto"/>
            <w:vAlign w:val="center"/>
            <w:hideMark/>
          </w:tcPr>
          <w:p w14:paraId="7B26968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1112603</w:t>
            </w:r>
          </w:p>
        </w:tc>
        <w:tc>
          <w:tcPr>
            <w:tcW w:w="4013" w:type="dxa"/>
            <w:tcBorders>
              <w:top w:val="nil"/>
              <w:left w:val="nil"/>
              <w:bottom w:val="single" w:sz="4" w:space="0" w:color="auto"/>
              <w:right w:val="single" w:sz="4" w:space="0" w:color="auto"/>
            </w:tcBorders>
            <w:shd w:val="clear" w:color="auto" w:fill="auto"/>
            <w:vAlign w:val="bottom"/>
            <w:hideMark/>
          </w:tcPr>
          <w:p w14:paraId="1269D41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25x3mm</w:t>
            </w:r>
          </w:p>
        </w:tc>
        <w:tc>
          <w:tcPr>
            <w:tcW w:w="1304" w:type="dxa"/>
            <w:tcBorders>
              <w:top w:val="nil"/>
              <w:left w:val="nil"/>
              <w:bottom w:val="single" w:sz="4" w:space="0" w:color="auto"/>
              <w:right w:val="single" w:sz="4" w:space="0" w:color="auto"/>
            </w:tcBorders>
            <w:shd w:val="clear" w:color="auto" w:fill="auto"/>
            <w:vAlign w:val="center"/>
            <w:hideMark/>
          </w:tcPr>
          <w:p w14:paraId="00F9895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016771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w:t>
            </w:r>
          </w:p>
        </w:tc>
      </w:tr>
      <w:tr w:rsidR="001D2D9A" w:rsidRPr="009D4C5D" w14:paraId="1946C58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1EDA87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39</w:t>
            </w:r>
          </w:p>
        </w:tc>
        <w:tc>
          <w:tcPr>
            <w:tcW w:w="1269" w:type="dxa"/>
            <w:tcBorders>
              <w:top w:val="nil"/>
              <w:left w:val="nil"/>
              <w:bottom w:val="single" w:sz="4" w:space="0" w:color="auto"/>
              <w:right w:val="single" w:sz="4" w:space="0" w:color="auto"/>
            </w:tcBorders>
            <w:shd w:val="clear" w:color="auto" w:fill="auto"/>
            <w:vAlign w:val="center"/>
            <w:hideMark/>
          </w:tcPr>
          <w:p w14:paraId="5564B1A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1112618</w:t>
            </w:r>
          </w:p>
        </w:tc>
        <w:tc>
          <w:tcPr>
            <w:tcW w:w="4013" w:type="dxa"/>
            <w:tcBorders>
              <w:top w:val="nil"/>
              <w:left w:val="nil"/>
              <w:bottom w:val="single" w:sz="4" w:space="0" w:color="auto"/>
              <w:right w:val="single" w:sz="4" w:space="0" w:color="auto"/>
            </w:tcBorders>
            <w:shd w:val="clear" w:color="auto" w:fill="auto"/>
            <w:vAlign w:val="bottom"/>
            <w:hideMark/>
          </w:tcPr>
          <w:p w14:paraId="1301088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25x4mm</w:t>
            </w:r>
          </w:p>
        </w:tc>
        <w:tc>
          <w:tcPr>
            <w:tcW w:w="1304" w:type="dxa"/>
            <w:tcBorders>
              <w:top w:val="nil"/>
              <w:left w:val="nil"/>
              <w:bottom w:val="single" w:sz="4" w:space="0" w:color="auto"/>
              <w:right w:val="single" w:sz="4" w:space="0" w:color="auto"/>
            </w:tcBorders>
            <w:shd w:val="clear" w:color="auto" w:fill="auto"/>
            <w:vAlign w:val="center"/>
            <w:hideMark/>
          </w:tcPr>
          <w:p w14:paraId="29B0CBE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E8A5059"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1D2D9A" w:rsidRPr="009D4C5D" w14:paraId="2A8DDC26"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B13BD9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40</w:t>
            </w:r>
          </w:p>
        </w:tc>
        <w:tc>
          <w:tcPr>
            <w:tcW w:w="1269" w:type="dxa"/>
            <w:tcBorders>
              <w:top w:val="nil"/>
              <w:left w:val="nil"/>
              <w:bottom w:val="single" w:sz="4" w:space="0" w:color="auto"/>
              <w:right w:val="single" w:sz="4" w:space="0" w:color="auto"/>
            </w:tcBorders>
            <w:shd w:val="clear" w:color="auto" w:fill="auto"/>
            <w:vAlign w:val="center"/>
            <w:hideMark/>
          </w:tcPr>
          <w:p w14:paraId="4F5DB1A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1112631</w:t>
            </w:r>
          </w:p>
        </w:tc>
        <w:tc>
          <w:tcPr>
            <w:tcW w:w="4013" w:type="dxa"/>
            <w:tcBorders>
              <w:top w:val="nil"/>
              <w:left w:val="nil"/>
              <w:bottom w:val="single" w:sz="4" w:space="0" w:color="auto"/>
              <w:right w:val="single" w:sz="4" w:space="0" w:color="auto"/>
            </w:tcBorders>
            <w:shd w:val="clear" w:color="auto" w:fill="auto"/>
            <w:vAlign w:val="bottom"/>
            <w:hideMark/>
          </w:tcPr>
          <w:p w14:paraId="5876604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25x5mm</w:t>
            </w:r>
          </w:p>
        </w:tc>
        <w:tc>
          <w:tcPr>
            <w:tcW w:w="1304" w:type="dxa"/>
            <w:tcBorders>
              <w:top w:val="nil"/>
              <w:left w:val="nil"/>
              <w:bottom w:val="single" w:sz="4" w:space="0" w:color="auto"/>
              <w:right w:val="single" w:sz="4" w:space="0" w:color="auto"/>
            </w:tcBorders>
            <w:shd w:val="clear" w:color="auto" w:fill="auto"/>
            <w:vAlign w:val="center"/>
            <w:hideMark/>
          </w:tcPr>
          <w:p w14:paraId="5057D47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47DAE51"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19C7162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F435BB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41</w:t>
            </w:r>
          </w:p>
        </w:tc>
        <w:tc>
          <w:tcPr>
            <w:tcW w:w="1269" w:type="dxa"/>
            <w:tcBorders>
              <w:top w:val="nil"/>
              <w:left w:val="nil"/>
              <w:bottom w:val="single" w:sz="4" w:space="0" w:color="auto"/>
              <w:right w:val="single" w:sz="4" w:space="0" w:color="auto"/>
            </w:tcBorders>
            <w:shd w:val="clear" w:color="auto" w:fill="auto"/>
            <w:vAlign w:val="center"/>
            <w:hideMark/>
          </w:tcPr>
          <w:p w14:paraId="762196D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1112644</w:t>
            </w:r>
          </w:p>
        </w:tc>
        <w:tc>
          <w:tcPr>
            <w:tcW w:w="4013" w:type="dxa"/>
            <w:tcBorders>
              <w:top w:val="nil"/>
              <w:left w:val="nil"/>
              <w:bottom w:val="single" w:sz="4" w:space="0" w:color="auto"/>
              <w:right w:val="single" w:sz="4" w:space="0" w:color="auto"/>
            </w:tcBorders>
            <w:shd w:val="clear" w:color="auto" w:fill="auto"/>
            <w:vAlign w:val="bottom"/>
            <w:hideMark/>
          </w:tcPr>
          <w:p w14:paraId="01A50536"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25x6mm</w:t>
            </w:r>
          </w:p>
        </w:tc>
        <w:tc>
          <w:tcPr>
            <w:tcW w:w="1304" w:type="dxa"/>
            <w:tcBorders>
              <w:top w:val="nil"/>
              <w:left w:val="nil"/>
              <w:bottom w:val="single" w:sz="4" w:space="0" w:color="auto"/>
              <w:right w:val="single" w:sz="4" w:space="0" w:color="auto"/>
            </w:tcBorders>
            <w:shd w:val="clear" w:color="auto" w:fill="auto"/>
            <w:vAlign w:val="center"/>
            <w:hideMark/>
          </w:tcPr>
          <w:p w14:paraId="32C59E3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25292C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1D2D9A" w:rsidRPr="009D4C5D" w14:paraId="3063995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5A9D70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c>
          <w:tcPr>
            <w:tcW w:w="1269" w:type="dxa"/>
            <w:tcBorders>
              <w:top w:val="nil"/>
              <w:left w:val="nil"/>
              <w:bottom w:val="single" w:sz="4" w:space="0" w:color="auto"/>
              <w:right w:val="single" w:sz="4" w:space="0" w:color="auto"/>
            </w:tcBorders>
            <w:shd w:val="clear" w:color="auto" w:fill="auto"/>
            <w:vAlign w:val="center"/>
            <w:hideMark/>
          </w:tcPr>
          <w:p w14:paraId="5FABAB0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1112675</w:t>
            </w:r>
          </w:p>
        </w:tc>
        <w:tc>
          <w:tcPr>
            <w:tcW w:w="4013" w:type="dxa"/>
            <w:tcBorders>
              <w:top w:val="nil"/>
              <w:left w:val="nil"/>
              <w:bottom w:val="single" w:sz="4" w:space="0" w:color="auto"/>
              <w:right w:val="single" w:sz="4" w:space="0" w:color="auto"/>
            </w:tcBorders>
            <w:shd w:val="clear" w:color="auto" w:fill="auto"/>
            <w:vAlign w:val="bottom"/>
            <w:hideMark/>
          </w:tcPr>
          <w:p w14:paraId="57CCB97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25x10mm</w:t>
            </w:r>
          </w:p>
        </w:tc>
        <w:tc>
          <w:tcPr>
            <w:tcW w:w="1304" w:type="dxa"/>
            <w:tcBorders>
              <w:top w:val="nil"/>
              <w:left w:val="nil"/>
              <w:bottom w:val="single" w:sz="4" w:space="0" w:color="auto"/>
              <w:right w:val="single" w:sz="4" w:space="0" w:color="auto"/>
            </w:tcBorders>
            <w:shd w:val="clear" w:color="auto" w:fill="auto"/>
            <w:vAlign w:val="center"/>
            <w:hideMark/>
          </w:tcPr>
          <w:p w14:paraId="63F4754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4441D9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26</w:t>
            </w:r>
          </w:p>
        </w:tc>
      </w:tr>
      <w:tr w:rsidR="001D2D9A" w:rsidRPr="009D4C5D" w14:paraId="3955B8C5"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7FE85D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43</w:t>
            </w:r>
          </w:p>
        </w:tc>
        <w:tc>
          <w:tcPr>
            <w:tcW w:w="1269" w:type="dxa"/>
            <w:tcBorders>
              <w:top w:val="nil"/>
              <w:left w:val="nil"/>
              <w:bottom w:val="single" w:sz="4" w:space="0" w:color="auto"/>
              <w:right w:val="single" w:sz="4" w:space="0" w:color="auto"/>
            </w:tcBorders>
            <w:shd w:val="clear" w:color="auto" w:fill="auto"/>
            <w:vAlign w:val="center"/>
            <w:hideMark/>
          </w:tcPr>
          <w:p w14:paraId="7A6207E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1112695</w:t>
            </w:r>
          </w:p>
        </w:tc>
        <w:tc>
          <w:tcPr>
            <w:tcW w:w="4013" w:type="dxa"/>
            <w:tcBorders>
              <w:top w:val="nil"/>
              <w:left w:val="nil"/>
              <w:bottom w:val="single" w:sz="4" w:space="0" w:color="auto"/>
              <w:right w:val="single" w:sz="4" w:space="0" w:color="auto"/>
            </w:tcBorders>
            <w:shd w:val="clear" w:color="auto" w:fill="auto"/>
            <w:vAlign w:val="bottom"/>
            <w:hideMark/>
          </w:tcPr>
          <w:p w14:paraId="1DD752E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25x15mm</w:t>
            </w:r>
          </w:p>
        </w:tc>
        <w:tc>
          <w:tcPr>
            <w:tcW w:w="1304" w:type="dxa"/>
            <w:tcBorders>
              <w:top w:val="nil"/>
              <w:left w:val="nil"/>
              <w:bottom w:val="single" w:sz="4" w:space="0" w:color="auto"/>
              <w:right w:val="single" w:sz="4" w:space="0" w:color="auto"/>
            </w:tcBorders>
            <w:shd w:val="clear" w:color="auto" w:fill="auto"/>
            <w:vAlign w:val="center"/>
            <w:hideMark/>
          </w:tcPr>
          <w:p w14:paraId="68939A1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18A629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w:t>
            </w:r>
          </w:p>
        </w:tc>
      </w:tr>
      <w:tr w:rsidR="001D2D9A" w:rsidRPr="009D4C5D" w14:paraId="6795252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89E3D7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44</w:t>
            </w:r>
          </w:p>
        </w:tc>
        <w:tc>
          <w:tcPr>
            <w:tcW w:w="1269" w:type="dxa"/>
            <w:tcBorders>
              <w:top w:val="nil"/>
              <w:left w:val="nil"/>
              <w:bottom w:val="single" w:sz="4" w:space="0" w:color="auto"/>
              <w:right w:val="single" w:sz="4" w:space="0" w:color="auto"/>
            </w:tcBorders>
            <w:shd w:val="clear" w:color="auto" w:fill="auto"/>
            <w:vAlign w:val="center"/>
            <w:hideMark/>
          </w:tcPr>
          <w:p w14:paraId="59A937F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1112601</w:t>
            </w:r>
          </w:p>
        </w:tc>
        <w:tc>
          <w:tcPr>
            <w:tcW w:w="4013" w:type="dxa"/>
            <w:tcBorders>
              <w:top w:val="nil"/>
              <w:left w:val="nil"/>
              <w:bottom w:val="single" w:sz="4" w:space="0" w:color="auto"/>
              <w:right w:val="single" w:sz="4" w:space="0" w:color="auto"/>
            </w:tcBorders>
            <w:shd w:val="clear" w:color="auto" w:fill="auto"/>
            <w:vAlign w:val="bottom"/>
            <w:hideMark/>
          </w:tcPr>
          <w:p w14:paraId="4BD556A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30x3mm</w:t>
            </w:r>
          </w:p>
        </w:tc>
        <w:tc>
          <w:tcPr>
            <w:tcW w:w="1304" w:type="dxa"/>
            <w:tcBorders>
              <w:top w:val="nil"/>
              <w:left w:val="nil"/>
              <w:bottom w:val="single" w:sz="4" w:space="0" w:color="auto"/>
              <w:right w:val="single" w:sz="4" w:space="0" w:color="auto"/>
            </w:tcBorders>
            <w:shd w:val="clear" w:color="auto" w:fill="auto"/>
            <w:vAlign w:val="center"/>
            <w:hideMark/>
          </w:tcPr>
          <w:p w14:paraId="526AF10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BAE877E"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209.5</w:t>
            </w:r>
          </w:p>
        </w:tc>
      </w:tr>
      <w:tr w:rsidR="001D2D9A" w:rsidRPr="009D4C5D" w14:paraId="2C83000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FBFBD5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45</w:t>
            </w:r>
          </w:p>
        </w:tc>
        <w:tc>
          <w:tcPr>
            <w:tcW w:w="1269" w:type="dxa"/>
            <w:tcBorders>
              <w:top w:val="nil"/>
              <w:left w:val="nil"/>
              <w:bottom w:val="single" w:sz="4" w:space="0" w:color="auto"/>
              <w:right w:val="single" w:sz="4" w:space="0" w:color="auto"/>
            </w:tcBorders>
            <w:shd w:val="clear" w:color="auto" w:fill="auto"/>
            <w:vAlign w:val="center"/>
            <w:hideMark/>
          </w:tcPr>
          <w:p w14:paraId="59D04AF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1112619</w:t>
            </w:r>
          </w:p>
        </w:tc>
        <w:tc>
          <w:tcPr>
            <w:tcW w:w="4013" w:type="dxa"/>
            <w:tcBorders>
              <w:top w:val="nil"/>
              <w:left w:val="nil"/>
              <w:bottom w:val="single" w:sz="4" w:space="0" w:color="auto"/>
              <w:right w:val="single" w:sz="4" w:space="0" w:color="auto"/>
            </w:tcBorders>
            <w:shd w:val="clear" w:color="auto" w:fill="auto"/>
            <w:vAlign w:val="bottom"/>
            <w:hideMark/>
          </w:tcPr>
          <w:p w14:paraId="26D99A36"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30x4mm</w:t>
            </w:r>
          </w:p>
        </w:tc>
        <w:tc>
          <w:tcPr>
            <w:tcW w:w="1304" w:type="dxa"/>
            <w:tcBorders>
              <w:top w:val="nil"/>
              <w:left w:val="nil"/>
              <w:bottom w:val="single" w:sz="4" w:space="0" w:color="auto"/>
              <w:right w:val="single" w:sz="4" w:space="0" w:color="auto"/>
            </w:tcBorders>
            <w:shd w:val="clear" w:color="auto" w:fill="auto"/>
            <w:vAlign w:val="center"/>
            <w:hideMark/>
          </w:tcPr>
          <w:p w14:paraId="04FDDC5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9FABD7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164.9</w:t>
            </w:r>
          </w:p>
        </w:tc>
      </w:tr>
      <w:tr w:rsidR="001D2D9A" w:rsidRPr="009D4C5D" w14:paraId="0643CCB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8A3C54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46</w:t>
            </w:r>
          </w:p>
        </w:tc>
        <w:tc>
          <w:tcPr>
            <w:tcW w:w="1269" w:type="dxa"/>
            <w:tcBorders>
              <w:top w:val="nil"/>
              <w:left w:val="nil"/>
              <w:bottom w:val="single" w:sz="4" w:space="0" w:color="auto"/>
              <w:right w:val="single" w:sz="4" w:space="0" w:color="auto"/>
            </w:tcBorders>
            <w:shd w:val="clear" w:color="auto" w:fill="auto"/>
            <w:vAlign w:val="center"/>
            <w:hideMark/>
          </w:tcPr>
          <w:p w14:paraId="7DD5423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1112632</w:t>
            </w:r>
          </w:p>
        </w:tc>
        <w:tc>
          <w:tcPr>
            <w:tcW w:w="4013" w:type="dxa"/>
            <w:tcBorders>
              <w:top w:val="nil"/>
              <w:left w:val="nil"/>
              <w:bottom w:val="single" w:sz="4" w:space="0" w:color="auto"/>
              <w:right w:val="single" w:sz="4" w:space="0" w:color="auto"/>
            </w:tcBorders>
            <w:shd w:val="clear" w:color="auto" w:fill="auto"/>
            <w:vAlign w:val="bottom"/>
            <w:hideMark/>
          </w:tcPr>
          <w:p w14:paraId="7959FBA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30x5mm</w:t>
            </w:r>
          </w:p>
        </w:tc>
        <w:tc>
          <w:tcPr>
            <w:tcW w:w="1304" w:type="dxa"/>
            <w:tcBorders>
              <w:top w:val="nil"/>
              <w:left w:val="nil"/>
              <w:bottom w:val="single" w:sz="4" w:space="0" w:color="auto"/>
              <w:right w:val="single" w:sz="4" w:space="0" w:color="auto"/>
            </w:tcBorders>
            <w:shd w:val="clear" w:color="auto" w:fill="auto"/>
            <w:vAlign w:val="center"/>
            <w:hideMark/>
          </w:tcPr>
          <w:p w14:paraId="0C179D5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0FB051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38</w:t>
            </w:r>
          </w:p>
        </w:tc>
      </w:tr>
      <w:tr w:rsidR="001D2D9A" w:rsidRPr="009D4C5D" w14:paraId="643D7EF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211D16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47</w:t>
            </w:r>
          </w:p>
        </w:tc>
        <w:tc>
          <w:tcPr>
            <w:tcW w:w="1269" w:type="dxa"/>
            <w:tcBorders>
              <w:top w:val="nil"/>
              <w:left w:val="nil"/>
              <w:bottom w:val="single" w:sz="4" w:space="0" w:color="auto"/>
              <w:right w:val="single" w:sz="4" w:space="0" w:color="auto"/>
            </w:tcBorders>
            <w:shd w:val="clear" w:color="auto" w:fill="auto"/>
            <w:vAlign w:val="center"/>
            <w:hideMark/>
          </w:tcPr>
          <w:p w14:paraId="309C95A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1112645</w:t>
            </w:r>
          </w:p>
        </w:tc>
        <w:tc>
          <w:tcPr>
            <w:tcW w:w="4013" w:type="dxa"/>
            <w:tcBorders>
              <w:top w:val="nil"/>
              <w:left w:val="nil"/>
              <w:bottom w:val="single" w:sz="4" w:space="0" w:color="auto"/>
              <w:right w:val="single" w:sz="4" w:space="0" w:color="auto"/>
            </w:tcBorders>
            <w:shd w:val="clear" w:color="auto" w:fill="auto"/>
            <w:vAlign w:val="bottom"/>
            <w:hideMark/>
          </w:tcPr>
          <w:p w14:paraId="0226B530"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30x6mm</w:t>
            </w:r>
          </w:p>
        </w:tc>
        <w:tc>
          <w:tcPr>
            <w:tcW w:w="1304" w:type="dxa"/>
            <w:tcBorders>
              <w:top w:val="nil"/>
              <w:left w:val="nil"/>
              <w:bottom w:val="single" w:sz="4" w:space="0" w:color="auto"/>
              <w:right w:val="single" w:sz="4" w:space="0" w:color="auto"/>
            </w:tcBorders>
            <w:shd w:val="clear" w:color="auto" w:fill="auto"/>
            <w:vAlign w:val="center"/>
            <w:hideMark/>
          </w:tcPr>
          <w:p w14:paraId="2201B3C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65A9BC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371</w:t>
            </w:r>
          </w:p>
        </w:tc>
      </w:tr>
      <w:tr w:rsidR="001D2D9A" w:rsidRPr="009D4C5D" w14:paraId="70E692B3"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63C32A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48</w:t>
            </w:r>
          </w:p>
        </w:tc>
        <w:tc>
          <w:tcPr>
            <w:tcW w:w="1269" w:type="dxa"/>
            <w:tcBorders>
              <w:top w:val="nil"/>
              <w:left w:val="nil"/>
              <w:bottom w:val="single" w:sz="4" w:space="0" w:color="auto"/>
              <w:right w:val="single" w:sz="4" w:space="0" w:color="auto"/>
            </w:tcBorders>
            <w:shd w:val="clear" w:color="auto" w:fill="auto"/>
            <w:vAlign w:val="center"/>
            <w:hideMark/>
          </w:tcPr>
          <w:p w14:paraId="6E700C9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1112667</w:t>
            </w:r>
          </w:p>
        </w:tc>
        <w:tc>
          <w:tcPr>
            <w:tcW w:w="4013" w:type="dxa"/>
            <w:tcBorders>
              <w:top w:val="nil"/>
              <w:left w:val="nil"/>
              <w:bottom w:val="single" w:sz="4" w:space="0" w:color="auto"/>
              <w:right w:val="single" w:sz="4" w:space="0" w:color="auto"/>
            </w:tcBorders>
            <w:shd w:val="clear" w:color="auto" w:fill="auto"/>
            <w:vAlign w:val="bottom"/>
            <w:hideMark/>
          </w:tcPr>
          <w:p w14:paraId="5BA06B4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30x8mm</w:t>
            </w:r>
          </w:p>
        </w:tc>
        <w:tc>
          <w:tcPr>
            <w:tcW w:w="1304" w:type="dxa"/>
            <w:tcBorders>
              <w:top w:val="nil"/>
              <w:left w:val="nil"/>
              <w:bottom w:val="single" w:sz="4" w:space="0" w:color="auto"/>
              <w:right w:val="single" w:sz="4" w:space="0" w:color="auto"/>
            </w:tcBorders>
            <w:shd w:val="clear" w:color="auto" w:fill="auto"/>
            <w:vAlign w:val="center"/>
            <w:hideMark/>
          </w:tcPr>
          <w:p w14:paraId="34405C0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417858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w:t>
            </w:r>
          </w:p>
        </w:tc>
      </w:tr>
      <w:tr w:rsidR="001D2D9A" w:rsidRPr="009D4C5D" w14:paraId="7DDC748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896C73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49</w:t>
            </w:r>
          </w:p>
        </w:tc>
        <w:tc>
          <w:tcPr>
            <w:tcW w:w="1269" w:type="dxa"/>
            <w:tcBorders>
              <w:top w:val="nil"/>
              <w:left w:val="nil"/>
              <w:bottom w:val="single" w:sz="4" w:space="0" w:color="auto"/>
              <w:right w:val="single" w:sz="4" w:space="0" w:color="auto"/>
            </w:tcBorders>
            <w:shd w:val="clear" w:color="auto" w:fill="auto"/>
            <w:vAlign w:val="center"/>
            <w:hideMark/>
          </w:tcPr>
          <w:p w14:paraId="2B64D83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1112676</w:t>
            </w:r>
          </w:p>
        </w:tc>
        <w:tc>
          <w:tcPr>
            <w:tcW w:w="4013" w:type="dxa"/>
            <w:tcBorders>
              <w:top w:val="nil"/>
              <w:left w:val="nil"/>
              <w:bottom w:val="single" w:sz="4" w:space="0" w:color="auto"/>
              <w:right w:val="single" w:sz="4" w:space="0" w:color="auto"/>
            </w:tcBorders>
            <w:shd w:val="clear" w:color="auto" w:fill="auto"/>
            <w:vAlign w:val="bottom"/>
            <w:hideMark/>
          </w:tcPr>
          <w:p w14:paraId="56C71336"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30x10mm</w:t>
            </w:r>
          </w:p>
        </w:tc>
        <w:tc>
          <w:tcPr>
            <w:tcW w:w="1304" w:type="dxa"/>
            <w:tcBorders>
              <w:top w:val="nil"/>
              <w:left w:val="nil"/>
              <w:bottom w:val="single" w:sz="4" w:space="0" w:color="auto"/>
              <w:right w:val="single" w:sz="4" w:space="0" w:color="auto"/>
            </w:tcBorders>
            <w:shd w:val="clear" w:color="auto" w:fill="auto"/>
            <w:vAlign w:val="center"/>
            <w:hideMark/>
          </w:tcPr>
          <w:p w14:paraId="2E38F40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9F6A29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w:t>
            </w:r>
          </w:p>
        </w:tc>
      </w:tr>
      <w:tr w:rsidR="001D2D9A" w:rsidRPr="009D4C5D" w14:paraId="20926EA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D6E9DB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50</w:t>
            </w:r>
          </w:p>
        </w:tc>
        <w:tc>
          <w:tcPr>
            <w:tcW w:w="1269" w:type="dxa"/>
            <w:tcBorders>
              <w:top w:val="nil"/>
              <w:left w:val="nil"/>
              <w:bottom w:val="single" w:sz="4" w:space="0" w:color="auto"/>
              <w:right w:val="single" w:sz="4" w:space="0" w:color="auto"/>
            </w:tcBorders>
            <w:shd w:val="clear" w:color="auto" w:fill="auto"/>
            <w:vAlign w:val="center"/>
            <w:hideMark/>
          </w:tcPr>
          <w:p w14:paraId="67A4F39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1112665</w:t>
            </w:r>
          </w:p>
        </w:tc>
        <w:tc>
          <w:tcPr>
            <w:tcW w:w="4013" w:type="dxa"/>
            <w:tcBorders>
              <w:top w:val="nil"/>
              <w:left w:val="nil"/>
              <w:bottom w:val="single" w:sz="4" w:space="0" w:color="auto"/>
              <w:right w:val="single" w:sz="4" w:space="0" w:color="auto"/>
            </w:tcBorders>
            <w:shd w:val="clear" w:color="auto" w:fill="auto"/>
            <w:vAlign w:val="bottom"/>
            <w:hideMark/>
          </w:tcPr>
          <w:p w14:paraId="3E226CC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30x16mm</w:t>
            </w:r>
          </w:p>
        </w:tc>
        <w:tc>
          <w:tcPr>
            <w:tcW w:w="1304" w:type="dxa"/>
            <w:tcBorders>
              <w:top w:val="nil"/>
              <w:left w:val="nil"/>
              <w:bottom w:val="single" w:sz="4" w:space="0" w:color="auto"/>
              <w:right w:val="single" w:sz="4" w:space="0" w:color="auto"/>
            </w:tcBorders>
            <w:shd w:val="clear" w:color="auto" w:fill="auto"/>
            <w:vAlign w:val="center"/>
            <w:hideMark/>
          </w:tcPr>
          <w:p w14:paraId="49B3141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616600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1D2D9A" w:rsidRPr="009D4C5D" w14:paraId="74C272C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CABF12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51</w:t>
            </w:r>
          </w:p>
        </w:tc>
        <w:tc>
          <w:tcPr>
            <w:tcW w:w="1269" w:type="dxa"/>
            <w:tcBorders>
              <w:top w:val="nil"/>
              <w:left w:val="nil"/>
              <w:bottom w:val="single" w:sz="4" w:space="0" w:color="auto"/>
              <w:right w:val="single" w:sz="4" w:space="0" w:color="auto"/>
            </w:tcBorders>
            <w:shd w:val="clear" w:color="auto" w:fill="auto"/>
            <w:vAlign w:val="center"/>
            <w:hideMark/>
          </w:tcPr>
          <w:p w14:paraId="5B505CD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1112711</w:t>
            </w:r>
          </w:p>
        </w:tc>
        <w:tc>
          <w:tcPr>
            <w:tcW w:w="4013" w:type="dxa"/>
            <w:tcBorders>
              <w:top w:val="nil"/>
              <w:left w:val="nil"/>
              <w:bottom w:val="single" w:sz="4" w:space="0" w:color="auto"/>
              <w:right w:val="single" w:sz="4" w:space="0" w:color="auto"/>
            </w:tcBorders>
            <w:shd w:val="clear" w:color="auto" w:fill="auto"/>
            <w:vAlign w:val="bottom"/>
            <w:hideMark/>
          </w:tcPr>
          <w:p w14:paraId="3507340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30x20mm</w:t>
            </w:r>
          </w:p>
        </w:tc>
        <w:tc>
          <w:tcPr>
            <w:tcW w:w="1304" w:type="dxa"/>
            <w:tcBorders>
              <w:top w:val="nil"/>
              <w:left w:val="nil"/>
              <w:bottom w:val="single" w:sz="4" w:space="0" w:color="auto"/>
              <w:right w:val="single" w:sz="4" w:space="0" w:color="auto"/>
            </w:tcBorders>
            <w:shd w:val="clear" w:color="auto" w:fill="auto"/>
            <w:vAlign w:val="center"/>
            <w:hideMark/>
          </w:tcPr>
          <w:p w14:paraId="7063845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4D83C3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1076</w:t>
            </w:r>
          </w:p>
        </w:tc>
      </w:tr>
      <w:tr w:rsidR="001D2D9A" w:rsidRPr="009D4C5D" w14:paraId="4956E8D6"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2B9B53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52</w:t>
            </w:r>
          </w:p>
        </w:tc>
        <w:tc>
          <w:tcPr>
            <w:tcW w:w="1269" w:type="dxa"/>
            <w:tcBorders>
              <w:top w:val="nil"/>
              <w:left w:val="nil"/>
              <w:bottom w:val="single" w:sz="4" w:space="0" w:color="auto"/>
              <w:right w:val="single" w:sz="4" w:space="0" w:color="auto"/>
            </w:tcBorders>
            <w:shd w:val="clear" w:color="auto" w:fill="auto"/>
            <w:vAlign w:val="center"/>
            <w:hideMark/>
          </w:tcPr>
          <w:p w14:paraId="096B2F6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1112658</w:t>
            </w:r>
          </w:p>
        </w:tc>
        <w:tc>
          <w:tcPr>
            <w:tcW w:w="4013" w:type="dxa"/>
            <w:tcBorders>
              <w:top w:val="nil"/>
              <w:left w:val="nil"/>
              <w:bottom w:val="single" w:sz="4" w:space="0" w:color="auto"/>
              <w:right w:val="single" w:sz="4" w:space="0" w:color="auto"/>
            </w:tcBorders>
            <w:shd w:val="clear" w:color="auto" w:fill="auto"/>
            <w:vAlign w:val="bottom"/>
            <w:hideMark/>
          </w:tcPr>
          <w:p w14:paraId="7005F2AE"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35x5mm</w:t>
            </w:r>
          </w:p>
        </w:tc>
        <w:tc>
          <w:tcPr>
            <w:tcW w:w="1304" w:type="dxa"/>
            <w:tcBorders>
              <w:top w:val="nil"/>
              <w:left w:val="nil"/>
              <w:bottom w:val="single" w:sz="4" w:space="0" w:color="auto"/>
              <w:right w:val="single" w:sz="4" w:space="0" w:color="auto"/>
            </w:tcBorders>
            <w:shd w:val="clear" w:color="auto" w:fill="auto"/>
            <w:vAlign w:val="center"/>
            <w:hideMark/>
          </w:tcPr>
          <w:p w14:paraId="2F3BF7D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AA0E6D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147</w:t>
            </w:r>
          </w:p>
        </w:tc>
      </w:tr>
      <w:tr w:rsidR="001D2D9A" w:rsidRPr="009D4C5D" w14:paraId="1CBC7C5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62F2B0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53</w:t>
            </w:r>
          </w:p>
        </w:tc>
        <w:tc>
          <w:tcPr>
            <w:tcW w:w="1269" w:type="dxa"/>
            <w:tcBorders>
              <w:top w:val="nil"/>
              <w:left w:val="nil"/>
              <w:bottom w:val="single" w:sz="4" w:space="0" w:color="auto"/>
              <w:right w:val="single" w:sz="4" w:space="0" w:color="auto"/>
            </w:tcBorders>
            <w:shd w:val="clear" w:color="auto" w:fill="auto"/>
            <w:vAlign w:val="center"/>
            <w:hideMark/>
          </w:tcPr>
          <w:p w14:paraId="7A92FB8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1112648</w:t>
            </w:r>
          </w:p>
        </w:tc>
        <w:tc>
          <w:tcPr>
            <w:tcW w:w="4013" w:type="dxa"/>
            <w:tcBorders>
              <w:top w:val="nil"/>
              <w:left w:val="nil"/>
              <w:bottom w:val="single" w:sz="4" w:space="0" w:color="auto"/>
              <w:right w:val="single" w:sz="4" w:space="0" w:color="auto"/>
            </w:tcBorders>
            <w:shd w:val="clear" w:color="auto" w:fill="auto"/>
            <w:vAlign w:val="bottom"/>
            <w:hideMark/>
          </w:tcPr>
          <w:p w14:paraId="73C8E65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35x6mm</w:t>
            </w:r>
          </w:p>
        </w:tc>
        <w:tc>
          <w:tcPr>
            <w:tcW w:w="1304" w:type="dxa"/>
            <w:tcBorders>
              <w:top w:val="nil"/>
              <w:left w:val="nil"/>
              <w:bottom w:val="single" w:sz="4" w:space="0" w:color="auto"/>
              <w:right w:val="single" w:sz="4" w:space="0" w:color="auto"/>
            </w:tcBorders>
            <w:shd w:val="clear" w:color="auto" w:fill="auto"/>
            <w:vAlign w:val="center"/>
            <w:hideMark/>
          </w:tcPr>
          <w:p w14:paraId="7D38EE7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C21563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233</w:t>
            </w:r>
          </w:p>
        </w:tc>
      </w:tr>
      <w:tr w:rsidR="001D2D9A" w:rsidRPr="009D4C5D" w14:paraId="21593ED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5F9F98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54</w:t>
            </w:r>
          </w:p>
        </w:tc>
        <w:tc>
          <w:tcPr>
            <w:tcW w:w="1269" w:type="dxa"/>
            <w:tcBorders>
              <w:top w:val="nil"/>
              <w:left w:val="nil"/>
              <w:bottom w:val="single" w:sz="4" w:space="0" w:color="auto"/>
              <w:right w:val="single" w:sz="4" w:space="0" w:color="auto"/>
            </w:tcBorders>
            <w:shd w:val="clear" w:color="auto" w:fill="auto"/>
            <w:vAlign w:val="center"/>
            <w:hideMark/>
          </w:tcPr>
          <w:p w14:paraId="61E6A28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1122074</w:t>
            </w:r>
          </w:p>
        </w:tc>
        <w:tc>
          <w:tcPr>
            <w:tcW w:w="4013" w:type="dxa"/>
            <w:tcBorders>
              <w:top w:val="nil"/>
              <w:left w:val="nil"/>
              <w:bottom w:val="single" w:sz="4" w:space="0" w:color="auto"/>
              <w:right w:val="single" w:sz="4" w:space="0" w:color="auto"/>
            </w:tcBorders>
            <w:shd w:val="clear" w:color="auto" w:fill="auto"/>
            <w:vAlign w:val="bottom"/>
            <w:hideMark/>
          </w:tcPr>
          <w:p w14:paraId="67F62A3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35x15mm</w:t>
            </w:r>
          </w:p>
        </w:tc>
        <w:tc>
          <w:tcPr>
            <w:tcW w:w="1304" w:type="dxa"/>
            <w:tcBorders>
              <w:top w:val="nil"/>
              <w:left w:val="nil"/>
              <w:bottom w:val="single" w:sz="4" w:space="0" w:color="auto"/>
              <w:right w:val="single" w:sz="4" w:space="0" w:color="auto"/>
            </w:tcBorders>
            <w:shd w:val="clear" w:color="auto" w:fill="auto"/>
            <w:vAlign w:val="center"/>
            <w:hideMark/>
          </w:tcPr>
          <w:p w14:paraId="69BEBF5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5BF8FB9"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w:t>
            </w:r>
          </w:p>
        </w:tc>
      </w:tr>
      <w:tr w:rsidR="001D2D9A" w:rsidRPr="009D4C5D" w14:paraId="10BD57E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7CD541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55</w:t>
            </w:r>
          </w:p>
        </w:tc>
        <w:tc>
          <w:tcPr>
            <w:tcW w:w="1269" w:type="dxa"/>
            <w:tcBorders>
              <w:top w:val="nil"/>
              <w:left w:val="nil"/>
              <w:bottom w:val="single" w:sz="4" w:space="0" w:color="auto"/>
              <w:right w:val="single" w:sz="4" w:space="0" w:color="auto"/>
            </w:tcBorders>
            <w:shd w:val="clear" w:color="auto" w:fill="auto"/>
            <w:vAlign w:val="center"/>
            <w:hideMark/>
          </w:tcPr>
          <w:p w14:paraId="1B1FCBD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1112605</w:t>
            </w:r>
          </w:p>
        </w:tc>
        <w:tc>
          <w:tcPr>
            <w:tcW w:w="4013" w:type="dxa"/>
            <w:tcBorders>
              <w:top w:val="nil"/>
              <w:left w:val="nil"/>
              <w:bottom w:val="single" w:sz="4" w:space="0" w:color="auto"/>
              <w:right w:val="single" w:sz="4" w:space="0" w:color="auto"/>
            </w:tcBorders>
            <w:shd w:val="clear" w:color="auto" w:fill="auto"/>
            <w:vAlign w:val="bottom"/>
            <w:hideMark/>
          </w:tcPr>
          <w:p w14:paraId="2DDC276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40x3mm</w:t>
            </w:r>
          </w:p>
        </w:tc>
        <w:tc>
          <w:tcPr>
            <w:tcW w:w="1304" w:type="dxa"/>
            <w:tcBorders>
              <w:top w:val="nil"/>
              <w:left w:val="nil"/>
              <w:bottom w:val="single" w:sz="4" w:space="0" w:color="auto"/>
              <w:right w:val="single" w:sz="4" w:space="0" w:color="auto"/>
            </w:tcBorders>
            <w:shd w:val="clear" w:color="auto" w:fill="auto"/>
            <w:vAlign w:val="center"/>
            <w:hideMark/>
          </w:tcPr>
          <w:p w14:paraId="71E0D05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8A59AB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51</w:t>
            </w:r>
          </w:p>
        </w:tc>
      </w:tr>
      <w:tr w:rsidR="001D2D9A" w:rsidRPr="009D4C5D" w14:paraId="0E57BA0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AE18DD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56</w:t>
            </w:r>
          </w:p>
        </w:tc>
        <w:tc>
          <w:tcPr>
            <w:tcW w:w="1269" w:type="dxa"/>
            <w:tcBorders>
              <w:top w:val="nil"/>
              <w:left w:val="nil"/>
              <w:bottom w:val="single" w:sz="4" w:space="0" w:color="auto"/>
              <w:right w:val="single" w:sz="4" w:space="0" w:color="auto"/>
            </w:tcBorders>
            <w:shd w:val="clear" w:color="auto" w:fill="auto"/>
            <w:vAlign w:val="center"/>
            <w:hideMark/>
          </w:tcPr>
          <w:p w14:paraId="4A0B139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1112621</w:t>
            </w:r>
          </w:p>
        </w:tc>
        <w:tc>
          <w:tcPr>
            <w:tcW w:w="4013" w:type="dxa"/>
            <w:tcBorders>
              <w:top w:val="nil"/>
              <w:left w:val="nil"/>
              <w:bottom w:val="single" w:sz="4" w:space="0" w:color="auto"/>
              <w:right w:val="single" w:sz="4" w:space="0" w:color="auto"/>
            </w:tcBorders>
            <w:shd w:val="clear" w:color="auto" w:fill="auto"/>
            <w:vAlign w:val="bottom"/>
            <w:hideMark/>
          </w:tcPr>
          <w:p w14:paraId="25FAB72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40x4mm</w:t>
            </w:r>
          </w:p>
        </w:tc>
        <w:tc>
          <w:tcPr>
            <w:tcW w:w="1304" w:type="dxa"/>
            <w:tcBorders>
              <w:top w:val="nil"/>
              <w:left w:val="nil"/>
              <w:bottom w:val="single" w:sz="4" w:space="0" w:color="auto"/>
              <w:right w:val="single" w:sz="4" w:space="0" w:color="auto"/>
            </w:tcBorders>
            <w:shd w:val="clear" w:color="auto" w:fill="auto"/>
            <w:vAlign w:val="center"/>
            <w:hideMark/>
          </w:tcPr>
          <w:p w14:paraId="1E5161A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31D3C7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815</w:t>
            </w:r>
          </w:p>
        </w:tc>
      </w:tr>
      <w:tr w:rsidR="001D2D9A" w:rsidRPr="009D4C5D" w14:paraId="0ECCD91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688598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w:t>
            </w:r>
          </w:p>
        </w:tc>
        <w:tc>
          <w:tcPr>
            <w:tcW w:w="1269" w:type="dxa"/>
            <w:tcBorders>
              <w:top w:val="nil"/>
              <w:left w:val="nil"/>
              <w:bottom w:val="single" w:sz="4" w:space="0" w:color="auto"/>
              <w:right w:val="single" w:sz="4" w:space="0" w:color="auto"/>
            </w:tcBorders>
            <w:shd w:val="clear" w:color="auto" w:fill="auto"/>
            <w:vAlign w:val="center"/>
            <w:hideMark/>
          </w:tcPr>
          <w:p w14:paraId="47DECE8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1112634</w:t>
            </w:r>
          </w:p>
        </w:tc>
        <w:tc>
          <w:tcPr>
            <w:tcW w:w="4013" w:type="dxa"/>
            <w:tcBorders>
              <w:top w:val="nil"/>
              <w:left w:val="nil"/>
              <w:bottom w:val="single" w:sz="4" w:space="0" w:color="auto"/>
              <w:right w:val="single" w:sz="4" w:space="0" w:color="auto"/>
            </w:tcBorders>
            <w:shd w:val="clear" w:color="auto" w:fill="auto"/>
            <w:vAlign w:val="bottom"/>
            <w:hideMark/>
          </w:tcPr>
          <w:p w14:paraId="49A700DE"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40x5mm</w:t>
            </w:r>
          </w:p>
        </w:tc>
        <w:tc>
          <w:tcPr>
            <w:tcW w:w="1304" w:type="dxa"/>
            <w:tcBorders>
              <w:top w:val="nil"/>
              <w:left w:val="nil"/>
              <w:bottom w:val="single" w:sz="4" w:space="0" w:color="auto"/>
              <w:right w:val="single" w:sz="4" w:space="0" w:color="auto"/>
            </w:tcBorders>
            <w:shd w:val="clear" w:color="auto" w:fill="auto"/>
            <w:vAlign w:val="center"/>
            <w:hideMark/>
          </w:tcPr>
          <w:p w14:paraId="26D911F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09368A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88</w:t>
            </w:r>
          </w:p>
        </w:tc>
      </w:tr>
      <w:tr w:rsidR="001D2D9A" w:rsidRPr="009D4C5D" w14:paraId="7A1B823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3B0213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58</w:t>
            </w:r>
          </w:p>
        </w:tc>
        <w:tc>
          <w:tcPr>
            <w:tcW w:w="1269" w:type="dxa"/>
            <w:tcBorders>
              <w:top w:val="nil"/>
              <w:left w:val="nil"/>
              <w:bottom w:val="single" w:sz="4" w:space="0" w:color="auto"/>
              <w:right w:val="single" w:sz="4" w:space="0" w:color="auto"/>
            </w:tcBorders>
            <w:shd w:val="clear" w:color="auto" w:fill="auto"/>
            <w:vAlign w:val="center"/>
            <w:hideMark/>
          </w:tcPr>
          <w:p w14:paraId="76F8069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1112647</w:t>
            </w:r>
          </w:p>
        </w:tc>
        <w:tc>
          <w:tcPr>
            <w:tcW w:w="4013" w:type="dxa"/>
            <w:tcBorders>
              <w:top w:val="nil"/>
              <w:left w:val="nil"/>
              <w:bottom w:val="single" w:sz="4" w:space="0" w:color="auto"/>
              <w:right w:val="single" w:sz="4" w:space="0" w:color="auto"/>
            </w:tcBorders>
            <w:shd w:val="clear" w:color="auto" w:fill="auto"/>
            <w:vAlign w:val="bottom"/>
            <w:hideMark/>
          </w:tcPr>
          <w:p w14:paraId="24228CA1"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40x6mm</w:t>
            </w:r>
          </w:p>
        </w:tc>
        <w:tc>
          <w:tcPr>
            <w:tcW w:w="1304" w:type="dxa"/>
            <w:tcBorders>
              <w:top w:val="nil"/>
              <w:left w:val="nil"/>
              <w:bottom w:val="single" w:sz="4" w:space="0" w:color="auto"/>
              <w:right w:val="single" w:sz="4" w:space="0" w:color="auto"/>
            </w:tcBorders>
            <w:shd w:val="clear" w:color="auto" w:fill="auto"/>
            <w:vAlign w:val="center"/>
            <w:hideMark/>
          </w:tcPr>
          <w:p w14:paraId="5C79BD0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55491E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551</w:t>
            </w:r>
          </w:p>
        </w:tc>
      </w:tr>
      <w:tr w:rsidR="001D2D9A" w:rsidRPr="009D4C5D" w14:paraId="4F36E21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C605E4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59</w:t>
            </w:r>
          </w:p>
        </w:tc>
        <w:tc>
          <w:tcPr>
            <w:tcW w:w="1269" w:type="dxa"/>
            <w:tcBorders>
              <w:top w:val="nil"/>
              <w:left w:val="nil"/>
              <w:bottom w:val="single" w:sz="4" w:space="0" w:color="auto"/>
              <w:right w:val="single" w:sz="4" w:space="0" w:color="auto"/>
            </w:tcBorders>
            <w:shd w:val="clear" w:color="auto" w:fill="auto"/>
            <w:vAlign w:val="center"/>
            <w:hideMark/>
          </w:tcPr>
          <w:p w14:paraId="680E07B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1112669</w:t>
            </w:r>
          </w:p>
        </w:tc>
        <w:tc>
          <w:tcPr>
            <w:tcW w:w="4013" w:type="dxa"/>
            <w:tcBorders>
              <w:top w:val="nil"/>
              <w:left w:val="nil"/>
              <w:bottom w:val="single" w:sz="4" w:space="0" w:color="auto"/>
              <w:right w:val="single" w:sz="4" w:space="0" w:color="auto"/>
            </w:tcBorders>
            <w:shd w:val="clear" w:color="auto" w:fill="auto"/>
            <w:vAlign w:val="bottom"/>
            <w:hideMark/>
          </w:tcPr>
          <w:p w14:paraId="7D4BA2BE"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40x8mm</w:t>
            </w:r>
          </w:p>
        </w:tc>
        <w:tc>
          <w:tcPr>
            <w:tcW w:w="1304" w:type="dxa"/>
            <w:tcBorders>
              <w:top w:val="nil"/>
              <w:left w:val="nil"/>
              <w:bottom w:val="single" w:sz="4" w:space="0" w:color="auto"/>
              <w:right w:val="single" w:sz="4" w:space="0" w:color="auto"/>
            </w:tcBorders>
            <w:shd w:val="clear" w:color="auto" w:fill="auto"/>
            <w:vAlign w:val="center"/>
            <w:hideMark/>
          </w:tcPr>
          <w:p w14:paraId="59AF3EF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3108CB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3314.2</w:t>
            </w:r>
          </w:p>
        </w:tc>
      </w:tr>
      <w:tr w:rsidR="001D2D9A" w:rsidRPr="009D4C5D" w14:paraId="6F769E9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78D461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c>
          <w:tcPr>
            <w:tcW w:w="1269" w:type="dxa"/>
            <w:tcBorders>
              <w:top w:val="nil"/>
              <w:left w:val="nil"/>
              <w:bottom w:val="single" w:sz="4" w:space="0" w:color="auto"/>
              <w:right w:val="single" w:sz="4" w:space="0" w:color="auto"/>
            </w:tcBorders>
            <w:shd w:val="clear" w:color="auto" w:fill="auto"/>
            <w:vAlign w:val="center"/>
            <w:hideMark/>
          </w:tcPr>
          <w:p w14:paraId="51C65B6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1112678</w:t>
            </w:r>
          </w:p>
        </w:tc>
        <w:tc>
          <w:tcPr>
            <w:tcW w:w="4013" w:type="dxa"/>
            <w:tcBorders>
              <w:top w:val="nil"/>
              <w:left w:val="nil"/>
              <w:bottom w:val="single" w:sz="4" w:space="0" w:color="auto"/>
              <w:right w:val="single" w:sz="4" w:space="0" w:color="auto"/>
            </w:tcBorders>
            <w:shd w:val="clear" w:color="auto" w:fill="auto"/>
            <w:vAlign w:val="bottom"/>
            <w:hideMark/>
          </w:tcPr>
          <w:p w14:paraId="41ADA56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40x10mm</w:t>
            </w:r>
          </w:p>
        </w:tc>
        <w:tc>
          <w:tcPr>
            <w:tcW w:w="1304" w:type="dxa"/>
            <w:tcBorders>
              <w:top w:val="nil"/>
              <w:left w:val="nil"/>
              <w:bottom w:val="single" w:sz="4" w:space="0" w:color="auto"/>
              <w:right w:val="single" w:sz="4" w:space="0" w:color="auto"/>
            </w:tcBorders>
            <w:shd w:val="clear" w:color="auto" w:fill="auto"/>
            <w:vAlign w:val="center"/>
            <w:hideMark/>
          </w:tcPr>
          <w:p w14:paraId="3DB0687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3A39E1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818</w:t>
            </w:r>
          </w:p>
        </w:tc>
      </w:tr>
      <w:tr w:rsidR="001D2D9A" w:rsidRPr="009D4C5D" w14:paraId="1824D6B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4AFD40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61</w:t>
            </w:r>
          </w:p>
        </w:tc>
        <w:tc>
          <w:tcPr>
            <w:tcW w:w="1269" w:type="dxa"/>
            <w:tcBorders>
              <w:top w:val="nil"/>
              <w:left w:val="nil"/>
              <w:bottom w:val="single" w:sz="4" w:space="0" w:color="auto"/>
              <w:right w:val="single" w:sz="4" w:space="0" w:color="auto"/>
            </w:tcBorders>
            <w:shd w:val="clear" w:color="auto" w:fill="auto"/>
            <w:vAlign w:val="center"/>
            <w:hideMark/>
          </w:tcPr>
          <w:p w14:paraId="5865127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1112681</w:t>
            </w:r>
          </w:p>
        </w:tc>
        <w:tc>
          <w:tcPr>
            <w:tcW w:w="4013" w:type="dxa"/>
            <w:tcBorders>
              <w:top w:val="nil"/>
              <w:left w:val="nil"/>
              <w:bottom w:val="single" w:sz="4" w:space="0" w:color="auto"/>
              <w:right w:val="single" w:sz="4" w:space="0" w:color="auto"/>
            </w:tcBorders>
            <w:shd w:val="clear" w:color="auto" w:fill="auto"/>
            <w:vAlign w:val="bottom"/>
            <w:hideMark/>
          </w:tcPr>
          <w:p w14:paraId="388137FE"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40x12mm</w:t>
            </w:r>
          </w:p>
        </w:tc>
        <w:tc>
          <w:tcPr>
            <w:tcW w:w="1304" w:type="dxa"/>
            <w:tcBorders>
              <w:top w:val="nil"/>
              <w:left w:val="nil"/>
              <w:bottom w:val="single" w:sz="4" w:space="0" w:color="auto"/>
              <w:right w:val="single" w:sz="4" w:space="0" w:color="auto"/>
            </w:tcBorders>
            <w:shd w:val="clear" w:color="auto" w:fill="auto"/>
            <w:vAlign w:val="center"/>
            <w:hideMark/>
          </w:tcPr>
          <w:p w14:paraId="504DD4E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4EE772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100</w:t>
            </w:r>
          </w:p>
        </w:tc>
      </w:tr>
      <w:tr w:rsidR="001D2D9A" w:rsidRPr="009D4C5D" w14:paraId="4E35C0F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84E046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62</w:t>
            </w:r>
          </w:p>
        </w:tc>
        <w:tc>
          <w:tcPr>
            <w:tcW w:w="1269" w:type="dxa"/>
            <w:tcBorders>
              <w:top w:val="nil"/>
              <w:left w:val="nil"/>
              <w:bottom w:val="single" w:sz="4" w:space="0" w:color="auto"/>
              <w:right w:val="single" w:sz="4" w:space="0" w:color="auto"/>
            </w:tcBorders>
            <w:shd w:val="clear" w:color="auto" w:fill="auto"/>
            <w:vAlign w:val="center"/>
            <w:hideMark/>
          </w:tcPr>
          <w:p w14:paraId="440B6F5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1112689</w:t>
            </w:r>
          </w:p>
        </w:tc>
        <w:tc>
          <w:tcPr>
            <w:tcW w:w="4013" w:type="dxa"/>
            <w:tcBorders>
              <w:top w:val="nil"/>
              <w:left w:val="nil"/>
              <w:bottom w:val="single" w:sz="4" w:space="0" w:color="auto"/>
              <w:right w:val="single" w:sz="4" w:space="0" w:color="auto"/>
            </w:tcBorders>
            <w:shd w:val="clear" w:color="auto" w:fill="auto"/>
            <w:vAlign w:val="bottom"/>
            <w:hideMark/>
          </w:tcPr>
          <w:p w14:paraId="05BAE52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40x20mm</w:t>
            </w:r>
          </w:p>
        </w:tc>
        <w:tc>
          <w:tcPr>
            <w:tcW w:w="1304" w:type="dxa"/>
            <w:tcBorders>
              <w:top w:val="nil"/>
              <w:left w:val="nil"/>
              <w:bottom w:val="single" w:sz="4" w:space="0" w:color="auto"/>
              <w:right w:val="single" w:sz="4" w:space="0" w:color="auto"/>
            </w:tcBorders>
            <w:shd w:val="clear" w:color="auto" w:fill="auto"/>
            <w:vAlign w:val="center"/>
            <w:hideMark/>
          </w:tcPr>
          <w:p w14:paraId="6DF5B16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5A3AB0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2055</w:t>
            </w:r>
          </w:p>
        </w:tc>
      </w:tr>
      <w:tr w:rsidR="001D2D9A" w:rsidRPr="009D4C5D" w14:paraId="210182A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F38DFE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63</w:t>
            </w:r>
          </w:p>
        </w:tc>
        <w:tc>
          <w:tcPr>
            <w:tcW w:w="1269" w:type="dxa"/>
            <w:tcBorders>
              <w:top w:val="nil"/>
              <w:left w:val="nil"/>
              <w:bottom w:val="single" w:sz="4" w:space="0" w:color="auto"/>
              <w:right w:val="single" w:sz="4" w:space="0" w:color="auto"/>
            </w:tcBorders>
            <w:shd w:val="clear" w:color="auto" w:fill="auto"/>
            <w:vAlign w:val="center"/>
            <w:hideMark/>
          </w:tcPr>
          <w:p w14:paraId="43F1A94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1112690</w:t>
            </w:r>
          </w:p>
        </w:tc>
        <w:tc>
          <w:tcPr>
            <w:tcW w:w="4013" w:type="dxa"/>
            <w:tcBorders>
              <w:top w:val="nil"/>
              <w:left w:val="nil"/>
              <w:bottom w:val="single" w:sz="4" w:space="0" w:color="auto"/>
              <w:right w:val="single" w:sz="4" w:space="0" w:color="auto"/>
            </w:tcBorders>
            <w:shd w:val="clear" w:color="auto" w:fill="auto"/>
            <w:vAlign w:val="bottom"/>
            <w:hideMark/>
          </w:tcPr>
          <w:p w14:paraId="28F71FD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40x25mm</w:t>
            </w:r>
          </w:p>
        </w:tc>
        <w:tc>
          <w:tcPr>
            <w:tcW w:w="1304" w:type="dxa"/>
            <w:tcBorders>
              <w:top w:val="nil"/>
              <w:left w:val="nil"/>
              <w:bottom w:val="single" w:sz="4" w:space="0" w:color="auto"/>
              <w:right w:val="single" w:sz="4" w:space="0" w:color="auto"/>
            </w:tcBorders>
            <w:shd w:val="clear" w:color="auto" w:fill="auto"/>
            <w:vAlign w:val="center"/>
            <w:hideMark/>
          </w:tcPr>
          <w:p w14:paraId="2B8C82C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881A45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w:t>
            </w:r>
          </w:p>
        </w:tc>
      </w:tr>
      <w:tr w:rsidR="001D2D9A" w:rsidRPr="009D4C5D" w14:paraId="49D72E4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1FD19F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64</w:t>
            </w:r>
          </w:p>
        </w:tc>
        <w:tc>
          <w:tcPr>
            <w:tcW w:w="1269" w:type="dxa"/>
            <w:tcBorders>
              <w:top w:val="nil"/>
              <w:left w:val="nil"/>
              <w:bottom w:val="single" w:sz="4" w:space="0" w:color="auto"/>
              <w:right w:val="single" w:sz="4" w:space="0" w:color="auto"/>
            </w:tcBorders>
            <w:shd w:val="clear" w:color="auto" w:fill="auto"/>
            <w:vAlign w:val="center"/>
            <w:hideMark/>
          </w:tcPr>
          <w:p w14:paraId="75D979B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1122090</w:t>
            </w:r>
          </w:p>
        </w:tc>
        <w:tc>
          <w:tcPr>
            <w:tcW w:w="4013" w:type="dxa"/>
            <w:tcBorders>
              <w:top w:val="nil"/>
              <w:left w:val="nil"/>
              <w:bottom w:val="single" w:sz="4" w:space="0" w:color="auto"/>
              <w:right w:val="single" w:sz="4" w:space="0" w:color="auto"/>
            </w:tcBorders>
            <w:shd w:val="clear" w:color="auto" w:fill="auto"/>
            <w:vAlign w:val="bottom"/>
            <w:hideMark/>
          </w:tcPr>
          <w:p w14:paraId="331F0D51"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45x30mm</w:t>
            </w:r>
          </w:p>
        </w:tc>
        <w:tc>
          <w:tcPr>
            <w:tcW w:w="1304" w:type="dxa"/>
            <w:tcBorders>
              <w:top w:val="nil"/>
              <w:left w:val="nil"/>
              <w:bottom w:val="single" w:sz="4" w:space="0" w:color="auto"/>
              <w:right w:val="single" w:sz="4" w:space="0" w:color="auto"/>
            </w:tcBorders>
            <w:shd w:val="clear" w:color="auto" w:fill="auto"/>
            <w:vAlign w:val="center"/>
            <w:hideMark/>
          </w:tcPr>
          <w:p w14:paraId="494E99F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774914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1930</w:t>
            </w:r>
          </w:p>
        </w:tc>
      </w:tr>
      <w:tr w:rsidR="001D2D9A" w:rsidRPr="009D4C5D" w14:paraId="6F4518D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F17687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65</w:t>
            </w:r>
          </w:p>
        </w:tc>
        <w:tc>
          <w:tcPr>
            <w:tcW w:w="1269" w:type="dxa"/>
            <w:tcBorders>
              <w:top w:val="nil"/>
              <w:left w:val="nil"/>
              <w:bottom w:val="single" w:sz="4" w:space="0" w:color="auto"/>
              <w:right w:val="single" w:sz="4" w:space="0" w:color="auto"/>
            </w:tcBorders>
            <w:shd w:val="clear" w:color="auto" w:fill="auto"/>
            <w:vAlign w:val="center"/>
            <w:hideMark/>
          </w:tcPr>
          <w:p w14:paraId="200F245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1112606</w:t>
            </w:r>
          </w:p>
        </w:tc>
        <w:tc>
          <w:tcPr>
            <w:tcW w:w="4013" w:type="dxa"/>
            <w:tcBorders>
              <w:top w:val="nil"/>
              <w:left w:val="nil"/>
              <w:bottom w:val="single" w:sz="4" w:space="0" w:color="auto"/>
              <w:right w:val="single" w:sz="4" w:space="0" w:color="auto"/>
            </w:tcBorders>
            <w:shd w:val="clear" w:color="auto" w:fill="auto"/>
            <w:vAlign w:val="bottom"/>
            <w:hideMark/>
          </w:tcPr>
          <w:p w14:paraId="7FF24DF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50x3mm</w:t>
            </w:r>
          </w:p>
        </w:tc>
        <w:tc>
          <w:tcPr>
            <w:tcW w:w="1304" w:type="dxa"/>
            <w:tcBorders>
              <w:top w:val="nil"/>
              <w:left w:val="nil"/>
              <w:bottom w:val="single" w:sz="4" w:space="0" w:color="auto"/>
              <w:right w:val="single" w:sz="4" w:space="0" w:color="auto"/>
            </w:tcBorders>
            <w:shd w:val="clear" w:color="auto" w:fill="auto"/>
            <w:vAlign w:val="center"/>
            <w:hideMark/>
          </w:tcPr>
          <w:p w14:paraId="0DA6ACB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E3CBF2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100</w:t>
            </w:r>
          </w:p>
        </w:tc>
      </w:tr>
      <w:tr w:rsidR="001D2D9A" w:rsidRPr="009D4C5D" w14:paraId="4FE73D1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8D71BC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66</w:t>
            </w:r>
          </w:p>
        </w:tc>
        <w:tc>
          <w:tcPr>
            <w:tcW w:w="1269" w:type="dxa"/>
            <w:tcBorders>
              <w:top w:val="nil"/>
              <w:left w:val="nil"/>
              <w:bottom w:val="single" w:sz="4" w:space="0" w:color="auto"/>
              <w:right w:val="single" w:sz="4" w:space="0" w:color="auto"/>
            </w:tcBorders>
            <w:shd w:val="clear" w:color="auto" w:fill="auto"/>
            <w:vAlign w:val="center"/>
            <w:hideMark/>
          </w:tcPr>
          <w:p w14:paraId="7F510D6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1122001</w:t>
            </w:r>
          </w:p>
        </w:tc>
        <w:tc>
          <w:tcPr>
            <w:tcW w:w="4013" w:type="dxa"/>
            <w:tcBorders>
              <w:top w:val="nil"/>
              <w:left w:val="nil"/>
              <w:bottom w:val="single" w:sz="4" w:space="0" w:color="auto"/>
              <w:right w:val="single" w:sz="4" w:space="0" w:color="auto"/>
            </w:tcBorders>
            <w:shd w:val="clear" w:color="auto" w:fill="auto"/>
            <w:vAlign w:val="bottom"/>
            <w:hideMark/>
          </w:tcPr>
          <w:p w14:paraId="637D565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50x4mm</w:t>
            </w:r>
          </w:p>
        </w:tc>
        <w:tc>
          <w:tcPr>
            <w:tcW w:w="1304" w:type="dxa"/>
            <w:tcBorders>
              <w:top w:val="nil"/>
              <w:left w:val="nil"/>
              <w:bottom w:val="single" w:sz="4" w:space="0" w:color="auto"/>
              <w:right w:val="single" w:sz="4" w:space="0" w:color="auto"/>
            </w:tcBorders>
            <w:shd w:val="clear" w:color="auto" w:fill="auto"/>
            <w:vAlign w:val="center"/>
            <w:hideMark/>
          </w:tcPr>
          <w:p w14:paraId="5A66C4C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3984A2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48</w:t>
            </w:r>
          </w:p>
        </w:tc>
      </w:tr>
      <w:tr w:rsidR="001D2D9A" w:rsidRPr="009D4C5D" w14:paraId="4DB4E75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51FA61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67</w:t>
            </w:r>
          </w:p>
        </w:tc>
        <w:tc>
          <w:tcPr>
            <w:tcW w:w="1269" w:type="dxa"/>
            <w:tcBorders>
              <w:top w:val="nil"/>
              <w:left w:val="nil"/>
              <w:bottom w:val="single" w:sz="4" w:space="0" w:color="auto"/>
              <w:right w:val="single" w:sz="4" w:space="0" w:color="auto"/>
            </w:tcBorders>
            <w:shd w:val="clear" w:color="auto" w:fill="auto"/>
            <w:vAlign w:val="center"/>
            <w:hideMark/>
          </w:tcPr>
          <w:p w14:paraId="5A34DC6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1122002</w:t>
            </w:r>
          </w:p>
        </w:tc>
        <w:tc>
          <w:tcPr>
            <w:tcW w:w="4013" w:type="dxa"/>
            <w:tcBorders>
              <w:top w:val="nil"/>
              <w:left w:val="nil"/>
              <w:bottom w:val="single" w:sz="4" w:space="0" w:color="auto"/>
              <w:right w:val="single" w:sz="4" w:space="0" w:color="auto"/>
            </w:tcBorders>
            <w:shd w:val="clear" w:color="auto" w:fill="auto"/>
            <w:vAlign w:val="bottom"/>
            <w:hideMark/>
          </w:tcPr>
          <w:p w14:paraId="38F795C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50x5mm</w:t>
            </w:r>
          </w:p>
        </w:tc>
        <w:tc>
          <w:tcPr>
            <w:tcW w:w="1304" w:type="dxa"/>
            <w:tcBorders>
              <w:top w:val="nil"/>
              <w:left w:val="nil"/>
              <w:bottom w:val="single" w:sz="4" w:space="0" w:color="auto"/>
              <w:right w:val="single" w:sz="4" w:space="0" w:color="auto"/>
            </w:tcBorders>
            <w:shd w:val="clear" w:color="auto" w:fill="auto"/>
            <w:vAlign w:val="center"/>
            <w:hideMark/>
          </w:tcPr>
          <w:p w14:paraId="0D3B09D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CF5E05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109</w:t>
            </w:r>
          </w:p>
        </w:tc>
      </w:tr>
      <w:tr w:rsidR="001D2D9A" w:rsidRPr="009D4C5D" w14:paraId="5998A64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01C115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68</w:t>
            </w:r>
          </w:p>
        </w:tc>
        <w:tc>
          <w:tcPr>
            <w:tcW w:w="1269" w:type="dxa"/>
            <w:tcBorders>
              <w:top w:val="nil"/>
              <w:left w:val="nil"/>
              <w:bottom w:val="single" w:sz="4" w:space="0" w:color="auto"/>
              <w:right w:val="single" w:sz="4" w:space="0" w:color="auto"/>
            </w:tcBorders>
            <w:shd w:val="clear" w:color="auto" w:fill="auto"/>
            <w:vAlign w:val="center"/>
            <w:hideMark/>
          </w:tcPr>
          <w:p w14:paraId="3FD2A99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1122003</w:t>
            </w:r>
          </w:p>
        </w:tc>
        <w:tc>
          <w:tcPr>
            <w:tcW w:w="4013" w:type="dxa"/>
            <w:tcBorders>
              <w:top w:val="nil"/>
              <w:left w:val="nil"/>
              <w:bottom w:val="single" w:sz="4" w:space="0" w:color="auto"/>
              <w:right w:val="single" w:sz="4" w:space="0" w:color="auto"/>
            </w:tcBorders>
            <w:shd w:val="clear" w:color="auto" w:fill="auto"/>
            <w:vAlign w:val="bottom"/>
            <w:hideMark/>
          </w:tcPr>
          <w:p w14:paraId="0FC12EB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50x6mm</w:t>
            </w:r>
          </w:p>
        </w:tc>
        <w:tc>
          <w:tcPr>
            <w:tcW w:w="1304" w:type="dxa"/>
            <w:tcBorders>
              <w:top w:val="nil"/>
              <w:left w:val="nil"/>
              <w:bottom w:val="single" w:sz="4" w:space="0" w:color="auto"/>
              <w:right w:val="single" w:sz="4" w:space="0" w:color="auto"/>
            </w:tcBorders>
            <w:shd w:val="clear" w:color="auto" w:fill="auto"/>
            <w:vAlign w:val="center"/>
            <w:hideMark/>
          </w:tcPr>
          <w:p w14:paraId="012B18E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D66FC4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w:t>
            </w:r>
          </w:p>
        </w:tc>
      </w:tr>
      <w:tr w:rsidR="001D2D9A" w:rsidRPr="009D4C5D" w14:paraId="309FE2D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0310E6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69</w:t>
            </w:r>
          </w:p>
        </w:tc>
        <w:tc>
          <w:tcPr>
            <w:tcW w:w="1269" w:type="dxa"/>
            <w:tcBorders>
              <w:top w:val="nil"/>
              <w:left w:val="nil"/>
              <w:bottom w:val="single" w:sz="4" w:space="0" w:color="auto"/>
              <w:right w:val="single" w:sz="4" w:space="0" w:color="auto"/>
            </w:tcBorders>
            <w:shd w:val="clear" w:color="auto" w:fill="auto"/>
            <w:vAlign w:val="center"/>
            <w:hideMark/>
          </w:tcPr>
          <w:p w14:paraId="05032A6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1122006</w:t>
            </w:r>
          </w:p>
        </w:tc>
        <w:tc>
          <w:tcPr>
            <w:tcW w:w="4013" w:type="dxa"/>
            <w:tcBorders>
              <w:top w:val="nil"/>
              <w:left w:val="nil"/>
              <w:bottom w:val="single" w:sz="4" w:space="0" w:color="auto"/>
              <w:right w:val="single" w:sz="4" w:space="0" w:color="auto"/>
            </w:tcBorders>
            <w:shd w:val="clear" w:color="auto" w:fill="auto"/>
            <w:vAlign w:val="bottom"/>
            <w:hideMark/>
          </w:tcPr>
          <w:p w14:paraId="657DFA0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50x10mm</w:t>
            </w:r>
          </w:p>
        </w:tc>
        <w:tc>
          <w:tcPr>
            <w:tcW w:w="1304" w:type="dxa"/>
            <w:tcBorders>
              <w:top w:val="nil"/>
              <w:left w:val="nil"/>
              <w:bottom w:val="single" w:sz="4" w:space="0" w:color="auto"/>
              <w:right w:val="single" w:sz="4" w:space="0" w:color="auto"/>
            </w:tcBorders>
            <w:shd w:val="clear" w:color="auto" w:fill="auto"/>
            <w:vAlign w:val="center"/>
            <w:hideMark/>
          </w:tcPr>
          <w:p w14:paraId="2CEE6F4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22FFD9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577</w:t>
            </w:r>
          </w:p>
        </w:tc>
      </w:tr>
      <w:tr w:rsidR="001D2D9A" w:rsidRPr="009D4C5D" w14:paraId="0D550076"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0CE64B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70</w:t>
            </w:r>
          </w:p>
        </w:tc>
        <w:tc>
          <w:tcPr>
            <w:tcW w:w="1269" w:type="dxa"/>
            <w:tcBorders>
              <w:top w:val="nil"/>
              <w:left w:val="nil"/>
              <w:bottom w:val="single" w:sz="4" w:space="0" w:color="auto"/>
              <w:right w:val="single" w:sz="4" w:space="0" w:color="auto"/>
            </w:tcBorders>
            <w:shd w:val="clear" w:color="auto" w:fill="auto"/>
            <w:vAlign w:val="center"/>
            <w:hideMark/>
          </w:tcPr>
          <w:p w14:paraId="08FB929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1122073</w:t>
            </w:r>
          </w:p>
        </w:tc>
        <w:tc>
          <w:tcPr>
            <w:tcW w:w="4013" w:type="dxa"/>
            <w:tcBorders>
              <w:top w:val="nil"/>
              <w:left w:val="nil"/>
              <w:bottom w:val="single" w:sz="4" w:space="0" w:color="auto"/>
              <w:right w:val="single" w:sz="4" w:space="0" w:color="auto"/>
            </w:tcBorders>
            <w:shd w:val="clear" w:color="auto" w:fill="auto"/>
            <w:vAlign w:val="bottom"/>
            <w:hideMark/>
          </w:tcPr>
          <w:p w14:paraId="3632410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50x20mm</w:t>
            </w:r>
          </w:p>
        </w:tc>
        <w:tc>
          <w:tcPr>
            <w:tcW w:w="1304" w:type="dxa"/>
            <w:tcBorders>
              <w:top w:val="nil"/>
              <w:left w:val="nil"/>
              <w:bottom w:val="single" w:sz="4" w:space="0" w:color="auto"/>
              <w:right w:val="single" w:sz="4" w:space="0" w:color="auto"/>
            </w:tcBorders>
            <w:shd w:val="clear" w:color="auto" w:fill="auto"/>
            <w:vAlign w:val="center"/>
            <w:hideMark/>
          </w:tcPr>
          <w:p w14:paraId="40F4AC8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58B7B1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525</w:t>
            </w:r>
          </w:p>
        </w:tc>
      </w:tr>
      <w:tr w:rsidR="001D2D9A" w:rsidRPr="009D4C5D" w14:paraId="10C545B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0FF616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71</w:t>
            </w:r>
          </w:p>
        </w:tc>
        <w:tc>
          <w:tcPr>
            <w:tcW w:w="1269" w:type="dxa"/>
            <w:tcBorders>
              <w:top w:val="nil"/>
              <w:left w:val="nil"/>
              <w:bottom w:val="single" w:sz="4" w:space="0" w:color="auto"/>
              <w:right w:val="single" w:sz="4" w:space="0" w:color="auto"/>
            </w:tcBorders>
            <w:shd w:val="clear" w:color="auto" w:fill="auto"/>
            <w:vAlign w:val="center"/>
            <w:hideMark/>
          </w:tcPr>
          <w:p w14:paraId="3047545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1122088</w:t>
            </w:r>
          </w:p>
        </w:tc>
        <w:tc>
          <w:tcPr>
            <w:tcW w:w="4013" w:type="dxa"/>
            <w:tcBorders>
              <w:top w:val="nil"/>
              <w:left w:val="nil"/>
              <w:bottom w:val="single" w:sz="4" w:space="0" w:color="auto"/>
              <w:right w:val="single" w:sz="4" w:space="0" w:color="auto"/>
            </w:tcBorders>
            <w:shd w:val="clear" w:color="auto" w:fill="auto"/>
            <w:vAlign w:val="bottom"/>
            <w:hideMark/>
          </w:tcPr>
          <w:p w14:paraId="3B7A77B6"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50x30mm</w:t>
            </w:r>
          </w:p>
        </w:tc>
        <w:tc>
          <w:tcPr>
            <w:tcW w:w="1304" w:type="dxa"/>
            <w:tcBorders>
              <w:top w:val="nil"/>
              <w:left w:val="nil"/>
              <w:bottom w:val="single" w:sz="4" w:space="0" w:color="auto"/>
              <w:right w:val="single" w:sz="4" w:space="0" w:color="auto"/>
            </w:tcBorders>
            <w:shd w:val="clear" w:color="auto" w:fill="auto"/>
            <w:vAlign w:val="center"/>
            <w:hideMark/>
          </w:tcPr>
          <w:p w14:paraId="644F5FD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41D823E"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72</w:t>
            </w:r>
          </w:p>
        </w:tc>
      </w:tr>
      <w:tr w:rsidR="001D2D9A" w:rsidRPr="009D4C5D" w14:paraId="1AE0D31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B115D0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72</w:t>
            </w:r>
          </w:p>
        </w:tc>
        <w:tc>
          <w:tcPr>
            <w:tcW w:w="1269" w:type="dxa"/>
            <w:tcBorders>
              <w:top w:val="nil"/>
              <w:left w:val="nil"/>
              <w:bottom w:val="single" w:sz="4" w:space="0" w:color="auto"/>
              <w:right w:val="single" w:sz="4" w:space="0" w:color="auto"/>
            </w:tcBorders>
            <w:shd w:val="clear" w:color="auto" w:fill="auto"/>
            <w:vAlign w:val="center"/>
            <w:hideMark/>
          </w:tcPr>
          <w:p w14:paraId="642B52B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1112607</w:t>
            </w:r>
          </w:p>
        </w:tc>
        <w:tc>
          <w:tcPr>
            <w:tcW w:w="4013" w:type="dxa"/>
            <w:tcBorders>
              <w:top w:val="nil"/>
              <w:left w:val="nil"/>
              <w:bottom w:val="single" w:sz="4" w:space="0" w:color="auto"/>
              <w:right w:val="single" w:sz="4" w:space="0" w:color="auto"/>
            </w:tcBorders>
            <w:shd w:val="clear" w:color="auto" w:fill="auto"/>
            <w:vAlign w:val="bottom"/>
            <w:hideMark/>
          </w:tcPr>
          <w:p w14:paraId="6D117A6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60x4mm</w:t>
            </w:r>
          </w:p>
        </w:tc>
        <w:tc>
          <w:tcPr>
            <w:tcW w:w="1304" w:type="dxa"/>
            <w:tcBorders>
              <w:top w:val="nil"/>
              <w:left w:val="nil"/>
              <w:bottom w:val="single" w:sz="4" w:space="0" w:color="auto"/>
              <w:right w:val="single" w:sz="4" w:space="0" w:color="auto"/>
            </w:tcBorders>
            <w:shd w:val="clear" w:color="auto" w:fill="auto"/>
            <w:vAlign w:val="center"/>
            <w:hideMark/>
          </w:tcPr>
          <w:p w14:paraId="5292345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DEE9C9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465.3</w:t>
            </w:r>
          </w:p>
        </w:tc>
      </w:tr>
      <w:tr w:rsidR="001D2D9A" w:rsidRPr="009D4C5D" w14:paraId="55EDD5F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E0DCA0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73</w:t>
            </w:r>
          </w:p>
        </w:tc>
        <w:tc>
          <w:tcPr>
            <w:tcW w:w="1269" w:type="dxa"/>
            <w:tcBorders>
              <w:top w:val="nil"/>
              <w:left w:val="nil"/>
              <w:bottom w:val="single" w:sz="4" w:space="0" w:color="auto"/>
              <w:right w:val="single" w:sz="4" w:space="0" w:color="auto"/>
            </w:tcBorders>
            <w:shd w:val="clear" w:color="auto" w:fill="auto"/>
            <w:vAlign w:val="center"/>
            <w:hideMark/>
          </w:tcPr>
          <w:p w14:paraId="320C57B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1122033</w:t>
            </w:r>
          </w:p>
        </w:tc>
        <w:tc>
          <w:tcPr>
            <w:tcW w:w="4013" w:type="dxa"/>
            <w:tcBorders>
              <w:top w:val="nil"/>
              <w:left w:val="nil"/>
              <w:bottom w:val="single" w:sz="4" w:space="0" w:color="auto"/>
              <w:right w:val="single" w:sz="4" w:space="0" w:color="auto"/>
            </w:tcBorders>
            <w:shd w:val="clear" w:color="auto" w:fill="auto"/>
            <w:vAlign w:val="bottom"/>
            <w:hideMark/>
          </w:tcPr>
          <w:p w14:paraId="1E8EEEC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60x5mm</w:t>
            </w:r>
          </w:p>
        </w:tc>
        <w:tc>
          <w:tcPr>
            <w:tcW w:w="1304" w:type="dxa"/>
            <w:tcBorders>
              <w:top w:val="nil"/>
              <w:left w:val="nil"/>
              <w:bottom w:val="single" w:sz="4" w:space="0" w:color="auto"/>
              <w:right w:val="single" w:sz="4" w:space="0" w:color="auto"/>
            </w:tcBorders>
            <w:shd w:val="clear" w:color="auto" w:fill="auto"/>
            <w:vAlign w:val="center"/>
            <w:hideMark/>
          </w:tcPr>
          <w:p w14:paraId="6C6A876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DD96F1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w:t>
            </w:r>
          </w:p>
        </w:tc>
      </w:tr>
      <w:tr w:rsidR="001D2D9A" w:rsidRPr="009D4C5D" w14:paraId="3A25798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036DCE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74</w:t>
            </w:r>
          </w:p>
        </w:tc>
        <w:tc>
          <w:tcPr>
            <w:tcW w:w="1269" w:type="dxa"/>
            <w:tcBorders>
              <w:top w:val="nil"/>
              <w:left w:val="nil"/>
              <w:bottom w:val="single" w:sz="4" w:space="0" w:color="auto"/>
              <w:right w:val="single" w:sz="4" w:space="0" w:color="auto"/>
            </w:tcBorders>
            <w:shd w:val="clear" w:color="auto" w:fill="auto"/>
            <w:vAlign w:val="center"/>
            <w:hideMark/>
          </w:tcPr>
          <w:p w14:paraId="73C5077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1122034</w:t>
            </w:r>
          </w:p>
        </w:tc>
        <w:tc>
          <w:tcPr>
            <w:tcW w:w="4013" w:type="dxa"/>
            <w:tcBorders>
              <w:top w:val="nil"/>
              <w:left w:val="nil"/>
              <w:bottom w:val="single" w:sz="4" w:space="0" w:color="auto"/>
              <w:right w:val="single" w:sz="4" w:space="0" w:color="auto"/>
            </w:tcBorders>
            <w:shd w:val="clear" w:color="auto" w:fill="auto"/>
            <w:vAlign w:val="bottom"/>
            <w:hideMark/>
          </w:tcPr>
          <w:p w14:paraId="68BB7A7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60x6mm</w:t>
            </w:r>
          </w:p>
        </w:tc>
        <w:tc>
          <w:tcPr>
            <w:tcW w:w="1304" w:type="dxa"/>
            <w:tcBorders>
              <w:top w:val="nil"/>
              <w:left w:val="nil"/>
              <w:bottom w:val="single" w:sz="4" w:space="0" w:color="auto"/>
              <w:right w:val="single" w:sz="4" w:space="0" w:color="auto"/>
            </w:tcBorders>
            <w:shd w:val="clear" w:color="auto" w:fill="auto"/>
            <w:vAlign w:val="center"/>
            <w:hideMark/>
          </w:tcPr>
          <w:p w14:paraId="7B56810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0A1845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38</w:t>
            </w:r>
          </w:p>
        </w:tc>
      </w:tr>
      <w:tr w:rsidR="001D2D9A" w:rsidRPr="009D4C5D" w14:paraId="62BE4D63"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AB5105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75</w:t>
            </w:r>
          </w:p>
        </w:tc>
        <w:tc>
          <w:tcPr>
            <w:tcW w:w="1269" w:type="dxa"/>
            <w:tcBorders>
              <w:top w:val="nil"/>
              <w:left w:val="nil"/>
              <w:bottom w:val="single" w:sz="4" w:space="0" w:color="auto"/>
              <w:right w:val="single" w:sz="4" w:space="0" w:color="auto"/>
            </w:tcBorders>
            <w:shd w:val="clear" w:color="auto" w:fill="auto"/>
            <w:vAlign w:val="center"/>
            <w:hideMark/>
          </w:tcPr>
          <w:p w14:paraId="1F414FB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1122035</w:t>
            </w:r>
          </w:p>
        </w:tc>
        <w:tc>
          <w:tcPr>
            <w:tcW w:w="4013" w:type="dxa"/>
            <w:tcBorders>
              <w:top w:val="nil"/>
              <w:left w:val="nil"/>
              <w:bottom w:val="single" w:sz="4" w:space="0" w:color="auto"/>
              <w:right w:val="single" w:sz="4" w:space="0" w:color="auto"/>
            </w:tcBorders>
            <w:shd w:val="clear" w:color="auto" w:fill="auto"/>
            <w:vAlign w:val="bottom"/>
            <w:hideMark/>
          </w:tcPr>
          <w:p w14:paraId="279D2050"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60x8mm</w:t>
            </w:r>
          </w:p>
        </w:tc>
        <w:tc>
          <w:tcPr>
            <w:tcW w:w="1304" w:type="dxa"/>
            <w:tcBorders>
              <w:top w:val="nil"/>
              <w:left w:val="nil"/>
              <w:bottom w:val="single" w:sz="4" w:space="0" w:color="auto"/>
              <w:right w:val="single" w:sz="4" w:space="0" w:color="auto"/>
            </w:tcBorders>
            <w:shd w:val="clear" w:color="auto" w:fill="auto"/>
            <w:vAlign w:val="center"/>
            <w:hideMark/>
          </w:tcPr>
          <w:p w14:paraId="51ED734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D6D53C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2589.2</w:t>
            </w:r>
          </w:p>
        </w:tc>
      </w:tr>
      <w:tr w:rsidR="001D2D9A" w:rsidRPr="009D4C5D" w14:paraId="23BFE30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9ABCB1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76</w:t>
            </w:r>
          </w:p>
        </w:tc>
        <w:tc>
          <w:tcPr>
            <w:tcW w:w="1269" w:type="dxa"/>
            <w:tcBorders>
              <w:top w:val="nil"/>
              <w:left w:val="nil"/>
              <w:bottom w:val="single" w:sz="4" w:space="0" w:color="auto"/>
              <w:right w:val="single" w:sz="4" w:space="0" w:color="auto"/>
            </w:tcBorders>
            <w:shd w:val="clear" w:color="auto" w:fill="auto"/>
            <w:vAlign w:val="center"/>
            <w:hideMark/>
          </w:tcPr>
          <w:p w14:paraId="0E9C3D4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1122089</w:t>
            </w:r>
          </w:p>
        </w:tc>
        <w:tc>
          <w:tcPr>
            <w:tcW w:w="4013" w:type="dxa"/>
            <w:tcBorders>
              <w:top w:val="nil"/>
              <w:left w:val="nil"/>
              <w:bottom w:val="single" w:sz="4" w:space="0" w:color="auto"/>
              <w:right w:val="single" w:sz="4" w:space="0" w:color="auto"/>
            </w:tcBorders>
            <w:shd w:val="clear" w:color="auto" w:fill="auto"/>
            <w:vAlign w:val="bottom"/>
            <w:hideMark/>
          </w:tcPr>
          <w:p w14:paraId="1AE79E8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60x30mm</w:t>
            </w:r>
          </w:p>
        </w:tc>
        <w:tc>
          <w:tcPr>
            <w:tcW w:w="1304" w:type="dxa"/>
            <w:tcBorders>
              <w:top w:val="nil"/>
              <w:left w:val="nil"/>
              <w:bottom w:val="single" w:sz="4" w:space="0" w:color="auto"/>
              <w:right w:val="single" w:sz="4" w:space="0" w:color="auto"/>
            </w:tcBorders>
            <w:shd w:val="clear" w:color="auto" w:fill="auto"/>
            <w:vAlign w:val="center"/>
            <w:hideMark/>
          </w:tcPr>
          <w:p w14:paraId="42B9F47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2E54FE0"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86</w:t>
            </w:r>
          </w:p>
        </w:tc>
      </w:tr>
      <w:tr w:rsidR="001D2D9A" w:rsidRPr="009D4C5D" w14:paraId="6FF8B79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3744E2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77</w:t>
            </w:r>
          </w:p>
        </w:tc>
        <w:tc>
          <w:tcPr>
            <w:tcW w:w="1269" w:type="dxa"/>
            <w:tcBorders>
              <w:top w:val="nil"/>
              <w:left w:val="nil"/>
              <w:bottom w:val="single" w:sz="4" w:space="0" w:color="auto"/>
              <w:right w:val="single" w:sz="4" w:space="0" w:color="auto"/>
            </w:tcBorders>
            <w:shd w:val="clear" w:color="auto" w:fill="auto"/>
            <w:vAlign w:val="center"/>
            <w:hideMark/>
          </w:tcPr>
          <w:p w14:paraId="6FE69E6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1122059</w:t>
            </w:r>
          </w:p>
        </w:tc>
        <w:tc>
          <w:tcPr>
            <w:tcW w:w="4013" w:type="dxa"/>
            <w:tcBorders>
              <w:top w:val="nil"/>
              <w:left w:val="nil"/>
              <w:bottom w:val="single" w:sz="4" w:space="0" w:color="auto"/>
              <w:right w:val="single" w:sz="4" w:space="0" w:color="auto"/>
            </w:tcBorders>
            <w:shd w:val="clear" w:color="auto" w:fill="auto"/>
            <w:vAlign w:val="bottom"/>
            <w:hideMark/>
          </w:tcPr>
          <w:p w14:paraId="7D58DC9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70x8mm</w:t>
            </w:r>
          </w:p>
        </w:tc>
        <w:tc>
          <w:tcPr>
            <w:tcW w:w="1304" w:type="dxa"/>
            <w:tcBorders>
              <w:top w:val="nil"/>
              <w:left w:val="nil"/>
              <w:bottom w:val="single" w:sz="4" w:space="0" w:color="auto"/>
              <w:right w:val="single" w:sz="4" w:space="0" w:color="auto"/>
            </w:tcBorders>
            <w:shd w:val="clear" w:color="auto" w:fill="auto"/>
            <w:vAlign w:val="center"/>
            <w:hideMark/>
          </w:tcPr>
          <w:p w14:paraId="5514809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E9565E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546.2</w:t>
            </w:r>
          </w:p>
        </w:tc>
      </w:tr>
      <w:tr w:rsidR="001D2D9A" w:rsidRPr="009D4C5D" w14:paraId="770AFFF6"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3A870E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78</w:t>
            </w:r>
          </w:p>
        </w:tc>
        <w:tc>
          <w:tcPr>
            <w:tcW w:w="1269" w:type="dxa"/>
            <w:tcBorders>
              <w:top w:val="nil"/>
              <w:left w:val="nil"/>
              <w:bottom w:val="single" w:sz="4" w:space="0" w:color="auto"/>
              <w:right w:val="single" w:sz="4" w:space="0" w:color="auto"/>
            </w:tcBorders>
            <w:shd w:val="clear" w:color="auto" w:fill="auto"/>
            <w:vAlign w:val="center"/>
            <w:hideMark/>
          </w:tcPr>
          <w:p w14:paraId="5FFF2AC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1122038</w:t>
            </w:r>
          </w:p>
        </w:tc>
        <w:tc>
          <w:tcPr>
            <w:tcW w:w="4013" w:type="dxa"/>
            <w:tcBorders>
              <w:top w:val="nil"/>
              <w:left w:val="nil"/>
              <w:bottom w:val="single" w:sz="4" w:space="0" w:color="auto"/>
              <w:right w:val="single" w:sz="4" w:space="0" w:color="auto"/>
            </w:tcBorders>
            <w:shd w:val="clear" w:color="auto" w:fill="auto"/>
            <w:vAlign w:val="bottom"/>
            <w:hideMark/>
          </w:tcPr>
          <w:p w14:paraId="5B19C3C0"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70x10mm</w:t>
            </w:r>
          </w:p>
        </w:tc>
        <w:tc>
          <w:tcPr>
            <w:tcW w:w="1304" w:type="dxa"/>
            <w:tcBorders>
              <w:top w:val="nil"/>
              <w:left w:val="nil"/>
              <w:bottom w:val="single" w:sz="4" w:space="0" w:color="auto"/>
              <w:right w:val="single" w:sz="4" w:space="0" w:color="auto"/>
            </w:tcBorders>
            <w:shd w:val="clear" w:color="auto" w:fill="auto"/>
            <w:vAlign w:val="center"/>
            <w:hideMark/>
          </w:tcPr>
          <w:p w14:paraId="06778F5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3C1E5D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19222</w:t>
            </w:r>
          </w:p>
        </w:tc>
      </w:tr>
      <w:tr w:rsidR="001D2D9A" w:rsidRPr="009D4C5D" w14:paraId="24DD3553"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C0A696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79</w:t>
            </w:r>
          </w:p>
        </w:tc>
        <w:tc>
          <w:tcPr>
            <w:tcW w:w="1269" w:type="dxa"/>
            <w:tcBorders>
              <w:top w:val="nil"/>
              <w:left w:val="nil"/>
              <w:bottom w:val="single" w:sz="4" w:space="0" w:color="auto"/>
              <w:right w:val="single" w:sz="4" w:space="0" w:color="auto"/>
            </w:tcBorders>
            <w:shd w:val="clear" w:color="auto" w:fill="auto"/>
            <w:vAlign w:val="center"/>
            <w:hideMark/>
          </w:tcPr>
          <w:p w14:paraId="367AFAD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1122055</w:t>
            </w:r>
          </w:p>
        </w:tc>
        <w:tc>
          <w:tcPr>
            <w:tcW w:w="4013" w:type="dxa"/>
            <w:tcBorders>
              <w:top w:val="nil"/>
              <w:left w:val="nil"/>
              <w:bottom w:val="single" w:sz="4" w:space="0" w:color="auto"/>
              <w:right w:val="single" w:sz="4" w:space="0" w:color="auto"/>
            </w:tcBorders>
            <w:shd w:val="clear" w:color="auto" w:fill="auto"/>
            <w:vAlign w:val="bottom"/>
            <w:hideMark/>
          </w:tcPr>
          <w:p w14:paraId="26F5391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80x8mm</w:t>
            </w:r>
          </w:p>
        </w:tc>
        <w:tc>
          <w:tcPr>
            <w:tcW w:w="1304" w:type="dxa"/>
            <w:tcBorders>
              <w:top w:val="nil"/>
              <w:left w:val="nil"/>
              <w:bottom w:val="single" w:sz="4" w:space="0" w:color="auto"/>
              <w:right w:val="single" w:sz="4" w:space="0" w:color="auto"/>
            </w:tcBorders>
            <w:shd w:val="clear" w:color="auto" w:fill="auto"/>
            <w:vAlign w:val="center"/>
            <w:hideMark/>
          </w:tcPr>
          <w:p w14:paraId="289CB37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E9D192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91</w:t>
            </w:r>
          </w:p>
        </w:tc>
      </w:tr>
      <w:tr w:rsidR="001D2D9A" w:rsidRPr="009D4C5D" w14:paraId="336A78B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553805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lastRenderedPageBreak/>
              <w:t>80</w:t>
            </w:r>
          </w:p>
        </w:tc>
        <w:tc>
          <w:tcPr>
            <w:tcW w:w="1269" w:type="dxa"/>
            <w:tcBorders>
              <w:top w:val="nil"/>
              <w:left w:val="nil"/>
              <w:bottom w:val="single" w:sz="4" w:space="0" w:color="auto"/>
              <w:right w:val="single" w:sz="4" w:space="0" w:color="auto"/>
            </w:tcBorders>
            <w:shd w:val="clear" w:color="auto" w:fill="auto"/>
            <w:vAlign w:val="center"/>
            <w:hideMark/>
          </w:tcPr>
          <w:p w14:paraId="7F6FD64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1112680</w:t>
            </w:r>
          </w:p>
        </w:tc>
        <w:tc>
          <w:tcPr>
            <w:tcW w:w="4013" w:type="dxa"/>
            <w:tcBorders>
              <w:top w:val="nil"/>
              <w:left w:val="nil"/>
              <w:bottom w:val="single" w:sz="4" w:space="0" w:color="auto"/>
              <w:right w:val="single" w:sz="4" w:space="0" w:color="auto"/>
            </w:tcBorders>
            <w:shd w:val="clear" w:color="auto" w:fill="auto"/>
            <w:vAlign w:val="bottom"/>
            <w:hideMark/>
          </w:tcPr>
          <w:p w14:paraId="007D77D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90x10mm</w:t>
            </w:r>
          </w:p>
        </w:tc>
        <w:tc>
          <w:tcPr>
            <w:tcW w:w="1304" w:type="dxa"/>
            <w:tcBorders>
              <w:top w:val="nil"/>
              <w:left w:val="nil"/>
              <w:bottom w:val="single" w:sz="4" w:space="0" w:color="auto"/>
              <w:right w:val="single" w:sz="4" w:space="0" w:color="auto"/>
            </w:tcBorders>
            <w:shd w:val="clear" w:color="auto" w:fill="auto"/>
            <w:vAlign w:val="center"/>
            <w:hideMark/>
          </w:tcPr>
          <w:p w14:paraId="686AE5D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800638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398</w:t>
            </w:r>
          </w:p>
        </w:tc>
      </w:tr>
      <w:tr w:rsidR="001D2D9A" w:rsidRPr="009D4C5D" w14:paraId="5206978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6A501F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81</w:t>
            </w:r>
          </w:p>
        </w:tc>
        <w:tc>
          <w:tcPr>
            <w:tcW w:w="1269" w:type="dxa"/>
            <w:tcBorders>
              <w:top w:val="nil"/>
              <w:left w:val="nil"/>
              <w:bottom w:val="single" w:sz="4" w:space="0" w:color="auto"/>
              <w:right w:val="single" w:sz="4" w:space="0" w:color="auto"/>
            </w:tcBorders>
            <w:shd w:val="clear" w:color="auto" w:fill="auto"/>
            <w:vAlign w:val="center"/>
            <w:hideMark/>
          </w:tcPr>
          <w:p w14:paraId="5348DDC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1122050</w:t>
            </w:r>
          </w:p>
        </w:tc>
        <w:tc>
          <w:tcPr>
            <w:tcW w:w="4013" w:type="dxa"/>
            <w:tcBorders>
              <w:top w:val="nil"/>
              <w:left w:val="nil"/>
              <w:bottom w:val="single" w:sz="4" w:space="0" w:color="auto"/>
              <w:right w:val="single" w:sz="4" w:space="0" w:color="auto"/>
            </w:tcBorders>
            <w:shd w:val="clear" w:color="auto" w:fill="auto"/>
            <w:vAlign w:val="bottom"/>
            <w:hideMark/>
          </w:tcPr>
          <w:p w14:paraId="2D7224D1"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S235 100x5mm</w:t>
            </w:r>
          </w:p>
        </w:tc>
        <w:tc>
          <w:tcPr>
            <w:tcW w:w="1304" w:type="dxa"/>
            <w:tcBorders>
              <w:top w:val="nil"/>
              <w:left w:val="nil"/>
              <w:bottom w:val="single" w:sz="4" w:space="0" w:color="auto"/>
              <w:right w:val="single" w:sz="4" w:space="0" w:color="auto"/>
            </w:tcBorders>
            <w:shd w:val="clear" w:color="auto" w:fill="auto"/>
            <w:vAlign w:val="center"/>
            <w:hideMark/>
          </w:tcPr>
          <w:p w14:paraId="0EFB3ED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7A7956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w:t>
            </w:r>
          </w:p>
        </w:tc>
      </w:tr>
      <w:tr w:rsidR="001D2D9A" w:rsidRPr="009D4C5D" w14:paraId="34F2B97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1F041B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82</w:t>
            </w:r>
          </w:p>
        </w:tc>
        <w:tc>
          <w:tcPr>
            <w:tcW w:w="1269" w:type="dxa"/>
            <w:tcBorders>
              <w:top w:val="nil"/>
              <w:left w:val="nil"/>
              <w:bottom w:val="single" w:sz="4" w:space="0" w:color="auto"/>
              <w:right w:val="single" w:sz="4" w:space="0" w:color="auto"/>
            </w:tcBorders>
            <w:shd w:val="clear" w:color="auto" w:fill="auto"/>
            <w:vAlign w:val="center"/>
            <w:hideMark/>
          </w:tcPr>
          <w:p w14:paraId="5915758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1122054</w:t>
            </w:r>
          </w:p>
        </w:tc>
        <w:tc>
          <w:tcPr>
            <w:tcW w:w="4013" w:type="dxa"/>
            <w:tcBorders>
              <w:top w:val="nil"/>
              <w:left w:val="nil"/>
              <w:bottom w:val="single" w:sz="4" w:space="0" w:color="auto"/>
              <w:right w:val="single" w:sz="4" w:space="0" w:color="auto"/>
            </w:tcBorders>
            <w:shd w:val="clear" w:color="auto" w:fill="auto"/>
            <w:vAlign w:val="bottom"/>
            <w:hideMark/>
          </w:tcPr>
          <w:p w14:paraId="274B6FE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S235 100x10mm</w:t>
            </w:r>
          </w:p>
        </w:tc>
        <w:tc>
          <w:tcPr>
            <w:tcW w:w="1304" w:type="dxa"/>
            <w:tcBorders>
              <w:top w:val="nil"/>
              <w:left w:val="nil"/>
              <w:bottom w:val="single" w:sz="4" w:space="0" w:color="auto"/>
              <w:right w:val="single" w:sz="4" w:space="0" w:color="auto"/>
            </w:tcBorders>
            <w:shd w:val="clear" w:color="auto" w:fill="auto"/>
            <w:vAlign w:val="center"/>
            <w:hideMark/>
          </w:tcPr>
          <w:p w14:paraId="1411987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211C32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48</w:t>
            </w:r>
          </w:p>
        </w:tc>
      </w:tr>
      <w:tr w:rsidR="001D2D9A" w:rsidRPr="009D4C5D" w14:paraId="5077B01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EC2776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83</w:t>
            </w:r>
          </w:p>
        </w:tc>
        <w:tc>
          <w:tcPr>
            <w:tcW w:w="1269" w:type="dxa"/>
            <w:tcBorders>
              <w:top w:val="nil"/>
              <w:left w:val="nil"/>
              <w:bottom w:val="single" w:sz="4" w:space="0" w:color="auto"/>
              <w:right w:val="single" w:sz="4" w:space="0" w:color="auto"/>
            </w:tcBorders>
            <w:shd w:val="clear" w:color="auto" w:fill="auto"/>
            <w:vAlign w:val="center"/>
            <w:hideMark/>
          </w:tcPr>
          <w:p w14:paraId="656A99F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1122062</w:t>
            </w:r>
          </w:p>
        </w:tc>
        <w:tc>
          <w:tcPr>
            <w:tcW w:w="4013" w:type="dxa"/>
            <w:tcBorders>
              <w:top w:val="nil"/>
              <w:left w:val="nil"/>
              <w:bottom w:val="single" w:sz="4" w:space="0" w:color="auto"/>
              <w:right w:val="single" w:sz="4" w:space="0" w:color="auto"/>
            </w:tcBorders>
            <w:shd w:val="clear" w:color="auto" w:fill="auto"/>
            <w:vAlign w:val="bottom"/>
            <w:hideMark/>
          </w:tcPr>
          <w:p w14:paraId="45A11E0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S235 100x20mm</w:t>
            </w:r>
          </w:p>
        </w:tc>
        <w:tc>
          <w:tcPr>
            <w:tcW w:w="1304" w:type="dxa"/>
            <w:tcBorders>
              <w:top w:val="nil"/>
              <w:left w:val="nil"/>
              <w:bottom w:val="single" w:sz="4" w:space="0" w:color="auto"/>
              <w:right w:val="single" w:sz="4" w:space="0" w:color="auto"/>
            </w:tcBorders>
            <w:shd w:val="clear" w:color="auto" w:fill="auto"/>
            <w:vAlign w:val="center"/>
            <w:hideMark/>
          </w:tcPr>
          <w:p w14:paraId="510AAE9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1D8B6D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103</w:t>
            </w:r>
          </w:p>
        </w:tc>
      </w:tr>
      <w:tr w:rsidR="001D2D9A" w:rsidRPr="009D4C5D" w14:paraId="5A9BFBC5"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AAC764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84</w:t>
            </w:r>
          </w:p>
        </w:tc>
        <w:tc>
          <w:tcPr>
            <w:tcW w:w="1269" w:type="dxa"/>
            <w:tcBorders>
              <w:top w:val="nil"/>
              <w:left w:val="nil"/>
              <w:bottom w:val="single" w:sz="4" w:space="0" w:color="auto"/>
              <w:right w:val="single" w:sz="4" w:space="0" w:color="auto"/>
            </w:tcBorders>
            <w:shd w:val="clear" w:color="auto" w:fill="auto"/>
            <w:vAlign w:val="center"/>
            <w:hideMark/>
          </w:tcPr>
          <w:p w14:paraId="6542FDB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1122053</w:t>
            </w:r>
          </w:p>
        </w:tc>
        <w:tc>
          <w:tcPr>
            <w:tcW w:w="4013" w:type="dxa"/>
            <w:tcBorders>
              <w:top w:val="nil"/>
              <w:left w:val="nil"/>
              <w:bottom w:val="single" w:sz="4" w:space="0" w:color="auto"/>
              <w:right w:val="single" w:sz="4" w:space="0" w:color="auto"/>
            </w:tcBorders>
            <w:shd w:val="clear" w:color="auto" w:fill="auto"/>
            <w:vAlign w:val="bottom"/>
            <w:hideMark/>
          </w:tcPr>
          <w:p w14:paraId="560BAFC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S235 120x10mm</w:t>
            </w:r>
          </w:p>
        </w:tc>
        <w:tc>
          <w:tcPr>
            <w:tcW w:w="1304" w:type="dxa"/>
            <w:tcBorders>
              <w:top w:val="nil"/>
              <w:left w:val="nil"/>
              <w:bottom w:val="single" w:sz="4" w:space="0" w:color="auto"/>
              <w:right w:val="single" w:sz="4" w:space="0" w:color="auto"/>
            </w:tcBorders>
            <w:shd w:val="clear" w:color="auto" w:fill="auto"/>
            <w:vAlign w:val="center"/>
            <w:hideMark/>
          </w:tcPr>
          <w:p w14:paraId="1963CA9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45F3C5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58</w:t>
            </w:r>
          </w:p>
        </w:tc>
      </w:tr>
      <w:tr w:rsidR="001D2D9A" w:rsidRPr="009D4C5D" w14:paraId="318FBA0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D16A52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85</w:t>
            </w:r>
          </w:p>
        </w:tc>
        <w:tc>
          <w:tcPr>
            <w:tcW w:w="1269" w:type="dxa"/>
            <w:tcBorders>
              <w:top w:val="nil"/>
              <w:left w:val="nil"/>
              <w:bottom w:val="single" w:sz="4" w:space="0" w:color="auto"/>
              <w:right w:val="single" w:sz="4" w:space="0" w:color="auto"/>
            </w:tcBorders>
            <w:shd w:val="clear" w:color="auto" w:fill="auto"/>
            <w:vAlign w:val="center"/>
            <w:hideMark/>
          </w:tcPr>
          <w:p w14:paraId="58CBD62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1112664</w:t>
            </w:r>
          </w:p>
        </w:tc>
        <w:tc>
          <w:tcPr>
            <w:tcW w:w="4013" w:type="dxa"/>
            <w:tcBorders>
              <w:top w:val="nil"/>
              <w:left w:val="nil"/>
              <w:bottom w:val="single" w:sz="4" w:space="0" w:color="auto"/>
              <w:right w:val="single" w:sz="4" w:space="0" w:color="auto"/>
            </w:tcBorders>
            <w:shd w:val="clear" w:color="auto" w:fill="auto"/>
            <w:vAlign w:val="bottom"/>
            <w:hideMark/>
          </w:tcPr>
          <w:p w14:paraId="1EE2E34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S235 140x10mm</w:t>
            </w:r>
          </w:p>
        </w:tc>
        <w:tc>
          <w:tcPr>
            <w:tcW w:w="1304" w:type="dxa"/>
            <w:tcBorders>
              <w:top w:val="nil"/>
              <w:left w:val="nil"/>
              <w:bottom w:val="single" w:sz="4" w:space="0" w:color="auto"/>
              <w:right w:val="single" w:sz="4" w:space="0" w:color="auto"/>
            </w:tcBorders>
            <w:shd w:val="clear" w:color="auto" w:fill="auto"/>
            <w:vAlign w:val="center"/>
            <w:hideMark/>
          </w:tcPr>
          <w:p w14:paraId="0136814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30A29C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68</w:t>
            </w:r>
          </w:p>
        </w:tc>
      </w:tr>
      <w:tr w:rsidR="001D2D9A" w:rsidRPr="009D4C5D" w14:paraId="0A12CB4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1E17FA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86</w:t>
            </w:r>
          </w:p>
        </w:tc>
        <w:tc>
          <w:tcPr>
            <w:tcW w:w="1269" w:type="dxa"/>
            <w:tcBorders>
              <w:top w:val="nil"/>
              <w:left w:val="nil"/>
              <w:bottom w:val="single" w:sz="4" w:space="0" w:color="auto"/>
              <w:right w:val="single" w:sz="4" w:space="0" w:color="auto"/>
            </w:tcBorders>
            <w:shd w:val="clear" w:color="auto" w:fill="auto"/>
            <w:vAlign w:val="center"/>
            <w:hideMark/>
          </w:tcPr>
          <w:p w14:paraId="72EC12D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1122075</w:t>
            </w:r>
          </w:p>
        </w:tc>
        <w:tc>
          <w:tcPr>
            <w:tcW w:w="4013" w:type="dxa"/>
            <w:tcBorders>
              <w:top w:val="nil"/>
              <w:left w:val="nil"/>
              <w:bottom w:val="single" w:sz="4" w:space="0" w:color="auto"/>
              <w:right w:val="single" w:sz="4" w:space="0" w:color="auto"/>
            </w:tcBorders>
            <w:shd w:val="clear" w:color="auto" w:fill="auto"/>
            <w:vAlign w:val="bottom"/>
            <w:hideMark/>
          </w:tcPr>
          <w:p w14:paraId="659AEF9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S235 150x10mm</w:t>
            </w:r>
          </w:p>
        </w:tc>
        <w:tc>
          <w:tcPr>
            <w:tcW w:w="1304" w:type="dxa"/>
            <w:tcBorders>
              <w:top w:val="nil"/>
              <w:left w:val="nil"/>
              <w:bottom w:val="single" w:sz="4" w:space="0" w:color="auto"/>
              <w:right w:val="single" w:sz="4" w:space="0" w:color="auto"/>
            </w:tcBorders>
            <w:shd w:val="clear" w:color="auto" w:fill="auto"/>
            <w:vAlign w:val="center"/>
            <w:hideMark/>
          </w:tcPr>
          <w:p w14:paraId="03E70E1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2152B3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215</w:t>
            </w:r>
          </w:p>
        </w:tc>
      </w:tr>
      <w:tr w:rsidR="001D2D9A" w:rsidRPr="009D4C5D" w14:paraId="6BBAA67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E0D1D8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87</w:t>
            </w:r>
          </w:p>
        </w:tc>
        <w:tc>
          <w:tcPr>
            <w:tcW w:w="1269" w:type="dxa"/>
            <w:tcBorders>
              <w:top w:val="nil"/>
              <w:left w:val="nil"/>
              <w:bottom w:val="single" w:sz="4" w:space="0" w:color="auto"/>
              <w:right w:val="single" w:sz="4" w:space="0" w:color="auto"/>
            </w:tcBorders>
            <w:shd w:val="clear" w:color="auto" w:fill="auto"/>
            <w:vAlign w:val="center"/>
            <w:hideMark/>
          </w:tcPr>
          <w:p w14:paraId="2832FA3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1122076</w:t>
            </w:r>
          </w:p>
        </w:tc>
        <w:tc>
          <w:tcPr>
            <w:tcW w:w="4013" w:type="dxa"/>
            <w:tcBorders>
              <w:top w:val="nil"/>
              <w:left w:val="nil"/>
              <w:bottom w:val="single" w:sz="4" w:space="0" w:color="auto"/>
              <w:right w:val="single" w:sz="4" w:space="0" w:color="auto"/>
            </w:tcBorders>
            <w:shd w:val="clear" w:color="auto" w:fill="auto"/>
            <w:vAlign w:val="bottom"/>
            <w:hideMark/>
          </w:tcPr>
          <w:p w14:paraId="46B5197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S235 160x10mm</w:t>
            </w:r>
          </w:p>
        </w:tc>
        <w:tc>
          <w:tcPr>
            <w:tcW w:w="1304" w:type="dxa"/>
            <w:tcBorders>
              <w:top w:val="nil"/>
              <w:left w:val="nil"/>
              <w:bottom w:val="single" w:sz="4" w:space="0" w:color="auto"/>
              <w:right w:val="single" w:sz="4" w:space="0" w:color="auto"/>
            </w:tcBorders>
            <w:shd w:val="clear" w:color="auto" w:fill="auto"/>
            <w:vAlign w:val="center"/>
            <w:hideMark/>
          </w:tcPr>
          <w:p w14:paraId="2C9DF69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30ADAD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230</w:t>
            </w:r>
          </w:p>
        </w:tc>
      </w:tr>
      <w:tr w:rsidR="00FE6C0C" w:rsidRPr="009D4C5D" w14:paraId="2B9CB939" w14:textId="77777777" w:rsidTr="00FE6C0C">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3836DBD8" w14:textId="0B212695" w:rsidR="00FE6C0C" w:rsidRPr="009D4C5D" w:rsidRDefault="00FE6C0C" w:rsidP="00FE6C0C">
            <w:pPr>
              <w:spacing w:after="0" w:line="240" w:lineRule="auto"/>
              <w:jc w:val="center"/>
              <w:rPr>
                <w:rFonts w:ascii="Times New Roman" w:eastAsia="Times New Roman" w:hAnsi="Times New Roman" w:cs="Times New Roman"/>
                <w:color w:val="000000"/>
                <w:lang w:eastAsia="lv-LV"/>
              </w:rPr>
            </w:pPr>
            <w:r w:rsidRPr="00FE6C0C">
              <w:rPr>
                <w:rFonts w:ascii="Times New Roman" w:eastAsia="Times New Roman" w:hAnsi="Times New Roman" w:cs="Times New Roman"/>
                <w:color w:val="000000"/>
                <w:lang w:eastAsia="lv-LV"/>
              </w:rPr>
              <w:t xml:space="preserve">Tērauda </w:t>
            </w:r>
            <w:proofErr w:type="spellStart"/>
            <w:r w:rsidRPr="00FE6C0C">
              <w:rPr>
                <w:rFonts w:ascii="Times New Roman" w:eastAsia="Times New Roman" w:hAnsi="Times New Roman" w:cs="Times New Roman"/>
                <w:color w:val="000000"/>
                <w:lang w:eastAsia="lv-LV"/>
              </w:rPr>
              <w:t>apaļstienis</w:t>
            </w:r>
            <w:proofErr w:type="spellEnd"/>
          </w:p>
        </w:tc>
      </w:tr>
      <w:tr w:rsidR="001D2D9A" w:rsidRPr="009D4C5D" w14:paraId="6669E09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41A61B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88</w:t>
            </w:r>
          </w:p>
        </w:tc>
        <w:tc>
          <w:tcPr>
            <w:tcW w:w="1269" w:type="dxa"/>
            <w:tcBorders>
              <w:top w:val="nil"/>
              <w:left w:val="nil"/>
              <w:bottom w:val="single" w:sz="4" w:space="0" w:color="auto"/>
              <w:right w:val="single" w:sz="4" w:space="0" w:color="auto"/>
            </w:tcBorders>
            <w:shd w:val="clear" w:color="auto" w:fill="auto"/>
            <w:vAlign w:val="center"/>
            <w:hideMark/>
          </w:tcPr>
          <w:p w14:paraId="2323290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1119013</w:t>
            </w:r>
          </w:p>
        </w:tc>
        <w:tc>
          <w:tcPr>
            <w:tcW w:w="4013" w:type="dxa"/>
            <w:tcBorders>
              <w:top w:val="nil"/>
              <w:left w:val="nil"/>
              <w:bottom w:val="single" w:sz="4" w:space="0" w:color="auto"/>
              <w:right w:val="single" w:sz="4" w:space="0" w:color="auto"/>
            </w:tcBorders>
            <w:shd w:val="clear" w:color="auto" w:fill="auto"/>
            <w:vAlign w:val="bottom"/>
            <w:hideMark/>
          </w:tcPr>
          <w:p w14:paraId="16E9EE4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D5</w:t>
            </w:r>
          </w:p>
        </w:tc>
        <w:tc>
          <w:tcPr>
            <w:tcW w:w="1304" w:type="dxa"/>
            <w:tcBorders>
              <w:top w:val="nil"/>
              <w:left w:val="nil"/>
              <w:bottom w:val="single" w:sz="4" w:space="0" w:color="auto"/>
              <w:right w:val="single" w:sz="4" w:space="0" w:color="auto"/>
            </w:tcBorders>
            <w:shd w:val="clear" w:color="auto" w:fill="auto"/>
            <w:vAlign w:val="center"/>
            <w:hideMark/>
          </w:tcPr>
          <w:p w14:paraId="2767C40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2D757DE"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w:t>
            </w:r>
          </w:p>
        </w:tc>
      </w:tr>
      <w:tr w:rsidR="001D2D9A" w:rsidRPr="009D4C5D" w14:paraId="0CAC6E06"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6DAAAD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89</w:t>
            </w:r>
          </w:p>
        </w:tc>
        <w:tc>
          <w:tcPr>
            <w:tcW w:w="1269" w:type="dxa"/>
            <w:tcBorders>
              <w:top w:val="nil"/>
              <w:left w:val="nil"/>
              <w:bottom w:val="single" w:sz="4" w:space="0" w:color="auto"/>
              <w:right w:val="single" w:sz="4" w:space="0" w:color="auto"/>
            </w:tcBorders>
            <w:shd w:val="clear" w:color="auto" w:fill="auto"/>
            <w:vAlign w:val="center"/>
            <w:hideMark/>
          </w:tcPr>
          <w:p w14:paraId="0DD9091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1119000</w:t>
            </w:r>
          </w:p>
        </w:tc>
        <w:tc>
          <w:tcPr>
            <w:tcW w:w="4013" w:type="dxa"/>
            <w:tcBorders>
              <w:top w:val="nil"/>
              <w:left w:val="nil"/>
              <w:bottom w:val="single" w:sz="4" w:space="0" w:color="auto"/>
              <w:right w:val="single" w:sz="4" w:space="0" w:color="auto"/>
            </w:tcBorders>
            <w:shd w:val="clear" w:color="auto" w:fill="auto"/>
            <w:vAlign w:val="bottom"/>
            <w:hideMark/>
          </w:tcPr>
          <w:p w14:paraId="5A3DC0E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D6</w:t>
            </w:r>
          </w:p>
        </w:tc>
        <w:tc>
          <w:tcPr>
            <w:tcW w:w="1304" w:type="dxa"/>
            <w:tcBorders>
              <w:top w:val="nil"/>
              <w:left w:val="nil"/>
              <w:bottom w:val="single" w:sz="4" w:space="0" w:color="auto"/>
              <w:right w:val="single" w:sz="4" w:space="0" w:color="auto"/>
            </w:tcBorders>
            <w:shd w:val="clear" w:color="auto" w:fill="auto"/>
            <w:vAlign w:val="center"/>
            <w:hideMark/>
          </w:tcPr>
          <w:p w14:paraId="0E1DE45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BCE8F1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52.1</w:t>
            </w:r>
          </w:p>
        </w:tc>
      </w:tr>
      <w:tr w:rsidR="001D2D9A" w:rsidRPr="009D4C5D" w14:paraId="7A73DA33"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E05A2B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90</w:t>
            </w:r>
          </w:p>
        </w:tc>
        <w:tc>
          <w:tcPr>
            <w:tcW w:w="1269" w:type="dxa"/>
            <w:tcBorders>
              <w:top w:val="nil"/>
              <w:left w:val="nil"/>
              <w:bottom w:val="single" w:sz="4" w:space="0" w:color="auto"/>
              <w:right w:val="single" w:sz="4" w:space="0" w:color="auto"/>
            </w:tcBorders>
            <w:shd w:val="clear" w:color="auto" w:fill="auto"/>
            <w:vAlign w:val="center"/>
            <w:hideMark/>
          </w:tcPr>
          <w:p w14:paraId="493F10D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1119010</w:t>
            </w:r>
          </w:p>
        </w:tc>
        <w:tc>
          <w:tcPr>
            <w:tcW w:w="4013" w:type="dxa"/>
            <w:tcBorders>
              <w:top w:val="nil"/>
              <w:left w:val="nil"/>
              <w:bottom w:val="single" w:sz="4" w:space="0" w:color="auto"/>
              <w:right w:val="single" w:sz="4" w:space="0" w:color="auto"/>
            </w:tcBorders>
            <w:shd w:val="clear" w:color="auto" w:fill="auto"/>
            <w:vAlign w:val="bottom"/>
            <w:hideMark/>
          </w:tcPr>
          <w:p w14:paraId="1376700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D6 +C kalibrēts</w:t>
            </w:r>
          </w:p>
        </w:tc>
        <w:tc>
          <w:tcPr>
            <w:tcW w:w="1304" w:type="dxa"/>
            <w:tcBorders>
              <w:top w:val="nil"/>
              <w:left w:val="nil"/>
              <w:bottom w:val="single" w:sz="4" w:space="0" w:color="auto"/>
              <w:right w:val="single" w:sz="4" w:space="0" w:color="auto"/>
            </w:tcBorders>
            <w:shd w:val="clear" w:color="auto" w:fill="auto"/>
            <w:vAlign w:val="center"/>
            <w:hideMark/>
          </w:tcPr>
          <w:p w14:paraId="41B3DD6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C40DE9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22</w:t>
            </w:r>
          </w:p>
        </w:tc>
      </w:tr>
      <w:tr w:rsidR="001D2D9A" w:rsidRPr="009D4C5D" w14:paraId="042324F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986D21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91</w:t>
            </w:r>
          </w:p>
        </w:tc>
        <w:tc>
          <w:tcPr>
            <w:tcW w:w="1269" w:type="dxa"/>
            <w:tcBorders>
              <w:top w:val="nil"/>
              <w:left w:val="nil"/>
              <w:bottom w:val="single" w:sz="4" w:space="0" w:color="auto"/>
              <w:right w:val="single" w:sz="4" w:space="0" w:color="auto"/>
            </w:tcBorders>
            <w:shd w:val="clear" w:color="auto" w:fill="auto"/>
            <w:vAlign w:val="center"/>
            <w:hideMark/>
          </w:tcPr>
          <w:p w14:paraId="54365DB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1119001</w:t>
            </w:r>
          </w:p>
        </w:tc>
        <w:tc>
          <w:tcPr>
            <w:tcW w:w="4013" w:type="dxa"/>
            <w:tcBorders>
              <w:top w:val="nil"/>
              <w:left w:val="nil"/>
              <w:bottom w:val="single" w:sz="4" w:space="0" w:color="auto"/>
              <w:right w:val="single" w:sz="4" w:space="0" w:color="auto"/>
            </w:tcBorders>
            <w:shd w:val="clear" w:color="auto" w:fill="auto"/>
            <w:vAlign w:val="bottom"/>
            <w:hideMark/>
          </w:tcPr>
          <w:p w14:paraId="44B56F5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D8</w:t>
            </w:r>
          </w:p>
        </w:tc>
        <w:tc>
          <w:tcPr>
            <w:tcW w:w="1304" w:type="dxa"/>
            <w:tcBorders>
              <w:top w:val="nil"/>
              <w:left w:val="nil"/>
              <w:bottom w:val="single" w:sz="4" w:space="0" w:color="auto"/>
              <w:right w:val="single" w:sz="4" w:space="0" w:color="auto"/>
            </w:tcBorders>
            <w:shd w:val="clear" w:color="auto" w:fill="auto"/>
            <w:vAlign w:val="center"/>
            <w:hideMark/>
          </w:tcPr>
          <w:p w14:paraId="7F7D829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D0701B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10.32</w:t>
            </w:r>
          </w:p>
        </w:tc>
      </w:tr>
      <w:tr w:rsidR="001D2D9A" w:rsidRPr="009D4C5D" w14:paraId="1AE98EF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34EEC3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92</w:t>
            </w:r>
          </w:p>
        </w:tc>
        <w:tc>
          <w:tcPr>
            <w:tcW w:w="1269" w:type="dxa"/>
            <w:tcBorders>
              <w:top w:val="nil"/>
              <w:left w:val="nil"/>
              <w:bottom w:val="single" w:sz="4" w:space="0" w:color="auto"/>
              <w:right w:val="single" w:sz="4" w:space="0" w:color="auto"/>
            </w:tcBorders>
            <w:shd w:val="clear" w:color="auto" w:fill="auto"/>
            <w:vAlign w:val="center"/>
            <w:hideMark/>
          </w:tcPr>
          <w:p w14:paraId="15C86F1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1119002</w:t>
            </w:r>
          </w:p>
        </w:tc>
        <w:tc>
          <w:tcPr>
            <w:tcW w:w="4013" w:type="dxa"/>
            <w:tcBorders>
              <w:top w:val="nil"/>
              <w:left w:val="nil"/>
              <w:bottom w:val="single" w:sz="4" w:space="0" w:color="auto"/>
              <w:right w:val="single" w:sz="4" w:space="0" w:color="auto"/>
            </w:tcBorders>
            <w:shd w:val="clear" w:color="auto" w:fill="auto"/>
            <w:vAlign w:val="bottom"/>
            <w:hideMark/>
          </w:tcPr>
          <w:p w14:paraId="455B9EC6"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D10</w:t>
            </w:r>
          </w:p>
        </w:tc>
        <w:tc>
          <w:tcPr>
            <w:tcW w:w="1304" w:type="dxa"/>
            <w:tcBorders>
              <w:top w:val="nil"/>
              <w:left w:val="nil"/>
              <w:bottom w:val="single" w:sz="4" w:space="0" w:color="auto"/>
              <w:right w:val="single" w:sz="4" w:space="0" w:color="auto"/>
            </w:tcBorders>
            <w:shd w:val="clear" w:color="auto" w:fill="auto"/>
            <w:vAlign w:val="center"/>
            <w:hideMark/>
          </w:tcPr>
          <w:p w14:paraId="66E6F9B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6065E2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22</w:t>
            </w:r>
          </w:p>
        </w:tc>
      </w:tr>
      <w:tr w:rsidR="001D2D9A" w:rsidRPr="009D4C5D" w14:paraId="2E0DD5D3"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D1F93A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93</w:t>
            </w:r>
          </w:p>
        </w:tc>
        <w:tc>
          <w:tcPr>
            <w:tcW w:w="1269" w:type="dxa"/>
            <w:tcBorders>
              <w:top w:val="nil"/>
              <w:left w:val="nil"/>
              <w:bottom w:val="single" w:sz="4" w:space="0" w:color="auto"/>
              <w:right w:val="single" w:sz="4" w:space="0" w:color="auto"/>
            </w:tcBorders>
            <w:shd w:val="clear" w:color="auto" w:fill="auto"/>
            <w:vAlign w:val="center"/>
            <w:hideMark/>
          </w:tcPr>
          <w:p w14:paraId="0F70E87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1119022</w:t>
            </w:r>
          </w:p>
        </w:tc>
        <w:tc>
          <w:tcPr>
            <w:tcW w:w="4013" w:type="dxa"/>
            <w:tcBorders>
              <w:top w:val="nil"/>
              <w:left w:val="nil"/>
              <w:bottom w:val="single" w:sz="4" w:space="0" w:color="auto"/>
              <w:right w:val="single" w:sz="4" w:space="0" w:color="auto"/>
            </w:tcBorders>
            <w:shd w:val="clear" w:color="auto" w:fill="auto"/>
            <w:vAlign w:val="bottom"/>
            <w:hideMark/>
          </w:tcPr>
          <w:p w14:paraId="7992821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D10 +C kalibrēts</w:t>
            </w:r>
          </w:p>
        </w:tc>
        <w:tc>
          <w:tcPr>
            <w:tcW w:w="1304" w:type="dxa"/>
            <w:tcBorders>
              <w:top w:val="nil"/>
              <w:left w:val="nil"/>
              <w:bottom w:val="single" w:sz="4" w:space="0" w:color="auto"/>
              <w:right w:val="single" w:sz="4" w:space="0" w:color="auto"/>
            </w:tcBorders>
            <w:shd w:val="clear" w:color="auto" w:fill="auto"/>
            <w:vAlign w:val="center"/>
            <w:hideMark/>
          </w:tcPr>
          <w:p w14:paraId="0496291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FB324C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w:t>
            </w:r>
          </w:p>
        </w:tc>
      </w:tr>
      <w:tr w:rsidR="001D2D9A" w:rsidRPr="009D4C5D" w14:paraId="1215EAA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3D0DC7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94</w:t>
            </w:r>
          </w:p>
        </w:tc>
        <w:tc>
          <w:tcPr>
            <w:tcW w:w="1269" w:type="dxa"/>
            <w:tcBorders>
              <w:top w:val="nil"/>
              <w:left w:val="nil"/>
              <w:bottom w:val="single" w:sz="4" w:space="0" w:color="auto"/>
              <w:right w:val="single" w:sz="4" w:space="0" w:color="auto"/>
            </w:tcBorders>
            <w:shd w:val="clear" w:color="auto" w:fill="auto"/>
            <w:vAlign w:val="center"/>
            <w:hideMark/>
          </w:tcPr>
          <w:p w14:paraId="5EA7834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1119003</w:t>
            </w:r>
          </w:p>
        </w:tc>
        <w:tc>
          <w:tcPr>
            <w:tcW w:w="4013" w:type="dxa"/>
            <w:tcBorders>
              <w:top w:val="nil"/>
              <w:left w:val="nil"/>
              <w:bottom w:val="single" w:sz="4" w:space="0" w:color="auto"/>
              <w:right w:val="single" w:sz="4" w:space="0" w:color="auto"/>
            </w:tcBorders>
            <w:shd w:val="clear" w:color="auto" w:fill="auto"/>
            <w:vAlign w:val="bottom"/>
            <w:hideMark/>
          </w:tcPr>
          <w:p w14:paraId="5B63E26E"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D12</w:t>
            </w:r>
          </w:p>
        </w:tc>
        <w:tc>
          <w:tcPr>
            <w:tcW w:w="1304" w:type="dxa"/>
            <w:tcBorders>
              <w:top w:val="nil"/>
              <w:left w:val="nil"/>
              <w:bottom w:val="single" w:sz="4" w:space="0" w:color="auto"/>
              <w:right w:val="single" w:sz="4" w:space="0" w:color="auto"/>
            </w:tcBorders>
            <w:shd w:val="clear" w:color="auto" w:fill="auto"/>
            <w:vAlign w:val="center"/>
            <w:hideMark/>
          </w:tcPr>
          <w:p w14:paraId="21F2732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D39375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w:t>
            </w:r>
          </w:p>
        </w:tc>
      </w:tr>
      <w:tr w:rsidR="001D2D9A" w:rsidRPr="009D4C5D" w14:paraId="15C0726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DD6B07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95</w:t>
            </w:r>
          </w:p>
        </w:tc>
        <w:tc>
          <w:tcPr>
            <w:tcW w:w="1269" w:type="dxa"/>
            <w:tcBorders>
              <w:top w:val="nil"/>
              <w:left w:val="nil"/>
              <w:bottom w:val="single" w:sz="4" w:space="0" w:color="auto"/>
              <w:right w:val="single" w:sz="4" w:space="0" w:color="auto"/>
            </w:tcBorders>
            <w:shd w:val="clear" w:color="auto" w:fill="auto"/>
            <w:vAlign w:val="center"/>
            <w:hideMark/>
          </w:tcPr>
          <w:p w14:paraId="603DF71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1119023</w:t>
            </w:r>
          </w:p>
        </w:tc>
        <w:tc>
          <w:tcPr>
            <w:tcW w:w="4013" w:type="dxa"/>
            <w:tcBorders>
              <w:top w:val="nil"/>
              <w:left w:val="nil"/>
              <w:bottom w:val="single" w:sz="4" w:space="0" w:color="auto"/>
              <w:right w:val="single" w:sz="4" w:space="0" w:color="auto"/>
            </w:tcBorders>
            <w:shd w:val="clear" w:color="auto" w:fill="auto"/>
            <w:vAlign w:val="bottom"/>
            <w:hideMark/>
          </w:tcPr>
          <w:p w14:paraId="443C15A0"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D12 +C kalibrēts</w:t>
            </w:r>
          </w:p>
        </w:tc>
        <w:tc>
          <w:tcPr>
            <w:tcW w:w="1304" w:type="dxa"/>
            <w:tcBorders>
              <w:top w:val="nil"/>
              <w:left w:val="nil"/>
              <w:bottom w:val="single" w:sz="4" w:space="0" w:color="auto"/>
              <w:right w:val="single" w:sz="4" w:space="0" w:color="auto"/>
            </w:tcBorders>
            <w:shd w:val="clear" w:color="auto" w:fill="auto"/>
            <w:vAlign w:val="center"/>
            <w:hideMark/>
          </w:tcPr>
          <w:p w14:paraId="50167BC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9978DA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w:t>
            </w:r>
          </w:p>
        </w:tc>
      </w:tr>
      <w:tr w:rsidR="001D2D9A" w:rsidRPr="009D4C5D" w14:paraId="6EBCB7B5"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2F276A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96</w:t>
            </w:r>
          </w:p>
        </w:tc>
        <w:tc>
          <w:tcPr>
            <w:tcW w:w="1269" w:type="dxa"/>
            <w:tcBorders>
              <w:top w:val="nil"/>
              <w:left w:val="nil"/>
              <w:bottom w:val="single" w:sz="4" w:space="0" w:color="auto"/>
              <w:right w:val="single" w:sz="4" w:space="0" w:color="auto"/>
            </w:tcBorders>
            <w:shd w:val="clear" w:color="auto" w:fill="auto"/>
            <w:vAlign w:val="center"/>
            <w:hideMark/>
          </w:tcPr>
          <w:p w14:paraId="7ABF6B5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1119004</w:t>
            </w:r>
          </w:p>
        </w:tc>
        <w:tc>
          <w:tcPr>
            <w:tcW w:w="4013" w:type="dxa"/>
            <w:tcBorders>
              <w:top w:val="nil"/>
              <w:left w:val="nil"/>
              <w:bottom w:val="single" w:sz="4" w:space="0" w:color="auto"/>
              <w:right w:val="single" w:sz="4" w:space="0" w:color="auto"/>
            </w:tcBorders>
            <w:shd w:val="clear" w:color="auto" w:fill="auto"/>
            <w:vAlign w:val="bottom"/>
            <w:hideMark/>
          </w:tcPr>
          <w:p w14:paraId="1C86C88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D14</w:t>
            </w:r>
          </w:p>
        </w:tc>
        <w:tc>
          <w:tcPr>
            <w:tcW w:w="1304" w:type="dxa"/>
            <w:tcBorders>
              <w:top w:val="nil"/>
              <w:left w:val="nil"/>
              <w:bottom w:val="single" w:sz="4" w:space="0" w:color="auto"/>
              <w:right w:val="single" w:sz="4" w:space="0" w:color="auto"/>
            </w:tcBorders>
            <w:shd w:val="clear" w:color="auto" w:fill="auto"/>
            <w:vAlign w:val="center"/>
            <w:hideMark/>
          </w:tcPr>
          <w:p w14:paraId="79C85CC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69C27C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w:t>
            </w:r>
          </w:p>
        </w:tc>
      </w:tr>
      <w:tr w:rsidR="001D2D9A" w:rsidRPr="009D4C5D" w14:paraId="4878460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8E0844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97</w:t>
            </w:r>
          </w:p>
        </w:tc>
        <w:tc>
          <w:tcPr>
            <w:tcW w:w="1269" w:type="dxa"/>
            <w:tcBorders>
              <w:top w:val="nil"/>
              <w:left w:val="nil"/>
              <w:bottom w:val="single" w:sz="4" w:space="0" w:color="auto"/>
              <w:right w:val="single" w:sz="4" w:space="0" w:color="auto"/>
            </w:tcBorders>
            <w:shd w:val="clear" w:color="auto" w:fill="auto"/>
            <w:vAlign w:val="center"/>
            <w:hideMark/>
          </w:tcPr>
          <w:p w14:paraId="383E81D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1119005</w:t>
            </w:r>
          </w:p>
        </w:tc>
        <w:tc>
          <w:tcPr>
            <w:tcW w:w="4013" w:type="dxa"/>
            <w:tcBorders>
              <w:top w:val="nil"/>
              <w:left w:val="nil"/>
              <w:bottom w:val="single" w:sz="4" w:space="0" w:color="auto"/>
              <w:right w:val="single" w:sz="4" w:space="0" w:color="auto"/>
            </w:tcBorders>
            <w:shd w:val="clear" w:color="auto" w:fill="auto"/>
            <w:vAlign w:val="bottom"/>
            <w:hideMark/>
          </w:tcPr>
          <w:p w14:paraId="5108C35E"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D16</w:t>
            </w:r>
          </w:p>
        </w:tc>
        <w:tc>
          <w:tcPr>
            <w:tcW w:w="1304" w:type="dxa"/>
            <w:tcBorders>
              <w:top w:val="nil"/>
              <w:left w:val="nil"/>
              <w:bottom w:val="single" w:sz="4" w:space="0" w:color="auto"/>
              <w:right w:val="single" w:sz="4" w:space="0" w:color="auto"/>
            </w:tcBorders>
            <w:shd w:val="clear" w:color="auto" w:fill="auto"/>
            <w:vAlign w:val="center"/>
            <w:hideMark/>
          </w:tcPr>
          <w:p w14:paraId="583BBCF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6CC7AE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159</w:t>
            </w:r>
          </w:p>
        </w:tc>
      </w:tr>
      <w:tr w:rsidR="001D2D9A" w:rsidRPr="009D4C5D" w14:paraId="17AE795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923AFD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98</w:t>
            </w:r>
          </w:p>
        </w:tc>
        <w:tc>
          <w:tcPr>
            <w:tcW w:w="1269" w:type="dxa"/>
            <w:tcBorders>
              <w:top w:val="nil"/>
              <w:left w:val="nil"/>
              <w:bottom w:val="single" w:sz="4" w:space="0" w:color="auto"/>
              <w:right w:val="single" w:sz="4" w:space="0" w:color="auto"/>
            </w:tcBorders>
            <w:shd w:val="clear" w:color="auto" w:fill="auto"/>
            <w:vAlign w:val="center"/>
            <w:hideMark/>
          </w:tcPr>
          <w:p w14:paraId="791EC75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1120001</w:t>
            </w:r>
          </w:p>
        </w:tc>
        <w:tc>
          <w:tcPr>
            <w:tcW w:w="4013" w:type="dxa"/>
            <w:tcBorders>
              <w:top w:val="nil"/>
              <w:left w:val="nil"/>
              <w:bottom w:val="single" w:sz="4" w:space="0" w:color="auto"/>
              <w:right w:val="single" w:sz="4" w:space="0" w:color="auto"/>
            </w:tcBorders>
            <w:shd w:val="clear" w:color="auto" w:fill="auto"/>
            <w:vAlign w:val="bottom"/>
            <w:hideMark/>
          </w:tcPr>
          <w:p w14:paraId="2CD3345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D20</w:t>
            </w:r>
          </w:p>
        </w:tc>
        <w:tc>
          <w:tcPr>
            <w:tcW w:w="1304" w:type="dxa"/>
            <w:tcBorders>
              <w:top w:val="nil"/>
              <w:left w:val="nil"/>
              <w:bottom w:val="single" w:sz="4" w:space="0" w:color="auto"/>
              <w:right w:val="single" w:sz="4" w:space="0" w:color="auto"/>
            </w:tcBorders>
            <w:shd w:val="clear" w:color="auto" w:fill="auto"/>
            <w:vAlign w:val="center"/>
            <w:hideMark/>
          </w:tcPr>
          <w:p w14:paraId="3D8AF93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78895FE"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110</w:t>
            </w:r>
          </w:p>
        </w:tc>
      </w:tr>
      <w:tr w:rsidR="001D2D9A" w:rsidRPr="009D4C5D" w14:paraId="316D752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B70CB6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99</w:t>
            </w:r>
          </w:p>
        </w:tc>
        <w:tc>
          <w:tcPr>
            <w:tcW w:w="1269" w:type="dxa"/>
            <w:tcBorders>
              <w:top w:val="nil"/>
              <w:left w:val="nil"/>
              <w:bottom w:val="single" w:sz="4" w:space="0" w:color="auto"/>
              <w:right w:val="single" w:sz="4" w:space="0" w:color="auto"/>
            </w:tcBorders>
            <w:shd w:val="clear" w:color="auto" w:fill="auto"/>
            <w:vAlign w:val="center"/>
            <w:hideMark/>
          </w:tcPr>
          <w:p w14:paraId="51370F7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1120004</w:t>
            </w:r>
          </w:p>
        </w:tc>
        <w:tc>
          <w:tcPr>
            <w:tcW w:w="4013" w:type="dxa"/>
            <w:tcBorders>
              <w:top w:val="nil"/>
              <w:left w:val="nil"/>
              <w:bottom w:val="single" w:sz="4" w:space="0" w:color="auto"/>
              <w:right w:val="single" w:sz="4" w:space="0" w:color="auto"/>
            </w:tcBorders>
            <w:shd w:val="clear" w:color="auto" w:fill="auto"/>
            <w:vAlign w:val="bottom"/>
            <w:hideMark/>
          </w:tcPr>
          <w:p w14:paraId="485A4B0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D22</w:t>
            </w:r>
          </w:p>
        </w:tc>
        <w:tc>
          <w:tcPr>
            <w:tcW w:w="1304" w:type="dxa"/>
            <w:tcBorders>
              <w:top w:val="nil"/>
              <w:left w:val="nil"/>
              <w:bottom w:val="single" w:sz="4" w:space="0" w:color="auto"/>
              <w:right w:val="single" w:sz="4" w:space="0" w:color="auto"/>
            </w:tcBorders>
            <w:shd w:val="clear" w:color="auto" w:fill="auto"/>
            <w:vAlign w:val="center"/>
            <w:hideMark/>
          </w:tcPr>
          <w:p w14:paraId="4AFC7DB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36ED3B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2624.7</w:t>
            </w:r>
          </w:p>
        </w:tc>
      </w:tr>
      <w:tr w:rsidR="001D2D9A" w:rsidRPr="009D4C5D" w14:paraId="0E4A860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F33C28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100</w:t>
            </w:r>
          </w:p>
        </w:tc>
        <w:tc>
          <w:tcPr>
            <w:tcW w:w="1269" w:type="dxa"/>
            <w:tcBorders>
              <w:top w:val="nil"/>
              <w:left w:val="nil"/>
              <w:bottom w:val="single" w:sz="4" w:space="0" w:color="auto"/>
              <w:right w:val="single" w:sz="4" w:space="0" w:color="auto"/>
            </w:tcBorders>
            <w:shd w:val="clear" w:color="auto" w:fill="auto"/>
            <w:vAlign w:val="center"/>
            <w:hideMark/>
          </w:tcPr>
          <w:p w14:paraId="0FBB078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1120006</w:t>
            </w:r>
          </w:p>
        </w:tc>
        <w:tc>
          <w:tcPr>
            <w:tcW w:w="4013" w:type="dxa"/>
            <w:tcBorders>
              <w:top w:val="nil"/>
              <w:left w:val="nil"/>
              <w:bottom w:val="single" w:sz="4" w:space="0" w:color="auto"/>
              <w:right w:val="single" w:sz="4" w:space="0" w:color="auto"/>
            </w:tcBorders>
            <w:shd w:val="clear" w:color="auto" w:fill="auto"/>
            <w:vAlign w:val="bottom"/>
            <w:hideMark/>
          </w:tcPr>
          <w:p w14:paraId="151C3590"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D25</w:t>
            </w:r>
          </w:p>
        </w:tc>
        <w:tc>
          <w:tcPr>
            <w:tcW w:w="1304" w:type="dxa"/>
            <w:tcBorders>
              <w:top w:val="nil"/>
              <w:left w:val="nil"/>
              <w:bottom w:val="single" w:sz="4" w:space="0" w:color="auto"/>
              <w:right w:val="single" w:sz="4" w:space="0" w:color="auto"/>
            </w:tcBorders>
            <w:shd w:val="clear" w:color="auto" w:fill="auto"/>
            <w:vAlign w:val="center"/>
            <w:hideMark/>
          </w:tcPr>
          <w:p w14:paraId="763F8A4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EA8FC7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1D2D9A" w:rsidRPr="009D4C5D" w14:paraId="45A72E2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C039B9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101</w:t>
            </w:r>
          </w:p>
        </w:tc>
        <w:tc>
          <w:tcPr>
            <w:tcW w:w="1269" w:type="dxa"/>
            <w:tcBorders>
              <w:top w:val="nil"/>
              <w:left w:val="nil"/>
              <w:bottom w:val="single" w:sz="4" w:space="0" w:color="auto"/>
              <w:right w:val="single" w:sz="4" w:space="0" w:color="auto"/>
            </w:tcBorders>
            <w:shd w:val="clear" w:color="auto" w:fill="auto"/>
            <w:vAlign w:val="center"/>
            <w:hideMark/>
          </w:tcPr>
          <w:p w14:paraId="1175F2A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1120011</w:t>
            </w:r>
          </w:p>
        </w:tc>
        <w:tc>
          <w:tcPr>
            <w:tcW w:w="4013" w:type="dxa"/>
            <w:tcBorders>
              <w:top w:val="nil"/>
              <w:left w:val="nil"/>
              <w:bottom w:val="single" w:sz="4" w:space="0" w:color="auto"/>
              <w:right w:val="single" w:sz="4" w:space="0" w:color="auto"/>
            </w:tcBorders>
            <w:shd w:val="clear" w:color="auto" w:fill="auto"/>
            <w:vAlign w:val="bottom"/>
            <w:hideMark/>
          </w:tcPr>
          <w:p w14:paraId="74EA22D1"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D30</w:t>
            </w:r>
          </w:p>
        </w:tc>
        <w:tc>
          <w:tcPr>
            <w:tcW w:w="1304" w:type="dxa"/>
            <w:tcBorders>
              <w:top w:val="nil"/>
              <w:left w:val="nil"/>
              <w:bottom w:val="single" w:sz="4" w:space="0" w:color="auto"/>
              <w:right w:val="single" w:sz="4" w:space="0" w:color="auto"/>
            </w:tcBorders>
            <w:shd w:val="clear" w:color="auto" w:fill="auto"/>
            <w:vAlign w:val="center"/>
            <w:hideMark/>
          </w:tcPr>
          <w:p w14:paraId="5546905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F1BCFA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145</w:t>
            </w:r>
          </w:p>
        </w:tc>
      </w:tr>
      <w:tr w:rsidR="001D2D9A" w:rsidRPr="009D4C5D" w14:paraId="301C02C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9A2E0A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102</w:t>
            </w:r>
          </w:p>
        </w:tc>
        <w:tc>
          <w:tcPr>
            <w:tcW w:w="1269" w:type="dxa"/>
            <w:tcBorders>
              <w:top w:val="nil"/>
              <w:left w:val="nil"/>
              <w:bottom w:val="single" w:sz="4" w:space="0" w:color="auto"/>
              <w:right w:val="single" w:sz="4" w:space="0" w:color="auto"/>
            </w:tcBorders>
            <w:shd w:val="clear" w:color="auto" w:fill="auto"/>
            <w:vAlign w:val="center"/>
            <w:hideMark/>
          </w:tcPr>
          <w:p w14:paraId="3890D62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1120017</w:t>
            </w:r>
          </w:p>
        </w:tc>
        <w:tc>
          <w:tcPr>
            <w:tcW w:w="4013" w:type="dxa"/>
            <w:tcBorders>
              <w:top w:val="nil"/>
              <w:left w:val="nil"/>
              <w:bottom w:val="single" w:sz="4" w:space="0" w:color="auto"/>
              <w:right w:val="single" w:sz="4" w:space="0" w:color="auto"/>
            </w:tcBorders>
            <w:shd w:val="clear" w:color="auto" w:fill="auto"/>
            <w:vAlign w:val="bottom"/>
            <w:hideMark/>
          </w:tcPr>
          <w:p w14:paraId="2775A46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D36</w:t>
            </w:r>
          </w:p>
        </w:tc>
        <w:tc>
          <w:tcPr>
            <w:tcW w:w="1304" w:type="dxa"/>
            <w:tcBorders>
              <w:top w:val="nil"/>
              <w:left w:val="nil"/>
              <w:bottom w:val="single" w:sz="4" w:space="0" w:color="auto"/>
              <w:right w:val="single" w:sz="4" w:space="0" w:color="auto"/>
            </w:tcBorders>
            <w:shd w:val="clear" w:color="auto" w:fill="auto"/>
            <w:vAlign w:val="center"/>
            <w:hideMark/>
          </w:tcPr>
          <w:p w14:paraId="67313A1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68E7E69"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49</w:t>
            </w:r>
          </w:p>
        </w:tc>
      </w:tr>
      <w:tr w:rsidR="001D2D9A" w:rsidRPr="009D4C5D" w14:paraId="488214A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DA4715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103</w:t>
            </w:r>
          </w:p>
        </w:tc>
        <w:tc>
          <w:tcPr>
            <w:tcW w:w="1269" w:type="dxa"/>
            <w:tcBorders>
              <w:top w:val="nil"/>
              <w:left w:val="nil"/>
              <w:bottom w:val="single" w:sz="4" w:space="0" w:color="auto"/>
              <w:right w:val="single" w:sz="4" w:space="0" w:color="auto"/>
            </w:tcBorders>
            <w:shd w:val="clear" w:color="auto" w:fill="auto"/>
            <w:vAlign w:val="center"/>
            <w:hideMark/>
          </w:tcPr>
          <w:p w14:paraId="689C6AD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1120021</w:t>
            </w:r>
          </w:p>
        </w:tc>
        <w:tc>
          <w:tcPr>
            <w:tcW w:w="4013" w:type="dxa"/>
            <w:tcBorders>
              <w:top w:val="nil"/>
              <w:left w:val="nil"/>
              <w:bottom w:val="single" w:sz="4" w:space="0" w:color="auto"/>
              <w:right w:val="single" w:sz="4" w:space="0" w:color="auto"/>
            </w:tcBorders>
            <w:shd w:val="clear" w:color="auto" w:fill="auto"/>
            <w:vAlign w:val="bottom"/>
            <w:hideMark/>
          </w:tcPr>
          <w:p w14:paraId="53BBDDA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D40</w:t>
            </w:r>
          </w:p>
        </w:tc>
        <w:tc>
          <w:tcPr>
            <w:tcW w:w="1304" w:type="dxa"/>
            <w:tcBorders>
              <w:top w:val="nil"/>
              <w:left w:val="nil"/>
              <w:bottom w:val="single" w:sz="4" w:space="0" w:color="auto"/>
              <w:right w:val="single" w:sz="4" w:space="0" w:color="auto"/>
            </w:tcBorders>
            <w:shd w:val="clear" w:color="auto" w:fill="auto"/>
            <w:vAlign w:val="center"/>
            <w:hideMark/>
          </w:tcPr>
          <w:p w14:paraId="6933FD5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A8A644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1D2D9A" w:rsidRPr="009D4C5D" w14:paraId="591DFE8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15E58A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104</w:t>
            </w:r>
          </w:p>
        </w:tc>
        <w:tc>
          <w:tcPr>
            <w:tcW w:w="1269" w:type="dxa"/>
            <w:tcBorders>
              <w:top w:val="nil"/>
              <w:left w:val="nil"/>
              <w:bottom w:val="single" w:sz="4" w:space="0" w:color="auto"/>
              <w:right w:val="single" w:sz="4" w:space="0" w:color="auto"/>
            </w:tcBorders>
            <w:shd w:val="clear" w:color="auto" w:fill="auto"/>
            <w:vAlign w:val="center"/>
            <w:hideMark/>
          </w:tcPr>
          <w:p w14:paraId="5B7AE0C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1120027</w:t>
            </w:r>
          </w:p>
        </w:tc>
        <w:tc>
          <w:tcPr>
            <w:tcW w:w="4013" w:type="dxa"/>
            <w:tcBorders>
              <w:top w:val="nil"/>
              <w:left w:val="nil"/>
              <w:bottom w:val="single" w:sz="4" w:space="0" w:color="auto"/>
              <w:right w:val="single" w:sz="4" w:space="0" w:color="auto"/>
            </w:tcBorders>
            <w:shd w:val="clear" w:color="auto" w:fill="auto"/>
            <w:vAlign w:val="bottom"/>
            <w:hideMark/>
          </w:tcPr>
          <w:p w14:paraId="140EB07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D50</w:t>
            </w:r>
          </w:p>
        </w:tc>
        <w:tc>
          <w:tcPr>
            <w:tcW w:w="1304" w:type="dxa"/>
            <w:tcBorders>
              <w:top w:val="nil"/>
              <w:left w:val="nil"/>
              <w:bottom w:val="single" w:sz="4" w:space="0" w:color="auto"/>
              <w:right w:val="single" w:sz="4" w:space="0" w:color="auto"/>
            </w:tcBorders>
            <w:shd w:val="clear" w:color="auto" w:fill="auto"/>
            <w:vAlign w:val="center"/>
            <w:hideMark/>
          </w:tcPr>
          <w:p w14:paraId="12940A6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46047C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94</w:t>
            </w:r>
          </w:p>
        </w:tc>
      </w:tr>
      <w:tr w:rsidR="001D2D9A" w:rsidRPr="009D4C5D" w14:paraId="30EA0F9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EBBA07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105</w:t>
            </w:r>
          </w:p>
        </w:tc>
        <w:tc>
          <w:tcPr>
            <w:tcW w:w="1269" w:type="dxa"/>
            <w:tcBorders>
              <w:top w:val="nil"/>
              <w:left w:val="nil"/>
              <w:bottom w:val="single" w:sz="4" w:space="0" w:color="auto"/>
              <w:right w:val="single" w:sz="4" w:space="0" w:color="auto"/>
            </w:tcBorders>
            <w:shd w:val="clear" w:color="auto" w:fill="auto"/>
            <w:vAlign w:val="center"/>
            <w:hideMark/>
          </w:tcPr>
          <w:p w14:paraId="2F070FD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1120035</w:t>
            </w:r>
          </w:p>
        </w:tc>
        <w:tc>
          <w:tcPr>
            <w:tcW w:w="4013" w:type="dxa"/>
            <w:tcBorders>
              <w:top w:val="nil"/>
              <w:left w:val="nil"/>
              <w:bottom w:val="single" w:sz="4" w:space="0" w:color="auto"/>
              <w:right w:val="single" w:sz="4" w:space="0" w:color="auto"/>
            </w:tcBorders>
            <w:shd w:val="clear" w:color="auto" w:fill="auto"/>
            <w:vAlign w:val="bottom"/>
            <w:hideMark/>
          </w:tcPr>
          <w:p w14:paraId="3CF8015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D65</w:t>
            </w:r>
          </w:p>
        </w:tc>
        <w:tc>
          <w:tcPr>
            <w:tcW w:w="1304" w:type="dxa"/>
            <w:tcBorders>
              <w:top w:val="nil"/>
              <w:left w:val="nil"/>
              <w:bottom w:val="single" w:sz="4" w:space="0" w:color="auto"/>
              <w:right w:val="single" w:sz="4" w:space="0" w:color="auto"/>
            </w:tcBorders>
            <w:shd w:val="clear" w:color="auto" w:fill="auto"/>
            <w:vAlign w:val="center"/>
            <w:hideMark/>
          </w:tcPr>
          <w:p w14:paraId="1157B2E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C773B61"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79</w:t>
            </w:r>
          </w:p>
        </w:tc>
      </w:tr>
      <w:tr w:rsidR="001D2D9A" w:rsidRPr="009D4C5D" w14:paraId="3F26E91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E65A90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106</w:t>
            </w:r>
          </w:p>
        </w:tc>
        <w:tc>
          <w:tcPr>
            <w:tcW w:w="1269" w:type="dxa"/>
            <w:tcBorders>
              <w:top w:val="nil"/>
              <w:left w:val="nil"/>
              <w:bottom w:val="single" w:sz="4" w:space="0" w:color="auto"/>
              <w:right w:val="single" w:sz="4" w:space="0" w:color="auto"/>
            </w:tcBorders>
            <w:shd w:val="clear" w:color="auto" w:fill="auto"/>
            <w:vAlign w:val="center"/>
            <w:hideMark/>
          </w:tcPr>
          <w:p w14:paraId="3D11D40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1120037</w:t>
            </w:r>
          </w:p>
        </w:tc>
        <w:tc>
          <w:tcPr>
            <w:tcW w:w="4013" w:type="dxa"/>
            <w:tcBorders>
              <w:top w:val="nil"/>
              <w:left w:val="nil"/>
              <w:bottom w:val="single" w:sz="4" w:space="0" w:color="auto"/>
              <w:right w:val="single" w:sz="4" w:space="0" w:color="auto"/>
            </w:tcBorders>
            <w:shd w:val="clear" w:color="auto" w:fill="auto"/>
            <w:vAlign w:val="bottom"/>
            <w:hideMark/>
          </w:tcPr>
          <w:p w14:paraId="6FFFAE4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D70</w:t>
            </w:r>
          </w:p>
        </w:tc>
        <w:tc>
          <w:tcPr>
            <w:tcW w:w="1304" w:type="dxa"/>
            <w:tcBorders>
              <w:top w:val="nil"/>
              <w:left w:val="nil"/>
              <w:bottom w:val="single" w:sz="4" w:space="0" w:color="auto"/>
              <w:right w:val="single" w:sz="4" w:space="0" w:color="auto"/>
            </w:tcBorders>
            <w:shd w:val="clear" w:color="auto" w:fill="auto"/>
            <w:vAlign w:val="center"/>
            <w:hideMark/>
          </w:tcPr>
          <w:p w14:paraId="3ECE2AF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654318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w:t>
            </w:r>
          </w:p>
        </w:tc>
      </w:tr>
      <w:tr w:rsidR="001D2D9A" w:rsidRPr="009D4C5D" w14:paraId="410D70D3"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2C9F23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107</w:t>
            </w:r>
          </w:p>
        </w:tc>
        <w:tc>
          <w:tcPr>
            <w:tcW w:w="1269" w:type="dxa"/>
            <w:tcBorders>
              <w:top w:val="nil"/>
              <w:left w:val="nil"/>
              <w:bottom w:val="single" w:sz="4" w:space="0" w:color="auto"/>
              <w:right w:val="single" w:sz="4" w:space="0" w:color="auto"/>
            </w:tcBorders>
            <w:shd w:val="clear" w:color="auto" w:fill="auto"/>
            <w:vAlign w:val="center"/>
            <w:hideMark/>
          </w:tcPr>
          <w:p w14:paraId="285D614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1120041</w:t>
            </w:r>
          </w:p>
        </w:tc>
        <w:tc>
          <w:tcPr>
            <w:tcW w:w="4013" w:type="dxa"/>
            <w:tcBorders>
              <w:top w:val="nil"/>
              <w:left w:val="nil"/>
              <w:bottom w:val="single" w:sz="4" w:space="0" w:color="auto"/>
              <w:right w:val="single" w:sz="4" w:space="0" w:color="auto"/>
            </w:tcBorders>
            <w:shd w:val="clear" w:color="auto" w:fill="auto"/>
            <w:vAlign w:val="bottom"/>
            <w:hideMark/>
          </w:tcPr>
          <w:p w14:paraId="21689C1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D85</w:t>
            </w:r>
          </w:p>
        </w:tc>
        <w:tc>
          <w:tcPr>
            <w:tcW w:w="1304" w:type="dxa"/>
            <w:tcBorders>
              <w:top w:val="nil"/>
              <w:left w:val="nil"/>
              <w:bottom w:val="single" w:sz="4" w:space="0" w:color="auto"/>
              <w:right w:val="single" w:sz="4" w:space="0" w:color="auto"/>
            </w:tcBorders>
            <w:shd w:val="clear" w:color="auto" w:fill="auto"/>
            <w:vAlign w:val="center"/>
            <w:hideMark/>
          </w:tcPr>
          <w:p w14:paraId="4539991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DB1F22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134</w:t>
            </w:r>
          </w:p>
        </w:tc>
      </w:tr>
      <w:tr w:rsidR="001D2D9A" w:rsidRPr="009D4C5D" w14:paraId="3D38089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BAE194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108</w:t>
            </w:r>
          </w:p>
        </w:tc>
        <w:tc>
          <w:tcPr>
            <w:tcW w:w="1269" w:type="dxa"/>
            <w:tcBorders>
              <w:top w:val="nil"/>
              <w:left w:val="nil"/>
              <w:bottom w:val="single" w:sz="4" w:space="0" w:color="auto"/>
              <w:right w:val="single" w:sz="4" w:space="0" w:color="auto"/>
            </w:tcBorders>
            <w:shd w:val="clear" w:color="auto" w:fill="auto"/>
            <w:vAlign w:val="center"/>
            <w:hideMark/>
          </w:tcPr>
          <w:p w14:paraId="210CB5B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1120147</w:t>
            </w:r>
          </w:p>
        </w:tc>
        <w:tc>
          <w:tcPr>
            <w:tcW w:w="4013" w:type="dxa"/>
            <w:tcBorders>
              <w:top w:val="nil"/>
              <w:left w:val="nil"/>
              <w:bottom w:val="single" w:sz="4" w:space="0" w:color="auto"/>
              <w:right w:val="single" w:sz="4" w:space="0" w:color="auto"/>
            </w:tcBorders>
            <w:shd w:val="clear" w:color="auto" w:fill="auto"/>
            <w:vAlign w:val="bottom"/>
            <w:hideMark/>
          </w:tcPr>
          <w:p w14:paraId="7FA365F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D110</w:t>
            </w:r>
          </w:p>
        </w:tc>
        <w:tc>
          <w:tcPr>
            <w:tcW w:w="1304" w:type="dxa"/>
            <w:tcBorders>
              <w:top w:val="nil"/>
              <w:left w:val="nil"/>
              <w:bottom w:val="single" w:sz="4" w:space="0" w:color="auto"/>
              <w:right w:val="single" w:sz="4" w:space="0" w:color="auto"/>
            </w:tcBorders>
            <w:shd w:val="clear" w:color="auto" w:fill="auto"/>
            <w:vAlign w:val="center"/>
            <w:hideMark/>
          </w:tcPr>
          <w:p w14:paraId="3A8CDCE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90347B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w:t>
            </w:r>
          </w:p>
        </w:tc>
      </w:tr>
      <w:tr w:rsidR="001D2D9A" w:rsidRPr="009D4C5D" w14:paraId="4CDE297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9AEAC6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109</w:t>
            </w:r>
          </w:p>
        </w:tc>
        <w:tc>
          <w:tcPr>
            <w:tcW w:w="1269" w:type="dxa"/>
            <w:tcBorders>
              <w:top w:val="nil"/>
              <w:left w:val="nil"/>
              <w:bottom w:val="single" w:sz="4" w:space="0" w:color="auto"/>
              <w:right w:val="single" w:sz="4" w:space="0" w:color="auto"/>
            </w:tcBorders>
            <w:shd w:val="clear" w:color="auto" w:fill="auto"/>
            <w:vAlign w:val="center"/>
            <w:hideMark/>
          </w:tcPr>
          <w:p w14:paraId="2D19991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1120159</w:t>
            </w:r>
          </w:p>
        </w:tc>
        <w:tc>
          <w:tcPr>
            <w:tcW w:w="4013" w:type="dxa"/>
            <w:tcBorders>
              <w:top w:val="nil"/>
              <w:left w:val="nil"/>
              <w:bottom w:val="single" w:sz="4" w:space="0" w:color="auto"/>
              <w:right w:val="single" w:sz="4" w:space="0" w:color="auto"/>
            </w:tcBorders>
            <w:shd w:val="clear" w:color="auto" w:fill="auto"/>
            <w:vAlign w:val="bottom"/>
            <w:hideMark/>
          </w:tcPr>
          <w:p w14:paraId="4A12790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D150</w:t>
            </w:r>
          </w:p>
        </w:tc>
        <w:tc>
          <w:tcPr>
            <w:tcW w:w="1304" w:type="dxa"/>
            <w:tcBorders>
              <w:top w:val="nil"/>
              <w:left w:val="nil"/>
              <w:bottom w:val="single" w:sz="4" w:space="0" w:color="auto"/>
              <w:right w:val="single" w:sz="4" w:space="0" w:color="auto"/>
            </w:tcBorders>
            <w:shd w:val="clear" w:color="auto" w:fill="auto"/>
            <w:vAlign w:val="center"/>
            <w:hideMark/>
          </w:tcPr>
          <w:p w14:paraId="41BA809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AE4531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110</w:t>
            </w:r>
          </w:p>
        </w:tc>
      </w:tr>
      <w:tr w:rsidR="001D2D9A" w:rsidRPr="009D4C5D" w14:paraId="467E947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1E9B9C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110</w:t>
            </w:r>
          </w:p>
        </w:tc>
        <w:tc>
          <w:tcPr>
            <w:tcW w:w="1269" w:type="dxa"/>
            <w:tcBorders>
              <w:top w:val="nil"/>
              <w:left w:val="nil"/>
              <w:bottom w:val="single" w:sz="4" w:space="0" w:color="auto"/>
              <w:right w:val="single" w:sz="4" w:space="0" w:color="auto"/>
            </w:tcBorders>
            <w:shd w:val="clear" w:color="auto" w:fill="auto"/>
            <w:vAlign w:val="center"/>
            <w:hideMark/>
          </w:tcPr>
          <w:p w14:paraId="7E88272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1202279</w:t>
            </w:r>
          </w:p>
        </w:tc>
        <w:tc>
          <w:tcPr>
            <w:tcW w:w="4013" w:type="dxa"/>
            <w:tcBorders>
              <w:top w:val="nil"/>
              <w:left w:val="nil"/>
              <w:bottom w:val="single" w:sz="4" w:space="0" w:color="auto"/>
              <w:right w:val="single" w:sz="4" w:space="0" w:color="auto"/>
            </w:tcBorders>
            <w:shd w:val="clear" w:color="auto" w:fill="auto"/>
            <w:vAlign w:val="bottom"/>
            <w:hideMark/>
          </w:tcPr>
          <w:p w14:paraId="4853280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D190</w:t>
            </w:r>
          </w:p>
        </w:tc>
        <w:tc>
          <w:tcPr>
            <w:tcW w:w="1304" w:type="dxa"/>
            <w:tcBorders>
              <w:top w:val="nil"/>
              <w:left w:val="nil"/>
              <w:bottom w:val="single" w:sz="4" w:space="0" w:color="auto"/>
              <w:right w:val="single" w:sz="4" w:space="0" w:color="auto"/>
            </w:tcBorders>
            <w:shd w:val="clear" w:color="auto" w:fill="auto"/>
            <w:vAlign w:val="center"/>
            <w:hideMark/>
          </w:tcPr>
          <w:p w14:paraId="3932DD0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F55F22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3500</w:t>
            </w:r>
          </w:p>
        </w:tc>
      </w:tr>
      <w:tr w:rsidR="0051755B" w:rsidRPr="009D4C5D" w14:paraId="4EFB0ECA" w14:textId="77777777" w:rsidTr="0051755B">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1AE14404" w14:textId="2AC0088F" w:rsidR="0051755B" w:rsidRPr="009D4C5D" w:rsidRDefault="0051755B" w:rsidP="0051755B">
            <w:pPr>
              <w:spacing w:after="0" w:line="240" w:lineRule="auto"/>
              <w:jc w:val="center"/>
              <w:rPr>
                <w:rFonts w:ascii="Times New Roman" w:eastAsia="Times New Roman" w:hAnsi="Times New Roman" w:cs="Times New Roman"/>
                <w:color w:val="000000"/>
                <w:lang w:eastAsia="lv-LV"/>
              </w:rPr>
            </w:pPr>
            <w:r w:rsidRPr="0051755B">
              <w:rPr>
                <w:rFonts w:ascii="Times New Roman" w:eastAsia="Times New Roman" w:hAnsi="Times New Roman" w:cs="Times New Roman"/>
                <w:color w:val="000000"/>
                <w:lang w:eastAsia="lv-LV"/>
              </w:rPr>
              <w:t xml:space="preserve">Tērauda </w:t>
            </w:r>
            <w:proofErr w:type="spellStart"/>
            <w:r w:rsidRPr="0051755B">
              <w:rPr>
                <w:rFonts w:ascii="Times New Roman" w:eastAsia="Times New Roman" w:hAnsi="Times New Roman" w:cs="Times New Roman"/>
                <w:color w:val="000000"/>
                <w:lang w:eastAsia="lv-LV"/>
              </w:rPr>
              <w:t>kvadrātstienis</w:t>
            </w:r>
            <w:proofErr w:type="spellEnd"/>
          </w:p>
        </w:tc>
      </w:tr>
      <w:tr w:rsidR="001D2D9A" w:rsidRPr="009D4C5D" w14:paraId="26C1FF1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032F09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w:t>
            </w:r>
          </w:p>
        </w:tc>
        <w:tc>
          <w:tcPr>
            <w:tcW w:w="1269" w:type="dxa"/>
            <w:tcBorders>
              <w:top w:val="nil"/>
              <w:left w:val="nil"/>
              <w:bottom w:val="single" w:sz="4" w:space="0" w:color="auto"/>
              <w:right w:val="single" w:sz="4" w:space="0" w:color="auto"/>
            </w:tcBorders>
            <w:shd w:val="clear" w:color="auto" w:fill="auto"/>
            <w:vAlign w:val="center"/>
            <w:hideMark/>
          </w:tcPr>
          <w:p w14:paraId="7D44A6E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1111195</w:t>
            </w:r>
          </w:p>
        </w:tc>
        <w:tc>
          <w:tcPr>
            <w:tcW w:w="4013" w:type="dxa"/>
            <w:tcBorders>
              <w:top w:val="nil"/>
              <w:left w:val="nil"/>
              <w:bottom w:val="single" w:sz="4" w:space="0" w:color="auto"/>
              <w:right w:val="single" w:sz="4" w:space="0" w:color="auto"/>
            </w:tcBorders>
            <w:shd w:val="clear" w:color="auto" w:fill="auto"/>
            <w:vAlign w:val="bottom"/>
            <w:hideMark/>
          </w:tcPr>
          <w:p w14:paraId="4DC416E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16x16mm</w:t>
            </w:r>
          </w:p>
        </w:tc>
        <w:tc>
          <w:tcPr>
            <w:tcW w:w="1304" w:type="dxa"/>
            <w:tcBorders>
              <w:top w:val="nil"/>
              <w:left w:val="nil"/>
              <w:bottom w:val="single" w:sz="4" w:space="0" w:color="auto"/>
              <w:right w:val="single" w:sz="4" w:space="0" w:color="auto"/>
            </w:tcBorders>
            <w:shd w:val="clear" w:color="auto" w:fill="auto"/>
            <w:vAlign w:val="center"/>
            <w:hideMark/>
          </w:tcPr>
          <w:p w14:paraId="76AF893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730C38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1520</w:t>
            </w:r>
          </w:p>
        </w:tc>
      </w:tr>
      <w:tr w:rsidR="001D2D9A" w:rsidRPr="009D4C5D" w14:paraId="7053448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B63DA3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w:t>
            </w:r>
          </w:p>
        </w:tc>
        <w:tc>
          <w:tcPr>
            <w:tcW w:w="1269" w:type="dxa"/>
            <w:tcBorders>
              <w:top w:val="nil"/>
              <w:left w:val="nil"/>
              <w:bottom w:val="single" w:sz="4" w:space="0" w:color="auto"/>
              <w:right w:val="single" w:sz="4" w:space="0" w:color="auto"/>
            </w:tcBorders>
            <w:shd w:val="clear" w:color="auto" w:fill="auto"/>
            <w:vAlign w:val="center"/>
            <w:hideMark/>
          </w:tcPr>
          <w:p w14:paraId="40B7470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1121008</w:t>
            </w:r>
          </w:p>
        </w:tc>
        <w:tc>
          <w:tcPr>
            <w:tcW w:w="4013" w:type="dxa"/>
            <w:tcBorders>
              <w:top w:val="nil"/>
              <w:left w:val="nil"/>
              <w:bottom w:val="single" w:sz="4" w:space="0" w:color="auto"/>
              <w:right w:val="single" w:sz="4" w:space="0" w:color="auto"/>
            </w:tcBorders>
            <w:shd w:val="clear" w:color="auto" w:fill="auto"/>
            <w:vAlign w:val="bottom"/>
            <w:hideMark/>
          </w:tcPr>
          <w:p w14:paraId="522D73E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25x25mm</w:t>
            </w:r>
          </w:p>
        </w:tc>
        <w:tc>
          <w:tcPr>
            <w:tcW w:w="1304" w:type="dxa"/>
            <w:tcBorders>
              <w:top w:val="nil"/>
              <w:left w:val="nil"/>
              <w:bottom w:val="single" w:sz="4" w:space="0" w:color="auto"/>
              <w:right w:val="single" w:sz="4" w:space="0" w:color="auto"/>
            </w:tcBorders>
            <w:shd w:val="clear" w:color="auto" w:fill="auto"/>
            <w:vAlign w:val="center"/>
            <w:hideMark/>
          </w:tcPr>
          <w:p w14:paraId="34C3FE8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E08F8F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595</w:t>
            </w:r>
          </w:p>
        </w:tc>
      </w:tr>
      <w:tr w:rsidR="00F947A7" w:rsidRPr="009D4C5D" w14:paraId="6543AFD2" w14:textId="77777777" w:rsidTr="00F947A7">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01E264DA" w14:textId="1D1B0ED1" w:rsidR="00F947A7" w:rsidRPr="009D4C5D" w:rsidRDefault="00F947A7" w:rsidP="00F947A7">
            <w:pPr>
              <w:spacing w:after="0" w:line="240" w:lineRule="auto"/>
              <w:jc w:val="center"/>
              <w:rPr>
                <w:rFonts w:ascii="Times New Roman" w:eastAsia="Times New Roman" w:hAnsi="Times New Roman" w:cs="Times New Roman"/>
                <w:color w:val="000000"/>
                <w:lang w:eastAsia="lv-LV"/>
              </w:rPr>
            </w:pPr>
            <w:r w:rsidRPr="00F947A7">
              <w:rPr>
                <w:rFonts w:ascii="Times New Roman" w:eastAsia="Times New Roman" w:hAnsi="Times New Roman" w:cs="Times New Roman"/>
                <w:color w:val="000000"/>
                <w:lang w:eastAsia="lv-LV"/>
              </w:rPr>
              <w:t xml:space="preserve">Tērauda </w:t>
            </w:r>
            <w:proofErr w:type="spellStart"/>
            <w:r w:rsidRPr="00F947A7">
              <w:rPr>
                <w:rFonts w:ascii="Times New Roman" w:eastAsia="Times New Roman" w:hAnsi="Times New Roman" w:cs="Times New Roman"/>
                <w:color w:val="000000"/>
                <w:lang w:eastAsia="lv-LV"/>
              </w:rPr>
              <w:t>leņķdzelzs</w:t>
            </w:r>
            <w:proofErr w:type="spellEnd"/>
            <w:r w:rsidR="008167D6">
              <w:rPr>
                <w:rFonts w:ascii="Times New Roman" w:eastAsia="Times New Roman" w:hAnsi="Times New Roman" w:cs="Times New Roman"/>
                <w:color w:val="000000"/>
                <w:lang w:eastAsia="lv-LV"/>
              </w:rPr>
              <w:t xml:space="preserve"> </w:t>
            </w:r>
            <w:proofErr w:type="gramStart"/>
            <w:r w:rsidR="008167D6">
              <w:rPr>
                <w:rFonts w:ascii="Times New Roman" w:eastAsia="Times New Roman" w:hAnsi="Times New Roman" w:cs="Times New Roman"/>
                <w:color w:val="000000"/>
                <w:lang w:eastAsia="lv-LV"/>
              </w:rPr>
              <w:t>(</w:t>
            </w:r>
            <w:proofErr w:type="gramEnd"/>
            <w:r w:rsidR="008167D6">
              <w:rPr>
                <w:rFonts w:ascii="Times New Roman" w:eastAsia="Times New Roman" w:hAnsi="Times New Roman" w:cs="Times New Roman"/>
                <w:color w:val="000000"/>
                <w:lang w:eastAsia="lv-LV"/>
              </w:rPr>
              <w:t>G</w:t>
            </w:r>
            <w:r w:rsidRPr="00F947A7">
              <w:rPr>
                <w:rFonts w:ascii="Times New Roman" w:eastAsia="Times New Roman" w:hAnsi="Times New Roman" w:cs="Times New Roman"/>
                <w:color w:val="000000"/>
                <w:lang w:eastAsia="lv-LV"/>
              </w:rPr>
              <w:t>arums ir 6000mm. Biezums var mainīties ±1mm</w:t>
            </w:r>
            <w:r w:rsidR="008167D6">
              <w:rPr>
                <w:rFonts w:ascii="Times New Roman" w:eastAsia="Times New Roman" w:hAnsi="Times New Roman" w:cs="Times New Roman"/>
                <w:color w:val="000000"/>
                <w:lang w:eastAsia="lv-LV"/>
              </w:rPr>
              <w:t>)</w:t>
            </w:r>
          </w:p>
        </w:tc>
      </w:tr>
      <w:tr w:rsidR="001D2D9A" w:rsidRPr="009D4C5D" w14:paraId="71E0B6B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332831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113</w:t>
            </w:r>
          </w:p>
        </w:tc>
        <w:tc>
          <w:tcPr>
            <w:tcW w:w="1269" w:type="dxa"/>
            <w:tcBorders>
              <w:top w:val="nil"/>
              <w:left w:val="nil"/>
              <w:bottom w:val="single" w:sz="4" w:space="0" w:color="auto"/>
              <w:right w:val="single" w:sz="4" w:space="0" w:color="auto"/>
            </w:tcBorders>
            <w:shd w:val="clear" w:color="auto" w:fill="auto"/>
            <w:vAlign w:val="center"/>
            <w:hideMark/>
          </w:tcPr>
          <w:p w14:paraId="73DB689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1118502</w:t>
            </w:r>
          </w:p>
        </w:tc>
        <w:tc>
          <w:tcPr>
            <w:tcW w:w="4013" w:type="dxa"/>
            <w:tcBorders>
              <w:top w:val="nil"/>
              <w:left w:val="nil"/>
              <w:bottom w:val="single" w:sz="4" w:space="0" w:color="auto"/>
              <w:right w:val="single" w:sz="4" w:space="0" w:color="auto"/>
            </w:tcBorders>
            <w:shd w:val="clear" w:color="auto" w:fill="auto"/>
            <w:vAlign w:val="bottom"/>
            <w:hideMark/>
          </w:tcPr>
          <w:p w14:paraId="43491A7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20x20x3mm</w:t>
            </w:r>
          </w:p>
        </w:tc>
        <w:tc>
          <w:tcPr>
            <w:tcW w:w="1304" w:type="dxa"/>
            <w:tcBorders>
              <w:top w:val="nil"/>
              <w:left w:val="nil"/>
              <w:bottom w:val="single" w:sz="4" w:space="0" w:color="auto"/>
              <w:right w:val="single" w:sz="4" w:space="0" w:color="auto"/>
            </w:tcBorders>
            <w:shd w:val="clear" w:color="auto" w:fill="auto"/>
            <w:vAlign w:val="center"/>
            <w:hideMark/>
          </w:tcPr>
          <w:p w14:paraId="668A03F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7C6799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147</w:t>
            </w:r>
          </w:p>
        </w:tc>
      </w:tr>
      <w:tr w:rsidR="001D2D9A" w:rsidRPr="009D4C5D" w14:paraId="192ABD0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4CDCD0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114</w:t>
            </w:r>
          </w:p>
        </w:tc>
        <w:tc>
          <w:tcPr>
            <w:tcW w:w="1269" w:type="dxa"/>
            <w:tcBorders>
              <w:top w:val="nil"/>
              <w:left w:val="nil"/>
              <w:bottom w:val="single" w:sz="4" w:space="0" w:color="auto"/>
              <w:right w:val="single" w:sz="4" w:space="0" w:color="auto"/>
            </w:tcBorders>
            <w:shd w:val="clear" w:color="auto" w:fill="auto"/>
            <w:vAlign w:val="center"/>
            <w:hideMark/>
          </w:tcPr>
          <w:p w14:paraId="763FD49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1118505</w:t>
            </w:r>
          </w:p>
        </w:tc>
        <w:tc>
          <w:tcPr>
            <w:tcW w:w="4013" w:type="dxa"/>
            <w:tcBorders>
              <w:top w:val="nil"/>
              <w:left w:val="nil"/>
              <w:bottom w:val="single" w:sz="4" w:space="0" w:color="auto"/>
              <w:right w:val="single" w:sz="4" w:space="0" w:color="auto"/>
            </w:tcBorders>
            <w:shd w:val="clear" w:color="auto" w:fill="auto"/>
            <w:vAlign w:val="bottom"/>
            <w:hideMark/>
          </w:tcPr>
          <w:p w14:paraId="09CABA0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25x25x4mm</w:t>
            </w:r>
          </w:p>
        </w:tc>
        <w:tc>
          <w:tcPr>
            <w:tcW w:w="1304" w:type="dxa"/>
            <w:tcBorders>
              <w:top w:val="nil"/>
              <w:left w:val="nil"/>
              <w:bottom w:val="single" w:sz="4" w:space="0" w:color="auto"/>
              <w:right w:val="single" w:sz="4" w:space="0" w:color="auto"/>
            </w:tcBorders>
            <w:shd w:val="clear" w:color="auto" w:fill="auto"/>
            <w:vAlign w:val="center"/>
            <w:hideMark/>
          </w:tcPr>
          <w:p w14:paraId="414EB7F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3F4656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211.9</w:t>
            </w:r>
          </w:p>
        </w:tc>
      </w:tr>
      <w:tr w:rsidR="001D2D9A" w:rsidRPr="009D4C5D" w14:paraId="72534123"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7A312C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w:t>
            </w:r>
          </w:p>
        </w:tc>
        <w:tc>
          <w:tcPr>
            <w:tcW w:w="1269" w:type="dxa"/>
            <w:tcBorders>
              <w:top w:val="nil"/>
              <w:left w:val="nil"/>
              <w:bottom w:val="single" w:sz="4" w:space="0" w:color="auto"/>
              <w:right w:val="single" w:sz="4" w:space="0" w:color="auto"/>
            </w:tcBorders>
            <w:shd w:val="clear" w:color="auto" w:fill="auto"/>
            <w:vAlign w:val="center"/>
            <w:hideMark/>
          </w:tcPr>
          <w:p w14:paraId="6615516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1118506</w:t>
            </w:r>
          </w:p>
        </w:tc>
        <w:tc>
          <w:tcPr>
            <w:tcW w:w="4013" w:type="dxa"/>
            <w:tcBorders>
              <w:top w:val="nil"/>
              <w:left w:val="nil"/>
              <w:bottom w:val="single" w:sz="4" w:space="0" w:color="auto"/>
              <w:right w:val="single" w:sz="4" w:space="0" w:color="auto"/>
            </w:tcBorders>
            <w:shd w:val="clear" w:color="auto" w:fill="auto"/>
            <w:vAlign w:val="bottom"/>
            <w:hideMark/>
          </w:tcPr>
          <w:p w14:paraId="5AE1FF0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30x30x4mm</w:t>
            </w:r>
          </w:p>
        </w:tc>
        <w:tc>
          <w:tcPr>
            <w:tcW w:w="1304" w:type="dxa"/>
            <w:tcBorders>
              <w:top w:val="nil"/>
              <w:left w:val="nil"/>
              <w:bottom w:val="single" w:sz="4" w:space="0" w:color="auto"/>
              <w:right w:val="single" w:sz="4" w:space="0" w:color="auto"/>
            </w:tcBorders>
            <w:shd w:val="clear" w:color="auto" w:fill="auto"/>
            <w:vAlign w:val="center"/>
            <w:hideMark/>
          </w:tcPr>
          <w:p w14:paraId="2B021C2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AFF68E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459.8</w:t>
            </w:r>
          </w:p>
        </w:tc>
      </w:tr>
      <w:tr w:rsidR="001D2D9A" w:rsidRPr="009D4C5D" w14:paraId="357CBE7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EF6C89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116</w:t>
            </w:r>
          </w:p>
        </w:tc>
        <w:tc>
          <w:tcPr>
            <w:tcW w:w="1269" w:type="dxa"/>
            <w:tcBorders>
              <w:top w:val="nil"/>
              <w:left w:val="nil"/>
              <w:bottom w:val="single" w:sz="4" w:space="0" w:color="auto"/>
              <w:right w:val="single" w:sz="4" w:space="0" w:color="auto"/>
            </w:tcBorders>
            <w:shd w:val="clear" w:color="auto" w:fill="auto"/>
            <w:vAlign w:val="center"/>
            <w:hideMark/>
          </w:tcPr>
          <w:p w14:paraId="5C79F97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1124000</w:t>
            </w:r>
          </w:p>
        </w:tc>
        <w:tc>
          <w:tcPr>
            <w:tcW w:w="4013" w:type="dxa"/>
            <w:tcBorders>
              <w:top w:val="nil"/>
              <w:left w:val="nil"/>
              <w:bottom w:val="single" w:sz="4" w:space="0" w:color="auto"/>
              <w:right w:val="single" w:sz="4" w:space="0" w:color="auto"/>
            </w:tcBorders>
            <w:shd w:val="clear" w:color="auto" w:fill="auto"/>
            <w:vAlign w:val="bottom"/>
            <w:hideMark/>
          </w:tcPr>
          <w:p w14:paraId="4E64DF8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35x35x4mm</w:t>
            </w:r>
          </w:p>
        </w:tc>
        <w:tc>
          <w:tcPr>
            <w:tcW w:w="1304" w:type="dxa"/>
            <w:tcBorders>
              <w:top w:val="nil"/>
              <w:left w:val="nil"/>
              <w:bottom w:val="single" w:sz="4" w:space="0" w:color="auto"/>
              <w:right w:val="single" w:sz="4" w:space="0" w:color="auto"/>
            </w:tcBorders>
            <w:shd w:val="clear" w:color="auto" w:fill="auto"/>
            <w:vAlign w:val="center"/>
            <w:hideMark/>
          </w:tcPr>
          <w:p w14:paraId="0EE094A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8B3137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147</w:t>
            </w:r>
          </w:p>
        </w:tc>
      </w:tr>
      <w:tr w:rsidR="001D2D9A" w:rsidRPr="009D4C5D" w14:paraId="4412F97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DA48DE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117</w:t>
            </w:r>
          </w:p>
        </w:tc>
        <w:tc>
          <w:tcPr>
            <w:tcW w:w="1269" w:type="dxa"/>
            <w:tcBorders>
              <w:top w:val="nil"/>
              <w:left w:val="nil"/>
              <w:bottom w:val="single" w:sz="4" w:space="0" w:color="auto"/>
              <w:right w:val="single" w:sz="4" w:space="0" w:color="auto"/>
            </w:tcBorders>
            <w:shd w:val="clear" w:color="auto" w:fill="auto"/>
            <w:vAlign w:val="center"/>
            <w:hideMark/>
          </w:tcPr>
          <w:p w14:paraId="7CE50EF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1124003</w:t>
            </w:r>
          </w:p>
        </w:tc>
        <w:tc>
          <w:tcPr>
            <w:tcW w:w="4013" w:type="dxa"/>
            <w:tcBorders>
              <w:top w:val="nil"/>
              <w:left w:val="nil"/>
              <w:bottom w:val="single" w:sz="4" w:space="0" w:color="auto"/>
              <w:right w:val="single" w:sz="4" w:space="0" w:color="auto"/>
            </w:tcBorders>
            <w:shd w:val="clear" w:color="auto" w:fill="auto"/>
            <w:vAlign w:val="bottom"/>
            <w:hideMark/>
          </w:tcPr>
          <w:p w14:paraId="7A7B119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40x40x5mm</w:t>
            </w:r>
          </w:p>
        </w:tc>
        <w:tc>
          <w:tcPr>
            <w:tcW w:w="1304" w:type="dxa"/>
            <w:tcBorders>
              <w:top w:val="nil"/>
              <w:left w:val="nil"/>
              <w:bottom w:val="single" w:sz="4" w:space="0" w:color="auto"/>
              <w:right w:val="single" w:sz="4" w:space="0" w:color="auto"/>
            </w:tcBorders>
            <w:shd w:val="clear" w:color="auto" w:fill="auto"/>
            <w:vAlign w:val="center"/>
            <w:hideMark/>
          </w:tcPr>
          <w:p w14:paraId="5E5E7FD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A5AEE3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1044</w:t>
            </w:r>
          </w:p>
        </w:tc>
      </w:tr>
      <w:tr w:rsidR="001D2D9A" w:rsidRPr="009D4C5D" w14:paraId="39A8777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6F8220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118</w:t>
            </w:r>
          </w:p>
        </w:tc>
        <w:tc>
          <w:tcPr>
            <w:tcW w:w="1269" w:type="dxa"/>
            <w:tcBorders>
              <w:top w:val="nil"/>
              <w:left w:val="nil"/>
              <w:bottom w:val="single" w:sz="4" w:space="0" w:color="auto"/>
              <w:right w:val="single" w:sz="4" w:space="0" w:color="auto"/>
            </w:tcBorders>
            <w:shd w:val="clear" w:color="auto" w:fill="auto"/>
            <w:vAlign w:val="center"/>
            <w:hideMark/>
          </w:tcPr>
          <w:p w14:paraId="183DD59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1124007</w:t>
            </w:r>
          </w:p>
        </w:tc>
        <w:tc>
          <w:tcPr>
            <w:tcW w:w="4013" w:type="dxa"/>
            <w:tcBorders>
              <w:top w:val="nil"/>
              <w:left w:val="nil"/>
              <w:bottom w:val="single" w:sz="4" w:space="0" w:color="auto"/>
              <w:right w:val="single" w:sz="4" w:space="0" w:color="auto"/>
            </w:tcBorders>
            <w:shd w:val="clear" w:color="auto" w:fill="auto"/>
            <w:vAlign w:val="bottom"/>
            <w:hideMark/>
          </w:tcPr>
          <w:p w14:paraId="17389991"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45x45x5mm</w:t>
            </w:r>
          </w:p>
        </w:tc>
        <w:tc>
          <w:tcPr>
            <w:tcW w:w="1304" w:type="dxa"/>
            <w:tcBorders>
              <w:top w:val="nil"/>
              <w:left w:val="nil"/>
              <w:bottom w:val="single" w:sz="4" w:space="0" w:color="auto"/>
              <w:right w:val="single" w:sz="4" w:space="0" w:color="auto"/>
            </w:tcBorders>
            <w:shd w:val="clear" w:color="auto" w:fill="auto"/>
            <w:vAlign w:val="center"/>
            <w:hideMark/>
          </w:tcPr>
          <w:p w14:paraId="7168059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EAC9C9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572.7</w:t>
            </w:r>
          </w:p>
        </w:tc>
      </w:tr>
      <w:tr w:rsidR="001D2D9A" w:rsidRPr="009D4C5D" w14:paraId="5234338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EFB662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119</w:t>
            </w:r>
          </w:p>
        </w:tc>
        <w:tc>
          <w:tcPr>
            <w:tcW w:w="1269" w:type="dxa"/>
            <w:tcBorders>
              <w:top w:val="nil"/>
              <w:left w:val="nil"/>
              <w:bottom w:val="single" w:sz="4" w:space="0" w:color="auto"/>
              <w:right w:val="single" w:sz="4" w:space="0" w:color="auto"/>
            </w:tcBorders>
            <w:shd w:val="clear" w:color="auto" w:fill="auto"/>
            <w:vAlign w:val="center"/>
            <w:hideMark/>
          </w:tcPr>
          <w:p w14:paraId="5D8989F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1124009</w:t>
            </w:r>
          </w:p>
        </w:tc>
        <w:tc>
          <w:tcPr>
            <w:tcW w:w="4013" w:type="dxa"/>
            <w:tcBorders>
              <w:top w:val="nil"/>
              <w:left w:val="nil"/>
              <w:bottom w:val="single" w:sz="4" w:space="0" w:color="auto"/>
              <w:right w:val="single" w:sz="4" w:space="0" w:color="auto"/>
            </w:tcBorders>
            <w:shd w:val="clear" w:color="auto" w:fill="auto"/>
            <w:vAlign w:val="bottom"/>
            <w:hideMark/>
          </w:tcPr>
          <w:p w14:paraId="007E358E"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50x50x6mm</w:t>
            </w:r>
          </w:p>
        </w:tc>
        <w:tc>
          <w:tcPr>
            <w:tcW w:w="1304" w:type="dxa"/>
            <w:tcBorders>
              <w:top w:val="nil"/>
              <w:left w:val="nil"/>
              <w:bottom w:val="single" w:sz="4" w:space="0" w:color="auto"/>
              <w:right w:val="single" w:sz="4" w:space="0" w:color="auto"/>
            </w:tcBorders>
            <w:shd w:val="clear" w:color="auto" w:fill="auto"/>
            <w:vAlign w:val="center"/>
            <w:hideMark/>
          </w:tcPr>
          <w:p w14:paraId="04D928E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A02249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1381.4</w:t>
            </w:r>
          </w:p>
        </w:tc>
      </w:tr>
      <w:tr w:rsidR="001D2D9A" w:rsidRPr="009D4C5D" w14:paraId="11191E3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7A8D9B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w:t>
            </w:r>
          </w:p>
        </w:tc>
        <w:tc>
          <w:tcPr>
            <w:tcW w:w="1269" w:type="dxa"/>
            <w:tcBorders>
              <w:top w:val="nil"/>
              <w:left w:val="nil"/>
              <w:bottom w:val="single" w:sz="4" w:space="0" w:color="auto"/>
              <w:right w:val="single" w:sz="4" w:space="0" w:color="auto"/>
            </w:tcBorders>
            <w:shd w:val="clear" w:color="auto" w:fill="auto"/>
            <w:vAlign w:val="center"/>
            <w:hideMark/>
          </w:tcPr>
          <w:p w14:paraId="63B62DD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1124029</w:t>
            </w:r>
          </w:p>
        </w:tc>
        <w:tc>
          <w:tcPr>
            <w:tcW w:w="4013" w:type="dxa"/>
            <w:tcBorders>
              <w:top w:val="nil"/>
              <w:left w:val="nil"/>
              <w:bottom w:val="single" w:sz="4" w:space="0" w:color="auto"/>
              <w:right w:val="single" w:sz="4" w:space="0" w:color="auto"/>
            </w:tcBorders>
            <w:shd w:val="clear" w:color="auto" w:fill="auto"/>
            <w:vAlign w:val="bottom"/>
            <w:hideMark/>
          </w:tcPr>
          <w:p w14:paraId="5F0A109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80x80x8mm</w:t>
            </w:r>
          </w:p>
        </w:tc>
        <w:tc>
          <w:tcPr>
            <w:tcW w:w="1304" w:type="dxa"/>
            <w:tcBorders>
              <w:top w:val="nil"/>
              <w:left w:val="nil"/>
              <w:bottom w:val="single" w:sz="4" w:space="0" w:color="auto"/>
              <w:right w:val="single" w:sz="4" w:space="0" w:color="auto"/>
            </w:tcBorders>
            <w:shd w:val="clear" w:color="auto" w:fill="auto"/>
            <w:vAlign w:val="center"/>
            <w:hideMark/>
          </w:tcPr>
          <w:p w14:paraId="202C19A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6E0BB2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140</w:t>
            </w:r>
          </w:p>
        </w:tc>
      </w:tr>
      <w:tr w:rsidR="001D2D9A" w:rsidRPr="009D4C5D" w14:paraId="1023E08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BA9E99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121</w:t>
            </w:r>
          </w:p>
        </w:tc>
        <w:tc>
          <w:tcPr>
            <w:tcW w:w="1269" w:type="dxa"/>
            <w:tcBorders>
              <w:top w:val="nil"/>
              <w:left w:val="nil"/>
              <w:bottom w:val="single" w:sz="4" w:space="0" w:color="auto"/>
              <w:right w:val="single" w:sz="4" w:space="0" w:color="auto"/>
            </w:tcBorders>
            <w:shd w:val="clear" w:color="auto" w:fill="auto"/>
            <w:vAlign w:val="center"/>
            <w:hideMark/>
          </w:tcPr>
          <w:p w14:paraId="10743BF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1124090</w:t>
            </w:r>
          </w:p>
        </w:tc>
        <w:tc>
          <w:tcPr>
            <w:tcW w:w="4013" w:type="dxa"/>
            <w:tcBorders>
              <w:top w:val="nil"/>
              <w:left w:val="nil"/>
              <w:bottom w:val="single" w:sz="4" w:space="0" w:color="auto"/>
              <w:right w:val="single" w:sz="4" w:space="0" w:color="auto"/>
            </w:tcBorders>
            <w:shd w:val="clear" w:color="auto" w:fill="auto"/>
            <w:vAlign w:val="bottom"/>
            <w:hideMark/>
          </w:tcPr>
          <w:p w14:paraId="562D96A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60x60x7mm</w:t>
            </w:r>
          </w:p>
        </w:tc>
        <w:tc>
          <w:tcPr>
            <w:tcW w:w="1304" w:type="dxa"/>
            <w:tcBorders>
              <w:top w:val="nil"/>
              <w:left w:val="nil"/>
              <w:bottom w:val="single" w:sz="4" w:space="0" w:color="auto"/>
              <w:right w:val="single" w:sz="4" w:space="0" w:color="auto"/>
            </w:tcBorders>
            <w:shd w:val="clear" w:color="auto" w:fill="auto"/>
            <w:vAlign w:val="center"/>
            <w:hideMark/>
          </w:tcPr>
          <w:p w14:paraId="2DFA2EC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1E28B5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154</w:t>
            </w:r>
          </w:p>
        </w:tc>
      </w:tr>
      <w:tr w:rsidR="001D2D9A" w:rsidRPr="009D4C5D" w14:paraId="03C043C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B69B9D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122</w:t>
            </w:r>
          </w:p>
        </w:tc>
        <w:tc>
          <w:tcPr>
            <w:tcW w:w="1269" w:type="dxa"/>
            <w:tcBorders>
              <w:top w:val="nil"/>
              <w:left w:val="nil"/>
              <w:bottom w:val="single" w:sz="4" w:space="0" w:color="auto"/>
              <w:right w:val="single" w:sz="4" w:space="0" w:color="auto"/>
            </w:tcBorders>
            <w:shd w:val="clear" w:color="auto" w:fill="auto"/>
            <w:vAlign w:val="center"/>
            <w:hideMark/>
          </w:tcPr>
          <w:p w14:paraId="320A5CC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1124099</w:t>
            </w:r>
          </w:p>
        </w:tc>
        <w:tc>
          <w:tcPr>
            <w:tcW w:w="4013" w:type="dxa"/>
            <w:tcBorders>
              <w:top w:val="nil"/>
              <w:left w:val="nil"/>
              <w:bottom w:val="single" w:sz="4" w:space="0" w:color="auto"/>
              <w:right w:val="single" w:sz="4" w:space="0" w:color="auto"/>
            </w:tcBorders>
            <w:shd w:val="clear" w:color="auto" w:fill="auto"/>
            <w:vAlign w:val="bottom"/>
            <w:hideMark/>
          </w:tcPr>
          <w:p w14:paraId="5296B7B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63x63x7mm</w:t>
            </w:r>
          </w:p>
        </w:tc>
        <w:tc>
          <w:tcPr>
            <w:tcW w:w="1304" w:type="dxa"/>
            <w:tcBorders>
              <w:top w:val="nil"/>
              <w:left w:val="nil"/>
              <w:bottom w:val="single" w:sz="4" w:space="0" w:color="auto"/>
              <w:right w:val="single" w:sz="4" w:space="0" w:color="auto"/>
            </w:tcBorders>
            <w:shd w:val="clear" w:color="auto" w:fill="auto"/>
            <w:vAlign w:val="center"/>
            <w:hideMark/>
          </w:tcPr>
          <w:p w14:paraId="7B134E8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EB9A4A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6044</w:t>
            </w:r>
          </w:p>
        </w:tc>
      </w:tr>
      <w:tr w:rsidR="001D2D9A" w:rsidRPr="009D4C5D" w14:paraId="7ED23E0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1F4E21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123</w:t>
            </w:r>
          </w:p>
        </w:tc>
        <w:tc>
          <w:tcPr>
            <w:tcW w:w="1269" w:type="dxa"/>
            <w:tcBorders>
              <w:top w:val="nil"/>
              <w:left w:val="nil"/>
              <w:bottom w:val="single" w:sz="4" w:space="0" w:color="auto"/>
              <w:right w:val="single" w:sz="4" w:space="0" w:color="auto"/>
            </w:tcBorders>
            <w:shd w:val="clear" w:color="auto" w:fill="auto"/>
            <w:vAlign w:val="center"/>
            <w:hideMark/>
          </w:tcPr>
          <w:p w14:paraId="2A925A0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1124107</w:t>
            </w:r>
          </w:p>
        </w:tc>
        <w:tc>
          <w:tcPr>
            <w:tcW w:w="4013" w:type="dxa"/>
            <w:tcBorders>
              <w:top w:val="nil"/>
              <w:left w:val="nil"/>
              <w:bottom w:val="single" w:sz="4" w:space="0" w:color="auto"/>
              <w:right w:val="single" w:sz="4" w:space="0" w:color="auto"/>
            </w:tcBorders>
            <w:shd w:val="clear" w:color="auto" w:fill="auto"/>
            <w:vAlign w:val="bottom"/>
            <w:hideMark/>
          </w:tcPr>
          <w:p w14:paraId="4B95B2C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70x70x7mm</w:t>
            </w:r>
          </w:p>
        </w:tc>
        <w:tc>
          <w:tcPr>
            <w:tcW w:w="1304" w:type="dxa"/>
            <w:tcBorders>
              <w:top w:val="nil"/>
              <w:left w:val="nil"/>
              <w:bottom w:val="single" w:sz="4" w:space="0" w:color="auto"/>
              <w:right w:val="single" w:sz="4" w:space="0" w:color="auto"/>
            </w:tcBorders>
            <w:shd w:val="clear" w:color="auto" w:fill="auto"/>
            <w:vAlign w:val="center"/>
            <w:hideMark/>
          </w:tcPr>
          <w:p w14:paraId="48F8C8D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B3E020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1878</w:t>
            </w:r>
          </w:p>
        </w:tc>
      </w:tr>
      <w:tr w:rsidR="00A6387B" w:rsidRPr="009D4C5D" w14:paraId="3CF82BF7" w14:textId="77777777" w:rsidTr="00A6387B">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493CCFAE" w14:textId="1CAAA79F" w:rsidR="00A6387B" w:rsidRPr="009D4C5D" w:rsidRDefault="00A6387B" w:rsidP="00A6387B">
            <w:pPr>
              <w:spacing w:after="0" w:line="240" w:lineRule="auto"/>
              <w:jc w:val="center"/>
              <w:rPr>
                <w:rFonts w:ascii="Times New Roman" w:eastAsia="Times New Roman" w:hAnsi="Times New Roman" w:cs="Times New Roman"/>
                <w:color w:val="000000"/>
                <w:lang w:eastAsia="lv-LV"/>
              </w:rPr>
            </w:pPr>
            <w:r w:rsidRPr="00A6387B">
              <w:rPr>
                <w:rFonts w:ascii="Times New Roman" w:eastAsia="Times New Roman" w:hAnsi="Times New Roman" w:cs="Times New Roman"/>
                <w:color w:val="000000"/>
                <w:lang w:eastAsia="lv-LV"/>
              </w:rPr>
              <w:t>Cinkotā caurule</w:t>
            </w:r>
            <w:r w:rsidR="00745E66">
              <w:rPr>
                <w:rFonts w:ascii="Times New Roman" w:eastAsia="Times New Roman" w:hAnsi="Times New Roman" w:cs="Times New Roman"/>
                <w:color w:val="000000"/>
                <w:lang w:eastAsia="lv-LV"/>
              </w:rPr>
              <w:t xml:space="preserve"> (</w:t>
            </w:r>
            <w:r w:rsidR="00745E66" w:rsidRPr="00745E66">
              <w:rPr>
                <w:rFonts w:ascii="Times New Roman" w:eastAsia="Times New Roman" w:hAnsi="Times New Roman" w:cs="Times New Roman"/>
                <w:color w:val="000000"/>
                <w:lang w:eastAsia="lv-LV"/>
              </w:rPr>
              <w:t>Garums visām caurulēm ir 6000mm</w:t>
            </w:r>
            <w:r w:rsidR="00745E66">
              <w:rPr>
                <w:rFonts w:ascii="Times New Roman" w:eastAsia="Times New Roman" w:hAnsi="Times New Roman" w:cs="Times New Roman"/>
                <w:color w:val="000000"/>
                <w:lang w:eastAsia="lv-LV"/>
              </w:rPr>
              <w:t>)</w:t>
            </w:r>
          </w:p>
        </w:tc>
      </w:tr>
      <w:tr w:rsidR="001D2D9A" w:rsidRPr="009D4C5D" w14:paraId="138CE6E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8660D3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124</w:t>
            </w:r>
          </w:p>
        </w:tc>
        <w:tc>
          <w:tcPr>
            <w:tcW w:w="1269" w:type="dxa"/>
            <w:tcBorders>
              <w:top w:val="nil"/>
              <w:left w:val="nil"/>
              <w:bottom w:val="single" w:sz="4" w:space="0" w:color="auto"/>
              <w:right w:val="single" w:sz="4" w:space="0" w:color="auto"/>
            </w:tcBorders>
            <w:shd w:val="clear" w:color="auto" w:fill="auto"/>
            <w:vAlign w:val="center"/>
            <w:hideMark/>
          </w:tcPr>
          <w:p w14:paraId="0E1573E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2001015</w:t>
            </w:r>
          </w:p>
        </w:tc>
        <w:tc>
          <w:tcPr>
            <w:tcW w:w="4013" w:type="dxa"/>
            <w:tcBorders>
              <w:top w:val="nil"/>
              <w:left w:val="nil"/>
              <w:bottom w:val="single" w:sz="4" w:space="0" w:color="auto"/>
              <w:right w:val="single" w:sz="4" w:space="0" w:color="auto"/>
            </w:tcBorders>
            <w:shd w:val="clear" w:color="auto" w:fill="auto"/>
            <w:vAlign w:val="bottom"/>
            <w:hideMark/>
          </w:tcPr>
          <w:p w14:paraId="680C7A5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DU15 21.3x2.3x6000mm</w:t>
            </w:r>
          </w:p>
        </w:tc>
        <w:tc>
          <w:tcPr>
            <w:tcW w:w="1304" w:type="dxa"/>
            <w:tcBorders>
              <w:top w:val="nil"/>
              <w:left w:val="nil"/>
              <w:bottom w:val="single" w:sz="4" w:space="0" w:color="auto"/>
              <w:right w:val="single" w:sz="4" w:space="0" w:color="auto"/>
            </w:tcBorders>
            <w:shd w:val="clear" w:color="auto" w:fill="auto"/>
            <w:vAlign w:val="center"/>
            <w:hideMark/>
          </w:tcPr>
          <w:p w14:paraId="41BDA35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32FE44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1D2D9A" w:rsidRPr="009D4C5D" w14:paraId="3C610F5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F8377E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125</w:t>
            </w:r>
          </w:p>
        </w:tc>
        <w:tc>
          <w:tcPr>
            <w:tcW w:w="1269" w:type="dxa"/>
            <w:tcBorders>
              <w:top w:val="nil"/>
              <w:left w:val="nil"/>
              <w:bottom w:val="single" w:sz="4" w:space="0" w:color="auto"/>
              <w:right w:val="single" w:sz="4" w:space="0" w:color="auto"/>
            </w:tcBorders>
            <w:shd w:val="clear" w:color="auto" w:fill="auto"/>
            <w:vAlign w:val="center"/>
            <w:hideMark/>
          </w:tcPr>
          <w:p w14:paraId="119A903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2001020</w:t>
            </w:r>
          </w:p>
        </w:tc>
        <w:tc>
          <w:tcPr>
            <w:tcW w:w="4013" w:type="dxa"/>
            <w:tcBorders>
              <w:top w:val="nil"/>
              <w:left w:val="nil"/>
              <w:bottom w:val="single" w:sz="4" w:space="0" w:color="auto"/>
              <w:right w:val="single" w:sz="4" w:space="0" w:color="auto"/>
            </w:tcBorders>
            <w:shd w:val="clear" w:color="auto" w:fill="auto"/>
            <w:vAlign w:val="bottom"/>
            <w:hideMark/>
          </w:tcPr>
          <w:p w14:paraId="719A43A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DU20 26.9x2.65x6000mm</w:t>
            </w:r>
          </w:p>
        </w:tc>
        <w:tc>
          <w:tcPr>
            <w:tcW w:w="1304" w:type="dxa"/>
            <w:tcBorders>
              <w:top w:val="nil"/>
              <w:left w:val="nil"/>
              <w:bottom w:val="single" w:sz="4" w:space="0" w:color="auto"/>
              <w:right w:val="single" w:sz="4" w:space="0" w:color="auto"/>
            </w:tcBorders>
            <w:shd w:val="clear" w:color="auto" w:fill="auto"/>
            <w:vAlign w:val="center"/>
            <w:hideMark/>
          </w:tcPr>
          <w:p w14:paraId="46230D3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9BE572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234</w:t>
            </w:r>
          </w:p>
        </w:tc>
      </w:tr>
      <w:tr w:rsidR="001D2D9A" w:rsidRPr="009D4C5D" w14:paraId="4970A7D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29711E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lastRenderedPageBreak/>
              <w:t>126</w:t>
            </w:r>
          </w:p>
        </w:tc>
        <w:tc>
          <w:tcPr>
            <w:tcW w:w="1269" w:type="dxa"/>
            <w:tcBorders>
              <w:top w:val="nil"/>
              <w:left w:val="nil"/>
              <w:bottom w:val="single" w:sz="4" w:space="0" w:color="auto"/>
              <w:right w:val="single" w:sz="4" w:space="0" w:color="auto"/>
            </w:tcBorders>
            <w:shd w:val="clear" w:color="auto" w:fill="auto"/>
            <w:vAlign w:val="center"/>
            <w:hideMark/>
          </w:tcPr>
          <w:p w14:paraId="2897218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2001025</w:t>
            </w:r>
          </w:p>
        </w:tc>
        <w:tc>
          <w:tcPr>
            <w:tcW w:w="4013" w:type="dxa"/>
            <w:tcBorders>
              <w:top w:val="nil"/>
              <w:left w:val="nil"/>
              <w:bottom w:val="single" w:sz="4" w:space="0" w:color="auto"/>
              <w:right w:val="single" w:sz="4" w:space="0" w:color="auto"/>
            </w:tcBorders>
            <w:shd w:val="clear" w:color="auto" w:fill="auto"/>
            <w:vAlign w:val="bottom"/>
            <w:hideMark/>
          </w:tcPr>
          <w:p w14:paraId="48ED80D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DU25 33.7x3.2x6000mm</w:t>
            </w:r>
          </w:p>
        </w:tc>
        <w:tc>
          <w:tcPr>
            <w:tcW w:w="1304" w:type="dxa"/>
            <w:tcBorders>
              <w:top w:val="nil"/>
              <w:left w:val="nil"/>
              <w:bottom w:val="single" w:sz="4" w:space="0" w:color="auto"/>
              <w:right w:val="single" w:sz="4" w:space="0" w:color="auto"/>
            </w:tcBorders>
            <w:shd w:val="clear" w:color="auto" w:fill="auto"/>
            <w:vAlign w:val="center"/>
            <w:hideMark/>
          </w:tcPr>
          <w:p w14:paraId="5A73D72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911A4F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96</w:t>
            </w:r>
          </w:p>
        </w:tc>
      </w:tr>
      <w:tr w:rsidR="001D2D9A" w:rsidRPr="009D4C5D" w14:paraId="76CF29E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1E2DAF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127</w:t>
            </w:r>
          </w:p>
        </w:tc>
        <w:tc>
          <w:tcPr>
            <w:tcW w:w="1269" w:type="dxa"/>
            <w:tcBorders>
              <w:top w:val="nil"/>
              <w:left w:val="nil"/>
              <w:bottom w:val="single" w:sz="4" w:space="0" w:color="auto"/>
              <w:right w:val="single" w:sz="4" w:space="0" w:color="auto"/>
            </w:tcBorders>
            <w:shd w:val="clear" w:color="auto" w:fill="auto"/>
            <w:vAlign w:val="center"/>
            <w:hideMark/>
          </w:tcPr>
          <w:p w14:paraId="76F6E7A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2001032</w:t>
            </w:r>
          </w:p>
        </w:tc>
        <w:tc>
          <w:tcPr>
            <w:tcW w:w="4013" w:type="dxa"/>
            <w:tcBorders>
              <w:top w:val="nil"/>
              <w:left w:val="nil"/>
              <w:bottom w:val="single" w:sz="4" w:space="0" w:color="auto"/>
              <w:right w:val="single" w:sz="4" w:space="0" w:color="auto"/>
            </w:tcBorders>
            <w:shd w:val="clear" w:color="auto" w:fill="auto"/>
            <w:vAlign w:val="bottom"/>
            <w:hideMark/>
          </w:tcPr>
          <w:p w14:paraId="79210AA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DU32 42.4x3.25x6000mm</w:t>
            </w:r>
          </w:p>
        </w:tc>
        <w:tc>
          <w:tcPr>
            <w:tcW w:w="1304" w:type="dxa"/>
            <w:tcBorders>
              <w:top w:val="nil"/>
              <w:left w:val="nil"/>
              <w:bottom w:val="single" w:sz="4" w:space="0" w:color="auto"/>
              <w:right w:val="single" w:sz="4" w:space="0" w:color="auto"/>
            </w:tcBorders>
            <w:shd w:val="clear" w:color="auto" w:fill="auto"/>
            <w:vAlign w:val="center"/>
            <w:hideMark/>
          </w:tcPr>
          <w:p w14:paraId="03A22FC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01015C1"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1D2D9A" w:rsidRPr="009D4C5D" w14:paraId="63659DB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488839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128</w:t>
            </w:r>
          </w:p>
        </w:tc>
        <w:tc>
          <w:tcPr>
            <w:tcW w:w="1269" w:type="dxa"/>
            <w:tcBorders>
              <w:top w:val="nil"/>
              <w:left w:val="nil"/>
              <w:bottom w:val="single" w:sz="4" w:space="0" w:color="auto"/>
              <w:right w:val="single" w:sz="4" w:space="0" w:color="auto"/>
            </w:tcBorders>
            <w:shd w:val="clear" w:color="auto" w:fill="auto"/>
            <w:vAlign w:val="center"/>
            <w:hideMark/>
          </w:tcPr>
          <w:p w14:paraId="042D736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2001040</w:t>
            </w:r>
          </w:p>
        </w:tc>
        <w:tc>
          <w:tcPr>
            <w:tcW w:w="4013" w:type="dxa"/>
            <w:tcBorders>
              <w:top w:val="nil"/>
              <w:left w:val="nil"/>
              <w:bottom w:val="single" w:sz="4" w:space="0" w:color="auto"/>
              <w:right w:val="single" w:sz="4" w:space="0" w:color="auto"/>
            </w:tcBorders>
            <w:shd w:val="clear" w:color="auto" w:fill="auto"/>
            <w:vAlign w:val="bottom"/>
            <w:hideMark/>
          </w:tcPr>
          <w:p w14:paraId="5EB102B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DU40 40.3x3.2x6000mm</w:t>
            </w:r>
          </w:p>
        </w:tc>
        <w:tc>
          <w:tcPr>
            <w:tcW w:w="1304" w:type="dxa"/>
            <w:tcBorders>
              <w:top w:val="nil"/>
              <w:left w:val="nil"/>
              <w:bottom w:val="single" w:sz="4" w:space="0" w:color="auto"/>
              <w:right w:val="single" w:sz="4" w:space="0" w:color="auto"/>
            </w:tcBorders>
            <w:shd w:val="clear" w:color="auto" w:fill="auto"/>
            <w:vAlign w:val="center"/>
            <w:hideMark/>
          </w:tcPr>
          <w:p w14:paraId="47C13D0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B502C7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126</w:t>
            </w:r>
          </w:p>
        </w:tc>
      </w:tr>
      <w:tr w:rsidR="001D2D9A" w:rsidRPr="009D4C5D" w14:paraId="4BB011F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C61348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129</w:t>
            </w:r>
          </w:p>
        </w:tc>
        <w:tc>
          <w:tcPr>
            <w:tcW w:w="1269" w:type="dxa"/>
            <w:tcBorders>
              <w:top w:val="nil"/>
              <w:left w:val="nil"/>
              <w:bottom w:val="single" w:sz="4" w:space="0" w:color="auto"/>
              <w:right w:val="single" w:sz="4" w:space="0" w:color="auto"/>
            </w:tcBorders>
            <w:shd w:val="clear" w:color="auto" w:fill="auto"/>
            <w:vAlign w:val="center"/>
            <w:hideMark/>
          </w:tcPr>
          <w:p w14:paraId="4828E2D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2001050</w:t>
            </w:r>
          </w:p>
        </w:tc>
        <w:tc>
          <w:tcPr>
            <w:tcW w:w="4013" w:type="dxa"/>
            <w:tcBorders>
              <w:top w:val="nil"/>
              <w:left w:val="nil"/>
              <w:bottom w:val="single" w:sz="4" w:space="0" w:color="auto"/>
              <w:right w:val="single" w:sz="4" w:space="0" w:color="auto"/>
            </w:tcBorders>
            <w:shd w:val="clear" w:color="auto" w:fill="auto"/>
            <w:vAlign w:val="bottom"/>
            <w:hideMark/>
          </w:tcPr>
          <w:p w14:paraId="6393ADC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DU50 60.3x3.65x6000mm</w:t>
            </w:r>
          </w:p>
        </w:tc>
        <w:tc>
          <w:tcPr>
            <w:tcW w:w="1304" w:type="dxa"/>
            <w:tcBorders>
              <w:top w:val="nil"/>
              <w:left w:val="nil"/>
              <w:bottom w:val="single" w:sz="4" w:space="0" w:color="auto"/>
              <w:right w:val="single" w:sz="4" w:space="0" w:color="auto"/>
            </w:tcBorders>
            <w:shd w:val="clear" w:color="auto" w:fill="auto"/>
            <w:vAlign w:val="center"/>
            <w:hideMark/>
          </w:tcPr>
          <w:p w14:paraId="337F347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20C8C6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1D2D9A" w:rsidRPr="009D4C5D" w14:paraId="25AA7DC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CAF374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130</w:t>
            </w:r>
          </w:p>
        </w:tc>
        <w:tc>
          <w:tcPr>
            <w:tcW w:w="1269" w:type="dxa"/>
            <w:tcBorders>
              <w:top w:val="nil"/>
              <w:left w:val="nil"/>
              <w:bottom w:val="single" w:sz="4" w:space="0" w:color="auto"/>
              <w:right w:val="single" w:sz="4" w:space="0" w:color="auto"/>
            </w:tcBorders>
            <w:shd w:val="clear" w:color="auto" w:fill="auto"/>
            <w:vAlign w:val="center"/>
            <w:hideMark/>
          </w:tcPr>
          <w:p w14:paraId="28E7ADB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2001080</w:t>
            </w:r>
          </w:p>
        </w:tc>
        <w:tc>
          <w:tcPr>
            <w:tcW w:w="4013" w:type="dxa"/>
            <w:tcBorders>
              <w:top w:val="nil"/>
              <w:left w:val="nil"/>
              <w:bottom w:val="single" w:sz="4" w:space="0" w:color="auto"/>
              <w:right w:val="single" w:sz="4" w:space="0" w:color="auto"/>
            </w:tcBorders>
            <w:shd w:val="clear" w:color="auto" w:fill="auto"/>
            <w:vAlign w:val="bottom"/>
            <w:hideMark/>
          </w:tcPr>
          <w:p w14:paraId="5B008EB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DU80 88.9x3.2x6000mm</w:t>
            </w:r>
          </w:p>
        </w:tc>
        <w:tc>
          <w:tcPr>
            <w:tcW w:w="1304" w:type="dxa"/>
            <w:tcBorders>
              <w:top w:val="nil"/>
              <w:left w:val="nil"/>
              <w:bottom w:val="single" w:sz="4" w:space="0" w:color="auto"/>
              <w:right w:val="single" w:sz="4" w:space="0" w:color="auto"/>
            </w:tcBorders>
            <w:shd w:val="clear" w:color="auto" w:fill="auto"/>
            <w:vAlign w:val="center"/>
            <w:hideMark/>
          </w:tcPr>
          <w:p w14:paraId="3F70BE2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33BC1A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1D2D9A" w:rsidRPr="009D4C5D" w14:paraId="60F706A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8A8745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131</w:t>
            </w:r>
          </w:p>
        </w:tc>
        <w:tc>
          <w:tcPr>
            <w:tcW w:w="1269" w:type="dxa"/>
            <w:tcBorders>
              <w:top w:val="nil"/>
              <w:left w:val="nil"/>
              <w:bottom w:val="single" w:sz="4" w:space="0" w:color="auto"/>
              <w:right w:val="single" w:sz="4" w:space="0" w:color="auto"/>
            </w:tcBorders>
            <w:shd w:val="clear" w:color="auto" w:fill="auto"/>
            <w:vAlign w:val="center"/>
            <w:hideMark/>
          </w:tcPr>
          <w:p w14:paraId="118506A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2001101</w:t>
            </w:r>
          </w:p>
        </w:tc>
        <w:tc>
          <w:tcPr>
            <w:tcW w:w="4013" w:type="dxa"/>
            <w:tcBorders>
              <w:top w:val="nil"/>
              <w:left w:val="nil"/>
              <w:bottom w:val="single" w:sz="4" w:space="0" w:color="auto"/>
              <w:right w:val="single" w:sz="4" w:space="0" w:color="auto"/>
            </w:tcBorders>
            <w:shd w:val="clear" w:color="auto" w:fill="auto"/>
            <w:vAlign w:val="bottom"/>
            <w:hideMark/>
          </w:tcPr>
          <w:p w14:paraId="375CF99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 101.6x2x6000mm</w:t>
            </w:r>
          </w:p>
        </w:tc>
        <w:tc>
          <w:tcPr>
            <w:tcW w:w="1304" w:type="dxa"/>
            <w:tcBorders>
              <w:top w:val="nil"/>
              <w:left w:val="nil"/>
              <w:bottom w:val="single" w:sz="4" w:space="0" w:color="auto"/>
              <w:right w:val="single" w:sz="4" w:space="0" w:color="auto"/>
            </w:tcBorders>
            <w:shd w:val="clear" w:color="auto" w:fill="auto"/>
            <w:vAlign w:val="center"/>
            <w:hideMark/>
          </w:tcPr>
          <w:p w14:paraId="04E066F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FDB837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8A04D4" w:rsidRPr="009D4C5D" w14:paraId="57299793" w14:textId="77777777" w:rsidTr="008A04D4">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29485675" w14:textId="4EBFBD17" w:rsidR="008A04D4" w:rsidRPr="009D4C5D" w:rsidRDefault="008A04D4" w:rsidP="008A04D4">
            <w:pPr>
              <w:spacing w:after="0" w:line="240" w:lineRule="auto"/>
              <w:jc w:val="center"/>
              <w:rPr>
                <w:rFonts w:ascii="Times New Roman" w:eastAsia="Times New Roman" w:hAnsi="Times New Roman" w:cs="Times New Roman"/>
                <w:color w:val="000000"/>
                <w:lang w:eastAsia="lv-LV"/>
              </w:rPr>
            </w:pPr>
            <w:r w:rsidRPr="008A04D4">
              <w:rPr>
                <w:rFonts w:ascii="Times New Roman" w:eastAsia="Times New Roman" w:hAnsi="Times New Roman" w:cs="Times New Roman"/>
                <w:color w:val="000000"/>
                <w:lang w:eastAsia="lv-LV"/>
              </w:rPr>
              <w:t>Tērauda caurule</w:t>
            </w:r>
            <w:r>
              <w:rPr>
                <w:rFonts w:ascii="Times New Roman" w:eastAsia="Times New Roman" w:hAnsi="Times New Roman" w:cs="Times New Roman"/>
                <w:color w:val="000000"/>
                <w:lang w:eastAsia="lv-LV"/>
              </w:rPr>
              <w:t xml:space="preserve"> (</w:t>
            </w:r>
            <w:r w:rsidRPr="008A04D4">
              <w:rPr>
                <w:rFonts w:ascii="Times New Roman" w:eastAsia="Times New Roman" w:hAnsi="Times New Roman" w:cs="Times New Roman"/>
                <w:color w:val="000000"/>
                <w:lang w:eastAsia="lv-LV"/>
              </w:rPr>
              <w:t>Garums visām caurulēm ir 6000mm</w:t>
            </w:r>
            <w:r>
              <w:rPr>
                <w:rFonts w:ascii="Times New Roman" w:eastAsia="Times New Roman" w:hAnsi="Times New Roman" w:cs="Times New Roman"/>
                <w:color w:val="000000"/>
                <w:lang w:eastAsia="lv-LV"/>
              </w:rPr>
              <w:t>)</w:t>
            </w:r>
          </w:p>
        </w:tc>
      </w:tr>
      <w:tr w:rsidR="001D2D9A" w:rsidRPr="009D4C5D" w14:paraId="5E3B4A8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A5E2ED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132</w:t>
            </w:r>
          </w:p>
        </w:tc>
        <w:tc>
          <w:tcPr>
            <w:tcW w:w="1269" w:type="dxa"/>
            <w:tcBorders>
              <w:top w:val="nil"/>
              <w:left w:val="nil"/>
              <w:bottom w:val="single" w:sz="4" w:space="0" w:color="auto"/>
              <w:right w:val="single" w:sz="4" w:space="0" w:color="auto"/>
            </w:tcBorders>
            <w:shd w:val="clear" w:color="auto" w:fill="auto"/>
            <w:vAlign w:val="center"/>
            <w:hideMark/>
          </w:tcPr>
          <w:p w14:paraId="3A39041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2020030</w:t>
            </w:r>
          </w:p>
        </w:tc>
        <w:tc>
          <w:tcPr>
            <w:tcW w:w="4013" w:type="dxa"/>
            <w:tcBorders>
              <w:top w:val="nil"/>
              <w:left w:val="nil"/>
              <w:bottom w:val="single" w:sz="4" w:space="0" w:color="auto"/>
              <w:right w:val="single" w:sz="4" w:space="0" w:color="auto"/>
            </w:tcBorders>
            <w:shd w:val="clear" w:color="auto" w:fill="auto"/>
            <w:vAlign w:val="bottom"/>
            <w:hideMark/>
          </w:tcPr>
          <w:p w14:paraId="385DDEF6"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12x1.5</w:t>
            </w:r>
          </w:p>
        </w:tc>
        <w:tc>
          <w:tcPr>
            <w:tcW w:w="1304" w:type="dxa"/>
            <w:tcBorders>
              <w:top w:val="nil"/>
              <w:left w:val="nil"/>
              <w:bottom w:val="single" w:sz="4" w:space="0" w:color="auto"/>
              <w:right w:val="single" w:sz="4" w:space="0" w:color="auto"/>
            </w:tcBorders>
            <w:shd w:val="clear" w:color="auto" w:fill="auto"/>
            <w:vAlign w:val="center"/>
            <w:hideMark/>
          </w:tcPr>
          <w:p w14:paraId="043F549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C9CFAC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90</w:t>
            </w:r>
          </w:p>
        </w:tc>
      </w:tr>
      <w:tr w:rsidR="001D2D9A" w:rsidRPr="009D4C5D" w14:paraId="530E655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3A7CFC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133</w:t>
            </w:r>
          </w:p>
        </w:tc>
        <w:tc>
          <w:tcPr>
            <w:tcW w:w="1269" w:type="dxa"/>
            <w:tcBorders>
              <w:top w:val="nil"/>
              <w:left w:val="nil"/>
              <w:bottom w:val="single" w:sz="4" w:space="0" w:color="auto"/>
              <w:right w:val="single" w:sz="4" w:space="0" w:color="auto"/>
            </w:tcBorders>
            <w:shd w:val="clear" w:color="auto" w:fill="auto"/>
            <w:vAlign w:val="center"/>
            <w:hideMark/>
          </w:tcPr>
          <w:p w14:paraId="77DBB75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2020039</w:t>
            </w:r>
          </w:p>
        </w:tc>
        <w:tc>
          <w:tcPr>
            <w:tcW w:w="4013" w:type="dxa"/>
            <w:tcBorders>
              <w:top w:val="nil"/>
              <w:left w:val="nil"/>
              <w:bottom w:val="single" w:sz="4" w:space="0" w:color="auto"/>
              <w:right w:val="single" w:sz="4" w:space="0" w:color="auto"/>
            </w:tcBorders>
            <w:shd w:val="clear" w:color="auto" w:fill="auto"/>
            <w:vAlign w:val="bottom"/>
            <w:hideMark/>
          </w:tcPr>
          <w:p w14:paraId="4316B7C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16x2</w:t>
            </w:r>
          </w:p>
        </w:tc>
        <w:tc>
          <w:tcPr>
            <w:tcW w:w="1304" w:type="dxa"/>
            <w:tcBorders>
              <w:top w:val="nil"/>
              <w:left w:val="nil"/>
              <w:bottom w:val="single" w:sz="4" w:space="0" w:color="auto"/>
              <w:right w:val="single" w:sz="4" w:space="0" w:color="auto"/>
            </w:tcBorders>
            <w:shd w:val="clear" w:color="auto" w:fill="auto"/>
            <w:vAlign w:val="center"/>
            <w:hideMark/>
          </w:tcPr>
          <w:p w14:paraId="5995990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B1C5072"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54</w:t>
            </w:r>
          </w:p>
        </w:tc>
      </w:tr>
      <w:tr w:rsidR="001D2D9A" w:rsidRPr="009D4C5D" w14:paraId="5C19052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A529C6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134</w:t>
            </w:r>
          </w:p>
        </w:tc>
        <w:tc>
          <w:tcPr>
            <w:tcW w:w="1269" w:type="dxa"/>
            <w:tcBorders>
              <w:top w:val="nil"/>
              <w:left w:val="nil"/>
              <w:bottom w:val="single" w:sz="4" w:space="0" w:color="auto"/>
              <w:right w:val="single" w:sz="4" w:space="0" w:color="auto"/>
            </w:tcBorders>
            <w:shd w:val="clear" w:color="auto" w:fill="auto"/>
            <w:vAlign w:val="center"/>
            <w:hideMark/>
          </w:tcPr>
          <w:p w14:paraId="7E465D6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2010136</w:t>
            </w:r>
          </w:p>
        </w:tc>
        <w:tc>
          <w:tcPr>
            <w:tcW w:w="4013" w:type="dxa"/>
            <w:tcBorders>
              <w:top w:val="nil"/>
              <w:left w:val="nil"/>
              <w:bottom w:val="single" w:sz="4" w:space="0" w:color="auto"/>
              <w:right w:val="single" w:sz="4" w:space="0" w:color="auto"/>
            </w:tcBorders>
            <w:shd w:val="clear" w:color="auto" w:fill="auto"/>
            <w:vAlign w:val="bottom"/>
            <w:hideMark/>
          </w:tcPr>
          <w:p w14:paraId="6C791CC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18x4</w:t>
            </w:r>
          </w:p>
        </w:tc>
        <w:tc>
          <w:tcPr>
            <w:tcW w:w="1304" w:type="dxa"/>
            <w:tcBorders>
              <w:top w:val="nil"/>
              <w:left w:val="nil"/>
              <w:bottom w:val="single" w:sz="4" w:space="0" w:color="auto"/>
              <w:right w:val="single" w:sz="4" w:space="0" w:color="auto"/>
            </w:tcBorders>
            <w:shd w:val="clear" w:color="auto" w:fill="auto"/>
            <w:vAlign w:val="center"/>
            <w:hideMark/>
          </w:tcPr>
          <w:p w14:paraId="7D52676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D556AD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17.6</w:t>
            </w:r>
          </w:p>
        </w:tc>
      </w:tr>
      <w:tr w:rsidR="001D2D9A" w:rsidRPr="009D4C5D" w14:paraId="092C78F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6E7EE3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135</w:t>
            </w:r>
          </w:p>
        </w:tc>
        <w:tc>
          <w:tcPr>
            <w:tcW w:w="1269" w:type="dxa"/>
            <w:tcBorders>
              <w:top w:val="nil"/>
              <w:left w:val="nil"/>
              <w:bottom w:val="single" w:sz="4" w:space="0" w:color="auto"/>
              <w:right w:val="single" w:sz="4" w:space="0" w:color="auto"/>
            </w:tcBorders>
            <w:shd w:val="clear" w:color="auto" w:fill="auto"/>
            <w:vAlign w:val="center"/>
            <w:hideMark/>
          </w:tcPr>
          <w:p w14:paraId="4AAB1C5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2020077</w:t>
            </w:r>
          </w:p>
        </w:tc>
        <w:tc>
          <w:tcPr>
            <w:tcW w:w="4013" w:type="dxa"/>
            <w:tcBorders>
              <w:top w:val="nil"/>
              <w:left w:val="nil"/>
              <w:bottom w:val="single" w:sz="4" w:space="0" w:color="auto"/>
              <w:right w:val="single" w:sz="4" w:space="0" w:color="auto"/>
            </w:tcBorders>
            <w:shd w:val="clear" w:color="auto" w:fill="auto"/>
            <w:vAlign w:val="bottom"/>
            <w:hideMark/>
          </w:tcPr>
          <w:p w14:paraId="216ACCF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25x1.5</w:t>
            </w:r>
          </w:p>
        </w:tc>
        <w:tc>
          <w:tcPr>
            <w:tcW w:w="1304" w:type="dxa"/>
            <w:tcBorders>
              <w:top w:val="nil"/>
              <w:left w:val="nil"/>
              <w:bottom w:val="single" w:sz="4" w:space="0" w:color="auto"/>
              <w:right w:val="single" w:sz="4" w:space="0" w:color="auto"/>
            </w:tcBorders>
            <w:shd w:val="clear" w:color="auto" w:fill="auto"/>
            <w:vAlign w:val="center"/>
            <w:hideMark/>
          </w:tcPr>
          <w:p w14:paraId="1946ACC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75FF25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1D2D9A" w:rsidRPr="009D4C5D" w14:paraId="687BA0E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A29747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136</w:t>
            </w:r>
          </w:p>
        </w:tc>
        <w:tc>
          <w:tcPr>
            <w:tcW w:w="1269" w:type="dxa"/>
            <w:tcBorders>
              <w:top w:val="nil"/>
              <w:left w:val="nil"/>
              <w:bottom w:val="single" w:sz="4" w:space="0" w:color="auto"/>
              <w:right w:val="single" w:sz="4" w:space="0" w:color="auto"/>
            </w:tcBorders>
            <w:shd w:val="clear" w:color="auto" w:fill="auto"/>
            <w:vAlign w:val="center"/>
            <w:hideMark/>
          </w:tcPr>
          <w:p w14:paraId="736515A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2020070</w:t>
            </w:r>
          </w:p>
        </w:tc>
        <w:tc>
          <w:tcPr>
            <w:tcW w:w="4013" w:type="dxa"/>
            <w:tcBorders>
              <w:top w:val="nil"/>
              <w:left w:val="nil"/>
              <w:bottom w:val="single" w:sz="4" w:space="0" w:color="auto"/>
              <w:right w:val="single" w:sz="4" w:space="0" w:color="auto"/>
            </w:tcBorders>
            <w:shd w:val="clear" w:color="auto" w:fill="auto"/>
            <w:vAlign w:val="bottom"/>
            <w:hideMark/>
          </w:tcPr>
          <w:p w14:paraId="07FC722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25x2</w:t>
            </w:r>
          </w:p>
        </w:tc>
        <w:tc>
          <w:tcPr>
            <w:tcW w:w="1304" w:type="dxa"/>
            <w:tcBorders>
              <w:top w:val="nil"/>
              <w:left w:val="nil"/>
              <w:bottom w:val="single" w:sz="4" w:space="0" w:color="auto"/>
              <w:right w:val="single" w:sz="4" w:space="0" w:color="auto"/>
            </w:tcBorders>
            <w:shd w:val="clear" w:color="auto" w:fill="auto"/>
            <w:vAlign w:val="center"/>
            <w:hideMark/>
          </w:tcPr>
          <w:p w14:paraId="7AB3E48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2542A19"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1D2D9A" w:rsidRPr="009D4C5D" w14:paraId="71FF583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9D7C24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137</w:t>
            </w:r>
          </w:p>
        </w:tc>
        <w:tc>
          <w:tcPr>
            <w:tcW w:w="1269" w:type="dxa"/>
            <w:tcBorders>
              <w:top w:val="nil"/>
              <w:left w:val="nil"/>
              <w:bottom w:val="single" w:sz="4" w:space="0" w:color="auto"/>
              <w:right w:val="single" w:sz="4" w:space="0" w:color="auto"/>
            </w:tcBorders>
            <w:shd w:val="clear" w:color="auto" w:fill="auto"/>
            <w:vAlign w:val="center"/>
            <w:hideMark/>
          </w:tcPr>
          <w:p w14:paraId="15454F9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2020073</w:t>
            </w:r>
          </w:p>
        </w:tc>
        <w:tc>
          <w:tcPr>
            <w:tcW w:w="4013" w:type="dxa"/>
            <w:tcBorders>
              <w:top w:val="nil"/>
              <w:left w:val="nil"/>
              <w:bottom w:val="single" w:sz="4" w:space="0" w:color="auto"/>
              <w:right w:val="single" w:sz="4" w:space="0" w:color="auto"/>
            </w:tcBorders>
            <w:shd w:val="clear" w:color="auto" w:fill="auto"/>
            <w:vAlign w:val="bottom"/>
            <w:hideMark/>
          </w:tcPr>
          <w:p w14:paraId="1F0B7BB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30x2</w:t>
            </w:r>
          </w:p>
        </w:tc>
        <w:tc>
          <w:tcPr>
            <w:tcW w:w="1304" w:type="dxa"/>
            <w:tcBorders>
              <w:top w:val="nil"/>
              <w:left w:val="nil"/>
              <w:bottom w:val="single" w:sz="4" w:space="0" w:color="auto"/>
              <w:right w:val="single" w:sz="4" w:space="0" w:color="auto"/>
            </w:tcBorders>
            <w:shd w:val="clear" w:color="auto" w:fill="auto"/>
            <w:vAlign w:val="center"/>
            <w:hideMark/>
          </w:tcPr>
          <w:p w14:paraId="169530B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47A6FC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270</w:t>
            </w:r>
          </w:p>
        </w:tc>
      </w:tr>
      <w:tr w:rsidR="001D2D9A" w:rsidRPr="009D4C5D" w14:paraId="7C4DE0F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BE8DC2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138</w:t>
            </w:r>
          </w:p>
        </w:tc>
        <w:tc>
          <w:tcPr>
            <w:tcW w:w="1269" w:type="dxa"/>
            <w:tcBorders>
              <w:top w:val="nil"/>
              <w:left w:val="nil"/>
              <w:bottom w:val="single" w:sz="4" w:space="0" w:color="auto"/>
              <w:right w:val="single" w:sz="4" w:space="0" w:color="auto"/>
            </w:tcBorders>
            <w:shd w:val="clear" w:color="auto" w:fill="auto"/>
            <w:vAlign w:val="center"/>
            <w:hideMark/>
          </w:tcPr>
          <w:p w14:paraId="5F527C7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2020075</w:t>
            </w:r>
          </w:p>
        </w:tc>
        <w:tc>
          <w:tcPr>
            <w:tcW w:w="4013" w:type="dxa"/>
            <w:tcBorders>
              <w:top w:val="nil"/>
              <w:left w:val="nil"/>
              <w:bottom w:val="single" w:sz="4" w:space="0" w:color="auto"/>
              <w:right w:val="single" w:sz="4" w:space="0" w:color="auto"/>
            </w:tcBorders>
            <w:shd w:val="clear" w:color="auto" w:fill="auto"/>
            <w:vAlign w:val="bottom"/>
            <w:hideMark/>
          </w:tcPr>
          <w:p w14:paraId="7A7CBE68"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30x4</w:t>
            </w:r>
          </w:p>
        </w:tc>
        <w:tc>
          <w:tcPr>
            <w:tcW w:w="1304" w:type="dxa"/>
            <w:tcBorders>
              <w:top w:val="nil"/>
              <w:left w:val="nil"/>
              <w:bottom w:val="single" w:sz="4" w:space="0" w:color="auto"/>
              <w:right w:val="single" w:sz="4" w:space="0" w:color="auto"/>
            </w:tcBorders>
            <w:shd w:val="clear" w:color="auto" w:fill="auto"/>
            <w:vAlign w:val="center"/>
            <w:hideMark/>
          </w:tcPr>
          <w:p w14:paraId="1EA1A74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A9BF0D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63.89</w:t>
            </w:r>
          </w:p>
        </w:tc>
      </w:tr>
      <w:tr w:rsidR="001D2D9A" w:rsidRPr="009D4C5D" w14:paraId="695624B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2BD3CC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139</w:t>
            </w:r>
          </w:p>
        </w:tc>
        <w:tc>
          <w:tcPr>
            <w:tcW w:w="1269" w:type="dxa"/>
            <w:tcBorders>
              <w:top w:val="nil"/>
              <w:left w:val="nil"/>
              <w:bottom w:val="single" w:sz="4" w:space="0" w:color="auto"/>
              <w:right w:val="single" w:sz="4" w:space="0" w:color="auto"/>
            </w:tcBorders>
            <w:shd w:val="clear" w:color="auto" w:fill="auto"/>
            <w:vAlign w:val="center"/>
            <w:hideMark/>
          </w:tcPr>
          <w:p w14:paraId="40D1634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2020127</w:t>
            </w:r>
          </w:p>
        </w:tc>
        <w:tc>
          <w:tcPr>
            <w:tcW w:w="4013" w:type="dxa"/>
            <w:tcBorders>
              <w:top w:val="nil"/>
              <w:left w:val="nil"/>
              <w:bottom w:val="single" w:sz="4" w:space="0" w:color="auto"/>
              <w:right w:val="single" w:sz="4" w:space="0" w:color="auto"/>
            </w:tcBorders>
            <w:shd w:val="clear" w:color="auto" w:fill="auto"/>
            <w:vAlign w:val="bottom"/>
            <w:hideMark/>
          </w:tcPr>
          <w:p w14:paraId="3BDB65F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35x2</w:t>
            </w:r>
          </w:p>
        </w:tc>
        <w:tc>
          <w:tcPr>
            <w:tcW w:w="1304" w:type="dxa"/>
            <w:tcBorders>
              <w:top w:val="nil"/>
              <w:left w:val="nil"/>
              <w:bottom w:val="single" w:sz="4" w:space="0" w:color="auto"/>
              <w:right w:val="single" w:sz="4" w:space="0" w:color="auto"/>
            </w:tcBorders>
            <w:shd w:val="clear" w:color="auto" w:fill="auto"/>
            <w:vAlign w:val="center"/>
            <w:hideMark/>
          </w:tcPr>
          <w:p w14:paraId="6AE3FBF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7460BE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0D985FC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8CCA6E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140</w:t>
            </w:r>
          </w:p>
        </w:tc>
        <w:tc>
          <w:tcPr>
            <w:tcW w:w="1269" w:type="dxa"/>
            <w:tcBorders>
              <w:top w:val="nil"/>
              <w:left w:val="nil"/>
              <w:bottom w:val="single" w:sz="4" w:space="0" w:color="auto"/>
              <w:right w:val="single" w:sz="4" w:space="0" w:color="auto"/>
            </w:tcBorders>
            <w:shd w:val="clear" w:color="auto" w:fill="auto"/>
            <w:vAlign w:val="center"/>
            <w:hideMark/>
          </w:tcPr>
          <w:p w14:paraId="4E2CAF6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2020327</w:t>
            </w:r>
          </w:p>
        </w:tc>
        <w:tc>
          <w:tcPr>
            <w:tcW w:w="4013" w:type="dxa"/>
            <w:tcBorders>
              <w:top w:val="nil"/>
              <w:left w:val="nil"/>
              <w:bottom w:val="single" w:sz="4" w:space="0" w:color="auto"/>
              <w:right w:val="single" w:sz="4" w:space="0" w:color="auto"/>
            </w:tcBorders>
            <w:shd w:val="clear" w:color="auto" w:fill="auto"/>
            <w:vAlign w:val="bottom"/>
            <w:hideMark/>
          </w:tcPr>
          <w:p w14:paraId="235121E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45x4</w:t>
            </w:r>
          </w:p>
        </w:tc>
        <w:tc>
          <w:tcPr>
            <w:tcW w:w="1304" w:type="dxa"/>
            <w:tcBorders>
              <w:top w:val="nil"/>
              <w:left w:val="nil"/>
              <w:bottom w:val="single" w:sz="4" w:space="0" w:color="auto"/>
              <w:right w:val="single" w:sz="4" w:space="0" w:color="auto"/>
            </w:tcBorders>
            <w:shd w:val="clear" w:color="auto" w:fill="auto"/>
            <w:vAlign w:val="center"/>
            <w:hideMark/>
          </w:tcPr>
          <w:p w14:paraId="7A8EC34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1E6809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25.06</w:t>
            </w:r>
          </w:p>
        </w:tc>
      </w:tr>
      <w:tr w:rsidR="001D2D9A" w:rsidRPr="009D4C5D" w14:paraId="7FDC55B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9A00C9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141</w:t>
            </w:r>
          </w:p>
        </w:tc>
        <w:tc>
          <w:tcPr>
            <w:tcW w:w="1269" w:type="dxa"/>
            <w:tcBorders>
              <w:top w:val="nil"/>
              <w:left w:val="nil"/>
              <w:bottom w:val="single" w:sz="4" w:space="0" w:color="auto"/>
              <w:right w:val="single" w:sz="4" w:space="0" w:color="auto"/>
            </w:tcBorders>
            <w:shd w:val="clear" w:color="auto" w:fill="auto"/>
            <w:vAlign w:val="center"/>
            <w:hideMark/>
          </w:tcPr>
          <w:p w14:paraId="7C10FEB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2020125</w:t>
            </w:r>
          </w:p>
        </w:tc>
        <w:tc>
          <w:tcPr>
            <w:tcW w:w="4013" w:type="dxa"/>
            <w:tcBorders>
              <w:top w:val="nil"/>
              <w:left w:val="nil"/>
              <w:bottom w:val="single" w:sz="4" w:space="0" w:color="auto"/>
              <w:right w:val="single" w:sz="4" w:space="0" w:color="auto"/>
            </w:tcBorders>
            <w:shd w:val="clear" w:color="auto" w:fill="auto"/>
            <w:vAlign w:val="bottom"/>
            <w:hideMark/>
          </w:tcPr>
          <w:p w14:paraId="33095D5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70x5</w:t>
            </w:r>
          </w:p>
        </w:tc>
        <w:tc>
          <w:tcPr>
            <w:tcW w:w="1304" w:type="dxa"/>
            <w:tcBorders>
              <w:top w:val="nil"/>
              <w:left w:val="nil"/>
              <w:bottom w:val="single" w:sz="4" w:space="0" w:color="auto"/>
              <w:right w:val="single" w:sz="4" w:space="0" w:color="auto"/>
            </w:tcBorders>
            <w:shd w:val="clear" w:color="auto" w:fill="auto"/>
            <w:vAlign w:val="center"/>
            <w:hideMark/>
          </w:tcPr>
          <w:p w14:paraId="094FCEB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5BA2E1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4A5E816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2D250D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142</w:t>
            </w:r>
          </w:p>
        </w:tc>
        <w:tc>
          <w:tcPr>
            <w:tcW w:w="1269" w:type="dxa"/>
            <w:tcBorders>
              <w:top w:val="nil"/>
              <w:left w:val="nil"/>
              <w:bottom w:val="single" w:sz="4" w:space="0" w:color="auto"/>
              <w:right w:val="single" w:sz="4" w:space="0" w:color="auto"/>
            </w:tcBorders>
            <w:shd w:val="clear" w:color="auto" w:fill="auto"/>
            <w:vAlign w:val="center"/>
            <w:hideMark/>
          </w:tcPr>
          <w:p w14:paraId="1974E50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2060124</w:t>
            </w:r>
          </w:p>
        </w:tc>
        <w:tc>
          <w:tcPr>
            <w:tcW w:w="4013" w:type="dxa"/>
            <w:tcBorders>
              <w:top w:val="nil"/>
              <w:left w:val="nil"/>
              <w:bottom w:val="single" w:sz="4" w:space="0" w:color="auto"/>
              <w:right w:val="single" w:sz="4" w:space="0" w:color="auto"/>
            </w:tcBorders>
            <w:shd w:val="clear" w:color="auto" w:fill="auto"/>
            <w:vAlign w:val="bottom"/>
            <w:hideMark/>
          </w:tcPr>
          <w:p w14:paraId="348441D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76.1x2</w:t>
            </w:r>
          </w:p>
        </w:tc>
        <w:tc>
          <w:tcPr>
            <w:tcW w:w="1304" w:type="dxa"/>
            <w:tcBorders>
              <w:top w:val="nil"/>
              <w:left w:val="nil"/>
              <w:bottom w:val="single" w:sz="4" w:space="0" w:color="auto"/>
              <w:right w:val="single" w:sz="4" w:space="0" w:color="auto"/>
            </w:tcBorders>
            <w:shd w:val="clear" w:color="auto" w:fill="auto"/>
            <w:vAlign w:val="center"/>
            <w:hideMark/>
          </w:tcPr>
          <w:p w14:paraId="50DDF92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EACC55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7630223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697653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143</w:t>
            </w:r>
          </w:p>
        </w:tc>
        <w:tc>
          <w:tcPr>
            <w:tcW w:w="1269" w:type="dxa"/>
            <w:tcBorders>
              <w:top w:val="nil"/>
              <w:left w:val="nil"/>
              <w:bottom w:val="single" w:sz="4" w:space="0" w:color="auto"/>
              <w:right w:val="single" w:sz="4" w:space="0" w:color="auto"/>
            </w:tcBorders>
            <w:shd w:val="clear" w:color="auto" w:fill="auto"/>
            <w:vAlign w:val="center"/>
            <w:hideMark/>
          </w:tcPr>
          <w:p w14:paraId="1912170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2060140</w:t>
            </w:r>
          </w:p>
        </w:tc>
        <w:tc>
          <w:tcPr>
            <w:tcW w:w="4013" w:type="dxa"/>
            <w:tcBorders>
              <w:top w:val="nil"/>
              <w:left w:val="nil"/>
              <w:bottom w:val="single" w:sz="4" w:space="0" w:color="auto"/>
              <w:right w:val="single" w:sz="4" w:space="0" w:color="auto"/>
            </w:tcBorders>
            <w:shd w:val="clear" w:color="auto" w:fill="auto"/>
            <w:vAlign w:val="bottom"/>
            <w:hideMark/>
          </w:tcPr>
          <w:p w14:paraId="6609C4D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76.1x4</w:t>
            </w:r>
          </w:p>
        </w:tc>
        <w:tc>
          <w:tcPr>
            <w:tcW w:w="1304" w:type="dxa"/>
            <w:tcBorders>
              <w:top w:val="nil"/>
              <w:left w:val="nil"/>
              <w:bottom w:val="single" w:sz="4" w:space="0" w:color="auto"/>
              <w:right w:val="single" w:sz="4" w:space="0" w:color="auto"/>
            </w:tcBorders>
            <w:shd w:val="clear" w:color="auto" w:fill="auto"/>
            <w:vAlign w:val="center"/>
            <w:hideMark/>
          </w:tcPr>
          <w:p w14:paraId="1FD1B53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B21C689"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w:t>
            </w:r>
          </w:p>
        </w:tc>
      </w:tr>
      <w:tr w:rsidR="001D2D9A" w:rsidRPr="009D4C5D" w14:paraId="61DD1AE6"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F9EAF3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w:t>
            </w:r>
          </w:p>
        </w:tc>
        <w:tc>
          <w:tcPr>
            <w:tcW w:w="1269" w:type="dxa"/>
            <w:tcBorders>
              <w:top w:val="nil"/>
              <w:left w:val="nil"/>
              <w:bottom w:val="single" w:sz="4" w:space="0" w:color="auto"/>
              <w:right w:val="single" w:sz="4" w:space="0" w:color="auto"/>
            </w:tcBorders>
            <w:shd w:val="clear" w:color="auto" w:fill="auto"/>
            <w:vAlign w:val="center"/>
            <w:hideMark/>
          </w:tcPr>
          <w:p w14:paraId="75B4B33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2060142</w:t>
            </w:r>
          </w:p>
        </w:tc>
        <w:tc>
          <w:tcPr>
            <w:tcW w:w="4013" w:type="dxa"/>
            <w:tcBorders>
              <w:top w:val="nil"/>
              <w:left w:val="nil"/>
              <w:bottom w:val="single" w:sz="4" w:space="0" w:color="auto"/>
              <w:right w:val="single" w:sz="4" w:space="0" w:color="auto"/>
            </w:tcBorders>
            <w:shd w:val="clear" w:color="auto" w:fill="auto"/>
            <w:vAlign w:val="bottom"/>
            <w:hideMark/>
          </w:tcPr>
          <w:p w14:paraId="304BFD7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76.1x6.3</w:t>
            </w:r>
          </w:p>
        </w:tc>
        <w:tc>
          <w:tcPr>
            <w:tcW w:w="1304" w:type="dxa"/>
            <w:tcBorders>
              <w:top w:val="nil"/>
              <w:left w:val="nil"/>
              <w:bottom w:val="single" w:sz="4" w:space="0" w:color="auto"/>
              <w:right w:val="single" w:sz="4" w:space="0" w:color="auto"/>
            </w:tcBorders>
            <w:shd w:val="clear" w:color="auto" w:fill="auto"/>
            <w:vAlign w:val="center"/>
            <w:hideMark/>
          </w:tcPr>
          <w:p w14:paraId="6E4809A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CA7782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1D2D9A" w:rsidRPr="009D4C5D" w14:paraId="6C8D8DF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A5DC21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145</w:t>
            </w:r>
          </w:p>
        </w:tc>
        <w:tc>
          <w:tcPr>
            <w:tcW w:w="1269" w:type="dxa"/>
            <w:tcBorders>
              <w:top w:val="nil"/>
              <w:left w:val="nil"/>
              <w:bottom w:val="single" w:sz="4" w:space="0" w:color="auto"/>
              <w:right w:val="single" w:sz="4" w:space="0" w:color="auto"/>
            </w:tcBorders>
            <w:shd w:val="clear" w:color="auto" w:fill="auto"/>
            <w:vAlign w:val="center"/>
            <w:hideMark/>
          </w:tcPr>
          <w:p w14:paraId="79ECED8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2060141</w:t>
            </w:r>
          </w:p>
        </w:tc>
        <w:tc>
          <w:tcPr>
            <w:tcW w:w="4013" w:type="dxa"/>
            <w:tcBorders>
              <w:top w:val="nil"/>
              <w:left w:val="nil"/>
              <w:bottom w:val="single" w:sz="4" w:space="0" w:color="auto"/>
              <w:right w:val="single" w:sz="4" w:space="0" w:color="auto"/>
            </w:tcBorders>
            <w:shd w:val="clear" w:color="auto" w:fill="auto"/>
            <w:vAlign w:val="bottom"/>
            <w:hideMark/>
          </w:tcPr>
          <w:p w14:paraId="1162801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88.9x5</w:t>
            </w:r>
          </w:p>
        </w:tc>
        <w:tc>
          <w:tcPr>
            <w:tcW w:w="1304" w:type="dxa"/>
            <w:tcBorders>
              <w:top w:val="nil"/>
              <w:left w:val="nil"/>
              <w:bottom w:val="single" w:sz="4" w:space="0" w:color="auto"/>
              <w:right w:val="single" w:sz="4" w:space="0" w:color="auto"/>
            </w:tcBorders>
            <w:shd w:val="clear" w:color="auto" w:fill="auto"/>
            <w:vAlign w:val="center"/>
            <w:hideMark/>
          </w:tcPr>
          <w:p w14:paraId="0AD9811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53973A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1D2D9A" w:rsidRPr="009D4C5D" w14:paraId="3A5C1F6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D8CF7E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146</w:t>
            </w:r>
          </w:p>
        </w:tc>
        <w:tc>
          <w:tcPr>
            <w:tcW w:w="1269" w:type="dxa"/>
            <w:tcBorders>
              <w:top w:val="nil"/>
              <w:left w:val="nil"/>
              <w:bottom w:val="single" w:sz="4" w:space="0" w:color="auto"/>
              <w:right w:val="single" w:sz="4" w:space="0" w:color="auto"/>
            </w:tcBorders>
            <w:shd w:val="clear" w:color="auto" w:fill="auto"/>
            <w:vAlign w:val="center"/>
            <w:hideMark/>
          </w:tcPr>
          <w:p w14:paraId="740E4BF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2010137</w:t>
            </w:r>
          </w:p>
        </w:tc>
        <w:tc>
          <w:tcPr>
            <w:tcW w:w="4013" w:type="dxa"/>
            <w:tcBorders>
              <w:top w:val="nil"/>
              <w:left w:val="nil"/>
              <w:bottom w:val="single" w:sz="4" w:space="0" w:color="auto"/>
              <w:right w:val="single" w:sz="4" w:space="0" w:color="auto"/>
            </w:tcBorders>
            <w:shd w:val="clear" w:color="auto" w:fill="auto"/>
            <w:vAlign w:val="bottom"/>
            <w:hideMark/>
          </w:tcPr>
          <w:p w14:paraId="63859C78"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S235 101.6x2.9</w:t>
            </w:r>
          </w:p>
        </w:tc>
        <w:tc>
          <w:tcPr>
            <w:tcW w:w="1304" w:type="dxa"/>
            <w:tcBorders>
              <w:top w:val="nil"/>
              <w:left w:val="nil"/>
              <w:bottom w:val="single" w:sz="4" w:space="0" w:color="auto"/>
              <w:right w:val="single" w:sz="4" w:space="0" w:color="auto"/>
            </w:tcBorders>
            <w:shd w:val="clear" w:color="auto" w:fill="auto"/>
            <w:vAlign w:val="center"/>
            <w:hideMark/>
          </w:tcPr>
          <w:p w14:paraId="17D0A21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9E7989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295658D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B2E8F0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147</w:t>
            </w:r>
          </w:p>
        </w:tc>
        <w:tc>
          <w:tcPr>
            <w:tcW w:w="1269" w:type="dxa"/>
            <w:tcBorders>
              <w:top w:val="nil"/>
              <w:left w:val="nil"/>
              <w:bottom w:val="single" w:sz="4" w:space="0" w:color="auto"/>
              <w:right w:val="single" w:sz="4" w:space="0" w:color="auto"/>
            </w:tcBorders>
            <w:shd w:val="clear" w:color="auto" w:fill="auto"/>
            <w:vAlign w:val="center"/>
            <w:hideMark/>
          </w:tcPr>
          <w:p w14:paraId="443312F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2020181</w:t>
            </w:r>
          </w:p>
        </w:tc>
        <w:tc>
          <w:tcPr>
            <w:tcW w:w="4013" w:type="dxa"/>
            <w:tcBorders>
              <w:top w:val="nil"/>
              <w:left w:val="nil"/>
              <w:bottom w:val="single" w:sz="4" w:space="0" w:color="auto"/>
              <w:right w:val="single" w:sz="4" w:space="0" w:color="auto"/>
            </w:tcBorders>
            <w:shd w:val="clear" w:color="auto" w:fill="auto"/>
            <w:vAlign w:val="bottom"/>
            <w:hideMark/>
          </w:tcPr>
          <w:p w14:paraId="766B190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S235 121x2</w:t>
            </w:r>
          </w:p>
        </w:tc>
        <w:tc>
          <w:tcPr>
            <w:tcW w:w="1304" w:type="dxa"/>
            <w:tcBorders>
              <w:top w:val="nil"/>
              <w:left w:val="nil"/>
              <w:bottom w:val="single" w:sz="4" w:space="0" w:color="auto"/>
              <w:right w:val="single" w:sz="4" w:space="0" w:color="auto"/>
            </w:tcBorders>
            <w:shd w:val="clear" w:color="auto" w:fill="auto"/>
            <w:vAlign w:val="center"/>
            <w:hideMark/>
          </w:tcPr>
          <w:p w14:paraId="05ACA54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B4C2B3E"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1D2D9A" w:rsidRPr="009D4C5D" w14:paraId="54F7262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09BBB4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148</w:t>
            </w:r>
          </w:p>
        </w:tc>
        <w:tc>
          <w:tcPr>
            <w:tcW w:w="1269" w:type="dxa"/>
            <w:tcBorders>
              <w:top w:val="nil"/>
              <w:left w:val="nil"/>
              <w:bottom w:val="single" w:sz="4" w:space="0" w:color="auto"/>
              <w:right w:val="single" w:sz="4" w:space="0" w:color="auto"/>
            </w:tcBorders>
            <w:shd w:val="clear" w:color="auto" w:fill="auto"/>
            <w:vAlign w:val="center"/>
            <w:hideMark/>
          </w:tcPr>
          <w:p w14:paraId="216D487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2020033</w:t>
            </w:r>
          </w:p>
        </w:tc>
        <w:tc>
          <w:tcPr>
            <w:tcW w:w="4013" w:type="dxa"/>
            <w:tcBorders>
              <w:top w:val="nil"/>
              <w:left w:val="nil"/>
              <w:bottom w:val="single" w:sz="4" w:space="0" w:color="auto"/>
              <w:right w:val="single" w:sz="4" w:space="0" w:color="auto"/>
            </w:tcBorders>
            <w:shd w:val="clear" w:color="auto" w:fill="auto"/>
            <w:vAlign w:val="bottom"/>
            <w:hideMark/>
          </w:tcPr>
          <w:p w14:paraId="7882192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15x1.5 bezšuvju</w:t>
            </w:r>
          </w:p>
        </w:tc>
        <w:tc>
          <w:tcPr>
            <w:tcW w:w="1304" w:type="dxa"/>
            <w:tcBorders>
              <w:top w:val="nil"/>
              <w:left w:val="nil"/>
              <w:bottom w:val="single" w:sz="4" w:space="0" w:color="auto"/>
              <w:right w:val="single" w:sz="4" w:space="0" w:color="auto"/>
            </w:tcBorders>
            <w:shd w:val="clear" w:color="auto" w:fill="auto"/>
            <w:vAlign w:val="center"/>
            <w:hideMark/>
          </w:tcPr>
          <w:p w14:paraId="320BED2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E95879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78</w:t>
            </w:r>
          </w:p>
        </w:tc>
      </w:tr>
      <w:tr w:rsidR="001D2D9A" w:rsidRPr="009D4C5D" w14:paraId="26DF4F05"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87ED04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149</w:t>
            </w:r>
          </w:p>
        </w:tc>
        <w:tc>
          <w:tcPr>
            <w:tcW w:w="1269" w:type="dxa"/>
            <w:tcBorders>
              <w:top w:val="nil"/>
              <w:left w:val="nil"/>
              <w:bottom w:val="single" w:sz="4" w:space="0" w:color="auto"/>
              <w:right w:val="single" w:sz="4" w:space="0" w:color="auto"/>
            </w:tcBorders>
            <w:shd w:val="clear" w:color="auto" w:fill="auto"/>
            <w:vAlign w:val="center"/>
            <w:hideMark/>
          </w:tcPr>
          <w:p w14:paraId="2409EDA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2060232</w:t>
            </w:r>
          </w:p>
        </w:tc>
        <w:tc>
          <w:tcPr>
            <w:tcW w:w="4013" w:type="dxa"/>
            <w:tcBorders>
              <w:top w:val="nil"/>
              <w:left w:val="nil"/>
              <w:bottom w:val="single" w:sz="4" w:space="0" w:color="auto"/>
              <w:right w:val="single" w:sz="4" w:space="0" w:color="auto"/>
            </w:tcBorders>
            <w:shd w:val="clear" w:color="auto" w:fill="auto"/>
            <w:vAlign w:val="bottom"/>
            <w:hideMark/>
          </w:tcPr>
          <w:p w14:paraId="2BEF8ED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51x4 bezšuvju</w:t>
            </w:r>
          </w:p>
        </w:tc>
        <w:tc>
          <w:tcPr>
            <w:tcW w:w="1304" w:type="dxa"/>
            <w:tcBorders>
              <w:top w:val="nil"/>
              <w:left w:val="nil"/>
              <w:bottom w:val="single" w:sz="4" w:space="0" w:color="auto"/>
              <w:right w:val="single" w:sz="4" w:space="0" w:color="auto"/>
            </w:tcBorders>
            <w:shd w:val="clear" w:color="auto" w:fill="auto"/>
            <w:vAlign w:val="center"/>
            <w:hideMark/>
          </w:tcPr>
          <w:p w14:paraId="2047A02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6D7CE0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3E94AF35"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FE739C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150</w:t>
            </w:r>
          </w:p>
        </w:tc>
        <w:tc>
          <w:tcPr>
            <w:tcW w:w="1269" w:type="dxa"/>
            <w:tcBorders>
              <w:top w:val="nil"/>
              <w:left w:val="nil"/>
              <w:bottom w:val="single" w:sz="4" w:space="0" w:color="auto"/>
              <w:right w:val="single" w:sz="4" w:space="0" w:color="auto"/>
            </w:tcBorders>
            <w:shd w:val="clear" w:color="auto" w:fill="auto"/>
            <w:vAlign w:val="center"/>
            <w:hideMark/>
          </w:tcPr>
          <w:p w14:paraId="44A03B4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2020180</w:t>
            </w:r>
          </w:p>
        </w:tc>
        <w:tc>
          <w:tcPr>
            <w:tcW w:w="4013" w:type="dxa"/>
            <w:tcBorders>
              <w:top w:val="nil"/>
              <w:left w:val="nil"/>
              <w:bottom w:val="single" w:sz="4" w:space="0" w:color="auto"/>
              <w:right w:val="single" w:sz="4" w:space="0" w:color="auto"/>
            </w:tcBorders>
            <w:shd w:val="clear" w:color="auto" w:fill="auto"/>
            <w:vAlign w:val="bottom"/>
            <w:hideMark/>
          </w:tcPr>
          <w:p w14:paraId="520F885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S355 121x12 bezšuvju</w:t>
            </w:r>
          </w:p>
        </w:tc>
        <w:tc>
          <w:tcPr>
            <w:tcW w:w="1304" w:type="dxa"/>
            <w:tcBorders>
              <w:top w:val="nil"/>
              <w:left w:val="nil"/>
              <w:bottom w:val="single" w:sz="4" w:space="0" w:color="auto"/>
              <w:right w:val="single" w:sz="4" w:space="0" w:color="auto"/>
            </w:tcBorders>
            <w:shd w:val="clear" w:color="auto" w:fill="auto"/>
            <w:vAlign w:val="center"/>
            <w:hideMark/>
          </w:tcPr>
          <w:p w14:paraId="38EE07C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EAD7AD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230</w:t>
            </w:r>
          </w:p>
        </w:tc>
      </w:tr>
      <w:tr w:rsidR="001D2D9A" w:rsidRPr="009D4C5D" w14:paraId="2DF19A1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912677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151</w:t>
            </w:r>
          </w:p>
        </w:tc>
        <w:tc>
          <w:tcPr>
            <w:tcW w:w="1269" w:type="dxa"/>
            <w:tcBorders>
              <w:top w:val="nil"/>
              <w:left w:val="nil"/>
              <w:bottom w:val="single" w:sz="4" w:space="0" w:color="auto"/>
              <w:right w:val="single" w:sz="4" w:space="0" w:color="auto"/>
            </w:tcBorders>
            <w:shd w:val="clear" w:color="auto" w:fill="auto"/>
            <w:vAlign w:val="center"/>
            <w:hideMark/>
          </w:tcPr>
          <w:p w14:paraId="0217E03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2020182</w:t>
            </w:r>
          </w:p>
        </w:tc>
        <w:tc>
          <w:tcPr>
            <w:tcW w:w="4013" w:type="dxa"/>
            <w:tcBorders>
              <w:top w:val="nil"/>
              <w:left w:val="nil"/>
              <w:bottom w:val="single" w:sz="4" w:space="0" w:color="auto"/>
              <w:right w:val="single" w:sz="4" w:space="0" w:color="auto"/>
            </w:tcBorders>
            <w:shd w:val="clear" w:color="auto" w:fill="auto"/>
            <w:vAlign w:val="bottom"/>
            <w:hideMark/>
          </w:tcPr>
          <w:p w14:paraId="6901DA0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S355 121x16 bezšuvju</w:t>
            </w:r>
          </w:p>
        </w:tc>
        <w:tc>
          <w:tcPr>
            <w:tcW w:w="1304" w:type="dxa"/>
            <w:tcBorders>
              <w:top w:val="nil"/>
              <w:left w:val="nil"/>
              <w:bottom w:val="single" w:sz="4" w:space="0" w:color="auto"/>
              <w:right w:val="single" w:sz="4" w:space="0" w:color="auto"/>
            </w:tcBorders>
            <w:shd w:val="clear" w:color="auto" w:fill="auto"/>
            <w:vAlign w:val="center"/>
            <w:hideMark/>
          </w:tcPr>
          <w:p w14:paraId="0716FB6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7B8086C"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19.18</w:t>
            </w:r>
          </w:p>
        </w:tc>
      </w:tr>
      <w:tr w:rsidR="00C87CF4" w:rsidRPr="009D4C5D" w14:paraId="369ACE6B" w14:textId="77777777" w:rsidTr="00C87CF4">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02F2C5CC" w14:textId="165E98DD" w:rsidR="00C87CF4" w:rsidRPr="009D4C5D" w:rsidRDefault="00C87CF4" w:rsidP="00C87CF4">
            <w:pPr>
              <w:spacing w:after="0" w:line="240" w:lineRule="auto"/>
              <w:jc w:val="center"/>
              <w:rPr>
                <w:rFonts w:ascii="Times New Roman" w:eastAsia="Times New Roman" w:hAnsi="Times New Roman" w:cs="Times New Roman"/>
                <w:color w:val="000000"/>
                <w:lang w:eastAsia="lv-LV"/>
              </w:rPr>
            </w:pPr>
            <w:r w:rsidRPr="00C87CF4">
              <w:rPr>
                <w:rFonts w:ascii="Times New Roman" w:eastAsia="Times New Roman" w:hAnsi="Times New Roman" w:cs="Times New Roman"/>
                <w:color w:val="000000"/>
                <w:lang w:eastAsia="lv-LV"/>
              </w:rPr>
              <w:t>Tērauda caurule četrkantīga</w:t>
            </w:r>
            <w:r w:rsidR="000D133D">
              <w:rPr>
                <w:rFonts w:ascii="Times New Roman" w:eastAsia="Times New Roman" w:hAnsi="Times New Roman" w:cs="Times New Roman"/>
                <w:color w:val="000000"/>
                <w:lang w:eastAsia="lv-LV"/>
              </w:rPr>
              <w:t xml:space="preserve"> (</w:t>
            </w:r>
            <w:r w:rsidR="000D133D" w:rsidRPr="000D133D">
              <w:rPr>
                <w:rFonts w:ascii="Times New Roman" w:eastAsia="Times New Roman" w:hAnsi="Times New Roman" w:cs="Times New Roman"/>
                <w:color w:val="000000"/>
                <w:lang w:eastAsia="lv-LV"/>
              </w:rPr>
              <w:t>Garums visām caurulēm ir 6000mm</w:t>
            </w:r>
            <w:r w:rsidR="000D133D">
              <w:rPr>
                <w:rFonts w:ascii="Times New Roman" w:eastAsia="Times New Roman" w:hAnsi="Times New Roman" w:cs="Times New Roman"/>
                <w:color w:val="000000"/>
                <w:lang w:eastAsia="lv-LV"/>
              </w:rPr>
              <w:t>)</w:t>
            </w:r>
          </w:p>
        </w:tc>
      </w:tr>
      <w:tr w:rsidR="001D2D9A" w:rsidRPr="009D4C5D" w14:paraId="3393E05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E64E27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152</w:t>
            </w:r>
          </w:p>
        </w:tc>
        <w:tc>
          <w:tcPr>
            <w:tcW w:w="1269" w:type="dxa"/>
            <w:tcBorders>
              <w:top w:val="nil"/>
              <w:left w:val="nil"/>
              <w:bottom w:val="single" w:sz="4" w:space="0" w:color="auto"/>
              <w:right w:val="single" w:sz="4" w:space="0" w:color="auto"/>
            </w:tcBorders>
            <w:shd w:val="clear" w:color="auto" w:fill="auto"/>
            <w:vAlign w:val="center"/>
            <w:hideMark/>
          </w:tcPr>
          <w:p w14:paraId="7F50A72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2060096</w:t>
            </w:r>
          </w:p>
        </w:tc>
        <w:tc>
          <w:tcPr>
            <w:tcW w:w="4013" w:type="dxa"/>
            <w:tcBorders>
              <w:top w:val="nil"/>
              <w:left w:val="nil"/>
              <w:bottom w:val="single" w:sz="4" w:space="0" w:color="auto"/>
              <w:right w:val="single" w:sz="4" w:space="0" w:color="auto"/>
            </w:tcBorders>
            <w:shd w:val="clear" w:color="auto" w:fill="auto"/>
            <w:vAlign w:val="bottom"/>
            <w:hideMark/>
          </w:tcPr>
          <w:p w14:paraId="542863F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15x10x1.5</w:t>
            </w:r>
          </w:p>
        </w:tc>
        <w:tc>
          <w:tcPr>
            <w:tcW w:w="1304" w:type="dxa"/>
            <w:tcBorders>
              <w:top w:val="nil"/>
              <w:left w:val="nil"/>
              <w:bottom w:val="single" w:sz="4" w:space="0" w:color="auto"/>
              <w:right w:val="single" w:sz="4" w:space="0" w:color="auto"/>
            </w:tcBorders>
            <w:shd w:val="clear" w:color="auto" w:fill="auto"/>
            <w:vAlign w:val="center"/>
            <w:hideMark/>
          </w:tcPr>
          <w:p w14:paraId="2C8F155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83300C1"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678</w:t>
            </w:r>
          </w:p>
        </w:tc>
      </w:tr>
      <w:tr w:rsidR="001D2D9A" w:rsidRPr="009D4C5D" w14:paraId="49FFAD80"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B11D79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153</w:t>
            </w:r>
          </w:p>
        </w:tc>
        <w:tc>
          <w:tcPr>
            <w:tcW w:w="1269" w:type="dxa"/>
            <w:tcBorders>
              <w:top w:val="nil"/>
              <w:left w:val="nil"/>
              <w:bottom w:val="single" w:sz="4" w:space="0" w:color="auto"/>
              <w:right w:val="single" w:sz="4" w:space="0" w:color="auto"/>
            </w:tcBorders>
            <w:shd w:val="clear" w:color="auto" w:fill="auto"/>
            <w:vAlign w:val="center"/>
            <w:hideMark/>
          </w:tcPr>
          <w:p w14:paraId="0689D83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2060139</w:t>
            </w:r>
          </w:p>
        </w:tc>
        <w:tc>
          <w:tcPr>
            <w:tcW w:w="4013" w:type="dxa"/>
            <w:tcBorders>
              <w:top w:val="nil"/>
              <w:left w:val="nil"/>
              <w:bottom w:val="single" w:sz="4" w:space="0" w:color="auto"/>
              <w:right w:val="single" w:sz="4" w:space="0" w:color="auto"/>
            </w:tcBorders>
            <w:shd w:val="clear" w:color="auto" w:fill="auto"/>
            <w:vAlign w:val="bottom"/>
            <w:hideMark/>
          </w:tcPr>
          <w:p w14:paraId="713772B7"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20x15x1.5</w:t>
            </w:r>
          </w:p>
        </w:tc>
        <w:tc>
          <w:tcPr>
            <w:tcW w:w="1304" w:type="dxa"/>
            <w:tcBorders>
              <w:top w:val="nil"/>
              <w:left w:val="nil"/>
              <w:bottom w:val="single" w:sz="4" w:space="0" w:color="auto"/>
              <w:right w:val="single" w:sz="4" w:space="0" w:color="auto"/>
            </w:tcBorders>
            <w:shd w:val="clear" w:color="auto" w:fill="auto"/>
            <w:vAlign w:val="center"/>
            <w:hideMark/>
          </w:tcPr>
          <w:p w14:paraId="7738C90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885A0D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66</w:t>
            </w:r>
          </w:p>
        </w:tc>
      </w:tr>
      <w:tr w:rsidR="001D2D9A" w:rsidRPr="009D4C5D" w14:paraId="667D26C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0AFDDD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154</w:t>
            </w:r>
          </w:p>
        </w:tc>
        <w:tc>
          <w:tcPr>
            <w:tcW w:w="1269" w:type="dxa"/>
            <w:tcBorders>
              <w:top w:val="nil"/>
              <w:left w:val="nil"/>
              <w:bottom w:val="single" w:sz="4" w:space="0" w:color="auto"/>
              <w:right w:val="single" w:sz="4" w:space="0" w:color="auto"/>
            </w:tcBorders>
            <w:shd w:val="clear" w:color="auto" w:fill="auto"/>
            <w:vAlign w:val="center"/>
            <w:hideMark/>
          </w:tcPr>
          <w:p w14:paraId="25DD7E5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2060094</w:t>
            </w:r>
          </w:p>
        </w:tc>
        <w:tc>
          <w:tcPr>
            <w:tcW w:w="4013" w:type="dxa"/>
            <w:tcBorders>
              <w:top w:val="nil"/>
              <w:left w:val="nil"/>
              <w:bottom w:val="single" w:sz="4" w:space="0" w:color="auto"/>
              <w:right w:val="single" w:sz="4" w:space="0" w:color="auto"/>
            </w:tcBorders>
            <w:shd w:val="clear" w:color="auto" w:fill="auto"/>
            <w:vAlign w:val="bottom"/>
            <w:hideMark/>
          </w:tcPr>
          <w:p w14:paraId="3D454466"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20x20x3</w:t>
            </w:r>
          </w:p>
        </w:tc>
        <w:tc>
          <w:tcPr>
            <w:tcW w:w="1304" w:type="dxa"/>
            <w:tcBorders>
              <w:top w:val="nil"/>
              <w:left w:val="nil"/>
              <w:bottom w:val="single" w:sz="4" w:space="0" w:color="auto"/>
              <w:right w:val="single" w:sz="4" w:space="0" w:color="auto"/>
            </w:tcBorders>
            <w:shd w:val="clear" w:color="auto" w:fill="auto"/>
            <w:vAlign w:val="center"/>
            <w:hideMark/>
          </w:tcPr>
          <w:p w14:paraId="255DC0A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8B4274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1D2D9A" w:rsidRPr="009D4C5D" w14:paraId="2C89C96B"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A46BAE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155</w:t>
            </w:r>
          </w:p>
        </w:tc>
        <w:tc>
          <w:tcPr>
            <w:tcW w:w="1269" w:type="dxa"/>
            <w:tcBorders>
              <w:top w:val="nil"/>
              <w:left w:val="nil"/>
              <w:bottom w:val="single" w:sz="4" w:space="0" w:color="auto"/>
              <w:right w:val="single" w:sz="4" w:space="0" w:color="auto"/>
            </w:tcBorders>
            <w:shd w:val="clear" w:color="auto" w:fill="auto"/>
            <w:vAlign w:val="center"/>
            <w:hideMark/>
          </w:tcPr>
          <w:p w14:paraId="367CF26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2060030</w:t>
            </w:r>
          </w:p>
        </w:tc>
        <w:tc>
          <w:tcPr>
            <w:tcW w:w="4013" w:type="dxa"/>
            <w:tcBorders>
              <w:top w:val="nil"/>
              <w:left w:val="nil"/>
              <w:bottom w:val="single" w:sz="4" w:space="0" w:color="auto"/>
              <w:right w:val="single" w:sz="4" w:space="0" w:color="auto"/>
            </w:tcBorders>
            <w:shd w:val="clear" w:color="auto" w:fill="auto"/>
            <w:vAlign w:val="bottom"/>
            <w:hideMark/>
          </w:tcPr>
          <w:p w14:paraId="726B517F"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30x20x2</w:t>
            </w:r>
          </w:p>
        </w:tc>
        <w:tc>
          <w:tcPr>
            <w:tcW w:w="1304" w:type="dxa"/>
            <w:tcBorders>
              <w:top w:val="nil"/>
              <w:left w:val="nil"/>
              <w:bottom w:val="single" w:sz="4" w:space="0" w:color="auto"/>
              <w:right w:val="single" w:sz="4" w:space="0" w:color="auto"/>
            </w:tcBorders>
            <w:shd w:val="clear" w:color="auto" w:fill="auto"/>
            <w:vAlign w:val="center"/>
            <w:hideMark/>
          </w:tcPr>
          <w:p w14:paraId="1A22624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4223D3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84</w:t>
            </w:r>
          </w:p>
        </w:tc>
      </w:tr>
      <w:tr w:rsidR="001D2D9A" w:rsidRPr="009D4C5D" w14:paraId="5FD27D5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D00D43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156</w:t>
            </w:r>
          </w:p>
        </w:tc>
        <w:tc>
          <w:tcPr>
            <w:tcW w:w="1269" w:type="dxa"/>
            <w:tcBorders>
              <w:top w:val="nil"/>
              <w:left w:val="nil"/>
              <w:bottom w:val="single" w:sz="4" w:space="0" w:color="auto"/>
              <w:right w:val="single" w:sz="4" w:space="0" w:color="auto"/>
            </w:tcBorders>
            <w:shd w:val="clear" w:color="auto" w:fill="auto"/>
            <w:vAlign w:val="center"/>
            <w:hideMark/>
          </w:tcPr>
          <w:p w14:paraId="63DAA46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2060039</w:t>
            </w:r>
          </w:p>
        </w:tc>
        <w:tc>
          <w:tcPr>
            <w:tcW w:w="4013" w:type="dxa"/>
            <w:tcBorders>
              <w:top w:val="nil"/>
              <w:left w:val="nil"/>
              <w:bottom w:val="single" w:sz="4" w:space="0" w:color="auto"/>
              <w:right w:val="single" w:sz="4" w:space="0" w:color="auto"/>
            </w:tcBorders>
            <w:shd w:val="clear" w:color="auto" w:fill="auto"/>
            <w:vAlign w:val="bottom"/>
            <w:hideMark/>
          </w:tcPr>
          <w:p w14:paraId="55E24D3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35x35x2</w:t>
            </w:r>
          </w:p>
        </w:tc>
        <w:tc>
          <w:tcPr>
            <w:tcW w:w="1304" w:type="dxa"/>
            <w:tcBorders>
              <w:top w:val="nil"/>
              <w:left w:val="nil"/>
              <w:bottom w:val="single" w:sz="4" w:space="0" w:color="auto"/>
              <w:right w:val="single" w:sz="4" w:space="0" w:color="auto"/>
            </w:tcBorders>
            <w:shd w:val="clear" w:color="auto" w:fill="auto"/>
            <w:vAlign w:val="center"/>
            <w:hideMark/>
          </w:tcPr>
          <w:p w14:paraId="65B87D6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1B0F85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1D2D9A" w:rsidRPr="009D4C5D" w14:paraId="33FCD21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91F5FA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157</w:t>
            </w:r>
          </w:p>
        </w:tc>
        <w:tc>
          <w:tcPr>
            <w:tcW w:w="1269" w:type="dxa"/>
            <w:tcBorders>
              <w:top w:val="nil"/>
              <w:left w:val="nil"/>
              <w:bottom w:val="single" w:sz="4" w:space="0" w:color="auto"/>
              <w:right w:val="single" w:sz="4" w:space="0" w:color="auto"/>
            </w:tcBorders>
            <w:shd w:val="clear" w:color="auto" w:fill="auto"/>
            <w:vAlign w:val="center"/>
            <w:hideMark/>
          </w:tcPr>
          <w:p w14:paraId="33A461F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2060001</w:t>
            </w:r>
          </w:p>
        </w:tc>
        <w:tc>
          <w:tcPr>
            <w:tcW w:w="4013" w:type="dxa"/>
            <w:tcBorders>
              <w:top w:val="nil"/>
              <w:left w:val="nil"/>
              <w:bottom w:val="single" w:sz="4" w:space="0" w:color="auto"/>
              <w:right w:val="single" w:sz="4" w:space="0" w:color="auto"/>
            </w:tcBorders>
            <w:shd w:val="clear" w:color="auto" w:fill="auto"/>
            <w:vAlign w:val="bottom"/>
            <w:hideMark/>
          </w:tcPr>
          <w:p w14:paraId="444FA06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40x20x2</w:t>
            </w:r>
          </w:p>
        </w:tc>
        <w:tc>
          <w:tcPr>
            <w:tcW w:w="1304" w:type="dxa"/>
            <w:tcBorders>
              <w:top w:val="nil"/>
              <w:left w:val="nil"/>
              <w:bottom w:val="single" w:sz="4" w:space="0" w:color="auto"/>
              <w:right w:val="single" w:sz="4" w:space="0" w:color="auto"/>
            </w:tcBorders>
            <w:shd w:val="clear" w:color="auto" w:fill="auto"/>
            <w:vAlign w:val="center"/>
            <w:hideMark/>
          </w:tcPr>
          <w:p w14:paraId="3DC8FDB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2BAF43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234</w:t>
            </w:r>
          </w:p>
        </w:tc>
      </w:tr>
      <w:tr w:rsidR="001D2D9A" w:rsidRPr="009D4C5D" w14:paraId="71672A4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515BD1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158</w:t>
            </w:r>
          </w:p>
        </w:tc>
        <w:tc>
          <w:tcPr>
            <w:tcW w:w="1269" w:type="dxa"/>
            <w:tcBorders>
              <w:top w:val="nil"/>
              <w:left w:val="nil"/>
              <w:bottom w:val="single" w:sz="4" w:space="0" w:color="auto"/>
              <w:right w:val="single" w:sz="4" w:space="0" w:color="auto"/>
            </w:tcBorders>
            <w:shd w:val="clear" w:color="auto" w:fill="auto"/>
            <w:vAlign w:val="center"/>
            <w:hideMark/>
          </w:tcPr>
          <w:p w14:paraId="2E04D0D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2060056</w:t>
            </w:r>
          </w:p>
        </w:tc>
        <w:tc>
          <w:tcPr>
            <w:tcW w:w="4013" w:type="dxa"/>
            <w:tcBorders>
              <w:top w:val="nil"/>
              <w:left w:val="nil"/>
              <w:bottom w:val="single" w:sz="4" w:space="0" w:color="auto"/>
              <w:right w:val="single" w:sz="4" w:space="0" w:color="auto"/>
            </w:tcBorders>
            <w:shd w:val="clear" w:color="auto" w:fill="auto"/>
            <w:vAlign w:val="bottom"/>
            <w:hideMark/>
          </w:tcPr>
          <w:p w14:paraId="09CB75C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40x20x3</w:t>
            </w:r>
          </w:p>
        </w:tc>
        <w:tc>
          <w:tcPr>
            <w:tcW w:w="1304" w:type="dxa"/>
            <w:tcBorders>
              <w:top w:val="nil"/>
              <w:left w:val="nil"/>
              <w:bottom w:val="single" w:sz="4" w:space="0" w:color="auto"/>
              <w:right w:val="single" w:sz="4" w:space="0" w:color="auto"/>
            </w:tcBorders>
            <w:shd w:val="clear" w:color="auto" w:fill="auto"/>
            <w:vAlign w:val="center"/>
            <w:hideMark/>
          </w:tcPr>
          <w:p w14:paraId="5D7258A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6C057E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228</w:t>
            </w:r>
          </w:p>
        </w:tc>
      </w:tr>
      <w:tr w:rsidR="001D2D9A" w:rsidRPr="009D4C5D" w14:paraId="4485CAE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DCED38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159</w:t>
            </w:r>
          </w:p>
        </w:tc>
        <w:tc>
          <w:tcPr>
            <w:tcW w:w="1269" w:type="dxa"/>
            <w:tcBorders>
              <w:top w:val="nil"/>
              <w:left w:val="nil"/>
              <w:bottom w:val="single" w:sz="4" w:space="0" w:color="auto"/>
              <w:right w:val="single" w:sz="4" w:space="0" w:color="auto"/>
            </w:tcBorders>
            <w:shd w:val="clear" w:color="auto" w:fill="auto"/>
            <w:vAlign w:val="center"/>
            <w:hideMark/>
          </w:tcPr>
          <w:p w14:paraId="22955F6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2060023</w:t>
            </w:r>
          </w:p>
        </w:tc>
        <w:tc>
          <w:tcPr>
            <w:tcW w:w="4013" w:type="dxa"/>
            <w:tcBorders>
              <w:top w:val="nil"/>
              <w:left w:val="nil"/>
              <w:bottom w:val="single" w:sz="4" w:space="0" w:color="auto"/>
              <w:right w:val="single" w:sz="4" w:space="0" w:color="auto"/>
            </w:tcBorders>
            <w:shd w:val="clear" w:color="auto" w:fill="auto"/>
            <w:vAlign w:val="bottom"/>
            <w:hideMark/>
          </w:tcPr>
          <w:p w14:paraId="577A7E5C"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40x25x2</w:t>
            </w:r>
          </w:p>
        </w:tc>
        <w:tc>
          <w:tcPr>
            <w:tcW w:w="1304" w:type="dxa"/>
            <w:tcBorders>
              <w:top w:val="nil"/>
              <w:left w:val="nil"/>
              <w:bottom w:val="single" w:sz="4" w:space="0" w:color="auto"/>
              <w:right w:val="single" w:sz="4" w:space="0" w:color="auto"/>
            </w:tcBorders>
            <w:shd w:val="clear" w:color="auto" w:fill="auto"/>
            <w:vAlign w:val="center"/>
            <w:hideMark/>
          </w:tcPr>
          <w:p w14:paraId="114E7E3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B4DDCCE"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1D2D9A" w:rsidRPr="009D4C5D" w14:paraId="2AD6F50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BC6094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160</w:t>
            </w:r>
          </w:p>
        </w:tc>
        <w:tc>
          <w:tcPr>
            <w:tcW w:w="1269" w:type="dxa"/>
            <w:tcBorders>
              <w:top w:val="nil"/>
              <w:left w:val="nil"/>
              <w:bottom w:val="single" w:sz="4" w:space="0" w:color="auto"/>
              <w:right w:val="single" w:sz="4" w:space="0" w:color="auto"/>
            </w:tcBorders>
            <w:shd w:val="clear" w:color="auto" w:fill="auto"/>
            <w:vAlign w:val="center"/>
            <w:hideMark/>
          </w:tcPr>
          <w:p w14:paraId="575E272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2060002</w:t>
            </w:r>
          </w:p>
        </w:tc>
        <w:tc>
          <w:tcPr>
            <w:tcW w:w="4013" w:type="dxa"/>
            <w:tcBorders>
              <w:top w:val="nil"/>
              <w:left w:val="nil"/>
              <w:bottom w:val="single" w:sz="4" w:space="0" w:color="auto"/>
              <w:right w:val="single" w:sz="4" w:space="0" w:color="auto"/>
            </w:tcBorders>
            <w:shd w:val="clear" w:color="auto" w:fill="auto"/>
            <w:vAlign w:val="bottom"/>
            <w:hideMark/>
          </w:tcPr>
          <w:p w14:paraId="5210FEE0"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40x25x3</w:t>
            </w:r>
          </w:p>
        </w:tc>
        <w:tc>
          <w:tcPr>
            <w:tcW w:w="1304" w:type="dxa"/>
            <w:tcBorders>
              <w:top w:val="nil"/>
              <w:left w:val="nil"/>
              <w:bottom w:val="single" w:sz="4" w:space="0" w:color="auto"/>
              <w:right w:val="single" w:sz="4" w:space="0" w:color="auto"/>
            </w:tcBorders>
            <w:shd w:val="clear" w:color="auto" w:fill="auto"/>
            <w:vAlign w:val="center"/>
            <w:hideMark/>
          </w:tcPr>
          <w:p w14:paraId="710EACF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B0D840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r>
      <w:tr w:rsidR="001D2D9A" w:rsidRPr="009D4C5D" w14:paraId="354DE7F6"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383DC1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161</w:t>
            </w:r>
          </w:p>
        </w:tc>
        <w:tc>
          <w:tcPr>
            <w:tcW w:w="1269" w:type="dxa"/>
            <w:tcBorders>
              <w:top w:val="nil"/>
              <w:left w:val="nil"/>
              <w:bottom w:val="single" w:sz="4" w:space="0" w:color="auto"/>
              <w:right w:val="single" w:sz="4" w:space="0" w:color="auto"/>
            </w:tcBorders>
            <w:shd w:val="clear" w:color="auto" w:fill="auto"/>
            <w:vAlign w:val="center"/>
            <w:hideMark/>
          </w:tcPr>
          <w:p w14:paraId="449F85E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2060032</w:t>
            </w:r>
          </w:p>
        </w:tc>
        <w:tc>
          <w:tcPr>
            <w:tcW w:w="4013" w:type="dxa"/>
            <w:tcBorders>
              <w:top w:val="nil"/>
              <w:left w:val="nil"/>
              <w:bottom w:val="single" w:sz="4" w:space="0" w:color="auto"/>
              <w:right w:val="single" w:sz="4" w:space="0" w:color="auto"/>
            </w:tcBorders>
            <w:shd w:val="clear" w:color="auto" w:fill="auto"/>
            <w:vAlign w:val="bottom"/>
            <w:hideMark/>
          </w:tcPr>
          <w:p w14:paraId="36E081B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40x30x2</w:t>
            </w:r>
          </w:p>
        </w:tc>
        <w:tc>
          <w:tcPr>
            <w:tcW w:w="1304" w:type="dxa"/>
            <w:tcBorders>
              <w:top w:val="nil"/>
              <w:left w:val="nil"/>
              <w:bottom w:val="single" w:sz="4" w:space="0" w:color="auto"/>
              <w:right w:val="single" w:sz="4" w:space="0" w:color="auto"/>
            </w:tcBorders>
            <w:shd w:val="clear" w:color="auto" w:fill="auto"/>
            <w:vAlign w:val="center"/>
            <w:hideMark/>
          </w:tcPr>
          <w:p w14:paraId="5DDD86B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68746D9"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66</w:t>
            </w:r>
          </w:p>
        </w:tc>
      </w:tr>
      <w:tr w:rsidR="001D2D9A" w:rsidRPr="009D4C5D" w14:paraId="6F222732"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8C891E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162</w:t>
            </w:r>
          </w:p>
        </w:tc>
        <w:tc>
          <w:tcPr>
            <w:tcW w:w="1269" w:type="dxa"/>
            <w:tcBorders>
              <w:top w:val="nil"/>
              <w:left w:val="nil"/>
              <w:bottom w:val="single" w:sz="4" w:space="0" w:color="auto"/>
              <w:right w:val="single" w:sz="4" w:space="0" w:color="auto"/>
            </w:tcBorders>
            <w:shd w:val="clear" w:color="auto" w:fill="auto"/>
            <w:vAlign w:val="center"/>
            <w:hideMark/>
          </w:tcPr>
          <w:p w14:paraId="1190F91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2060006</w:t>
            </w:r>
          </w:p>
        </w:tc>
        <w:tc>
          <w:tcPr>
            <w:tcW w:w="4013" w:type="dxa"/>
            <w:tcBorders>
              <w:top w:val="nil"/>
              <w:left w:val="nil"/>
              <w:bottom w:val="single" w:sz="4" w:space="0" w:color="auto"/>
              <w:right w:val="single" w:sz="4" w:space="0" w:color="auto"/>
            </w:tcBorders>
            <w:shd w:val="clear" w:color="auto" w:fill="auto"/>
            <w:vAlign w:val="bottom"/>
            <w:hideMark/>
          </w:tcPr>
          <w:p w14:paraId="01B1DD5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40x40x2</w:t>
            </w:r>
          </w:p>
        </w:tc>
        <w:tc>
          <w:tcPr>
            <w:tcW w:w="1304" w:type="dxa"/>
            <w:tcBorders>
              <w:top w:val="nil"/>
              <w:left w:val="nil"/>
              <w:bottom w:val="single" w:sz="4" w:space="0" w:color="auto"/>
              <w:right w:val="single" w:sz="4" w:space="0" w:color="auto"/>
            </w:tcBorders>
            <w:shd w:val="clear" w:color="auto" w:fill="auto"/>
            <w:vAlign w:val="center"/>
            <w:hideMark/>
          </w:tcPr>
          <w:p w14:paraId="1F84826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98CA88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r>
      <w:tr w:rsidR="001D2D9A" w:rsidRPr="009D4C5D" w14:paraId="1CFA492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C46928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163</w:t>
            </w:r>
          </w:p>
        </w:tc>
        <w:tc>
          <w:tcPr>
            <w:tcW w:w="1269" w:type="dxa"/>
            <w:tcBorders>
              <w:top w:val="nil"/>
              <w:left w:val="nil"/>
              <w:bottom w:val="single" w:sz="4" w:space="0" w:color="auto"/>
              <w:right w:val="single" w:sz="4" w:space="0" w:color="auto"/>
            </w:tcBorders>
            <w:shd w:val="clear" w:color="auto" w:fill="auto"/>
            <w:vAlign w:val="center"/>
            <w:hideMark/>
          </w:tcPr>
          <w:p w14:paraId="0A6F946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2060103</w:t>
            </w:r>
          </w:p>
        </w:tc>
        <w:tc>
          <w:tcPr>
            <w:tcW w:w="4013" w:type="dxa"/>
            <w:tcBorders>
              <w:top w:val="nil"/>
              <w:left w:val="nil"/>
              <w:bottom w:val="single" w:sz="4" w:space="0" w:color="auto"/>
              <w:right w:val="single" w:sz="4" w:space="0" w:color="auto"/>
            </w:tcBorders>
            <w:shd w:val="clear" w:color="auto" w:fill="auto"/>
            <w:vAlign w:val="bottom"/>
            <w:hideMark/>
          </w:tcPr>
          <w:p w14:paraId="759D84C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40x40x3</w:t>
            </w:r>
          </w:p>
        </w:tc>
        <w:tc>
          <w:tcPr>
            <w:tcW w:w="1304" w:type="dxa"/>
            <w:tcBorders>
              <w:top w:val="nil"/>
              <w:left w:val="nil"/>
              <w:bottom w:val="single" w:sz="4" w:space="0" w:color="auto"/>
              <w:right w:val="single" w:sz="4" w:space="0" w:color="auto"/>
            </w:tcBorders>
            <w:shd w:val="clear" w:color="auto" w:fill="auto"/>
            <w:vAlign w:val="center"/>
            <w:hideMark/>
          </w:tcPr>
          <w:p w14:paraId="36FB406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FE16F60"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450</w:t>
            </w:r>
          </w:p>
        </w:tc>
      </w:tr>
      <w:tr w:rsidR="001D2D9A" w:rsidRPr="009D4C5D" w14:paraId="0316FD43"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8D52A7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164</w:t>
            </w:r>
          </w:p>
        </w:tc>
        <w:tc>
          <w:tcPr>
            <w:tcW w:w="1269" w:type="dxa"/>
            <w:tcBorders>
              <w:top w:val="nil"/>
              <w:left w:val="nil"/>
              <w:bottom w:val="single" w:sz="4" w:space="0" w:color="auto"/>
              <w:right w:val="single" w:sz="4" w:space="0" w:color="auto"/>
            </w:tcBorders>
            <w:shd w:val="clear" w:color="auto" w:fill="auto"/>
            <w:vAlign w:val="center"/>
            <w:hideMark/>
          </w:tcPr>
          <w:p w14:paraId="34CC0EF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2060003</w:t>
            </w:r>
          </w:p>
        </w:tc>
        <w:tc>
          <w:tcPr>
            <w:tcW w:w="4013" w:type="dxa"/>
            <w:tcBorders>
              <w:top w:val="nil"/>
              <w:left w:val="nil"/>
              <w:bottom w:val="single" w:sz="4" w:space="0" w:color="auto"/>
              <w:right w:val="single" w:sz="4" w:space="0" w:color="auto"/>
            </w:tcBorders>
            <w:shd w:val="clear" w:color="auto" w:fill="auto"/>
            <w:vAlign w:val="bottom"/>
            <w:hideMark/>
          </w:tcPr>
          <w:p w14:paraId="136823B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40x40x4</w:t>
            </w:r>
          </w:p>
        </w:tc>
        <w:tc>
          <w:tcPr>
            <w:tcW w:w="1304" w:type="dxa"/>
            <w:tcBorders>
              <w:top w:val="nil"/>
              <w:left w:val="nil"/>
              <w:bottom w:val="single" w:sz="4" w:space="0" w:color="auto"/>
              <w:right w:val="single" w:sz="4" w:space="0" w:color="auto"/>
            </w:tcBorders>
            <w:shd w:val="clear" w:color="auto" w:fill="auto"/>
            <w:vAlign w:val="center"/>
            <w:hideMark/>
          </w:tcPr>
          <w:p w14:paraId="1D2E8CC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DDB86B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2E25A17F"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3FEB0A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165</w:t>
            </w:r>
          </w:p>
        </w:tc>
        <w:tc>
          <w:tcPr>
            <w:tcW w:w="1269" w:type="dxa"/>
            <w:tcBorders>
              <w:top w:val="nil"/>
              <w:left w:val="nil"/>
              <w:bottom w:val="single" w:sz="4" w:space="0" w:color="auto"/>
              <w:right w:val="single" w:sz="4" w:space="0" w:color="auto"/>
            </w:tcBorders>
            <w:shd w:val="clear" w:color="auto" w:fill="auto"/>
            <w:vAlign w:val="center"/>
            <w:hideMark/>
          </w:tcPr>
          <w:p w14:paraId="7CCB00A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2060008</w:t>
            </w:r>
          </w:p>
        </w:tc>
        <w:tc>
          <w:tcPr>
            <w:tcW w:w="4013" w:type="dxa"/>
            <w:tcBorders>
              <w:top w:val="nil"/>
              <w:left w:val="nil"/>
              <w:bottom w:val="single" w:sz="4" w:space="0" w:color="auto"/>
              <w:right w:val="single" w:sz="4" w:space="0" w:color="auto"/>
            </w:tcBorders>
            <w:shd w:val="clear" w:color="auto" w:fill="auto"/>
            <w:vAlign w:val="bottom"/>
            <w:hideMark/>
          </w:tcPr>
          <w:p w14:paraId="12E51AA8"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50x25x3</w:t>
            </w:r>
          </w:p>
        </w:tc>
        <w:tc>
          <w:tcPr>
            <w:tcW w:w="1304" w:type="dxa"/>
            <w:tcBorders>
              <w:top w:val="nil"/>
              <w:left w:val="nil"/>
              <w:bottom w:val="single" w:sz="4" w:space="0" w:color="auto"/>
              <w:right w:val="single" w:sz="4" w:space="0" w:color="auto"/>
            </w:tcBorders>
            <w:shd w:val="clear" w:color="auto" w:fill="auto"/>
            <w:vAlign w:val="center"/>
            <w:hideMark/>
          </w:tcPr>
          <w:p w14:paraId="7A3C489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5BAA7F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0426670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4B1436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166</w:t>
            </w:r>
          </w:p>
        </w:tc>
        <w:tc>
          <w:tcPr>
            <w:tcW w:w="1269" w:type="dxa"/>
            <w:tcBorders>
              <w:top w:val="nil"/>
              <w:left w:val="nil"/>
              <w:bottom w:val="single" w:sz="4" w:space="0" w:color="auto"/>
              <w:right w:val="single" w:sz="4" w:space="0" w:color="auto"/>
            </w:tcBorders>
            <w:shd w:val="clear" w:color="auto" w:fill="auto"/>
            <w:vAlign w:val="center"/>
            <w:hideMark/>
          </w:tcPr>
          <w:p w14:paraId="4F739E1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2060091</w:t>
            </w:r>
          </w:p>
        </w:tc>
        <w:tc>
          <w:tcPr>
            <w:tcW w:w="4013" w:type="dxa"/>
            <w:tcBorders>
              <w:top w:val="nil"/>
              <w:left w:val="nil"/>
              <w:bottom w:val="single" w:sz="4" w:space="0" w:color="auto"/>
              <w:right w:val="single" w:sz="4" w:space="0" w:color="auto"/>
            </w:tcBorders>
            <w:shd w:val="clear" w:color="auto" w:fill="auto"/>
            <w:vAlign w:val="bottom"/>
            <w:hideMark/>
          </w:tcPr>
          <w:p w14:paraId="2184798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50x30x3</w:t>
            </w:r>
          </w:p>
        </w:tc>
        <w:tc>
          <w:tcPr>
            <w:tcW w:w="1304" w:type="dxa"/>
            <w:tcBorders>
              <w:top w:val="nil"/>
              <w:left w:val="nil"/>
              <w:bottom w:val="single" w:sz="4" w:space="0" w:color="auto"/>
              <w:right w:val="single" w:sz="4" w:space="0" w:color="auto"/>
            </w:tcBorders>
            <w:shd w:val="clear" w:color="auto" w:fill="auto"/>
            <w:vAlign w:val="center"/>
            <w:hideMark/>
          </w:tcPr>
          <w:p w14:paraId="7237DB9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3F0AAC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126</w:t>
            </w:r>
          </w:p>
        </w:tc>
      </w:tr>
      <w:tr w:rsidR="001D2D9A" w:rsidRPr="009D4C5D" w14:paraId="3318B8D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04AA99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167</w:t>
            </w:r>
          </w:p>
        </w:tc>
        <w:tc>
          <w:tcPr>
            <w:tcW w:w="1269" w:type="dxa"/>
            <w:tcBorders>
              <w:top w:val="nil"/>
              <w:left w:val="nil"/>
              <w:bottom w:val="single" w:sz="4" w:space="0" w:color="auto"/>
              <w:right w:val="single" w:sz="4" w:space="0" w:color="auto"/>
            </w:tcBorders>
            <w:shd w:val="clear" w:color="auto" w:fill="auto"/>
            <w:vAlign w:val="center"/>
            <w:hideMark/>
          </w:tcPr>
          <w:p w14:paraId="5B59EFD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2060076</w:t>
            </w:r>
          </w:p>
        </w:tc>
        <w:tc>
          <w:tcPr>
            <w:tcW w:w="4013" w:type="dxa"/>
            <w:tcBorders>
              <w:top w:val="nil"/>
              <w:left w:val="nil"/>
              <w:bottom w:val="single" w:sz="4" w:space="0" w:color="auto"/>
              <w:right w:val="single" w:sz="4" w:space="0" w:color="auto"/>
            </w:tcBorders>
            <w:shd w:val="clear" w:color="auto" w:fill="auto"/>
            <w:vAlign w:val="bottom"/>
            <w:hideMark/>
          </w:tcPr>
          <w:p w14:paraId="2452ABA0"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50x40x3</w:t>
            </w:r>
          </w:p>
        </w:tc>
        <w:tc>
          <w:tcPr>
            <w:tcW w:w="1304" w:type="dxa"/>
            <w:tcBorders>
              <w:top w:val="nil"/>
              <w:left w:val="nil"/>
              <w:bottom w:val="single" w:sz="4" w:space="0" w:color="auto"/>
              <w:right w:val="single" w:sz="4" w:space="0" w:color="auto"/>
            </w:tcBorders>
            <w:shd w:val="clear" w:color="auto" w:fill="auto"/>
            <w:vAlign w:val="center"/>
            <w:hideMark/>
          </w:tcPr>
          <w:p w14:paraId="128EEC8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0148A8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132</w:t>
            </w:r>
          </w:p>
        </w:tc>
      </w:tr>
      <w:tr w:rsidR="001D2D9A" w:rsidRPr="009D4C5D" w14:paraId="1CA2E68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678DDA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168</w:t>
            </w:r>
          </w:p>
        </w:tc>
        <w:tc>
          <w:tcPr>
            <w:tcW w:w="1269" w:type="dxa"/>
            <w:tcBorders>
              <w:top w:val="nil"/>
              <w:left w:val="nil"/>
              <w:bottom w:val="single" w:sz="4" w:space="0" w:color="auto"/>
              <w:right w:val="single" w:sz="4" w:space="0" w:color="auto"/>
            </w:tcBorders>
            <w:shd w:val="clear" w:color="auto" w:fill="auto"/>
            <w:vAlign w:val="center"/>
            <w:hideMark/>
          </w:tcPr>
          <w:p w14:paraId="75DD75E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2060054</w:t>
            </w:r>
          </w:p>
        </w:tc>
        <w:tc>
          <w:tcPr>
            <w:tcW w:w="4013" w:type="dxa"/>
            <w:tcBorders>
              <w:top w:val="nil"/>
              <w:left w:val="nil"/>
              <w:bottom w:val="single" w:sz="4" w:space="0" w:color="auto"/>
              <w:right w:val="single" w:sz="4" w:space="0" w:color="auto"/>
            </w:tcBorders>
            <w:shd w:val="clear" w:color="auto" w:fill="auto"/>
            <w:vAlign w:val="bottom"/>
            <w:hideMark/>
          </w:tcPr>
          <w:p w14:paraId="4C00743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50x50x3</w:t>
            </w:r>
          </w:p>
        </w:tc>
        <w:tc>
          <w:tcPr>
            <w:tcW w:w="1304" w:type="dxa"/>
            <w:tcBorders>
              <w:top w:val="nil"/>
              <w:left w:val="nil"/>
              <w:bottom w:val="single" w:sz="4" w:space="0" w:color="auto"/>
              <w:right w:val="single" w:sz="4" w:space="0" w:color="auto"/>
            </w:tcBorders>
            <w:shd w:val="clear" w:color="auto" w:fill="auto"/>
            <w:vAlign w:val="center"/>
            <w:hideMark/>
          </w:tcPr>
          <w:p w14:paraId="4877011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8711E5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114</w:t>
            </w:r>
          </w:p>
        </w:tc>
      </w:tr>
      <w:tr w:rsidR="001D2D9A" w:rsidRPr="009D4C5D" w14:paraId="3EBE768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072B9D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169</w:t>
            </w:r>
          </w:p>
        </w:tc>
        <w:tc>
          <w:tcPr>
            <w:tcW w:w="1269" w:type="dxa"/>
            <w:tcBorders>
              <w:top w:val="nil"/>
              <w:left w:val="nil"/>
              <w:bottom w:val="single" w:sz="4" w:space="0" w:color="auto"/>
              <w:right w:val="single" w:sz="4" w:space="0" w:color="auto"/>
            </w:tcBorders>
            <w:shd w:val="clear" w:color="auto" w:fill="auto"/>
            <w:vAlign w:val="center"/>
            <w:hideMark/>
          </w:tcPr>
          <w:p w14:paraId="3C4F223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2060053</w:t>
            </w:r>
          </w:p>
        </w:tc>
        <w:tc>
          <w:tcPr>
            <w:tcW w:w="4013" w:type="dxa"/>
            <w:tcBorders>
              <w:top w:val="nil"/>
              <w:left w:val="nil"/>
              <w:bottom w:val="single" w:sz="4" w:space="0" w:color="auto"/>
              <w:right w:val="single" w:sz="4" w:space="0" w:color="auto"/>
            </w:tcBorders>
            <w:shd w:val="clear" w:color="auto" w:fill="auto"/>
            <w:vAlign w:val="bottom"/>
            <w:hideMark/>
          </w:tcPr>
          <w:p w14:paraId="42DFDCD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50x50x4</w:t>
            </w:r>
          </w:p>
        </w:tc>
        <w:tc>
          <w:tcPr>
            <w:tcW w:w="1304" w:type="dxa"/>
            <w:tcBorders>
              <w:top w:val="nil"/>
              <w:left w:val="nil"/>
              <w:bottom w:val="single" w:sz="4" w:space="0" w:color="auto"/>
              <w:right w:val="single" w:sz="4" w:space="0" w:color="auto"/>
            </w:tcBorders>
            <w:shd w:val="clear" w:color="auto" w:fill="auto"/>
            <w:vAlign w:val="center"/>
            <w:hideMark/>
          </w:tcPr>
          <w:p w14:paraId="2128D81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6F5A61F"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639914E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BD5036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170</w:t>
            </w:r>
          </w:p>
        </w:tc>
        <w:tc>
          <w:tcPr>
            <w:tcW w:w="1269" w:type="dxa"/>
            <w:tcBorders>
              <w:top w:val="nil"/>
              <w:left w:val="nil"/>
              <w:bottom w:val="single" w:sz="4" w:space="0" w:color="auto"/>
              <w:right w:val="single" w:sz="4" w:space="0" w:color="auto"/>
            </w:tcBorders>
            <w:shd w:val="clear" w:color="auto" w:fill="auto"/>
            <w:vAlign w:val="center"/>
            <w:hideMark/>
          </w:tcPr>
          <w:p w14:paraId="25F0B71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2060093</w:t>
            </w:r>
          </w:p>
        </w:tc>
        <w:tc>
          <w:tcPr>
            <w:tcW w:w="4013" w:type="dxa"/>
            <w:tcBorders>
              <w:top w:val="nil"/>
              <w:left w:val="nil"/>
              <w:bottom w:val="single" w:sz="4" w:space="0" w:color="auto"/>
              <w:right w:val="single" w:sz="4" w:space="0" w:color="auto"/>
            </w:tcBorders>
            <w:shd w:val="clear" w:color="auto" w:fill="auto"/>
            <w:vAlign w:val="bottom"/>
            <w:hideMark/>
          </w:tcPr>
          <w:p w14:paraId="1EAD1FC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60x40x2</w:t>
            </w:r>
          </w:p>
        </w:tc>
        <w:tc>
          <w:tcPr>
            <w:tcW w:w="1304" w:type="dxa"/>
            <w:tcBorders>
              <w:top w:val="nil"/>
              <w:left w:val="nil"/>
              <w:bottom w:val="single" w:sz="4" w:space="0" w:color="auto"/>
              <w:right w:val="single" w:sz="4" w:space="0" w:color="auto"/>
            </w:tcBorders>
            <w:shd w:val="clear" w:color="auto" w:fill="auto"/>
            <w:vAlign w:val="center"/>
            <w:hideMark/>
          </w:tcPr>
          <w:p w14:paraId="72A841F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BF7C7E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1D2D9A" w:rsidRPr="009D4C5D" w14:paraId="63E2DB3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2C4CC9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171</w:t>
            </w:r>
          </w:p>
        </w:tc>
        <w:tc>
          <w:tcPr>
            <w:tcW w:w="1269" w:type="dxa"/>
            <w:tcBorders>
              <w:top w:val="nil"/>
              <w:left w:val="nil"/>
              <w:bottom w:val="single" w:sz="4" w:space="0" w:color="auto"/>
              <w:right w:val="single" w:sz="4" w:space="0" w:color="auto"/>
            </w:tcBorders>
            <w:shd w:val="clear" w:color="auto" w:fill="auto"/>
            <w:vAlign w:val="center"/>
            <w:hideMark/>
          </w:tcPr>
          <w:p w14:paraId="52E8DC4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2060004</w:t>
            </w:r>
          </w:p>
        </w:tc>
        <w:tc>
          <w:tcPr>
            <w:tcW w:w="4013" w:type="dxa"/>
            <w:tcBorders>
              <w:top w:val="nil"/>
              <w:left w:val="nil"/>
              <w:bottom w:val="single" w:sz="4" w:space="0" w:color="auto"/>
              <w:right w:val="single" w:sz="4" w:space="0" w:color="auto"/>
            </w:tcBorders>
            <w:shd w:val="clear" w:color="auto" w:fill="auto"/>
            <w:vAlign w:val="bottom"/>
            <w:hideMark/>
          </w:tcPr>
          <w:p w14:paraId="4A573E1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60x40x3</w:t>
            </w:r>
          </w:p>
        </w:tc>
        <w:tc>
          <w:tcPr>
            <w:tcW w:w="1304" w:type="dxa"/>
            <w:tcBorders>
              <w:top w:val="nil"/>
              <w:left w:val="nil"/>
              <w:bottom w:val="single" w:sz="4" w:space="0" w:color="auto"/>
              <w:right w:val="single" w:sz="4" w:space="0" w:color="auto"/>
            </w:tcBorders>
            <w:shd w:val="clear" w:color="auto" w:fill="auto"/>
            <w:vAlign w:val="center"/>
            <w:hideMark/>
          </w:tcPr>
          <w:p w14:paraId="0FF63FA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4F53CE3"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216</w:t>
            </w:r>
          </w:p>
        </w:tc>
      </w:tr>
      <w:tr w:rsidR="001D2D9A" w:rsidRPr="009D4C5D" w14:paraId="3399980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10178D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172</w:t>
            </w:r>
          </w:p>
        </w:tc>
        <w:tc>
          <w:tcPr>
            <w:tcW w:w="1269" w:type="dxa"/>
            <w:tcBorders>
              <w:top w:val="nil"/>
              <w:left w:val="nil"/>
              <w:bottom w:val="single" w:sz="4" w:space="0" w:color="auto"/>
              <w:right w:val="single" w:sz="4" w:space="0" w:color="auto"/>
            </w:tcBorders>
            <w:shd w:val="clear" w:color="auto" w:fill="auto"/>
            <w:vAlign w:val="center"/>
            <w:hideMark/>
          </w:tcPr>
          <w:p w14:paraId="0085CD7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2060055</w:t>
            </w:r>
          </w:p>
        </w:tc>
        <w:tc>
          <w:tcPr>
            <w:tcW w:w="4013" w:type="dxa"/>
            <w:tcBorders>
              <w:top w:val="nil"/>
              <w:left w:val="nil"/>
              <w:bottom w:val="single" w:sz="4" w:space="0" w:color="auto"/>
              <w:right w:val="single" w:sz="4" w:space="0" w:color="auto"/>
            </w:tcBorders>
            <w:shd w:val="clear" w:color="auto" w:fill="auto"/>
            <w:vAlign w:val="bottom"/>
            <w:hideMark/>
          </w:tcPr>
          <w:p w14:paraId="2827FD4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60x50x2</w:t>
            </w:r>
          </w:p>
        </w:tc>
        <w:tc>
          <w:tcPr>
            <w:tcW w:w="1304" w:type="dxa"/>
            <w:tcBorders>
              <w:top w:val="nil"/>
              <w:left w:val="nil"/>
              <w:bottom w:val="single" w:sz="4" w:space="0" w:color="auto"/>
              <w:right w:val="single" w:sz="4" w:space="0" w:color="auto"/>
            </w:tcBorders>
            <w:shd w:val="clear" w:color="auto" w:fill="auto"/>
            <w:vAlign w:val="center"/>
            <w:hideMark/>
          </w:tcPr>
          <w:p w14:paraId="212CB60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B5128F0"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4EB23E1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66A3C9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173</w:t>
            </w:r>
          </w:p>
        </w:tc>
        <w:tc>
          <w:tcPr>
            <w:tcW w:w="1269" w:type="dxa"/>
            <w:tcBorders>
              <w:top w:val="nil"/>
              <w:left w:val="nil"/>
              <w:bottom w:val="single" w:sz="4" w:space="0" w:color="auto"/>
              <w:right w:val="single" w:sz="4" w:space="0" w:color="auto"/>
            </w:tcBorders>
            <w:shd w:val="clear" w:color="auto" w:fill="auto"/>
            <w:vAlign w:val="center"/>
            <w:hideMark/>
          </w:tcPr>
          <w:p w14:paraId="54A2D32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2060147</w:t>
            </w:r>
          </w:p>
        </w:tc>
        <w:tc>
          <w:tcPr>
            <w:tcW w:w="4013" w:type="dxa"/>
            <w:tcBorders>
              <w:top w:val="nil"/>
              <w:left w:val="nil"/>
              <w:bottom w:val="single" w:sz="4" w:space="0" w:color="auto"/>
              <w:right w:val="single" w:sz="4" w:space="0" w:color="auto"/>
            </w:tcBorders>
            <w:shd w:val="clear" w:color="auto" w:fill="auto"/>
            <w:vAlign w:val="bottom"/>
            <w:hideMark/>
          </w:tcPr>
          <w:p w14:paraId="058B73C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60x50x3</w:t>
            </w:r>
          </w:p>
        </w:tc>
        <w:tc>
          <w:tcPr>
            <w:tcW w:w="1304" w:type="dxa"/>
            <w:tcBorders>
              <w:top w:val="nil"/>
              <w:left w:val="nil"/>
              <w:bottom w:val="single" w:sz="4" w:space="0" w:color="auto"/>
              <w:right w:val="single" w:sz="4" w:space="0" w:color="auto"/>
            </w:tcBorders>
            <w:shd w:val="clear" w:color="auto" w:fill="auto"/>
            <w:vAlign w:val="center"/>
            <w:hideMark/>
          </w:tcPr>
          <w:p w14:paraId="51E4A53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BA39469"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108</w:t>
            </w:r>
          </w:p>
        </w:tc>
      </w:tr>
      <w:tr w:rsidR="001D2D9A" w:rsidRPr="009D4C5D" w14:paraId="12C4A35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705E48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lastRenderedPageBreak/>
              <w:t>174</w:t>
            </w:r>
          </w:p>
        </w:tc>
        <w:tc>
          <w:tcPr>
            <w:tcW w:w="1269" w:type="dxa"/>
            <w:tcBorders>
              <w:top w:val="nil"/>
              <w:left w:val="nil"/>
              <w:bottom w:val="single" w:sz="4" w:space="0" w:color="auto"/>
              <w:right w:val="single" w:sz="4" w:space="0" w:color="auto"/>
            </w:tcBorders>
            <w:shd w:val="clear" w:color="auto" w:fill="auto"/>
            <w:vAlign w:val="center"/>
            <w:hideMark/>
          </w:tcPr>
          <w:p w14:paraId="281C206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2060083</w:t>
            </w:r>
          </w:p>
        </w:tc>
        <w:tc>
          <w:tcPr>
            <w:tcW w:w="4013" w:type="dxa"/>
            <w:tcBorders>
              <w:top w:val="nil"/>
              <w:left w:val="nil"/>
              <w:bottom w:val="single" w:sz="4" w:space="0" w:color="auto"/>
              <w:right w:val="single" w:sz="4" w:space="0" w:color="auto"/>
            </w:tcBorders>
            <w:shd w:val="clear" w:color="auto" w:fill="auto"/>
            <w:vAlign w:val="bottom"/>
            <w:hideMark/>
          </w:tcPr>
          <w:p w14:paraId="5A12D1D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60x60x4</w:t>
            </w:r>
          </w:p>
        </w:tc>
        <w:tc>
          <w:tcPr>
            <w:tcW w:w="1304" w:type="dxa"/>
            <w:tcBorders>
              <w:top w:val="nil"/>
              <w:left w:val="nil"/>
              <w:bottom w:val="single" w:sz="4" w:space="0" w:color="auto"/>
              <w:right w:val="single" w:sz="4" w:space="0" w:color="auto"/>
            </w:tcBorders>
            <w:shd w:val="clear" w:color="auto" w:fill="auto"/>
            <w:vAlign w:val="center"/>
            <w:hideMark/>
          </w:tcPr>
          <w:p w14:paraId="1F095CE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53DF969"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w:t>
            </w:r>
          </w:p>
        </w:tc>
      </w:tr>
      <w:tr w:rsidR="001D2D9A" w:rsidRPr="009D4C5D" w14:paraId="730887F9"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CBB733D"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175</w:t>
            </w:r>
          </w:p>
        </w:tc>
        <w:tc>
          <w:tcPr>
            <w:tcW w:w="1269" w:type="dxa"/>
            <w:tcBorders>
              <w:top w:val="nil"/>
              <w:left w:val="nil"/>
              <w:bottom w:val="single" w:sz="4" w:space="0" w:color="auto"/>
              <w:right w:val="single" w:sz="4" w:space="0" w:color="auto"/>
            </w:tcBorders>
            <w:shd w:val="clear" w:color="auto" w:fill="auto"/>
            <w:vAlign w:val="center"/>
            <w:hideMark/>
          </w:tcPr>
          <w:p w14:paraId="5E409FD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2060085</w:t>
            </w:r>
          </w:p>
        </w:tc>
        <w:tc>
          <w:tcPr>
            <w:tcW w:w="4013" w:type="dxa"/>
            <w:tcBorders>
              <w:top w:val="nil"/>
              <w:left w:val="nil"/>
              <w:bottom w:val="single" w:sz="4" w:space="0" w:color="auto"/>
              <w:right w:val="single" w:sz="4" w:space="0" w:color="auto"/>
            </w:tcBorders>
            <w:shd w:val="clear" w:color="auto" w:fill="auto"/>
            <w:vAlign w:val="bottom"/>
            <w:hideMark/>
          </w:tcPr>
          <w:p w14:paraId="7040A2D1"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70x30x3</w:t>
            </w:r>
          </w:p>
        </w:tc>
        <w:tc>
          <w:tcPr>
            <w:tcW w:w="1304" w:type="dxa"/>
            <w:tcBorders>
              <w:top w:val="nil"/>
              <w:left w:val="nil"/>
              <w:bottom w:val="single" w:sz="4" w:space="0" w:color="auto"/>
              <w:right w:val="single" w:sz="4" w:space="0" w:color="auto"/>
            </w:tcBorders>
            <w:shd w:val="clear" w:color="auto" w:fill="auto"/>
            <w:vAlign w:val="center"/>
            <w:hideMark/>
          </w:tcPr>
          <w:p w14:paraId="7AB3101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27DB01A"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126</w:t>
            </w:r>
          </w:p>
        </w:tc>
      </w:tr>
      <w:tr w:rsidR="001D2D9A" w:rsidRPr="009D4C5D" w14:paraId="3CD4024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9555CE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176</w:t>
            </w:r>
          </w:p>
        </w:tc>
        <w:tc>
          <w:tcPr>
            <w:tcW w:w="1269" w:type="dxa"/>
            <w:tcBorders>
              <w:top w:val="nil"/>
              <w:left w:val="nil"/>
              <w:bottom w:val="single" w:sz="4" w:space="0" w:color="auto"/>
              <w:right w:val="single" w:sz="4" w:space="0" w:color="auto"/>
            </w:tcBorders>
            <w:shd w:val="clear" w:color="auto" w:fill="auto"/>
            <w:vAlign w:val="center"/>
            <w:hideMark/>
          </w:tcPr>
          <w:p w14:paraId="4ADB11D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2060092</w:t>
            </w:r>
          </w:p>
        </w:tc>
        <w:tc>
          <w:tcPr>
            <w:tcW w:w="4013" w:type="dxa"/>
            <w:tcBorders>
              <w:top w:val="nil"/>
              <w:left w:val="nil"/>
              <w:bottom w:val="single" w:sz="4" w:space="0" w:color="auto"/>
              <w:right w:val="single" w:sz="4" w:space="0" w:color="auto"/>
            </w:tcBorders>
            <w:shd w:val="clear" w:color="auto" w:fill="auto"/>
            <w:vAlign w:val="bottom"/>
            <w:hideMark/>
          </w:tcPr>
          <w:p w14:paraId="514951B5"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70x50x3</w:t>
            </w:r>
          </w:p>
        </w:tc>
        <w:tc>
          <w:tcPr>
            <w:tcW w:w="1304" w:type="dxa"/>
            <w:tcBorders>
              <w:top w:val="nil"/>
              <w:left w:val="nil"/>
              <w:bottom w:val="single" w:sz="4" w:space="0" w:color="auto"/>
              <w:right w:val="single" w:sz="4" w:space="0" w:color="auto"/>
            </w:tcBorders>
            <w:shd w:val="clear" w:color="auto" w:fill="auto"/>
            <w:vAlign w:val="center"/>
            <w:hideMark/>
          </w:tcPr>
          <w:p w14:paraId="04D0615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9336FF1"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w:t>
            </w:r>
          </w:p>
        </w:tc>
      </w:tr>
      <w:tr w:rsidR="001D2D9A" w:rsidRPr="009D4C5D" w14:paraId="2EB8DEBA"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C68374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177</w:t>
            </w:r>
          </w:p>
        </w:tc>
        <w:tc>
          <w:tcPr>
            <w:tcW w:w="1269" w:type="dxa"/>
            <w:tcBorders>
              <w:top w:val="nil"/>
              <w:left w:val="nil"/>
              <w:bottom w:val="single" w:sz="4" w:space="0" w:color="auto"/>
              <w:right w:val="single" w:sz="4" w:space="0" w:color="auto"/>
            </w:tcBorders>
            <w:shd w:val="clear" w:color="auto" w:fill="auto"/>
            <w:vAlign w:val="center"/>
            <w:hideMark/>
          </w:tcPr>
          <w:p w14:paraId="351CB42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2060005</w:t>
            </w:r>
          </w:p>
        </w:tc>
        <w:tc>
          <w:tcPr>
            <w:tcW w:w="4013" w:type="dxa"/>
            <w:tcBorders>
              <w:top w:val="nil"/>
              <w:left w:val="nil"/>
              <w:bottom w:val="single" w:sz="4" w:space="0" w:color="auto"/>
              <w:right w:val="single" w:sz="4" w:space="0" w:color="auto"/>
            </w:tcBorders>
            <w:shd w:val="clear" w:color="auto" w:fill="auto"/>
            <w:vAlign w:val="bottom"/>
            <w:hideMark/>
          </w:tcPr>
          <w:p w14:paraId="2938C39E"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80x40x3</w:t>
            </w:r>
          </w:p>
        </w:tc>
        <w:tc>
          <w:tcPr>
            <w:tcW w:w="1304" w:type="dxa"/>
            <w:tcBorders>
              <w:top w:val="nil"/>
              <w:left w:val="nil"/>
              <w:bottom w:val="single" w:sz="4" w:space="0" w:color="auto"/>
              <w:right w:val="single" w:sz="4" w:space="0" w:color="auto"/>
            </w:tcBorders>
            <w:shd w:val="clear" w:color="auto" w:fill="auto"/>
            <w:vAlign w:val="center"/>
            <w:hideMark/>
          </w:tcPr>
          <w:p w14:paraId="01B550C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3E7B31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246</w:t>
            </w:r>
          </w:p>
        </w:tc>
      </w:tr>
      <w:tr w:rsidR="001D2D9A" w:rsidRPr="009D4C5D" w14:paraId="14ABDFF6"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5454B6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178</w:t>
            </w:r>
          </w:p>
        </w:tc>
        <w:tc>
          <w:tcPr>
            <w:tcW w:w="1269" w:type="dxa"/>
            <w:tcBorders>
              <w:top w:val="nil"/>
              <w:left w:val="nil"/>
              <w:bottom w:val="single" w:sz="4" w:space="0" w:color="auto"/>
              <w:right w:val="single" w:sz="4" w:space="0" w:color="auto"/>
            </w:tcBorders>
            <w:shd w:val="clear" w:color="auto" w:fill="auto"/>
            <w:vAlign w:val="center"/>
            <w:hideMark/>
          </w:tcPr>
          <w:p w14:paraId="4E6A935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2060089</w:t>
            </w:r>
          </w:p>
        </w:tc>
        <w:tc>
          <w:tcPr>
            <w:tcW w:w="4013" w:type="dxa"/>
            <w:tcBorders>
              <w:top w:val="nil"/>
              <w:left w:val="nil"/>
              <w:bottom w:val="single" w:sz="4" w:space="0" w:color="auto"/>
              <w:right w:val="single" w:sz="4" w:space="0" w:color="auto"/>
            </w:tcBorders>
            <w:shd w:val="clear" w:color="auto" w:fill="auto"/>
            <w:vAlign w:val="bottom"/>
            <w:hideMark/>
          </w:tcPr>
          <w:p w14:paraId="69A38A8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80x50x3</w:t>
            </w:r>
          </w:p>
        </w:tc>
        <w:tc>
          <w:tcPr>
            <w:tcW w:w="1304" w:type="dxa"/>
            <w:tcBorders>
              <w:top w:val="nil"/>
              <w:left w:val="nil"/>
              <w:bottom w:val="single" w:sz="4" w:space="0" w:color="auto"/>
              <w:right w:val="single" w:sz="4" w:space="0" w:color="auto"/>
            </w:tcBorders>
            <w:shd w:val="clear" w:color="auto" w:fill="auto"/>
            <w:vAlign w:val="center"/>
            <w:hideMark/>
          </w:tcPr>
          <w:p w14:paraId="42057A83"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739D2E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r>
      <w:tr w:rsidR="001D2D9A" w:rsidRPr="009D4C5D" w14:paraId="1EA6F5C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0BB8D0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179</w:t>
            </w:r>
          </w:p>
        </w:tc>
        <w:tc>
          <w:tcPr>
            <w:tcW w:w="1269" w:type="dxa"/>
            <w:tcBorders>
              <w:top w:val="nil"/>
              <w:left w:val="nil"/>
              <w:bottom w:val="single" w:sz="4" w:space="0" w:color="auto"/>
              <w:right w:val="single" w:sz="4" w:space="0" w:color="auto"/>
            </w:tcBorders>
            <w:shd w:val="clear" w:color="auto" w:fill="auto"/>
            <w:vAlign w:val="center"/>
            <w:hideMark/>
          </w:tcPr>
          <w:p w14:paraId="561E02E9"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2060082</w:t>
            </w:r>
          </w:p>
        </w:tc>
        <w:tc>
          <w:tcPr>
            <w:tcW w:w="4013" w:type="dxa"/>
            <w:tcBorders>
              <w:top w:val="nil"/>
              <w:left w:val="nil"/>
              <w:bottom w:val="single" w:sz="4" w:space="0" w:color="auto"/>
              <w:right w:val="single" w:sz="4" w:space="0" w:color="auto"/>
            </w:tcBorders>
            <w:shd w:val="clear" w:color="auto" w:fill="auto"/>
            <w:vAlign w:val="bottom"/>
            <w:hideMark/>
          </w:tcPr>
          <w:p w14:paraId="5862756B"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S235 100x30x2</w:t>
            </w:r>
          </w:p>
        </w:tc>
        <w:tc>
          <w:tcPr>
            <w:tcW w:w="1304" w:type="dxa"/>
            <w:tcBorders>
              <w:top w:val="nil"/>
              <w:left w:val="nil"/>
              <w:bottom w:val="single" w:sz="4" w:space="0" w:color="auto"/>
              <w:right w:val="single" w:sz="4" w:space="0" w:color="auto"/>
            </w:tcBorders>
            <w:shd w:val="clear" w:color="auto" w:fill="auto"/>
            <w:vAlign w:val="center"/>
            <w:hideMark/>
          </w:tcPr>
          <w:p w14:paraId="543F5C5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DC75B7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72</w:t>
            </w:r>
          </w:p>
        </w:tc>
      </w:tr>
      <w:tr w:rsidR="001D2D9A" w:rsidRPr="009D4C5D" w14:paraId="03CDB93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62EBCC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180</w:t>
            </w:r>
          </w:p>
        </w:tc>
        <w:tc>
          <w:tcPr>
            <w:tcW w:w="1269" w:type="dxa"/>
            <w:tcBorders>
              <w:top w:val="nil"/>
              <w:left w:val="nil"/>
              <w:bottom w:val="single" w:sz="4" w:space="0" w:color="auto"/>
              <w:right w:val="single" w:sz="4" w:space="0" w:color="auto"/>
            </w:tcBorders>
            <w:shd w:val="clear" w:color="auto" w:fill="auto"/>
            <w:vAlign w:val="center"/>
            <w:hideMark/>
          </w:tcPr>
          <w:p w14:paraId="4A0C61E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2060138</w:t>
            </w:r>
          </w:p>
        </w:tc>
        <w:tc>
          <w:tcPr>
            <w:tcW w:w="4013" w:type="dxa"/>
            <w:tcBorders>
              <w:top w:val="nil"/>
              <w:left w:val="nil"/>
              <w:bottom w:val="single" w:sz="4" w:space="0" w:color="auto"/>
              <w:right w:val="single" w:sz="4" w:space="0" w:color="auto"/>
            </w:tcBorders>
            <w:shd w:val="clear" w:color="auto" w:fill="auto"/>
            <w:vAlign w:val="bottom"/>
            <w:hideMark/>
          </w:tcPr>
          <w:p w14:paraId="5814A552"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S235 100x80x3</w:t>
            </w:r>
          </w:p>
        </w:tc>
        <w:tc>
          <w:tcPr>
            <w:tcW w:w="1304" w:type="dxa"/>
            <w:tcBorders>
              <w:top w:val="nil"/>
              <w:left w:val="nil"/>
              <w:bottom w:val="single" w:sz="4" w:space="0" w:color="auto"/>
              <w:right w:val="single" w:sz="4" w:space="0" w:color="auto"/>
            </w:tcBorders>
            <w:shd w:val="clear" w:color="auto" w:fill="auto"/>
            <w:vAlign w:val="center"/>
            <w:hideMark/>
          </w:tcPr>
          <w:p w14:paraId="2B1722C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19E7DB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1D2D9A" w:rsidRPr="009D4C5D" w14:paraId="7DB3E40D"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64817F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181</w:t>
            </w:r>
          </w:p>
        </w:tc>
        <w:tc>
          <w:tcPr>
            <w:tcW w:w="1269" w:type="dxa"/>
            <w:tcBorders>
              <w:top w:val="nil"/>
              <w:left w:val="nil"/>
              <w:bottom w:val="single" w:sz="4" w:space="0" w:color="auto"/>
              <w:right w:val="single" w:sz="4" w:space="0" w:color="auto"/>
            </w:tcBorders>
            <w:shd w:val="clear" w:color="auto" w:fill="auto"/>
            <w:vAlign w:val="center"/>
            <w:hideMark/>
          </w:tcPr>
          <w:p w14:paraId="16CBA75C"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2060101</w:t>
            </w:r>
          </w:p>
        </w:tc>
        <w:tc>
          <w:tcPr>
            <w:tcW w:w="4013" w:type="dxa"/>
            <w:tcBorders>
              <w:top w:val="nil"/>
              <w:left w:val="nil"/>
              <w:bottom w:val="single" w:sz="4" w:space="0" w:color="auto"/>
              <w:right w:val="single" w:sz="4" w:space="0" w:color="auto"/>
            </w:tcBorders>
            <w:shd w:val="clear" w:color="auto" w:fill="auto"/>
            <w:vAlign w:val="bottom"/>
            <w:hideMark/>
          </w:tcPr>
          <w:p w14:paraId="1DE04559"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S235 100x100x5</w:t>
            </w:r>
          </w:p>
        </w:tc>
        <w:tc>
          <w:tcPr>
            <w:tcW w:w="1304" w:type="dxa"/>
            <w:tcBorders>
              <w:top w:val="nil"/>
              <w:left w:val="nil"/>
              <w:bottom w:val="single" w:sz="4" w:space="0" w:color="auto"/>
              <w:right w:val="single" w:sz="4" w:space="0" w:color="auto"/>
            </w:tcBorders>
            <w:shd w:val="clear" w:color="auto" w:fill="auto"/>
            <w:vAlign w:val="center"/>
            <w:hideMark/>
          </w:tcPr>
          <w:p w14:paraId="3FD12167"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4FB3D7D"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1D2D9A" w:rsidRPr="009D4C5D" w14:paraId="1F73D061"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940B29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182</w:t>
            </w:r>
          </w:p>
        </w:tc>
        <w:tc>
          <w:tcPr>
            <w:tcW w:w="1269" w:type="dxa"/>
            <w:tcBorders>
              <w:top w:val="nil"/>
              <w:left w:val="nil"/>
              <w:bottom w:val="single" w:sz="4" w:space="0" w:color="auto"/>
              <w:right w:val="single" w:sz="4" w:space="0" w:color="auto"/>
            </w:tcBorders>
            <w:shd w:val="clear" w:color="auto" w:fill="auto"/>
            <w:vAlign w:val="center"/>
            <w:hideMark/>
          </w:tcPr>
          <w:p w14:paraId="421146D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2060136</w:t>
            </w:r>
          </w:p>
        </w:tc>
        <w:tc>
          <w:tcPr>
            <w:tcW w:w="4013" w:type="dxa"/>
            <w:tcBorders>
              <w:top w:val="nil"/>
              <w:left w:val="nil"/>
              <w:bottom w:val="single" w:sz="4" w:space="0" w:color="auto"/>
              <w:right w:val="single" w:sz="4" w:space="0" w:color="auto"/>
            </w:tcBorders>
            <w:shd w:val="clear" w:color="auto" w:fill="auto"/>
            <w:vAlign w:val="bottom"/>
            <w:hideMark/>
          </w:tcPr>
          <w:p w14:paraId="2BD69DA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S235 120x50x2</w:t>
            </w:r>
          </w:p>
        </w:tc>
        <w:tc>
          <w:tcPr>
            <w:tcW w:w="1304" w:type="dxa"/>
            <w:tcBorders>
              <w:top w:val="nil"/>
              <w:left w:val="nil"/>
              <w:bottom w:val="single" w:sz="4" w:space="0" w:color="auto"/>
              <w:right w:val="single" w:sz="4" w:space="0" w:color="auto"/>
            </w:tcBorders>
            <w:shd w:val="clear" w:color="auto" w:fill="auto"/>
            <w:vAlign w:val="center"/>
            <w:hideMark/>
          </w:tcPr>
          <w:p w14:paraId="636B3F2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4627E15"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1D2D9A" w:rsidRPr="009D4C5D" w14:paraId="6146FB5C"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90DD66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183</w:t>
            </w:r>
          </w:p>
        </w:tc>
        <w:tc>
          <w:tcPr>
            <w:tcW w:w="1269" w:type="dxa"/>
            <w:tcBorders>
              <w:top w:val="nil"/>
              <w:left w:val="nil"/>
              <w:bottom w:val="single" w:sz="4" w:space="0" w:color="auto"/>
              <w:right w:val="single" w:sz="4" w:space="0" w:color="auto"/>
            </w:tcBorders>
            <w:shd w:val="clear" w:color="auto" w:fill="auto"/>
            <w:vAlign w:val="center"/>
            <w:hideMark/>
          </w:tcPr>
          <w:p w14:paraId="62E6297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2060135</w:t>
            </w:r>
          </w:p>
        </w:tc>
        <w:tc>
          <w:tcPr>
            <w:tcW w:w="4013" w:type="dxa"/>
            <w:tcBorders>
              <w:top w:val="nil"/>
              <w:left w:val="nil"/>
              <w:bottom w:val="single" w:sz="4" w:space="0" w:color="auto"/>
              <w:right w:val="single" w:sz="4" w:space="0" w:color="auto"/>
            </w:tcBorders>
            <w:shd w:val="clear" w:color="auto" w:fill="auto"/>
            <w:vAlign w:val="bottom"/>
            <w:hideMark/>
          </w:tcPr>
          <w:p w14:paraId="32D1BF74"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S235 120x50x3</w:t>
            </w:r>
          </w:p>
        </w:tc>
        <w:tc>
          <w:tcPr>
            <w:tcW w:w="1304" w:type="dxa"/>
            <w:tcBorders>
              <w:top w:val="nil"/>
              <w:left w:val="nil"/>
              <w:bottom w:val="single" w:sz="4" w:space="0" w:color="auto"/>
              <w:right w:val="single" w:sz="4" w:space="0" w:color="auto"/>
            </w:tcBorders>
            <w:shd w:val="clear" w:color="auto" w:fill="auto"/>
            <w:vAlign w:val="center"/>
            <w:hideMark/>
          </w:tcPr>
          <w:p w14:paraId="33AA9D5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36297B4"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114</w:t>
            </w:r>
          </w:p>
        </w:tc>
      </w:tr>
      <w:tr w:rsidR="001D2D9A" w:rsidRPr="009D4C5D" w14:paraId="42FD7E6E"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B25D0A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184</w:t>
            </w:r>
          </w:p>
        </w:tc>
        <w:tc>
          <w:tcPr>
            <w:tcW w:w="1269" w:type="dxa"/>
            <w:tcBorders>
              <w:top w:val="nil"/>
              <w:left w:val="nil"/>
              <w:bottom w:val="single" w:sz="4" w:space="0" w:color="auto"/>
              <w:right w:val="single" w:sz="4" w:space="0" w:color="auto"/>
            </w:tcBorders>
            <w:shd w:val="clear" w:color="auto" w:fill="auto"/>
            <w:vAlign w:val="center"/>
            <w:hideMark/>
          </w:tcPr>
          <w:p w14:paraId="74C3C8BA"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2060068</w:t>
            </w:r>
          </w:p>
        </w:tc>
        <w:tc>
          <w:tcPr>
            <w:tcW w:w="4013" w:type="dxa"/>
            <w:tcBorders>
              <w:top w:val="nil"/>
              <w:left w:val="nil"/>
              <w:bottom w:val="single" w:sz="4" w:space="0" w:color="auto"/>
              <w:right w:val="single" w:sz="4" w:space="0" w:color="auto"/>
            </w:tcBorders>
            <w:shd w:val="clear" w:color="auto" w:fill="auto"/>
            <w:vAlign w:val="bottom"/>
            <w:hideMark/>
          </w:tcPr>
          <w:p w14:paraId="15F86ADA"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S235 120x50x4</w:t>
            </w:r>
          </w:p>
        </w:tc>
        <w:tc>
          <w:tcPr>
            <w:tcW w:w="1304" w:type="dxa"/>
            <w:tcBorders>
              <w:top w:val="nil"/>
              <w:left w:val="nil"/>
              <w:bottom w:val="single" w:sz="4" w:space="0" w:color="auto"/>
              <w:right w:val="single" w:sz="4" w:space="0" w:color="auto"/>
            </w:tcBorders>
            <w:shd w:val="clear" w:color="auto" w:fill="auto"/>
            <w:vAlign w:val="center"/>
            <w:hideMark/>
          </w:tcPr>
          <w:p w14:paraId="7627FA98"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6C58B6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1D2D9A" w:rsidRPr="009D4C5D" w14:paraId="2E078194"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1E81210"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185</w:t>
            </w:r>
          </w:p>
        </w:tc>
        <w:tc>
          <w:tcPr>
            <w:tcW w:w="1269" w:type="dxa"/>
            <w:tcBorders>
              <w:top w:val="nil"/>
              <w:left w:val="nil"/>
              <w:bottom w:val="single" w:sz="4" w:space="0" w:color="auto"/>
              <w:right w:val="single" w:sz="4" w:space="0" w:color="auto"/>
            </w:tcBorders>
            <w:shd w:val="clear" w:color="auto" w:fill="auto"/>
            <w:vAlign w:val="center"/>
            <w:hideMark/>
          </w:tcPr>
          <w:p w14:paraId="0F09A9F6"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2060090</w:t>
            </w:r>
          </w:p>
        </w:tc>
        <w:tc>
          <w:tcPr>
            <w:tcW w:w="4013" w:type="dxa"/>
            <w:tcBorders>
              <w:top w:val="nil"/>
              <w:left w:val="nil"/>
              <w:bottom w:val="single" w:sz="4" w:space="0" w:color="auto"/>
              <w:right w:val="single" w:sz="4" w:space="0" w:color="auto"/>
            </w:tcBorders>
            <w:shd w:val="clear" w:color="auto" w:fill="auto"/>
            <w:vAlign w:val="bottom"/>
            <w:hideMark/>
          </w:tcPr>
          <w:p w14:paraId="00C9F40D"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S355 100x50x3</w:t>
            </w:r>
          </w:p>
        </w:tc>
        <w:tc>
          <w:tcPr>
            <w:tcW w:w="1304" w:type="dxa"/>
            <w:tcBorders>
              <w:top w:val="nil"/>
              <w:left w:val="nil"/>
              <w:bottom w:val="single" w:sz="4" w:space="0" w:color="auto"/>
              <w:right w:val="single" w:sz="4" w:space="0" w:color="auto"/>
            </w:tcBorders>
            <w:shd w:val="clear" w:color="auto" w:fill="auto"/>
            <w:vAlign w:val="center"/>
            <w:hideMark/>
          </w:tcPr>
          <w:p w14:paraId="5EA4343E"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C751E17"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r>
      <w:tr w:rsidR="00216721" w:rsidRPr="009D4C5D" w14:paraId="608AFA96" w14:textId="77777777" w:rsidTr="00216721">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550CA10B" w14:textId="7196327D" w:rsidR="00216721" w:rsidRPr="009D4C5D" w:rsidRDefault="00216721" w:rsidP="00216721">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Armatūra (</w:t>
            </w:r>
            <w:r w:rsidRPr="00216721">
              <w:rPr>
                <w:rFonts w:ascii="Times New Roman" w:eastAsia="Times New Roman" w:hAnsi="Times New Roman" w:cs="Times New Roman"/>
                <w:color w:val="000000"/>
                <w:lang w:eastAsia="lv-LV"/>
              </w:rPr>
              <w:t>Garums 3000mm vai 6000mm</w:t>
            </w:r>
            <w:r>
              <w:rPr>
                <w:rFonts w:ascii="Times New Roman" w:eastAsia="Times New Roman" w:hAnsi="Times New Roman" w:cs="Times New Roman"/>
                <w:color w:val="000000"/>
                <w:lang w:eastAsia="lv-LV"/>
              </w:rPr>
              <w:t>)</w:t>
            </w:r>
          </w:p>
        </w:tc>
      </w:tr>
      <w:tr w:rsidR="001D2D9A" w:rsidRPr="009D4C5D" w14:paraId="4C9C6E87"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766F83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186</w:t>
            </w:r>
          </w:p>
        </w:tc>
        <w:tc>
          <w:tcPr>
            <w:tcW w:w="1269" w:type="dxa"/>
            <w:tcBorders>
              <w:top w:val="nil"/>
              <w:left w:val="nil"/>
              <w:bottom w:val="single" w:sz="4" w:space="0" w:color="auto"/>
              <w:right w:val="single" w:sz="4" w:space="0" w:color="auto"/>
            </w:tcBorders>
            <w:shd w:val="clear" w:color="auto" w:fill="auto"/>
            <w:vAlign w:val="center"/>
            <w:hideMark/>
          </w:tcPr>
          <w:p w14:paraId="344CC041"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1133010</w:t>
            </w:r>
          </w:p>
        </w:tc>
        <w:tc>
          <w:tcPr>
            <w:tcW w:w="4013" w:type="dxa"/>
            <w:tcBorders>
              <w:top w:val="nil"/>
              <w:left w:val="nil"/>
              <w:bottom w:val="single" w:sz="4" w:space="0" w:color="auto"/>
              <w:right w:val="single" w:sz="4" w:space="0" w:color="auto"/>
            </w:tcBorders>
            <w:shd w:val="clear" w:color="auto" w:fill="auto"/>
            <w:vAlign w:val="bottom"/>
            <w:hideMark/>
          </w:tcPr>
          <w:p w14:paraId="7F783D86"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A-III B500B 10mm periodiskā</w:t>
            </w:r>
          </w:p>
        </w:tc>
        <w:tc>
          <w:tcPr>
            <w:tcW w:w="1304" w:type="dxa"/>
            <w:tcBorders>
              <w:top w:val="nil"/>
              <w:left w:val="nil"/>
              <w:bottom w:val="single" w:sz="4" w:space="0" w:color="auto"/>
              <w:right w:val="single" w:sz="4" w:space="0" w:color="auto"/>
            </w:tcBorders>
            <w:shd w:val="clear" w:color="auto" w:fill="auto"/>
            <w:vAlign w:val="center"/>
            <w:hideMark/>
          </w:tcPr>
          <w:p w14:paraId="42DD3B8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C42BCC8"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1686.9</w:t>
            </w:r>
          </w:p>
        </w:tc>
      </w:tr>
      <w:tr w:rsidR="001D2D9A" w:rsidRPr="009D4C5D" w14:paraId="64AB2BD8"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8490E7B"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187</w:t>
            </w:r>
          </w:p>
        </w:tc>
        <w:tc>
          <w:tcPr>
            <w:tcW w:w="1269" w:type="dxa"/>
            <w:tcBorders>
              <w:top w:val="nil"/>
              <w:left w:val="nil"/>
              <w:bottom w:val="single" w:sz="4" w:space="0" w:color="auto"/>
              <w:right w:val="single" w:sz="4" w:space="0" w:color="auto"/>
            </w:tcBorders>
            <w:shd w:val="clear" w:color="auto" w:fill="auto"/>
            <w:vAlign w:val="center"/>
            <w:hideMark/>
          </w:tcPr>
          <w:p w14:paraId="15BD4B92"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1133039</w:t>
            </w:r>
          </w:p>
        </w:tc>
        <w:tc>
          <w:tcPr>
            <w:tcW w:w="4013" w:type="dxa"/>
            <w:tcBorders>
              <w:top w:val="nil"/>
              <w:left w:val="nil"/>
              <w:bottom w:val="single" w:sz="4" w:space="0" w:color="auto"/>
              <w:right w:val="single" w:sz="4" w:space="0" w:color="auto"/>
            </w:tcBorders>
            <w:shd w:val="clear" w:color="auto" w:fill="auto"/>
            <w:vAlign w:val="bottom"/>
            <w:hideMark/>
          </w:tcPr>
          <w:p w14:paraId="1A08CD1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A-III B500B 14mm periodiskā</w:t>
            </w:r>
          </w:p>
        </w:tc>
        <w:tc>
          <w:tcPr>
            <w:tcW w:w="1304" w:type="dxa"/>
            <w:tcBorders>
              <w:top w:val="nil"/>
              <w:left w:val="nil"/>
              <w:bottom w:val="single" w:sz="4" w:space="0" w:color="auto"/>
              <w:right w:val="single" w:sz="4" w:space="0" w:color="auto"/>
            </w:tcBorders>
            <w:shd w:val="clear" w:color="auto" w:fill="auto"/>
            <w:vAlign w:val="center"/>
            <w:hideMark/>
          </w:tcPr>
          <w:p w14:paraId="5EB00BB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2BF80EB"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215</w:t>
            </w:r>
          </w:p>
        </w:tc>
      </w:tr>
      <w:tr w:rsidR="001D2D9A" w:rsidRPr="009D4C5D" w14:paraId="20ED0495" w14:textId="77777777" w:rsidTr="00552BCF">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5BDF7D4"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188</w:t>
            </w:r>
          </w:p>
        </w:tc>
        <w:tc>
          <w:tcPr>
            <w:tcW w:w="1269" w:type="dxa"/>
            <w:tcBorders>
              <w:top w:val="nil"/>
              <w:left w:val="nil"/>
              <w:bottom w:val="single" w:sz="4" w:space="0" w:color="auto"/>
              <w:right w:val="single" w:sz="4" w:space="0" w:color="auto"/>
            </w:tcBorders>
            <w:shd w:val="clear" w:color="auto" w:fill="auto"/>
            <w:vAlign w:val="center"/>
            <w:hideMark/>
          </w:tcPr>
          <w:p w14:paraId="33D94B3F"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1133040</w:t>
            </w:r>
          </w:p>
        </w:tc>
        <w:tc>
          <w:tcPr>
            <w:tcW w:w="4013" w:type="dxa"/>
            <w:tcBorders>
              <w:top w:val="nil"/>
              <w:left w:val="nil"/>
              <w:bottom w:val="single" w:sz="4" w:space="0" w:color="auto"/>
              <w:right w:val="single" w:sz="4" w:space="0" w:color="auto"/>
            </w:tcBorders>
            <w:shd w:val="clear" w:color="auto" w:fill="auto"/>
            <w:vAlign w:val="bottom"/>
            <w:hideMark/>
          </w:tcPr>
          <w:p w14:paraId="32287173" w14:textId="77777777" w:rsidR="001D2D9A" w:rsidRPr="009D4C5D" w:rsidRDefault="001D2D9A" w:rsidP="009D4C5D">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A-III B500B 16mm periodiskā</w:t>
            </w:r>
          </w:p>
        </w:tc>
        <w:tc>
          <w:tcPr>
            <w:tcW w:w="1304" w:type="dxa"/>
            <w:tcBorders>
              <w:top w:val="nil"/>
              <w:left w:val="nil"/>
              <w:bottom w:val="single" w:sz="4" w:space="0" w:color="auto"/>
              <w:right w:val="single" w:sz="4" w:space="0" w:color="auto"/>
            </w:tcBorders>
            <w:shd w:val="clear" w:color="auto" w:fill="auto"/>
            <w:vAlign w:val="center"/>
            <w:hideMark/>
          </w:tcPr>
          <w:p w14:paraId="54952025" w14:textId="77777777" w:rsidR="001D2D9A" w:rsidRPr="009D4C5D" w:rsidRDefault="001D2D9A" w:rsidP="009D4C5D">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7FEFD56" w14:textId="77777777" w:rsidR="001D2D9A" w:rsidRPr="009D4C5D" w:rsidRDefault="001D2D9A" w:rsidP="009D4C5D">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215</w:t>
            </w:r>
          </w:p>
        </w:tc>
      </w:tr>
    </w:tbl>
    <w:p w14:paraId="112ED7EF" w14:textId="5B48B666" w:rsidR="0092218D" w:rsidRPr="0092218D" w:rsidRDefault="0092218D" w:rsidP="0092218D">
      <w:pPr>
        <w:spacing w:after="120" w:line="240" w:lineRule="auto"/>
        <w:ind w:left="1134" w:hanging="567"/>
        <w:jc w:val="center"/>
        <w:rPr>
          <w:rFonts w:ascii="Times New Roman" w:eastAsia="Arial Unicode MS" w:hAnsi="Times New Roman" w:cs="Times New Roman"/>
          <w:b/>
          <w:bCs/>
          <w:kern w:val="1"/>
          <w:sz w:val="18"/>
          <w:szCs w:val="18"/>
          <w:lang w:eastAsia="hi-IN" w:bidi="hi-IN"/>
        </w:rPr>
      </w:pPr>
      <w:r w:rsidRPr="0092218D">
        <w:rPr>
          <w:rFonts w:ascii="Times New Roman" w:eastAsia="Arial Unicode MS" w:hAnsi="Times New Roman" w:cs="Times New Roman"/>
          <w:b/>
          <w:bCs/>
          <w:kern w:val="1"/>
          <w:sz w:val="18"/>
          <w:szCs w:val="18"/>
          <w:lang w:eastAsia="hi-IN" w:bidi="hi-IN"/>
        </w:rPr>
        <w:tab/>
      </w:r>
      <w:r w:rsidRPr="0092218D">
        <w:rPr>
          <w:rFonts w:ascii="Times New Roman" w:eastAsia="Arial Unicode MS" w:hAnsi="Times New Roman" w:cs="Times New Roman"/>
          <w:b/>
          <w:bCs/>
          <w:kern w:val="1"/>
          <w:sz w:val="18"/>
          <w:szCs w:val="18"/>
          <w:lang w:eastAsia="hi-IN" w:bidi="hi-IN"/>
        </w:rPr>
        <w:tab/>
      </w:r>
    </w:p>
    <w:p w14:paraId="4D1E9CE7" w14:textId="467FA361" w:rsidR="00D63BA4" w:rsidRPr="00D63BA4" w:rsidRDefault="0092218D" w:rsidP="00D63BA4">
      <w:pPr>
        <w:spacing w:after="120" w:line="240" w:lineRule="auto"/>
        <w:ind w:left="284" w:firstLine="283"/>
        <w:rPr>
          <w:rFonts w:ascii="Times New Roman" w:eastAsia="Arial Unicode MS" w:hAnsi="Times New Roman" w:cs="Times New Roman"/>
          <w:kern w:val="1"/>
          <w:sz w:val="20"/>
          <w:szCs w:val="20"/>
          <w:lang w:eastAsia="hi-IN" w:bidi="hi-IN"/>
        </w:rPr>
      </w:pPr>
      <w:r w:rsidRPr="00D63BA4">
        <w:rPr>
          <w:rFonts w:ascii="Times New Roman" w:eastAsia="Arial Unicode MS" w:hAnsi="Times New Roman" w:cs="Times New Roman"/>
          <w:kern w:val="1"/>
          <w:sz w:val="20"/>
          <w:szCs w:val="20"/>
          <w:lang w:eastAsia="hi-IN" w:bidi="hi-IN"/>
        </w:rPr>
        <w:t>*Pasūtījuma apjoms var mainīties atbilstoši Pasūtīt</w:t>
      </w:r>
      <w:r w:rsidR="00657088" w:rsidRPr="00D63BA4">
        <w:rPr>
          <w:rFonts w:ascii="Times New Roman" w:eastAsia="Arial Unicode MS" w:hAnsi="Times New Roman" w:cs="Times New Roman"/>
          <w:kern w:val="1"/>
          <w:sz w:val="20"/>
          <w:szCs w:val="20"/>
          <w:lang w:eastAsia="hi-IN" w:bidi="hi-IN"/>
        </w:rPr>
        <w:t>ā</w:t>
      </w:r>
      <w:r w:rsidRPr="00D63BA4">
        <w:rPr>
          <w:rFonts w:ascii="Times New Roman" w:eastAsia="Arial Unicode MS" w:hAnsi="Times New Roman" w:cs="Times New Roman"/>
          <w:kern w:val="1"/>
          <w:sz w:val="20"/>
          <w:szCs w:val="20"/>
          <w:lang w:eastAsia="hi-IN" w:bidi="hi-IN"/>
        </w:rPr>
        <w:t>ja vajadzībām.</w:t>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r>
      <w:r w:rsidR="00D63BA4" w:rsidRPr="00D63BA4">
        <w:rPr>
          <w:rFonts w:ascii="Times New Roman" w:eastAsia="Arial Unicode MS" w:hAnsi="Times New Roman" w:cs="Times New Roman"/>
          <w:kern w:val="1"/>
          <w:sz w:val="20"/>
          <w:szCs w:val="20"/>
          <w:lang w:eastAsia="hi-IN" w:bidi="hi-IN"/>
        </w:rPr>
        <w:t>Pasūtījumu komplektēšanu nodrošina Piegādātājs.</w:t>
      </w:r>
      <w:r w:rsidRPr="00D63BA4">
        <w:rPr>
          <w:rFonts w:ascii="Times New Roman" w:eastAsia="Arial Unicode MS" w:hAnsi="Times New Roman" w:cs="Times New Roman"/>
          <w:kern w:val="1"/>
          <w:sz w:val="20"/>
          <w:szCs w:val="20"/>
          <w:lang w:eastAsia="hi-IN" w:bidi="hi-IN"/>
        </w:rPr>
        <w:tab/>
      </w:r>
    </w:p>
    <w:bookmarkEnd w:id="4"/>
    <w:p w14:paraId="2A7622C9" w14:textId="0E97334F" w:rsidR="0092218D" w:rsidRPr="00D63BA4" w:rsidRDefault="0092218D" w:rsidP="0092218D">
      <w:pPr>
        <w:spacing w:after="120" w:line="240" w:lineRule="auto"/>
        <w:ind w:left="1134" w:hanging="567"/>
        <w:jc w:val="center"/>
        <w:rPr>
          <w:rFonts w:ascii="Times New Roman" w:eastAsia="Arial Unicode MS" w:hAnsi="Times New Roman" w:cs="Times New Roman"/>
          <w:b/>
          <w:bCs/>
          <w:kern w:val="1"/>
          <w:sz w:val="18"/>
          <w:szCs w:val="18"/>
          <w:lang w:eastAsia="hi-IN" w:bidi="hi-IN"/>
        </w:rPr>
      </w:pPr>
      <w:r w:rsidRPr="00D63BA4">
        <w:rPr>
          <w:rFonts w:ascii="Times New Roman" w:eastAsia="Arial Unicode MS" w:hAnsi="Times New Roman" w:cs="Times New Roman"/>
          <w:b/>
          <w:bCs/>
          <w:kern w:val="1"/>
          <w:sz w:val="18"/>
          <w:szCs w:val="18"/>
          <w:lang w:eastAsia="hi-IN" w:bidi="hi-IN"/>
        </w:rPr>
        <w:tab/>
      </w:r>
    </w:p>
    <w:p w14:paraId="11213CD5" w14:textId="50ADFB34" w:rsidR="0092218D" w:rsidRPr="00D63BA4" w:rsidRDefault="0092218D" w:rsidP="0092218D">
      <w:pPr>
        <w:spacing w:after="120" w:line="240" w:lineRule="auto"/>
        <w:ind w:left="1134" w:hanging="567"/>
        <w:jc w:val="center"/>
        <w:rPr>
          <w:rFonts w:ascii="Times New Roman" w:eastAsia="Arial Unicode MS" w:hAnsi="Times New Roman" w:cs="Times New Roman"/>
          <w:b/>
          <w:bCs/>
          <w:kern w:val="1"/>
          <w:sz w:val="18"/>
          <w:szCs w:val="18"/>
          <w:lang w:eastAsia="hi-IN" w:bidi="hi-IN"/>
        </w:rPr>
      </w:pP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p>
    <w:p w14:paraId="4327799E" w14:textId="51EB2F3A" w:rsidR="0092218D" w:rsidRPr="00D63BA4" w:rsidRDefault="0092218D" w:rsidP="0092218D">
      <w:pPr>
        <w:spacing w:after="120" w:line="240" w:lineRule="auto"/>
        <w:ind w:left="1134" w:hanging="567"/>
        <w:jc w:val="center"/>
        <w:rPr>
          <w:rFonts w:ascii="Times New Roman" w:eastAsia="Arial Unicode MS" w:hAnsi="Times New Roman" w:cs="Times New Roman"/>
          <w:b/>
          <w:bCs/>
          <w:kern w:val="1"/>
          <w:sz w:val="18"/>
          <w:szCs w:val="18"/>
          <w:lang w:eastAsia="hi-IN" w:bidi="hi-IN"/>
        </w:rPr>
      </w:pP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r w:rsidRPr="00D63BA4">
        <w:rPr>
          <w:rFonts w:ascii="Times New Roman" w:eastAsia="Arial Unicode MS" w:hAnsi="Times New Roman" w:cs="Times New Roman"/>
          <w:b/>
          <w:bCs/>
          <w:kern w:val="1"/>
          <w:sz w:val="18"/>
          <w:szCs w:val="18"/>
          <w:lang w:eastAsia="hi-IN" w:bidi="hi-IN"/>
        </w:rPr>
        <w:tab/>
      </w:r>
    </w:p>
    <w:tbl>
      <w:tblPr>
        <w:tblW w:w="17672" w:type="dxa"/>
        <w:tblLook w:val="04A0" w:firstRow="1" w:lastRow="0" w:firstColumn="1" w:lastColumn="0" w:noHBand="0" w:noVBand="1"/>
      </w:tblPr>
      <w:tblGrid>
        <w:gridCol w:w="4042"/>
        <w:gridCol w:w="976"/>
        <w:gridCol w:w="1928"/>
        <w:gridCol w:w="72"/>
        <w:gridCol w:w="236"/>
        <w:gridCol w:w="10418"/>
      </w:tblGrid>
      <w:tr w:rsidR="00B36838" w:rsidRPr="006F6B85" w14:paraId="5E60970A" w14:textId="77777777" w:rsidTr="00D63BA4">
        <w:trPr>
          <w:trHeight w:val="348"/>
        </w:trPr>
        <w:tc>
          <w:tcPr>
            <w:tcW w:w="17672" w:type="dxa"/>
            <w:gridSpan w:val="6"/>
            <w:tcBorders>
              <w:top w:val="nil"/>
              <w:left w:val="nil"/>
              <w:bottom w:val="nil"/>
              <w:right w:val="nil"/>
            </w:tcBorders>
            <w:shd w:val="clear" w:color="auto" w:fill="auto"/>
            <w:noWrap/>
            <w:vAlign w:val="center"/>
          </w:tcPr>
          <w:p w14:paraId="597E53C5" w14:textId="5E723B95" w:rsidR="00B36838" w:rsidRPr="006F6B85" w:rsidRDefault="00B36838" w:rsidP="00D63BA4">
            <w:pPr>
              <w:rPr>
                <w:rFonts w:ascii="Times New Roman" w:eastAsia="Times New Roman" w:hAnsi="Times New Roman" w:cs="Times New Roman"/>
                <w:b/>
                <w:bCs/>
                <w:color w:val="000000"/>
                <w:sz w:val="18"/>
                <w:szCs w:val="18"/>
                <w:lang w:eastAsia="lv-LV"/>
              </w:rPr>
            </w:pPr>
          </w:p>
        </w:tc>
      </w:tr>
      <w:tr w:rsidR="00923AEA" w:rsidRPr="006F6B85" w14:paraId="103629E4" w14:textId="77777777" w:rsidTr="00D63BA4">
        <w:trPr>
          <w:gridAfter w:val="1"/>
          <w:wAfter w:w="10418" w:type="dxa"/>
          <w:trHeight w:val="288"/>
        </w:trPr>
        <w:tc>
          <w:tcPr>
            <w:tcW w:w="7018" w:type="dxa"/>
            <w:gridSpan w:val="4"/>
            <w:tcBorders>
              <w:top w:val="nil"/>
              <w:left w:val="nil"/>
              <w:bottom w:val="nil"/>
              <w:right w:val="nil"/>
            </w:tcBorders>
            <w:shd w:val="clear" w:color="auto" w:fill="auto"/>
            <w:noWrap/>
            <w:vAlign w:val="bottom"/>
          </w:tcPr>
          <w:p w14:paraId="2C931A63" w14:textId="644B269E" w:rsidR="00923AEA" w:rsidRPr="006F6B85" w:rsidRDefault="00923AEA" w:rsidP="00FE3E55">
            <w:pPr>
              <w:spacing w:after="0" w:line="240" w:lineRule="auto"/>
              <w:jc w:val="both"/>
              <w:rPr>
                <w:rFonts w:ascii="Times New Roman" w:eastAsia="Times New Roman" w:hAnsi="Times New Roman" w:cs="Times New Roman"/>
                <w:color w:val="000000"/>
                <w:sz w:val="18"/>
                <w:szCs w:val="18"/>
                <w:lang w:eastAsia="lv-LV"/>
              </w:rPr>
            </w:pPr>
          </w:p>
        </w:tc>
        <w:tc>
          <w:tcPr>
            <w:tcW w:w="236" w:type="dxa"/>
            <w:tcBorders>
              <w:top w:val="nil"/>
              <w:left w:val="nil"/>
              <w:bottom w:val="nil"/>
              <w:right w:val="nil"/>
            </w:tcBorders>
            <w:shd w:val="clear" w:color="auto" w:fill="auto"/>
            <w:noWrap/>
            <w:vAlign w:val="bottom"/>
          </w:tcPr>
          <w:p w14:paraId="226823E7" w14:textId="77777777" w:rsidR="00923AEA" w:rsidRPr="006F6B85" w:rsidRDefault="00923AEA" w:rsidP="00AD15B7">
            <w:pPr>
              <w:spacing w:after="0" w:line="240" w:lineRule="auto"/>
              <w:rPr>
                <w:rFonts w:ascii="Times New Roman" w:eastAsia="Times New Roman" w:hAnsi="Times New Roman" w:cs="Times New Roman"/>
                <w:color w:val="000000"/>
                <w:sz w:val="18"/>
                <w:szCs w:val="18"/>
                <w:lang w:eastAsia="lv-LV"/>
              </w:rPr>
            </w:pPr>
          </w:p>
        </w:tc>
      </w:tr>
      <w:tr w:rsidR="00923AEA" w:rsidRPr="006F6B85" w14:paraId="51C0B9B0" w14:textId="77777777" w:rsidTr="00D63BA4">
        <w:trPr>
          <w:gridAfter w:val="1"/>
          <w:wAfter w:w="10418" w:type="dxa"/>
          <w:trHeight w:val="288"/>
        </w:trPr>
        <w:tc>
          <w:tcPr>
            <w:tcW w:w="4042" w:type="dxa"/>
            <w:tcBorders>
              <w:top w:val="nil"/>
              <w:left w:val="nil"/>
              <w:bottom w:val="nil"/>
              <w:right w:val="nil"/>
            </w:tcBorders>
            <w:shd w:val="clear" w:color="auto" w:fill="auto"/>
            <w:noWrap/>
            <w:vAlign w:val="bottom"/>
          </w:tcPr>
          <w:p w14:paraId="08F1C28F" w14:textId="77777777" w:rsidR="00923AEA" w:rsidRPr="006F6B85" w:rsidRDefault="00923AEA" w:rsidP="00AD15B7">
            <w:pPr>
              <w:spacing w:after="0" w:line="240" w:lineRule="auto"/>
              <w:rPr>
                <w:rFonts w:ascii="Times New Roman" w:eastAsia="Times New Roman" w:hAnsi="Times New Roman" w:cs="Times New Roman"/>
                <w:color w:val="000000"/>
                <w:sz w:val="18"/>
                <w:szCs w:val="18"/>
                <w:lang w:eastAsia="lv-LV"/>
              </w:rPr>
            </w:pPr>
          </w:p>
        </w:tc>
        <w:tc>
          <w:tcPr>
            <w:tcW w:w="976" w:type="dxa"/>
            <w:tcBorders>
              <w:top w:val="nil"/>
              <w:left w:val="nil"/>
              <w:bottom w:val="nil"/>
              <w:right w:val="nil"/>
            </w:tcBorders>
            <w:shd w:val="clear" w:color="auto" w:fill="auto"/>
            <w:noWrap/>
            <w:vAlign w:val="bottom"/>
          </w:tcPr>
          <w:p w14:paraId="3DC19A4D" w14:textId="77777777" w:rsidR="00923AEA" w:rsidRPr="006F6B85" w:rsidRDefault="00923AEA" w:rsidP="00AD15B7">
            <w:pPr>
              <w:spacing w:after="0" w:line="240" w:lineRule="auto"/>
              <w:rPr>
                <w:rFonts w:ascii="Times New Roman" w:eastAsia="Times New Roman" w:hAnsi="Times New Roman" w:cs="Times New Roman"/>
                <w:color w:val="000000"/>
                <w:sz w:val="18"/>
                <w:szCs w:val="18"/>
                <w:lang w:eastAsia="lv-LV"/>
              </w:rPr>
            </w:pPr>
          </w:p>
        </w:tc>
        <w:tc>
          <w:tcPr>
            <w:tcW w:w="2000" w:type="dxa"/>
            <w:gridSpan w:val="2"/>
            <w:tcBorders>
              <w:top w:val="nil"/>
              <w:left w:val="nil"/>
              <w:bottom w:val="nil"/>
              <w:right w:val="nil"/>
            </w:tcBorders>
            <w:shd w:val="clear" w:color="auto" w:fill="auto"/>
            <w:noWrap/>
            <w:vAlign w:val="bottom"/>
            <w:hideMark/>
          </w:tcPr>
          <w:p w14:paraId="47495836" w14:textId="77777777" w:rsidR="00923AEA" w:rsidRPr="006F6B85" w:rsidRDefault="00923AEA" w:rsidP="00AD15B7">
            <w:pPr>
              <w:spacing w:after="0" w:line="240" w:lineRule="auto"/>
              <w:rPr>
                <w:rFonts w:ascii="Times New Roman" w:eastAsia="Times New Roman" w:hAnsi="Times New Roman" w:cs="Times New Roman"/>
                <w:sz w:val="18"/>
                <w:szCs w:val="18"/>
                <w:lang w:eastAsia="lv-LV"/>
              </w:rPr>
            </w:pPr>
          </w:p>
        </w:tc>
        <w:tc>
          <w:tcPr>
            <w:tcW w:w="236" w:type="dxa"/>
            <w:tcBorders>
              <w:top w:val="nil"/>
              <w:left w:val="nil"/>
              <w:bottom w:val="nil"/>
              <w:right w:val="nil"/>
            </w:tcBorders>
            <w:shd w:val="clear" w:color="auto" w:fill="auto"/>
            <w:noWrap/>
            <w:vAlign w:val="bottom"/>
            <w:hideMark/>
          </w:tcPr>
          <w:p w14:paraId="63C9DA18" w14:textId="77777777" w:rsidR="00923AEA" w:rsidRPr="006F6B85" w:rsidRDefault="00923AEA" w:rsidP="00AD15B7">
            <w:pPr>
              <w:spacing w:after="0" w:line="240" w:lineRule="auto"/>
              <w:rPr>
                <w:rFonts w:ascii="Times New Roman" w:eastAsia="Times New Roman" w:hAnsi="Times New Roman" w:cs="Times New Roman"/>
                <w:sz w:val="18"/>
                <w:szCs w:val="18"/>
                <w:lang w:eastAsia="lv-LV"/>
              </w:rPr>
            </w:pPr>
          </w:p>
        </w:tc>
      </w:tr>
      <w:tr w:rsidR="00923AEA" w:rsidRPr="006F6B85" w14:paraId="6E650501" w14:textId="77777777" w:rsidTr="00D63BA4">
        <w:trPr>
          <w:gridAfter w:val="1"/>
          <w:wAfter w:w="10418" w:type="dxa"/>
          <w:trHeight w:val="288"/>
        </w:trPr>
        <w:tc>
          <w:tcPr>
            <w:tcW w:w="4042" w:type="dxa"/>
            <w:tcBorders>
              <w:top w:val="nil"/>
              <w:left w:val="nil"/>
              <w:bottom w:val="nil"/>
              <w:right w:val="nil"/>
            </w:tcBorders>
            <w:shd w:val="clear" w:color="auto" w:fill="auto"/>
            <w:noWrap/>
            <w:vAlign w:val="bottom"/>
            <w:hideMark/>
          </w:tcPr>
          <w:p w14:paraId="33CCF2F7" w14:textId="77777777" w:rsidR="00923AEA" w:rsidRDefault="00923AEA" w:rsidP="00AD15B7">
            <w:pPr>
              <w:spacing w:after="0" w:line="240" w:lineRule="auto"/>
              <w:rPr>
                <w:rFonts w:ascii="Times New Roman" w:eastAsia="Times New Roman" w:hAnsi="Times New Roman" w:cs="Times New Roman"/>
                <w:color w:val="000000"/>
                <w:sz w:val="18"/>
                <w:szCs w:val="18"/>
                <w:lang w:eastAsia="lv-LV"/>
              </w:rPr>
            </w:pPr>
          </w:p>
          <w:p w14:paraId="6B2F02E2" w14:textId="77777777" w:rsidR="00875229" w:rsidRDefault="00875229" w:rsidP="00AD15B7">
            <w:pPr>
              <w:spacing w:after="0" w:line="240" w:lineRule="auto"/>
              <w:rPr>
                <w:rFonts w:ascii="Times New Roman" w:eastAsia="Times New Roman" w:hAnsi="Times New Roman" w:cs="Times New Roman"/>
                <w:color w:val="000000"/>
                <w:sz w:val="18"/>
                <w:szCs w:val="18"/>
                <w:lang w:eastAsia="lv-LV"/>
              </w:rPr>
            </w:pPr>
          </w:p>
          <w:p w14:paraId="69A06F26" w14:textId="5891C492" w:rsidR="00875229" w:rsidRPr="006F6B85" w:rsidRDefault="00875229" w:rsidP="00AD15B7">
            <w:pPr>
              <w:spacing w:after="0" w:line="240" w:lineRule="auto"/>
              <w:rPr>
                <w:rFonts w:ascii="Times New Roman" w:eastAsia="Times New Roman" w:hAnsi="Times New Roman" w:cs="Times New Roman"/>
                <w:color w:val="000000"/>
                <w:sz w:val="18"/>
                <w:szCs w:val="18"/>
                <w:lang w:eastAsia="lv-LV"/>
              </w:rPr>
            </w:pPr>
          </w:p>
        </w:tc>
        <w:tc>
          <w:tcPr>
            <w:tcW w:w="976" w:type="dxa"/>
            <w:tcBorders>
              <w:top w:val="nil"/>
              <w:left w:val="nil"/>
              <w:bottom w:val="nil"/>
              <w:right w:val="nil"/>
            </w:tcBorders>
            <w:shd w:val="clear" w:color="auto" w:fill="auto"/>
            <w:noWrap/>
            <w:vAlign w:val="bottom"/>
            <w:hideMark/>
          </w:tcPr>
          <w:p w14:paraId="4AD4F951" w14:textId="77777777" w:rsidR="00923AEA" w:rsidRPr="006F6B85" w:rsidRDefault="00923AEA" w:rsidP="00AD15B7">
            <w:pPr>
              <w:spacing w:after="0" w:line="240" w:lineRule="auto"/>
              <w:rPr>
                <w:rFonts w:ascii="Times New Roman" w:eastAsia="Times New Roman" w:hAnsi="Times New Roman" w:cs="Times New Roman"/>
                <w:color w:val="000000"/>
                <w:sz w:val="18"/>
                <w:szCs w:val="18"/>
                <w:lang w:eastAsia="lv-LV"/>
              </w:rPr>
            </w:pPr>
          </w:p>
        </w:tc>
        <w:tc>
          <w:tcPr>
            <w:tcW w:w="2000" w:type="dxa"/>
            <w:gridSpan w:val="2"/>
            <w:tcBorders>
              <w:top w:val="nil"/>
              <w:left w:val="nil"/>
              <w:bottom w:val="nil"/>
              <w:right w:val="nil"/>
            </w:tcBorders>
            <w:shd w:val="clear" w:color="auto" w:fill="auto"/>
            <w:noWrap/>
            <w:vAlign w:val="bottom"/>
            <w:hideMark/>
          </w:tcPr>
          <w:p w14:paraId="676D8392" w14:textId="77777777" w:rsidR="00923AEA" w:rsidRPr="006F6B85" w:rsidRDefault="00923AEA" w:rsidP="00AD15B7">
            <w:pPr>
              <w:spacing w:after="0" w:line="240" w:lineRule="auto"/>
              <w:rPr>
                <w:rFonts w:ascii="Times New Roman" w:eastAsia="Times New Roman" w:hAnsi="Times New Roman" w:cs="Times New Roman"/>
                <w:sz w:val="18"/>
                <w:szCs w:val="18"/>
                <w:lang w:eastAsia="lv-LV"/>
              </w:rPr>
            </w:pPr>
          </w:p>
        </w:tc>
        <w:tc>
          <w:tcPr>
            <w:tcW w:w="236" w:type="dxa"/>
            <w:tcBorders>
              <w:top w:val="nil"/>
              <w:left w:val="nil"/>
              <w:bottom w:val="nil"/>
              <w:right w:val="nil"/>
            </w:tcBorders>
            <w:shd w:val="clear" w:color="auto" w:fill="auto"/>
            <w:noWrap/>
            <w:vAlign w:val="bottom"/>
            <w:hideMark/>
          </w:tcPr>
          <w:p w14:paraId="6F5D6E80" w14:textId="77777777" w:rsidR="00923AEA" w:rsidRPr="006F6B85" w:rsidRDefault="00923AEA" w:rsidP="00AD15B7">
            <w:pPr>
              <w:spacing w:after="0" w:line="240" w:lineRule="auto"/>
              <w:rPr>
                <w:rFonts w:ascii="Times New Roman" w:eastAsia="Times New Roman" w:hAnsi="Times New Roman" w:cs="Times New Roman"/>
                <w:sz w:val="18"/>
                <w:szCs w:val="18"/>
                <w:lang w:eastAsia="lv-LV"/>
              </w:rPr>
            </w:pPr>
          </w:p>
        </w:tc>
      </w:tr>
      <w:tr w:rsidR="00923AEA" w:rsidRPr="006F6B85" w14:paraId="5F4A4A86" w14:textId="77777777" w:rsidTr="00D63BA4">
        <w:trPr>
          <w:gridAfter w:val="3"/>
          <w:wAfter w:w="10726" w:type="dxa"/>
          <w:trHeight w:val="288"/>
        </w:trPr>
        <w:tc>
          <w:tcPr>
            <w:tcW w:w="6946" w:type="dxa"/>
            <w:gridSpan w:val="3"/>
            <w:tcBorders>
              <w:top w:val="nil"/>
              <w:left w:val="nil"/>
              <w:bottom w:val="nil"/>
              <w:right w:val="nil"/>
            </w:tcBorders>
            <w:shd w:val="clear" w:color="auto" w:fill="auto"/>
            <w:noWrap/>
            <w:vAlign w:val="bottom"/>
          </w:tcPr>
          <w:p w14:paraId="347DF5C5" w14:textId="2FCAF407" w:rsidR="00923AEA" w:rsidRPr="00AD15B7" w:rsidRDefault="00923AEA" w:rsidP="00AD15B7">
            <w:pPr>
              <w:spacing w:after="0" w:line="240" w:lineRule="auto"/>
              <w:rPr>
                <w:rFonts w:ascii="Times New Roman" w:eastAsia="Times New Roman" w:hAnsi="Times New Roman" w:cs="Times New Roman"/>
                <w:color w:val="000000"/>
                <w:sz w:val="18"/>
                <w:szCs w:val="18"/>
                <w:lang w:eastAsia="lv-LV"/>
              </w:rPr>
            </w:pPr>
          </w:p>
        </w:tc>
      </w:tr>
      <w:tr w:rsidR="00923AEA" w:rsidRPr="006F6B85" w14:paraId="3DAE3E75" w14:textId="77777777" w:rsidTr="00D63BA4">
        <w:trPr>
          <w:gridAfter w:val="3"/>
          <w:wAfter w:w="10726" w:type="dxa"/>
          <w:trHeight w:val="228"/>
        </w:trPr>
        <w:tc>
          <w:tcPr>
            <w:tcW w:w="6946" w:type="dxa"/>
            <w:gridSpan w:val="3"/>
            <w:tcBorders>
              <w:top w:val="nil"/>
              <w:left w:val="nil"/>
              <w:bottom w:val="nil"/>
              <w:right w:val="nil"/>
            </w:tcBorders>
            <w:shd w:val="clear" w:color="auto" w:fill="auto"/>
            <w:noWrap/>
            <w:vAlign w:val="bottom"/>
          </w:tcPr>
          <w:p w14:paraId="4019ED37" w14:textId="18008823" w:rsidR="00923AEA" w:rsidRPr="00AD15B7" w:rsidRDefault="00923AEA" w:rsidP="00AD15B7">
            <w:pPr>
              <w:spacing w:after="0" w:line="240" w:lineRule="auto"/>
              <w:rPr>
                <w:rFonts w:ascii="Times New Roman" w:eastAsia="Times New Roman" w:hAnsi="Times New Roman" w:cs="Times New Roman"/>
                <w:color w:val="000000"/>
                <w:sz w:val="18"/>
                <w:szCs w:val="18"/>
                <w:lang w:eastAsia="lv-LV"/>
              </w:rPr>
            </w:pPr>
          </w:p>
        </w:tc>
      </w:tr>
    </w:tbl>
    <w:p w14:paraId="5935378B" w14:textId="77777777" w:rsidR="00F00DEB" w:rsidRDefault="00F00DEB" w:rsidP="009A48C8">
      <w:pPr>
        <w:spacing w:after="120" w:line="240" w:lineRule="auto"/>
        <w:ind w:left="1134" w:hanging="567"/>
        <w:jc w:val="center"/>
        <w:rPr>
          <w:rFonts w:ascii="Times New Roman" w:eastAsia="Arial Unicode MS" w:hAnsi="Times New Roman" w:cs="Times New Roman"/>
          <w:b/>
          <w:bCs/>
          <w:kern w:val="1"/>
          <w:sz w:val="24"/>
          <w:szCs w:val="24"/>
          <w:lang w:eastAsia="hi-IN" w:bidi="hi-IN"/>
        </w:rPr>
        <w:sectPr w:rsidR="00F00DEB" w:rsidSect="00233CD9">
          <w:type w:val="continuous"/>
          <w:pgSz w:w="11906" w:h="16838"/>
          <w:pgMar w:top="993" w:right="709" w:bottom="1440" w:left="1797" w:header="709" w:footer="709" w:gutter="0"/>
          <w:cols w:space="708"/>
          <w:docGrid w:linePitch="360"/>
        </w:sectPr>
      </w:pPr>
    </w:p>
    <w:p w14:paraId="30DF0943" w14:textId="4FDEA4F3" w:rsidR="00F00DEB" w:rsidRPr="00F00DEB" w:rsidRDefault="00F00DEB" w:rsidP="00F00DEB">
      <w:pPr>
        <w:spacing w:after="0"/>
        <w:jc w:val="right"/>
        <w:rPr>
          <w:rFonts w:ascii="Times New Roman" w:hAnsi="Times New Roman" w:cs="Times New Roman"/>
          <w:bCs/>
          <w:sz w:val="24"/>
          <w:szCs w:val="24"/>
        </w:rPr>
      </w:pPr>
      <w:r>
        <w:rPr>
          <w:rFonts w:ascii="Times New Roman" w:hAnsi="Times New Roman" w:cs="Times New Roman"/>
          <w:bCs/>
          <w:sz w:val="24"/>
          <w:szCs w:val="24"/>
        </w:rPr>
        <w:lastRenderedPageBreak/>
        <w:t>2</w:t>
      </w:r>
      <w:r w:rsidRPr="00F00DEB">
        <w:rPr>
          <w:rFonts w:ascii="Times New Roman" w:hAnsi="Times New Roman" w:cs="Times New Roman"/>
          <w:bCs/>
          <w:sz w:val="24"/>
          <w:szCs w:val="24"/>
        </w:rPr>
        <w:t>.pielikums</w:t>
      </w:r>
      <w:r w:rsidRPr="00F00DEB">
        <w:rPr>
          <w:rFonts w:ascii="Times New Roman" w:hAnsi="Times New Roman" w:cs="Times New Roman"/>
          <w:bCs/>
          <w:sz w:val="24"/>
          <w:szCs w:val="24"/>
        </w:rPr>
        <w:br/>
        <w:t>Iepirkuma procedūras nolikumam</w:t>
      </w:r>
      <w:r w:rsidRPr="00F00DEB">
        <w:rPr>
          <w:rFonts w:ascii="Times New Roman" w:hAnsi="Times New Roman" w:cs="Times New Roman"/>
          <w:bCs/>
          <w:sz w:val="24"/>
          <w:szCs w:val="24"/>
        </w:rPr>
        <w:br/>
        <w:t xml:space="preserve">“Par tiesībām noslēgt vispārīgo vienošanos par </w:t>
      </w:r>
    </w:p>
    <w:p w14:paraId="777325E1" w14:textId="3A3297D3" w:rsidR="00F00DEB" w:rsidRPr="00F00DEB" w:rsidRDefault="000876D0" w:rsidP="00F00DEB">
      <w:pPr>
        <w:jc w:val="right"/>
        <w:rPr>
          <w:rFonts w:ascii="Times New Roman" w:hAnsi="Times New Roman" w:cs="Times New Roman"/>
          <w:bCs/>
          <w:sz w:val="24"/>
          <w:szCs w:val="24"/>
        </w:rPr>
      </w:pPr>
      <w:r>
        <w:rPr>
          <w:rFonts w:ascii="Times New Roman" w:hAnsi="Times New Roman" w:cs="Times New Roman"/>
          <w:bCs/>
          <w:sz w:val="24"/>
          <w:szCs w:val="24"/>
        </w:rPr>
        <w:t>melno</w:t>
      </w:r>
      <w:r w:rsidR="00F00DEB" w:rsidRPr="00F00DEB">
        <w:rPr>
          <w:rFonts w:ascii="Times New Roman" w:hAnsi="Times New Roman" w:cs="Times New Roman"/>
          <w:bCs/>
          <w:sz w:val="24"/>
          <w:szCs w:val="24"/>
        </w:rPr>
        <w:t xml:space="preserve"> metāl</w:t>
      </w:r>
      <w:r>
        <w:rPr>
          <w:rFonts w:ascii="Times New Roman" w:hAnsi="Times New Roman" w:cs="Times New Roman"/>
          <w:bCs/>
          <w:sz w:val="24"/>
          <w:szCs w:val="24"/>
        </w:rPr>
        <w:t>u</w:t>
      </w:r>
      <w:r w:rsidR="00F00DEB" w:rsidRPr="00F00DEB">
        <w:rPr>
          <w:rFonts w:ascii="Times New Roman" w:hAnsi="Times New Roman" w:cs="Times New Roman"/>
          <w:bCs/>
          <w:sz w:val="24"/>
          <w:szCs w:val="24"/>
        </w:rPr>
        <w:t xml:space="preserve"> izstrādājumu piegādi</w:t>
      </w:r>
      <w:r w:rsidR="00880787">
        <w:rPr>
          <w:rFonts w:ascii="Times New Roman" w:hAnsi="Times New Roman" w:cs="Times New Roman"/>
          <w:bCs/>
          <w:sz w:val="24"/>
          <w:szCs w:val="24"/>
        </w:rPr>
        <w:t>”</w:t>
      </w:r>
      <w:r w:rsidR="00F00DEB" w:rsidRPr="00F00DEB">
        <w:rPr>
          <w:rFonts w:ascii="Times New Roman" w:hAnsi="Times New Roman" w:cs="Times New Roman"/>
          <w:bCs/>
          <w:sz w:val="24"/>
          <w:szCs w:val="24"/>
        </w:rPr>
        <w:t xml:space="preserve"> </w:t>
      </w:r>
      <w:r w:rsidR="00F00DEB" w:rsidRPr="00F00DEB">
        <w:rPr>
          <w:rFonts w:ascii="Times New Roman" w:hAnsi="Times New Roman" w:cs="Times New Roman"/>
          <w:bCs/>
          <w:sz w:val="24"/>
          <w:szCs w:val="24"/>
        </w:rPr>
        <w:br/>
        <w:t>identifikācijas Nr. RS/202</w:t>
      </w:r>
      <w:r>
        <w:rPr>
          <w:rFonts w:ascii="Times New Roman" w:hAnsi="Times New Roman" w:cs="Times New Roman"/>
          <w:bCs/>
          <w:sz w:val="24"/>
          <w:szCs w:val="24"/>
        </w:rPr>
        <w:t>2</w:t>
      </w:r>
      <w:r w:rsidR="00F00DEB" w:rsidRPr="00F00DEB">
        <w:rPr>
          <w:rFonts w:ascii="Times New Roman" w:hAnsi="Times New Roman" w:cs="Times New Roman"/>
          <w:bCs/>
          <w:sz w:val="24"/>
          <w:szCs w:val="24"/>
        </w:rPr>
        <w:t>/</w:t>
      </w:r>
      <w:r w:rsidR="00BB35DC">
        <w:rPr>
          <w:rFonts w:ascii="Times New Roman" w:hAnsi="Times New Roman" w:cs="Times New Roman"/>
          <w:bCs/>
          <w:sz w:val="24"/>
          <w:szCs w:val="24"/>
        </w:rPr>
        <w:t>5</w:t>
      </w:r>
    </w:p>
    <w:p w14:paraId="39168086" w14:textId="77777777" w:rsidR="007E55BA" w:rsidRPr="00394E84" w:rsidRDefault="007E55BA" w:rsidP="007E55BA">
      <w:pPr>
        <w:jc w:val="center"/>
        <w:rPr>
          <w:rFonts w:ascii="Times New Roman" w:hAnsi="Times New Roman" w:cs="Times New Roman"/>
          <w:b/>
          <w:sz w:val="24"/>
          <w:szCs w:val="24"/>
        </w:rPr>
      </w:pPr>
      <w:r w:rsidRPr="00394E84">
        <w:rPr>
          <w:rFonts w:ascii="Times New Roman" w:hAnsi="Times New Roman" w:cs="Times New Roman"/>
          <w:b/>
          <w:sz w:val="24"/>
          <w:szCs w:val="24"/>
        </w:rPr>
        <w:t>PIETEIKUMA IESNIEGŠANAI IETEICAMĀ FORMA</w:t>
      </w:r>
      <w:r w:rsidRPr="00394E84">
        <w:rPr>
          <w:rFonts w:ascii="Times New Roman" w:hAnsi="Times New Roman" w:cs="Times New Roman"/>
          <w:b/>
          <w:sz w:val="24"/>
          <w:szCs w:val="24"/>
        </w:rPr>
        <w:br/>
      </w:r>
      <w:r w:rsidRPr="00394E84">
        <w:rPr>
          <w:rFonts w:ascii="Times New Roman" w:hAnsi="Times New Roman" w:cs="Times New Roman"/>
          <w:i/>
          <w:sz w:val="24"/>
          <w:szCs w:val="24"/>
        </w:rPr>
        <w:t>(uz pretendenta veidlapas)</w:t>
      </w:r>
    </w:p>
    <w:p w14:paraId="2CC3DE7B" w14:textId="77777777" w:rsidR="00F00DEB" w:rsidRDefault="007E55BA" w:rsidP="00F00DEB">
      <w:pPr>
        <w:spacing w:after="0"/>
        <w:jc w:val="center"/>
        <w:rPr>
          <w:rFonts w:ascii="Times New Roman" w:hAnsi="Times New Roman" w:cs="Times New Roman"/>
          <w:b/>
          <w:sz w:val="24"/>
          <w:szCs w:val="24"/>
        </w:rPr>
      </w:pPr>
      <w:r w:rsidRPr="00394E84">
        <w:rPr>
          <w:rFonts w:ascii="Times New Roman" w:hAnsi="Times New Roman" w:cs="Times New Roman"/>
          <w:b/>
          <w:sz w:val="24"/>
          <w:szCs w:val="24"/>
        </w:rPr>
        <w:t>Pieteikums</w:t>
      </w:r>
      <w:r w:rsidRPr="00394E84">
        <w:rPr>
          <w:rFonts w:ascii="Times New Roman" w:hAnsi="Times New Roman" w:cs="Times New Roman"/>
          <w:b/>
          <w:sz w:val="24"/>
          <w:szCs w:val="24"/>
        </w:rPr>
        <w:br/>
        <w:t>par piedalīšanos iepirkuma procedūrā</w:t>
      </w:r>
      <w:r w:rsidRPr="00394E84">
        <w:rPr>
          <w:rFonts w:ascii="Times New Roman" w:hAnsi="Times New Roman" w:cs="Times New Roman"/>
          <w:b/>
          <w:sz w:val="24"/>
          <w:szCs w:val="24"/>
        </w:rPr>
        <w:br/>
        <w:t>“</w:t>
      </w:r>
      <w:r w:rsidR="00220400" w:rsidRPr="00394E84">
        <w:rPr>
          <w:rFonts w:ascii="Times New Roman" w:hAnsi="Times New Roman" w:cs="Times New Roman"/>
          <w:b/>
          <w:sz w:val="24"/>
          <w:szCs w:val="24"/>
        </w:rPr>
        <w:t>Par tiesībām noslēgt vispārīgo vienošanos par</w:t>
      </w:r>
    </w:p>
    <w:p w14:paraId="457699F1" w14:textId="382E2207" w:rsidR="007E55BA" w:rsidRPr="00394E84" w:rsidRDefault="001A7E44" w:rsidP="00F00DEB">
      <w:pPr>
        <w:spacing w:after="0"/>
        <w:jc w:val="center"/>
        <w:rPr>
          <w:rFonts w:ascii="Times New Roman" w:hAnsi="Times New Roman" w:cs="Times New Roman"/>
          <w:sz w:val="24"/>
          <w:szCs w:val="24"/>
        </w:rPr>
      </w:pPr>
      <w:r>
        <w:rPr>
          <w:rFonts w:ascii="Times New Roman" w:hAnsi="Times New Roman" w:cs="Times New Roman"/>
          <w:b/>
          <w:sz w:val="24"/>
          <w:szCs w:val="24"/>
        </w:rPr>
        <w:t>melno</w:t>
      </w:r>
      <w:r w:rsidR="00F00DEB">
        <w:rPr>
          <w:rFonts w:ascii="Times New Roman" w:hAnsi="Times New Roman" w:cs="Times New Roman"/>
          <w:b/>
          <w:sz w:val="24"/>
          <w:szCs w:val="24"/>
        </w:rPr>
        <w:t xml:space="preserve"> metāl</w:t>
      </w:r>
      <w:r>
        <w:rPr>
          <w:rFonts w:ascii="Times New Roman" w:hAnsi="Times New Roman" w:cs="Times New Roman"/>
          <w:b/>
          <w:sz w:val="24"/>
          <w:szCs w:val="24"/>
        </w:rPr>
        <w:t>u</w:t>
      </w:r>
      <w:r w:rsidR="00F00DEB">
        <w:rPr>
          <w:rFonts w:ascii="Times New Roman" w:hAnsi="Times New Roman" w:cs="Times New Roman"/>
          <w:b/>
          <w:sz w:val="24"/>
          <w:szCs w:val="24"/>
        </w:rPr>
        <w:t xml:space="preserve"> izstrādājumu </w:t>
      </w:r>
      <w:r w:rsidR="00220400" w:rsidRPr="00394E84">
        <w:rPr>
          <w:rFonts w:ascii="Times New Roman" w:hAnsi="Times New Roman" w:cs="Times New Roman"/>
          <w:b/>
          <w:sz w:val="24"/>
          <w:szCs w:val="24"/>
        </w:rPr>
        <w:t>piegādi</w:t>
      </w:r>
      <w:r w:rsidR="007E55BA" w:rsidRPr="00394E84">
        <w:rPr>
          <w:rFonts w:ascii="Times New Roman" w:hAnsi="Times New Roman" w:cs="Times New Roman"/>
          <w:b/>
          <w:sz w:val="24"/>
          <w:szCs w:val="24"/>
        </w:rPr>
        <w:t>”</w:t>
      </w:r>
      <w:r w:rsidR="007E55BA" w:rsidRPr="00394E84">
        <w:rPr>
          <w:rFonts w:ascii="Times New Roman" w:hAnsi="Times New Roman" w:cs="Times New Roman"/>
          <w:sz w:val="24"/>
          <w:szCs w:val="24"/>
        </w:rPr>
        <w:br/>
        <w:t>identifikācijas Nr. RS/202</w:t>
      </w:r>
      <w:r>
        <w:rPr>
          <w:rFonts w:ascii="Times New Roman" w:hAnsi="Times New Roman" w:cs="Times New Roman"/>
          <w:sz w:val="24"/>
          <w:szCs w:val="24"/>
        </w:rPr>
        <w:t>2</w:t>
      </w:r>
      <w:r w:rsidR="007E55BA" w:rsidRPr="00394E84">
        <w:rPr>
          <w:rFonts w:ascii="Times New Roman" w:hAnsi="Times New Roman" w:cs="Times New Roman"/>
          <w:sz w:val="24"/>
          <w:szCs w:val="24"/>
        </w:rPr>
        <w:t>/</w:t>
      </w:r>
      <w:r w:rsidR="00BB35DC">
        <w:rPr>
          <w:rFonts w:ascii="Times New Roman" w:hAnsi="Times New Roman" w:cs="Times New Roman"/>
          <w:sz w:val="24"/>
          <w:szCs w:val="24"/>
        </w:rPr>
        <w:t>5</w:t>
      </w:r>
    </w:p>
    <w:p w14:paraId="71FC86B1" w14:textId="77777777" w:rsidR="007E55BA" w:rsidRPr="00394E84" w:rsidRDefault="007E55BA" w:rsidP="00233CD9">
      <w:pPr>
        <w:numPr>
          <w:ilvl w:val="0"/>
          <w:numId w:val="6"/>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IESNIEDZA</w:t>
      </w:r>
    </w:p>
    <w:tbl>
      <w:tblPr>
        <w:tblStyle w:val="TableGrid1"/>
        <w:tblW w:w="0" w:type="auto"/>
        <w:tblLook w:val="04A0" w:firstRow="1" w:lastRow="0" w:firstColumn="1" w:lastColumn="0" w:noHBand="0" w:noVBand="1"/>
      </w:tblPr>
      <w:tblGrid>
        <w:gridCol w:w="4632"/>
        <w:gridCol w:w="4334"/>
      </w:tblGrid>
      <w:tr w:rsidR="00394E84" w:rsidRPr="00394E84" w14:paraId="499409F6" w14:textId="77777777" w:rsidTr="0007268F">
        <w:tc>
          <w:tcPr>
            <w:tcW w:w="4673" w:type="dxa"/>
            <w:shd w:val="clear" w:color="auto" w:fill="D9D9D9" w:themeFill="background1" w:themeFillShade="D9"/>
          </w:tcPr>
          <w:p w14:paraId="7FC833D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pilns nosaukums</w:t>
            </w:r>
          </w:p>
        </w:tc>
        <w:tc>
          <w:tcPr>
            <w:tcW w:w="4388" w:type="dxa"/>
            <w:shd w:val="clear" w:color="auto" w:fill="D9D9D9" w:themeFill="background1" w:themeFillShade="D9"/>
          </w:tcPr>
          <w:p w14:paraId="3E792BD9" w14:textId="77777777" w:rsidR="007E55BA" w:rsidRPr="00394E84" w:rsidRDefault="007E55BA" w:rsidP="007E55BA">
            <w:pPr>
              <w:jc w:val="both"/>
              <w:rPr>
                <w:rFonts w:ascii="Times New Roman" w:hAnsi="Times New Roman" w:cs="Times New Roman"/>
                <w:sz w:val="24"/>
                <w:szCs w:val="24"/>
              </w:rPr>
            </w:pPr>
          </w:p>
        </w:tc>
      </w:tr>
      <w:tr w:rsidR="00394E84" w:rsidRPr="00394E84" w14:paraId="25E6F137" w14:textId="77777777" w:rsidTr="0007268F">
        <w:tc>
          <w:tcPr>
            <w:tcW w:w="4673" w:type="dxa"/>
          </w:tcPr>
          <w:p w14:paraId="4F4EEBF2"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Uzņēmuma reģistrācijas numurs un datums</w:t>
            </w:r>
          </w:p>
        </w:tc>
        <w:tc>
          <w:tcPr>
            <w:tcW w:w="4388" w:type="dxa"/>
          </w:tcPr>
          <w:p w14:paraId="21BE8AFE" w14:textId="77777777" w:rsidR="007E55BA" w:rsidRPr="00394E84" w:rsidRDefault="007E55BA" w:rsidP="007E55BA">
            <w:pPr>
              <w:jc w:val="both"/>
              <w:rPr>
                <w:rFonts w:ascii="Times New Roman" w:hAnsi="Times New Roman" w:cs="Times New Roman"/>
                <w:sz w:val="24"/>
                <w:szCs w:val="24"/>
              </w:rPr>
            </w:pPr>
          </w:p>
        </w:tc>
      </w:tr>
      <w:tr w:rsidR="00394E84" w:rsidRPr="00394E84" w14:paraId="4D09A75F" w14:textId="77777777" w:rsidTr="0007268F">
        <w:tc>
          <w:tcPr>
            <w:tcW w:w="4673" w:type="dxa"/>
          </w:tcPr>
          <w:p w14:paraId="27C094A3"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Juridiskā adrese</w:t>
            </w:r>
          </w:p>
        </w:tc>
        <w:tc>
          <w:tcPr>
            <w:tcW w:w="4388" w:type="dxa"/>
          </w:tcPr>
          <w:p w14:paraId="2212F9E6" w14:textId="77777777" w:rsidR="007E55BA" w:rsidRPr="00394E84" w:rsidRDefault="007E55BA" w:rsidP="007E55BA">
            <w:pPr>
              <w:jc w:val="both"/>
              <w:rPr>
                <w:rFonts w:ascii="Times New Roman" w:hAnsi="Times New Roman" w:cs="Times New Roman"/>
                <w:sz w:val="24"/>
                <w:szCs w:val="24"/>
              </w:rPr>
            </w:pPr>
          </w:p>
        </w:tc>
      </w:tr>
      <w:tr w:rsidR="00394E84" w:rsidRPr="00394E84" w14:paraId="66324FA0" w14:textId="77777777" w:rsidTr="0007268F">
        <w:tc>
          <w:tcPr>
            <w:tcW w:w="4673" w:type="dxa"/>
          </w:tcPr>
          <w:p w14:paraId="0666D7E8"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Faktiskā adrese</w:t>
            </w:r>
          </w:p>
        </w:tc>
        <w:tc>
          <w:tcPr>
            <w:tcW w:w="4388" w:type="dxa"/>
          </w:tcPr>
          <w:p w14:paraId="3275A471" w14:textId="77777777" w:rsidR="007E55BA" w:rsidRPr="00394E84" w:rsidRDefault="007E55BA" w:rsidP="007E55BA">
            <w:pPr>
              <w:jc w:val="both"/>
              <w:rPr>
                <w:rFonts w:ascii="Times New Roman" w:hAnsi="Times New Roman" w:cs="Times New Roman"/>
                <w:sz w:val="24"/>
                <w:szCs w:val="24"/>
              </w:rPr>
            </w:pPr>
          </w:p>
        </w:tc>
      </w:tr>
      <w:tr w:rsidR="00394E84" w:rsidRPr="00394E84" w14:paraId="25E3B82A" w14:textId="77777777" w:rsidTr="0007268F">
        <w:tc>
          <w:tcPr>
            <w:tcW w:w="4673" w:type="dxa"/>
          </w:tcPr>
          <w:p w14:paraId="33259F6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Bankas rekvizīti</w:t>
            </w:r>
          </w:p>
        </w:tc>
        <w:tc>
          <w:tcPr>
            <w:tcW w:w="4388" w:type="dxa"/>
          </w:tcPr>
          <w:p w14:paraId="4560993E" w14:textId="77777777" w:rsidR="007E55BA" w:rsidRPr="00394E84" w:rsidRDefault="007E55BA" w:rsidP="007E55BA">
            <w:pPr>
              <w:jc w:val="both"/>
              <w:rPr>
                <w:rFonts w:ascii="Times New Roman" w:hAnsi="Times New Roman" w:cs="Times New Roman"/>
                <w:sz w:val="24"/>
                <w:szCs w:val="24"/>
              </w:rPr>
            </w:pPr>
          </w:p>
        </w:tc>
      </w:tr>
    </w:tbl>
    <w:p w14:paraId="2C1CF887" w14:textId="77777777" w:rsidR="007E55BA" w:rsidRPr="00394E84" w:rsidRDefault="007E55BA" w:rsidP="00233CD9">
      <w:pPr>
        <w:numPr>
          <w:ilvl w:val="0"/>
          <w:numId w:val="6"/>
        </w:numPr>
        <w:spacing w:after="0"/>
        <w:contextualSpacing/>
        <w:jc w:val="both"/>
        <w:rPr>
          <w:rFonts w:ascii="Times New Roman" w:hAnsi="Times New Roman" w:cs="Times New Roman"/>
          <w:b/>
          <w:sz w:val="24"/>
          <w:szCs w:val="24"/>
        </w:rPr>
      </w:pPr>
      <w:r w:rsidRPr="00394E84">
        <w:rPr>
          <w:rFonts w:ascii="Times New Roman" w:hAnsi="Times New Roman" w:cs="Times New Roman"/>
          <w:b/>
          <w:sz w:val="24"/>
          <w:szCs w:val="24"/>
        </w:rPr>
        <w:t>KONTAKTPERSONA</w:t>
      </w:r>
    </w:p>
    <w:tbl>
      <w:tblPr>
        <w:tblStyle w:val="TableGrid1"/>
        <w:tblW w:w="0" w:type="auto"/>
        <w:tblLook w:val="04A0" w:firstRow="1" w:lastRow="0" w:firstColumn="1" w:lastColumn="0" w:noHBand="0" w:noVBand="1"/>
      </w:tblPr>
      <w:tblGrid>
        <w:gridCol w:w="4487"/>
        <w:gridCol w:w="4479"/>
      </w:tblGrid>
      <w:tr w:rsidR="00394E84" w:rsidRPr="00394E84" w14:paraId="56E598B8" w14:textId="77777777" w:rsidTr="0007268F">
        <w:tc>
          <w:tcPr>
            <w:tcW w:w="4530" w:type="dxa"/>
            <w:shd w:val="clear" w:color="auto" w:fill="D9D9D9" w:themeFill="background1" w:themeFillShade="D9"/>
          </w:tcPr>
          <w:p w14:paraId="6E7721A4"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Vārds, uzvārds</w:t>
            </w:r>
          </w:p>
        </w:tc>
        <w:tc>
          <w:tcPr>
            <w:tcW w:w="4531" w:type="dxa"/>
          </w:tcPr>
          <w:p w14:paraId="6B527F2C" w14:textId="77777777" w:rsidR="007E55BA" w:rsidRPr="00394E84" w:rsidRDefault="007E55BA" w:rsidP="007E55BA">
            <w:pPr>
              <w:jc w:val="both"/>
              <w:rPr>
                <w:rFonts w:ascii="Times New Roman" w:hAnsi="Times New Roman" w:cs="Times New Roman"/>
                <w:b/>
                <w:sz w:val="24"/>
                <w:szCs w:val="24"/>
              </w:rPr>
            </w:pPr>
          </w:p>
        </w:tc>
      </w:tr>
      <w:tr w:rsidR="00394E84" w:rsidRPr="00394E84" w14:paraId="0C9DB029" w14:textId="77777777" w:rsidTr="0007268F">
        <w:tc>
          <w:tcPr>
            <w:tcW w:w="4530" w:type="dxa"/>
            <w:shd w:val="clear" w:color="auto" w:fill="D9D9D9" w:themeFill="background1" w:themeFillShade="D9"/>
          </w:tcPr>
          <w:p w14:paraId="4120ADAD"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Tālr. / Fakss</w:t>
            </w:r>
          </w:p>
        </w:tc>
        <w:tc>
          <w:tcPr>
            <w:tcW w:w="4531" w:type="dxa"/>
          </w:tcPr>
          <w:p w14:paraId="1DB38FBB" w14:textId="77777777" w:rsidR="007E55BA" w:rsidRPr="00394E84" w:rsidRDefault="007E55BA" w:rsidP="007E55BA">
            <w:pPr>
              <w:jc w:val="both"/>
              <w:rPr>
                <w:rFonts w:ascii="Times New Roman" w:hAnsi="Times New Roman" w:cs="Times New Roman"/>
                <w:b/>
                <w:sz w:val="24"/>
                <w:szCs w:val="24"/>
              </w:rPr>
            </w:pPr>
          </w:p>
        </w:tc>
      </w:tr>
      <w:tr w:rsidR="00394E84" w:rsidRPr="00394E84" w14:paraId="6F664BC9" w14:textId="77777777" w:rsidTr="0007268F">
        <w:tc>
          <w:tcPr>
            <w:tcW w:w="4530" w:type="dxa"/>
            <w:shd w:val="clear" w:color="auto" w:fill="D9D9D9" w:themeFill="background1" w:themeFillShade="D9"/>
          </w:tcPr>
          <w:p w14:paraId="187BC35A" w14:textId="77777777" w:rsidR="007E55BA" w:rsidRPr="00394E84" w:rsidRDefault="007E55BA" w:rsidP="007E55BA">
            <w:pPr>
              <w:jc w:val="both"/>
              <w:rPr>
                <w:rFonts w:ascii="Times New Roman" w:hAnsi="Times New Roman" w:cs="Times New Roman"/>
                <w:b/>
                <w:sz w:val="24"/>
                <w:szCs w:val="24"/>
              </w:rPr>
            </w:pPr>
            <w:r w:rsidRPr="00394E84">
              <w:rPr>
                <w:rFonts w:ascii="Times New Roman" w:hAnsi="Times New Roman" w:cs="Times New Roman"/>
                <w:b/>
                <w:sz w:val="24"/>
                <w:szCs w:val="24"/>
              </w:rPr>
              <w:t>e-pasta adrese</w:t>
            </w:r>
          </w:p>
        </w:tc>
        <w:tc>
          <w:tcPr>
            <w:tcW w:w="4531" w:type="dxa"/>
          </w:tcPr>
          <w:p w14:paraId="5F021ED9" w14:textId="77777777" w:rsidR="007E55BA" w:rsidRPr="00394E84" w:rsidRDefault="007E55BA" w:rsidP="007E55BA">
            <w:pPr>
              <w:jc w:val="both"/>
              <w:rPr>
                <w:rFonts w:ascii="Times New Roman" w:hAnsi="Times New Roman" w:cs="Times New Roman"/>
                <w:b/>
                <w:sz w:val="24"/>
                <w:szCs w:val="24"/>
              </w:rPr>
            </w:pPr>
          </w:p>
        </w:tc>
      </w:tr>
    </w:tbl>
    <w:p w14:paraId="42765FDF" w14:textId="77777777" w:rsidR="007E55BA" w:rsidRPr="00394E84" w:rsidRDefault="007E55BA" w:rsidP="00233CD9">
      <w:pPr>
        <w:numPr>
          <w:ilvl w:val="0"/>
          <w:numId w:val="6"/>
        </w:numPr>
        <w:spacing w:after="0"/>
        <w:contextualSpacing/>
        <w:rPr>
          <w:rFonts w:ascii="Times New Roman" w:hAnsi="Times New Roman" w:cs="Times New Roman"/>
          <w:b/>
          <w:sz w:val="24"/>
          <w:szCs w:val="24"/>
        </w:rPr>
      </w:pPr>
      <w:r w:rsidRPr="00394E84">
        <w:rPr>
          <w:rFonts w:ascii="Times New Roman" w:hAnsi="Times New Roman" w:cs="Times New Roman"/>
          <w:b/>
          <w:sz w:val="24"/>
          <w:szCs w:val="24"/>
        </w:rPr>
        <w:t>PIETEIKUMS</w:t>
      </w:r>
    </w:p>
    <w:p w14:paraId="5248BF9C"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4BEB9618" w14:textId="1F8A7BBF"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w:t>
      </w:r>
      <w:r w:rsidR="001F5D75" w:rsidRPr="00394E84">
        <w:rPr>
          <w:rFonts w:ascii="Times New Roman" w:eastAsia="Times New Roman" w:hAnsi="Times New Roman" w:cs="Times New Roman"/>
          <w:sz w:val="24"/>
          <w:szCs w:val="24"/>
        </w:rPr>
        <w:t xml:space="preserve">vispārīgās vienošanās </w:t>
      </w:r>
      <w:r w:rsidR="005E0147" w:rsidRPr="00394E84">
        <w:rPr>
          <w:rFonts w:ascii="Times New Roman" w:eastAsia="Times New Roman" w:hAnsi="Times New Roman" w:cs="Times New Roman"/>
          <w:sz w:val="24"/>
          <w:szCs w:val="24"/>
        </w:rPr>
        <w:t xml:space="preserve">un/vai iepirkuma līguma </w:t>
      </w:r>
      <w:r w:rsidR="001F5D75" w:rsidRPr="00394E84">
        <w:rPr>
          <w:rFonts w:ascii="Times New Roman" w:eastAsia="Times New Roman" w:hAnsi="Times New Roman" w:cs="Times New Roman"/>
          <w:sz w:val="24"/>
          <w:szCs w:val="24"/>
        </w:rPr>
        <w:t>noslēgšanas tiesību</w:t>
      </w:r>
      <w:proofErr w:type="gramStart"/>
      <w:r w:rsidR="001F5D75" w:rsidRPr="00394E84">
        <w:rPr>
          <w:rFonts w:ascii="Times New Roman" w:eastAsia="Times New Roman" w:hAnsi="Times New Roman" w:cs="Times New Roman"/>
          <w:sz w:val="24"/>
          <w:szCs w:val="24"/>
        </w:rPr>
        <w:t xml:space="preserve"> </w:t>
      </w:r>
      <w:r w:rsidRPr="00394E84">
        <w:rPr>
          <w:rFonts w:ascii="Times New Roman" w:eastAsia="Times New Roman" w:hAnsi="Times New Roman" w:cs="Times New Roman"/>
          <w:sz w:val="24"/>
          <w:szCs w:val="24"/>
        </w:rPr>
        <w:t xml:space="preserve"> </w:t>
      </w:r>
      <w:proofErr w:type="gramEnd"/>
      <w:r w:rsidRPr="00394E84">
        <w:rPr>
          <w:rFonts w:ascii="Times New Roman" w:eastAsia="Times New Roman" w:hAnsi="Times New Roman" w:cs="Times New Roman"/>
          <w:sz w:val="24"/>
          <w:szCs w:val="24"/>
        </w:rPr>
        <w:t xml:space="preserve">piešķiršanas gadījumā pildīt visus iepirkuma procedūras nolikumam pievienotā </w:t>
      </w:r>
      <w:r w:rsidR="005E0147" w:rsidRPr="00394E84">
        <w:rPr>
          <w:rFonts w:ascii="Times New Roman" w:eastAsia="Times New Roman" w:hAnsi="Times New Roman" w:cs="Times New Roman"/>
          <w:sz w:val="24"/>
          <w:szCs w:val="24"/>
        </w:rPr>
        <w:t xml:space="preserve">vispārīgās vienošanās un iepirkumu </w:t>
      </w:r>
      <w:r w:rsidRPr="00394E84">
        <w:rPr>
          <w:rFonts w:ascii="Times New Roman" w:eastAsia="Times New Roman" w:hAnsi="Times New Roman" w:cs="Times New Roman"/>
          <w:sz w:val="24"/>
          <w:szCs w:val="24"/>
        </w:rPr>
        <w:t xml:space="preserve">līguma projektā noteiktos nosacījumus. </w:t>
      </w:r>
    </w:p>
    <w:p w14:paraId="27E9E911" w14:textId="77777777"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Ar šo piedāvājumu mēs apstiprinām, ka mūsu piedāvājums ir spēkā 120 dienas no piedāvājumu iesniegšanas termiņa beigām.</w:t>
      </w:r>
    </w:p>
    <w:p w14:paraId="539EFC8E" w14:textId="77777777" w:rsidR="007E55BA" w:rsidRPr="00394E84" w:rsidRDefault="007E55BA" w:rsidP="007E55BA">
      <w:pPr>
        <w:spacing w:after="0" w:line="240" w:lineRule="auto"/>
        <w:ind w:firstLine="360"/>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 xml:space="preserve">Informējam, ka uzņēmuma patiesais labuma guvējs ir - </w:t>
      </w:r>
      <w:r w:rsidRPr="00394E84">
        <w:rPr>
          <w:rFonts w:ascii="Times New Roman" w:eastAsia="Times New Roman" w:hAnsi="Times New Roman" w:cs="Times New Roman"/>
          <w:sz w:val="24"/>
          <w:szCs w:val="24"/>
          <w:vertAlign w:val="superscript"/>
        </w:rPr>
        <w:footnoteReference w:id="1"/>
      </w:r>
    </w:p>
    <w:p w14:paraId="11BC521F"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p>
    <w:p w14:paraId="00A71B8C" w14:textId="77777777" w:rsidR="007E55BA" w:rsidRPr="00394E84" w:rsidRDefault="007E55BA" w:rsidP="007E55BA">
      <w:pPr>
        <w:spacing w:after="0" w:line="240" w:lineRule="auto"/>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Paraksta pretendenta pārstāvis ar pārstāvniecības tiesībām vai tā pilnvarotā persona:</w:t>
      </w:r>
    </w:p>
    <w:tbl>
      <w:tblPr>
        <w:tblStyle w:val="TableGrid1"/>
        <w:tblW w:w="0" w:type="auto"/>
        <w:tblLook w:val="04A0" w:firstRow="1" w:lastRow="0" w:firstColumn="1" w:lastColumn="0" w:noHBand="0" w:noVBand="1"/>
      </w:tblPr>
      <w:tblGrid>
        <w:gridCol w:w="4487"/>
        <w:gridCol w:w="4479"/>
      </w:tblGrid>
      <w:tr w:rsidR="00394E84" w:rsidRPr="00394E84" w14:paraId="2DBD8954" w14:textId="77777777" w:rsidTr="0007268F">
        <w:tc>
          <w:tcPr>
            <w:tcW w:w="4530" w:type="dxa"/>
            <w:shd w:val="clear" w:color="auto" w:fill="D9D9D9" w:themeFill="background1" w:themeFillShade="D9"/>
          </w:tcPr>
          <w:p w14:paraId="25D88AC0"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Vārds, uzvārds</w:t>
            </w:r>
          </w:p>
        </w:tc>
        <w:tc>
          <w:tcPr>
            <w:tcW w:w="4531" w:type="dxa"/>
          </w:tcPr>
          <w:p w14:paraId="7F4FA6C3"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7A2D39F1" w14:textId="77777777" w:rsidTr="0007268F">
        <w:tc>
          <w:tcPr>
            <w:tcW w:w="4530" w:type="dxa"/>
            <w:shd w:val="clear" w:color="auto" w:fill="D9D9D9" w:themeFill="background1" w:themeFillShade="D9"/>
          </w:tcPr>
          <w:p w14:paraId="5B4A2EC2"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Amats</w:t>
            </w:r>
          </w:p>
        </w:tc>
        <w:tc>
          <w:tcPr>
            <w:tcW w:w="4531" w:type="dxa"/>
          </w:tcPr>
          <w:p w14:paraId="47F0C11C"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5BF12E7C" w14:textId="77777777" w:rsidTr="0007268F">
        <w:tc>
          <w:tcPr>
            <w:tcW w:w="4530" w:type="dxa"/>
            <w:shd w:val="clear" w:color="auto" w:fill="D9D9D9" w:themeFill="background1" w:themeFillShade="D9"/>
          </w:tcPr>
          <w:p w14:paraId="3414CC89"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Paraksts</w:t>
            </w:r>
          </w:p>
        </w:tc>
        <w:tc>
          <w:tcPr>
            <w:tcW w:w="4531" w:type="dxa"/>
          </w:tcPr>
          <w:p w14:paraId="1CF77286" w14:textId="77777777" w:rsidR="007E55BA" w:rsidRPr="00394E84" w:rsidRDefault="007E55BA" w:rsidP="007E55BA">
            <w:pPr>
              <w:jc w:val="both"/>
              <w:rPr>
                <w:rFonts w:ascii="Times New Roman" w:eastAsia="Times New Roman" w:hAnsi="Times New Roman" w:cs="Times New Roman"/>
                <w:sz w:val="24"/>
                <w:szCs w:val="24"/>
              </w:rPr>
            </w:pPr>
          </w:p>
        </w:tc>
      </w:tr>
      <w:tr w:rsidR="00394E84" w:rsidRPr="00394E84" w14:paraId="266F1C73" w14:textId="77777777" w:rsidTr="0007268F">
        <w:tc>
          <w:tcPr>
            <w:tcW w:w="4530" w:type="dxa"/>
            <w:shd w:val="clear" w:color="auto" w:fill="D9D9D9" w:themeFill="background1" w:themeFillShade="D9"/>
          </w:tcPr>
          <w:p w14:paraId="4E91208A" w14:textId="77777777" w:rsidR="007E55BA" w:rsidRPr="00394E84" w:rsidRDefault="007E55BA" w:rsidP="007E55BA">
            <w:pPr>
              <w:jc w:val="both"/>
              <w:rPr>
                <w:rFonts w:ascii="Times New Roman" w:eastAsia="Times New Roman" w:hAnsi="Times New Roman" w:cs="Times New Roman"/>
                <w:sz w:val="24"/>
                <w:szCs w:val="24"/>
              </w:rPr>
            </w:pPr>
            <w:r w:rsidRPr="00394E84">
              <w:rPr>
                <w:rFonts w:ascii="Times New Roman" w:eastAsia="Times New Roman" w:hAnsi="Times New Roman" w:cs="Times New Roman"/>
                <w:sz w:val="24"/>
                <w:szCs w:val="24"/>
              </w:rPr>
              <w:t>Datums</w:t>
            </w:r>
          </w:p>
        </w:tc>
        <w:tc>
          <w:tcPr>
            <w:tcW w:w="4531" w:type="dxa"/>
          </w:tcPr>
          <w:p w14:paraId="309A31A4" w14:textId="77777777" w:rsidR="007E55BA" w:rsidRPr="00394E84" w:rsidRDefault="007E55BA" w:rsidP="007E55BA">
            <w:pPr>
              <w:jc w:val="both"/>
              <w:rPr>
                <w:rFonts w:ascii="Times New Roman" w:eastAsia="Times New Roman" w:hAnsi="Times New Roman" w:cs="Times New Roman"/>
                <w:sz w:val="24"/>
                <w:szCs w:val="24"/>
              </w:rPr>
            </w:pPr>
          </w:p>
        </w:tc>
      </w:tr>
    </w:tbl>
    <w:p w14:paraId="0FA32047" w14:textId="77777777" w:rsidR="007E55BA" w:rsidRPr="00394E84" w:rsidRDefault="007E55BA" w:rsidP="00B37E95">
      <w:pPr>
        <w:jc w:val="center"/>
        <w:rPr>
          <w:rFonts w:ascii="Times New Roman" w:hAnsi="Times New Roman" w:cs="Times New Roman"/>
          <w:sz w:val="24"/>
          <w:szCs w:val="24"/>
        </w:rPr>
      </w:pPr>
    </w:p>
    <w:p w14:paraId="1A86C801" w14:textId="56DEC079" w:rsidR="00F00DEB" w:rsidRPr="00F03BE3" w:rsidRDefault="00394E84" w:rsidP="00F03BE3">
      <w:pPr>
        <w:spacing w:after="0"/>
        <w:jc w:val="right"/>
        <w:rPr>
          <w:rFonts w:ascii="Times New Roman" w:hAnsi="Times New Roman" w:cs="Times New Roman"/>
          <w:bCs/>
        </w:rPr>
      </w:pPr>
      <w:r>
        <w:rPr>
          <w:rFonts w:ascii="Times New Roman" w:hAnsi="Times New Roman" w:cs="Times New Roman"/>
          <w:b/>
          <w:sz w:val="24"/>
          <w:szCs w:val="24"/>
        </w:rPr>
        <w:br w:type="page"/>
      </w:r>
      <w:r w:rsidR="00F00DEB" w:rsidRPr="00F03BE3">
        <w:rPr>
          <w:rFonts w:ascii="Times New Roman" w:hAnsi="Times New Roman" w:cs="Times New Roman"/>
          <w:bCs/>
        </w:rPr>
        <w:lastRenderedPageBreak/>
        <w:t>3.pielikums</w:t>
      </w:r>
      <w:r w:rsidR="00F00DEB" w:rsidRPr="00F03BE3">
        <w:rPr>
          <w:rFonts w:ascii="Times New Roman" w:hAnsi="Times New Roman" w:cs="Times New Roman"/>
          <w:bCs/>
        </w:rPr>
        <w:br/>
        <w:t>Iepirkuma procedūras nolikumam</w:t>
      </w:r>
      <w:r w:rsidR="00F00DEB" w:rsidRPr="00F03BE3">
        <w:rPr>
          <w:rFonts w:ascii="Times New Roman" w:hAnsi="Times New Roman" w:cs="Times New Roman"/>
          <w:bCs/>
        </w:rPr>
        <w:br/>
        <w:t xml:space="preserve">“Par tiesībām noslēgt vispārīgo vienošanos par </w:t>
      </w:r>
    </w:p>
    <w:p w14:paraId="3FB38E47" w14:textId="62D1B4F3" w:rsidR="00F00DEB" w:rsidRPr="00F03BE3" w:rsidRDefault="00F03BE3" w:rsidP="00F03BE3">
      <w:pPr>
        <w:jc w:val="right"/>
        <w:rPr>
          <w:rFonts w:ascii="Times New Roman" w:hAnsi="Times New Roman" w:cs="Times New Roman"/>
          <w:bCs/>
        </w:rPr>
      </w:pPr>
      <w:r>
        <w:rPr>
          <w:rFonts w:ascii="Times New Roman" w:hAnsi="Times New Roman" w:cs="Times New Roman"/>
          <w:bCs/>
        </w:rPr>
        <w:t>melno</w:t>
      </w:r>
      <w:r w:rsidR="00E47337" w:rsidRPr="00F03BE3">
        <w:rPr>
          <w:rFonts w:ascii="Times New Roman" w:hAnsi="Times New Roman" w:cs="Times New Roman"/>
          <w:bCs/>
        </w:rPr>
        <w:t xml:space="preserve"> </w:t>
      </w:r>
      <w:r w:rsidR="00F00DEB" w:rsidRPr="00F03BE3">
        <w:rPr>
          <w:rFonts w:ascii="Times New Roman" w:hAnsi="Times New Roman" w:cs="Times New Roman"/>
          <w:bCs/>
        </w:rPr>
        <w:t>metāl</w:t>
      </w:r>
      <w:r>
        <w:rPr>
          <w:rFonts w:ascii="Times New Roman" w:hAnsi="Times New Roman" w:cs="Times New Roman"/>
          <w:bCs/>
        </w:rPr>
        <w:t>u</w:t>
      </w:r>
      <w:r w:rsidR="00F00DEB" w:rsidRPr="00F03BE3">
        <w:rPr>
          <w:rFonts w:ascii="Times New Roman" w:hAnsi="Times New Roman" w:cs="Times New Roman"/>
          <w:bCs/>
        </w:rPr>
        <w:t xml:space="preserve"> izstrādājumu piegādi</w:t>
      </w:r>
      <w:r w:rsidR="00880787" w:rsidRPr="00F03BE3">
        <w:rPr>
          <w:rFonts w:ascii="Times New Roman" w:hAnsi="Times New Roman" w:cs="Times New Roman"/>
          <w:bCs/>
        </w:rPr>
        <w:t>”</w:t>
      </w:r>
      <w:r w:rsidR="00F00DEB" w:rsidRPr="00F03BE3">
        <w:rPr>
          <w:rFonts w:ascii="Times New Roman" w:hAnsi="Times New Roman" w:cs="Times New Roman"/>
          <w:bCs/>
        </w:rPr>
        <w:br/>
        <w:t>identifikācijas Nr. RS/202</w:t>
      </w:r>
      <w:r>
        <w:rPr>
          <w:rFonts w:ascii="Times New Roman" w:hAnsi="Times New Roman" w:cs="Times New Roman"/>
          <w:bCs/>
        </w:rPr>
        <w:t>2</w:t>
      </w:r>
      <w:r w:rsidR="00F00DEB" w:rsidRPr="00F03BE3">
        <w:rPr>
          <w:rFonts w:ascii="Times New Roman" w:hAnsi="Times New Roman" w:cs="Times New Roman"/>
          <w:bCs/>
        </w:rPr>
        <w:t>/</w:t>
      </w:r>
      <w:r w:rsidR="00BB35DC">
        <w:rPr>
          <w:rFonts w:ascii="Times New Roman" w:hAnsi="Times New Roman" w:cs="Times New Roman"/>
          <w:bCs/>
        </w:rPr>
        <w:t>5</w:t>
      </w:r>
    </w:p>
    <w:p w14:paraId="07D0EA4D" w14:textId="77777777" w:rsidR="00394E84" w:rsidRPr="00394E84" w:rsidRDefault="00394E84" w:rsidP="00394E84">
      <w:pPr>
        <w:spacing w:after="120" w:line="240" w:lineRule="auto"/>
        <w:jc w:val="center"/>
        <w:rPr>
          <w:rFonts w:ascii="Times New Roman" w:hAnsi="Times New Roman" w:cs="Times New Roman"/>
          <w:sz w:val="24"/>
          <w:szCs w:val="24"/>
        </w:rPr>
      </w:pPr>
    </w:p>
    <w:p w14:paraId="74B93DF2" w14:textId="77777777" w:rsidR="00394E84" w:rsidRPr="00394E84" w:rsidRDefault="00394E84" w:rsidP="00394E84">
      <w:pPr>
        <w:spacing w:after="120" w:line="240" w:lineRule="auto"/>
        <w:jc w:val="center"/>
        <w:rPr>
          <w:rFonts w:ascii="Times New Roman" w:hAnsi="Times New Roman" w:cs="Times New Roman"/>
          <w:sz w:val="24"/>
          <w:szCs w:val="24"/>
        </w:rPr>
      </w:pPr>
      <w:r w:rsidRPr="00394E84">
        <w:rPr>
          <w:rFonts w:ascii="Times New Roman" w:hAnsi="Times New Roman" w:cs="Times New Roman"/>
          <w:sz w:val="24"/>
          <w:szCs w:val="24"/>
        </w:rPr>
        <w:t>VISPĀRĪGĀ VIENOŠANĀS Nr. ____________</w:t>
      </w:r>
    </w:p>
    <w:p w14:paraId="018A730A" w14:textId="04ED4B80" w:rsidR="00394E84" w:rsidRPr="00394E84" w:rsidRDefault="00394E84" w:rsidP="00394E84">
      <w:pPr>
        <w:spacing w:after="120" w:line="240" w:lineRule="auto"/>
        <w:jc w:val="center"/>
        <w:rPr>
          <w:rFonts w:ascii="Times New Roman" w:hAnsi="Times New Roman" w:cs="Times New Roman"/>
          <w:i/>
          <w:sz w:val="24"/>
          <w:szCs w:val="24"/>
        </w:rPr>
      </w:pPr>
      <w:r w:rsidRPr="00394E84">
        <w:rPr>
          <w:rFonts w:ascii="Times New Roman" w:hAnsi="Times New Roman" w:cs="Times New Roman"/>
          <w:i/>
          <w:sz w:val="24"/>
          <w:szCs w:val="24"/>
        </w:rPr>
        <w:t xml:space="preserve">Par </w:t>
      </w:r>
      <w:r w:rsidR="00F03BE3">
        <w:rPr>
          <w:rFonts w:ascii="Times New Roman" w:hAnsi="Times New Roman" w:cs="Times New Roman"/>
          <w:i/>
          <w:sz w:val="24"/>
          <w:szCs w:val="24"/>
        </w:rPr>
        <w:t>melno</w:t>
      </w:r>
      <w:r w:rsidR="00F00DEB">
        <w:rPr>
          <w:rFonts w:ascii="Times New Roman" w:hAnsi="Times New Roman" w:cs="Times New Roman"/>
          <w:i/>
          <w:sz w:val="24"/>
          <w:szCs w:val="24"/>
        </w:rPr>
        <w:t xml:space="preserve"> metāl</w:t>
      </w:r>
      <w:r w:rsidR="00F03BE3">
        <w:rPr>
          <w:rFonts w:ascii="Times New Roman" w:hAnsi="Times New Roman" w:cs="Times New Roman"/>
          <w:i/>
          <w:sz w:val="24"/>
          <w:szCs w:val="24"/>
        </w:rPr>
        <w:t>u</w:t>
      </w:r>
      <w:r w:rsidR="00F00DEB">
        <w:rPr>
          <w:rFonts w:ascii="Times New Roman" w:hAnsi="Times New Roman" w:cs="Times New Roman"/>
          <w:i/>
          <w:sz w:val="24"/>
          <w:szCs w:val="24"/>
        </w:rPr>
        <w:t xml:space="preserve"> izstrādājumu </w:t>
      </w:r>
      <w:r w:rsidRPr="00394E84">
        <w:rPr>
          <w:rFonts w:ascii="Times New Roman" w:hAnsi="Times New Roman" w:cs="Times New Roman"/>
          <w:i/>
          <w:sz w:val="24"/>
          <w:szCs w:val="24"/>
        </w:rPr>
        <w:t>piegādi</w:t>
      </w:r>
    </w:p>
    <w:p w14:paraId="376BFF81" w14:textId="33D09485"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Rīgā, 202</w:t>
      </w:r>
      <w:r w:rsidR="00F03BE3">
        <w:rPr>
          <w:rFonts w:ascii="Times New Roman" w:hAnsi="Times New Roman" w:cs="Times New Roman"/>
          <w:sz w:val="24"/>
          <w:szCs w:val="24"/>
        </w:rPr>
        <w:t>2</w:t>
      </w:r>
      <w:r w:rsidRPr="00394E84">
        <w:rPr>
          <w:rFonts w:ascii="Times New Roman" w:hAnsi="Times New Roman" w:cs="Times New Roman"/>
          <w:sz w:val="24"/>
          <w:szCs w:val="24"/>
        </w:rPr>
        <w:t>. gada __.______</w:t>
      </w:r>
    </w:p>
    <w:p w14:paraId="4535CC89"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b/>
          <w:bCs/>
          <w:sz w:val="24"/>
          <w:szCs w:val="24"/>
        </w:rPr>
        <w:t>Rīgas pašvaldības sabiedrība ar ierobežotu atbildību “Rīgas satiksme”</w:t>
      </w:r>
      <w:r w:rsidRPr="00394E84">
        <w:rPr>
          <w:rFonts w:ascii="Times New Roman" w:hAnsi="Times New Roman" w:cs="Times New Roman"/>
          <w:bCs/>
          <w:sz w:val="24"/>
          <w:szCs w:val="24"/>
        </w:rPr>
        <w:t xml:space="preserve">, </w:t>
      </w:r>
      <w:proofErr w:type="spellStart"/>
      <w:r w:rsidRPr="00394E84">
        <w:rPr>
          <w:rFonts w:ascii="Times New Roman" w:hAnsi="Times New Roman" w:cs="Times New Roman"/>
          <w:bCs/>
          <w:sz w:val="24"/>
          <w:szCs w:val="24"/>
        </w:rPr>
        <w:t>reģ</w:t>
      </w:r>
      <w:proofErr w:type="spellEnd"/>
      <w:r w:rsidRPr="00394E84">
        <w:rPr>
          <w:rFonts w:ascii="Times New Roman" w:hAnsi="Times New Roman" w:cs="Times New Roman"/>
          <w:bCs/>
          <w:sz w:val="24"/>
          <w:szCs w:val="24"/>
        </w:rPr>
        <w:t xml:space="preserve">. LR Komercreģistrā ar vienoto </w:t>
      </w:r>
      <w:proofErr w:type="spellStart"/>
      <w:r w:rsidRPr="00394E84">
        <w:rPr>
          <w:rFonts w:ascii="Times New Roman" w:hAnsi="Times New Roman" w:cs="Times New Roman"/>
          <w:bCs/>
          <w:sz w:val="24"/>
          <w:szCs w:val="24"/>
        </w:rPr>
        <w:t>reģ</w:t>
      </w:r>
      <w:proofErr w:type="spellEnd"/>
      <w:r w:rsidRPr="00394E84">
        <w:rPr>
          <w:rFonts w:ascii="Times New Roman" w:hAnsi="Times New Roman" w:cs="Times New Roman"/>
          <w:bCs/>
          <w:sz w:val="24"/>
          <w:szCs w:val="24"/>
        </w:rPr>
        <w:t xml:space="preserve">. </w:t>
      </w:r>
      <w:bookmarkStart w:id="5" w:name="_Hlk48890843"/>
      <w:r w:rsidRPr="00394E84">
        <w:rPr>
          <w:rFonts w:ascii="Times New Roman" w:hAnsi="Times New Roman" w:cs="Times New Roman"/>
          <w:bCs/>
          <w:sz w:val="24"/>
          <w:szCs w:val="24"/>
        </w:rPr>
        <w:t>Nr.40003619950</w:t>
      </w:r>
      <w:bookmarkEnd w:id="5"/>
      <w:r w:rsidRPr="00394E84">
        <w:rPr>
          <w:rFonts w:ascii="Times New Roman" w:hAnsi="Times New Roman" w:cs="Times New Roman"/>
          <w:bCs/>
          <w:sz w:val="24"/>
          <w:szCs w:val="24"/>
        </w:rPr>
        <w:t>, turpmāk tekstā Pasūtītājs, kuru pārstāv tās _____________________, no vienas puses</w:t>
      </w:r>
      <w:r w:rsidRPr="00394E84">
        <w:rPr>
          <w:rFonts w:ascii="Times New Roman" w:hAnsi="Times New Roman" w:cs="Times New Roman"/>
          <w:sz w:val="24"/>
          <w:szCs w:val="24"/>
        </w:rPr>
        <w:t xml:space="preserve"> </w:t>
      </w:r>
    </w:p>
    <w:p w14:paraId="3BF46C73"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un </w:t>
      </w:r>
    </w:p>
    <w:p w14:paraId="2AF158F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________ ar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Nr.______________, turpmāk tekstā Iespējamais piegādātājs, kuru pārstāv ________ ____________, no otras puses, </w:t>
      </w:r>
    </w:p>
    <w:p w14:paraId="07EE9F6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________ ar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 tekstā Iespējamais piegādātājs, kuru pārstāv ________ ____________, no otras puses,</w:t>
      </w:r>
    </w:p>
    <w:p w14:paraId="6865D136"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________,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xml:space="preserve">. ________ ar </w:t>
      </w:r>
      <w:proofErr w:type="spellStart"/>
      <w:r w:rsidRPr="00394E84">
        <w:rPr>
          <w:rFonts w:ascii="Times New Roman" w:hAnsi="Times New Roman" w:cs="Times New Roman"/>
          <w:sz w:val="24"/>
          <w:szCs w:val="24"/>
        </w:rPr>
        <w:t>reģ</w:t>
      </w:r>
      <w:proofErr w:type="spellEnd"/>
      <w:r w:rsidRPr="00394E84">
        <w:rPr>
          <w:rFonts w:ascii="Times New Roman" w:hAnsi="Times New Roman" w:cs="Times New Roman"/>
          <w:sz w:val="24"/>
          <w:szCs w:val="24"/>
        </w:rPr>
        <w:t>. Nr.______________, turpmāk tekstā Iespējamais piegādātājs, kuru pārstāv ________ ____________, no otras puses,</w:t>
      </w:r>
    </w:p>
    <w:p w14:paraId="2517F78F" w14:textId="77777777"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visi kopā turpmāk tekstā saukti Līdzēji, </w:t>
      </w:r>
    </w:p>
    <w:p w14:paraId="2380F4DB" w14:textId="2F7B1302" w:rsidR="00394E84" w:rsidRPr="00394E84" w:rsidRDefault="00394E84" w:rsidP="00394E84">
      <w:p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pamatojoties uz </w:t>
      </w:r>
      <w:r w:rsidR="00F00DEB">
        <w:rPr>
          <w:rFonts w:ascii="Times New Roman" w:hAnsi="Times New Roman" w:cs="Times New Roman"/>
          <w:sz w:val="24"/>
          <w:szCs w:val="24"/>
        </w:rPr>
        <w:t>iepirkumu procedūras</w:t>
      </w:r>
      <w:r w:rsidRPr="00394E84">
        <w:rPr>
          <w:rFonts w:ascii="Times New Roman" w:hAnsi="Times New Roman" w:cs="Times New Roman"/>
          <w:sz w:val="24"/>
          <w:szCs w:val="24"/>
        </w:rPr>
        <w:t xml:space="preserve"> “Par tiesībām noslēgt vispārīgo vienošanos par </w:t>
      </w:r>
      <w:r w:rsidR="00F03BE3">
        <w:rPr>
          <w:rFonts w:ascii="Times New Roman" w:hAnsi="Times New Roman" w:cs="Times New Roman"/>
          <w:sz w:val="24"/>
          <w:szCs w:val="24"/>
        </w:rPr>
        <w:t>melno</w:t>
      </w:r>
      <w:r w:rsidR="00F00DEB">
        <w:rPr>
          <w:rFonts w:ascii="Times New Roman" w:hAnsi="Times New Roman" w:cs="Times New Roman"/>
          <w:sz w:val="24"/>
          <w:szCs w:val="24"/>
        </w:rPr>
        <w:t xml:space="preserve"> metāl</w:t>
      </w:r>
      <w:r w:rsidR="00F03BE3">
        <w:rPr>
          <w:rFonts w:ascii="Times New Roman" w:hAnsi="Times New Roman" w:cs="Times New Roman"/>
          <w:sz w:val="24"/>
          <w:szCs w:val="24"/>
        </w:rPr>
        <w:t>u</w:t>
      </w:r>
      <w:r w:rsidR="00F00DEB">
        <w:rPr>
          <w:rFonts w:ascii="Times New Roman" w:hAnsi="Times New Roman" w:cs="Times New Roman"/>
          <w:sz w:val="24"/>
          <w:szCs w:val="24"/>
        </w:rPr>
        <w:t xml:space="preserve"> izstrādājumu</w:t>
      </w:r>
      <w:r w:rsidRPr="00394E84">
        <w:rPr>
          <w:rFonts w:ascii="Times New Roman" w:hAnsi="Times New Roman" w:cs="Times New Roman"/>
          <w:sz w:val="24"/>
          <w:szCs w:val="24"/>
        </w:rPr>
        <w:t xml:space="preserve"> piegādi”, identifikācijas Nr.RS/202</w:t>
      </w:r>
      <w:r w:rsidR="00F03BE3">
        <w:rPr>
          <w:rFonts w:ascii="Times New Roman" w:hAnsi="Times New Roman" w:cs="Times New Roman"/>
          <w:sz w:val="24"/>
          <w:szCs w:val="24"/>
        </w:rPr>
        <w:t>2</w:t>
      </w:r>
      <w:r w:rsidRPr="00394E84">
        <w:rPr>
          <w:rFonts w:ascii="Times New Roman" w:hAnsi="Times New Roman" w:cs="Times New Roman"/>
          <w:sz w:val="24"/>
          <w:szCs w:val="24"/>
        </w:rPr>
        <w:t>/</w:t>
      </w:r>
      <w:r w:rsidR="00BB35DC">
        <w:rPr>
          <w:rFonts w:ascii="Times New Roman" w:hAnsi="Times New Roman" w:cs="Times New Roman"/>
          <w:sz w:val="24"/>
          <w:szCs w:val="24"/>
        </w:rPr>
        <w:t>5</w:t>
      </w:r>
      <w:r w:rsidRPr="00394E84">
        <w:rPr>
          <w:rFonts w:ascii="Times New Roman" w:hAnsi="Times New Roman" w:cs="Times New Roman"/>
          <w:sz w:val="24"/>
          <w:szCs w:val="24"/>
        </w:rPr>
        <w:t>, rezultātiem, turpmāk tekstā saukts konkurss,</w:t>
      </w:r>
      <w:proofErr w:type="gramStart"/>
      <w:r w:rsidRPr="00394E84">
        <w:rPr>
          <w:rFonts w:ascii="Times New Roman" w:hAnsi="Times New Roman" w:cs="Times New Roman"/>
          <w:sz w:val="24"/>
          <w:szCs w:val="24"/>
        </w:rPr>
        <w:t xml:space="preserve">  </w:t>
      </w:r>
      <w:proofErr w:type="gramEnd"/>
      <w:r w:rsidRPr="00394E84">
        <w:rPr>
          <w:rFonts w:ascii="Times New Roman" w:hAnsi="Times New Roman" w:cs="Times New Roman"/>
          <w:sz w:val="24"/>
          <w:szCs w:val="24"/>
        </w:rPr>
        <w:t>noslēdza šādu vispārīgo vienošanos:</w:t>
      </w:r>
    </w:p>
    <w:p w14:paraId="253E291C" w14:textId="77777777" w:rsidR="00394E84" w:rsidRPr="00394E84" w:rsidRDefault="00394E84" w:rsidP="00233CD9">
      <w:pPr>
        <w:numPr>
          <w:ilvl w:val="0"/>
          <w:numId w:val="13"/>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DEFINĪCIJAS</w:t>
      </w:r>
    </w:p>
    <w:p w14:paraId="5CBBEFD0" w14:textId="690C6DF4"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Iespējamais piegādātājs</w:t>
      </w:r>
      <w:r w:rsidRPr="00394E84">
        <w:rPr>
          <w:rFonts w:ascii="Times New Roman" w:hAnsi="Times New Roman" w:cs="Times New Roman"/>
          <w:bCs/>
          <w:sz w:val="24"/>
          <w:szCs w:val="24"/>
        </w:rPr>
        <w:t xml:space="preserve"> – </w:t>
      </w:r>
      <w:r w:rsidR="00F00DEB">
        <w:rPr>
          <w:rFonts w:ascii="Times New Roman" w:hAnsi="Times New Roman" w:cs="Times New Roman"/>
          <w:bCs/>
          <w:sz w:val="24"/>
          <w:szCs w:val="24"/>
        </w:rPr>
        <w:t>iepirkuma procedūr</w:t>
      </w:r>
      <w:r w:rsidRPr="00394E84">
        <w:rPr>
          <w:rFonts w:ascii="Times New Roman" w:hAnsi="Times New Roman" w:cs="Times New Roman"/>
          <w:bCs/>
          <w:sz w:val="24"/>
          <w:szCs w:val="24"/>
        </w:rPr>
        <w:t xml:space="preserve">ā atlasītais piegādātājs, kurš noslēdz vispārīgo vienošanos (turpmāk – Vienošanās) ar Pasūtītāju, iegūstot tiesības Pasūtītājam piegādāt </w:t>
      </w:r>
      <w:r w:rsidR="00F03BE3">
        <w:rPr>
          <w:rFonts w:ascii="Times New Roman" w:hAnsi="Times New Roman" w:cs="Times New Roman"/>
          <w:bCs/>
          <w:sz w:val="24"/>
          <w:szCs w:val="24"/>
        </w:rPr>
        <w:t>melno</w:t>
      </w:r>
      <w:r w:rsidR="00F64853">
        <w:rPr>
          <w:rFonts w:ascii="Times New Roman" w:hAnsi="Times New Roman" w:cs="Times New Roman"/>
          <w:bCs/>
          <w:sz w:val="24"/>
          <w:szCs w:val="24"/>
        </w:rPr>
        <w:t xml:space="preserve"> metāl</w:t>
      </w:r>
      <w:r w:rsidR="00F03BE3">
        <w:rPr>
          <w:rFonts w:ascii="Times New Roman" w:hAnsi="Times New Roman" w:cs="Times New Roman"/>
          <w:bCs/>
          <w:sz w:val="24"/>
          <w:szCs w:val="24"/>
        </w:rPr>
        <w:t>u</w:t>
      </w:r>
      <w:r w:rsidR="00F64853">
        <w:rPr>
          <w:rFonts w:ascii="Times New Roman" w:hAnsi="Times New Roman" w:cs="Times New Roman"/>
          <w:bCs/>
          <w:sz w:val="24"/>
          <w:szCs w:val="24"/>
        </w:rPr>
        <w:t xml:space="preserve"> izstrādājumus </w:t>
      </w:r>
      <w:r w:rsidRPr="00394E84">
        <w:rPr>
          <w:rFonts w:ascii="Times New Roman" w:hAnsi="Times New Roman" w:cs="Times New Roman"/>
          <w:bCs/>
          <w:sz w:val="24"/>
          <w:szCs w:val="24"/>
        </w:rPr>
        <w:t>(turpmāk tekstā – Prece), saskaņā ar Vienošanās nosacījumiem.</w:t>
      </w:r>
    </w:p>
    <w:p w14:paraId="30EBD3D5"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Piegādātājs</w:t>
      </w:r>
      <w:r w:rsidRPr="00394E84">
        <w:rPr>
          <w:rFonts w:ascii="Times New Roman" w:hAnsi="Times New Roman" w:cs="Times New Roman"/>
          <w:bCs/>
          <w:sz w:val="24"/>
          <w:szCs w:val="24"/>
        </w:rPr>
        <w:t xml:space="preserve"> – Iespējamais piegādātājs, kurš noslēdz Iepirkuma līgumu.</w:t>
      </w:r>
    </w:p>
    <w:p w14:paraId="622A60FA" w14:textId="713BF50C"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Prece </w:t>
      </w:r>
      <w:r w:rsidRPr="00394E84">
        <w:rPr>
          <w:rFonts w:ascii="Times New Roman" w:hAnsi="Times New Roman" w:cs="Times New Roman"/>
          <w:bCs/>
          <w:sz w:val="24"/>
          <w:szCs w:val="24"/>
        </w:rPr>
        <w:t xml:space="preserve">– </w:t>
      </w:r>
      <w:r w:rsidR="00F03BE3">
        <w:rPr>
          <w:rFonts w:ascii="Times New Roman" w:hAnsi="Times New Roman" w:cs="Times New Roman"/>
          <w:sz w:val="24"/>
          <w:szCs w:val="24"/>
        </w:rPr>
        <w:t>melno</w:t>
      </w:r>
      <w:r w:rsidR="00F64853">
        <w:rPr>
          <w:rFonts w:ascii="Times New Roman" w:hAnsi="Times New Roman" w:cs="Times New Roman"/>
          <w:sz w:val="24"/>
          <w:szCs w:val="24"/>
        </w:rPr>
        <w:t xml:space="preserve"> metālu izstrādājumi</w:t>
      </w:r>
      <w:r w:rsidRPr="00394E84">
        <w:rPr>
          <w:rFonts w:ascii="Times New Roman" w:hAnsi="Times New Roman" w:cs="Times New Roman"/>
          <w:sz w:val="24"/>
          <w:szCs w:val="24"/>
        </w:rPr>
        <w:t>, ko Iespējamajiem piegādātājiem ir tiesības piedāvāt Pasūtītājam. Preces specifikācija norādīta Vienošanās 1.pielikumā.</w:t>
      </w:r>
    </w:p>
    <w:p w14:paraId="0ED7456B"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 xml:space="preserve">Atbilstošs cenu piedāvājums </w:t>
      </w:r>
      <w:r w:rsidRPr="00394E84">
        <w:rPr>
          <w:rFonts w:ascii="Times New Roman" w:hAnsi="Times New Roman" w:cs="Times New Roman"/>
          <w:bCs/>
          <w:sz w:val="24"/>
          <w:szCs w:val="24"/>
        </w:rPr>
        <w:t>– (1) Iespējamā piegādātāja atbilstoši pasūtījuma formai aizpildīts, (2) amatpersonas, kurai ir paraksta tiesības, vai pilnvarotās personas parakstīts, (3) pasūtījumā norādītajiem piegādes kritērijiem atbilstošs un (4) savlaicīgi Pasūtītājam elektroniski iesniegts dokuments.</w:t>
      </w:r>
    </w:p>
    <w:p w14:paraId="738ED13E"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Cenu aptauja</w:t>
      </w:r>
      <w:r w:rsidRPr="00394E84">
        <w:rPr>
          <w:rFonts w:ascii="Times New Roman" w:hAnsi="Times New Roman" w:cs="Times New Roman"/>
          <w:bCs/>
          <w:sz w:val="24"/>
          <w:szCs w:val="24"/>
        </w:rPr>
        <w:t xml:space="preserve"> – noteiktas formas pieprasījums iesniegt cenu piedāvājumu visiem Iespējamajiem piegādātājiem, kas tiek nosūtīts elektroniski. Cenu aptaujas tiek numurētas to nosūtīšanas secībā.</w:t>
      </w:r>
    </w:p>
    <w:p w14:paraId="48FE1A47" w14:textId="77777777" w:rsidR="00394E84" w:rsidRPr="00394E84" w:rsidRDefault="00394E84" w:rsidP="00233CD9">
      <w:pPr>
        <w:numPr>
          <w:ilvl w:val="1"/>
          <w:numId w:val="13"/>
        </w:numPr>
        <w:tabs>
          <w:tab w:val="num" w:pos="720"/>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Paziņojums</w:t>
      </w:r>
      <w:r w:rsidRPr="00394E84">
        <w:rPr>
          <w:rFonts w:ascii="Times New Roman" w:hAnsi="Times New Roman" w:cs="Times New Roman"/>
          <w:bCs/>
          <w:sz w:val="24"/>
          <w:szCs w:val="24"/>
        </w:rPr>
        <w:t xml:space="preserve"> – dokuments, kuru elektroniski visiem cenu piedāvājumu iesniegušajiem Iespējamajiem piegādātājiem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Pasūtītāja pilnvarota persona, un kurš satur informāciju par Cenu aptaujas rezultātiem.</w:t>
      </w:r>
    </w:p>
    <w:p w14:paraId="5742FF37" w14:textId="570AFD1A" w:rsidR="00394E84" w:rsidRPr="00394E84" w:rsidRDefault="00394E84" w:rsidP="00233CD9">
      <w:pPr>
        <w:numPr>
          <w:ilvl w:val="1"/>
          <w:numId w:val="13"/>
        </w:numPr>
        <w:tabs>
          <w:tab w:val="num" w:pos="720"/>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u w:val="single"/>
        </w:rPr>
        <w:t>Iepirkuma līgums</w:t>
      </w:r>
      <w:r w:rsidRPr="00394E84">
        <w:rPr>
          <w:rFonts w:ascii="Times New Roman" w:hAnsi="Times New Roman" w:cs="Times New Roman"/>
          <w:bCs/>
          <w:sz w:val="24"/>
          <w:szCs w:val="24"/>
        </w:rPr>
        <w:t xml:space="preserve"> – starp Pasūtītāju un Iespējamo piegādātāju Vienošanās ietvaros noslēgts iepirkuma līgums par </w:t>
      </w:r>
      <w:r w:rsidR="007D0A81">
        <w:rPr>
          <w:rFonts w:ascii="Times New Roman" w:hAnsi="Times New Roman" w:cs="Times New Roman"/>
          <w:bCs/>
          <w:sz w:val="24"/>
          <w:szCs w:val="24"/>
        </w:rPr>
        <w:t>melno</w:t>
      </w:r>
      <w:r w:rsidR="001877C0">
        <w:rPr>
          <w:rFonts w:ascii="Times New Roman" w:hAnsi="Times New Roman" w:cs="Times New Roman"/>
          <w:bCs/>
          <w:sz w:val="24"/>
          <w:szCs w:val="24"/>
        </w:rPr>
        <w:t xml:space="preserve"> metāla izstrādājumu</w:t>
      </w:r>
      <w:r w:rsidRPr="00394E84">
        <w:rPr>
          <w:rFonts w:ascii="Times New Roman" w:hAnsi="Times New Roman" w:cs="Times New Roman"/>
          <w:bCs/>
          <w:sz w:val="24"/>
          <w:szCs w:val="24"/>
        </w:rPr>
        <w:t xml:space="preserve"> piegādi.</w:t>
      </w:r>
    </w:p>
    <w:p w14:paraId="51615654" w14:textId="1F9506D3" w:rsidR="00394E84" w:rsidRDefault="00394E84" w:rsidP="00394E84">
      <w:pPr>
        <w:spacing w:after="120" w:line="240" w:lineRule="auto"/>
        <w:ind w:left="360"/>
        <w:rPr>
          <w:rFonts w:ascii="Times New Roman" w:hAnsi="Times New Roman" w:cs="Times New Roman"/>
          <w:b/>
          <w:sz w:val="24"/>
          <w:szCs w:val="24"/>
        </w:rPr>
      </w:pPr>
    </w:p>
    <w:p w14:paraId="33339C7D" w14:textId="77777777" w:rsidR="00BB35DC" w:rsidRPr="00394E84" w:rsidRDefault="00BB35DC" w:rsidP="00394E84">
      <w:pPr>
        <w:spacing w:after="120" w:line="240" w:lineRule="auto"/>
        <w:ind w:left="360"/>
        <w:rPr>
          <w:rFonts w:ascii="Times New Roman" w:hAnsi="Times New Roman" w:cs="Times New Roman"/>
          <w:b/>
          <w:sz w:val="24"/>
          <w:szCs w:val="24"/>
        </w:rPr>
      </w:pPr>
    </w:p>
    <w:p w14:paraId="68B6A419" w14:textId="6FAFE033" w:rsidR="00394E84" w:rsidRPr="00394E84" w:rsidRDefault="00394E84" w:rsidP="00233CD9">
      <w:pPr>
        <w:numPr>
          <w:ilvl w:val="0"/>
          <w:numId w:val="13"/>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lastRenderedPageBreak/>
        <w:t>VIENOŠANĀS PRIEKŠMETS UN DARBĪBAS TERMIŅŠ</w:t>
      </w:r>
    </w:p>
    <w:p w14:paraId="24531CB5" w14:textId="13787E7D" w:rsidR="00394E84" w:rsidRPr="00394E84" w:rsidRDefault="00394E84" w:rsidP="00233CD9">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Vienošanās nosaka kārtību, kādā Pasūtītājs izvēlas Preces Piegādātājus Vienošanās darbības laikā.</w:t>
      </w:r>
    </w:p>
    <w:p w14:paraId="23812286" w14:textId="5BCCCD2F" w:rsidR="00394E84" w:rsidRDefault="00394E84" w:rsidP="00233CD9">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priekšmets ir pasūtījumam atbilstošas </w:t>
      </w:r>
      <w:r w:rsidR="00D75DA6">
        <w:rPr>
          <w:rFonts w:ascii="Times New Roman" w:hAnsi="Times New Roman" w:cs="Times New Roman"/>
          <w:sz w:val="24"/>
          <w:szCs w:val="24"/>
        </w:rPr>
        <w:t>Preces</w:t>
      </w:r>
      <w:r w:rsidRPr="00394E84">
        <w:rPr>
          <w:rFonts w:ascii="Times New Roman" w:hAnsi="Times New Roman" w:cs="Times New Roman"/>
          <w:sz w:val="24"/>
          <w:szCs w:val="24"/>
        </w:rPr>
        <w:t xml:space="preserve"> piegāde saskaņā ar 1.pielikumā ietverto tehnisko specifikāciju un Vienošanās noteikumiem.</w:t>
      </w:r>
    </w:p>
    <w:p w14:paraId="5BC51F45" w14:textId="5054DCBF" w:rsidR="001E2FC4" w:rsidRPr="001E2FC4" w:rsidRDefault="001E2FC4" w:rsidP="00233CD9">
      <w:pPr>
        <w:numPr>
          <w:ilvl w:val="1"/>
          <w:numId w:val="13"/>
        </w:numPr>
        <w:spacing w:after="0" w:line="240" w:lineRule="auto"/>
        <w:ind w:left="426" w:hanging="426"/>
        <w:jc w:val="both"/>
        <w:rPr>
          <w:rFonts w:ascii="Times New Roman" w:hAnsi="Times New Roman" w:cs="Times New Roman"/>
          <w:sz w:val="24"/>
          <w:szCs w:val="24"/>
        </w:rPr>
      </w:pPr>
      <w:r w:rsidRPr="001E2FC4">
        <w:rPr>
          <w:rFonts w:ascii="Times New Roman" w:eastAsia="Times New Roman" w:hAnsi="Times New Roman" w:cs="Times New Roman"/>
          <w:sz w:val="24"/>
          <w:szCs w:val="24"/>
          <w:lang w:eastAsia="ru-RU"/>
        </w:rPr>
        <w:t>Pasūtītāj</w:t>
      </w:r>
      <w:r>
        <w:rPr>
          <w:rFonts w:ascii="Times New Roman" w:eastAsia="Times New Roman" w:hAnsi="Times New Roman" w:cs="Times New Roman"/>
          <w:sz w:val="24"/>
          <w:szCs w:val="24"/>
          <w:lang w:eastAsia="ru-RU"/>
        </w:rPr>
        <w:t xml:space="preserve">s </w:t>
      </w:r>
      <w:r w:rsidRPr="001E2FC4">
        <w:rPr>
          <w:rFonts w:ascii="Times New Roman" w:eastAsia="Times New Roman" w:hAnsi="Times New Roman" w:cs="Times New Roman"/>
          <w:sz w:val="24"/>
          <w:szCs w:val="24"/>
          <w:lang w:eastAsia="ru-RU"/>
        </w:rPr>
        <w:t xml:space="preserve">var pasūtīt </w:t>
      </w:r>
      <w:proofErr w:type="gramStart"/>
      <w:r w:rsidRPr="001E2FC4">
        <w:rPr>
          <w:rFonts w:ascii="Times New Roman" w:eastAsia="Times New Roman" w:hAnsi="Times New Roman" w:cs="Times New Roman"/>
          <w:sz w:val="24"/>
          <w:szCs w:val="24"/>
          <w:lang w:eastAsia="ru-RU"/>
        </w:rPr>
        <w:t xml:space="preserve">papildus </w:t>
      </w:r>
      <w:r>
        <w:rPr>
          <w:rFonts w:ascii="Times New Roman" w:eastAsia="Times New Roman" w:hAnsi="Times New Roman" w:cs="Times New Roman"/>
          <w:sz w:val="24"/>
          <w:szCs w:val="24"/>
          <w:lang w:eastAsia="ru-RU"/>
        </w:rPr>
        <w:t>P</w:t>
      </w:r>
      <w:r w:rsidRPr="001E2FC4">
        <w:rPr>
          <w:rFonts w:ascii="Times New Roman" w:eastAsia="Times New Roman" w:hAnsi="Times New Roman" w:cs="Times New Roman"/>
          <w:sz w:val="24"/>
          <w:szCs w:val="24"/>
          <w:lang w:eastAsia="ru-RU"/>
        </w:rPr>
        <w:t>reci</w:t>
      </w:r>
      <w:proofErr w:type="gramEnd"/>
      <w:r w:rsidRPr="001E2FC4">
        <w:rPr>
          <w:rFonts w:ascii="Times New Roman" w:eastAsia="Times New Roman" w:hAnsi="Times New Roman" w:cs="Times New Roman"/>
          <w:sz w:val="24"/>
          <w:szCs w:val="24"/>
          <w:lang w:eastAsia="ru-RU"/>
        </w:rPr>
        <w:t xml:space="preserve"> (</w:t>
      </w:r>
      <w:r w:rsidR="00712F50">
        <w:rPr>
          <w:rFonts w:ascii="Times New Roman" w:eastAsia="Times New Roman" w:hAnsi="Times New Roman" w:cs="Times New Roman"/>
          <w:sz w:val="24"/>
          <w:szCs w:val="24"/>
          <w:lang w:eastAsia="ru-RU"/>
        </w:rPr>
        <w:t>melno</w:t>
      </w:r>
      <w:r>
        <w:rPr>
          <w:rFonts w:ascii="Times New Roman" w:eastAsia="Times New Roman" w:hAnsi="Times New Roman" w:cs="Times New Roman"/>
          <w:sz w:val="24"/>
          <w:szCs w:val="24"/>
          <w:lang w:eastAsia="ru-RU"/>
        </w:rPr>
        <w:t xml:space="preserve"> </w:t>
      </w:r>
      <w:r w:rsidRPr="001E2FC4">
        <w:rPr>
          <w:rFonts w:ascii="Times New Roman" w:eastAsia="Times New Roman" w:hAnsi="Times New Roman" w:cs="Times New Roman"/>
          <w:sz w:val="24"/>
          <w:szCs w:val="24"/>
          <w:lang w:eastAsia="ru-RU"/>
        </w:rPr>
        <w:t>metāl</w:t>
      </w:r>
      <w:r w:rsidR="00712F50">
        <w:rPr>
          <w:rFonts w:ascii="Times New Roman" w:eastAsia="Times New Roman" w:hAnsi="Times New Roman" w:cs="Times New Roman"/>
          <w:sz w:val="24"/>
          <w:szCs w:val="24"/>
          <w:lang w:eastAsia="ru-RU"/>
        </w:rPr>
        <w:t>u</w:t>
      </w:r>
      <w:r w:rsidRPr="001E2FC4">
        <w:rPr>
          <w:rFonts w:ascii="Times New Roman" w:eastAsia="Times New Roman" w:hAnsi="Times New Roman" w:cs="Times New Roman"/>
          <w:sz w:val="24"/>
          <w:szCs w:val="24"/>
          <w:lang w:eastAsia="ru-RU"/>
        </w:rPr>
        <w:t xml:space="preserve"> izstrādājumu</w:t>
      </w:r>
      <w:r w:rsidR="00D75DA6">
        <w:rPr>
          <w:rFonts w:ascii="Times New Roman" w:eastAsia="Times New Roman" w:hAnsi="Times New Roman" w:cs="Times New Roman"/>
          <w:sz w:val="24"/>
          <w:szCs w:val="24"/>
          <w:lang w:eastAsia="ru-RU"/>
        </w:rPr>
        <w:t>s</w:t>
      </w:r>
      <w:r w:rsidRPr="001E2FC4">
        <w:rPr>
          <w:rFonts w:ascii="Times New Roman" w:eastAsia="Times New Roman" w:hAnsi="Times New Roman" w:cs="Times New Roman"/>
          <w:sz w:val="24"/>
          <w:szCs w:val="24"/>
          <w:lang w:eastAsia="ru-RU"/>
        </w:rPr>
        <w:t xml:space="preserve">), kas nav iekļauta 1.pielikumā, ar nosacījumu, ka </w:t>
      </w:r>
      <w:r>
        <w:rPr>
          <w:rFonts w:ascii="Times New Roman" w:eastAsia="Times New Roman" w:hAnsi="Times New Roman" w:cs="Times New Roman"/>
          <w:sz w:val="24"/>
          <w:szCs w:val="24"/>
          <w:lang w:eastAsia="ru-RU"/>
        </w:rPr>
        <w:t xml:space="preserve">šo </w:t>
      </w:r>
      <w:r w:rsidR="00712F50">
        <w:rPr>
          <w:rFonts w:ascii="Times New Roman" w:eastAsia="Times New Roman" w:hAnsi="Times New Roman" w:cs="Times New Roman"/>
          <w:sz w:val="24"/>
          <w:szCs w:val="24"/>
          <w:lang w:eastAsia="ru-RU"/>
        </w:rPr>
        <w:t>melno</w:t>
      </w:r>
      <w:r w:rsidR="00CE39D6">
        <w:rPr>
          <w:rFonts w:ascii="Times New Roman" w:eastAsia="Times New Roman" w:hAnsi="Times New Roman" w:cs="Times New Roman"/>
          <w:sz w:val="24"/>
          <w:szCs w:val="24"/>
          <w:lang w:eastAsia="ru-RU"/>
        </w:rPr>
        <w:t xml:space="preserve"> </w:t>
      </w:r>
      <w:r w:rsidRPr="001E2FC4">
        <w:rPr>
          <w:rFonts w:ascii="Times New Roman" w:eastAsia="Times New Roman" w:hAnsi="Times New Roman" w:cs="Times New Roman"/>
          <w:sz w:val="24"/>
          <w:szCs w:val="24"/>
          <w:lang w:eastAsia="ru-RU"/>
        </w:rPr>
        <w:t>metāl</w:t>
      </w:r>
      <w:r w:rsidR="00712F50">
        <w:rPr>
          <w:rFonts w:ascii="Times New Roman" w:eastAsia="Times New Roman" w:hAnsi="Times New Roman" w:cs="Times New Roman"/>
          <w:sz w:val="24"/>
          <w:szCs w:val="24"/>
          <w:lang w:eastAsia="ru-RU"/>
        </w:rPr>
        <w:t>u</w:t>
      </w:r>
      <w:r w:rsidRPr="001E2FC4">
        <w:rPr>
          <w:rFonts w:ascii="Times New Roman" w:eastAsia="Times New Roman" w:hAnsi="Times New Roman" w:cs="Times New Roman"/>
          <w:sz w:val="24"/>
          <w:szCs w:val="24"/>
          <w:lang w:eastAsia="ru-RU"/>
        </w:rPr>
        <w:t xml:space="preserve"> izstrādājumu kopējā cena nepārsniedz 20% no </w:t>
      </w:r>
      <w:r>
        <w:rPr>
          <w:rFonts w:ascii="Times New Roman" w:eastAsia="Times New Roman" w:hAnsi="Times New Roman" w:cs="Times New Roman"/>
          <w:sz w:val="24"/>
          <w:szCs w:val="24"/>
          <w:lang w:eastAsia="ru-RU"/>
        </w:rPr>
        <w:t>Vispārīgās vienošanās</w:t>
      </w:r>
      <w:r w:rsidRPr="001E2FC4">
        <w:rPr>
          <w:rFonts w:ascii="Times New Roman" w:eastAsia="Times New Roman" w:hAnsi="Times New Roman" w:cs="Times New Roman"/>
          <w:sz w:val="24"/>
          <w:szCs w:val="24"/>
          <w:lang w:eastAsia="ru-RU"/>
        </w:rPr>
        <w:t xml:space="preserve"> kopējās summas bez PVN un katra metāla izstrādājuma vienības cena nav lielāka par 10% no vidējās tirgus cenas konkrētai vienībai.</w:t>
      </w:r>
    </w:p>
    <w:p w14:paraId="2C162F32" w14:textId="51F90F99" w:rsidR="00394E84" w:rsidRPr="00394E84" w:rsidRDefault="00394E84" w:rsidP="00233CD9">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nosaka kārtību, kādā Pasūtītājs no Iespējamo piegādātāju loka izvēlas to Piegādātāju, kas nodrošinās </w:t>
      </w:r>
      <w:r w:rsidR="00203830">
        <w:rPr>
          <w:rFonts w:ascii="Times New Roman" w:hAnsi="Times New Roman" w:cs="Times New Roman"/>
          <w:sz w:val="24"/>
          <w:szCs w:val="24"/>
        </w:rPr>
        <w:t>melno</w:t>
      </w:r>
      <w:r w:rsidR="001877C0">
        <w:rPr>
          <w:rFonts w:ascii="Times New Roman" w:hAnsi="Times New Roman" w:cs="Times New Roman"/>
          <w:sz w:val="24"/>
          <w:szCs w:val="24"/>
        </w:rPr>
        <w:t xml:space="preserve"> metāl</w:t>
      </w:r>
      <w:r w:rsidR="00203830">
        <w:rPr>
          <w:rFonts w:ascii="Times New Roman" w:hAnsi="Times New Roman" w:cs="Times New Roman"/>
          <w:sz w:val="24"/>
          <w:szCs w:val="24"/>
        </w:rPr>
        <w:t>u</w:t>
      </w:r>
      <w:r w:rsidR="001877C0">
        <w:rPr>
          <w:rFonts w:ascii="Times New Roman" w:hAnsi="Times New Roman" w:cs="Times New Roman"/>
          <w:sz w:val="24"/>
          <w:szCs w:val="24"/>
        </w:rPr>
        <w:t xml:space="preserve"> izstrādājumu</w:t>
      </w:r>
      <w:r w:rsidRPr="00394E84">
        <w:rPr>
          <w:rFonts w:ascii="Times New Roman" w:hAnsi="Times New Roman" w:cs="Times New Roman"/>
          <w:sz w:val="24"/>
          <w:szCs w:val="24"/>
        </w:rPr>
        <w:t xml:space="preserve"> piegādi </w:t>
      </w:r>
      <w:r w:rsidR="001877C0">
        <w:rPr>
          <w:rFonts w:ascii="Times New Roman" w:hAnsi="Times New Roman" w:cs="Times New Roman"/>
          <w:sz w:val="24"/>
          <w:szCs w:val="24"/>
        </w:rPr>
        <w:t>atbilstoši Pasūtītāja vajadzībām</w:t>
      </w:r>
      <w:r w:rsidRPr="00394E84">
        <w:rPr>
          <w:rFonts w:ascii="Times New Roman" w:hAnsi="Times New Roman" w:cs="Times New Roman"/>
          <w:sz w:val="24"/>
          <w:szCs w:val="24"/>
        </w:rPr>
        <w:t>, kā tiks slēgts Iepirkuma līgums par pasūtījumu un kādi ir</w:t>
      </w:r>
      <w:r w:rsidR="001877C0">
        <w:rPr>
          <w:rFonts w:ascii="Times New Roman" w:hAnsi="Times New Roman" w:cs="Times New Roman"/>
          <w:sz w:val="24"/>
          <w:szCs w:val="24"/>
        </w:rPr>
        <w:t xml:space="preserve"> </w:t>
      </w:r>
      <w:r w:rsidRPr="00394E84">
        <w:rPr>
          <w:rFonts w:ascii="Times New Roman" w:hAnsi="Times New Roman" w:cs="Times New Roman"/>
          <w:sz w:val="24"/>
          <w:szCs w:val="24"/>
        </w:rPr>
        <w:t xml:space="preserve">piegādes noteikumi. </w:t>
      </w:r>
    </w:p>
    <w:p w14:paraId="6A1D53B3" w14:textId="0FFD94E3"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spēkā no brīža, kad to paraksta visi Līdzēji, un darbojas </w:t>
      </w:r>
      <w:r w:rsidR="00203830">
        <w:rPr>
          <w:rFonts w:ascii="Times New Roman" w:hAnsi="Times New Roman" w:cs="Times New Roman"/>
          <w:sz w:val="24"/>
          <w:szCs w:val="24"/>
        </w:rPr>
        <w:t>2</w:t>
      </w:r>
      <w:r w:rsidRPr="00394E84">
        <w:rPr>
          <w:rFonts w:ascii="Times New Roman" w:hAnsi="Times New Roman" w:cs="Times New Roman"/>
          <w:sz w:val="24"/>
          <w:szCs w:val="24"/>
        </w:rPr>
        <w:t xml:space="preserve"> (</w:t>
      </w:r>
      <w:r w:rsidR="00203830">
        <w:rPr>
          <w:rFonts w:ascii="Times New Roman" w:hAnsi="Times New Roman" w:cs="Times New Roman"/>
          <w:sz w:val="24"/>
          <w:szCs w:val="24"/>
        </w:rPr>
        <w:t>divus</w:t>
      </w:r>
      <w:r w:rsidRPr="00394E84">
        <w:rPr>
          <w:rFonts w:ascii="Times New Roman" w:hAnsi="Times New Roman" w:cs="Times New Roman"/>
          <w:sz w:val="24"/>
          <w:szCs w:val="24"/>
        </w:rPr>
        <w:t>) gadus no tās parakstīšanas brīža.</w:t>
      </w:r>
    </w:p>
    <w:p w14:paraId="0220DF42" w14:textId="3CC29C8C" w:rsidR="00394E84" w:rsidRDefault="00394E84" w:rsidP="00233CD9">
      <w:pPr>
        <w:numPr>
          <w:ilvl w:val="1"/>
          <w:numId w:val="13"/>
        </w:numPr>
        <w:spacing w:after="0" w:line="240" w:lineRule="auto"/>
        <w:ind w:left="426" w:hanging="426"/>
        <w:jc w:val="both"/>
        <w:rPr>
          <w:rFonts w:ascii="Times New Roman" w:hAnsi="Times New Roman" w:cs="Times New Roman"/>
          <w:sz w:val="24"/>
          <w:szCs w:val="24"/>
        </w:rPr>
      </w:pPr>
      <w:r w:rsidRPr="00394E84">
        <w:rPr>
          <w:rFonts w:ascii="Times New Roman" w:hAnsi="Times New Roman" w:cs="Times New Roman"/>
          <w:bCs/>
          <w:sz w:val="24"/>
          <w:szCs w:val="24"/>
        </w:rPr>
        <w:t xml:space="preserve">Pasūtītājs Vienošanās izpildes laikā ir tiesīgs iepirkt </w:t>
      </w:r>
      <w:r w:rsidR="001877C0">
        <w:rPr>
          <w:rFonts w:ascii="Times New Roman" w:hAnsi="Times New Roman" w:cs="Times New Roman"/>
          <w:bCs/>
          <w:sz w:val="24"/>
          <w:szCs w:val="24"/>
        </w:rPr>
        <w:t xml:space="preserve">Preci </w:t>
      </w:r>
      <w:r w:rsidRPr="00394E84">
        <w:rPr>
          <w:rFonts w:ascii="Times New Roman" w:hAnsi="Times New Roman" w:cs="Times New Roman"/>
          <w:bCs/>
          <w:sz w:val="24"/>
          <w:szCs w:val="24"/>
        </w:rPr>
        <w:t xml:space="preserve">tādā apjomā, kāds tam ir nepieciešams - </w:t>
      </w:r>
      <w:r w:rsidRPr="00394E84">
        <w:rPr>
          <w:rFonts w:ascii="Times New Roman" w:hAnsi="Times New Roman" w:cs="Times New Roman"/>
          <w:sz w:val="24"/>
          <w:szCs w:val="24"/>
        </w:rPr>
        <w:t xml:space="preserve">Pasūtītājam nav pienākuma pirkt </w:t>
      </w:r>
      <w:r w:rsidR="001877C0">
        <w:rPr>
          <w:rFonts w:ascii="Times New Roman" w:hAnsi="Times New Roman" w:cs="Times New Roman"/>
          <w:sz w:val="24"/>
          <w:szCs w:val="24"/>
        </w:rPr>
        <w:t>Preci</w:t>
      </w:r>
      <w:r w:rsidRPr="00394E84">
        <w:rPr>
          <w:rFonts w:ascii="Times New Roman" w:hAnsi="Times New Roman" w:cs="Times New Roman"/>
          <w:sz w:val="24"/>
          <w:szCs w:val="24"/>
        </w:rPr>
        <w:t xml:space="preserve"> visas līgumcenas apjomā.</w:t>
      </w:r>
    </w:p>
    <w:p w14:paraId="10FC807A" w14:textId="77777777" w:rsidR="00D87750" w:rsidRPr="00394E84" w:rsidRDefault="00D87750" w:rsidP="00D87750">
      <w:pPr>
        <w:spacing w:after="0" w:line="240" w:lineRule="auto"/>
        <w:ind w:left="426"/>
        <w:jc w:val="both"/>
        <w:rPr>
          <w:rFonts w:ascii="Times New Roman" w:hAnsi="Times New Roman" w:cs="Times New Roman"/>
          <w:sz w:val="24"/>
          <w:szCs w:val="24"/>
        </w:rPr>
      </w:pPr>
    </w:p>
    <w:p w14:paraId="4221A9AA" w14:textId="77777777" w:rsidR="00394E84" w:rsidRPr="00962EEB" w:rsidRDefault="00394E84" w:rsidP="00233CD9">
      <w:pPr>
        <w:numPr>
          <w:ilvl w:val="0"/>
          <w:numId w:val="13"/>
        </w:numPr>
        <w:spacing w:after="120" w:line="240" w:lineRule="auto"/>
        <w:jc w:val="center"/>
        <w:rPr>
          <w:rFonts w:ascii="Times New Roman" w:hAnsi="Times New Roman" w:cs="Times New Roman"/>
          <w:b/>
          <w:sz w:val="24"/>
          <w:szCs w:val="24"/>
        </w:rPr>
      </w:pPr>
      <w:r w:rsidRPr="00962EEB">
        <w:rPr>
          <w:rFonts w:ascii="Times New Roman" w:hAnsi="Times New Roman" w:cs="Times New Roman"/>
          <w:b/>
          <w:sz w:val="24"/>
          <w:szCs w:val="24"/>
        </w:rPr>
        <w:t>PIEGĀDĀTĀJA IZVĒLE</w:t>
      </w:r>
    </w:p>
    <w:p w14:paraId="2076AB90" w14:textId="6ACD928B" w:rsidR="00394E84" w:rsidRPr="00962EEB" w:rsidRDefault="00394E84" w:rsidP="00233CD9">
      <w:pPr>
        <w:numPr>
          <w:ilvl w:val="1"/>
          <w:numId w:val="13"/>
        </w:numPr>
        <w:spacing w:after="0" w:line="240" w:lineRule="auto"/>
        <w:jc w:val="both"/>
        <w:rPr>
          <w:rFonts w:ascii="Times New Roman" w:hAnsi="Times New Roman" w:cs="Times New Roman"/>
          <w:bCs/>
          <w:sz w:val="24"/>
          <w:szCs w:val="24"/>
        </w:rPr>
      </w:pPr>
      <w:r w:rsidRPr="00962EEB">
        <w:rPr>
          <w:rFonts w:ascii="Times New Roman" w:hAnsi="Times New Roman" w:cs="Times New Roman"/>
          <w:bCs/>
          <w:sz w:val="24"/>
          <w:szCs w:val="24"/>
        </w:rPr>
        <w:t xml:space="preserve">Lai noteiktu attiecīgās Preces piegādes partijas Piegādātāju, Pasūtītājs </w:t>
      </w:r>
      <w:proofErr w:type="spellStart"/>
      <w:r w:rsidRPr="00962EEB">
        <w:rPr>
          <w:rFonts w:ascii="Times New Roman" w:hAnsi="Times New Roman" w:cs="Times New Roman"/>
          <w:bCs/>
          <w:sz w:val="24"/>
          <w:szCs w:val="24"/>
        </w:rPr>
        <w:t>nosūta</w:t>
      </w:r>
      <w:proofErr w:type="spellEnd"/>
      <w:r w:rsidRPr="00962EEB">
        <w:rPr>
          <w:rFonts w:ascii="Times New Roman" w:hAnsi="Times New Roman" w:cs="Times New Roman"/>
          <w:bCs/>
          <w:sz w:val="24"/>
          <w:szCs w:val="24"/>
        </w:rPr>
        <w:t xml:space="preserve"> elektroniski</w:t>
      </w:r>
      <w:r w:rsidR="00E16385" w:rsidRPr="00962EEB">
        <w:rPr>
          <w:rFonts w:ascii="Times New Roman" w:hAnsi="Times New Roman" w:cs="Times New Roman"/>
          <w:bCs/>
          <w:sz w:val="24"/>
          <w:szCs w:val="24"/>
        </w:rPr>
        <w:t xml:space="preserve"> (cenu aptaujas programmā vai </w:t>
      </w:r>
      <w:r w:rsidR="002079F4" w:rsidRPr="00962EEB">
        <w:rPr>
          <w:rFonts w:ascii="Times New Roman" w:hAnsi="Times New Roman" w:cs="Times New Roman"/>
          <w:bCs/>
          <w:sz w:val="24"/>
          <w:szCs w:val="24"/>
        </w:rPr>
        <w:t>uz Vienošanās 12.2.punktā norādītā pārstāvja e-pastu</w:t>
      </w:r>
      <w:r w:rsidR="00E16385" w:rsidRPr="00962EEB">
        <w:rPr>
          <w:rFonts w:ascii="Times New Roman" w:hAnsi="Times New Roman" w:cs="Times New Roman"/>
          <w:bCs/>
          <w:sz w:val="24"/>
          <w:szCs w:val="24"/>
        </w:rPr>
        <w:t>)</w:t>
      </w:r>
      <w:r w:rsidRPr="00962EEB">
        <w:rPr>
          <w:rFonts w:ascii="Times New Roman" w:hAnsi="Times New Roman" w:cs="Times New Roman"/>
          <w:bCs/>
          <w:sz w:val="24"/>
          <w:szCs w:val="24"/>
        </w:rPr>
        <w:t xml:space="preserve"> atbilstoši Vienošanās 2.pielikuma formai sagatavotu cenu aptauju visiem</w:t>
      </w:r>
      <w:r w:rsidRPr="00AD15B7">
        <w:rPr>
          <w:rFonts w:ascii="Times New Roman" w:hAnsi="Times New Roman" w:cs="Times New Roman"/>
          <w:bCs/>
          <w:sz w:val="24"/>
          <w:szCs w:val="24"/>
        </w:rPr>
        <w:t xml:space="preserve"> Iespējamajiem piegādātājiem</w:t>
      </w:r>
      <w:r w:rsidR="00AD1A65" w:rsidRPr="00AD15B7">
        <w:rPr>
          <w:rFonts w:ascii="Times New Roman" w:hAnsi="Times New Roman" w:cs="Times New Roman"/>
          <w:bCs/>
          <w:sz w:val="24"/>
          <w:szCs w:val="24"/>
        </w:rPr>
        <w:t>, norādot</w:t>
      </w:r>
      <w:r w:rsidR="00CE39D6" w:rsidRPr="00AD15B7">
        <w:rPr>
          <w:rFonts w:ascii="Times New Roman" w:hAnsi="Times New Roman" w:cs="Times New Roman"/>
          <w:bCs/>
          <w:sz w:val="24"/>
          <w:szCs w:val="24"/>
        </w:rPr>
        <w:t xml:space="preserve"> nepieciešamo Preci</w:t>
      </w:r>
      <w:r w:rsidR="00E53E21" w:rsidRPr="00AD15B7">
        <w:rPr>
          <w:rFonts w:ascii="Times New Roman" w:hAnsi="Times New Roman" w:cs="Times New Roman"/>
          <w:bCs/>
          <w:sz w:val="24"/>
          <w:szCs w:val="24"/>
        </w:rPr>
        <w:t>,</w:t>
      </w:r>
      <w:r w:rsidR="00962EEB">
        <w:rPr>
          <w:rFonts w:ascii="Times New Roman" w:hAnsi="Times New Roman" w:cs="Times New Roman"/>
          <w:bCs/>
          <w:sz w:val="24"/>
          <w:szCs w:val="24"/>
        </w:rPr>
        <w:t xml:space="preserve"> tās </w:t>
      </w:r>
      <w:r w:rsidR="00E53E21" w:rsidRPr="00AD15B7">
        <w:rPr>
          <w:rFonts w:ascii="Times New Roman" w:hAnsi="Times New Roman" w:cs="Times New Roman"/>
          <w:bCs/>
          <w:sz w:val="24"/>
          <w:szCs w:val="24"/>
        </w:rPr>
        <w:t>apjomu</w:t>
      </w:r>
      <w:r w:rsidR="00962EEB">
        <w:rPr>
          <w:rFonts w:ascii="Times New Roman" w:hAnsi="Times New Roman" w:cs="Times New Roman"/>
          <w:bCs/>
          <w:sz w:val="24"/>
          <w:szCs w:val="24"/>
        </w:rPr>
        <w:t xml:space="preserve">, </w:t>
      </w:r>
      <w:r w:rsidR="00962EEB" w:rsidRPr="00AD15B7">
        <w:rPr>
          <w:rFonts w:ascii="Times New Roman" w:hAnsi="Times New Roman" w:cs="Times New Roman"/>
          <w:bCs/>
          <w:sz w:val="24"/>
          <w:szCs w:val="24"/>
        </w:rPr>
        <w:t>piegādes termiņ</w:t>
      </w:r>
      <w:r w:rsidR="00962EEB">
        <w:rPr>
          <w:rFonts w:ascii="Times New Roman" w:hAnsi="Times New Roman" w:cs="Times New Roman"/>
          <w:bCs/>
          <w:sz w:val="24"/>
          <w:szCs w:val="24"/>
        </w:rPr>
        <w:t>u un</w:t>
      </w:r>
      <w:r w:rsidR="00E53E21" w:rsidRPr="00AD15B7">
        <w:rPr>
          <w:rFonts w:ascii="Times New Roman" w:hAnsi="Times New Roman" w:cs="Times New Roman"/>
          <w:bCs/>
          <w:sz w:val="24"/>
          <w:szCs w:val="24"/>
        </w:rPr>
        <w:t xml:space="preserve"> </w:t>
      </w:r>
      <w:r w:rsidR="00962EEB">
        <w:rPr>
          <w:rFonts w:ascii="Times New Roman" w:hAnsi="Times New Roman" w:cs="Times New Roman"/>
          <w:bCs/>
          <w:sz w:val="24"/>
          <w:szCs w:val="24"/>
        </w:rPr>
        <w:t xml:space="preserve">nepieciešamības gadījumā papildus iesniedzamo tehnisko dokumentāciju </w:t>
      </w:r>
      <w:r w:rsidR="00E53E21" w:rsidRPr="00AD15B7">
        <w:rPr>
          <w:rFonts w:ascii="Times New Roman" w:hAnsi="Times New Roman" w:cs="Times New Roman"/>
          <w:bCs/>
          <w:sz w:val="24"/>
          <w:szCs w:val="24"/>
        </w:rPr>
        <w:t>un</w:t>
      </w:r>
      <w:r w:rsidR="00AD15B7" w:rsidRPr="00962EEB">
        <w:rPr>
          <w:rFonts w:ascii="Times New Roman" w:hAnsi="Times New Roman" w:cs="Times New Roman"/>
          <w:bCs/>
          <w:sz w:val="24"/>
          <w:szCs w:val="24"/>
        </w:rPr>
        <w:t xml:space="preserve">. Preces piegādes termiņš orientējoši ir 10 (desmit) dienu laikā no Paziņojuma nosūtīšana dienas, bet nepieciešamības gadījumā piegādes termiņš var tikt mainīts. </w:t>
      </w:r>
    </w:p>
    <w:p w14:paraId="03A084C3" w14:textId="160FD179" w:rsidR="00394E84" w:rsidRPr="00AD15B7" w:rsidRDefault="00394E84" w:rsidP="00233CD9">
      <w:pPr>
        <w:numPr>
          <w:ilvl w:val="1"/>
          <w:numId w:val="13"/>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Iespējamajiem piegādātājiem jāiesniedz Vienošanās 3.pielikumā ietvertajai formai atbilstošs cenu piedāvājums 5 (piecu) darba dienu laikā pēc cenu aptaujas nosūtīšanas dienas, ja vien Pasūtītājs nav noteicis citu iesniegšanas termiņu.</w:t>
      </w:r>
      <w:r w:rsidR="00A17AEA" w:rsidRPr="00AD15B7">
        <w:rPr>
          <w:rFonts w:ascii="Times New Roman" w:hAnsi="Times New Roman" w:cs="Times New Roman"/>
          <w:bCs/>
          <w:sz w:val="24"/>
          <w:szCs w:val="24"/>
        </w:rPr>
        <w:t xml:space="preserve"> Iespējamais piegādātājs </w:t>
      </w:r>
      <w:r w:rsidR="000E5DAF" w:rsidRPr="00AD15B7">
        <w:rPr>
          <w:rFonts w:ascii="Times New Roman" w:hAnsi="Times New Roman" w:cs="Times New Roman"/>
          <w:bCs/>
          <w:sz w:val="24"/>
          <w:szCs w:val="24"/>
        </w:rPr>
        <w:t xml:space="preserve">cenu piedāvājumā </w:t>
      </w:r>
      <w:r w:rsidR="000B0F76" w:rsidRPr="00AD15B7">
        <w:rPr>
          <w:rFonts w:ascii="Times New Roman" w:hAnsi="Times New Roman" w:cs="Times New Roman"/>
          <w:bCs/>
          <w:sz w:val="24"/>
          <w:szCs w:val="24"/>
        </w:rPr>
        <w:t>norāda cenu</w:t>
      </w:r>
      <w:r w:rsidR="00AC7707" w:rsidRPr="00AD15B7">
        <w:rPr>
          <w:rFonts w:ascii="Times New Roman" w:hAnsi="Times New Roman" w:cs="Times New Roman"/>
          <w:bCs/>
          <w:sz w:val="24"/>
          <w:szCs w:val="24"/>
        </w:rPr>
        <w:t xml:space="preserve"> par </w:t>
      </w:r>
      <w:r w:rsidR="006207F5" w:rsidRPr="00AD15B7">
        <w:rPr>
          <w:rFonts w:ascii="Times New Roman" w:hAnsi="Times New Roman" w:cs="Times New Roman"/>
          <w:bCs/>
          <w:sz w:val="24"/>
          <w:szCs w:val="24"/>
        </w:rPr>
        <w:t>vienu, vairākām vai visām cenu aptaujā norādītajām Precēm.</w:t>
      </w:r>
      <w:r w:rsidR="000E5DAF" w:rsidRPr="00AD15B7">
        <w:rPr>
          <w:rFonts w:ascii="Times New Roman" w:hAnsi="Times New Roman" w:cs="Times New Roman"/>
          <w:bCs/>
          <w:sz w:val="24"/>
          <w:szCs w:val="24"/>
        </w:rPr>
        <w:t xml:space="preserve"> </w:t>
      </w:r>
      <w:r w:rsidR="00A17AEA" w:rsidRPr="00AD15B7">
        <w:rPr>
          <w:rFonts w:ascii="Times New Roman" w:hAnsi="Times New Roman" w:cs="Times New Roman"/>
          <w:bCs/>
          <w:sz w:val="24"/>
          <w:szCs w:val="24"/>
        </w:rPr>
        <w:t xml:space="preserve"> </w:t>
      </w:r>
    </w:p>
    <w:p w14:paraId="4011F153" w14:textId="10706C86" w:rsidR="00394E84" w:rsidRPr="004C6D79" w:rsidRDefault="004820AA" w:rsidP="00233CD9">
      <w:pPr>
        <w:numPr>
          <w:ilvl w:val="1"/>
          <w:numId w:val="13"/>
        </w:numPr>
        <w:spacing w:after="0" w:line="240" w:lineRule="auto"/>
        <w:jc w:val="both"/>
        <w:rPr>
          <w:rFonts w:ascii="Times New Roman" w:hAnsi="Times New Roman" w:cs="Times New Roman"/>
          <w:bCs/>
          <w:sz w:val="24"/>
          <w:szCs w:val="24"/>
        </w:rPr>
      </w:pPr>
      <w:r w:rsidRPr="004C6D79">
        <w:rPr>
          <w:rFonts w:ascii="Times New Roman" w:hAnsi="Times New Roman" w:cs="Times New Roman"/>
          <w:color w:val="000000"/>
          <w:sz w:val="24"/>
          <w:szCs w:val="24"/>
        </w:rPr>
        <w:t>Piedāvājumi tik</w:t>
      </w:r>
      <w:r w:rsidR="00424DCF" w:rsidRPr="004C6D79">
        <w:rPr>
          <w:rFonts w:ascii="Times New Roman" w:hAnsi="Times New Roman" w:cs="Times New Roman"/>
          <w:color w:val="000000"/>
          <w:sz w:val="24"/>
          <w:szCs w:val="24"/>
        </w:rPr>
        <w:t>s</w:t>
      </w:r>
      <w:r w:rsidRPr="004C6D79">
        <w:rPr>
          <w:rFonts w:ascii="Times New Roman" w:hAnsi="Times New Roman" w:cs="Times New Roman"/>
          <w:color w:val="000000"/>
          <w:sz w:val="24"/>
          <w:szCs w:val="24"/>
        </w:rPr>
        <w:t xml:space="preserve"> izvērtēti atsevišķi par katru </w:t>
      </w:r>
      <w:r w:rsidR="00F16166" w:rsidRPr="004C6D79">
        <w:rPr>
          <w:rFonts w:ascii="Times New Roman" w:hAnsi="Times New Roman" w:cs="Times New Roman"/>
          <w:color w:val="000000"/>
          <w:sz w:val="24"/>
          <w:szCs w:val="24"/>
        </w:rPr>
        <w:t>cenu aptaujā</w:t>
      </w:r>
      <w:r w:rsidRPr="004C6D79">
        <w:rPr>
          <w:rFonts w:ascii="Times New Roman" w:hAnsi="Times New Roman" w:cs="Times New Roman"/>
          <w:color w:val="000000"/>
          <w:sz w:val="24"/>
          <w:szCs w:val="24"/>
        </w:rPr>
        <w:t xml:space="preserve"> norādīto </w:t>
      </w:r>
      <w:r w:rsidR="00F16166" w:rsidRPr="004C6D79">
        <w:rPr>
          <w:rFonts w:ascii="Times New Roman" w:hAnsi="Times New Roman" w:cs="Times New Roman"/>
          <w:color w:val="000000"/>
          <w:sz w:val="24"/>
          <w:szCs w:val="24"/>
        </w:rPr>
        <w:t>P</w:t>
      </w:r>
      <w:r w:rsidRPr="004C6D79">
        <w:rPr>
          <w:rFonts w:ascii="Times New Roman" w:hAnsi="Times New Roman" w:cs="Times New Roman"/>
          <w:color w:val="000000"/>
          <w:sz w:val="24"/>
          <w:szCs w:val="24"/>
        </w:rPr>
        <w:t xml:space="preserve">reci. </w:t>
      </w:r>
      <w:r w:rsidR="00F16166" w:rsidRPr="004C6D79">
        <w:rPr>
          <w:rFonts w:ascii="Times New Roman" w:hAnsi="Times New Roman" w:cs="Times New Roman"/>
          <w:color w:val="000000"/>
          <w:sz w:val="24"/>
          <w:szCs w:val="24"/>
        </w:rPr>
        <w:t xml:space="preserve"> </w:t>
      </w:r>
      <w:r w:rsidR="00394E84" w:rsidRPr="004C6D79">
        <w:rPr>
          <w:rFonts w:ascii="Times New Roman" w:hAnsi="Times New Roman" w:cs="Times New Roman"/>
          <w:bCs/>
          <w:sz w:val="24"/>
          <w:szCs w:val="24"/>
        </w:rPr>
        <w:t>Cenu piedāvājuma izvēles kritērijs ir viszemākā cen</w:t>
      </w:r>
      <w:r w:rsidR="00F16166" w:rsidRPr="004C6D79">
        <w:rPr>
          <w:rFonts w:ascii="Times New Roman" w:hAnsi="Times New Roman" w:cs="Times New Roman"/>
          <w:bCs/>
          <w:sz w:val="24"/>
          <w:szCs w:val="24"/>
        </w:rPr>
        <w:t>a</w:t>
      </w:r>
      <w:r w:rsidR="00394E84" w:rsidRPr="004C6D79">
        <w:rPr>
          <w:rFonts w:ascii="Times New Roman" w:hAnsi="Times New Roman" w:cs="Times New Roman"/>
          <w:bCs/>
          <w:sz w:val="24"/>
          <w:szCs w:val="24"/>
        </w:rPr>
        <w:t>.</w:t>
      </w:r>
    </w:p>
    <w:p w14:paraId="0B63D7BF"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Ja Vienošanās 3.2.punktā noteiktajā termiņā Iespējamais piegādātājs</w:t>
      </w:r>
      <w:r w:rsidRPr="00394E84">
        <w:rPr>
          <w:rFonts w:ascii="Times New Roman" w:hAnsi="Times New Roman" w:cs="Times New Roman"/>
          <w:bCs/>
          <w:sz w:val="24"/>
          <w:szCs w:val="24"/>
        </w:rPr>
        <w:t xml:space="preserve"> neiesniedz cenu piedāvājumu, tiek uzskatīts, ka viņš atsakās no konkrētās piegādes.</w:t>
      </w:r>
    </w:p>
    <w:p w14:paraId="10585EA8"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proofErr w:type="gramStart"/>
      <w:r w:rsidRPr="00394E84">
        <w:rPr>
          <w:rFonts w:ascii="Times New Roman" w:eastAsia="Times New Roman" w:hAnsi="Times New Roman" w:cs="Times New Roman"/>
          <w:bCs/>
          <w:sz w:val="24"/>
          <w:szCs w:val="24"/>
        </w:rPr>
        <w:t>Pasūtītājs pēc cenu aptaujā norādītā piedāvājumu iesniegšanas termiņa beigām,</w:t>
      </w:r>
      <w:proofErr w:type="gramEnd"/>
      <w:r w:rsidRPr="00394E84">
        <w:rPr>
          <w:rFonts w:ascii="Times New Roman" w:eastAsia="Times New Roman" w:hAnsi="Times New Roman" w:cs="Times New Roman"/>
          <w:bCs/>
          <w:sz w:val="24"/>
          <w:szCs w:val="24"/>
        </w:rPr>
        <w:t xml:space="preserve"> izvērtē piedāvājumu atbilstību cenu aptaujā norādītajām prasībām un izvēlas Iepirkuma līguma slēgšanai Iespējamo piegādātāju, kuram ir atbilstošs piedāvājums ar zemāko cenu. Pasūtītājam ir tiesības, konsultējoties ar Iespējamo piegādātāju, izvērtēt cenas pamatotību. Pasūtītājam ir tiesības attiecīgo piedāvājumu noraidīt kā nepamatoti lētu, ja Iespējamā piegādātāja sniegtie skaidrojumi nepamato piedāvāto zemo cenas līmeni.</w:t>
      </w:r>
    </w:p>
    <w:p w14:paraId="29340336"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Pasūtītājam ir tiesības lūgt precizēt vai skaidrot Iespējamā piegādātāja iesniegto cenas piedāvājumu.</w:t>
      </w:r>
    </w:p>
    <w:p w14:paraId="4B6C0097" w14:textId="22F77DFE" w:rsidR="00394E84" w:rsidRPr="00AD15B7" w:rsidRDefault="00394E84" w:rsidP="00233CD9">
      <w:pPr>
        <w:numPr>
          <w:ilvl w:val="1"/>
          <w:numId w:val="13"/>
        </w:numPr>
        <w:spacing w:after="0" w:line="240" w:lineRule="auto"/>
        <w:jc w:val="both"/>
        <w:rPr>
          <w:rFonts w:ascii="Times New Roman" w:hAnsi="Times New Roman" w:cs="Times New Roman"/>
          <w:bCs/>
          <w:sz w:val="24"/>
          <w:szCs w:val="24"/>
        </w:rPr>
      </w:pPr>
      <w:r w:rsidRPr="00394E84">
        <w:rPr>
          <w:rFonts w:ascii="Times New Roman" w:eastAsia="Times New Roman" w:hAnsi="Times New Roman" w:cs="Times New Roman"/>
          <w:bCs/>
          <w:sz w:val="24"/>
          <w:szCs w:val="24"/>
        </w:rPr>
        <w:t xml:space="preserve">Ja vairāki Iespējamie piegādātāji piedāvājuši viszemāko cenu, tad Pasūtītājs </w:t>
      </w:r>
      <w:proofErr w:type="spellStart"/>
      <w:r w:rsidRPr="00394E84">
        <w:rPr>
          <w:rFonts w:ascii="Times New Roman" w:eastAsia="Times New Roman" w:hAnsi="Times New Roman" w:cs="Times New Roman"/>
          <w:bCs/>
          <w:sz w:val="24"/>
          <w:szCs w:val="24"/>
        </w:rPr>
        <w:t>nosūta</w:t>
      </w:r>
      <w:proofErr w:type="spellEnd"/>
      <w:r w:rsidRPr="00394E84">
        <w:rPr>
          <w:rFonts w:ascii="Times New Roman" w:eastAsia="Times New Roman" w:hAnsi="Times New Roman" w:cs="Times New Roman"/>
          <w:bCs/>
          <w:sz w:val="24"/>
          <w:szCs w:val="24"/>
        </w:rPr>
        <w:t xml:space="preserve"> šiem Iespējamajiem piegādātājiem atkārtotu cenu aptauju iesniegt piedāvājumus </w:t>
      </w:r>
      <w:r w:rsidR="00406EF0">
        <w:rPr>
          <w:rFonts w:ascii="Times New Roman" w:eastAsia="Times New Roman" w:hAnsi="Times New Roman" w:cs="Times New Roman"/>
          <w:bCs/>
          <w:sz w:val="24"/>
          <w:szCs w:val="24"/>
        </w:rPr>
        <w:t>Preces</w:t>
      </w:r>
      <w:r w:rsidRPr="00394E84">
        <w:rPr>
          <w:rFonts w:ascii="Times New Roman" w:eastAsia="Times New Roman" w:hAnsi="Times New Roman" w:cs="Times New Roman"/>
          <w:bCs/>
          <w:sz w:val="24"/>
          <w:szCs w:val="24"/>
        </w:rPr>
        <w:t xml:space="preserve"> piegādei. </w:t>
      </w:r>
      <w:r w:rsidRPr="00AD15B7">
        <w:rPr>
          <w:rFonts w:ascii="Times New Roman" w:eastAsia="Times New Roman" w:hAnsi="Times New Roman" w:cs="Times New Roman"/>
          <w:bCs/>
          <w:sz w:val="24"/>
          <w:szCs w:val="24"/>
        </w:rPr>
        <w:t>No atkārtoti iesniegtajiem piedāvājumiem Pasūtītājs izvēlās piedāvājumu ar viszemāko cenu.</w:t>
      </w:r>
      <w:r w:rsidR="007C02E8" w:rsidRPr="00AD15B7">
        <w:rPr>
          <w:rFonts w:ascii="Times New Roman" w:hAnsi="Times New Roman" w:cs="Times New Roman"/>
          <w:sz w:val="24"/>
          <w:szCs w:val="24"/>
        </w:rPr>
        <w:t xml:space="preserve"> </w:t>
      </w:r>
      <w:r w:rsidR="00406EF0" w:rsidRPr="00AD15B7">
        <w:rPr>
          <w:rFonts w:ascii="Times New Roman" w:eastAsia="Times New Roman" w:hAnsi="Times New Roman" w:cs="Times New Roman"/>
          <w:bCs/>
          <w:sz w:val="24"/>
          <w:szCs w:val="24"/>
        </w:rPr>
        <w:t>Ja atkārtotā cenu aptaujā Iespējamie piegādātāji iesniedz piedāvājumus ar vienādām cenām</w:t>
      </w:r>
      <w:r w:rsidR="00406EF0" w:rsidRPr="00AD15B7">
        <w:rPr>
          <w:rFonts w:ascii="Times New Roman" w:hAnsi="Times New Roman" w:cs="Times New Roman"/>
          <w:sz w:val="24"/>
          <w:szCs w:val="24"/>
        </w:rPr>
        <w:t xml:space="preserve"> </w:t>
      </w:r>
      <w:r w:rsidR="007C02E8" w:rsidRPr="00AD15B7">
        <w:rPr>
          <w:rFonts w:ascii="Times New Roman" w:hAnsi="Times New Roman" w:cs="Times New Roman"/>
          <w:sz w:val="24"/>
          <w:szCs w:val="24"/>
        </w:rPr>
        <w:t xml:space="preserve">piegādes tiesības tiek piešķirtas tam pretendentam, kurš </w:t>
      </w:r>
      <w:r w:rsidR="00406EF0" w:rsidRPr="00AD15B7">
        <w:rPr>
          <w:rFonts w:ascii="Times New Roman" w:hAnsi="Times New Roman" w:cs="Times New Roman"/>
          <w:sz w:val="24"/>
          <w:szCs w:val="24"/>
        </w:rPr>
        <w:t>Vienošanās</w:t>
      </w:r>
      <w:proofErr w:type="gramStart"/>
      <w:r w:rsidR="00406EF0" w:rsidRPr="00AD15B7">
        <w:rPr>
          <w:rFonts w:ascii="Times New Roman" w:hAnsi="Times New Roman" w:cs="Times New Roman"/>
          <w:sz w:val="24"/>
          <w:szCs w:val="24"/>
        </w:rPr>
        <w:t xml:space="preserve"> </w:t>
      </w:r>
      <w:r w:rsidR="007C02E8" w:rsidRPr="00AD15B7">
        <w:rPr>
          <w:rFonts w:ascii="Times New Roman" w:hAnsi="Times New Roman" w:cs="Times New Roman"/>
          <w:sz w:val="24"/>
          <w:szCs w:val="24"/>
        </w:rPr>
        <w:t xml:space="preserve"> </w:t>
      </w:r>
      <w:proofErr w:type="gramEnd"/>
      <w:r w:rsidR="007C02E8" w:rsidRPr="00AD15B7">
        <w:rPr>
          <w:rFonts w:ascii="Times New Roman" w:hAnsi="Times New Roman" w:cs="Times New Roman"/>
          <w:sz w:val="24"/>
          <w:szCs w:val="24"/>
        </w:rPr>
        <w:t xml:space="preserve">darbības laikā nav atteicies no līguma saistību izpildes vai ir atteicies no mazāka preču pozīciju skaita par citu vai citiem pretendentiem, kas iesnieguši vienādas zemākās cenas. Gadījumā, ja ir iesniegtas divas vienādas, zemākās cenas un abu pretendentu atteikumu skaits no saistību izpildes ir identisks, tad piegādes tiesības tiek piešķirtas tam </w:t>
      </w:r>
      <w:r w:rsidR="007C02E8" w:rsidRPr="00AD15B7">
        <w:rPr>
          <w:rFonts w:ascii="Times New Roman" w:hAnsi="Times New Roman" w:cs="Times New Roman"/>
          <w:sz w:val="24"/>
          <w:szCs w:val="24"/>
        </w:rPr>
        <w:lastRenderedPageBreak/>
        <w:t>pretendentam, kurš ir veicis lielākus nodokļu maksājumus valsts kopbudžetā pēdējā gad</w:t>
      </w:r>
      <w:r w:rsidR="002C5382">
        <w:rPr>
          <w:rFonts w:ascii="Times New Roman" w:hAnsi="Times New Roman" w:cs="Times New Roman"/>
          <w:sz w:val="24"/>
          <w:szCs w:val="24"/>
        </w:rPr>
        <w:t>ā</w:t>
      </w:r>
      <w:r w:rsidR="007C02E8" w:rsidRPr="00AD15B7">
        <w:rPr>
          <w:rFonts w:ascii="Times New Roman" w:hAnsi="Times New Roman" w:cs="Times New Roman"/>
          <w:sz w:val="24"/>
          <w:szCs w:val="24"/>
        </w:rPr>
        <w:t>, par kuru likumā noteiktajā kārtībā ir iesniegts gada pārskats</w:t>
      </w:r>
      <w:r w:rsidR="00167F6F" w:rsidRPr="00AD15B7">
        <w:rPr>
          <w:rFonts w:ascii="Times New Roman" w:hAnsi="Times New Roman" w:cs="Times New Roman"/>
          <w:sz w:val="24"/>
          <w:szCs w:val="24"/>
        </w:rPr>
        <w:t>.</w:t>
      </w:r>
      <w:r w:rsidRPr="00AD15B7">
        <w:rPr>
          <w:rFonts w:ascii="Times New Roman" w:eastAsia="Times New Roman" w:hAnsi="Times New Roman" w:cs="Times New Roman"/>
          <w:bCs/>
          <w:sz w:val="24"/>
          <w:szCs w:val="24"/>
        </w:rPr>
        <w:t xml:space="preserve"> </w:t>
      </w:r>
    </w:p>
    <w:p w14:paraId="095F6FC2" w14:textId="77777777" w:rsidR="00394E84" w:rsidRPr="00394E84" w:rsidRDefault="00394E84" w:rsidP="00233CD9">
      <w:pPr>
        <w:numPr>
          <w:ilvl w:val="1"/>
          <w:numId w:val="13"/>
        </w:numPr>
        <w:spacing w:after="0" w:line="240" w:lineRule="auto"/>
        <w:jc w:val="both"/>
        <w:rPr>
          <w:rFonts w:ascii="Times New Roman" w:hAnsi="Times New Roman" w:cs="Times New Roman"/>
          <w:bCs/>
          <w:sz w:val="24"/>
          <w:szCs w:val="24"/>
        </w:rPr>
      </w:pPr>
      <w:r w:rsidRPr="00AD15B7">
        <w:rPr>
          <w:rFonts w:ascii="Times New Roman" w:hAnsi="Times New Roman" w:cs="Times New Roman"/>
          <w:bCs/>
          <w:sz w:val="24"/>
          <w:szCs w:val="24"/>
        </w:rPr>
        <w:t xml:space="preserve">Ne </w:t>
      </w:r>
      <w:r w:rsidRPr="00B30BB9">
        <w:rPr>
          <w:rFonts w:ascii="Times New Roman" w:hAnsi="Times New Roman" w:cs="Times New Roman"/>
          <w:bCs/>
          <w:sz w:val="24"/>
          <w:szCs w:val="24"/>
        </w:rPr>
        <w:t>ilgāk kā 5 (piecu) darba dienu laikā</w:t>
      </w:r>
      <w:r w:rsidRPr="00AD15B7">
        <w:rPr>
          <w:rFonts w:ascii="Times New Roman" w:hAnsi="Times New Roman" w:cs="Times New Roman"/>
          <w:bCs/>
          <w:sz w:val="24"/>
          <w:szCs w:val="24"/>
        </w:rPr>
        <w:t xml:space="preserve"> pēc cenu piedāvājumu iesniegšanas termiņa</w:t>
      </w:r>
      <w:r w:rsidRPr="00394E84">
        <w:rPr>
          <w:rFonts w:ascii="Times New Roman" w:hAnsi="Times New Roman" w:cs="Times New Roman"/>
          <w:bCs/>
          <w:sz w:val="24"/>
          <w:szCs w:val="24"/>
        </w:rPr>
        <w:t xml:space="preserve"> Pasūtītāja pilnvarotā persona </w:t>
      </w:r>
      <w:proofErr w:type="spellStart"/>
      <w:r w:rsidRPr="00394E84">
        <w:rPr>
          <w:rFonts w:ascii="Times New Roman" w:hAnsi="Times New Roman" w:cs="Times New Roman"/>
          <w:bCs/>
          <w:sz w:val="24"/>
          <w:szCs w:val="24"/>
        </w:rPr>
        <w:t>nosūta</w:t>
      </w:r>
      <w:proofErr w:type="spellEnd"/>
      <w:r w:rsidRPr="00394E84">
        <w:rPr>
          <w:rFonts w:ascii="Times New Roman" w:hAnsi="Times New Roman" w:cs="Times New Roman"/>
          <w:bCs/>
          <w:sz w:val="24"/>
          <w:szCs w:val="24"/>
        </w:rPr>
        <w:t xml:space="preserve"> Iespējamajam piegādātājam atbilstoši Vienošanās 4.pielikuma formai sagatavotu Paziņojumu par cenu aptaujas rezultātiem.</w:t>
      </w:r>
    </w:p>
    <w:p w14:paraId="2D4F2338" w14:textId="2A5A3786" w:rsidR="00394E84" w:rsidRPr="00394E84" w:rsidRDefault="00394E84" w:rsidP="00233CD9">
      <w:pPr>
        <w:widowControl w:val="0"/>
        <w:numPr>
          <w:ilvl w:val="1"/>
          <w:numId w:val="13"/>
        </w:numPr>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Līdz ar Paziņojuma nosūtīšanas dienu, tiek uzskatīts, ka ar Iespējamo piegādātāju, kas piedāvājis zemāko Preces cenu, ir noslēgts Iepirkuma līgums, pamatojoties uz Vienošanās noteikumiem. </w:t>
      </w:r>
    </w:p>
    <w:p w14:paraId="5006E898" w14:textId="77777777" w:rsidR="00394E84" w:rsidRPr="00394E84" w:rsidRDefault="00394E84" w:rsidP="001B286E">
      <w:pPr>
        <w:widowControl w:val="0"/>
        <w:numPr>
          <w:ilvl w:val="1"/>
          <w:numId w:val="13"/>
        </w:numPr>
        <w:tabs>
          <w:tab w:val="left" w:pos="567"/>
        </w:tabs>
        <w:overflowPunct w:val="0"/>
        <w:adjustRightInd w:val="0"/>
        <w:spacing w:after="120" w:line="240" w:lineRule="auto"/>
        <w:ind w:right="28"/>
        <w:contextualSpacing/>
        <w:jc w:val="both"/>
        <w:rPr>
          <w:rFonts w:ascii="Times New Roman" w:eastAsia="Times New Roman" w:hAnsi="Times New Roman" w:cs="Times New Roman"/>
          <w:bCs/>
          <w:sz w:val="24"/>
          <w:szCs w:val="24"/>
        </w:rPr>
      </w:pPr>
      <w:r w:rsidRPr="00394E84">
        <w:rPr>
          <w:rFonts w:ascii="Times New Roman" w:eastAsia="Times New Roman" w:hAnsi="Times New Roman" w:cs="Times New Roman"/>
          <w:sz w:val="24"/>
          <w:szCs w:val="24"/>
        </w:rPr>
        <w:t xml:space="preserve"> Ja Piegādātājs atsakās no Iepirkuma līguma izpildes, Pasūtītājam ir tiesības piešķirt Iepirkuma līguma slēgšanas tiesības Iespējamajam piegādātājam, kas piedāvāja nākamo zemāko cenu. </w:t>
      </w:r>
    </w:p>
    <w:p w14:paraId="3415F379" w14:textId="77777777" w:rsidR="00394E84" w:rsidRPr="00394E84" w:rsidRDefault="00394E84" w:rsidP="00394E84">
      <w:pPr>
        <w:widowControl w:val="0"/>
        <w:overflowPunct w:val="0"/>
        <w:adjustRightInd w:val="0"/>
        <w:spacing w:after="120" w:line="240" w:lineRule="auto"/>
        <w:ind w:left="425" w:right="28"/>
        <w:contextualSpacing/>
        <w:jc w:val="both"/>
        <w:rPr>
          <w:rFonts w:ascii="Times New Roman" w:eastAsia="Times New Roman" w:hAnsi="Times New Roman" w:cs="Times New Roman"/>
          <w:bCs/>
          <w:sz w:val="24"/>
          <w:szCs w:val="24"/>
        </w:rPr>
      </w:pPr>
    </w:p>
    <w:p w14:paraId="492A4425" w14:textId="77777777" w:rsidR="00394E84" w:rsidRPr="00394E84" w:rsidRDefault="00394E84" w:rsidP="00233CD9">
      <w:pPr>
        <w:numPr>
          <w:ilvl w:val="0"/>
          <w:numId w:val="13"/>
        </w:numPr>
        <w:spacing w:after="120" w:line="240" w:lineRule="auto"/>
        <w:jc w:val="center"/>
        <w:rPr>
          <w:rFonts w:ascii="Times New Roman" w:hAnsi="Times New Roman" w:cs="Times New Roman"/>
          <w:b/>
          <w:sz w:val="24"/>
          <w:szCs w:val="24"/>
        </w:rPr>
      </w:pPr>
      <w:r w:rsidRPr="00394E84">
        <w:rPr>
          <w:rFonts w:ascii="Times New Roman" w:hAnsi="Times New Roman" w:cs="Times New Roman"/>
          <w:b/>
          <w:sz w:val="24"/>
          <w:szCs w:val="24"/>
        </w:rPr>
        <w:t xml:space="preserve">VIENOŠANĀS TERMIŅŠ, VIENOŠANĀS KOPĒJĀ SUMMA UN NORĒĶINU KĀRTĪBA </w:t>
      </w:r>
    </w:p>
    <w:p w14:paraId="75851B73" w14:textId="46F628B0" w:rsidR="00394E84" w:rsidRPr="00AD15B7" w:rsidRDefault="00394E84" w:rsidP="00233CD9">
      <w:pPr>
        <w:widowControl w:val="0"/>
        <w:numPr>
          <w:ilvl w:val="1"/>
          <w:numId w:val="13"/>
        </w:numPr>
        <w:tabs>
          <w:tab w:val="left" w:pos="426"/>
        </w:tabs>
        <w:overflowPunct w:val="0"/>
        <w:adjustRightInd w:val="0"/>
        <w:spacing w:after="120" w:line="240" w:lineRule="auto"/>
        <w:ind w:left="425" w:right="28" w:hanging="425"/>
        <w:contextualSpacing/>
        <w:jc w:val="both"/>
        <w:rPr>
          <w:rFonts w:ascii="Times New Roman" w:eastAsia="Times New Roman" w:hAnsi="Times New Roman" w:cs="Times New Roman"/>
          <w:bCs/>
          <w:sz w:val="24"/>
          <w:szCs w:val="24"/>
        </w:rPr>
      </w:pPr>
      <w:proofErr w:type="gramStart"/>
      <w:r w:rsidRPr="00394E84">
        <w:rPr>
          <w:rFonts w:ascii="Times New Roman" w:eastAsia="Times New Roman" w:hAnsi="Times New Roman" w:cs="Times New Roman"/>
          <w:sz w:val="24"/>
          <w:szCs w:val="24"/>
        </w:rPr>
        <w:t>Vienošanās kopējā līgumcena</w:t>
      </w:r>
      <w:proofErr w:type="gramEnd"/>
      <w:r w:rsidRPr="00394E84">
        <w:rPr>
          <w:rFonts w:ascii="Times New Roman" w:eastAsia="Times New Roman" w:hAnsi="Times New Roman" w:cs="Times New Roman"/>
          <w:sz w:val="24"/>
          <w:szCs w:val="24"/>
        </w:rPr>
        <w:t xml:space="preserve"> ir </w:t>
      </w:r>
      <w:r w:rsidR="004C6D79">
        <w:rPr>
          <w:rFonts w:ascii="Times New Roman" w:eastAsia="Times New Roman" w:hAnsi="Times New Roman" w:cs="Times New Roman"/>
          <w:sz w:val="24"/>
          <w:szCs w:val="24"/>
          <w:lang w:eastAsia="ru-RU"/>
        </w:rPr>
        <w:t>315</w:t>
      </w:r>
      <w:r w:rsidR="001877C0">
        <w:rPr>
          <w:rFonts w:ascii="Times New Roman" w:eastAsia="Times New Roman" w:hAnsi="Times New Roman" w:cs="Times New Roman"/>
          <w:sz w:val="24"/>
          <w:szCs w:val="24"/>
          <w:lang w:eastAsia="ru-RU"/>
        </w:rPr>
        <w:t xml:space="preserve"> </w:t>
      </w:r>
      <w:r w:rsidR="004C6D79">
        <w:rPr>
          <w:rFonts w:ascii="Times New Roman" w:eastAsia="Times New Roman" w:hAnsi="Times New Roman" w:cs="Times New Roman"/>
          <w:sz w:val="24"/>
          <w:szCs w:val="24"/>
          <w:lang w:eastAsia="ru-RU"/>
        </w:rPr>
        <w:t>00</w:t>
      </w:r>
      <w:r w:rsidR="001877C0">
        <w:rPr>
          <w:rFonts w:ascii="Times New Roman" w:eastAsia="Times New Roman" w:hAnsi="Times New Roman" w:cs="Times New Roman"/>
          <w:sz w:val="24"/>
          <w:szCs w:val="24"/>
          <w:lang w:eastAsia="ru-RU"/>
        </w:rPr>
        <w:t xml:space="preserve">,00 </w:t>
      </w:r>
      <w:r w:rsidRPr="00394E84">
        <w:rPr>
          <w:rFonts w:ascii="Times New Roman" w:hAnsi="Times New Roman" w:cs="Times New Roman"/>
          <w:sz w:val="24"/>
          <w:szCs w:val="24"/>
        </w:rPr>
        <w:t>EUR (</w:t>
      </w:r>
      <w:r w:rsidR="004C6D79">
        <w:rPr>
          <w:rFonts w:ascii="Times New Roman" w:hAnsi="Times New Roman" w:cs="Times New Roman"/>
          <w:sz w:val="24"/>
          <w:szCs w:val="24"/>
        </w:rPr>
        <w:t>trīs</w:t>
      </w:r>
      <w:r w:rsidR="001877C0">
        <w:rPr>
          <w:rFonts w:ascii="Times New Roman" w:hAnsi="Times New Roman" w:cs="Times New Roman"/>
          <w:sz w:val="24"/>
          <w:szCs w:val="24"/>
        </w:rPr>
        <w:t xml:space="preserve"> simt</w:t>
      </w:r>
      <w:r w:rsidR="004C6D79">
        <w:rPr>
          <w:rFonts w:ascii="Times New Roman" w:hAnsi="Times New Roman" w:cs="Times New Roman"/>
          <w:sz w:val="24"/>
          <w:szCs w:val="24"/>
        </w:rPr>
        <w:t>i</w:t>
      </w:r>
      <w:r w:rsidR="001877C0">
        <w:rPr>
          <w:rFonts w:ascii="Times New Roman" w:hAnsi="Times New Roman" w:cs="Times New Roman"/>
          <w:sz w:val="24"/>
          <w:szCs w:val="24"/>
        </w:rPr>
        <w:t xml:space="preserve"> </w:t>
      </w:r>
      <w:r w:rsidR="004C6D79">
        <w:rPr>
          <w:rFonts w:ascii="Times New Roman" w:hAnsi="Times New Roman" w:cs="Times New Roman"/>
          <w:sz w:val="24"/>
          <w:szCs w:val="24"/>
        </w:rPr>
        <w:t>piecpadsmit</w:t>
      </w:r>
      <w:r w:rsidR="001877C0">
        <w:rPr>
          <w:rFonts w:ascii="Times New Roman" w:hAnsi="Times New Roman" w:cs="Times New Roman"/>
          <w:sz w:val="24"/>
          <w:szCs w:val="24"/>
        </w:rPr>
        <w:t xml:space="preserve"> tūkstoši </w:t>
      </w:r>
      <w:proofErr w:type="spellStart"/>
      <w:r w:rsidRPr="00AD15B7">
        <w:rPr>
          <w:rFonts w:ascii="Times New Roman" w:hAnsi="Times New Roman" w:cs="Times New Roman"/>
          <w:i/>
          <w:iCs/>
          <w:sz w:val="24"/>
          <w:szCs w:val="24"/>
        </w:rPr>
        <w:t>euro</w:t>
      </w:r>
      <w:proofErr w:type="spellEnd"/>
      <w:r w:rsidR="001877C0" w:rsidRPr="00AD15B7">
        <w:rPr>
          <w:rFonts w:ascii="Times New Roman" w:hAnsi="Times New Roman" w:cs="Times New Roman"/>
          <w:sz w:val="24"/>
          <w:szCs w:val="24"/>
        </w:rPr>
        <w:t xml:space="preserve"> 00 centi</w:t>
      </w:r>
      <w:r w:rsidRPr="00AD15B7">
        <w:rPr>
          <w:rFonts w:ascii="Times New Roman" w:hAnsi="Times New Roman" w:cs="Times New Roman"/>
          <w:sz w:val="24"/>
          <w:szCs w:val="24"/>
        </w:rPr>
        <w:t xml:space="preserve">) </w:t>
      </w:r>
      <w:r w:rsidRPr="00AD15B7">
        <w:rPr>
          <w:rFonts w:ascii="Times New Roman" w:eastAsia="Times New Roman" w:hAnsi="Times New Roman" w:cs="Times New Roman"/>
          <w:sz w:val="24"/>
          <w:szCs w:val="24"/>
        </w:rPr>
        <w:t>bez PVN.</w:t>
      </w:r>
    </w:p>
    <w:p w14:paraId="706DFFC5" w14:textId="6A6860F2" w:rsidR="004E356C" w:rsidRPr="00AD15B7" w:rsidRDefault="004E356C" w:rsidP="00233CD9">
      <w:pPr>
        <w:numPr>
          <w:ilvl w:val="1"/>
          <w:numId w:val="13"/>
        </w:numPr>
        <w:suppressAutoHyphens/>
        <w:spacing w:after="0" w:line="240" w:lineRule="auto"/>
        <w:ind w:left="426" w:hanging="426"/>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 xml:space="preserve">Samaksa par Preci tiek veikta 30 (trīsdesmit) dienu laikā pēc Preces piegādes, pieņemšanas Vienošanās noteiktajā kārtībā un rēķina saņemšanas, pārskaitot attiecīgo summu uz Piegādātāja rēķinā norādīto bankas kontu. </w:t>
      </w:r>
    </w:p>
    <w:p w14:paraId="46FA1F54" w14:textId="4F85F6F8" w:rsidR="004E356C" w:rsidRPr="00AD15B7" w:rsidRDefault="004E356C" w:rsidP="00233CD9">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Pavadzīmēs un rēķinos Piegādātājam ir obligāti jānorāda Vienošanās numurs.</w:t>
      </w:r>
    </w:p>
    <w:p w14:paraId="0490AF9D" w14:textId="61605724" w:rsidR="004E356C" w:rsidRPr="00AD15B7" w:rsidRDefault="004E356C" w:rsidP="00233CD9">
      <w:pPr>
        <w:numPr>
          <w:ilvl w:val="1"/>
          <w:numId w:val="13"/>
        </w:numPr>
        <w:suppressAutoHyphens/>
        <w:spacing w:after="0" w:line="240" w:lineRule="auto"/>
        <w:jc w:val="both"/>
        <w:rPr>
          <w:rFonts w:ascii="Times New Roman" w:eastAsia="Times New Roman" w:hAnsi="Times New Roman" w:cs="Times New Roman"/>
          <w:sz w:val="24"/>
          <w:szCs w:val="24"/>
          <w:lang w:eastAsia="ar-SA"/>
        </w:rPr>
      </w:pPr>
      <w:r w:rsidRPr="00AD15B7">
        <w:rPr>
          <w:rFonts w:ascii="Times New Roman" w:eastAsia="Times New Roman" w:hAnsi="Times New Roman" w:cs="Times New Roman"/>
          <w:sz w:val="24"/>
          <w:szCs w:val="24"/>
          <w:lang w:eastAsia="ar-SA"/>
        </w:rPr>
        <w:t>Pasūtītājs</w:t>
      </w:r>
      <w:proofErr w:type="gramStart"/>
      <w:r w:rsidRPr="00AD15B7">
        <w:rPr>
          <w:rFonts w:ascii="Times New Roman" w:eastAsia="Times New Roman" w:hAnsi="Times New Roman" w:cs="Times New Roman"/>
          <w:sz w:val="24"/>
          <w:szCs w:val="24"/>
          <w:lang w:eastAsia="ar-SA"/>
        </w:rPr>
        <w:t xml:space="preserve">  </w:t>
      </w:r>
      <w:proofErr w:type="gramEnd"/>
      <w:r w:rsidRPr="00AD15B7">
        <w:rPr>
          <w:rFonts w:ascii="Times New Roman" w:eastAsia="Times New Roman" w:hAnsi="Times New Roman" w:cs="Times New Roman"/>
          <w:sz w:val="24"/>
          <w:szCs w:val="24"/>
          <w:lang w:eastAsia="ar-SA"/>
        </w:rPr>
        <w:t>neatbild  par  maksājuma  nokavējumu,  kas  radies  kredītiestāžu  iekšējo  darījumu  rezultātā, ja  maksājumi  kredītiestādē  iemaksāti  savlaicīgi.</w:t>
      </w:r>
    </w:p>
    <w:p w14:paraId="47FBF21E" w14:textId="77777777" w:rsidR="004E356C" w:rsidRPr="004E356C" w:rsidRDefault="004E356C" w:rsidP="004E356C">
      <w:pPr>
        <w:suppressAutoHyphens/>
        <w:spacing w:after="0" w:line="240" w:lineRule="auto"/>
        <w:ind w:left="360"/>
        <w:jc w:val="both"/>
        <w:rPr>
          <w:rFonts w:ascii="Times New Roman" w:eastAsia="Times New Roman" w:hAnsi="Times New Roman" w:cs="Times New Roman"/>
          <w:sz w:val="24"/>
          <w:szCs w:val="24"/>
          <w:highlight w:val="yellow"/>
          <w:lang w:eastAsia="ar-SA"/>
        </w:rPr>
      </w:pPr>
    </w:p>
    <w:p w14:paraId="3386EFC2"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PIEGĀDES KĀRTĪBA UN TERMIŅI</w:t>
      </w:r>
    </w:p>
    <w:p w14:paraId="5AA8BA12" w14:textId="59F5A13B" w:rsidR="00394E84" w:rsidRPr="00962EEB" w:rsidRDefault="00394E84" w:rsidP="00233CD9">
      <w:pPr>
        <w:widowControl w:val="0"/>
        <w:numPr>
          <w:ilvl w:val="1"/>
          <w:numId w:val="13"/>
        </w:numPr>
        <w:tabs>
          <w:tab w:val="left" w:pos="426"/>
        </w:tabs>
        <w:overflowPunct w:val="0"/>
        <w:adjustRightInd w:val="0"/>
        <w:spacing w:after="120" w:line="240" w:lineRule="auto"/>
        <w:ind w:left="426" w:right="28" w:hanging="426"/>
        <w:contextualSpacing/>
        <w:jc w:val="both"/>
        <w:rPr>
          <w:rFonts w:ascii="Times New Roman" w:hAnsi="Times New Roman" w:cs="Times New Roman"/>
          <w:sz w:val="24"/>
          <w:szCs w:val="24"/>
        </w:rPr>
      </w:pPr>
      <w:r w:rsidRPr="00394E84">
        <w:rPr>
          <w:rFonts w:ascii="Times New Roman" w:eastAsia="Times New Roman" w:hAnsi="Times New Roman" w:cs="Times New Roman"/>
          <w:sz w:val="24"/>
          <w:szCs w:val="24"/>
        </w:rPr>
        <w:t>Piegādātājs</w:t>
      </w:r>
      <w:r w:rsidRPr="00394E84">
        <w:rPr>
          <w:rFonts w:ascii="Times New Roman" w:hAnsi="Times New Roman" w:cs="Times New Roman"/>
          <w:sz w:val="24"/>
          <w:szCs w:val="24"/>
        </w:rPr>
        <w:t xml:space="preserve"> </w:t>
      </w:r>
      <w:r w:rsidR="001877C0">
        <w:rPr>
          <w:rFonts w:ascii="Times New Roman" w:hAnsi="Times New Roman" w:cs="Times New Roman"/>
          <w:sz w:val="24"/>
          <w:szCs w:val="24"/>
        </w:rPr>
        <w:t>Preci</w:t>
      </w:r>
      <w:r w:rsidRPr="00394E84">
        <w:rPr>
          <w:rFonts w:ascii="Times New Roman" w:hAnsi="Times New Roman" w:cs="Times New Roman"/>
          <w:sz w:val="24"/>
          <w:szCs w:val="24"/>
        </w:rPr>
        <w:t xml:space="preserve"> piegādā </w:t>
      </w:r>
      <w:r w:rsidR="00AD1A65">
        <w:rPr>
          <w:rFonts w:ascii="Times New Roman" w:hAnsi="Times New Roman" w:cs="Times New Roman"/>
          <w:sz w:val="24"/>
          <w:szCs w:val="24"/>
        </w:rPr>
        <w:t>uz</w:t>
      </w:r>
      <w:r w:rsidR="00962EEB">
        <w:rPr>
          <w:rFonts w:ascii="Times New Roman" w:hAnsi="Times New Roman" w:cs="Times New Roman"/>
          <w:sz w:val="24"/>
          <w:szCs w:val="24"/>
        </w:rPr>
        <w:t xml:space="preserve"> Pasūtītāja</w:t>
      </w:r>
      <w:r w:rsidR="00E5401D">
        <w:rPr>
          <w:rFonts w:ascii="Times New Roman" w:hAnsi="Times New Roman" w:cs="Times New Roman"/>
          <w:sz w:val="24"/>
          <w:szCs w:val="24"/>
        </w:rPr>
        <w:t xml:space="preserve"> noliktavu Brīvības ielā 191</w:t>
      </w:r>
      <w:r w:rsidR="00A60EA2">
        <w:rPr>
          <w:rFonts w:ascii="Times New Roman" w:hAnsi="Times New Roman" w:cs="Times New Roman"/>
          <w:sz w:val="24"/>
          <w:szCs w:val="24"/>
        </w:rPr>
        <w:t>, Rīgā</w:t>
      </w:r>
      <w:r w:rsidR="00962EEB">
        <w:rPr>
          <w:rFonts w:ascii="Times New Roman" w:hAnsi="Times New Roman" w:cs="Times New Roman"/>
          <w:sz w:val="24"/>
          <w:szCs w:val="24"/>
        </w:rPr>
        <w:t xml:space="preserve"> </w:t>
      </w:r>
      <w:r w:rsidR="00C01A65" w:rsidRPr="00962EEB">
        <w:rPr>
          <w:rFonts w:ascii="Times New Roman" w:hAnsi="Times New Roman" w:cs="Times New Roman"/>
          <w:sz w:val="24"/>
          <w:szCs w:val="24"/>
        </w:rPr>
        <w:t>Cenu aptaujā norādītajā termiņā.</w:t>
      </w:r>
    </w:p>
    <w:p w14:paraId="6D633AC4" w14:textId="6F47DC7F" w:rsidR="00342C51" w:rsidRPr="005B2DCD" w:rsidRDefault="00342C51" w:rsidP="00233CD9">
      <w:pPr>
        <w:numPr>
          <w:ilvl w:val="1"/>
          <w:numId w:val="13"/>
        </w:numPr>
        <w:suppressAutoHyphens/>
        <w:spacing w:after="0" w:line="240" w:lineRule="auto"/>
        <w:jc w:val="both"/>
        <w:rPr>
          <w:rFonts w:ascii="Times New Roman" w:hAnsi="Times New Roman" w:cs="Times New Roman"/>
          <w:lang w:eastAsia="ar-SA"/>
        </w:rPr>
      </w:pPr>
      <w:r w:rsidRPr="00962EEB">
        <w:rPr>
          <w:rFonts w:ascii="Times New Roman" w:eastAsia="Times New Roman" w:hAnsi="Times New Roman" w:cs="Times New Roman"/>
          <w:sz w:val="24"/>
          <w:szCs w:val="24"/>
        </w:rPr>
        <w:t>Pasūtītāja pilnvarotā persona, pieņemot no Piegādātāja Preci, 3 (trīs) darba dienu laikā pārbauda tās</w:t>
      </w:r>
      <w:proofErr w:type="gramStart"/>
      <w:r w:rsidRPr="00962EEB">
        <w:rPr>
          <w:rFonts w:ascii="Times New Roman" w:eastAsia="Times New Roman" w:hAnsi="Times New Roman" w:cs="Times New Roman"/>
          <w:sz w:val="24"/>
          <w:szCs w:val="24"/>
        </w:rPr>
        <w:t xml:space="preserve">  </w:t>
      </w:r>
      <w:proofErr w:type="gramEnd"/>
      <w:r w:rsidRPr="00962EEB">
        <w:rPr>
          <w:rFonts w:ascii="Times New Roman" w:eastAsia="Times New Roman" w:hAnsi="Times New Roman" w:cs="Times New Roman"/>
          <w:sz w:val="24"/>
          <w:szCs w:val="24"/>
        </w:rPr>
        <w:t>daudzuma  un  kvalitātes  atbilstību  Līguma  noteikumiem</w:t>
      </w:r>
      <w:r w:rsidRPr="005B2DCD">
        <w:rPr>
          <w:rFonts w:ascii="Times New Roman" w:eastAsia="Times New Roman" w:hAnsi="Times New Roman" w:cs="Times New Roman"/>
          <w:sz w:val="24"/>
          <w:szCs w:val="24"/>
        </w:rPr>
        <w:t xml:space="preserve"> un pavadzīmē </w:t>
      </w:r>
      <w:r w:rsidRPr="00206A34">
        <w:rPr>
          <w:rFonts w:ascii="Times New Roman" w:eastAsia="Times New Roman" w:hAnsi="Times New Roman" w:cs="Times New Roman"/>
          <w:sz w:val="24"/>
          <w:szCs w:val="24"/>
        </w:rPr>
        <w:t xml:space="preserve">norādītajam. Atbilstības gadījumā Pasūtītājs paraksta pavadzīmi, kas kļūst par šī Līguma neatņemamu sastāvdaļu. </w:t>
      </w:r>
      <w:r w:rsidRPr="00206A34">
        <w:rPr>
          <w:rFonts w:ascii="Times New Roman" w:hAnsi="Times New Roman" w:cs="Times New Roman"/>
          <w:sz w:val="24"/>
          <w:szCs w:val="24"/>
          <w:lang w:eastAsia="ar-SA"/>
        </w:rPr>
        <w:t>Ja tiek konstatēts, ka Preces veids vai daudzums neatbilst dokumentiem, no pavadzīmes nepiegādātās Preces tiek svītrotas vai tiek veikti labojumi Preču daudzumā, un veikts pavadzīmes pārrēķins</w:t>
      </w:r>
      <w:proofErr w:type="gramStart"/>
      <w:r w:rsidRPr="00206A34">
        <w:rPr>
          <w:rFonts w:ascii="Times New Roman" w:hAnsi="Times New Roman" w:cs="Times New Roman"/>
          <w:sz w:val="24"/>
          <w:szCs w:val="24"/>
          <w:lang w:eastAsia="ar-SA"/>
        </w:rPr>
        <w:t xml:space="preserve">  </w:t>
      </w:r>
      <w:proofErr w:type="gramEnd"/>
      <w:r w:rsidRPr="00206A34">
        <w:rPr>
          <w:rFonts w:ascii="Times New Roman" w:hAnsi="Times New Roman" w:cs="Times New Roman"/>
          <w:sz w:val="24"/>
          <w:szCs w:val="24"/>
          <w:lang w:eastAsia="ar-SA"/>
        </w:rPr>
        <w:t>- novērtējums naudas izteiksmē.</w:t>
      </w:r>
    </w:p>
    <w:p w14:paraId="12D250E4" w14:textId="3EC4A368"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bookmarkStart w:id="6" w:name="_Hlk58514020"/>
      <w:r w:rsidRPr="005B2DCD">
        <w:rPr>
          <w:rFonts w:ascii="Times New Roman" w:hAnsi="Times New Roman" w:cs="Times New Roman"/>
          <w:sz w:val="24"/>
          <w:szCs w:val="24"/>
          <w:lang w:eastAsia="ar-SA"/>
        </w:rPr>
        <w:t>Ja Prece ir neatbilstošā kvalitātē vai konstatējama citāda neatbilstība</w:t>
      </w:r>
      <w:r w:rsidR="001C79C0">
        <w:rPr>
          <w:rFonts w:ascii="Times New Roman" w:hAnsi="Times New Roman" w:cs="Times New Roman"/>
          <w:sz w:val="24"/>
          <w:szCs w:val="24"/>
          <w:lang w:eastAsia="ar-SA"/>
        </w:rPr>
        <w:t xml:space="preserve"> V</w:t>
      </w:r>
      <w:r>
        <w:rPr>
          <w:rFonts w:ascii="Times New Roman" w:hAnsi="Times New Roman" w:cs="Times New Roman"/>
          <w:sz w:val="24"/>
          <w:szCs w:val="24"/>
          <w:lang w:eastAsia="ar-SA"/>
        </w:rPr>
        <w:t>ienošanās noteikumiem</w:t>
      </w:r>
      <w:r w:rsidRPr="005B2DCD">
        <w:rPr>
          <w:rFonts w:ascii="Times New Roman" w:hAnsi="Times New Roman" w:cs="Times New Roman"/>
          <w:sz w:val="24"/>
          <w:szCs w:val="24"/>
          <w:lang w:eastAsia="ar-SA"/>
        </w:rPr>
        <w:t>, Pasūtītāja pilnvarotā persona 5 (piecu) darba dienu laikā par konstatētajiem</w:t>
      </w:r>
      <w:proofErr w:type="gramStart"/>
      <w:r w:rsidRPr="005B2DCD">
        <w:rPr>
          <w:rFonts w:ascii="Times New Roman" w:hAnsi="Times New Roman" w:cs="Times New Roman"/>
          <w:sz w:val="24"/>
          <w:szCs w:val="24"/>
          <w:lang w:eastAsia="ar-SA"/>
        </w:rPr>
        <w:t xml:space="preserve">  </w:t>
      </w:r>
      <w:proofErr w:type="gramEnd"/>
      <w:r w:rsidRPr="005B2DCD">
        <w:rPr>
          <w:rFonts w:ascii="Times New Roman" w:hAnsi="Times New Roman" w:cs="Times New Roman"/>
          <w:sz w:val="24"/>
          <w:szCs w:val="24"/>
          <w:lang w:eastAsia="ar-SA"/>
        </w:rPr>
        <w:t xml:space="preserve">trūkumiem sastāda reklamācijas pieteikumu un </w:t>
      </w:r>
      <w:proofErr w:type="spellStart"/>
      <w:r w:rsidRPr="005B2DCD">
        <w:rPr>
          <w:rFonts w:ascii="Times New Roman" w:hAnsi="Times New Roman" w:cs="Times New Roman"/>
          <w:sz w:val="24"/>
          <w:szCs w:val="24"/>
          <w:lang w:eastAsia="ar-SA"/>
        </w:rPr>
        <w:t>nosūta</w:t>
      </w:r>
      <w:proofErr w:type="spellEnd"/>
      <w:r w:rsidRPr="005B2DCD">
        <w:rPr>
          <w:rFonts w:ascii="Times New Roman" w:hAnsi="Times New Roman" w:cs="Times New Roman"/>
          <w:sz w:val="24"/>
          <w:szCs w:val="24"/>
          <w:lang w:eastAsia="ar-SA"/>
        </w:rPr>
        <w:t xml:space="preserve"> to </w:t>
      </w:r>
      <w:r>
        <w:rPr>
          <w:rFonts w:ascii="Times New Roman" w:hAnsi="Times New Roman" w:cs="Times New Roman"/>
          <w:sz w:val="24"/>
          <w:szCs w:val="24"/>
          <w:lang w:eastAsia="ar-SA"/>
        </w:rPr>
        <w:t>Piegādātāja</w:t>
      </w:r>
      <w:r w:rsidRPr="005B2DCD">
        <w:rPr>
          <w:rFonts w:ascii="Times New Roman" w:hAnsi="Times New Roman" w:cs="Times New Roman"/>
          <w:sz w:val="24"/>
          <w:szCs w:val="24"/>
          <w:lang w:eastAsia="ar-SA"/>
        </w:rPr>
        <w:t xml:space="preserve"> pilnvarotajai personai uz elektroniskā pasta adresi. Tādā gadījumā, tiek uzskatīts, ka Preces piegāde nav veikta un Pasūtītājs, ja minētie trūkumi netiek novērsti Preces piegādes termiņa ietvaros vai </w:t>
      </w:r>
      <w:r>
        <w:rPr>
          <w:rFonts w:ascii="Times New Roman" w:hAnsi="Times New Roman" w:cs="Times New Roman"/>
          <w:sz w:val="24"/>
          <w:szCs w:val="24"/>
          <w:lang w:eastAsia="ar-SA"/>
        </w:rPr>
        <w:t xml:space="preserve">Piegādātājs </w:t>
      </w:r>
      <w:r w:rsidRPr="005B2DCD">
        <w:rPr>
          <w:rFonts w:ascii="Times New Roman" w:hAnsi="Times New Roman" w:cs="Times New Roman"/>
          <w:sz w:val="24"/>
          <w:szCs w:val="24"/>
          <w:lang w:eastAsia="ar-SA"/>
        </w:rPr>
        <w:t xml:space="preserve">nepierāda, ka reklamācijas pieteikumā norādītie trūkumi vai neatbilstības nav pamatoti, piemēro līgumsodu Piegādātājam atbilstoši </w:t>
      </w:r>
      <w:r w:rsidR="007A2DF2">
        <w:rPr>
          <w:rFonts w:ascii="Times New Roman" w:hAnsi="Times New Roman" w:cs="Times New Roman"/>
          <w:sz w:val="24"/>
          <w:szCs w:val="24"/>
          <w:lang w:eastAsia="ar-SA"/>
        </w:rPr>
        <w:t>9</w:t>
      </w:r>
      <w:r>
        <w:rPr>
          <w:rFonts w:ascii="Times New Roman" w:hAnsi="Times New Roman" w:cs="Times New Roman"/>
          <w:sz w:val="24"/>
          <w:szCs w:val="24"/>
          <w:lang w:eastAsia="ar-SA"/>
        </w:rPr>
        <w:t>.2.</w:t>
      </w:r>
      <w:r w:rsidRPr="005B2DCD">
        <w:rPr>
          <w:rFonts w:ascii="Times New Roman" w:hAnsi="Times New Roman" w:cs="Times New Roman"/>
          <w:sz w:val="24"/>
          <w:szCs w:val="24"/>
          <w:lang w:eastAsia="ar-SA"/>
        </w:rPr>
        <w:t xml:space="preserve">apakšpunktā noteiktajai kārtībai līdz brīdim, kamēr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nenovērsīs konstatētās nepilnības.</w:t>
      </w:r>
    </w:p>
    <w:p w14:paraId="2975ECA8" w14:textId="7BB61423"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tiek konstatēti Preces trūkumi vai neatbilstības,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3 (trīs) darba dienu laikā jāveic atbilstošas Preces piegāde vai, ja ir piegādāts neatbilstošs Preces daudzums, atlikušo Preču piegāde. </w:t>
      </w: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ir pienākums 10 (desmit) dienu laikā par saviem līdzekļiem izvest neatbilstošo Preci no Pasūtītāja teritorijas. </w:t>
      </w:r>
    </w:p>
    <w:p w14:paraId="2C04BADB" w14:textId="0F2E15C1"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Piegādātājam</w:t>
      </w:r>
      <w:r w:rsidRPr="005B2DCD">
        <w:rPr>
          <w:rFonts w:ascii="Times New Roman" w:hAnsi="Times New Roman" w:cs="Times New Roman"/>
          <w:sz w:val="24"/>
          <w:szCs w:val="24"/>
          <w:lang w:eastAsia="ar-SA"/>
        </w:rPr>
        <w:t xml:space="preserve"> 2 (divu) darba dienu laikā pēc reklamācijas pieteikuma saņemšanas </w:t>
      </w:r>
      <w:proofErr w:type="spellStart"/>
      <w:r w:rsidRPr="005B2DCD">
        <w:rPr>
          <w:rFonts w:ascii="Times New Roman" w:hAnsi="Times New Roman" w:cs="Times New Roman"/>
          <w:sz w:val="24"/>
          <w:szCs w:val="24"/>
          <w:lang w:eastAsia="ar-SA"/>
        </w:rPr>
        <w:t>jāatsūta</w:t>
      </w:r>
      <w:proofErr w:type="spellEnd"/>
      <w:r w:rsidRPr="005B2DCD">
        <w:rPr>
          <w:rFonts w:ascii="Times New Roman" w:hAnsi="Times New Roman" w:cs="Times New Roman"/>
          <w:sz w:val="24"/>
          <w:szCs w:val="24"/>
          <w:lang w:eastAsia="ar-SA"/>
        </w:rPr>
        <w:t xml:space="preserve"> rakstisks paskaidrojums par reklamācijā norādītajām neatbilstībām. </w:t>
      </w:r>
    </w:p>
    <w:p w14:paraId="4C812485" w14:textId="6E2AC6DB"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nepilda </w:t>
      </w:r>
      <w:r>
        <w:rPr>
          <w:rFonts w:ascii="Times New Roman" w:hAnsi="Times New Roman" w:cs="Times New Roman"/>
          <w:sz w:val="24"/>
          <w:szCs w:val="24"/>
          <w:lang w:eastAsia="ar-SA"/>
        </w:rPr>
        <w:t>5.5</w:t>
      </w:r>
      <w:r w:rsidRPr="005B2DCD">
        <w:rPr>
          <w:rFonts w:ascii="Times New Roman" w:hAnsi="Times New Roman" w:cs="Times New Roman"/>
          <w:sz w:val="24"/>
          <w:szCs w:val="24"/>
          <w:lang w:eastAsia="ar-SA"/>
        </w:rPr>
        <w:t>.punkta noteikumus un nesniedz argumentētu skaidrojumu</w:t>
      </w:r>
      <w:proofErr w:type="gramStart"/>
      <w:r w:rsidRPr="005B2DCD">
        <w:rPr>
          <w:rFonts w:ascii="Times New Roman" w:hAnsi="Times New Roman" w:cs="Times New Roman"/>
          <w:sz w:val="24"/>
          <w:szCs w:val="24"/>
          <w:lang w:eastAsia="ar-SA"/>
        </w:rPr>
        <w:t xml:space="preserve"> vai pierādījumus, ka reklamācijas pieteikumā norādītās neatbilstības nav patiesas, tiek uzskatīts, ka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piekrīt reklamācijas pieteikumā minētajiem trūkumiem vai neatbilstībām</w:t>
      </w:r>
      <w:proofErr w:type="gramEnd"/>
      <w:r w:rsidRPr="005B2DCD">
        <w:rPr>
          <w:rFonts w:ascii="Times New Roman" w:hAnsi="Times New Roman" w:cs="Times New Roman"/>
          <w:sz w:val="24"/>
          <w:szCs w:val="24"/>
          <w:lang w:eastAsia="ar-SA"/>
        </w:rPr>
        <w:t xml:space="preserve">. </w:t>
      </w:r>
    </w:p>
    <w:p w14:paraId="1162EEAA" w14:textId="0A6A9E14" w:rsidR="00342C51" w:rsidRPr="005B2DCD" w:rsidRDefault="00342C51" w:rsidP="00233CD9">
      <w:pPr>
        <w:numPr>
          <w:ilvl w:val="1"/>
          <w:numId w:val="13"/>
        </w:numPr>
        <w:suppressAutoHyphens/>
        <w:spacing w:after="0" w:line="240" w:lineRule="auto"/>
        <w:jc w:val="both"/>
        <w:rPr>
          <w:rFonts w:ascii="Times New Roman" w:hAnsi="Times New Roman" w:cs="Times New Roman"/>
          <w:sz w:val="24"/>
          <w:szCs w:val="24"/>
          <w:lang w:eastAsia="ar-SA"/>
        </w:rPr>
      </w:pPr>
      <w:r w:rsidRPr="005B2DCD">
        <w:rPr>
          <w:rFonts w:ascii="Times New Roman" w:hAnsi="Times New Roman" w:cs="Times New Roman"/>
          <w:sz w:val="24"/>
          <w:szCs w:val="24"/>
          <w:lang w:eastAsia="ar-SA"/>
        </w:rPr>
        <w:lastRenderedPageBreak/>
        <w:t xml:space="preserve">Ja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nepiekrīt Pasūtītāja reklamācijas pieteikumā norādītajiem Preces trūkumiem vai neatbilstībām, Puses strīda izšķiršanā vai trūkuma vai neatbilstības konstatēšana var pieaicināt neatkarīgu ekspertu ekspertīzes veikšanai. Ja ekspertīzē tiek konstatēts, ka Precei ir trūkumi vai neatbilstības, </w:t>
      </w:r>
      <w:r>
        <w:rPr>
          <w:rFonts w:ascii="Times New Roman" w:hAnsi="Times New Roman" w:cs="Times New Roman"/>
          <w:sz w:val="24"/>
          <w:szCs w:val="24"/>
          <w:lang w:eastAsia="ar-SA"/>
        </w:rPr>
        <w:t>Piegādātājs</w:t>
      </w:r>
      <w:r w:rsidRPr="005B2DCD">
        <w:rPr>
          <w:rFonts w:ascii="Times New Roman" w:hAnsi="Times New Roman" w:cs="Times New Roman"/>
          <w:sz w:val="24"/>
          <w:szCs w:val="24"/>
          <w:lang w:eastAsia="ar-SA"/>
        </w:rPr>
        <w:t xml:space="preserve"> sedz ekspertīzes izmaksas. </w:t>
      </w:r>
    </w:p>
    <w:p w14:paraId="1B6ABC43" w14:textId="77777777" w:rsidR="00342C51" w:rsidRPr="00526ACE" w:rsidRDefault="00342C51" w:rsidP="00233CD9">
      <w:pPr>
        <w:numPr>
          <w:ilvl w:val="1"/>
          <w:numId w:val="13"/>
        </w:numPr>
        <w:tabs>
          <w:tab w:val="left" w:pos="426"/>
        </w:tabs>
        <w:suppressAutoHyphens/>
        <w:spacing w:line="240" w:lineRule="auto"/>
        <w:jc w:val="both"/>
        <w:rPr>
          <w:rFonts w:ascii="Times New Roman" w:eastAsia="Times New Roman" w:hAnsi="Times New Roman" w:cs="Times New Roman"/>
          <w:sz w:val="24"/>
          <w:szCs w:val="24"/>
        </w:rPr>
      </w:pPr>
      <w:r w:rsidRPr="005B2DCD">
        <w:rPr>
          <w:rFonts w:ascii="Times New Roman" w:eastAsia="Times New Roman" w:hAnsi="Times New Roman" w:cs="Times New Roman"/>
          <w:sz w:val="24"/>
          <w:szCs w:val="24"/>
        </w:rPr>
        <w:t>Ja Pasūtītājam rodas šaubas par piegādātās Preces izcelsmi, Pasūtītājam ir tiesības to nosūtīt oriģinālajam Preces ražotājam vai tā autorizētam pārstāvim, lai veiktu tās pārbaudi atbilstībai. Ja oriģinālais Preces ražotājs vai tā autorizēts pārstāvis konstatē Preces neatbilstību, Izpildītājs apmaina Preci pret atbilstošu, bet, ja tas nav iespējams, par saviem līdzekļiem 5 (piecu) dienu laikā izved Preci no Pasūtītāja teritorijas un atmaksā neatbilstošās Preces samaksu un Preces nosūtīšanas pārbaudei izdevumus Pasūtītājam.</w:t>
      </w:r>
    </w:p>
    <w:bookmarkEnd w:id="6"/>
    <w:p w14:paraId="63B732FF"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sz w:val="24"/>
          <w:szCs w:val="24"/>
        </w:rPr>
        <w:t>PRECES KVALITĀTE</w:t>
      </w:r>
    </w:p>
    <w:p w14:paraId="276C3A88" w14:textId="253EE2A3" w:rsidR="00AD1A65" w:rsidRDefault="001E2FC4" w:rsidP="00233CD9">
      <w:pPr>
        <w:pStyle w:val="ListParagraph"/>
        <w:numPr>
          <w:ilvl w:val="1"/>
          <w:numId w:val="13"/>
        </w:num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Precei</w:t>
      </w:r>
      <w:r w:rsidR="00AD1A65" w:rsidRPr="00AD1A65">
        <w:rPr>
          <w:rFonts w:ascii="Times New Roman" w:eastAsia="Times New Roman" w:hAnsi="Times New Roman" w:cs="Times New Roman"/>
          <w:color w:val="000000" w:themeColor="text1"/>
          <w:sz w:val="24"/>
          <w:szCs w:val="24"/>
          <w:lang w:eastAsia="ru-RU"/>
        </w:rPr>
        <w:t xml:space="preserve"> jānodrošina garantijas laiks ne mazāk kā 12 (divpadsmit) mēnešus, skaitot no pušu abpusēji parakstīta pieņemšanas — nodošanas akta vai iesniegtās pavadzīmes saņemšanas. Garantija attiecas uz izgatavošanas defektiem, kā arī uz to, ka izstrādājums saglabās savas īpašības garantijas laikā. </w:t>
      </w:r>
    </w:p>
    <w:p w14:paraId="75A39E65" w14:textId="40B42A89" w:rsidR="00CE39D6" w:rsidRPr="00526ACE" w:rsidRDefault="00CE39D6" w:rsidP="00233CD9">
      <w:pPr>
        <w:numPr>
          <w:ilvl w:val="1"/>
          <w:numId w:val="13"/>
        </w:numPr>
        <w:suppressAutoHyphens/>
        <w:spacing w:after="0" w:line="240" w:lineRule="auto"/>
        <w:ind w:right="30"/>
        <w:jc w:val="both"/>
        <w:rPr>
          <w:rFonts w:ascii="Times New Roman" w:eastAsia="Times New Roman" w:hAnsi="Times New Roman" w:cs="Times New Roman"/>
          <w:sz w:val="24"/>
          <w:szCs w:val="24"/>
          <w:lang w:eastAsia="lv-LV"/>
        </w:rPr>
      </w:pPr>
      <w:r w:rsidRPr="00526ACE">
        <w:rPr>
          <w:rFonts w:ascii="Times New Roman" w:eastAsia="Times New Roman" w:hAnsi="Times New Roman" w:cs="Times New Roman"/>
          <w:sz w:val="24"/>
          <w:szCs w:val="24"/>
          <w:lang w:eastAsia="lv-LV"/>
        </w:rPr>
        <w:t xml:space="preserve">Pasūtītāja pilnvarotā persona par konstatētajiem Preces bojājumiem un/vai trūkumiem paziņo </w:t>
      </w:r>
      <w:r>
        <w:rPr>
          <w:rFonts w:ascii="Times New Roman" w:eastAsia="Times New Roman" w:hAnsi="Times New Roman" w:cs="Times New Roman"/>
          <w:sz w:val="24"/>
          <w:szCs w:val="24"/>
          <w:lang w:eastAsia="lv-LV"/>
        </w:rPr>
        <w:t>Piegādātājam</w:t>
      </w:r>
      <w:r w:rsidRPr="00526ACE">
        <w:rPr>
          <w:rFonts w:ascii="Times New Roman" w:eastAsia="Times New Roman" w:hAnsi="Times New Roman" w:cs="Times New Roman"/>
          <w:sz w:val="24"/>
          <w:szCs w:val="24"/>
          <w:lang w:eastAsia="lv-LV"/>
        </w:rPr>
        <w:t xml:space="preserve">, nosūtot reklamācijas pieteikumu uz </w:t>
      </w:r>
      <w:r>
        <w:rPr>
          <w:rFonts w:ascii="Times New Roman" w:eastAsia="Times New Roman" w:hAnsi="Times New Roman" w:cs="Times New Roman"/>
          <w:sz w:val="24"/>
          <w:szCs w:val="24"/>
          <w:lang w:eastAsia="lv-LV"/>
        </w:rPr>
        <w:t>Piegādātāja</w:t>
      </w:r>
      <w:r w:rsidRPr="00526ACE">
        <w:rPr>
          <w:rFonts w:ascii="Times New Roman" w:eastAsia="Times New Roman" w:hAnsi="Times New Roman" w:cs="Times New Roman"/>
          <w:sz w:val="24"/>
          <w:szCs w:val="24"/>
          <w:lang w:eastAsia="lv-LV"/>
        </w:rPr>
        <w:t xml:space="preserve"> pilnvarotās personas elektronisko e-pasta adresi un paziņojot pa tālruni. Pieteikumā norāda Līguma numuru, īsu Preces bojājumu aprakstu, atrašanās vietu, pieteicēja vārdu, uzvārdu, ieņemamo amatu un tālruņa numuru. </w:t>
      </w:r>
      <w:r w:rsidR="00501478">
        <w:rPr>
          <w:rFonts w:ascii="Times New Roman" w:eastAsia="Times New Roman" w:hAnsi="Times New Roman" w:cs="Times New Roman"/>
          <w:sz w:val="24"/>
          <w:szCs w:val="24"/>
          <w:lang w:eastAsia="lv-LV"/>
        </w:rPr>
        <w:t>R</w:t>
      </w:r>
      <w:r w:rsidRPr="00526ACE">
        <w:rPr>
          <w:rFonts w:ascii="Times New Roman" w:eastAsia="Times New Roman" w:hAnsi="Times New Roman" w:cs="Times New Roman"/>
          <w:sz w:val="24"/>
          <w:szCs w:val="24"/>
          <w:lang w:eastAsia="lv-LV"/>
        </w:rPr>
        <w:t>eklamācijas iesniegšanas laiku fiksē uz Pasūtītāja atbildīgās personas elektroniskās pasta atskaites par piegādāto elektronisko pastu (piegāde uz adresāta serveri) izdrukas</w:t>
      </w:r>
      <w:proofErr w:type="gramStart"/>
      <w:r w:rsidRPr="00526ACE">
        <w:rPr>
          <w:rFonts w:ascii="Times New Roman" w:eastAsia="Times New Roman" w:hAnsi="Times New Roman" w:cs="Times New Roman"/>
          <w:sz w:val="24"/>
          <w:szCs w:val="24"/>
          <w:lang w:eastAsia="lv-LV"/>
        </w:rPr>
        <w:t xml:space="preserve"> un</w:t>
      </w:r>
      <w:proofErr w:type="gramEnd"/>
      <w:r w:rsidRPr="00526ACE">
        <w:rPr>
          <w:rFonts w:ascii="Times New Roman" w:eastAsia="Times New Roman" w:hAnsi="Times New Roman" w:cs="Times New Roman"/>
          <w:sz w:val="24"/>
          <w:szCs w:val="24"/>
          <w:lang w:eastAsia="lv-LV"/>
        </w:rPr>
        <w:t xml:space="preserve"> tas var kalpot par pamatu soda sankciju piemērošanai. </w:t>
      </w:r>
    </w:p>
    <w:p w14:paraId="2100830D" w14:textId="5AC4EF27" w:rsidR="00CE39D6" w:rsidRDefault="00501478" w:rsidP="00233CD9">
      <w:pPr>
        <w:numPr>
          <w:ilvl w:val="1"/>
          <w:numId w:val="13"/>
        </w:numPr>
        <w:suppressAutoHyphens/>
        <w:spacing w:after="0" w:line="240" w:lineRule="auto"/>
        <w:ind w:right="3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Piegādātājs</w:t>
      </w:r>
      <w:r w:rsidR="00CE39D6" w:rsidRPr="00526ACE">
        <w:rPr>
          <w:rFonts w:ascii="Times New Roman" w:eastAsia="Times New Roman" w:hAnsi="Times New Roman" w:cs="Times New Roman"/>
          <w:sz w:val="24"/>
          <w:szCs w:val="24"/>
          <w:lang w:eastAsia="lv-LV"/>
        </w:rPr>
        <w:t xml:space="preserve"> nodrošina</w:t>
      </w:r>
      <w:r>
        <w:rPr>
          <w:rFonts w:ascii="Times New Roman" w:eastAsia="Times New Roman" w:hAnsi="Times New Roman" w:cs="Times New Roman"/>
          <w:sz w:val="24"/>
          <w:szCs w:val="24"/>
          <w:lang w:eastAsia="lv-LV"/>
        </w:rPr>
        <w:t xml:space="preserve"> bojātas</w:t>
      </w:r>
      <w:r w:rsidR="00CE39D6" w:rsidRPr="00526ACE">
        <w:rPr>
          <w:rFonts w:ascii="Times New Roman" w:eastAsia="Times New Roman" w:hAnsi="Times New Roman" w:cs="Times New Roman"/>
          <w:sz w:val="24"/>
          <w:szCs w:val="24"/>
          <w:lang w:eastAsia="lv-LV"/>
        </w:rPr>
        <w:t xml:space="preserve"> Preces nomaiņu </w:t>
      </w:r>
      <w:r>
        <w:rPr>
          <w:rFonts w:ascii="Times New Roman" w:eastAsia="Times New Roman" w:hAnsi="Times New Roman" w:cs="Times New Roman"/>
          <w:sz w:val="24"/>
          <w:szCs w:val="24"/>
          <w:lang w:eastAsia="lv-LV"/>
        </w:rPr>
        <w:t>10 (desmit)</w:t>
      </w:r>
      <w:r w:rsidR="00CE39D6" w:rsidRPr="00526ACE">
        <w:rPr>
          <w:rFonts w:ascii="Times New Roman" w:eastAsia="Times New Roman" w:hAnsi="Times New Roman" w:cs="Times New Roman"/>
          <w:sz w:val="24"/>
          <w:szCs w:val="24"/>
          <w:lang w:eastAsia="lv-LV"/>
        </w:rPr>
        <w:t xml:space="preserve"> dienu laikā no reklamācijas pieteikuma nosūtīšanas dienas. </w:t>
      </w:r>
    </w:p>
    <w:p w14:paraId="1288338F" w14:textId="77777777" w:rsidR="00394E84" w:rsidRPr="00394E84" w:rsidRDefault="00394E84" w:rsidP="00394E84">
      <w:pPr>
        <w:suppressAutoHyphens/>
        <w:spacing w:after="0" w:line="240" w:lineRule="auto"/>
        <w:ind w:left="360"/>
        <w:jc w:val="both"/>
        <w:rPr>
          <w:rFonts w:ascii="Times New Roman" w:hAnsi="Times New Roman" w:cs="Times New Roman"/>
          <w:sz w:val="24"/>
          <w:szCs w:val="24"/>
        </w:rPr>
      </w:pPr>
    </w:p>
    <w:p w14:paraId="0E2E9F36" w14:textId="77777777" w:rsidR="00394E84" w:rsidRPr="00394E84" w:rsidRDefault="00394E84" w:rsidP="00233CD9">
      <w:pPr>
        <w:numPr>
          <w:ilvl w:val="0"/>
          <w:numId w:val="13"/>
        </w:numPr>
        <w:spacing w:after="0" w:line="240" w:lineRule="auto"/>
        <w:contextualSpacing/>
        <w:jc w:val="center"/>
        <w:rPr>
          <w:rFonts w:ascii="Times New Roman" w:hAnsi="Times New Roman" w:cs="Times New Roman"/>
          <w:b/>
          <w:sz w:val="24"/>
          <w:szCs w:val="24"/>
        </w:rPr>
      </w:pPr>
      <w:r w:rsidRPr="00394E84">
        <w:rPr>
          <w:rFonts w:ascii="Times New Roman" w:hAnsi="Times New Roman" w:cs="Times New Roman"/>
          <w:b/>
          <w:sz w:val="24"/>
          <w:szCs w:val="24"/>
        </w:rPr>
        <w:t>KONFIDENCIALITĀTE</w:t>
      </w:r>
    </w:p>
    <w:p w14:paraId="2D9E9F2E" w14:textId="77777777" w:rsidR="00394E84" w:rsidRPr="00394E84" w:rsidRDefault="00394E84" w:rsidP="00233CD9">
      <w:pPr>
        <w:numPr>
          <w:ilvl w:val="1"/>
          <w:numId w:val="13"/>
        </w:numPr>
        <w:spacing w:after="0" w:line="240" w:lineRule="auto"/>
        <w:contextualSpacing/>
        <w:jc w:val="both"/>
        <w:rPr>
          <w:rFonts w:ascii="Times New Roman" w:hAnsi="Times New Roman" w:cs="Times New Roman"/>
          <w:sz w:val="24"/>
          <w:szCs w:val="24"/>
        </w:rPr>
      </w:pPr>
      <w:r w:rsidRPr="00394E84">
        <w:rPr>
          <w:rFonts w:ascii="Times New Roman" w:hAnsi="Times New Roman" w:cs="Times New Roman"/>
          <w:sz w:val="24"/>
          <w:szCs w:val="24"/>
        </w:rPr>
        <w:t>Vienošanās un citu ar tā izpildi saistītu dokumentu saturs, kā arī jebkura tehniska, finansiāla vai jebkāda cita rakstura informācija, kas Līdzējiem kļuvusi jebkādā veidā pieejama vai zināma Vienošanās vai Iepirkuma līguma izpildes gaitā, uzskatāma par konfidenciālu informāciju.</w:t>
      </w:r>
    </w:p>
    <w:p w14:paraId="394D62E8" w14:textId="77777777" w:rsidR="00394E84" w:rsidRPr="00394E84" w:rsidRDefault="00394E84" w:rsidP="00233CD9">
      <w:pPr>
        <w:numPr>
          <w:ilvl w:val="1"/>
          <w:numId w:val="13"/>
        </w:numPr>
        <w:spacing w:after="0" w:line="240" w:lineRule="auto"/>
        <w:contextualSpacing/>
        <w:jc w:val="both"/>
        <w:rPr>
          <w:rFonts w:ascii="Times New Roman" w:hAnsi="Times New Roman" w:cs="Times New Roman"/>
          <w:sz w:val="24"/>
          <w:szCs w:val="24"/>
        </w:rPr>
      </w:pPr>
      <w:r w:rsidRPr="00394E84">
        <w:rPr>
          <w:rFonts w:ascii="Times New Roman" w:hAnsi="Times New Roman" w:cs="Times New Roman"/>
          <w:sz w:val="24"/>
          <w:szCs w:val="24"/>
        </w:rPr>
        <w:t>Par konfidenciālu informāciju netiek uzskatīta informācija, kas ir uzskatāma par publisku un brīvi pieejama Līdzējiem un trešajām personām.</w:t>
      </w:r>
    </w:p>
    <w:p w14:paraId="68D824C9" w14:textId="77777777" w:rsidR="00394E84" w:rsidRPr="00394E84" w:rsidRDefault="00394E84" w:rsidP="00233CD9">
      <w:pPr>
        <w:numPr>
          <w:ilvl w:val="1"/>
          <w:numId w:val="13"/>
        </w:numPr>
        <w:spacing w:after="0" w:line="240" w:lineRule="auto"/>
        <w:contextualSpacing/>
        <w:jc w:val="both"/>
        <w:rPr>
          <w:rFonts w:ascii="Times New Roman" w:hAnsi="Times New Roman" w:cs="Times New Roman"/>
          <w:b/>
          <w:sz w:val="24"/>
          <w:szCs w:val="24"/>
        </w:rPr>
      </w:pPr>
      <w:r w:rsidRPr="00394E84">
        <w:rPr>
          <w:rFonts w:ascii="Times New Roman" w:hAnsi="Times New Roman" w:cs="Times New Roman"/>
          <w:sz w:val="24"/>
          <w:szCs w:val="24"/>
        </w:rPr>
        <w:t>Līdzēji apņemas aizsargāt un bez iepriekšējas otra Līdzēja piekrišanas nekādā veidā neizpaust konfidenciālo informāciju, izņemot gadījumu, ja informācijas pieprasītājs atsaucas uz normatīvo aktu, un normatīvais akts šādu ziņu pieprasīšanu atļauj. Informācijas izpaušanas gadījumā Līdzējs, kurš izpauž informāciju pamatojoties uz normatīvo aktu un informācijas pieprasījumu, informē par to otru Līdzēju.</w:t>
      </w:r>
    </w:p>
    <w:p w14:paraId="4708304D" w14:textId="77777777" w:rsidR="00394E84" w:rsidRPr="00394E84" w:rsidRDefault="00394E84" w:rsidP="00394E84">
      <w:pPr>
        <w:spacing w:after="0" w:line="240" w:lineRule="auto"/>
        <w:ind w:left="360"/>
        <w:contextualSpacing/>
        <w:jc w:val="both"/>
        <w:rPr>
          <w:rFonts w:ascii="Times New Roman" w:hAnsi="Times New Roman" w:cs="Times New Roman"/>
          <w:b/>
          <w:sz w:val="24"/>
          <w:szCs w:val="24"/>
        </w:rPr>
      </w:pPr>
    </w:p>
    <w:p w14:paraId="2031C86D"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PUŠU pienākumi un tiesības</w:t>
      </w:r>
    </w:p>
    <w:p w14:paraId="30E2B7E5" w14:textId="77777777" w:rsidR="00394E84" w:rsidRPr="00394E84" w:rsidRDefault="00394E84" w:rsidP="00233CD9">
      <w:pPr>
        <w:pStyle w:val="BodyText"/>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Piegādātājs apņemas:</w:t>
      </w:r>
    </w:p>
    <w:p w14:paraId="43C13FD8" w14:textId="77777777" w:rsidR="00394E84" w:rsidRPr="00394E84" w:rsidRDefault="00394E84" w:rsidP="00233CD9">
      <w:pPr>
        <w:numPr>
          <w:ilvl w:val="2"/>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Piegādāt Pasūtītājam Preci pasūtītajā apjomā, kvalitātē un termiņā.</w:t>
      </w:r>
    </w:p>
    <w:p w14:paraId="67BB0B6C" w14:textId="13C1EEED" w:rsidR="00394E84" w:rsidRDefault="00394E84" w:rsidP="00233CD9">
      <w:pPr>
        <w:numPr>
          <w:ilvl w:val="2"/>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Samaksāt Vienošanās </w:t>
      </w:r>
      <w:r w:rsidR="00A3186A">
        <w:rPr>
          <w:rFonts w:ascii="Times New Roman" w:hAnsi="Times New Roman" w:cs="Times New Roman"/>
          <w:sz w:val="24"/>
          <w:szCs w:val="24"/>
        </w:rPr>
        <w:t>9</w:t>
      </w:r>
      <w:r w:rsidRPr="00394E84">
        <w:rPr>
          <w:rFonts w:ascii="Times New Roman" w:hAnsi="Times New Roman" w:cs="Times New Roman"/>
          <w:sz w:val="24"/>
          <w:szCs w:val="24"/>
        </w:rPr>
        <w:t>. nodaļā minētos līgumsodus par saistību neizpildi vai nepienācīgu izpildi noteiktajos termiņos.</w:t>
      </w:r>
    </w:p>
    <w:p w14:paraId="0387A016" w14:textId="77777777" w:rsidR="00394E84" w:rsidRPr="00394E84" w:rsidRDefault="00394E84" w:rsidP="00233CD9">
      <w:pPr>
        <w:pStyle w:val="BodyText"/>
        <w:numPr>
          <w:ilvl w:val="1"/>
          <w:numId w:val="13"/>
        </w:numPr>
        <w:tabs>
          <w:tab w:val="left" w:pos="1701"/>
        </w:tabs>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Pasūtītājs apņemas:</w:t>
      </w:r>
    </w:p>
    <w:p w14:paraId="05151129" w14:textId="77777777" w:rsidR="00394E84" w:rsidRPr="00394E84" w:rsidRDefault="00394E84" w:rsidP="00233CD9">
      <w:pPr>
        <w:pStyle w:val="BodyText"/>
        <w:numPr>
          <w:ilvl w:val="2"/>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Samaksāt Piegādātājam par piegādāto Preci Vienošanās 4.2. punktā noteiktajā termiņā;</w:t>
      </w:r>
    </w:p>
    <w:p w14:paraId="144008F8" w14:textId="4A8FC955" w:rsidR="00394E84" w:rsidRPr="0076398E" w:rsidRDefault="00394E84" w:rsidP="00233CD9">
      <w:pPr>
        <w:pStyle w:val="BodyText"/>
        <w:numPr>
          <w:ilvl w:val="2"/>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sz w:val="24"/>
          <w:szCs w:val="24"/>
        </w:rPr>
        <w:t xml:space="preserve">Piegādes vietā pieņemt pasūtīto Preci. </w:t>
      </w:r>
    </w:p>
    <w:p w14:paraId="092BA756" w14:textId="16B99084" w:rsidR="0076398E" w:rsidRPr="00394E84" w:rsidRDefault="0076398E" w:rsidP="0076398E">
      <w:pPr>
        <w:pStyle w:val="BodyText"/>
        <w:numPr>
          <w:ilvl w:val="1"/>
          <w:numId w:val="13"/>
        </w:numPr>
        <w:spacing w:after="0" w:line="240" w:lineRule="auto"/>
        <w:jc w:val="both"/>
        <w:rPr>
          <w:rFonts w:ascii="Times New Roman" w:hAnsi="Times New Roman" w:cs="Times New Roman"/>
          <w:bCs/>
          <w:sz w:val="24"/>
          <w:szCs w:val="24"/>
        </w:rPr>
      </w:pPr>
      <w:r w:rsidRPr="0076398E">
        <w:rPr>
          <w:rFonts w:ascii="Times New Roman" w:hAnsi="Times New Roman" w:cs="Times New Roman"/>
          <w:bCs/>
          <w:sz w:val="24"/>
          <w:szCs w:val="24"/>
        </w:rPr>
        <w:t>Piegādātājs, iesniedzot piedāvājumu Vienošanās 3.</w:t>
      </w:r>
      <w:r w:rsidR="00D03EBE">
        <w:rPr>
          <w:rFonts w:ascii="Times New Roman" w:hAnsi="Times New Roman" w:cs="Times New Roman"/>
          <w:bCs/>
          <w:sz w:val="24"/>
          <w:szCs w:val="24"/>
        </w:rPr>
        <w:t>2</w:t>
      </w:r>
      <w:r w:rsidRPr="0076398E">
        <w:rPr>
          <w:rFonts w:ascii="Times New Roman" w:hAnsi="Times New Roman" w:cs="Times New Roman"/>
          <w:bCs/>
          <w:sz w:val="24"/>
          <w:szCs w:val="24"/>
        </w:rPr>
        <w:t xml:space="preserve">. punktā noteiktajā kārtībā, kā arī </w:t>
      </w:r>
      <w:r w:rsidR="00D03EBE">
        <w:rPr>
          <w:rFonts w:ascii="Times New Roman" w:hAnsi="Times New Roman" w:cs="Times New Roman"/>
          <w:bCs/>
          <w:sz w:val="24"/>
          <w:szCs w:val="24"/>
        </w:rPr>
        <w:t>Iepirkuma</w:t>
      </w:r>
      <w:r w:rsidRPr="0076398E">
        <w:rPr>
          <w:rFonts w:ascii="Times New Roman" w:hAnsi="Times New Roman" w:cs="Times New Roman"/>
          <w:bCs/>
          <w:sz w:val="24"/>
          <w:szCs w:val="24"/>
        </w:rPr>
        <w:t xml:space="preserve"> līguma darbības laikā ir tiesīgs objektīvu iemeslu dēļ nomainīt Piegādātāja piedāvājumā norādīto Preci (piemēram, ražotājs vairs nepiedāvā konkrēto Preci, ražotājs </w:t>
      </w:r>
      <w:r w:rsidRPr="0076398E">
        <w:rPr>
          <w:rFonts w:ascii="Times New Roman" w:hAnsi="Times New Roman" w:cs="Times New Roman"/>
          <w:bCs/>
          <w:sz w:val="24"/>
          <w:szCs w:val="24"/>
        </w:rPr>
        <w:lastRenderedPageBreak/>
        <w:t>ir veicis izmaiņas piedāvātās Preces specifikācijā un tā vairs neatbilst Tehniskajai specifikācijai</w:t>
      </w:r>
      <w:r w:rsidR="00F86527">
        <w:rPr>
          <w:rFonts w:ascii="Times New Roman" w:hAnsi="Times New Roman" w:cs="Times New Roman"/>
          <w:bCs/>
          <w:sz w:val="24"/>
          <w:szCs w:val="24"/>
        </w:rPr>
        <w:t xml:space="preserve">, </w:t>
      </w:r>
      <w:r w:rsidRPr="0076398E">
        <w:rPr>
          <w:rFonts w:ascii="Times New Roman" w:hAnsi="Times New Roman" w:cs="Times New Roman"/>
          <w:bCs/>
          <w:sz w:val="24"/>
          <w:szCs w:val="24"/>
        </w:rPr>
        <w:t>Preci nevar piegādāt norādītajā termiņā</w:t>
      </w:r>
      <w:r w:rsidR="00F86527">
        <w:rPr>
          <w:rFonts w:ascii="Times New Roman" w:hAnsi="Times New Roman" w:cs="Times New Roman"/>
          <w:bCs/>
          <w:sz w:val="24"/>
          <w:szCs w:val="24"/>
        </w:rPr>
        <w:t xml:space="preserve"> u.c.</w:t>
      </w:r>
      <w:r w:rsidRPr="0076398E">
        <w:rPr>
          <w:rFonts w:ascii="Times New Roman" w:hAnsi="Times New Roman" w:cs="Times New Roman"/>
          <w:bCs/>
          <w:sz w:val="24"/>
          <w:szCs w:val="24"/>
        </w:rPr>
        <w:t xml:space="preserve">) pret </w:t>
      </w:r>
      <w:r w:rsidR="00F86527">
        <w:rPr>
          <w:rFonts w:ascii="Times New Roman" w:hAnsi="Times New Roman" w:cs="Times New Roman"/>
          <w:bCs/>
          <w:sz w:val="24"/>
          <w:szCs w:val="24"/>
        </w:rPr>
        <w:t>cita ražotāja</w:t>
      </w:r>
      <w:r w:rsidRPr="0076398E">
        <w:rPr>
          <w:rFonts w:ascii="Times New Roman" w:hAnsi="Times New Roman" w:cs="Times New Roman"/>
          <w:bCs/>
          <w:sz w:val="24"/>
          <w:szCs w:val="24"/>
        </w:rPr>
        <w:t xml:space="preserve"> Prec</w:t>
      </w:r>
      <w:r w:rsidR="00F86527">
        <w:rPr>
          <w:rFonts w:ascii="Times New Roman" w:hAnsi="Times New Roman" w:cs="Times New Roman"/>
          <w:bCs/>
          <w:sz w:val="24"/>
          <w:szCs w:val="24"/>
        </w:rPr>
        <w:t xml:space="preserve">, kas </w:t>
      </w:r>
      <w:r w:rsidRPr="0076398E">
        <w:rPr>
          <w:rFonts w:ascii="Times New Roman" w:hAnsi="Times New Roman" w:cs="Times New Roman"/>
          <w:bCs/>
          <w:sz w:val="24"/>
          <w:szCs w:val="24"/>
        </w:rPr>
        <w:t>pilnībā atbilst Tehniskajā specifikācijā izvirzītajām prasībām</w:t>
      </w:r>
      <w:r w:rsidR="00F86527">
        <w:rPr>
          <w:rFonts w:ascii="Times New Roman" w:hAnsi="Times New Roman" w:cs="Times New Roman"/>
          <w:bCs/>
          <w:sz w:val="24"/>
          <w:szCs w:val="24"/>
        </w:rPr>
        <w:t>.</w:t>
      </w:r>
    </w:p>
    <w:p w14:paraId="77A4D8F9" w14:textId="77777777" w:rsidR="00394E84" w:rsidRPr="00394E84" w:rsidRDefault="00394E84" w:rsidP="00394E84">
      <w:pPr>
        <w:pStyle w:val="BodyText"/>
        <w:spacing w:after="0" w:line="240" w:lineRule="auto"/>
        <w:ind w:left="1080"/>
        <w:jc w:val="both"/>
        <w:rPr>
          <w:rFonts w:ascii="Times New Roman" w:hAnsi="Times New Roman" w:cs="Times New Roman"/>
          <w:bCs/>
          <w:sz w:val="24"/>
          <w:szCs w:val="24"/>
        </w:rPr>
      </w:pPr>
    </w:p>
    <w:p w14:paraId="3F3B9844"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LīgumsodI un PUŠU ATBILDĪBA</w:t>
      </w:r>
    </w:p>
    <w:p w14:paraId="6C4D2BD6"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Par Vienošanās 4.2.punktā paredzētās norēķinu kārtības neievērošanu Pasūtītājs maksā līgumsodu 0,1% apmērā no neapmaksātā rēķina summas par katru nokavēto dienu, bet ne vairāk kā 10% no kavēto maksājumu summas. </w:t>
      </w:r>
    </w:p>
    <w:p w14:paraId="6797A75A" w14:textId="5712A528" w:rsidR="00394E84" w:rsidRPr="00394E84" w:rsidRDefault="00394E84" w:rsidP="00233CD9">
      <w:pPr>
        <w:pStyle w:val="BodyText"/>
        <w:numPr>
          <w:ilvl w:val="1"/>
          <w:numId w:val="13"/>
        </w:numPr>
        <w:spacing w:after="0" w:line="240" w:lineRule="auto"/>
        <w:jc w:val="both"/>
        <w:rPr>
          <w:rFonts w:ascii="Times New Roman" w:hAnsi="Times New Roman" w:cs="Times New Roman"/>
          <w:bCs/>
          <w:sz w:val="24"/>
          <w:szCs w:val="24"/>
        </w:rPr>
      </w:pPr>
      <w:r w:rsidRPr="00394E84">
        <w:rPr>
          <w:rFonts w:ascii="Times New Roman" w:hAnsi="Times New Roman" w:cs="Times New Roman"/>
          <w:bCs/>
          <w:sz w:val="24"/>
          <w:szCs w:val="24"/>
        </w:rPr>
        <w:t xml:space="preserve">Par Preces piegādes </w:t>
      </w:r>
      <w:r w:rsidR="00E33D7B">
        <w:rPr>
          <w:rFonts w:ascii="Times New Roman" w:hAnsi="Times New Roman" w:cs="Times New Roman"/>
          <w:bCs/>
          <w:sz w:val="24"/>
          <w:szCs w:val="24"/>
        </w:rPr>
        <w:t xml:space="preserve">vai bojātas preces nomaiņas </w:t>
      </w:r>
      <w:r w:rsidRPr="00394E84">
        <w:rPr>
          <w:rFonts w:ascii="Times New Roman" w:hAnsi="Times New Roman" w:cs="Times New Roman"/>
          <w:bCs/>
          <w:sz w:val="24"/>
          <w:szCs w:val="24"/>
        </w:rPr>
        <w:t>termiņu nokavēšanu Pasūtītājam ir tiesības pieprasīt Piegādātājam</w:t>
      </w:r>
      <w:proofErr w:type="gramStart"/>
      <w:r w:rsidRPr="00394E84">
        <w:rPr>
          <w:rFonts w:ascii="Times New Roman" w:hAnsi="Times New Roman" w:cs="Times New Roman"/>
          <w:bCs/>
          <w:sz w:val="24"/>
          <w:szCs w:val="24"/>
        </w:rPr>
        <w:t xml:space="preserve">  </w:t>
      </w:r>
      <w:proofErr w:type="gramEnd"/>
      <w:r w:rsidRPr="00394E84">
        <w:rPr>
          <w:rFonts w:ascii="Times New Roman" w:hAnsi="Times New Roman" w:cs="Times New Roman"/>
          <w:bCs/>
          <w:sz w:val="24"/>
          <w:szCs w:val="24"/>
        </w:rPr>
        <w:t>līgumsodu  0</w:t>
      </w:r>
      <w:r w:rsidR="00E46B48">
        <w:rPr>
          <w:rFonts w:ascii="Times New Roman" w:hAnsi="Times New Roman" w:cs="Times New Roman"/>
          <w:bCs/>
          <w:sz w:val="24"/>
          <w:szCs w:val="24"/>
        </w:rPr>
        <w:t>,</w:t>
      </w:r>
      <w:r w:rsidR="00FA71A3">
        <w:rPr>
          <w:rFonts w:ascii="Times New Roman" w:hAnsi="Times New Roman" w:cs="Times New Roman"/>
          <w:bCs/>
          <w:sz w:val="24"/>
          <w:szCs w:val="24"/>
        </w:rPr>
        <w:t>1</w:t>
      </w:r>
      <w:r w:rsidRPr="00394E84">
        <w:rPr>
          <w:rFonts w:ascii="Times New Roman" w:hAnsi="Times New Roman" w:cs="Times New Roman"/>
          <w:bCs/>
          <w:sz w:val="24"/>
          <w:szCs w:val="24"/>
        </w:rPr>
        <w:t>% apmērā  no  nepiegādātās  Preces  vērtības  par  katru  nokavēto  dienu.</w:t>
      </w:r>
    </w:p>
    <w:p w14:paraId="55F51043" w14:textId="682056C6"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Piegādātājs atsakās no Iepirkuma līguma izpildes, Pasūtītājam ir tiesības piemērot Piegādātājam līgumsodu EUR </w:t>
      </w:r>
      <w:r w:rsidR="004B36D8">
        <w:rPr>
          <w:rFonts w:ascii="Times New Roman" w:hAnsi="Times New Roman" w:cs="Times New Roman"/>
          <w:sz w:val="24"/>
          <w:szCs w:val="24"/>
        </w:rPr>
        <w:t>200</w:t>
      </w:r>
      <w:r w:rsidRPr="00394E84">
        <w:rPr>
          <w:rFonts w:ascii="Times New Roman" w:hAnsi="Times New Roman" w:cs="Times New Roman"/>
          <w:sz w:val="24"/>
          <w:szCs w:val="24"/>
        </w:rPr>
        <w:t>,00 (</w:t>
      </w:r>
      <w:r w:rsidR="004B36D8">
        <w:rPr>
          <w:rFonts w:ascii="Times New Roman" w:hAnsi="Times New Roman" w:cs="Times New Roman"/>
          <w:sz w:val="24"/>
          <w:szCs w:val="24"/>
        </w:rPr>
        <w:t>divi simti</w:t>
      </w:r>
      <w:r w:rsidRPr="00394E84">
        <w:rPr>
          <w:rFonts w:ascii="Times New Roman" w:hAnsi="Times New Roman" w:cs="Times New Roman"/>
          <w:sz w:val="24"/>
          <w:szCs w:val="24"/>
        </w:rPr>
        <w:t xml:space="preserve"> </w:t>
      </w:r>
      <w:proofErr w:type="spellStart"/>
      <w:r w:rsidRPr="004B36D8">
        <w:rPr>
          <w:rFonts w:ascii="Times New Roman" w:hAnsi="Times New Roman" w:cs="Times New Roman"/>
          <w:i/>
          <w:iCs/>
          <w:sz w:val="24"/>
          <w:szCs w:val="24"/>
        </w:rPr>
        <w:t>euro</w:t>
      </w:r>
      <w:proofErr w:type="spellEnd"/>
      <w:r w:rsidR="004B36D8">
        <w:rPr>
          <w:rFonts w:ascii="Times New Roman" w:hAnsi="Times New Roman" w:cs="Times New Roman"/>
          <w:sz w:val="24"/>
          <w:szCs w:val="24"/>
        </w:rPr>
        <w:t xml:space="preserve"> </w:t>
      </w:r>
      <w:r w:rsidRPr="00394E84">
        <w:rPr>
          <w:rFonts w:ascii="Times New Roman" w:hAnsi="Times New Roman" w:cs="Times New Roman"/>
          <w:sz w:val="24"/>
          <w:szCs w:val="24"/>
        </w:rPr>
        <w:t xml:space="preserve">00 centi) apmērā par katru šādu gadījumu. </w:t>
      </w:r>
    </w:p>
    <w:p w14:paraId="357DC33E" w14:textId="602161C6"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piegādātājs atsauc savu cenu piedāvājumu līdz Paziņojuma saņemšanai, Pasūtītājam ir tiesības piemērot Iespējamajam piegādātājam līgumsodu EUR </w:t>
      </w:r>
      <w:r w:rsidR="00677685">
        <w:rPr>
          <w:rFonts w:ascii="Times New Roman" w:hAnsi="Times New Roman" w:cs="Times New Roman"/>
          <w:sz w:val="24"/>
          <w:szCs w:val="24"/>
        </w:rPr>
        <w:t>100</w:t>
      </w:r>
      <w:r w:rsidRPr="00394E84">
        <w:rPr>
          <w:rFonts w:ascii="Times New Roman" w:hAnsi="Times New Roman" w:cs="Times New Roman"/>
          <w:sz w:val="24"/>
          <w:szCs w:val="24"/>
        </w:rPr>
        <w:t>,00 (</w:t>
      </w:r>
      <w:r w:rsidR="00677685">
        <w:rPr>
          <w:rFonts w:ascii="Times New Roman" w:hAnsi="Times New Roman" w:cs="Times New Roman"/>
          <w:sz w:val="24"/>
          <w:szCs w:val="24"/>
        </w:rPr>
        <w:t>viens simts</w:t>
      </w:r>
      <w:r w:rsidRPr="00394E84">
        <w:rPr>
          <w:rFonts w:ascii="Times New Roman" w:hAnsi="Times New Roman" w:cs="Times New Roman"/>
          <w:sz w:val="24"/>
          <w:szCs w:val="24"/>
        </w:rPr>
        <w:t xml:space="preserve"> </w:t>
      </w:r>
      <w:proofErr w:type="spellStart"/>
      <w:r w:rsidRPr="00394E84">
        <w:rPr>
          <w:rFonts w:ascii="Times New Roman" w:hAnsi="Times New Roman" w:cs="Times New Roman"/>
          <w:sz w:val="24"/>
          <w:szCs w:val="24"/>
        </w:rPr>
        <w:t>euro</w:t>
      </w:r>
      <w:proofErr w:type="spellEnd"/>
      <w:r w:rsidRPr="00394E84">
        <w:rPr>
          <w:rFonts w:ascii="Times New Roman" w:hAnsi="Times New Roman" w:cs="Times New Roman"/>
          <w:sz w:val="24"/>
          <w:szCs w:val="24"/>
        </w:rPr>
        <w:t xml:space="preserve">, 00 centi) apmērā par katru šādu gadījumu.  </w:t>
      </w:r>
    </w:p>
    <w:p w14:paraId="34B7E064"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Preces piegādes termiņa kavējuma laikā tiek ieskaitīts viss laika periods, kas pārsniedz Vienošanās 5.1. punktā norādīto Preces piegādes termiņu.</w:t>
      </w:r>
    </w:p>
    <w:p w14:paraId="0D281F05"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Līdzēji ir savstarpēji atbildīgi par otram Līdzējam nodarītajiem zaudējumiem, ja tie radušies viena Līdzēja vai tā darbinieku, kā arī šī Līdzēja līguma izpildē iesaistīto trešo personu darbības vai bezdarbības, kā arī rupjas neuzmanības, ļaunā nolūkā izdarīto darbību vai nolaidības rezultātā.</w:t>
      </w:r>
    </w:p>
    <w:p w14:paraId="573AA941"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Šīs Vienošanās noteikumos paredzēto saistību neizpildīšanas gadījumā Līdzējs, kas nav ievērojis Vienošanās noteikumus, atlīdzina otram Līdzējam zaudējumus, bet Vienošanās noteikumos paredzētajos gadījumos maksā arī līgumsodus, ievērojot normatīvajos aktos noteiktos līgumsoda apmēra ierobežojumus. Līgumsoda summas netiek ieskaitītas zaudējumu segšanā.</w:t>
      </w:r>
    </w:p>
    <w:p w14:paraId="007C036D"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Līgumsoda samaksa neatbrīvo Līdzējus no Vienošanās un/vai Iepirkuma līguma saistību izpildes, tai skaitā no zaudējumu segšanas.</w:t>
      </w:r>
    </w:p>
    <w:p w14:paraId="309C13C9"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bCs/>
          <w:sz w:val="24"/>
          <w:szCs w:val="24"/>
        </w:rPr>
        <w:t xml:space="preserve">Līdzējs apņemas samaksāt aprēķināto līgumsodu 15 (piecpadsmit) dienu laikā pēc otra Līdzēja rakstiskā pieprasījuma (pretenzijas) saņemšanas. </w:t>
      </w:r>
    </w:p>
    <w:p w14:paraId="6EAFDFC8"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ieturēt līgumsodu no Piegādātājam izmaksājamās summas. </w:t>
      </w:r>
    </w:p>
    <w:p w14:paraId="6C28F839"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Ja Piegādātājs vai Iespējamais piegādātājs nepilda Vienošanās noteikumos paredzētās saistības, tad Pasūtītājam ir tiesības pieprasīt, lai Piegādātājs/Iespējamais piegādātājs apmaksā visus ar tā parāda piedziņu saistītos izdevumus (tajā skaitā, izdevumus par brīdinājumu nosūtīšanu ierakstītā pasta sūtījumā, jurista darba atlīdzību, jebkāda veida izziņu izsniegšanu un saņemšanu utt.)  EUR 250,00 apmērā.</w:t>
      </w:r>
    </w:p>
    <w:p w14:paraId="7AC78EFA" w14:textId="5E93921F" w:rsid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Gadījumā, ja Piegādātājs nepilda vai nepienācīgi pilda ar Iepirkuma līgumu uzņemtās saistības, Pasūtītājam ir tiesības bez Piegādātāja īpašas informēšanas publiskot</w:t>
      </w:r>
      <w:proofErr w:type="gramStart"/>
      <w:r w:rsidRPr="00394E84">
        <w:rPr>
          <w:rFonts w:ascii="Times New Roman" w:hAnsi="Times New Roman" w:cs="Times New Roman"/>
          <w:sz w:val="24"/>
          <w:szCs w:val="24"/>
        </w:rPr>
        <w:t xml:space="preserve">  </w:t>
      </w:r>
      <w:proofErr w:type="gramEnd"/>
      <w:r w:rsidRPr="00394E84">
        <w:rPr>
          <w:rFonts w:ascii="Times New Roman" w:hAnsi="Times New Roman" w:cs="Times New Roman"/>
          <w:sz w:val="24"/>
          <w:szCs w:val="24"/>
        </w:rPr>
        <w:t>un nodot trešajām personām informāciju par Piegādātāja neizpildītajām vai nepilnīgi izpildītajām saistībām. Šajā sakarā Piegādātājs atsakās no jebkurām  pretenzijām par minētās informācijas publiskošanu un/vai nodošanu trešajām personām.</w:t>
      </w:r>
    </w:p>
    <w:p w14:paraId="54C4F8CB" w14:textId="330D8943" w:rsidR="00394E84" w:rsidRPr="00BB6A7A" w:rsidRDefault="00394E84" w:rsidP="00233CD9">
      <w:pPr>
        <w:numPr>
          <w:ilvl w:val="1"/>
          <w:numId w:val="13"/>
        </w:numPr>
        <w:spacing w:after="0" w:line="240" w:lineRule="auto"/>
        <w:jc w:val="both"/>
        <w:rPr>
          <w:rFonts w:ascii="Times New Roman" w:hAnsi="Times New Roman" w:cs="Times New Roman"/>
          <w:sz w:val="24"/>
          <w:szCs w:val="24"/>
        </w:rPr>
      </w:pPr>
      <w:r w:rsidRPr="00BB6A7A">
        <w:rPr>
          <w:rFonts w:ascii="Times New Roman" w:hAnsi="Times New Roman" w:cs="Times New Roman"/>
          <w:sz w:val="24"/>
          <w:szCs w:val="24"/>
        </w:rPr>
        <w:t xml:space="preserve">Pasūtītājam ir tiesības izbeigt Vienošanos un/vai Iepirkuma līgumu vienpusējā kārtā pirms termiņa ar Iespējamo piegādātāju/Piegādātāju, ja Iespējamais piegādātājs/Piegādātājs vai tā amatpersonas, Vienošanās vai Iepirkuma līguma izpildē iesaistītie Iespējamā piegādātāja/Piegādātāja darbinieki ir atzīti par vainīgiem noziedzīgā nodarījumā vai konkurences tiesību pārkāpumā, kas saistīts ar Vienošanās un/vai Iepirkuma līguma noslēgšanas procedūru vai izpildi. Ja Vienošanās un/vai Iepirkuma līgums tiek pārtraukts šajā punktā noteiktajā gadījumā, Pasūtītājam ir tiesības piemērot </w:t>
      </w:r>
      <w:r w:rsidRPr="00BB6A7A">
        <w:rPr>
          <w:rFonts w:ascii="Times New Roman" w:hAnsi="Times New Roman" w:cs="Times New Roman"/>
          <w:sz w:val="24"/>
          <w:szCs w:val="24"/>
        </w:rPr>
        <w:lastRenderedPageBreak/>
        <w:t>Iespējamam piegādātājam/Piegādātājam līgumsodu</w:t>
      </w:r>
      <w:r w:rsidR="00BB6A7A" w:rsidRPr="00BB6A7A">
        <w:rPr>
          <w:rFonts w:ascii="Times New Roman" w:eastAsia="Times New Roman" w:hAnsi="Times New Roman" w:cs="Times New Roman"/>
          <w:sz w:val="24"/>
          <w:szCs w:val="24"/>
        </w:rPr>
        <w:t xml:space="preserve"> 2 (divu) līgumcenu, kas noteikta </w:t>
      </w:r>
      <w:r w:rsidR="00BB6A7A">
        <w:rPr>
          <w:rFonts w:ascii="Times New Roman" w:eastAsia="Times New Roman" w:hAnsi="Times New Roman" w:cs="Times New Roman"/>
          <w:sz w:val="24"/>
          <w:szCs w:val="24"/>
        </w:rPr>
        <w:t>Vispārīgās vienošanās 4</w:t>
      </w:r>
      <w:r w:rsidR="00BB6A7A" w:rsidRPr="00BB6A7A">
        <w:rPr>
          <w:rFonts w:ascii="Times New Roman" w:eastAsia="Times New Roman" w:hAnsi="Times New Roman" w:cs="Times New Roman"/>
          <w:sz w:val="24"/>
          <w:szCs w:val="24"/>
        </w:rPr>
        <w:t xml:space="preserve">.1.punktā, apmērā. </w:t>
      </w:r>
    </w:p>
    <w:p w14:paraId="238953D9" w14:textId="77777777" w:rsidR="00394E84" w:rsidRPr="00394E84" w:rsidRDefault="00394E84" w:rsidP="00233CD9">
      <w:pPr>
        <w:numPr>
          <w:ilvl w:val="1"/>
          <w:numId w:val="13"/>
        </w:numPr>
        <w:spacing w:after="0" w:line="240" w:lineRule="auto"/>
        <w:jc w:val="both"/>
        <w:rPr>
          <w:rFonts w:ascii="Times New Roman" w:hAnsi="Times New Roman" w:cs="Times New Roman"/>
          <w:sz w:val="24"/>
          <w:szCs w:val="24"/>
        </w:rPr>
      </w:pPr>
      <w:r w:rsidRPr="00394E84">
        <w:rPr>
          <w:rFonts w:ascii="Times New Roman" w:hAnsi="Times New Roman" w:cs="Times New Roman"/>
          <w:sz w:val="24"/>
          <w:szCs w:val="24"/>
        </w:rPr>
        <w:t>Gadījumā, ja Pasūtītājs konstatē, ka Piegādātājam ir izveidojušies nodokļu parādi (tai skaitā valsts sociālās apdrošināšanas obligāto iemaksu parādi), kas kopsummā pārsniedz EUR 150,00, Pasūtītājs ir tiesīgs aizturēt no Iepirkuma līguma izrietošos maksājumus līdz brīdim, kad nodokļu parāds tiek samaksāts, vai tiek panākta vienošanās ar Valsts ieņēmumu dienestu par nodokļu parāda samaksas nosacījumiem.</w:t>
      </w:r>
    </w:p>
    <w:p w14:paraId="666265F9" w14:textId="29579CAB" w:rsidR="00394E84" w:rsidRDefault="00394E84" w:rsidP="00233CD9">
      <w:pPr>
        <w:pStyle w:val="ListParagraph"/>
        <w:numPr>
          <w:ilvl w:val="1"/>
          <w:numId w:val="13"/>
        </w:numPr>
        <w:spacing w:after="12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Iespējamajam piegādātājam/Piegādātājam ir pienākums ievērot Sadarbības ar darījumu partneriem pamatprincipus, kuri publicēti Pasūtītāja mājaslapā https://www.rigassatiksme.lv/lv/par-mums/publiskojama-informacija/. Gadījumā, ja Iespējamais piegādātājs/Piegādātājs neievēro šos pamatprincipus, Pasūtītājs ir tiesīgs lauzt Vienošanos ar šo Iespējamo piegādātāju vai Iepirkuma līgumu.</w:t>
      </w:r>
    </w:p>
    <w:p w14:paraId="212210FB" w14:textId="77777777" w:rsidR="00BB6A7A" w:rsidRPr="00394E84" w:rsidRDefault="00BB6A7A" w:rsidP="00BB6A7A">
      <w:pPr>
        <w:pStyle w:val="ListParagraph"/>
        <w:spacing w:after="120" w:line="240" w:lineRule="auto"/>
        <w:ind w:left="360"/>
        <w:contextualSpacing w:val="0"/>
        <w:jc w:val="both"/>
        <w:rPr>
          <w:rFonts w:ascii="Times New Roman" w:hAnsi="Times New Roman" w:cs="Times New Roman"/>
          <w:sz w:val="24"/>
          <w:szCs w:val="24"/>
        </w:rPr>
      </w:pPr>
    </w:p>
    <w:p w14:paraId="67EEFFDC" w14:textId="77777777" w:rsidR="00394E84" w:rsidRPr="00394E84" w:rsidRDefault="00394E84" w:rsidP="00233CD9">
      <w:pPr>
        <w:pStyle w:val="BodyTextIndent"/>
        <w:numPr>
          <w:ilvl w:val="0"/>
          <w:numId w:val="13"/>
        </w:numPr>
        <w:suppressAutoHyphens/>
        <w:spacing w:after="0"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VIENOŠANAS UN IEPIRKUMA LĪGUMA grozīšana un izbeigšana</w:t>
      </w:r>
    </w:p>
    <w:p w14:paraId="1833B231" w14:textId="77777777" w:rsidR="00394E84" w:rsidRPr="00394E84" w:rsidRDefault="00394E84" w:rsidP="00233CD9">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Visi pēc Vienošanās spēkā stāšanās rakstiski sastādītie grozījumi vai papildinājumi ir Vienošanās neatņemama sastāvdaļa.</w:t>
      </w:r>
    </w:p>
    <w:p w14:paraId="1247C70A" w14:textId="77777777" w:rsidR="00394E84" w:rsidRPr="00394E84" w:rsidRDefault="00394E84" w:rsidP="00233CD9">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vienpusēji atkāpties no Vienošanās, rakstiski paziņojot Iespējamajiem piegādātājiem 1 (vienu) mēnesi iepriekš. </w:t>
      </w:r>
    </w:p>
    <w:p w14:paraId="66AB77D0" w14:textId="77777777" w:rsidR="00394E84" w:rsidRPr="00394E84" w:rsidRDefault="00394E84" w:rsidP="00233CD9">
      <w:pPr>
        <w:pStyle w:val="ListParagraph"/>
        <w:numPr>
          <w:ilvl w:val="1"/>
          <w:numId w:val="13"/>
        </w:numPr>
        <w:spacing w:after="0" w:line="240" w:lineRule="auto"/>
        <w:ind w:left="426" w:hanging="426"/>
        <w:contextualSpacing w:val="0"/>
        <w:jc w:val="both"/>
        <w:rPr>
          <w:rFonts w:ascii="Times New Roman" w:hAnsi="Times New Roman" w:cs="Times New Roman"/>
          <w:sz w:val="24"/>
          <w:szCs w:val="24"/>
        </w:rPr>
      </w:pPr>
      <w:r w:rsidRPr="00394E84">
        <w:rPr>
          <w:rFonts w:ascii="Times New Roman" w:hAnsi="Times New Roman" w:cs="Times New Roman"/>
          <w:sz w:val="24"/>
          <w:szCs w:val="24"/>
        </w:rPr>
        <w:t>Pasūtītājam ir tiesības vienpusēji atkāpties no Vienošanās attiecībā pret kādu no Iespējamiem piegādātājiem, par to rakstiski paziņojot Iespējamajam piegādātājam 1 (vienu) mēnesi iepriekš un neatlīdzinot tādējādi radušos izdevumus un/vai zaudējumus, ja:</w:t>
      </w:r>
    </w:p>
    <w:p w14:paraId="5B2054B5" w14:textId="77777777" w:rsidR="00394E84" w:rsidRPr="00394E84" w:rsidRDefault="00394E84" w:rsidP="00233CD9">
      <w:pPr>
        <w:pStyle w:val="ListParagraph"/>
        <w:numPr>
          <w:ilvl w:val="2"/>
          <w:numId w:val="13"/>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ja atkārtoti Vienošanās laikā tiek piegādāta nekvalitatīva vai neatbilstoša Prece un tas konstatēts Vienošanā noteiktajā kārtībā;</w:t>
      </w:r>
    </w:p>
    <w:p w14:paraId="025E7E0C" w14:textId="77777777" w:rsidR="00394E84" w:rsidRPr="00394E84" w:rsidRDefault="00394E84" w:rsidP="00233CD9">
      <w:pPr>
        <w:pStyle w:val="ListParagraph"/>
        <w:numPr>
          <w:ilvl w:val="2"/>
          <w:numId w:val="13"/>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ja Vienošanās laikā Iespējamais piegādātājs vismaz 2 reizes atsakās no Iepirkuma līguma izpildes.</w:t>
      </w:r>
    </w:p>
    <w:p w14:paraId="7E16411C" w14:textId="76A97687" w:rsidR="00394E84" w:rsidRPr="00394E84" w:rsidRDefault="00394E84" w:rsidP="00233CD9">
      <w:pPr>
        <w:pStyle w:val="ListParagraph"/>
        <w:numPr>
          <w:ilvl w:val="2"/>
          <w:numId w:val="13"/>
        </w:numPr>
        <w:spacing w:after="120" w:line="240" w:lineRule="auto"/>
        <w:ind w:left="1077"/>
        <w:jc w:val="both"/>
        <w:rPr>
          <w:rFonts w:ascii="Times New Roman" w:hAnsi="Times New Roman" w:cs="Times New Roman"/>
          <w:sz w:val="24"/>
          <w:szCs w:val="24"/>
        </w:rPr>
      </w:pPr>
      <w:r w:rsidRPr="00394E84">
        <w:rPr>
          <w:rFonts w:ascii="Times New Roman" w:hAnsi="Times New Roman" w:cs="Times New Roman"/>
          <w:sz w:val="24"/>
          <w:szCs w:val="24"/>
        </w:rPr>
        <w:t xml:space="preserve">ja Iespējamais piegādātājs </w:t>
      </w:r>
      <w:proofErr w:type="spellStart"/>
      <w:r w:rsidRPr="00394E84">
        <w:rPr>
          <w:rFonts w:ascii="Times New Roman" w:hAnsi="Times New Roman" w:cs="Times New Roman"/>
          <w:sz w:val="24"/>
          <w:szCs w:val="24"/>
        </w:rPr>
        <w:t>nosūta</w:t>
      </w:r>
      <w:proofErr w:type="spellEnd"/>
      <w:r w:rsidRPr="00394E84">
        <w:rPr>
          <w:rFonts w:ascii="Times New Roman" w:hAnsi="Times New Roman" w:cs="Times New Roman"/>
          <w:sz w:val="24"/>
          <w:szCs w:val="24"/>
        </w:rPr>
        <w:t xml:space="preserve"> rakstisku paziņojumu Pasūtītājam par izstāšanos no Vienošanās</w:t>
      </w:r>
      <w:r w:rsidR="00E46B48">
        <w:rPr>
          <w:rFonts w:ascii="Times New Roman" w:hAnsi="Times New Roman" w:cs="Times New Roman"/>
          <w:sz w:val="24"/>
          <w:szCs w:val="24"/>
        </w:rPr>
        <w:t>.</w:t>
      </w:r>
    </w:p>
    <w:p w14:paraId="7E38844D" w14:textId="77777777" w:rsidR="00394E84" w:rsidRPr="00394E84" w:rsidRDefault="00394E84" w:rsidP="00233CD9">
      <w:pPr>
        <w:pStyle w:val="ListParagraph"/>
        <w:numPr>
          <w:ilvl w:val="1"/>
          <w:numId w:val="13"/>
        </w:numPr>
        <w:spacing w:after="120" w:line="240" w:lineRule="auto"/>
        <w:ind w:left="426" w:hanging="426"/>
        <w:jc w:val="both"/>
        <w:rPr>
          <w:rFonts w:ascii="Times New Roman" w:hAnsi="Times New Roman" w:cs="Times New Roman"/>
          <w:sz w:val="24"/>
          <w:szCs w:val="24"/>
        </w:rPr>
      </w:pPr>
      <w:r w:rsidRPr="00394E84">
        <w:rPr>
          <w:rFonts w:ascii="Times New Roman" w:hAnsi="Times New Roman" w:cs="Times New Roman"/>
          <w:sz w:val="24"/>
          <w:szCs w:val="24"/>
        </w:rPr>
        <w:t>Pasūtītājam ir tiesības nekavējoties vienpusēji atkāpties no Vienošanās attiecībā pret kādu no Iespējamajiem piegādātājiem, ja pasludināts Iespējamā piegādātāja maksātnespējas process, apturēta vai pārtraukta tā saimnieciskā darbība, uzsākta tiesvedība par Iespējamā piegādātāja bankrotu vai tiek konstatēti citi apstākļi, kas liedz vai liegs Iespējamajam piegādātājam turpināt Vienošanās un/vai Iepirkuma līguma izpildi saskaņā ar Vienošanās noteikumiem.</w:t>
      </w:r>
    </w:p>
    <w:p w14:paraId="59386898" w14:textId="77777777" w:rsidR="00394E84" w:rsidRPr="00394E84" w:rsidRDefault="00394E84" w:rsidP="00233CD9">
      <w:pPr>
        <w:pStyle w:val="ListParagraph"/>
        <w:numPr>
          <w:ilvl w:val="1"/>
          <w:numId w:val="13"/>
        </w:num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Vienošanos vienpusējā kārtā </w:t>
      </w:r>
      <w:proofErr w:type="gramStart"/>
      <w:r w:rsidRPr="00394E84">
        <w:rPr>
          <w:rFonts w:ascii="Times New Roman" w:hAnsi="Times New Roman" w:cs="Times New Roman"/>
          <w:sz w:val="24"/>
          <w:szCs w:val="24"/>
        </w:rPr>
        <w:t>pirms termiņa</w:t>
      </w:r>
      <w:proofErr w:type="gramEnd"/>
      <w:r w:rsidRPr="00394E84">
        <w:rPr>
          <w:rFonts w:ascii="Times New Roman" w:hAnsi="Times New Roman" w:cs="Times New Roman"/>
          <w:sz w:val="24"/>
          <w:szCs w:val="24"/>
        </w:rPr>
        <w:t xml:space="preserve"> attiecībā uz kādu no Iespējamajiem piegādātājiem, ja Vienošanos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Iespējamo piegādātāju atbilstību Starptautisko un Latvijas Republikas nacionālo sankciju likuma prasībām Pasūtītājs pārbauda 1 (vienu) reizi mēnesī. </w:t>
      </w:r>
    </w:p>
    <w:p w14:paraId="64117B57" w14:textId="17E1EFC4" w:rsidR="00394E84" w:rsidRPr="00394E84" w:rsidRDefault="00394E84" w:rsidP="00233CD9">
      <w:pPr>
        <w:pStyle w:val="ListParagraph"/>
        <w:numPr>
          <w:ilvl w:val="1"/>
          <w:numId w:val="13"/>
        </w:numPr>
        <w:spacing w:after="120" w:line="240" w:lineRule="auto"/>
        <w:jc w:val="both"/>
        <w:rPr>
          <w:rFonts w:ascii="Times New Roman" w:hAnsi="Times New Roman" w:cs="Times New Roman"/>
          <w:sz w:val="24"/>
          <w:szCs w:val="24"/>
        </w:rPr>
      </w:pPr>
      <w:r w:rsidRPr="00394E84">
        <w:rPr>
          <w:rFonts w:ascii="Times New Roman" w:hAnsi="Times New Roman" w:cs="Times New Roman"/>
          <w:bCs/>
          <w:sz w:val="24"/>
          <w:szCs w:val="24"/>
        </w:rPr>
        <w:t xml:space="preserve">Ja Piegādātājs Preci nepiegādā vairāk par 5 (piecām) dienām no paredzētā piegādes termiņa vai atsakās no piegādes, Pasūtītājs ir tiesīgs vienpusēji izbeigt Iepirkuma līgumu un rīkot </w:t>
      </w:r>
      <w:r w:rsidR="005E1A60">
        <w:rPr>
          <w:rFonts w:ascii="Times New Roman" w:hAnsi="Times New Roman" w:cs="Times New Roman"/>
          <w:bCs/>
          <w:sz w:val="24"/>
          <w:szCs w:val="24"/>
        </w:rPr>
        <w:t xml:space="preserve">atkārtotu </w:t>
      </w:r>
      <w:r w:rsidRPr="00394E84">
        <w:rPr>
          <w:rFonts w:ascii="Times New Roman" w:hAnsi="Times New Roman" w:cs="Times New Roman"/>
          <w:bCs/>
          <w:sz w:val="24"/>
          <w:szCs w:val="24"/>
        </w:rPr>
        <w:t xml:space="preserve">Cenu aptauju. Šādā gadījumā Pasūtītājam ir tiesības prasīt piedāvājumus iesniegt īsākā termiņā. </w:t>
      </w:r>
    </w:p>
    <w:p w14:paraId="0DB59692" w14:textId="77777777" w:rsidR="00394E84" w:rsidRPr="00394E84" w:rsidRDefault="00394E84" w:rsidP="00233CD9">
      <w:pPr>
        <w:pStyle w:val="ListParagraph"/>
        <w:numPr>
          <w:ilvl w:val="1"/>
          <w:numId w:val="13"/>
        </w:numPr>
        <w:spacing w:after="120" w:line="240" w:lineRule="auto"/>
        <w:jc w:val="both"/>
        <w:rPr>
          <w:rFonts w:ascii="Times New Roman" w:hAnsi="Times New Roman" w:cs="Times New Roman"/>
          <w:sz w:val="24"/>
          <w:szCs w:val="24"/>
        </w:rPr>
      </w:pPr>
      <w:r w:rsidRPr="00394E84">
        <w:rPr>
          <w:rFonts w:ascii="Times New Roman" w:hAnsi="Times New Roman" w:cs="Times New Roman"/>
          <w:sz w:val="24"/>
          <w:szCs w:val="24"/>
        </w:rPr>
        <w:t xml:space="preserve">Pasūtītājam ir tiesības izbeigt Iepirkuma līgumu vienpusējā kārtā pirms termiņa, ja ir konstatēti Vienošanās 11.6. punktā minētie fakti vai ja Iepirkuma līgumu nav iespējams izpildīt tādēļ, ka tās izpildes laikā ir piemērotas starptautiskās vai nacionālās sankcijas vai būtiskas finanšu un kapitāla tirgus intereses ietekmējošas Eiropas Savienības vai Ziemeļatlantijas līguma organizācijas dalībvalsts noteiktās sankcijas. </w:t>
      </w:r>
    </w:p>
    <w:p w14:paraId="0A5E09FA"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lastRenderedPageBreak/>
        <w:t>PILNVAROTĀS</w:t>
      </w:r>
      <w:r w:rsidRPr="00394E84">
        <w:rPr>
          <w:rFonts w:ascii="Times New Roman" w:hAnsi="Times New Roman" w:cs="Times New Roman"/>
          <w:b/>
          <w:sz w:val="24"/>
          <w:szCs w:val="24"/>
        </w:rPr>
        <w:t xml:space="preserve"> PERSONAS</w:t>
      </w:r>
    </w:p>
    <w:p w14:paraId="54B1725E" w14:textId="6B0DCBB9" w:rsidR="00394E84" w:rsidRPr="00352065" w:rsidRDefault="00394E84" w:rsidP="00EF659C">
      <w:pPr>
        <w:pStyle w:val="BodyText2"/>
        <w:numPr>
          <w:ilvl w:val="1"/>
          <w:numId w:val="13"/>
        </w:numPr>
        <w:outlineLvl w:val="9"/>
        <w:rPr>
          <w:rFonts w:ascii="Times New Roman" w:hAnsi="Times New Roman"/>
          <w:bCs/>
          <w:szCs w:val="24"/>
        </w:rPr>
      </w:pPr>
      <w:r w:rsidRPr="00352065">
        <w:rPr>
          <w:rFonts w:ascii="Times New Roman" w:hAnsi="Times New Roman"/>
          <w:bCs/>
          <w:szCs w:val="24"/>
        </w:rPr>
        <w:t>Pasūtītājs par sav</w:t>
      </w:r>
      <w:r w:rsidR="00352065" w:rsidRPr="00352065">
        <w:rPr>
          <w:rFonts w:ascii="Times New Roman" w:hAnsi="Times New Roman"/>
          <w:bCs/>
          <w:szCs w:val="24"/>
        </w:rPr>
        <w:t>u</w:t>
      </w:r>
      <w:r w:rsidRPr="00352065">
        <w:rPr>
          <w:rFonts w:ascii="Times New Roman" w:hAnsi="Times New Roman"/>
          <w:bCs/>
          <w:szCs w:val="24"/>
        </w:rPr>
        <w:t xml:space="preserve"> pilnvarot</w:t>
      </w:r>
      <w:r w:rsidR="00352065" w:rsidRPr="00352065">
        <w:rPr>
          <w:rFonts w:ascii="Times New Roman" w:hAnsi="Times New Roman"/>
          <w:bCs/>
          <w:szCs w:val="24"/>
        </w:rPr>
        <w:t>o</w:t>
      </w:r>
      <w:r w:rsidRPr="00352065">
        <w:rPr>
          <w:rFonts w:ascii="Times New Roman" w:hAnsi="Times New Roman"/>
          <w:bCs/>
          <w:szCs w:val="24"/>
        </w:rPr>
        <w:t xml:space="preserve"> person</w:t>
      </w:r>
      <w:r w:rsidR="00352065" w:rsidRPr="00352065">
        <w:rPr>
          <w:rFonts w:ascii="Times New Roman" w:hAnsi="Times New Roman"/>
          <w:bCs/>
          <w:szCs w:val="24"/>
        </w:rPr>
        <w:t>u</w:t>
      </w:r>
      <w:r w:rsidRPr="00352065">
        <w:rPr>
          <w:rFonts w:ascii="Times New Roman" w:hAnsi="Times New Roman"/>
          <w:bCs/>
          <w:szCs w:val="24"/>
        </w:rPr>
        <w:t xml:space="preserve"> Vienošanās darbības laikā ieceļ </w:t>
      </w:r>
      <w:r w:rsidR="00352065" w:rsidRPr="00352065">
        <w:rPr>
          <w:rFonts w:ascii="Times New Roman" w:hAnsi="Times New Roman"/>
          <w:bCs/>
          <w:szCs w:val="24"/>
        </w:rPr>
        <w:t xml:space="preserve">Iepirkumu un materiālo resursu pārvaldības daļas sagādnieku Iļju </w:t>
      </w:r>
      <w:proofErr w:type="spellStart"/>
      <w:r w:rsidR="00352065" w:rsidRPr="00352065">
        <w:rPr>
          <w:rFonts w:ascii="Times New Roman" w:hAnsi="Times New Roman"/>
          <w:bCs/>
          <w:szCs w:val="24"/>
        </w:rPr>
        <w:t>Bļizņuku</w:t>
      </w:r>
      <w:proofErr w:type="spellEnd"/>
      <w:r w:rsidR="00352065" w:rsidRPr="00352065">
        <w:rPr>
          <w:rFonts w:ascii="Times New Roman" w:hAnsi="Times New Roman"/>
          <w:bCs/>
          <w:szCs w:val="24"/>
        </w:rPr>
        <w:t>,</w:t>
      </w:r>
      <w:r w:rsidR="00352065">
        <w:rPr>
          <w:rFonts w:ascii="Times New Roman" w:hAnsi="Times New Roman"/>
          <w:bCs/>
          <w:szCs w:val="24"/>
        </w:rPr>
        <w:t xml:space="preserve"> </w:t>
      </w:r>
      <w:r w:rsidR="00352065" w:rsidRPr="00352065">
        <w:rPr>
          <w:rFonts w:ascii="Times New Roman" w:hAnsi="Times New Roman"/>
          <w:bCs/>
          <w:szCs w:val="24"/>
        </w:rPr>
        <w:t>tel.nr. 26188255, e-pasts: ilja.bliznuks@rigassatiksme.lv</w:t>
      </w:r>
      <w:r w:rsidR="00352065">
        <w:rPr>
          <w:rFonts w:ascii="Times New Roman" w:hAnsi="Times New Roman"/>
          <w:bCs/>
          <w:szCs w:val="24"/>
        </w:rPr>
        <w:t>.</w:t>
      </w:r>
    </w:p>
    <w:p w14:paraId="367D62FB" w14:textId="30AC73C4" w:rsidR="00394E84" w:rsidRPr="00394E84" w:rsidRDefault="00394E84" w:rsidP="00233CD9">
      <w:pPr>
        <w:pStyle w:val="BodyText2"/>
        <w:numPr>
          <w:ilvl w:val="1"/>
          <w:numId w:val="13"/>
        </w:numPr>
        <w:ind w:left="709" w:hanging="709"/>
        <w:outlineLvl w:val="9"/>
        <w:rPr>
          <w:rFonts w:ascii="Times New Roman" w:hAnsi="Times New Roman"/>
          <w:bCs/>
          <w:szCs w:val="24"/>
        </w:rPr>
      </w:pPr>
      <w:r w:rsidRPr="00394E84">
        <w:rPr>
          <w:rFonts w:ascii="Times New Roman" w:hAnsi="Times New Roman"/>
          <w:bCs/>
          <w:szCs w:val="24"/>
        </w:rPr>
        <w:t xml:space="preserve">Iespējamie piegādātāji par savām pilnvarotajām personām Vienošanās darbības laikā ieceļ </w:t>
      </w:r>
      <w:r w:rsidR="00FF0701">
        <w:rPr>
          <w:rFonts w:ascii="Times New Roman" w:hAnsi="Times New Roman"/>
          <w:bCs/>
          <w:szCs w:val="24"/>
        </w:rPr>
        <w:t>____________________</w:t>
      </w:r>
      <w:r w:rsidRPr="00394E84">
        <w:rPr>
          <w:rFonts w:ascii="Times New Roman" w:hAnsi="Times New Roman"/>
          <w:bCs/>
          <w:szCs w:val="24"/>
        </w:rPr>
        <w:t>(5.pielikums).</w:t>
      </w:r>
    </w:p>
    <w:p w14:paraId="034B0111" w14:textId="77777777" w:rsidR="00394E84" w:rsidRPr="00394E84" w:rsidRDefault="00394E84" w:rsidP="00233CD9">
      <w:pPr>
        <w:pStyle w:val="BodyText2"/>
        <w:numPr>
          <w:ilvl w:val="1"/>
          <w:numId w:val="13"/>
        </w:numPr>
        <w:outlineLvl w:val="9"/>
        <w:rPr>
          <w:rFonts w:ascii="Times New Roman" w:hAnsi="Times New Roman"/>
          <w:bCs/>
          <w:szCs w:val="24"/>
        </w:rPr>
      </w:pPr>
      <w:r w:rsidRPr="00394E84">
        <w:rPr>
          <w:rFonts w:ascii="Times New Roman" w:hAnsi="Times New Roman"/>
          <w:bCs/>
          <w:szCs w:val="24"/>
        </w:rPr>
        <w:t>Pasūtītāja pilnvarotajai personai Vienošanās darbības laikā ir tiesības:</w:t>
      </w:r>
    </w:p>
    <w:p w14:paraId="6F74A065"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nosūtīt un Pasūtītāja vārdā parakstīt Cenu aptaujas;</w:t>
      </w:r>
    </w:p>
    <w:p w14:paraId="683A3DE0"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saņemt un izvērtēt Iespējamo piegādātāju iesniegtos cenu piedāvājumus;</w:t>
      </w:r>
    </w:p>
    <w:p w14:paraId="1D649C9C"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parakstīt un nosūtīt Paziņojumu;</w:t>
      </w:r>
    </w:p>
    <w:p w14:paraId="37D8C52B"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organizēt un uzraudzīt Iepirkuma līguma izpildi, tai skaitā organizēt Preces pasūtīšanu, pieņemšanu, preču – pavadzīmju rēķinu pieņemšanu, apstiprināšanu un nodošanu samaksas veikšanai.</w:t>
      </w:r>
    </w:p>
    <w:p w14:paraId="1210DAD1" w14:textId="77777777" w:rsidR="00394E84" w:rsidRPr="00394E84" w:rsidRDefault="00394E84" w:rsidP="00233CD9">
      <w:pPr>
        <w:pStyle w:val="BodyText2"/>
        <w:numPr>
          <w:ilvl w:val="1"/>
          <w:numId w:val="13"/>
        </w:numPr>
        <w:ind w:left="709" w:hanging="709"/>
        <w:outlineLvl w:val="9"/>
        <w:rPr>
          <w:rFonts w:ascii="Times New Roman" w:hAnsi="Times New Roman"/>
          <w:bCs/>
          <w:szCs w:val="24"/>
        </w:rPr>
      </w:pPr>
      <w:r w:rsidRPr="00394E84">
        <w:rPr>
          <w:rFonts w:ascii="Times New Roman" w:hAnsi="Times New Roman"/>
          <w:bCs/>
          <w:szCs w:val="24"/>
        </w:rPr>
        <w:t>Iespējamo piegādātāju pilnvarotajām personām Vienošanās darbības laikā ir tiesības:</w:t>
      </w:r>
    </w:p>
    <w:p w14:paraId="2BA72F63"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nosūtīt un parakstīt cenu piedāvājumu;</w:t>
      </w:r>
    </w:p>
    <w:p w14:paraId="47D1A9ED" w14:textId="77777777" w:rsidR="00394E84" w:rsidRPr="00394E84" w:rsidRDefault="00394E84" w:rsidP="00233CD9">
      <w:pPr>
        <w:pStyle w:val="BodyText2"/>
        <w:numPr>
          <w:ilvl w:val="2"/>
          <w:numId w:val="13"/>
        </w:numPr>
        <w:outlineLvl w:val="9"/>
        <w:rPr>
          <w:rFonts w:ascii="Times New Roman" w:hAnsi="Times New Roman"/>
          <w:bCs/>
          <w:szCs w:val="24"/>
        </w:rPr>
      </w:pPr>
      <w:r w:rsidRPr="00394E84">
        <w:rPr>
          <w:rFonts w:ascii="Times New Roman" w:hAnsi="Times New Roman"/>
          <w:bCs/>
          <w:szCs w:val="24"/>
        </w:rPr>
        <w:t xml:space="preserve">organizēt Iepirkuma līguma izpildi, tai skaitā organizēt Preces piegādi. </w:t>
      </w:r>
    </w:p>
    <w:p w14:paraId="5170D571" w14:textId="77777777" w:rsidR="00394E84" w:rsidRPr="00394E84" w:rsidRDefault="00394E84" w:rsidP="00394E84">
      <w:pPr>
        <w:pStyle w:val="BodyText2"/>
        <w:ind w:left="1080"/>
        <w:rPr>
          <w:rFonts w:ascii="Times New Roman" w:hAnsi="Times New Roman"/>
          <w:bCs/>
          <w:szCs w:val="24"/>
        </w:rPr>
      </w:pPr>
    </w:p>
    <w:p w14:paraId="70B942EA" w14:textId="77777777" w:rsidR="00394E84" w:rsidRPr="00394E84" w:rsidRDefault="00394E84" w:rsidP="00233CD9">
      <w:pPr>
        <w:pStyle w:val="BodyTextIndent"/>
        <w:numPr>
          <w:ilvl w:val="0"/>
          <w:numId w:val="13"/>
        </w:numPr>
        <w:suppressAutoHyphens/>
        <w:spacing w:after="0" w:line="240" w:lineRule="auto"/>
        <w:ind w:right="-57"/>
        <w:jc w:val="center"/>
        <w:rPr>
          <w:rFonts w:ascii="Times New Roman" w:hAnsi="Times New Roman" w:cs="Times New Roman"/>
          <w:b/>
          <w:sz w:val="24"/>
          <w:szCs w:val="24"/>
        </w:rPr>
      </w:pPr>
      <w:r w:rsidRPr="00394E84">
        <w:rPr>
          <w:rFonts w:ascii="Times New Roman" w:hAnsi="Times New Roman" w:cs="Times New Roman"/>
          <w:b/>
          <w:caps/>
          <w:sz w:val="24"/>
          <w:szCs w:val="24"/>
        </w:rPr>
        <w:t>Nepārvaramā vara</w:t>
      </w:r>
    </w:p>
    <w:p w14:paraId="0E48F64F" w14:textId="77777777" w:rsidR="00394E84" w:rsidRPr="00394E84" w:rsidRDefault="00394E84" w:rsidP="00233CD9">
      <w:pPr>
        <w:numPr>
          <w:ilvl w:val="1"/>
          <w:numId w:val="13"/>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Šīs Vienošanās un Iepirkuma līguma izpratnē </w:t>
      </w:r>
      <w:r w:rsidRPr="00394E84">
        <w:rPr>
          <w:rFonts w:ascii="Times New Roman" w:hAnsi="Times New Roman" w:cs="Times New Roman"/>
          <w:i/>
          <w:sz w:val="24"/>
          <w:szCs w:val="24"/>
        </w:rPr>
        <w:t>nepārvarama vara</w:t>
      </w:r>
      <w:r w:rsidRPr="00394E84">
        <w:rPr>
          <w:rFonts w:ascii="Times New Roman" w:hAnsi="Times New Roman" w:cs="Times New Roman"/>
          <w:sz w:val="24"/>
          <w:szCs w:val="24"/>
        </w:rPr>
        <w:t xml:space="preserve"> nozīmē notikumu, kas ir ārpus Līdzēja pamatotas kontroles (piemēram, tādi notikumi kā dabas katastrofas, avārijas, sabiedriskie nemieri, ārkārtas stāvoklis, iestāžu lēmumi un citi), un kas padara Līdzējam savu, no Vienošanās vai Iepirkuma līguma izrietošo saistību, izpildi par neiespējamu.</w:t>
      </w:r>
    </w:p>
    <w:p w14:paraId="201DEC60" w14:textId="136A94B2" w:rsidR="00394E84" w:rsidRPr="00394E84" w:rsidRDefault="00394E84" w:rsidP="00233CD9">
      <w:pPr>
        <w:numPr>
          <w:ilvl w:val="1"/>
          <w:numId w:val="13"/>
        </w:numPr>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Līdzēj</w:t>
      </w:r>
      <w:r w:rsidR="00FF0701">
        <w:rPr>
          <w:rFonts w:ascii="Times New Roman" w:hAnsi="Times New Roman" w:cs="Times New Roman"/>
          <w:sz w:val="24"/>
          <w:szCs w:val="24"/>
        </w:rPr>
        <w:t>a</w:t>
      </w:r>
      <w:r w:rsidRPr="00394E84">
        <w:rPr>
          <w:rFonts w:ascii="Times New Roman" w:hAnsi="Times New Roman" w:cs="Times New Roman"/>
          <w:sz w:val="24"/>
          <w:szCs w:val="24"/>
        </w:rPr>
        <w:t xml:space="preserve"> nespēja pildīt, kādu no savām saistībām saskaņā ar Vienošanos vai Iepirkuma līgumu netiks uzskatīta par atkāpšanos no Vienošanās vai Iepirkuma līguma vai saistību nepildīšanu, ja Līdzēja nespēja izriet no nepārvaramas varas notikuma, ja Līdzējs, kuru ietekmējis šāds notikums:</w:t>
      </w:r>
    </w:p>
    <w:p w14:paraId="3701D0C7" w14:textId="77777777" w:rsidR="00394E84" w:rsidRPr="00394E84" w:rsidRDefault="00394E84" w:rsidP="00233CD9">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veikusi visus pamatotos piesardzības pasākumus, veltījusi nepieciešamo uzmanību un spērusi pamatotos alternatīvos soļus, lai izpildītu Vienošanās un Iepirkuma līguma noteikumus;</w:t>
      </w:r>
    </w:p>
    <w:p w14:paraId="5BB33B15" w14:textId="77777777" w:rsidR="00394E84" w:rsidRPr="00394E84" w:rsidRDefault="00394E84" w:rsidP="00233CD9">
      <w:pPr>
        <w:numPr>
          <w:ilvl w:val="2"/>
          <w:numId w:val="13"/>
        </w:numPr>
        <w:suppressAutoHyphens/>
        <w:spacing w:after="0" w:line="240" w:lineRule="auto"/>
        <w:ind w:left="709" w:hanging="709"/>
        <w:jc w:val="both"/>
        <w:rPr>
          <w:rFonts w:ascii="Times New Roman" w:hAnsi="Times New Roman" w:cs="Times New Roman"/>
          <w:sz w:val="24"/>
          <w:szCs w:val="24"/>
          <w:lang w:eastAsia="ar-SA"/>
        </w:rPr>
      </w:pPr>
      <w:r w:rsidRPr="00394E84">
        <w:rPr>
          <w:rFonts w:ascii="Times New Roman" w:hAnsi="Times New Roman" w:cs="Times New Roman"/>
          <w:sz w:val="24"/>
          <w:szCs w:val="24"/>
          <w:lang w:eastAsia="ar-SA"/>
        </w:rPr>
        <w:t>Ir informējusi otru Līdzēju pēc iespējas ātrāk par šāda notikuma iestāšanos.</w:t>
      </w:r>
    </w:p>
    <w:p w14:paraId="05EE77D6" w14:textId="77777777" w:rsidR="00394E84" w:rsidRPr="00394E84" w:rsidRDefault="00394E84" w:rsidP="00233CD9">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Jebkurš periods, kurā Līdzējam saskaņā ar Vienošanos vai Iepirkuma līgumu ir jāveic kāda darbība vai uzdevums, ir pagarināms par periodu, kas pielīdzināms laikam, kurā Līdzējs nespēja veikt šādu darbību nepārvaramas varas ietekmē.</w:t>
      </w:r>
    </w:p>
    <w:p w14:paraId="2878131A" w14:textId="608ED4D3" w:rsidR="00394E84" w:rsidRDefault="00394E84" w:rsidP="00233CD9">
      <w:pPr>
        <w:numPr>
          <w:ilvl w:val="1"/>
          <w:numId w:val="13"/>
        </w:numPr>
        <w:tabs>
          <w:tab w:val="left" w:pos="426"/>
        </w:tabs>
        <w:spacing w:after="0" w:line="240" w:lineRule="auto"/>
        <w:ind w:left="567" w:hanging="567"/>
        <w:jc w:val="both"/>
        <w:rPr>
          <w:rFonts w:ascii="Times New Roman" w:hAnsi="Times New Roman" w:cs="Times New Roman"/>
          <w:sz w:val="24"/>
          <w:szCs w:val="24"/>
        </w:rPr>
      </w:pPr>
      <w:r w:rsidRPr="00394E84">
        <w:rPr>
          <w:rFonts w:ascii="Times New Roman" w:hAnsi="Times New Roman" w:cs="Times New Roman"/>
          <w:sz w:val="24"/>
          <w:szCs w:val="24"/>
        </w:rPr>
        <w:t xml:space="preserve">Ja nepārvaramas varas apstākļi turpinās ilgāk par vienu mēnesi, Līdzējiem jāvienojas par saistību izpildes atlikšanu, izbeigšanu vai Vienošanās vai Iepirkuma līguma grozīšanu. </w:t>
      </w:r>
    </w:p>
    <w:p w14:paraId="62879DAF" w14:textId="77777777" w:rsidR="002B5B20" w:rsidRPr="00394E84" w:rsidRDefault="002B5B20" w:rsidP="002B5B20">
      <w:pPr>
        <w:tabs>
          <w:tab w:val="left" w:pos="426"/>
        </w:tabs>
        <w:spacing w:after="0" w:line="240" w:lineRule="auto"/>
        <w:ind w:left="567"/>
        <w:jc w:val="both"/>
        <w:rPr>
          <w:rFonts w:ascii="Times New Roman" w:hAnsi="Times New Roman" w:cs="Times New Roman"/>
          <w:sz w:val="24"/>
          <w:szCs w:val="24"/>
        </w:rPr>
      </w:pPr>
    </w:p>
    <w:p w14:paraId="2181956D" w14:textId="77777777" w:rsidR="00394E84" w:rsidRPr="00394E84" w:rsidRDefault="00394E84" w:rsidP="00233CD9">
      <w:pPr>
        <w:pStyle w:val="BodyTextIndent"/>
        <w:numPr>
          <w:ilvl w:val="0"/>
          <w:numId w:val="13"/>
        </w:numPr>
        <w:suppressAutoHyphens/>
        <w:spacing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Strīdu izskatīšanas kārtība</w:t>
      </w:r>
    </w:p>
    <w:p w14:paraId="034E4D4B"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Līdzēji pieliks visas pūles, lai visus strīdus, kas rodas saistībā ar Vienošanos un Iepirkuma līgumu vai tā interpretāciju, izšķirtu savstarpēju pārrunu un vienošanās ceļā. </w:t>
      </w:r>
    </w:p>
    <w:p w14:paraId="6DF7EFCA"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Jebkura strīda risināšanai Līdzēju starpā par jautājumiem, kas izriet no Vienošanās vai Iepirkuma līguma un ko neizdodas atrisināt savstarpēju pārrunu ceļā 30 (trīsdesmit) dienu laikā pēc tam, kad viens no Līdzējiem saņēmis otras Puses pieprasījumu savstarpēju sarunu risinājumam, jebkurš no Līdzējiem ir tiesīgs vērsties tiesā. Strīda risināšana notiks saskaņā ar Latvijas Republikā spēkā esošajiem normatīvajiem aktiem Latvijas Republikas tiesā.</w:t>
      </w:r>
    </w:p>
    <w:p w14:paraId="5BB70568" w14:textId="77777777" w:rsidR="00394E84" w:rsidRPr="00394E84" w:rsidRDefault="00394E84" w:rsidP="00233CD9">
      <w:pPr>
        <w:pStyle w:val="BodyTextIndent"/>
        <w:numPr>
          <w:ilvl w:val="0"/>
          <w:numId w:val="13"/>
        </w:numPr>
        <w:suppressAutoHyphens/>
        <w:spacing w:after="0" w:line="240" w:lineRule="auto"/>
        <w:ind w:right="-57"/>
        <w:jc w:val="center"/>
        <w:rPr>
          <w:rFonts w:ascii="Times New Roman" w:hAnsi="Times New Roman" w:cs="Times New Roman"/>
          <w:b/>
          <w:caps/>
          <w:sz w:val="24"/>
          <w:szCs w:val="24"/>
        </w:rPr>
      </w:pPr>
      <w:r w:rsidRPr="00394E84">
        <w:rPr>
          <w:rFonts w:ascii="Times New Roman" w:hAnsi="Times New Roman" w:cs="Times New Roman"/>
          <w:b/>
          <w:caps/>
          <w:sz w:val="24"/>
          <w:szCs w:val="24"/>
        </w:rPr>
        <w:t>Citi noteikumi</w:t>
      </w:r>
    </w:p>
    <w:p w14:paraId="17573C47"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Neviens no Iespējamajiem piegādātājiem nav tiesīgs nodot savas saistības un tiesības trešajām personām bez Pasūtītāja rakstiskas piekrišanas.</w:t>
      </w:r>
    </w:p>
    <w:p w14:paraId="08B02CF0"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Ja spēku zaudē kāds no Vienošanās noteikumiem, tas neietekmē pārējo noteikumu spēkā esamību.</w:t>
      </w:r>
    </w:p>
    <w:p w14:paraId="69B8AF0E"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lastRenderedPageBreak/>
        <w:t>Tās līgumattiecības, kuras nav atrunātas Vienošanās tekstā, tiek regulētas saskaņā ar Latvijas Republikā spēkā esošajiem normatīvajiem aktiem.</w:t>
      </w:r>
    </w:p>
    <w:p w14:paraId="6D208AF1" w14:textId="1F544E4F"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Visiem paziņojumiem, kuri tiks sagatavoti saskaņā ar Vienošanos, jābūt rakstiskā veidā un </w:t>
      </w:r>
      <w:proofErr w:type="gramStart"/>
      <w:r w:rsidRPr="00394E84">
        <w:rPr>
          <w:rFonts w:ascii="Times New Roman" w:hAnsi="Times New Roman" w:cs="Times New Roman"/>
          <w:sz w:val="24"/>
          <w:szCs w:val="24"/>
        </w:rPr>
        <w:t>tos</w:t>
      </w:r>
      <w:proofErr w:type="gramEnd"/>
      <w:r w:rsidRPr="00394E84">
        <w:rPr>
          <w:rFonts w:ascii="Times New Roman" w:hAnsi="Times New Roman" w:cs="Times New Roman"/>
          <w:sz w:val="24"/>
          <w:szCs w:val="24"/>
        </w:rPr>
        <w:t xml:space="preserve"> jāpiegādā personīgi, pa pastu, pa elektronisko pastu vai kurjerpastu, uz Vienošanās norādītajām adresēm, ievērojot sekojošus nosacījumus:</w:t>
      </w:r>
    </w:p>
    <w:p w14:paraId="147F3E1C" w14:textId="77777777" w:rsidR="00394E84" w:rsidRPr="00394E84" w:rsidRDefault="00394E84" w:rsidP="00233CD9">
      <w:pPr>
        <w:pStyle w:val="ListParagraph"/>
        <w:numPr>
          <w:ilvl w:val="2"/>
          <w:numId w:val="13"/>
        </w:numPr>
        <w:spacing w:after="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Nosūtot paziņojumu pa e-pastu vai faksu, paziņošanas nosūtīšanas laiks tiek fiksēts uz Pasūtītāja faksa vai elektroniskā pasta atskaites par piegādāto e – pastu (piegāde uz adresāta serveri) izdrukas (e – pastam laiks tiek fiksēts un saglabāts arī elektroniskā formātā), kas kļūst par šīs Vienošanās neatņemamu sastāvdaļu, kas nepieciešamības gadījumā katram no Līdzējiem var kalpot par pierādījumu par attiecīgā paziņojuma nosūtīšanu. </w:t>
      </w:r>
    </w:p>
    <w:p w14:paraId="707E63B4" w14:textId="77777777" w:rsidR="00394E84" w:rsidRPr="00394E84" w:rsidRDefault="00394E84" w:rsidP="00233CD9">
      <w:pPr>
        <w:pStyle w:val="ListParagraph"/>
        <w:numPr>
          <w:ilvl w:val="2"/>
          <w:numId w:val="13"/>
        </w:numPr>
        <w:spacing w:after="0" w:line="240" w:lineRule="auto"/>
        <w:contextualSpacing w:val="0"/>
        <w:jc w:val="both"/>
        <w:rPr>
          <w:rFonts w:ascii="Times New Roman" w:hAnsi="Times New Roman" w:cs="Times New Roman"/>
          <w:sz w:val="24"/>
          <w:szCs w:val="24"/>
        </w:rPr>
      </w:pPr>
      <w:r w:rsidRPr="00394E84">
        <w:rPr>
          <w:rFonts w:ascii="Times New Roman" w:hAnsi="Times New Roman" w:cs="Times New Roman"/>
          <w:sz w:val="24"/>
          <w:szCs w:val="24"/>
        </w:rPr>
        <w:t>Ja ir nosūtīšanas pierādījums, jebkurš pa pastu vai kurjerpastu nosūtīts paziņojums ir uzskatāms par saņemtu pēc trīs dienām no tā nosūtīšanas dienas.</w:t>
      </w:r>
    </w:p>
    <w:p w14:paraId="3BC3DEB0"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Līdzēju rekvizītu nomaiņas gadījumā Līdzēji apņemas viens otru par to brīdināt 10 (desmit) darba dienu laikā. Ja tas netiek darīts, Līdzēji uzskata, ka nosūtītā korespondence ir saņemta.</w:t>
      </w:r>
    </w:p>
    <w:p w14:paraId="6442C7CC"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 xml:space="preserve">Vienošanās ir saistoša jebkuram Līdzēju tiesību un saistību pārņēmējam, pilnvarotām personām, kā arī personām, kas rīkojas Līdzēju vārdā. </w:t>
      </w:r>
    </w:p>
    <w:p w14:paraId="70F7D059"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sz w:val="24"/>
          <w:szCs w:val="24"/>
        </w:rPr>
      </w:pPr>
      <w:r w:rsidRPr="00394E84">
        <w:rPr>
          <w:rFonts w:ascii="Times New Roman" w:hAnsi="Times New Roman" w:cs="Times New Roman"/>
          <w:sz w:val="24"/>
          <w:szCs w:val="24"/>
        </w:rPr>
        <w:t>Vienošanās nodaļu nosaukumi izmantoti teksta pārskatāmībai un tie nevar tikt izmantoti Vienošanās noteikumu interpretācijai un skaidrošanai.</w:t>
      </w:r>
    </w:p>
    <w:p w14:paraId="6E00CE1B" w14:textId="77777777" w:rsidR="00394E84" w:rsidRPr="00394E84" w:rsidRDefault="00394E84" w:rsidP="00233CD9">
      <w:pPr>
        <w:pStyle w:val="ListParagraph"/>
        <w:numPr>
          <w:ilvl w:val="1"/>
          <w:numId w:val="13"/>
        </w:numPr>
        <w:spacing w:after="0" w:line="240" w:lineRule="auto"/>
        <w:ind w:left="567" w:hanging="567"/>
        <w:contextualSpacing w:val="0"/>
        <w:jc w:val="both"/>
        <w:rPr>
          <w:rFonts w:ascii="Times New Roman" w:hAnsi="Times New Roman" w:cs="Times New Roman"/>
          <w:bCs/>
          <w:sz w:val="24"/>
          <w:szCs w:val="24"/>
        </w:rPr>
      </w:pPr>
      <w:r w:rsidRPr="00394E84">
        <w:rPr>
          <w:rFonts w:ascii="Times New Roman" w:hAnsi="Times New Roman" w:cs="Times New Roman"/>
          <w:sz w:val="24"/>
          <w:szCs w:val="24"/>
        </w:rPr>
        <w:t>Vienošanās ir sastādīta uz __ lapām, ___ eksemplāros ar vienādu juridisku spēku, pa vienam eksemplāram katram Līdzējam.</w:t>
      </w:r>
    </w:p>
    <w:p w14:paraId="2FEFD1AE" w14:textId="77777777" w:rsidR="00394E84" w:rsidRPr="00394E84" w:rsidRDefault="00394E84" w:rsidP="002B5B20">
      <w:pPr>
        <w:pStyle w:val="ListParagraph"/>
        <w:spacing w:after="0" w:line="240" w:lineRule="auto"/>
        <w:ind w:left="567"/>
        <w:contextualSpacing w:val="0"/>
        <w:jc w:val="both"/>
        <w:rPr>
          <w:rFonts w:ascii="Times New Roman" w:hAnsi="Times New Roman" w:cs="Times New Roman"/>
          <w:bCs/>
          <w:sz w:val="24"/>
          <w:szCs w:val="24"/>
        </w:rPr>
      </w:pPr>
      <w:r w:rsidRPr="00394E84">
        <w:rPr>
          <w:rFonts w:ascii="Times New Roman" w:hAnsi="Times New Roman" w:cs="Times New Roman"/>
          <w:bCs/>
          <w:sz w:val="24"/>
          <w:szCs w:val="24"/>
        </w:rPr>
        <w:t>Pielikumi:</w:t>
      </w:r>
    </w:p>
    <w:p w14:paraId="1E4BBB08" w14:textId="77777777" w:rsidR="00394E84" w:rsidRPr="00394E84" w:rsidRDefault="00394E84" w:rsidP="00233CD9">
      <w:pPr>
        <w:pStyle w:val="Header"/>
        <w:numPr>
          <w:ilvl w:val="2"/>
          <w:numId w:val="13"/>
        </w:numPr>
        <w:tabs>
          <w:tab w:val="clear" w:pos="4153"/>
          <w:tab w:val="clear" w:pos="8306"/>
          <w:tab w:val="left" w:pos="360"/>
        </w:tabs>
        <w:rPr>
          <w:rFonts w:ascii="Times New Roman" w:hAnsi="Times New Roman" w:cs="Times New Roman"/>
          <w:bCs/>
          <w:sz w:val="24"/>
          <w:szCs w:val="24"/>
        </w:rPr>
      </w:pPr>
      <w:r w:rsidRPr="00394E84">
        <w:rPr>
          <w:rFonts w:ascii="Times New Roman" w:hAnsi="Times New Roman" w:cs="Times New Roman"/>
          <w:bCs/>
          <w:sz w:val="24"/>
          <w:szCs w:val="24"/>
        </w:rPr>
        <w:t>Tehniskā specifikācija;</w:t>
      </w:r>
    </w:p>
    <w:p w14:paraId="5A52EBEF" w14:textId="77777777" w:rsidR="00394E84" w:rsidRPr="00394E84" w:rsidRDefault="00394E84" w:rsidP="00233CD9">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394E84">
        <w:rPr>
          <w:rFonts w:ascii="Times New Roman" w:hAnsi="Times New Roman" w:cs="Times New Roman"/>
          <w:bCs/>
          <w:sz w:val="24"/>
          <w:szCs w:val="24"/>
        </w:rPr>
        <w:t>Cenu aptauja;</w:t>
      </w:r>
    </w:p>
    <w:p w14:paraId="3A321B59" w14:textId="77777777" w:rsidR="00394E84" w:rsidRPr="00394E84" w:rsidRDefault="00394E84" w:rsidP="00233CD9">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394E84">
        <w:rPr>
          <w:rFonts w:ascii="Times New Roman" w:hAnsi="Times New Roman" w:cs="Times New Roman"/>
          <w:bCs/>
          <w:sz w:val="24"/>
          <w:szCs w:val="24"/>
        </w:rPr>
        <w:t>Cenu piedāvājums;</w:t>
      </w:r>
    </w:p>
    <w:p w14:paraId="2F4FF1E9" w14:textId="77777777" w:rsidR="00394E84" w:rsidRPr="00394E84" w:rsidRDefault="00394E84" w:rsidP="00233CD9">
      <w:pPr>
        <w:pStyle w:val="Header"/>
        <w:numPr>
          <w:ilvl w:val="2"/>
          <w:numId w:val="13"/>
        </w:numPr>
        <w:tabs>
          <w:tab w:val="clear" w:pos="4153"/>
          <w:tab w:val="clear" w:pos="8306"/>
          <w:tab w:val="left" w:pos="360"/>
          <w:tab w:val="num" w:pos="720"/>
        </w:tabs>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2900438C" w14:textId="77777777" w:rsidR="00394E84" w:rsidRPr="00394E84" w:rsidRDefault="00394E84" w:rsidP="00233CD9">
      <w:pPr>
        <w:pStyle w:val="Header"/>
        <w:numPr>
          <w:ilvl w:val="2"/>
          <w:numId w:val="13"/>
        </w:numPr>
        <w:tabs>
          <w:tab w:val="clear" w:pos="4153"/>
          <w:tab w:val="clear" w:pos="8306"/>
          <w:tab w:val="left" w:pos="360"/>
          <w:tab w:val="num" w:pos="720"/>
        </w:tabs>
        <w:rPr>
          <w:rFonts w:ascii="Times New Roman" w:hAnsi="Times New Roman" w:cs="Times New Roman"/>
          <w:sz w:val="24"/>
          <w:szCs w:val="24"/>
        </w:rPr>
      </w:pPr>
      <w:r w:rsidRPr="00394E84">
        <w:rPr>
          <w:rFonts w:ascii="Times New Roman" w:hAnsi="Times New Roman" w:cs="Times New Roman"/>
          <w:bCs/>
          <w:sz w:val="24"/>
          <w:szCs w:val="24"/>
        </w:rPr>
        <w:t>Iespējamo piegādātāju pilnvaroto personu saraksts.</w:t>
      </w:r>
    </w:p>
    <w:p w14:paraId="0A2C2BC7" w14:textId="77777777" w:rsidR="00394E84" w:rsidRPr="00394E84" w:rsidRDefault="00394E84" w:rsidP="00394E84">
      <w:pPr>
        <w:spacing w:after="120" w:line="240" w:lineRule="auto"/>
        <w:ind w:left="567"/>
        <w:jc w:val="both"/>
        <w:rPr>
          <w:rFonts w:ascii="Times New Roman" w:hAnsi="Times New Roman" w:cs="Times New Roman"/>
          <w:sz w:val="24"/>
          <w:szCs w:val="24"/>
        </w:rPr>
      </w:pPr>
    </w:p>
    <w:p w14:paraId="5B982392" w14:textId="77777777" w:rsidR="00394E84" w:rsidRPr="00394E84" w:rsidRDefault="00394E84" w:rsidP="00233CD9">
      <w:pPr>
        <w:pStyle w:val="ListParagraph"/>
        <w:numPr>
          <w:ilvl w:val="0"/>
          <w:numId w:val="13"/>
        </w:numPr>
        <w:spacing w:after="200" w:line="276" w:lineRule="auto"/>
        <w:jc w:val="center"/>
        <w:rPr>
          <w:rFonts w:ascii="Times New Roman" w:hAnsi="Times New Roman" w:cs="Times New Roman"/>
          <w:b/>
          <w:caps/>
          <w:sz w:val="24"/>
          <w:szCs w:val="24"/>
        </w:rPr>
      </w:pPr>
      <w:r w:rsidRPr="00394E84">
        <w:rPr>
          <w:rFonts w:ascii="Times New Roman" w:hAnsi="Times New Roman" w:cs="Times New Roman"/>
          <w:b/>
          <w:caps/>
          <w:sz w:val="24"/>
          <w:szCs w:val="24"/>
        </w:rPr>
        <w:t>Pušu paraksti</w:t>
      </w:r>
    </w:p>
    <w:tbl>
      <w:tblPr>
        <w:tblW w:w="9720" w:type="dxa"/>
        <w:jc w:val="center"/>
        <w:tblLayout w:type="fixed"/>
        <w:tblLook w:val="0000" w:firstRow="0" w:lastRow="0" w:firstColumn="0" w:lastColumn="0" w:noHBand="0" w:noVBand="0"/>
      </w:tblPr>
      <w:tblGrid>
        <w:gridCol w:w="5040"/>
        <w:gridCol w:w="4680"/>
      </w:tblGrid>
      <w:tr w:rsidR="00394E84" w:rsidRPr="00394E84" w14:paraId="5279D847" w14:textId="77777777" w:rsidTr="00394E84">
        <w:trPr>
          <w:trHeight w:val="239"/>
          <w:jc w:val="center"/>
        </w:trPr>
        <w:tc>
          <w:tcPr>
            <w:tcW w:w="5040" w:type="dxa"/>
          </w:tcPr>
          <w:p w14:paraId="76996D4E"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PASŪTĪTĀJS:</w:t>
            </w:r>
          </w:p>
        </w:tc>
        <w:tc>
          <w:tcPr>
            <w:tcW w:w="4680" w:type="dxa"/>
          </w:tcPr>
          <w:p w14:paraId="77033E4C" w14:textId="77777777" w:rsidR="00394E84" w:rsidRPr="00394E84" w:rsidRDefault="00394E84" w:rsidP="00394E84">
            <w:pPr>
              <w:jc w:val="center"/>
              <w:rPr>
                <w:rFonts w:ascii="Times New Roman" w:hAnsi="Times New Roman" w:cs="Times New Roman"/>
                <w:b/>
                <w:sz w:val="24"/>
                <w:szCs w:val="24"/>
              </w:rPr>
            </w:pPr>
            <w:r w:rsidRPr="00394E84">
              <w:rPr>
                <w:rFonts w:ascii="Times New Roman" w:hAnsi="Times New Roman" w:cs="Times New Roman"/>
                <w:b/>
                <w:sz w:val="24"/>
                <w:szCs w:val="24"/>
              </w:rPr>
              <w:t>IESPĒJAMIE PIEGĀDĀTĀJI</w:t>
            </w:r>
          </w:p>
        </w:tc>
      </w:tr>
      <w:tr w:rsidR="00394E84" w:rsidRPr="00394E84" w14:paraId="122E671C" w14:textId="77777777" w:rsidTr="00394E84">
        <w:trPr>
          <w:jc w:val="center"/>
        </w:trPr>
        <w:tc>
          <w:tcPr>
            <w:tcW w:w="5040" w:type="dxa"/>
          </w:tcPr>
          <w:p w14:paraId="276B0093" w14:textId="77777777" w:rsidR="00394E84" w:rsidRPr="00394E84" w:rsidRDefault="00394E84" w:rsidP="00394E84">
            <w:pPr>
              <w:spacing w:after="120" w:line="240" w:lineRule="auto"/>
              <w:outlineLvl w:val="0"/>
              <w:rPr>
                <w:rFonts w:ascii="Times New Roman" w:eastAsia="Times New Roman" w:hAnsi="Times New Roman" w:cs="Times New Roman"/>
                <w:sz w:val="24"/>
                <w:szCs w:val="24"/>
              </w:rPr>
            </w:pPr>
          </w:p>
        </w:tc>
        <w:tc>
          <w:tcPr>
            <w:tcW w:w="4680" w:type="dxa"/>
          </w:tcPr>
          <w:p w14:paraId="4F01C6A4" w14:textId="77777777" w:rsidR="00394E84" w:rsidRPr="00394E84" w:rsidRDefault="00394E84" w:rsidP="00394E84">
            <w:pPr>
              <w:widowControl w:val="0"/>
              <w:autoSpaceDE w:val="0"/>
              <w:autoSpaceDN w:val="0"/>
              <w:adjustRightInd w:val="0"/>
              <w:spacing w:after="60" w:line="240" w:lineRule="auto"/>
              <w:rPr>
                <w:rFonts w:ascii="Times New Roman" w:hAnsi="Times New Roman" w:cs="Times New Roman"/>
                <w:b/>
                <w:sz w:val="24"/>
                <w:szCs w:val="24"/>
              </w:rPr>
            </w:pPr>
          </w:p>
        </w:tc>
      </w:tr>
      <w:tr w:rsidR="00394E84" w:rsidRPr="00394E84" w14:paraId="48327C52" w14:textId="77777777" w:rsidTr="00394E84">
        <w:trPr>
          <w:trHeight w:val="80"/>
          <w:jc w:val="center"/>
        </w:trPr>
        <w:tc>
          <w:tcPr>
            <w:tcW w:w="5040" w:type="dxa"/>
          </w:tcPr>
          <w:p w14:paraId="1936555F" w14:textId="77777777" w:rsidR="00394E84" w:rsidRPr="00394E84" w:rsidRDefault="00394E84" w:rsidP="00394E84">
            <w:pPr>
              <w:rPr>
                <w:rFonts w:ascii="Times New Roman" w:eastAsia="Times New Roman" w:hAnsi="Times New Roman" w:cs="Times New Roman"/>
                <w:sz w:val="24"/>
                <w:szCs w:val="24"/>
              </w:rPr>
            </w:pPr>
          </w:p>
        </w:tc>
        <w:tc>
          <w:tcPr>
            <w:tcW w:w="4680" w:type="dxa"/>
          </w:tcPr>
          <w:p w14:paraId="5475D9D4" w14:textId="77777777" w:rsidR="00394E84" w:rsidRPr="00394E84" w:rsidRDefault="00394E84" w:rsidP="00394E84">
            <w:pPr>
              <w:ind w:right="1189"/>
              <w:rPr>
                <w:rFonts w:ascii="Times New Roman" w:hAnsi="Times New Roman" w:cs="Times New Roman"/>
                <w:bCs/>
                <w:sz w:val="24"/>
                <w:szCs w:val="24"/>
              </w:rPr>
            </w:pPr>
          </w:p>
        </w:tc>
      </w:tr>
      <w:tr w:rsidR="00394E84" w:rsidRPr="00394E84" w14:paraId="5FDCFDCA" w14:textId="77777777" w:rsidTr="00394E84">
        <w:trPr>
          <w:trHeight w:val="80"/>
          <w:jc w:val="center"/>
        </w:trPr>
        <w:tc>
          <w:tcPr>
            <w:tcW w:w="5040" w:type="dxa"/>
          </w:tcPr>
          <w:p w14:paraId="53D83B9E" w14:textId="77777777" w:rsidR="00394E84" w:rsidRPr="00394E84" w:rsidRDefault="00394E84" w:rsidP="00394E84">
            <w:pPr>
              <w:jc w:val="center"/>
              <w:rPr>
                <w:rFonts w:ascii="Times New Roman" w:hAnsi="Times New Roman" w:cs="Times New Roman"/>
                <w:b/>
                <w:sz w:val="24"/>
                <w:szCs w:val="24"/>
              </w:rPr>
            </w:pPr>
          </w:p>
        </w:tc>
        <w:tc>
          <w:tcPr>
            <w:tcW w:w="4680" w:type="dxa"/>
          </w:tcPr>
          <w:p w14:paraId="24436CCF" w14:textId="77777777" w:rsidR="00D63BA4" w:rsidRDefault="00D63BA4" w:rsidP="00394E84">
            <w:pPr>
              <w:jc w:val="center"/>
              <w:rPr>
                <w:rFonts w:ascii="Times New Roman" w:hAnsi="Times New Roman" w:cs="Times New Roman"/>
                <w:b/>
                <w:sz w:val="24"/>
                <w:szCs w:val="24"/>
              </w:rPr>
            </w:pPr>
          </w:p>
          <w:p w14:paraId="509079A3" w14:textId="77777777" w:rsidR="004C6D79" w:rsidRDefault="004C6D79" w:rsidP="00394E84">
            <w:pPr>
              <w:jc w:val="center"/>
              <w:rPr>
                <w:rFonts w:ascii="Times New Roman" w:hAnsi="Times New Roman" w:cs="Times New Roman"/>
                <w:b/>
                <w:sz w:val="24"/>
                <w:szCs w:val="24"/>
              </w:rPr>
            </w:pPr>
          </w:p>
          <w:p w14:paraId="3018EB95" w14:textId="77777777" w:rsidR="004C6D79" w:rsidRDefault="004C6D79" w:rsidP="00394E84">
            <w:pPr>
              <w:jc w:val="center"/>
              <w:rPr>
                <w:rFonts w:ascii="Times New Roman" w:hAnsi="Times New Roman" w:cs="Times New Roman"/>
                <w:b/>
                <w:sz w:val="24"/>
                <w:szCs w:val="24"/>
              </w:rPr>
            </w:pPr>
          </w:p>
          <w:p w14:paraId="2997E73B" w14:textId="77777777" w:rsidR="004C6D79" w:rsidRDefault="004C6D79" w:rsidP="00394E84">
            <w:pPr>
              <w:jc w:val="center"/>
              <w:rPr>
                <w:rFonts w:ascii="Times New Roman" w:hAnsi="Times New Roman" w:cs="Times New Roman"/>
                <w:b/>
                <w:sz w:val="24"/>
                <w:szCs w:val="24"/>
              </w:rPr>
            </w:pPr>
          </w:p>
          <w:p w14:paraId="4DACC207" w14:textId="77777777" w:rsidR="004C6D79" w:rsidRDefault="004C6D79" w:rsidP="00394E84">
            <w:pPr>
              <w:jc w:val="center"/>
              <w:rPr>
                <w:rFonts w:ascii="Times New Roman" w:hAnsi="Times New Roman" w:cs="Times New Roman"/>
                <w:b/>
                <w:sz w:val="24"/>
                <w:szCs w:val="24"/>
              </w:rPr>
            </w:pPr>
          </w:p>
          <w:p w14:paraId="4704ABEF" w14:textId="77777777" w:rsidR="004C6D79" w:rsidRDefault="004C6D79" w:rsidP="00394E84">
            <w:pPr>
              <w:jc w:val="center"/>
              <w:rPr>
                <w:rFonts w:ascii="Times New Roman" w:hAnsi="Times New Roman" w:cs="Times New Roman"/>
                <w:b/>
                <w:sz w:val="24"/>
                <w:szCs w:val="24"/>
              </w:rPr>
            </w:pPr>
          </w:p>
          <w:p w14:paraId="2973F078" w14:textId="779C6CBE" w:rsidR="004C6D79" w:rsidRPr="00394E84" w:rsidRDefault="004C6D79" w:rsidP="00394E84">
            <w:pPr>
              <w:jc w:val="center"/>
              <w:rPr>
                <w:rFonts w:ascii="Times New Roman" w:hAnsi="Times New Roman" w:cs="Times New Roman"/>
                <w:b/>
                <w:sz w:val="24"/>
                <w:szCs w:val="24"/>
              </w:rPr>
            </w:pPr>
          </w:p>
        </w:tc>
      </w:tr>
      <w:tr w:rsidR="00394E84" w:rsidRPr="00394E84" w14:paraId="3FD21A16" w14:textId="77777777" w:rsidTr="00394E84">
        <w:trPr>
          <w:trHeight w:val="80"/>
          <w:jc w:val="center"/>
        </w:trPr>
        <w:tc>
          <w:tcPr>
            <w:tcW w:w="5040" w:type="dxa"/>
          </w:tcPr>
          <w:p w14:paraId="3C011230" w14:textId="77777777" w:rsidR="00394E84" w:rsidRPr="00394E84" w:rsidRDefault="00394E84" w:rsidP="00394E84">
            <w:pPr>
              <w:widowControl w:val="0"/>
              <w:autoSpaceDE w:val="0"/>
              <w:autoSpaceDN w:val="0"/>
              <w:adjustRightInd w:val="0"/>
              <w:spacing w:after="120" w:line="240" w:lineRule="auto"/>
              <w:rPr>
                <w:rFonts w:ascii="Times New Roman" w:hAnsi="Times New Roman" w:cs="Times New Roman"/>
                <w:sz w:val="24"/>
                <w:szCs w:val="24"/>
              </w:rPr>
            </w:pPr>
          </w:p>
        </w:tc>
        <w:tc>
          <w:tcPr>
            <w:tcW w:w="4680" w:type="dxa"/>
          </w:tcPr>
          <w:p w14:paraId="1023932F" w14:textId="77777777" w:rsidR="00394E84" w:rsidRPr="00394E84" w:rsidRDefault="00394E84" w:rsidP="00394E84">
            <w:pPr>
              <w:widowControl w:val="0"/>
              <w:autoSpaceDE w:val="0"/>
              <w:autoSpaceDN w:val="0"/>
              <w:adjustRightInd w:val="0"/>
              <w:spacing w:after="120" w:line="240" w:lineRule="auto"/>
              <w:rPr>
                <w:rFonts w:ascii="Times New Roman" w:hAnsi="Times New Roman" w:cs="Times New Roman"/>
                <w:sz w:val="24"/>
                <w:szCs w:val="24"/>
              </w:rPr>
            </w:pPr>
          </w:p>
        </w:tc>
      </w:tr>
    </w:tbl>
    <w:p w14:paraId="7A3F97AE" w14:textId="77777777" w:rsidR="00394E84" w:rsidRPr="00394E84" w:rsidRDefault="00394E84" w:rsidP="00394E84">
      <w:pPr>
        <w:rPr>
          <w:rFonts w:ascii="Times New Roman" w:hAnsi="Times New Roman" w:cs="Times New Roman"/>
          <w:sz w:val="24"/>
          <w:szCs w:val="24"/>
        </w:rPr>
        <w:sectPr w:rsidR="00394E84" w:rsidRPr="00394E84" w:rsidSect="002B5B20">
          <w:pgSz w:w="11906" w:h="16838"/>
          <w:pgMar w:top="993" w:right="1133" w:bottom="1440" w:left="1797" w:header="709" w:footer="709" w:gutter="0"/>
          <w:cols w:space="708"/>
          <w:docGrid w:linePitch="360"/>
        </w:sectPr>
      </w:pPr>
    </w:p>
    <w:p w14:paraId="74AAD84E" w14:textId="77777777"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59393054" w14:textId="77777777" w:rsidR="00394E84" w:rsidRPr="00394E84" w:rsidRDefault="00394E84" w:rsidP="00394E84">
      <w:pPr>
        <w:jc w:val="right"/>
        <w:rPr>
          <w:rFonts w:ascii="Times New Roman" w:hAnsi="Times New Roman" w:cs="Times New Roman"/>
        </w:rPr>
      </w:pPr>
      <w:r w:rsidRPr="00394E84">
        <w:rPr>
          <w:rFonts w:ascii="Times New Roman" w:hAnsi="Times New Roman" w:cs="Times New Roman"/>
        </w:rPr>
        <w:t xml:space="preserve">Pielikums Nr.1 </w:t>
      </w:r>
    </w:p>
    <w:p w14:paraId="056918D0" w14:textId="77777777" w:rsidR="00216721" w:rsidRDefault="00216721"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p>
    <w:p w14:paraId="774ECE04" w14:textId="77777777" w:rsidR="00216721" w:rsidRDefault="00216721" w:rsidP="00216721">
      <w:pPr>
        <w:spacing w:after="120" w:line="240" w:lineRule="auto"/>
        <w:ind w:left="1134" w:hanging="567"/>
        <w:jc w:val="center"/>
        <w:rPr>
          <w:rFonts w:ascii="Times New Roman" w:eastAsia="Arial Unicode MS" w:hAnsi="Times New Roman" w:cs="Times New Roman"/>
          <w:b/>
          <w:bCs/>
          <w:kern w:val="1"/>
          <w:lang w:eastAsia="hi-IN" w:bidi="hi-IN"/>
        </w:rPr>
      </w:pPr>
    </w:p>
    <w:p w14:paraId="25425ECC" w14:textId="77777777" w:rsidR="00216721" w:rsidRPr="001D2D9A" w:rsidRDefault="00216721" w:rsidP="00216721">
      <w:pPr>
        <w:spacing w:after="120" w:line="240" w:lineRule="auto"/>
        <w:ind w:left="1134" w:hanging="567"/>
        <w:jc w:val="center"/>
        <w:rPr>
          <w:rFonts w:ascii="Times New Roman" w:eastAsia="Arial Unicode MS" w:hAnsi="Times New Roman" w:cs="Times New Roman"/>
          <w:b/>
          <w:bCs/>
          <w:kern w:val="1"/>
          <w:lang w:eastAsia="hi-IN" w:bidi="hi-IN"/>
        </w:rPr>
      </w:pPr>
      <w:r w:rsidRPr="001D2D9A">
        <w:rPr>
          <w:rFonts w:ascii="Times New Roman" w:eastAsia="Arial Unicode MS" w:hAnsi="Times New Roman" w:cs="Times New Roman"/>
          <w:b/>
          <w:bCs/>
          <w:kern w:val="1"/>
          <w:lang w:eastAsia="hi-IN" w:bidi="hi-IN"/>
        </w:rPr>
        <w:t>TEHNISKĀ SPECIFIKĀCIJA</w:t>
      </w:r>
    </w:p>
    <w:tbl>
      <w:tblPr>
        <w:tblW w:w="8826" w:type="dxa"/>
        <w:tblLook w:val="04A0" w:firstRow="1" w:lastRow="0" w:firstColumn="1" w:lastColumn="0" w:noHBand="0" w:noVBand="1"/>
      </w:tblPr>
      <w:tblGrid>
        <w:gridCol w:w="936"/>
        <w:gridCol w:w="1269"/>
        <w:gridCol w:w="4013"/>
        <w:gridCol w:w="1304"/>
        <w:gridCol w:w="1304"/>
      </w:tblGrid>
      <w:tr w:rsidR="00216721" w:rsidRPr="009D4C5D" w14:paraId="1678B31F" w14:textId="77777777" w:rsidTr="003C2018">
        <w:trPr>
          <w:trHeight w:val="828"/>
        </w:trPr>
        <w:tc>
          <w:tcPr>
            <w:tcW w:w="9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B8EF3" w14:textId="77777777" w:rsidR="00216721" w:rsidRPr="009D4C5D" w:rsidRDefault="00216721" w:rsidP="003C2018">
            <w:pPr>
              <w:spacing w:after="0" w:line="240" w:lineRule="auto"/>
              <w:jc w:val="center"/>
              <w:rPr>
                <w:rFonts w:ascii="Times New Roman" w:eastAsia="Times New Roman" w:hAnsi="Times New Roman" w:cs="Times New Roman"/>
                <w:b/>
                <w:bCs/>
                <w:color w:val="000000"/>
                <w:lang w:eastAsia="lv-LV"/>
              </w:rPr>
            </w:pPr>
            <w:proofErr w:type="spellStart"/>
            <w:r w:rsidRPr="009D4C5D">
              <w:rPr>
                <w:rFonts w:ascii="Times New Roman" w:eastAsia="Times New Roman" w:hAnsi="Times New Roman" w:cs="Times New Roman"/>
                <w:b/>
                <w:bCs/>
                <w:color w:val="000000"/>
                <w:lang w:eastAsia="lv-LV"/>
              </w:rPr>
              <w:t>Nr</w:t>
            </w:r>
            <w:proofErr w:type="spellEnd"/>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4DE7EE1F" w14:textId="77777777" w:rsidR="00216721" w:rsidRPr="009D4C5D" w:rsidRDefault="00216721" w:rsidP="003C2018">
            <w:pPr>
              <w:spacing w:after="0" w:line="240" w:lineRule="auto"/>
              <w:jc w:val="center"/>
              <w:rPr>
                <w:rFonts w:ascii="Times New Roman" w:eastAsia="Times New Roman" w:hAnsi="Times New Roman" w:cs="Times New Roman"/>
                <w:b/>
                <w:bCs/>
                <w:color w:val="000000"/>
                <w:lang w:eastAsia="lv-LV"/>
              </w:rPr>
            </w:pPr>
            <w:r w:rsidRPr="009D4C5D">
              <w:rPr>
                <w:rFonts w:ascii="Times New Roman" w:eastAsia="Times New Roman" w:hAnsi="Times New Roman" w:cs="Times New Roman"/>
                <w:b/>
                <w:bCs/>
                <w:color w:val="000000"/>
                <w:lang w:eastAsia="lv-LV"/>
              </w:rPr>
              <w:t>RS kods</w:t>
            </w:r>
          </w:p>
        </w:tc>
        <w:tc>
          <w:tcPr>
            <w:tcW w:w="4013" w:type="dxa"/>
            <w:tcBorders>
              <w:top w:val="single" w:sz="4" w:space="0" w:color="auto"/>
              <w:left w:val="nil"/>
              <w:bottom w:val="single" w:sz="4" w:space="0" w:color="auto"/>
              <w:right w:val="single" w:sz="4" w:space="0" w:color="auto"/>
            </w:tcBorders>
            <w:shd w:val="clear" w:color="auto" w:fill="auto"/>
            <w:vAlign w:val="center"/>
            <w:hideMark/>
          </w:tcPr>
          <w:p w14:paraId="55A70030" w14:textId="77777777" w:rsidR="00216721" w:rsidRPr="009D4C5D" w:rsidRDefault="00216721" w:rsidP="003C2018">
            <w:pPr>
              <w:spacing w:after="0" w:line="240" w:lineRule="auto"/>
              <w:jc w:val="center"/>
              <w:rPr>
                <w:rFonts w:ascii="Times New Roman" w:eastAsia="Times New Roman" w:hAnsi="Times New Roman" w:cs="Times New Roman"/>
                <w:b/>
                <w:bCs/>
                <w:color w:val="000000"/>
                <w:lang w:eastAsia="lv-LV"/>
              </w:rPr>
            </w:pPr>
            <w:r w:rsidRPr="009D4C5D">
              <w:rPr>
                <w:rFonts w:ascii="Times New Roman" w:eastAsia="Times New Roman" w:hAnsi="Times New Roman" w:cs="Times New Roman"/>
                <w:b/>
                <w:bCs/>
                <w:color w:val="000000"/>
                <w:lang w:eastAsia="lv-LV"/>
              </w:rPr>
              <w:t>Prece</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02BF24FB" w14:textId="77777777" w:rsidR="00216721" w:rsidRPr="009D4C5D" w:rsidRDefault="00216721" w:rsidP="003C2018">
            <w:pPr>
              <w:spacing w:after="0" w:line="240" w:lineRule="auto"/>
              <w:jc w:val="center"/>
              <w:rPr>
                <w:rFonts w:ascii="Times New Roman" w:eastAsia="Times New Roman" w:hAnsi="Times New Roman" w:cs="Times New Roman"/>
                <w:b/>
                <w:bCs/>
                <w:color w:val="000000"/>
                <w:lang w:eastAsia="lv-LV"/>
              </w:rPr>
            </w:pPr>
            <w:r w:rsidRPr="009D4C5D">
              <w:rPr>
                <w:rFonts w:ascii="Times New Roman" w:eastAsia="Times New Roman" w:hAnsi="Times New Roman" w:cs="Times New Roman"/>
                <w:b/>
                <w:bCs/>
                <w:color w:val="000000"/>
                <w:lang w:eastAsia="lv-LV"/>
              </w:rPr>
              <w:t>Mērvienība</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9FA681A" w14:textId="77777777" w:rsidR="00216721" w:rsidRPr="009D4C5D" w:rsidRDefault="00216721" w:rsidP="003C2018">
            <w:pPr>
              <w:spacing w:after="0" w:line="240" w:lineRule="auto"/>
              <w:jc w:val="center"/>
              <w:rPr>
                <w:rFonts w:ascii="Times New Roman" w:eastAsia="Times New Roman" w:hAnsi="Times New Roman" w:cs="Times New Roman"/>
                <w:b/>
                <w:bCs/>
                <w:color w:val="000000"/>
                <w:lang w:eastAsia="lv-LV"/>
              </w:rPr>
            </w:pPr>
            <w:r w:rsidRPr="009D4C5D">
              <w:rPr>
                <w:rFonts w:ascii="Times New Roman" w:eastAsia="Times New Roman" w:hAnsi="Times New Roman" w:cs="Times New Roman"/>
                <w:b/>
                <w:bCs/>
                <w:color w:val="000000"/>
                <w:lang w:eastAsia="lv-LV"/>
              </w:rPr>
              <w:t>Paredzētais apjoms 2 gados*</w:t>
            </w:r>
          </w:p>
        </w:tc>
      </w:tr>
      <w:tr w:rsidR="00216721" w:rsidRPr="009D4C5D" w14:paraId="552BFC65"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2F7C789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552BCF">
              <w:rPr>
                <w:rFonts w:ascii="Times New Roman" w:eastAsia="Times New Roman" w:hAnsi="Times New Roman" w:cs="Times New Roman"/>
                <w:color w:val="000000"/>
                <w:lang w:eastAsia="lv-LV"/>
              </w:rPr>
              <w:t>Tērauda Loksne</w:t>
            </w:r>
          </w:p>
        </w:tc>
      </w:tr>
      <w:tr w:rsidR="00216721" w:rsidRPr="009D4C5D" w14:paraId="0ACA074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37E94F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w:t>
            </w:r>
          </w:p>
        </w:tc>
        <w:tc>
          <w:tcPr>
            <w:tcW w:w="1269" w:type="dxa"/>
            <w:tcBorders>
              <w:top w:val="nil"/>
              <w:left w:val="nil"/>
              <w:bottom w:val="single" w:sz="4" w:space="0" w:color="auto"/>
              <w:right w:val="single" w:sz="4" w:space="0" w:color="auto"/>
            </w:tcBorders>
            <w:shd w:val="clear" w:color="auto" w:fill="auto"/>
            <w:vAlign w:val="center"/>
            <w:hideMark/>
          </w:tcPr>
          <w:p w14:paraId="7A25C59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1160025</w:t>
            </w:r>
          </w:p>
        </w:tc>
        <w:tc>
          <w:tcPr>
            <w:tcW w:w="4013" w:type="dxa"/>
            <w:tcBorders>
              <w:top w:val="nil"/>
              <w:left w:val="nil"/>
              <w:bottom w:val="single" w:sz="4" w:space="0" w:color="auto"/>
              <w:right w:val="single" w:sz="4" w:space="0" w:color="auto"/>
            </w:tcBorders>
            <w:shd w:val="clear" w:color="auto" w:fill="auto"/>
            <w:vAlign w:val="bottom"/>
            <w:hideMark/>
          </w:tcPr>
          <w:p w14:paraId="161AD18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1250x2500mm Biezums 2mm</w:t>
            </w:r>
          </w:p>
        </w:tc>
        <w:tc>
          <w:tcPr>
            <w:tcW w:w="1304" w:type="dxa"/>
            <w:tcBorders>
              <w:top w:val="nil"/>
              <w:left w:val="nil"/>
              <w:bottom w:val="single" w:sz="4" w:space="0" w:color="auto"/>
              <w:right w:val="single" w:sz="4" w:space="0" w:color="auto"/>
            </w:tcBorders>
            <w:shd w:val="clear" w:color="auto" w:fill="auto"/>
            <w:vAlign w:val="center"/>
            <w:hideMark/>
          </w:tcPr>
          <w:p w14:paraId="1DE427F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4DF04D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616</w:t>
            </w:r>
          </w:p>
        </w:tc>
      </w:tr>
      <w:tr w:rsidR="00216721" w:rsidRPr="009D4C5D" w14:paraId="3AFA275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385C76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w:t>
            </w:r>
          </w:p>
        </w:tc>
        <w:tc>
          <w:tcPr>
            <w:tcW w:w="1269" w:type="dxa"/>
            <w:tcBorders>
              <w:top w:val="nil"/>
              <w:left w:val="nil"/>
              <w:bottom w:val="single" w:sz="4" w:space="0" w:color="auto"/>
              <w:right w:val="single" w:sz="4" w:space="0" w:color="auto"/>
            </w:tcBorders>
            <w:shd w:val="clear" w:color="auto" w:fill="auto"/>
            <w:vAlign w:val="center"/>
            <w:hideMark/>
          </w:tcPr>
          <w:p w14:paraId="3E3E512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1160038</w:t>
            </w:r>
          </w:p>
        </w:tc>
        <w:tc>
          <w:tcPr>
            <w:tcW w:w="4013" w:type="dxa"/>
            <w:tcBorders>
              <w:top w:val="nil"/>
              <w:left w:val="nil"/>
              <w:bottom w:val="single" w:sz="4" w:space="0" w:color="auto"/>
              <w:right w:val="single" w:sz="4" w:space="0" w:color="auto"/>
            </w:tcBorders>
            <w:shd w:val="clear" w:color="auto" w:fill="auto"/>
            <w:vAlign w:val="bottom"/>
            <w:hideMark/>
          </w:tcPr>
          <w:p w14:paraId="77BCA74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3mm</w:t>
            </w:r>
          </w:p>
        </w:tc>
        <w:tc>
          <w:tcPr>
            <w:tcW w:w="1304" w:type="dxa"/>
            <w:tcBorders>
              <w:top w:val="nil"/>
              <w:left w:val="nil"/>
              <w:bottom w:val="single" w:sz="4" w:space="0" w:color="auto"/>
              <w:right w:val="single" w:sz="4" w:space="0" w:color="auto"/>
            </w:tcBorders>
            <w:shd w:val="clear" w:color="auto" w:fill="auto"/>
            <w:vAlign w:val="center"/>
            <w:hideMark/>
          </w:tcPr>
          <w:p w14:paraId="1B6B162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63DC6A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9162</w:t>
            </w:r>
          </w:p>
        </w:tc>
      </w:tr>
      <w:tr w:rsidR="00216721" w:rsidRPr="009D4C5D" w14:paraId="75CE3A5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9C4236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w:t>
            </w:r>
          </w:p>
        </w:tc>
        <w:tc>
          <w:tcPr>
            <w:tcW w:w="1269" w:type="dxa"/>
            <w:tcBorders>
              <w:top w:val="nil"/>
              <w:left w:val="nil"/>
              <w:bottom w:val="single" w:sz="4" w:space="0" w:color="auto"/>
              <w:right w:val="single" w:sz="4" w:space="0" w:color="auto"/>
            </w:tcBorders>
            <w:shd w:val="clear" w:color="auto" w:fill="auto"/>
            <w:vAlign w:val="center"/>
            <w:hideMark/>
          </w:tcPr>
          <w:p w14:paraId="648FD8D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1150502</w:t>
            </w:r>
          </w:p>
        </w:tc>
        <w:tc>
          <w:tcPr>
            <w:tcW w:w="4013" w:type="dxa"/>
            <w:tcBorders>
              <w:top w:val="nil"/>
              <w:left w:val="nil"/>
              <w:bottom w:val="single" w:sz="4" w:space="0" w:color="auto"/>
              <w:right w:val="single" w:sz="4" w:space="0" w:color="auto"/>
            </w:tcBorders>
            <w:shd w:val="clear" w:color="auto" w:fill="auto"/>
            <w:vAlign w:val="bottom"/>
            <w:hideMark/>
          </w:tcPr>
          <w:p w14:paraId="7D7FDFC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4mm</w:t>
            </w:r>
          </w:p>
        </w:tc>
        <w:tc>
          <w:tcPr>
            <w:tcW w:w="1304" w:type="dxa"/>
            <w:tcBorders>
              <w:top w:val="nil"/>
              <w:left w:val="nil"/>
              <w:bottom w:val="single" w:sz="4" w:space="0" w:color="auto"/>
              <w:right w:val="single" w:sz="4" w:space="0" w:color="auto"/>
            </w:tcBorders>
            <w:shd w:val="clear" w:color="auto" w:fill="auto"/>
            <w:vAlign w:val="center"/>
            <w:hideMark/>
          </w:tcPr>
          <w:p w14:paraId="2DB84C9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25F871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6018</w:t>
            </w:r>
          </w:p>
        </w:tc>
      </w:tr>
      <w:tr w:rsidR="00216721" w:rsidRPr="009D4C5D" w14:paraId="6538082E"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3A13CA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w:t>
            </w:r>
          </w:p>
        </w:tc>
        <w:tc>
          <w:tcPr>
            <w:tcW w:w="1269" w:type="dxa"/>
            <w:tcBorders>
              <w:top w:val="nil"/>
              <w:left w:val="nil"/>
              <w:bottom w:val="single" w:sz="4" w:space="0" w:color="auto"/>
              <w:right w:val="single" w:sz="4" w:space="0" w:color="auto"/>
            </w:tcBorders>
            <w:shd w:val="clear" w:color="auto" w:fill="auto"/>
            <w:vAlign w:val="center"/>
            <w:hideMark/>
          </w:tcPr>
          <w:p w14:paraId="5B9FAD4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1150512</w:t>
            </w:r>
          </w:p>
        </w:tc>
        <w:tc>
          <w:tcPr>
            <w:tcW w:w="4013" w:type="dxa"/>
            <w:tcBorders>
              <w:top w:val="nil"/>
              <w:left w:val="nil"/>
              <w:bottom w:val="single" w:sz="4" w:space="0" w:color="auto"/>
              <w:right w:val="single" w:sz="4" w:space="0" w:color="auto"/>
            </w:tcBorders>
            <w:shd w:val="clear" w:color="auto" w:fill="auto"/>
            <w:vAlign w:val="bottom"/>
            <w:hideMark/>
          </w:tcPr>
          <w:p w14:paraId="17C8416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5mm</w:t>
            </w:r>
          </w:p>
        </w:tc>
        <w:tc>
          <w:tcPr>
            <w:tcW w:w="1304" w:type="dxa"/>
            <w:tcBorders>
              <w:top w:val="nil"/>
              <w:left w:val="nil"/>
              <w:bottom w:val="single" w:sz="4" w:space="0" w:color="auto"/>
              <w:right w:val="single" w:sz="4" w:space="0" w:color="auto"/>
            </w:tcBorders>
            <w:shd w:val="clear" w:color="auto" w:fill="auto"/>
            <w:vAlign w:val="center"/>
            <w:hideMark/>
          </w:tcPr>
          <w:p w14:paraId="7881215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CE9178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w:t>
            </w:r>
          </w:p>
        </w:tc>
      </w:tr>
      <w:tr w:rsidR="00216721" w:rsidRPr="009D4C5D" w14:paraId="3978BF8C"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19EB5C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w:t>
            </w:r>
          </w:p>
        </w:tc>
        <w:tc>
          <w:tcPr>
            <w:tcW w:w="1269" w:type="dxa"/>
            <w:tcBorders>
              <w:top w:val="nil"/>
              <w:left w:val="nil"/>
              <w:bottom w:val="single" w:sz="4" w:space="0" w:color="auto"/>
              <w:right w:val="single" w:sz="4" w:space="0" w:color="auto"/>
            </w:tcBorders>
            <w:shd w:val="clear" w:color="auto" w:fill="auto"/>
            <w:vAlign w:val="center"/>
            <w:hideMark/>
          </w:tcPr>
          <w:p w14:paraId="30AFC6A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1150522</w:t>
            </w:r>
          </w:p>
        </w:tc>
        <w:tc>
          <w:tcPr>
            <w:tcW w:w="4013" w:type="dxa"/>
            <w:tcBorders>
              <w:top w:val="nil"/>
              <w:left w:val="nil"/>
              <w:bottom w:val="single" w:sz="4" w:space="0" w:color="auto"/>
              <w:right w:val="single" w:sz="4" w:space="0" w:color="auto"/>
            </w:tcBorders>
            <w:shd w:val="clear" w:color="auto" w:fill="auto"/>
            <w:vAlign w:val="bottom"/>
            <w:hideMark/>
          </w:tcPr>
          <w:p w14:paraId="6264626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6mm</w:t>
            </w:r>
          </w:p>
        </w:tc>
        <w:tc>
          <w:tcPr>
            <w:tcW w:w="1304" w:type="dxa"/>
            <w:tcBorders>
              <w:top w:val="nil"/>
              <w:left w:val="nil"/>
              <w:bottom w:val="single" w:sz="4" w:space="0" w:color="auto"/>
              <w:right w:val="single" w:sz="4" w:space="0" w:color="auto"/>
            </w:tcBorders>
            <w:shd w:val="clear" w:color="auto" w:fill="auto"/>
            <w:vAlign w:val="center"/>
            <w:hideMark/>
          </w:tcPr>
          <w:p w14:paraId="401F3D8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987CAB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432</w:t>
            </w:r>
          </w:p>
        </w:tc>
      </w:tr>
      <w:tr w:rsidR="00216721" w:rsidRPr="009D4C5D" w14:paraId="2718C82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8593B5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c>
          <w:tcPr>
            <w:tcW w:w="1269" w:type="dxa"/>
            <w:tcBorders>
              <w:top w:val="nil"/>
              <w:left w:val="nil"/>
              <w:bottom w:val="single" w:sz="4" w:space="0" w:color="auto"/>
              <w:right w:val="single" w:sz="4" w:space="0" w:color="auto"/>
            </w:tcBorders>
            <w:shd w:val="clear" w:color="auto" w:fill="auto"/>
            <w:vAlign w:val="center"/>
            <w:hideMark/>
          </w:tcPr>
          <w:p w14:paraId="4247795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1150532</w:t>
            </w:r>
          </w:p>
        </w:tc>
        <w:tc>
          <w:tcPr>
            <w:tcW w:w="4013" w:type="dxa"/>
            <w:tcBorders>
              <w:top w:val="nil"/>
              <w:left w:val="nil"/>
              <w:bottom w:val="single" w:sz="4" w:space="0" w:color="auto"/>
              <w:right w:val="single" w:sz="4" w:space="0" w:color="auto"/>
            </w:tcBorders>
            <w:shd w:val="clear" w:color="auto" w:fill="auto"/>
            <w:vAlign w:val="bottom"/>
            <w:hideMark/>
          </w:tcPr>
          <w:p w14:paraId="4B07B40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8mm</w:t>
            </w:r>
          </w:p>
        </w:tc>
        <w:tc>
          <w:tcPr>
            <w:tcW w:w="1304" w:type="dxa"/>
            <w:tcBorders>
              <w:top w:val="nil"/>
              <w:left w:val="nil"/>
              <w:bottom w:val="single" w:sz="4" w:space="0" w:color="auto"/>
              <w:right w:val="single" w:sz="4" w:space="0" w:color="auto"/>
            </w:tcBorders>
            <w:shd w:val="clear" w:color="auto" w:fill="auto"/>
            <w:vAlign w:val="center"/>
            <w:hideMark/>
          </w:tcPr>
          <w:p w14:paraId="0193840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33D05EB"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288</w:t>
            </w:r>
          </w:p>
        </w:tc>
      </w:tr>
      <w:tr w:rsidR="00216721" w:rsidRPr="009D4C5D" w14:paraId="2129603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CC2BBC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w:t>
            </w:r>
          </w:p>
        </w:tc>
        <w:tc>
          <w:tcPr>
            <w:tcW w:w="1269" w:type="dxa"/>
            <w:tcBorders>
              <w:top w:val="nil"/>
              <w:left w:val="nil"/>
              <w:bottom w:val="single" w:sz="4" w:space="0" w:color="auto"/>
              <w:right w:val="single" w:sz="4" w:space="0" w:color="auto"/>
            </w:tcBorders>
            <w:shd w:val="clear" w:color="auto" w:fill="auto"/>
            <w:vAlign w:val="center"/>
            <w:hideMark/>
          </w:tcPr>
          <w:p w14:paraId="55AB517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1150542</w:t>
            </w:r>
          </w:p>
        </w:tc>
        <w:tc>
          <w:tcPr>
            <w:tcW w:w="4013" w:type="dxa"/>
            <w:tcBorders>
              <w:top w:val="nil"/>
              <w:left w:val="nil"/>
              <w:bottom w:val="single" w:sz="4" w:space="0" w:color="auto"/>
              <w:right w:val="single" w:sz="4" w:space="0" w:color="auto"/>
            </w:tcBorders>
            <w:shd w:val="clear" w:color="auto" w:fill="auto"/>
            <w:vAlign w:val="bottom"/>
            <w:hideMark/>
          </w:tcPr>
          <w:p w14:paraId="28614E6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10mm</w:t>
            </w:r>
          </w:p>
        </w:tc>
        <w:tc>
          <w:tcPr>
            <w:tcW w:w="1304" w:type="dxa"/>
            <w:tcBorders>
              <w:top w:val="nil"/>
              <w:left w:val="nil"/>
              <w:bottom w:val="single" w:sz="4" w:space="0" w:color="auto"/>
              <w:right w:val="single" w:sz="4" w:space="0" w:color="auto"/>
            </w:tcBorders>
            <w:shd w:val="clear" w:color="auto" w:fill="auto"/>
            <w:vAlign w:val="center"/>
            <w:hideMark/>
          </w:tcPr>
          <w:p w14:paraId="380A594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010D78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1320</w:t>
            </w:r>
          </w:p>
        </w:tc>
      </w:tr>
      <w:tr w:rsidR="00216721" w:rsidRPr="009D4C5D" w14:paraId="29CB962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B5CCF5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w:t>
            </w:r>
          </w:p>
        </w:tc>
        <w:tc>
          <w:tcPr>
            <w:tcW w:w="1269" w:type="dxa"/>
            <w:tcBorders>
              <w:top w:val="nil"/>
              <w:left w:val="nil"/>
              <w:bottom w:val="single" w:sz="4" w:space="0" w:color="auto"/>
              <w:right w:val="single" w:sz="4" w:space="0" w:color="auto"/>
            </w:tcBorders>
            <w:shd w:val="clear" w:color="auto" w:fill="auto"/>
            <w:vAlign w:val="center"/>
            <w:hideMark/>
          </w:tcPr>
          <w:p w14:paraId="428BD86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1150552</w:t>
            </w:r>
          </w:p>
        </w:tc>
        <w:tc>
          <w:tcPr>
            <w:tcW w:w="4013" w:type="dxa"/>
            <w:tcBorders>
              <w:top w:val="nil"/>
              <w:left w:val="nil"/>
              <w:bottom w:val="single" w:sz="4" w:space="0" w:color="auto"/>
              <w:right w:val="single" w:sz="4" w:space="0" w:color="auto"/>
            </w:tcBorders>
            <w:shd w:val="clear" w:color="auto" w:fill="auto"/>
            <w:vAlign w:val="bottom"/>
            <w:hideMark/>
          </w:tcPr>
          <w:p w14:paraId="09FAF64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12mm</w:t>
            </w:r>
          </w:p>
        </w:tc>
        <w:tc>
          <w:tcPr>
            <w:tcW w:w="1304" w:type="dxa"/>
            <w:tcBorders>
              <w:top w:val="nil"/>
              <w:left w:val="nil"/>
              <w:bottom w:val="single" w:sz="4" w:space="0" w:color="auto"/>
              <w:right w:val="single" w:sz="4" w:space="0" w:color="auto"/>
            </w:tcBorders>
            <w:shd w:val="clear" w:color="auto" w:fill="auto"/>
            <w:vAlign w:val="center"/>
            <w:hideMark/>
          </w:tcPr>
          <w:p w14:paraId="7BC63D4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F2AD8C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2160</w:t>
            </w:r>
          </w:p>
        </w:tc>
      </w:tr>
      <w:tr w:rsidR="00216721" w:rsidRPr="009D4C5D" w14:paraId="73E4D9F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24CF94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w:t>
            </w:r>
          </w:p>
        </w:tc>
        <w:tc>
          <w:tcPr>
            <w:tcW w:w="1269" w:type="dxa"/>
            <w:tcBorders>
              <w:top w:val="nil"/>
              <w:left w:val="nil"/>
              <w:bottom w:val="single" w:sz="4" w:space="0" w:color="auto"/>
              <w:right w:val="single" w:sz="4" w:space="0" w:color="auto"/>
            </w:tcBorders>
            <w:shd w:val="clear" w:color="auto" w:fill="auto"/>
            <w:vAlign w:val="center"/>
            <w:hideMark/>
          </w:tcPr>
          <w:p w14:paraId="5E03730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1150572</w:t>
            </w:r>
          </w:p>
        </w:tc>
        <w:tc>
          <w:tcPr>
            <w:tcW w:w="4013" w:type="dxa"/>
            <w:tcBorders>
              <w:top w:val="nil"/>
              <w:left w:val="nil"/>
              <w:bottom w:val="single" w:sz="4" w:space="0" w:color="auto"/>
              <w:right w:val="single" w:sz="4" w:space="0" w:color="auto"/>
            </w:tcBorders>
            <w:shd w:val="clear" w:color="auto" w:fill="auto"/>
            <w:vAlign w:val="bottom"/>
            <w:hideMark/>
          </w:tcPr>
          <w:p w14:paraId="4560BEC5"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16mm</w:t>
            </w:r>
          </w:p>
        </w:tc>
        <w:tc>
          <w:tcPr>
            <w:tcW w:w="1304" w:type="dxa"/>
            <w:tcBorders>
              <w:top w:val="nil"/>
              <w:left w:val="nil"/>
              <w:bottom w:val="single" w:sz="4" w:space="0" w:color="auto"/>
              <w:right w:val="single" w:sz="4" w:space="0" w:color="auto"/>
            </w:tcBorders>
            <w:shd w:val="clear" w:color="auto" w:fill="auto"/>
            <w:vAlign w:val="center"/>
            <w:hideMark/>
          </w:tcPr>
          <w:p w14:paraId="2B83534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81E77B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2104</w:t>
            </w:r>
          </w:p>
        </w:tc>
      </w:tr>
      <w:tr w:rsidR="00216721" w:rsidRPr="009D4C5D" w14:paraId="07D5BE7F"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D8BA59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w:t>
            </w:r>
          </w:p>
        </w:tc>
        <w:tc>
          <w:tcPr>
            <w:tcW w:w="1269" w:type="dxa"/>
            <w:tcBorders>
              <w:top w:val="nil"/>
              <w:left w:val="nil"/>
              <w:bottom w:val="single" w:sz="4" w:space="0" w:color="auto"/>
              <w:right w:val="single" w:sz="4" w:space="0" w:color="auto"/>
            </w:tcBorders>
            <w:shd w:val="clear" w:color="auto" w:fill="auto"/>
            <w:vAlign w:val="center"/>
            <w:hideMark/>
          </w:tcPr>
          <w:p w14:paraId="615B597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1150592</w:t>
            </w:r>
          </w:p>
        </w:tc>
        <w:tc>
          <w:tcPr>
            <w:tcW w:w="4013" w:type="dxa"/>
            <w:tcBorders>
              <w:top w:val="nil"/>
              <w:left w:val="nil"/>
              <w:bottom w:val="single" w:sz="4" w:space="0" w:color="auto"/>
              <w:right w:val="single" w:sz="4" w:space="0" w:color="auto"/>
            </w:tcBorders>
            <w:shd w:val="clear" w:color="auto" w:fill="auto"/>
            <w:vAlign w:val="bottom"/>
            <w:hideMark/>
          </w:tcPr>
          <w:p w14:paraId="0883B6A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1500x3000mm Biezums 20mm</w:t>
            </w:r>
          </w:p>
        </w:tc>
        <w:tc>
          <w:tcPr>
            <w:tcW w:w="1304" w:type="dxa"/>
            <w:tcBorders>
              <w:top w:val="nil"/>
              <w:left w:val="nil"/>
              <w:bottom w:val="single" w:sz="4" w:space="0" w:color="auto"/>
              <w:right w:val="single" w:sz="4" w:space="0" w:color="auto"/>
            </w:tcBorders>
            <w:shd w:val="clear" w:color="auto" w:fill="auto"/>
            <w:vAlign w:val="center"/>
            <w:hideMark/>
          </w:tcPr>
          <w:p w14:paraId="40039DC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5C9BFF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4032</w:t>
            </w:r>
          </w:p>
        </w:tc>
      </w:tr>
      <w:tr w:rsidR="00216721" w:rsidRPr="009D4C5D" w14:paraId="4358EA5E"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DF9D33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w:t>
            </w:r>
          </w:p>
        </w:tc>
        <w:tc>
          <w:tcPr>
            <w:tcW w:w="1269" w:type="dxa"/>
            <w:tcBorders>
              <w:top w:val="nil"/>
              <w:left w:val="nil"/>
              <w:bottom w:val="single" w:sz="4" w:space="0" w:color="auto"/>
              <w:right w:val="single" w:sz="4" w:space="0" w:color="auto"/>
            </w:tcBorders>
            <w:shd w:val="clear" w:color="auto" w:fill="auto"/>
            <w:vAlign w:val="center"/>
            <w:hideMark/>
          </w:tcPr>
          <w:p w14:paraId="6428F75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1150523</w:t>
            </w:r>
          </w:p>
        </w:tc>
        <w:tc>
          <w:tcPr>
            <w:tcW w:w="4013" w:type="dxa"/>
            <w:tcBorders>
              <w:top w:val="nil"/>
              <w:left w:val="nil"/>
              <w:bottom w:val="single" w:sz="4" w:space="0" w:color="auto"/>
              <w:right w:val="single" w:sz="4" w:space="0" w:color="auto"/>
            </w:tcBorders>
            <w:shd w:val="clear" w:color="auto" w:fill="auto"/>
            <w:vAlign w:val="bottom"/>
            <w:hideMark/>
          </w:tcPr>
          <w:p w14:paraId="12A4AE7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420MC 1500x3000mm Biezums 6mm</w:t>
            </w:r>
          </w:p>
        </w:tc>
        <w:tc>
          <w:tcPr>
            <w:tcW w:w="1304" w:type="dxa"/>
            <w:tcBorders>
              <w:top w:val="nil"/>
              <w:left w:val="nil"/>
              <w:bottom w:val="single" w:sz="4" w:space="0" w:color="auto"/>
              <w:right w:val="single" w:sz="4" w:space="0" w:color="auto"/>
            </w:tcBorders>
            <w:shd w:val="clear" w:color="auto" w:fill="auto"/>
            <w:vAlign w:val="center"/>
            <w:hideMark/>
          </w:tcPr>
          <w:p w14:paraId="52C54B5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5E73E9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5774</w:t>
            </w:r>
          </w:p>
        </w:tc>
      </w:tr>
      <w:tr w:rsidR="00216721" w:rsidRPr="009D4C5D" w14:paraId="46CD4E8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523E4F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c>
          <w:tcPr>
            <w:tcW w:w="1269" w:type="dxa"/>
            <w:tcBorders>
              <w:top w:val="nil"/>
              <w:left w:val="nil"/>
              <w:bottom w:val="single" w:sz="4" w:space="0" w:color="auto"/>
              <w:right w:val="single" w:sz="4" w:space="0" w:color="auto"/>
            </w:tcBorders>
            <w:shd w:val="clear" w:color="auto" w:fill="auto"/>
            <w:vAlign w:val="center"/>
            <w:hideMark/>
          </w:tcPr>
          <w:p w14:paraId="0D131F1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1150533</w:t>
            </w:r>
          </w:p>
        </w:tc>
        <w:tc>
          <w:tcPr>
            <w:tcW w:w="4013" w:type="dxa"/>
            <w:tcBorders>
              <w:top w:val="nil"/>
              <w:left w:val="nil"/>
              <w:bottom w:val="single" w:sz="4" w:space="0" w:color="auto"/>
              <w:right w:val="single" w:sz="4" w:space="0" w:color="auto"/>
            </w:tcBorders>
            <w:shd w:val="clear" w:color="auto" w:fill="auto"/>
            <w:vAlign w:val="bottom"/>
            <w:hideMark/>
          </w:tcPr>
          <w:p w14:paraId="319C5C8B"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420MC 1500x3000mm Biezums 8mm</w:t>
            </w:r>
          </w:p>
        </w:tc>
        <w:tc>
          <w:tcPr>
            <w:tcW w:w="1304" w:type="dxa"/>
            <w:tcBorders>
              <w:top w:val="nil"/>
              <w:left w:val="nil"/>
              <w:bottom w:val="single" w:sz="4" w:space="0" w:color="auto"/>
              <w:right w:val="single" w:sz="4" w:space="0" w:color="auto"/>
            </w:tcBorders>
            <w:shd w:val="clear" w:color="auto" w:fill="auto"/>
            <w:vAlign w:val="center"/>
            <w:hideMark/>
          </w:tcPr>
          <w:p w14:paraId="56971A4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DD7470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10994</w:t>
            </w:r>
          </w:p>
        </w:tc>
      </w:tr>
      <w:tr w:rsidR="00216721" w:rsidRPr="009D4C5D" w14:paraId="5AD3FEB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D499F1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w:t>
            </w:r>
          </w:p>
        </w:tc>
        <w:tc>
          <w:tcPr>
            <w:tcW w:w="1269" w:type="dxa"/>
            <w:tcBorders>
              <w:top w:val="nil"/>
              <w:left w:val="nil"/>
              <w:bottom w:val="single" w:sz="4" w:space="0" w:color="auto"/>
              <w:right w:val="single" w:sz="4" w:space="0" w:color="auto"/>
            </w:tcBorders>
            <w:shd w:val="clear" w:color="auto" w:fill="auto"/>
            <w:vAlign w:val="center"/>
            <w:hideMark/>
          </w:tcPr>
          <w:p w14:paraId="1C68918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1440011</w:t>
            </w:r>
          </w:p>
        </w:tc>
        <w:tc>
          <w:tcPr>
            <w:tcW w:w="4013" w:type="dxa"/>
            <w:tcBorders>
              <w:top w:val="nil"/>
              <w:left w:val="nil"/>
              <w:bottom w:val="single" w:sz="4" w:space="0" w:color="auto"/>
              <w:right w:val="single" w:sz="4" w:space="0" w:color="auto"/>
            </w:tcBorders>
            <w:shd w:val="clear" w:color="auto" w:fill="auto"/>
            <w:vAlign w:val="bottom"/>
            <w:hideMark/>
          </w:tcPr>
          <w:p w14:paraId="72A43BB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0,5mm</w:t>
            </w:r>
          </w:p>
        </w:tc>
        <w:tc>
          <w:tcPr>
            <w:tcW w:w="1304" w:type="dxa"/>
            <w:tcBorders>
              <w:top w:val="nil"/>
              <w:left w:val="nil"/>
              <w:bottom w:val="single" w:sz="4" w:space="0" w:color="auto"/>
              <w:right w:val="single" w:sz="4" w:space="0" w:color="auto"/>
            </w:tcBorders>
            <w:shd w:val="clear" w:color="auto" w:fill="auto"/>
            <w:vAlign w:val="center"/>
            <w:hideMark/>
          </w:tcPr>
          <w:p w14:paraId="2193BA7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B66338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700</w:t>
            </w:r>
          </w:p>
        </w:tc>
      </w:tr>
      <w:tr w:rsidR="00216721" w:rsidRPr="009D4C5D" w14:paraId="357EACC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1DF743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w:t>
            </w:r>
          </w:p>
        </w:tc>
        <w:tc>
          <w:tcPr>
            <w:tcW w:w="1269" w:type="dxa"/>
            <w:tcBorders>
              <w:top w:val="nil"/>
              <w:left w:val="nil"/>
              <w:bottom w:val="single" w:sz="4" w:space="0" w:color="auto"/>
              <w:right w:val="single" w:sz="4" w:space="0" w:color="auto"/>
            </w:tcBorders>
            <w:shd w:val="clear" w:color="auto" w:fill="auto"/>
            <w:vAlign w:val="center"/>
            <w:hideMark/>
          </w:tcPr>
          <w:p w14:paraId="4479611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1440026</w:t>
            </w:r>
          </w:p>
        </w:tc>
        <w:tc>
          <w:tcPr>
            <w:tcW w:w="4013" w:type="dxa"/>
            <w:tcBorders>
              <w:top w:val="nil"/>
              <w:left w:val="nil"/>
              <w:bottom w:val="single" w:sz="4" w:space="0" w:color="auto"/>
              <w:right w:val="single" w:sz="4" w:space="0" w:color="auto"/>
            </w:tcBorders>
            <w:shd w:val="clear" w:color="auto" w:fill="auto"/>
            <w:vAlign w:val="bottom"/>
            <w:hideMark/>
          </w:tcPr>
          <w:p w14:paraId="7F8F127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1mm</w:t>
            </w:r>
          </w:p>
        </w:tc>
        <w:tc>
          <w:tcPr>
            <w:tcW w:w="1304" w:type="dxa"/>
            <w:tcBorders>
              <w:top w:val="nil"/>
              <w:left w:val="nil"/>
              <w:bottom w:val="single" w:sz="4" w:space="0" w:color="auto"/>
              <w:right w:val="single" w:sz="4" w:space="0" w:color="auto"/>
            </w:tcBorders>
            <w:shd w:val="clear" w:color="auto" w:fill="auto"/>
            <w:vAlign w:val="center"/>
            <w:hideMark/>
          </w:tcPr>
          <w:p w14:paraId="2EC427E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63BF6F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1350</w:t>
            </w:r>
          </w:p>
        </w:tc>
      </w:tr>
      <w:tr w:rsidR="00216721" w:rsidRPr="009D4C5D" w14:paraId="37E1A2E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7B77E4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w:t>
            </w:r>
          </w:p>
        </w:tc>
        <w:tc>
          <w:tcPr>
            <w:tcW w:w="1269" w:type="dxa"/>
            <w:tcBorders>
              <w:top w:val="nil"/>
              <w:left w:val="nil"/>
              <w:bottom w:val="single" w:sz="4" w:space="0" w:color="auto"/>
              <w:right w:val="single" w:sz="4" w:space="0" w:color="auto"/>
            </w:tcBorders>
            <w:shd w:val="clear" w:color="auto" w:fill="auto"/>
            <w:vAlign w:val="center"/>
            <w:hideMark/>
          </w:tcPr>
          <w:p w14:paraId="35751D4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1440032</w:t>
            </w:r>
          </w:p>
        </w:tc>
        <w:tc>
          <w:tcPr>
            <w:tcW w:w="4013" w:type="dxa"/>
            <w:tcBorders>
              <w:top w:val="nil"/>
              <w:left w:val="nil"/>
              <w:bottom w:val="single" w:sz="4" w:space="0" w:color="auto"/>
              <w:right w:val="single" w:sz="4" w:space="0" w:color="auto"/>
            </w:tcBorders>
            <w:shd w:val="clear" w:color="auto" w:fill="auto"/>
            <w:vAlign w:val="bottom"/>
            <w:hideMark/>
          </w:tcPr>
          <w:p w14:paraId="68F1D7D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1,2mm</w:t>
            </w:r>
          </w:p>
        </w:tc>
        <w:tc>
          <w:tcPr>
            <w:tcW w:w="1304" w:type="dxa"/>
            <w:tcBorders>
              <w:top w:val="nil"/>
              <w:left w:val="nil"/>
              <w:bottom w:val="single" w:sz="4" w:space="0" w:color="auto"/>
              <w:right w:val="single" w:sz="4" w:space="0" w:color="auto"/>
            </w:tcBorders>
            <w:shd w:val="clear" w:color="auto" w:fill="auto"/>
            <w:vAlign w:val="center"/>
            <w:hideMark/>
          </w:tcPr>
          <w:p w14:paraId="20F1DD7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9C93AC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1790</w:t>
            </w:r>
          </w:p>
        </w:tc>
      </w:tr>
      <w:tr w:rsidR="00216721" w:rsidRPr="009D4C5D" w14:paraId="7162D11F"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632C53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w:t>
            </w:r>
          </w:p>
        </w:tc>
        <w:tc>
          <w:tcPr>
            <w:tcW w:w="1269" w:type="dxa"/>
            <w:tcBorders>
              <w:top w:val="nil"/>
              <w:left w:val="nil"/>
              <w:bottom w:val="single" w:sz="4" w:space="0" w:color="auto"/>
              <w:right w:val="single" w:sz="4" w:space="0" w:color="auto"/>
            </w:tcBorders>
            <w:shd w:val="clear" w:color="auto" w:fill="auto"/>
            <w:vAlign w:val="center"/>
            <w:hideMark/>
          </w:tcPr>
          <w:p w14:paraId="44C3C3C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1440041</w:t>
            </w:r>
          </w:p>
        </w:tc>
        <w:tc>
          <w:tcPr>
            <w:tcW w:w="4013" w:type="dxa"/>
            <w:tcBorders>
              <w:top w:val="nil"/>
              <w:left w:val="nil"/>
              <w:bottom w:val="single" w:sz="4" w:space="0" w:color="auto"/>
              <w:right w:val="single" w:sz="4" w:space="0" w:color="auto"/>
            </w:tcBorders>
            <w:shd w:val="clear" w:color="auto" w:fill="auto"/>
            <w:vAlign w:val="bottom"/>
            <w:hideMark/>
          </w:tcPr>
          <w:p w14:paraId="2539FD50"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1,5mm</w:t>
            </w:r>
          </w:p>
        </w:tc>
        <w:tc>
          <w:tcPr>
            <w:tcW w:w="1304" w:type="dxa"/>
            <w:tcBorders>
              <w:top w:val="nil"/>
              <w:left w:val="nil"/>
              <w:bottom w:val="single" w:sz="4" w:space="0" w:color="auto"/>
              <w:right w:val="single" w:sz="4" w:space="0" w:color="auto"/>
            </w:tcBorders>
            <w:shd w:val="clear" w:color="auto" w:fill="auto"/>
            <w:vAlign w:val="center"/>
            <w:hideMark/>
          </w:tcPr>
          <w:p w14:paraId="3CB7A80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CB4DBD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8844.5</w:t>
            </w:r>
          </w:p>
        </w:tc>
      </w:tr>
      <w:tr w:rsidR="00216721" w:rsidRPr="009D4C5D" w14:paraId="05121A7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6FD829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w:t>
            </w:r>
          </w:p>
        </w:tc>
        <w:tc>
          <w:tcPr>
            <w:tcW w:w="1269" w:type="dxa"/>
            <w:tcBorders>
              <w:top w:val="nil"/>
              <w:left w:val="nil"/>
              <w:bottom w:val="single" w:sz="4" w:space="0" w:color="auto"/>
              <w:right w:val="single" w:sz="4" w:space="0" w:color="auto"/>
            </w:tcBorders>
            <w:shd w:val="clear" w:color="auto" w:fill="auto"/>
            <w:vAlign w:val="center"/>
            <w:hideMark/>
          </w:tcPr>
          <w:p w14:paraId="76874C6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1440047</w:t>
            </w:r>
          </w:p>
        </w:tc>
        <w:tc>
          <w:tcPr>
            <w:tcW w:w="4013" w:type="dxa"/>
            <w:tcBorders>
              <w:top w:val="nil"/>
              <w:left w:val="nil"/>
              <w:bottom w:val="single" w:sz="4" w:space="0" w:color="auto"/>
              <w:right w:val="single" w:sz="4" w:space="0" w:color="auto"/>
            </w:tcBorders>
            <w:shd w:val="clear" w:color="auto" w:fill="auto"/>
            <w:vAlign w:val="bottom"/>
            <w:hideMark/>
          </w:tcPr>
          <w:p w14:paraId="3F8A966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2mm</w:t>
            </w:r>
          </w:p>
        </w:tc>
        <w:tc>
          <w:tcPr>
            <w:tcW w:w="1304" w:type="dxa"/>
            <w:tcBorders>
              <w:top w:val="nil"/>
              <w:left w:val="nil"/>
              <w:bottom w:val="single" w:sz="4" w:space="0" w:color="auto"/>
              <w:right w:val="single" w:sz="4" w:space="0" w:color="auto"/>
            </w:tcBorders>
            <w:shd w:val="clear" w:color="auto" w:fill="auto"/>
            <w:vAlign w:val="center"/>
            <w:hideMark/>
          </w:tcPr>
          <w:p w14:paraId="42B9EEC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20A029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5400</w:t>
            </w:r>
          </w:p>
        </w:tc>
      </w:tr>
      <w:tr w:rsidR="00216721" w:rsidRPr="009D4C5D" w14:paraId="2FEC5A7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28E4FA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w:t>
            </w:r>
          </w:p>
        </w:tc>
        <w:tc>
          <w:tcPr>
            <w:tcW w:w="1269" w:type="dxa"/>
            <w:tcBorders>
              <w:top w:val="nil"/>
              <w:left w:val="nil"/>
              <w:bottom w:val="single" w:sz="4" w:space="0" w:color="auto"/>
              <w:right w:val="single" w:sz="4" w:space="0" w:color="auto"/>
            </w:tcBorders>
            <w:shd w:val="clear" w:color="auto" w:fill="auto"/>
            <w:vAlign w:val="center"/>
            <w:hideMark/>
          </w:tcPr>
          <w:p w14:paraId="489370C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1440048</w:t>
            </w:r>
          </w:p>
        </w:tc>
        <w:tc>
          <w:tcPr>
            <w:tcW w:w="4013" w:type="dxa"/>
            <w:tcBorders>
              <w:top w:val="nil"/>
              <w:left w:val="nil"/>
              <w:bottom w:val="single" w:sz="4" w:space="0" w:color="auto"/>
              <w:right w:val="single" w:sz="4" w:space="0" w:color="auto"/>
            </w:tcBorders>
            <w:shd w:val="clear" w:color="auto" w:fill="auto"/>
            <w:vAlign w:val="bottom"/>
            <w:hideMark/>
          </w:tcPr>
          <w:p w14:paraId="5B5A15F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DC01 1250x2500mm Biezums 2,5mm</w:t>
            </w:r>
          </w:p>
        </w:tc>
        <w:tc>
          <w:tcPr>
            <w:tcW w:w="1304" w:type="dxa"/>
            <w:tcBorders>
              <w:top w:val="nil"/>
              <w:left w:val="nil"/>
              <w:bottom w:val="single" w:sz="4" w:space="0" w:color="auto"/>
              <w:right w:val="single" w:sz="4" w:space="0" w:color="auto"/>
            </w:tcBorders>
            <w:shd w:val="clear" w:color="auto" w:fill="auto"/>
            <w:vAlign w:val="center"/>
            <w:hideMark/>
          </w:tcPr>
          <w:p w14:paraId="2A0ACF1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BB6D3E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1625</w:t>
            </w:r>
          </w:p>
        </w:tc>
      </w:tr>
      <w:tr w:rsidR="00216721" w:rsidRPr="009D4C5D" w14:paraId="7543E44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957C31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w:t>
            </w:r>
          </w:p>
        </w:tc>
        <w:tc>
          <w:tcPr>
            <w:tcW w:w="1269" w:type="dxa"/>
            <w:tcBorders>
              <w:top w:val="nil"/>
              <w:left w:val="nil"/>
              <w:bottom w:val="single" w:sz="4" w:space="0" w:color="auto"/>
              <w:right w:val="single" w:sz="4" w:space="0" w:color="auto"/>
            </w:tcBorders>
            <w:shd w:val="clear" w:color="auto" w:fill="auto"/>
            <w:vAlign w:val="center"/>
            <w:hideMark/>
          </w:tcPr>
          <w:p w14:paraId="56E3980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1150903</w:t>
            </w:r>
          </w:p>
        </w:tc>
        <w:tc>
          <w:tcPr>
            <w:tcW w:w="4013" w:type="dxa"/>
            <w:tcBorders>
              <w:top w:val="nil"/>
              <w:left w:val="nil"/>
              <w:bottom w:val="single" w:sz="4" w:space="0" w:color="auto"/>
              <w:right w:val="single" w:sz="4" w:space="0" w:color="auto"/>
            </w:tcBorders>
            <w:shd w:val="clear" w:color="auto" w:fill="auto"/>
            <w:vAlign w:val="bottom"/>
            <w:hideMark/>
          </w:tcPr>
          <w:p w14:paraId="744D16FE"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Perforēta 730-000 (Rv3-5) 1000x2000mm Biezums 1mm</w:t>
            </w:r>
          </w:p>
        </w:tc>
        <w:tc>
          <w:tcPr>
            <w:tcW w:w="1304" w:type="dxa"/>
            <w:tcBorders>
              <w:top w:val="nil"/>
              <w:left w:val="nil"/>
              <w:bottom w:val="single" w:sz="4" w:space="0" w:color="auto"/>
              <w:right w:val="single" w:sz="4" w:space="0" w:color="auto"/>
            </w:tcBorders>
            <w:shd w:val="clear" w:color="auto" w:fill="auto"/>
            <w:vAlign w:val="center"/>
            <w:hideMark/>
          </w:tcPr>
          <w:p w14:paraId="4C77FA2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proofErr w:type="spellStart"/>
            <w:r w:rsidRPr="009D4C5D">
              <w:rPr>
                <w:rFonts w:ascii="Times New Roman" w:eastAsia="Times New Roman" w:hAnsi="Times New Roman" w:cs="Times New Roman"/>
                <w:color w:val="000000"/>
                <w:lang w:eastAsia="lv-LV"/>
              </w:rPr>
              <w:t>gb</w:t>
            </w:r>
            <w:proofErr w:type="spellEnd"/>
          </w:p>
        </w:tc>
        <w:tc>
          <w:tcPr>
            <w:tcW w:w="1304" w:type="dxa"/>
            <w:tcBorders>
              <w:top w:val="nil"/>
              <w:left w:val="nil"/>
              <w:bottom w:val="single" w:sz="4" w:space="0" w:color="auto"/>
              <w:right w:val="single" w:sz="4" w:space="0" w:color="auto"/>
            </w:tcBorders>
            <w:shd w:val="clear" w:color="auto" w:fill="auto"/>
            <w:vAlign w:val="center"/>
            <w:hideMark/>
          </w:tcPr>
          <w:p w14:paraId="31C5330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216721" w:rsidRPr="009D4C5D" w14:paraId="5C79432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899ED0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w:t>
            </w:r>
          </w:p>
        </w:tc>
        <w:tc>
          <w:tcPr>
            <w:tcW w:w="1269" w:type="dxa"/>
            <w:tcBorders>
              <w:top w:val="nil"/>
              <w:left w:val="nil"/>
              <w:bottom w:val="single" w:sz="4" w:space="0" w:color="auto"/>
              <w:right w:val="single" w:sz="4" w:space="0" w:color="auto"/>
            </w:tcBorders>
            <w:shd w:val="clear" w:color="auto" w:fill="auto"/>
            <w:vAlign w:val="center"/>
            <w:hideMark/>
          </w:tcPr>
          <w:p w14:paraId="5427396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1159016</w:t>
            </w:r>
          </w:p>
        </w:tc>
        <w:tc>
          <w:tcPr>
            <w:tcW w:w="4013" w:type="dxa"/>
            <w:tcBorders>
              <w:top w:val="nil"/>
              <w:left w:val="nil"/>
              <w:bottom w:val="single" w:sz="4" w:space="0" w:color="auto"/>
              <w:right w:val="single" w:sz="4" w:space="0" w:color="auto"/>
            </w:tcBorders>
            <w:shd w:val="clear" w:color="auto" w:fill="auto"/>
            <w:vAlign w:val="bottom"/>
            <w:hideMark/>
          </w:tcPr>
          <w:p w14:paraId="7FD1002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Rievota S235 1500x3000mm Biezums 4mm</w:t>
            </w:r>
          </w:p>
        </w:tc>
        <w:tc>
          <w:tcPr>
            <w:tcW w:w="1304" w:type="dxa"/>
            <w:tcBorders>
              <w:top w:val="nil"/>
              <w:left w:val="nil"/>
              <w:bottom w:val="single" w:sz="4" w:space="0" w:color="auto"/>
              <w:right w:val="single" w:sz="4" w:space="0" w:color="auto"/>
            </w:tcBorders>
            <w:shd w:val="clear" w:color="auto" w:fill="auto"/>
            <w:vAlign w:val="center"/>
            <w:hideMark/>
          </w:tcPr>
          <w:p w14:paraId="1000923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0F5458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w:t>
            </w:r>
          </w:p>
        </w:tc>
      </w:tr>
      <w:tr w:rsidR="00216721" w:rsidRPr="009D4C5D" w14:paraId="5BAB8F2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3130E3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w:t>
            </w:r>
          </w:p>
        </w:tc>
        <w:tc>
          <w:tcPr>
            <w:tcW w:w="1269" w:type="dxa"/>
            <w:tcBorders>
              <w:top w:val="nil"/>
              <w:left w:val="nil"/>
              <w:bottom w:val="single" w:sz="4" w:space="0" w:color="auto"/>
              <w:right w:val="single" w:sz="4" w:space="0" w:color="auto"/>
            </w:tcBorders>
            <w:shd w:val="clear" w:color="auto" w:fill="auto"/>
            <w:vAlign w:val="center"/>
            <w:hideMark/>
          </w:tcPr>
          <w:p w14:paraId="7D14EC0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1159018</w:t>
            </w:r>
          </w:p>
        </w:tc>
        <w:tc>
          <w:tcPr>
            <w:tcW w:w="4013" w:type="dxa"/>
            <w:tcBorders>
              <w:top w:val="nil"/>
              <w:left w:val="nil"/>
              <w:bottom w:val="single" w:sz="4" w:space="0" w:color="auto"/>
              <w:right w:val="single" w:sz="4" w:space="0" w:color="auto"/>
            </w:tcBorders>
            <w:shd w:val="clear" w:color="auto" w:fill="auto"/>
            <w:vAlign w:val="bottom"/>
            <w:hideMark/>
          </w:tcPr>
          <w:p w14:paraId="26AFD48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Rievota S235 1500x3000mm Biezums 5mm</w:t>
            </w:r>
          </w:p>
        </w:tc>
        <w:tc>
          <w:tcPr>
            <w:tcW w:w="1304" w:type="dxa"/>
            <w:tcBorders>
              <w:top w:val="nil"/>
              <w:left w:val="nil"/>
              <w:bottom w:val="single" w:sz="4" w:space="0" w:color="auto"/>
              <w:right w:val="single" w:sz="4" w:space="0" w:color="auto"/>
            </w:tcBorders>
            <w:shd w:val="clear" w:color="auto" w:fill="auto"/>
            <w:vAlign w:val="center"/>
            <w:hideMark/>
          </w:tcPr>
          <w:p w14:paraId="427864C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FBE1EAD"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180</w:t>
            </w:r>
          </w:p>
        </w:tc>
      </w:tr>
      <w:tr w:rsidR="00216721" w:rsidRPr="009D4C5D" w14:paraId="2566289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FA0209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22</w:t>
            </w:r>
          </w:p>
        </w:tc>
        <w:tc>
          <w:tcPr>
            <w:tcW w:w="1269" w:type="dxa"/>
            <w:tcBorders>
              <w:top w:val="nil"/>
              <w:left w:val="nil"/>
              <w:bottom w:val="single" w:sz="4" w:space="0" w:color="auto"/>
              <w:right w:val="single" w:sz="4" w:space="0" w:color="auto"/>
            </w:tcBorders>
            <w:shd w:val="clear" w:color="auto" w:fill="auto"/>
            <w:vAlign w:val="center"/>
            <w:hideMark/>
          </w:tcPr>
          <w:p w14:paraId="1D0E1A2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1159017</w:t>
            </w:r>
          </w:p>
        </w:tc>
        <w:tc>
          <w:tcPr>
            <w:tcW w:w="4013" w:type="dxa"/>
            <w:tcBorders>
              <w:top w:val="nil"/>
              <w:left w:val="nil"/>
              <w:bottom w:val="single" w:sz="4" w:space="0" w:color="auto"/>
              <w:right w:val="single" w:sz="4" w:space="0" w:color="auto"/>
            </w:tcBorders>
            <w:shd w:val="clear" w:color="auto" w:fill="auto"/>
            <w:vAlign w:val="bottom"/>
            <w:hideMark/>
          </w:tcPr>
          <w:p w14:paraId="410DAB2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Rievota S235 1500x3000mm Biezums 6mm</w:t>
            </w:r>
          </w:p>
        </w:tc>
        <w:tc>
          <w:tcPr>
            <w:tcW w:w="1304" w:type="dxa"/>
            <w:tcBorders>
              <w:top w:val="nil"/>
              <w:left w:val="nil"/>
              <w:bottom w:val="single" w:sz="4" w:space="0" w:color="auto"/>
              <w:right w:val="single" w:sz="4" w:space="0" w:color="auto"/>
            </w:tcBorders>
            <w:shd w:val="clear" w:color="auto" w:fill="auto"/>
            <w:vAlign w:val="center"/>
            <w:hideMark/>
          </w:tcPr>
          <w:p w14:paraId="446BA30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0591ACD"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216</w:t>
            </w:r>
          </w:p>
        </w:tc>
      </w:tr>
      <w:tr w:rsidR="00216721" w:rsidRPr="009D4C5D" w14:paraId="2F7C01CC"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B2F843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w:t>
            </w:r>
          </w:p>
        </w:tc>
        <w:tc>
          <w:tcPr>
            <w:tcW w:w="1269" w:type="dxa"/>
            <w:tcBorders>
              <w:top w:val="nil"/>
              <w:left w:val="nil"/>
              <w:bottom w:val="single" w:sz="4" w:space="0" w:color="auto"/>
              <w:right w:val="single" w:sz="4" w:space="0" w:color="auto"/>
            </w:tcBorders>
            <w:shd w:val="clear" w:color="auto" w:fill="auto"/>
            <w:vAlign w:val="center"/>
            <w:hideMark/>
          </w:tcPr>
          <w:p w14:paraId="48F012A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1159020</w:t>
            </w:r>
          </w:p>
        </w:tc>
        <w:tc>
          <w:tcPr>
            <w:tcW w:w="4013" w:type="dxa"/>
            <w:tcBorders>
              <w:top w:val="nil"/>
              <w:left w:val="nil"/>
              <w:bottom w:val="single" w:sz="4" w:space="0" w:color="auto"/>
              <w:right w:val="single" w:sz="4" w:space="0" w:color="auto"/>
            </w:tcBorders>
            <w:shd w:val="clear" w:color="auto" w:fill="auto"/>
            <w:vAlign w:val="bottom"/>
            <w:hideMark/>
          </w:tcPr>
          <w:p w14:paraId="3D07DD31"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Rievota S235 1500x3000mm Biezums 8mm</w:t>
            </w:r>
          </w:p>
        </w:tc>
        <w:tc>
          <w:tcPr>
            <w:tcW w:w="1304" w:type="dxa"/>
            <w:tcBorders>
              <w:top w:val="nil"/>
              <w:left w:val="nil"/>
              <w:bottom w:val="single" w:sz="4" w:space="0" w:color="auto"/>
              <w:right w:val="single" w:sz="4" w:space="0" w:color="auto"/>
            </w:tcBorders>
            <w:shd w:val="clear" w:color="auto" w:fill="auto"/>
            <w:vAlign w:val="center"/>
            <w:hideMark/>
          </w:tcPr>
          <w:p w14:paraId="71BD82C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E50092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576</w:t>
            </w:r>
          </w:p>
        </w:tc>
      </w:tr>
      <w:tr w:rsidR="00216721" w:rsidRPr="009D4C5D" w14:paraId="7F9F87B2"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435DC6C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673829">
              <w:rPr>
                <w:rFonts w:ascii="Times New Roman" w:eastAsia="Times New Roman" w:hAnsi="Times New Roman" w:cs="Times New Roman"/>
                <w:color w:val="000000"/>
                <w:lang w:eastAsia="lv-LV"/>
              </w:rPr>
              <w:t>Cinkotā Loksne</w:t>
            </w:r>
          </w:p>
        </w:tc>
      </w:tr>
      <w:tr w:rsidR="00216721" w:rsidRPr="009D4C5D" w14:paraId="3560EF7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625BBD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c>
          <w:tcPr>
            <w:tcW w:w="1269" w:type="dxa"/>
            <w:tcBorders>
              <w:top w:val="nil"/>
              <w:left w:val="nil"/>
              <w:bottom w:val="single" w:sz="4" w:space="0" w:color="auto"/>
              <w:right w:val="single" w:sz="4" w:space="0" w:color="auto"/>
            </w:tcBorders>
            <w:shd w:val="clear" w:color="auto" w:fill="auto"/>
            <w:vAlign w:val="center"/>
            <w:hideMark/>
          </w:tcPr>
          <w:p w14:paraId="10A3EA7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1980152</w:t>
            </w:r>
          </w:p>
        </w:tc>
        <w:tc>
          <w:tcPr>
            <w:tcW w:w="4013" w:type="dxa"/>
            <w:tcBorders>
              <w:top w:val="nil"/>
              <w:left w:val="nil"/>
              <w:bottom w:val="single" w:sz="4" w:space="0" w:color="auto"/>
              <w:right w:val="single" w:sz="4" w:space="0" w:color="auto"/>
            </w:tcBorders>
            <w:shd w:val="clear" w:color="auto" w:fill="auto"/>
            <w:vAlign w:val="bottom"/>
            <w:hideMark/>
          </w:tcPr>
          <w:p w14:paraId="7B66BC61"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DX51D+Z275 1250x2500mm Biezums 0,5mm</w:t>
            </w:r>
          </w:p>
        </w:tc>
        <w:tc>
          <w:tcPr>
            <w:tcW w:w="1304" w:type="dxa"/>
            <w:tcBorders>
              <w:top w:val="nil"/>
              <w:left w:val="nil"/>
              <w:bottom w:val="single" w:sz="4" w:space="0" w:color="auto"/>
              <w:right w:val="single" w:sz="4" w:space="0" w:color="auto"/>
            </w:tcBorders>
            <w:shd w:val="clear" w:color="auto" w:fill="auto"/>
            <w:vAlign w:val="center"/>
            <w:hideMark/>
          </w:tcPr>
          <w:p w14:paraId="2F55DDA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C26539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1900</w:t>
            </w:r>
          </w:p>
        </w:tc>
      </w:tr>
      <w:tr w:rsidR="00216721" w:rsidRPr="009D4C5D" w14:paraId="4560C32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2CE8F0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w:t>
            </w:r>
          </w:p>
        </w:tc>
        <w:tc>
          <w:tcPr>
            <w:tcW w:w="1269" w:type="dxa"/>
            <w:tcBorders>
              <w:top w:val="nil"/>
              <w:left w:val="nil"/>
              <w:bottom w:val="single" w:sz="4" w:space="0" w:color="auto"/>
              <w:right w:val="single" w:sz="4" w:space="0" w:color="auto"/>
            </w:tcBorders>
            <w:shd w:val="clear" w:color="auto" w:fill="auto"/>
            <w:vAlign w:val="center"/>
            <w:hideMark/>
          </w:tcPr>
          <w:p w14:paraId="2950E1B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1980210</w:t>
            </w:r>
          </w:p>
        </w:tc>
        <w:tc>
          <w:tcPr>
            <w:tcW w:w="4013" w:type="dxa"/>
            <w:tcBorders>
              <w:top w:val="nil"/>
              <w:left w:val="nil"/>
              <w:bottom w:val="single" w:sz="4" w:space="0" w:color="auto"/>
              <w:right w:val="single" w:sz="4" w:space="0" w:color="auto"/>
            </w:tcBorders>
            <w:shd w:val="clear" w:color="auto" w:fill="auto"/>
            <w:vAlign w:val="bottom"/>
            <w:hideMark/>
          </w:tcPr>
          <w:p w14:paraId="1EF121B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DX51D+Z275 1250x2500mm Biezums 1mm</w:t>
            </w:r>
          </w:p>
        </w:tc>
        <w:tc>
          <w:tcPr>
            <w:tcW w:w="1304" w:type="dxa"/>
            <w:tcBorders>
              <w:top w:val="nil"/>
              <w:left w:val="nil"/>
              <w:bottom w:val="single" w:sz="4" w:space="0" w:color="auto"/>
              <w:right w:val="single" w:sz="4" w:space="0" w:color="auto"/>
            </w:tcBorders>
            <w:shd w:val="clear" w:color="auto" w:fill="auto"/>
            <w:vAlign w:val="center"/>
            <w:hideMark/>
          </w:tcPr>
          <w:p w14:paraId="23A6842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6299C5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400</w:t>
            </w:r>
          </w:p>
        </w:tc>
      </w:tr>
      <w:tr w:rsidR="00216721" w:rsidRPr="009D4C5D" w14:paraId="0AD564B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C2C66F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26</w:t>
            </w:r>
          </w:p>
        </w:tc>
        <w:tc>
          <w:tcPr>
            <w:tcW w:w="1269" w:type="dxa"/>
            <w:tcBorders>
              <w:top w:val="nil"/>
              <w:left w:val="nil"/>
              <w:bottom w:val="single" w:sz="4" w:space="0" w:color="auto"/>
              <w:right w:val="single" w:sz="4" w:space="0" w:color="auto"/>
            </w:tcBorders>
            <w:shd w:val="clear" w:color="auto" w:fill="auto"/>
            <w:vAlign w:val="center"/>
            <w:hideMark/>
          </w:tcPr>
          <w:p w14:paraId="3E76245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1980215</w:t>
            </w:r>
          </w:p>
        </w:tc>
        <w:tc>
          <w:tcPr>
            <w:tcW w:w="4013" w:type="dxa"/>
            <w:tcBorders>
              <w:top w:val="nil"/>
              <w:left w:val="nil"/>
              <w:bottom w:val="single" w:sz="4" w:space="0" w:color="auto"/>
              <w:right w:val="single" w:sz="4" w:space="0" w:color="auto"/>
            </w:tcBorders>
            <w:shd w:val="clear" w:color="auto" w:fill="auto"/>
            <w:vAlign w:val="bottom"/>
            <w:hideMark/>
          </w:tcPr>
          <w:p w14:paraId="555CC99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DX51D+Z275 1250x2500mm Biezums 1,5mm</w:t>
            </w:r>
          </w:p>
        </w:tc>
        <w:tc>
          <w:tcPr>
            <w:tcW w:w="1304" w:type="dxa"/>
            <w:tcBorders>
              <w:top w:val="nil"/>
              <w:left w:val="nil"/>
              <w:bottom w:val="single" w:sz="4" w:space="0" w:color="auto"/>
              <w:right w:val="single" w:sz="4" w:space="0" w:color="auto"/>
            </w:tcBorders>
            <w:shd w:val="clear" w:color="auto" w:fill="auto"/>
            <w:vAlign w:val="center"/>
            <w:hideMark/>
          </w:tcPr>
          <w:p w14:paraId="63AE713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63ADA4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376</w:t>
            </w:r>
          </w:p>
        </w:tc>
      </w:tr>
      <w:tr w:rsidR="00216721" w:rsidRPr="009D4C5D" w14:paraId="6F60046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78652F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27</w:t>
            </w:r>
          </w:p>
        </w:tc>
        <w:tc>
          <w:tcPr>
            <w:tcW w:w="1269" w:type="dxa"/>
            <w:tcBorders>
              <w:top w:val="nil"/>
              <w:left w:val="nil"/>
              <w:bottom w:val="single" w:sz="4" w:space="0" w:color="auto"/>
              <w:right w:val="single" w:sz="4" w:space="0" w:color="auto"/>
            </w:tcBorders>
            <w:shd w:val="clear" w:color="auto" w:fill="auto"/>
            <w:vAlign w:val="center"/>
            <w:hideMark/>
          </w:tcPr>
          <w:p w14:paraId="3728CEC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1980220</w:t>
            </w:r>
          </w:p>
        </w:tc>
        <w:tc>
          <w:tcPr>
            <w:tcW w:w="4013" w:type="dxa"/>
            <w:tcBorders>
              <w:top w:val="nil"/>
              <w:left w:val="nil"/>
              <w:bottom w:val="single" w:sz="4" w:space="0" w:color="auto"/>
              <w:right w:val="single" w:sz="4" w:space="0" w:color="auto"/>
            </w:tcBorders>
            <w:shd w:val="clear" w:color="auto" w:fill="auto"/>
            <w:vAlign w:val="bottom"/>
            <w:hideMark/>
          </w:tcPr>
          <w:p w14:paraId="339273DA"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DX51D+Z275 1250x2500mm Biezums 2mm</w:t>
            </w:r>
          </w:p>
        </w:tc>
        <w:tc>
          <w:tcPr>
            <w:tcW w:w="1304" w:type="dxa"/>
            <w:tcBorders>
              <w:top w:val="nil"/>
              <w:left w:val="nil"/>
              <w:bottom w:val="single" w:sz="4" w:space="0" w:color="auto"/>
              <w:right w:val="single" w:sz="4" w:space="0" w:color="auto"/>
            </w:tcBorders>
            <w:shd w:val="clear" w:color="auto" w:fill="auto"/>
            <w:vAlign w:val="center"/>
            <w:hideMark/>
          </w:tcPr>
          <w:p w14:paraId="147342D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4D736D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64</w:t>
            </w:r>
          </w:p>
        </w:tc>
      </w:tr>
      <w:tr w:rsidR="00216721" w:rsidRPr="009D4C5D" w14:paraId="646586BB"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519536D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1842A6">
              <w:rPr>
                <w:rFonts w:ascii="Times New Roman" w:eastAsia="Times New Roman" w:hAnsi="Times New Roman" w:cs="Times New Roman"/>
                <w:color w:val="000000"/>
                <w:lang w:eastAsia="lv-LV"/>
              </w:rPr>
              <w:t>Tērauda Sloksne</w:t>
            </w:r>
            <w:r>
              <w:rPr>
                <w:rFonts w:ascii="Times New Roman" w:eastAsia="Times New Roman" w:hAnsi="Times New Roman" w:cs="Times New Roman"/>
                <w:color w:val="000000"/>
                <w:lang w:eastAsia="lv-LV"/>
              </w:rPr>
              <w:t xml:space="preserve"> (</w:t>
            </w:r>
            <w:r w:rsidRPr="001577D7">
              <w:rPr>
                <w:rFonts w:ascii="Times New Roman" w:eastAsia="Times New Roman" w:hAnsi="Times New Roman" w:cs="Times New Roman"/>
                <w:color w:val="000000"/>
                <w:lang w:eastAsia="lv-LV"/>
              </w:rPr>
              <w:t>Sloksnes garums - 6000-6100mm</w:t>
            </w:r>
            <w:r>
              <w:rPr>
                <w:rFonts w:ascii="Times New Roman" w:eastAsia="Times New Roman" w:hAnsi="Times New Roman" w:cs="Times New Roman"/>
                <w:color w:val="000000"/>
                <w:lang w:eastAsia="lv-LV"/>
              </w:rPr>
              <w:t>)</w:t>
            </w:r>
          </w:p>
        </w:tc>
      </w:tr>
      <w:tr w:rsidR="00216721" w:rsidRPr="009D4C5D" w14:paraId="6ADB01E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5EEAFB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28</w:t>
            </w:r>
          </w:p>
        </w:tc>
        <w:tc>
          <w:tcPr>
            <w:tcW w:w="1269" w:type="dxa"/>
            <w:tcBorders>
              <w:top w:val="nil"/>
              <w:left w:val="nil"/>
              <w:bottom w:val="single" w:sz="4" w:space="0" w:color="auto"/>
              <w:right w:val="single" w:sz="4" w:space="0" w:color="auto"/>
            </w:tcBorders>
            <w:shd w:val="clear" w:color="auto" w:fill="auto"/>
            <w:vAlign w:val="center"/>
            <w:hideMark/>
          </w:tcPr>
          <w:p w14:paraId="50D7DC0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1112615</w:t>
            </w:r>
          </w:p>
        </w:tc>
        <w:tc>
          <w:tcPr>
            <w:tcW w:w="4013" w:type="dxa"/>
            <w:tcBorders>
              <w:top w:val="nil"/>
              <w:left w:val="nil"/>
              <w:bottom w:val="single" w:sz="4" w:space="0" w:color="auto"/>
              <w:right w:val="single" w:sz="4" w:space="0" w:color="auto"/>
            </w:tcBorders>
            <w:shd w:val="clear" w:color="auto" w:fill="auto"/>
            <w:vAlign w:val="bottom"/>
            <w:hideMark/>
          </w:tcPr>
          <w:p w14:paraId="04206BC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15x6mm</w:t>
            </w:r>
          </w:p>
        </w:tc>
        <w:tc>
          <w:tcPr>
            <w:tcW w:w="1304" w:type="dxa"/>
            <w:tcBorders>
              <w:top w:val="nil"/>
              <w:left w:val="nil"/>
              <w:bottom w:val="single" w:sz="4" w:space="0" w:color="auto"/>
              <w:right w:val="single" w:sz="4" w:space="0" w:color="auto"/>
            </w:tcBorders>
            <w:shd w:val="clear" w:color="auto" w:fill="auto"/>
            <w:vAlign w:val="center"/>
            <w:hideMark/>
          </w:tcPr>
          <w:p w14:paraId="6AD49C5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97DD180"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w:t>
            </w:r>
          </w:p>
        </w:tc>
      </w:tr>
      <w:tr w:rsidR="00216721" w:rsidRPr="009D4C5D" w14:paraId="66C3FA3E"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EE5C69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lastRenderedPageBreak/>
              <w:t>29</w:t>
            </w:r>
          </w:p>
        </w:tc>
        <w:tc>
          <w:tcPr>
            <w:tcW w:w="1269" w:type="dxa"/>
            <w:tcBorders>
              <w:top w:val="nil"/>
              <w:left w:val="nil"/>
              <w:bottom w:val="single" w:sz="4" w:space="0" w:color="auto"/>
              <w:right w:val="single" w:sz="4" w:space="0" w:color="auto"/>
            </w:tcBorders>
            <w:shd w:val="clear" w:color="auto" w:fill="auto"/>
            <w:vAlign w:val="center"/>
            <w:hideMark/>
          </w:tcPr>
          <w:p w14:paraId="0001C6C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1112620</w:t>
            </w:r>
          </w:p>
        </w:tc>
        <w:tc>
          <w:tcPr>
            <w:tcW w:w="4013" w:type="dxa"/>
            <w:tcBorders>
              <w:top w:val="nil"/>
              <w:left w:val="nil"/>
              <w:bottom w:val="single" w:sz="4" w:space="0" w:color="auto"/>
              <w:right w:val="single" w:sz="4" w:space="0" w:color="auto"/>
            </w:tcBorders>
            <w:shd w:val="clear" w:color="auto" w:fill="auto"/>
            <w:vAlign w:val="bottom"/>
            <w:hideMark/>
          </w:tcPr>
          <w:p w14:paraId="5F32EA3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16x8mm</w:t>
            </w:r>
          </w:p>
        </w:tc>
        <w:tc>
          <w:tcPr>
            <w:tcW w:w="1304" w:type="dxa"/>
            <w:tcBorders>
              <w:top w:val="nil"/>
              <w:left w:val="nil"/>
              <w:bottom w:val="single" w:sz="4" w:space="0" w:color="auto"/>
              <w:right w:val="single" w:sz="4" w:space="0" w:color="auto"/>
            </w:tcBorders>
            <w:shd w:val="clear" w:color="auto" w:fill="auto"/>
            <w:vAlign w:val="center"/>
            <w:hideMark/>
          </w:tcPr>
          <w:p w14:paraId="3F4F8BA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9AE822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18.3</w:t>
            </w:r>
          </w:p>
        </w:tc>
      </w:tr>
      <w:tr w:rsidR="00216721" w:rsidRPr="009D4C5D" w14:paraId="732A31B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76401D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c>
          <w:tcPr>
            <w:tcW w:w="1269" w:type="dxa"/>
            <w:tcBorders>
              <w:top w:val="nil"/>
              <w:left w:val="nil"/>
              <w:bottom w:val="single" w:sz="4" w:space="0" w:color="auto"/>
              <w:right w:val="single" w:sz="4" w:space="0" w:color="auto"/>
            </w:tcBorders>
            <w:shd w:val="clear" w:color="auto" w:fill="auto"/>
            <w:vAlign w:val="center"/>
            <w:hideMark/>
          </w:tcPr>
          <w:p w14:paraId="22A6EBA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1112602</w:t>
            </w:r>
          </w:p>
        </w:tc>
        <w:tc>
          <w:tcPr>
            <w:tcW w:w="4013" w:type="dxa"/>
            <w:tcBorders>
              <w:top w:val="nil"/>
              <w:left w:val="nil"/>
              <w:bottom w:val="single" w:sz="4" w:space="0" w:color="auto"/>
              <w:right w:val="single" w:sz="4" w:space="0" w:color="auto"/>
            </w:tcBorders>
            <w:shd w:val="clear" w:color="auto" w:fill="auto"/>
            <w:vAlign w:val="bottom"/>
            <w:hideMark/>
          </w:tcPr>
          <w:p w14:paraId="78ABEE2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20x3mm</w:t>
            </w:r>
          </w:p>
        </w:tc>
        <w:tc>
          <w:tcPr>
            <w:tcW w:w="1304" w:type="dxa"/>
            <w:tcBorders>
              <w:top w:val="nil"/>
              <w:left w:val="nil"/>
              <w:bottom w:val="single" w:sz="4" w:space="0" w:color="auto"/>
              <w:right w:val="single" w:sz="4" w:space="0" w:color="auto"/>
            </w:tcBorders>
            <w:shd w:val="clear" w:color="auto" w:fill="auto"/>
            <w:vAlign w:val="center"/>
            <w:hideMark/>
          </w:tcPr>
          <w:p w14:paraId="76DCA27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950932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69.6</w:t>
            </w:r>
          </w:p>
        </w:tc>
      </w:tr>
      <w:tr w:rsidR="00216721" w:rsidRPr="009D4C5D" w14:paraId="5E0DAC5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4C2C8B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31</w:t>
            </w:r>
          </w:p>
        </w:tc>
        <w:tc>
          <w:tcPr>
            <w:tcW w:w="1269" w:type="dxa"/>
            <w:tcBorders>
              <w:top w:val="nil"/>
              <w:left w:val="nil"/>
              <w:bottom w:val="single" w:sz="4" w:space="0" w:color="auto"/>
              <w:right w:val="single" w:sz="4" w:space="0" w:color="auto"/>
            </w:tcBorders>
            <w:shd w:val="clear" w:color="auto" w:fill="auto"/>
            <w:vAlign w:val="center"/>
            <w:hideMark/>
          </w:tcPr>
          <w:p w14:paraId="2F9B295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1112617</w:t>
            </w:r>
          </w:p>
        </w:tc>
        <w:tc>
          <w:tcPr>
            <w:tcW w:w="4013" w:type="dxa"/>
            <w:tcBorders>
              <w:top w:val="nil"/>
              <w:left w:val="nil"/>
              <w:bottom w:val="single" w:sz="4" w:space="0" w:color="auto"/>
              <w:right w:val="single" w:sz="4" w:space="0" w:color="auto"/>
            </w:tcBorders>
            <w:shd w:val="clear" w:color="auto" w:fill="auto"/>
            <w:vAlign w:val="bottom"/>
            <w:hideMark/>
          </w:tcPr>
          <w:p w14:paraId="6E8EAB8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20x4mm</w:t>
            </w:r>
          </w:p>
        </w:tc>
        <w:tc>
          <w:tcPr>
            <w:tcW w:w="1304" w:type="dxa"/>
            <w:tcBorders>
              <w:top w:val="nil"/>
              <w:left w:val="nil"/>
              <w:bottom w:val="single" w:sz="4" w:space="0" w:color="auto"/>
              <w:right w:val="single" w:sz="4" w:space="0" w:color="auto"/>
            </w:tcBorders>
            <w:shd w:val="clear" w:color="auto" w:fill="auto"/>
            <w:vAlign w:val="center"/>
            <w:hideMark/>
          </w:tcPr>
          <w:p w14:paraId="7258271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AE0D30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138.9</w:t>
            </w:r>
          </w:p>
        </w:tc>
      </w:tr>
      <w:tr w:rsidR="00216721" w:rsidRPr="009D4C5D" w14:paraId="024C264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D9A0AF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32</w:t>
            </w:r>
          </w:p>
        </w:tc>
        <w:tc>
          <w:tcPr>
            <w:tcW w:w="1269" w:type="dxa"/>
            <w:tcBorders>
              <w:top w:val="nil"/>
              <w:left w:val="nil"/>
              <w:bottom w:val="single" w:sz="4" w:space="0" w:color="auto"/>
              <w:right w:val="single" w:sz="4" w:space="0" w:color="auto"/>
            </w:tcBorders>
            <w:shd w:val="clear" w:color="auto" w:fill="auto"/>
            <w:vAlign w:val="center"/>
            <w:hideMark/>
          </w:tcPr>
          <w:p w14:paraId="29A3221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1112629</w:t>
            </w:r>
          </w:p>
        </w:tc>
        <w:tc>
          <w:tcPr>
            <w:tcW w:w="4013" w:type="dxa"/>
            <w:tcBorders>
              <w:top w:val="nil"/>
              <w:left w:val="nil"/>
              <w:bottom w:val="single" w:sz="4" w:space="0" w:color="auto"/>
              <w:right w:val="single" w:sz="4" w:space="0" w:color="auto"/>
            </w:tcBorders>
            <w:shd w:val="clear" w:color="auto" w:fill="auto"/>
            <w:vAlign w:val="bottom"/>
            <w:hideMark/>
          </w:tcPr>
          <w:p w14:paraId="725E771B"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20x5mm</w:t>
            </w:r>
          </w:p>
        </w:tc>
        <w:tc>
          <w:tcPr>
            <w:tcW w:w="1304" w:type="dxa"/>
            <w:tcBorders>
              <w:top w:val="nil"/>
              <w:left w:val="nil"/>
              <w:bottom w:val="single" w:sz="4" w:space="0" w:color="auto"/>
              <w:right w:val="single" w:sz="4" w:space="0" w:color="auto"/>
            </w:tcBorders>
            <w:shd w:val="clear" w:color="auto" w:fill="auto"/>
            <w:vAlign w:val="center"/>
            <w:hideMark/>
          </w:tcPr>
          <w:p w14:paraId="2D0C48F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B57CC7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117</w:t>
            </w:r>
          </w:p>
        </w:tc>
      </w:tr>
      <w:tr w:rsidR="00216721" w:rsidRPr="009D4C5D" w14:paraId="64BF071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E6485D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33</w:t>
            </w:r>
          </w:p>
        </w:tc>
        <w:tc>
          <w:tcPr>
            <w:tcW w:w="1269" w:type="dxa"/>
            <w:tcBorders>
              <w:top w:val="nil"/>
              <w:left w:val="nil"/>
              <w:bottom w:val="single" w:sz="4" w:space="0" w:color="auto"/>
              <w:right w:val="single" w:sz="4" w:space="0" w:color="auto"/>
            </w:tcBorders>
            <w:shd w:val="clear" w:color="auto" w:fill="auto"/>
            <w:vAlign w:val="center"/>
            <w:hideMark/>
          </w:tcPr>
          <w:p w14:paraId="316EACF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1112642</w:t>
            </w:r>
          </w:p>
        </w:tc>
        <w:tc>
          <w:tcPr>
            <w:tcW w:w="4013" w:type="dxa"/>
            <w:tcBorders>
              <w:top w:val="nil"/>
              <w:left w:val="nil"/>
              <w:bottom w:val="single" w:sz="4" w:space="0" w:color="auto"/>
              <w:right w:val="single" w:sz="4" w:space="0" w:color="auto"/>
            </w:tcBorders>
            <w:shd w:val="clear" w:color="auto" w:fill="auto"/>
            <w:vAlign w:val="bottom"/>
            <w:hideMark/>
          </w:tcPr>
          <w:p w14:paraId="7DEDA0B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20x6mm</w:t>
            </w:r>
          </w:p>
        </w:tc>
        <w:tc>
          <w:tcPr>
            <w:tcW w:w="1304" w:type="dxa"/>
            <w:tcBorders>
              <w:top w:val="nil"/>
              <w:left w:val="nil"/>
              <w:bottom w:val="single" w:sz="4" w:space="0" w:color="auto"/>
              <w:right w:val="single" w:sz="4" w:space="0" w:color="auto"/>
            </w:tcBorders>
            <w:shd w:val="clear" w:color="auto" w:fill="auto"/>
            <w:vAlign w:val="center"/>
            <w:hideMark/>
          </w:tcPr>
          <w:p w14:paraId="203BA6C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B793A5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216721" w:rsidRPr="009D4C5D" w14:paraId="7566B4C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F80237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34</w:t>
            </w:r>
          </w:p>
        </w:tc>
        <w:tc>
          <w:tcPr>
            <w:tcW w:w="1269" w:type="dxa"/>
            <w:tcBorders>
              <w:top w:val="nil"/>
              <w:left w:val="nil"/>
              <w:bottom w:val="single" w:sz="4" w:space="0" w:color="auto"/>
              <w:right w:val="single" w:sz="4" w:space="0" w:color="auto"/>
            </w:tcBorders>
            <w:shd w:val="clear" w:color="auto" w:fill="auto"/>
            <w:vAlign w:val="center"/>
            <w:hideMark/>
          </w:tcPr>
          <w:p w14:paraId="41DDA72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1122040</w:t>
            </w:r>
          </w:p>
        </w:tc>
        <w:tc>
          <w:tcPr>
            <w:tcW w:w="4013" w:type="dxa"/>
            <w:tcBorders>
              <w:top w:val="nil"/>
              <w:left w:val="nil"/>
              <w:bottom w:val="single" w:sz="4" w:space="0" w:color="auto"/>
              <w:right w:val="single" w:sz="4" w:space="0" w:color="auto"/>
            </w:tcBorders>
            <w:shd w:val="clear" w:color="auto" w:fill="auto"/>
            <w:vAlign w:val="bottom"/>
            <w:hideMark/>
          </w:tcPr>
          <w:p w14:paraId="6F6381D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20x8mm</w:t>
            </w:r>
          </w:p>
        </w:tc>
        <w:tc>
          <w:tcPr>
            <w:tcW w:w="1304" w:type="dxa"/>
            <w:tcBorders>
              <w:top w:val="nil"/>
              <w:left w:val="nil"/>
              <w:bottom w:val="single" w:sz="4" w:space="0" w:color="auto"/>
              <w:right w:val="single" w:sz="4" w:space="0" w:color="auto"/>
            </w:tcBorders>
            <w:shd w:val="clear" w:color="auto" w:fill="auto"/>
            <w:vAlign w:val="center"/>
            <w:hideMark/>
          </w:tcPr>
          <w:p w14:paraId="57786DF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2208A4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134.4</w:t>
            </w:r>
          </w:p>
        </w:tc>
      </w:tr>
      <w:tr w:rsidR="00216721" w:rsidRPr="009D4C5D" w14:paraId="63E1FCC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0329D2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35</w:t>
            </w:r>
          </w:p>
        </w:tc>
        <w:tc>
          <w:tcPr>
            <w:tcW w:w="1269" w:type="dxa"/>
            <w:tcBorders>
              <w:top w:val="nil"/>
              <w:left w:val="nil"/>
              <w:bottom w:val="single" w:sz="4" w:space="0" w:color="auto"/>
              <w:right w:val="single" w:sz="4" w:space="0" w:color="auto"/>
            </w:tcBorders>
            <w:shd w:val="clear" w:color="auto" w:fill="auto"/>
            <w:vAlign w:val="center"/>
            <w:hideMark/>
          </w:tcPr>
          <w:p w14:paraId="30C386B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1112673</w:t>
            </w:r>
          </w:p>
        </w:tc>
        <w:tc>
          <w:tcPr>
            <w:tcW w:w="4013" w:type="dxa"/>
            <w:tcBorders>
              <w:top w:val="nil"/>
              <w:left w:val="nil"/>
              <w:bottom w:val="single" w:sz="4" w:space="0" w:color="auto"/>
              <w:right w:val="single" w:sz="4" w:space="0" w:color="auto"/>
            </w:tcBorders>
            <w:shd w:val="clear" w:color="auto" w:fill="auto"/>
            <w:vAlign w:val="bottom"/>
            <w:hideMark/>
          </w:tcPr>
          <w:p w14:paraId="5813A7AB"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20x10mm</w:t>
            </w:r>
          </w:p>
        </w:tc>
        <w:tc>
          <w:tcPr>
            <w:tcW w:w="1304" w:type="dxa"/>
            <w:tcBorders>
              <w:top w:val="nil"/>
              <w:left w:val="nil"/>
              <w:bottom w:val="single" w:sz="4" w:space="0" w:color="auto"/>
              <w:right w:val="single" w:sz="4" w:space="0" w:color="auto"/>
            </w:tcBorders>
            <w:shd w:val="clear" w:color="auto" w:fill="auto"/>
            <w:vAlign w:val="center"/>
            <w:hideMark/>
          </w:tcPr>
          <w:p w14:paraId="0514322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2D4AC4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190.04</w:t>
            </w:r>
          </w:p>
        </w:tc>
      </w:tr>
      <w:tr w:rsidR="00216721" w:rsidRPr="009D4C5D" w14:paraId="4AAFD27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FAB482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36</w:t>
            </w:r>
          </w:p>
        </w:tc>
        <w:tc>
          <w:tcPr>
            <w:tcW w:w="1269" w:type="dxa"/>
            <w:tcBorders>
              <w:top w:val="nil"/>
              <w:left w:val="nil"/>
              <w:bottom w:val="single" w:sz="4" w:space="0" w:color="auto"/>
              <w:right w:val="single" w:sz="4" w:space="0" w:color="auto"/>
            </w:tcBorders>
            <w:shd w:val="clear" w:color="auto" w:fill="auto"/>
            <w:vAlign w:val="center"/>
            <w:hideMark/>
          </w:tcPr>
          <w:p w14:paraId="18FC665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1112674</w:t>
            </w:r>
          </w:p>
        </w:tc>
        <w:tc>
          <w:tcPr>
            <w:tcW w:w="4013" w:type="dxa"/>
            <w:tcBorders>
              <w:top w:val="nil"/>
              <w:left w:val="nil"/>
              <w:bottom w:val="single" w:sz="4" w:space="0" w:color="auto"/>
              <w:right w:val="single" w:sz="4" w:space="0" w:color="auto"/>
            </w:tcBorders>
            <w:shd w:val="clear" w:color="auto" w:fill="auto"/>
            <w:vAlign w:val="bottom"/>
            <w:hideMark/>
          </w:tcPr>
          <w:p w14:paraId="25EF3E2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20x12mm</w:t>
            </w:r>
          </w:p>
        </w:tc>
        <w:tc>
          <w:tcPr>
            <w:tcW w:w="1304" w:type="dxa"/>
            <w:tcBorders>
              <w:top w:val="nil"/>
              <w:left w:val="nil"/>
              <w:bottom w:val="single" w:sz="4" w:space="0" w:color="auto"/>
              <w:right w:val="single" w:sz="4" w:space="0" w:color="auto"/>
            </w:tcBorders>
            <w:shd w:val="clear" w:color="auto" w:fill="auto"/>
            <w:vAlign w:val="center"/>
            <w:hideMark/>
          </w:tcPr>
          <w:p w14:paraId="6630EFA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E66D96B"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35</w:t>
            </w:r>
          </w:p>
        </w:tc>
      </w:tr>
      <w:tr w:rsidR="00216721" w:rsidRPr="009D4C5D" w14:paraId="59BDD03C"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629C49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37</w:t>
            </w:r>
          </w:p>
        </w:tc>
        <w:tc>
          <w:tcPr>
            <w:tcW w:w="1269" w:type="dxa"/>
            <w:tcBorders>
              <w:top w:val="nil"/>
              <w:left w:val="nil"/>
              <w:bottom w:val="single" w:sz="4" w:space="0" w:color="auto"/>
              <w:right w:val="single" w:sz="4" w:space="0" w:color="auto"/>
            </w:tcBorders>
            <w:shd w:val="clear" w:color="auto" w:fill="auto"/>
            <w:vAlign w:val="center"/>
            <w:hideMark/>
          </w:tcPr>
          <w:p w14:paraId="1B68D3B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1112699</w:t>
            </w:r>
          </w:p>
        </w:tc>
        <w:tc>
          <w:tcPr>
            <w:tcW w:w="4013" w:type="dxa"/>
            <w:tcBorders>
              <w:top w:val="nil"/>
              <w:left w:val="nil"/>
              <w:bottom w:val="single" w:sz="4" w:space="0" w:color="auto"/>
              <w:right w:val="single" w:sz="4" w:space="0" w:color="auto"/>
            </w:tcBorders>
            <w:shd w:val="clear" w:color="auto" w:fill="auto"/>
            <w:vAlign w:val="bottom"/>
            <w:hideMark/>
          </w:tcPr>
          <w:p w14:paraId="1F8FDA8B"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20x15mm</w:t>
            </w:r>
          </w:p>
        </w:tc>
        <w:tc>
          <w:tcPr>
            <w:tcW w:w="1304" w:type="dxa"/>
            <w:tcBorders>
              <w:top w:val="nil"/>
              <w:left w:val="nil"/>
              <w:bottom w:val="single" w:sz="4" w:space="0" w:color="auto"/>
              <w:right w:val="single" w:sz="4" w:space="0" w:color="auto"/>
            </w:tcBorders>
            <w:shd w:val="clear" w:color="auto" w:fill="auto"/>
            <w:vAlign w:val="center"/>
            <w:hideMark/>
          </w:tcPr>
          <w:p w14:paraId="6CBFDB0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741FE1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59.8</w:t>
            </w:r>
          </w:p>
        </w:tc>
      </w:tr>
      <w:tr w:rsidR="00216721" w:rsidRPr="009D4C5D" w14:paraId="59366F0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1EA6EC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38</w:t>
            </w:r>
          </w:p>
        </w:tc>
        <w:tc>
          <w:tcPr>
            <w:tcW w:w="1269" w:type="dxa"/>
            <w:tcBorders>
              <w:top w:val="nil"/>
              <w:left w:val="nil"/>
              <w:bottom w:val="single" w:sz="4" w:space="0" w:color="auto"/>
              <w:right w:val="single" w:sz="4" w:space="0" w:color="auto"/>
            </w:tcBorders>
            <w:shd w:val="clear" w:color="auto" w:fill="auto"/>
            <w:vAlign w:val="center"/>
            <w:hideMark/>
          </w:tcPr>
          <w:p w14:paraId="79A7BD9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1112603</w:t>
            </w:r>
          </w:p>
        </w:tc>
        <w:tc>
          <w:tcPr>
            <w:tcW w:w="4013" w:type="dxa"/>
            <w:tcBorders>
              <w:top w:val="nil"/>
              <w:left w:val="nil"/>
              <w:bottom w:val="single" w:sz="4" w:space="0" w:color="auto"/>
              <w:right w:val="single" w:sz="4" w:space="0" w:color="auto"/>
            </w:tcBorders>
            <w:shd w:val="clear" w:color="auto" w:fill="auto"/>
            <w:vAlign w:val="bottom"/>
            <w:hideMark/>
          </w:tcPr>
          <w:p w14:paraId="33218E7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25x3mm</w:t>
            </w:r>
          </w:p>
        </w:tc>
        <w:tc>
          <w:tcPr>
            <w:tcW w:w="1304" w:type="dxa"/>
            <w:tcBorders>
              <w:top w:val="nil"/>
              <w:left w:val="nil"/>
              <w:bottom w:val="single" w:sz="4" w:space="0" w:color="auto"/>
              <w:right w:val="single" w:sz="4" w:space="0" w:color="auto"/>
            </w:tcBorders>
            <w:shd w:val="clear" w:color="auto" w:fill="auto"/>
            <w:vAlign w:val="center"/>
            <w:hideMark/>
          </w:tcPr>
          <w:p w14:paraId="29635D0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3F56BD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w:t>
            </w:r>
          </w:p>
        </w:tc>
      </w:tr>
      <w:tr w:rsidR="00216721" w:rsidRPr="009D4C5D" w14:paraId="39AE77F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84DE5D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39</w:t>
            </w:r>
          </w:p>
        </w:tc>
        <w:tc>
          <w:tcPr>
            <w:tcW w:w="1269" w:type="dxa"/>
            <w:tcBorders>
              <w:top w:val="nil"/>
              <w:left w:val="nil"/>
              <w:bottom w:val="single" w:sz="4" w:space="0" w:color="auto"/>
              <w:right w:val="single" w:sz="4" w:space="0" w:color="auto"/>
            </w:tcBorders>
            <w:shd w:val="clear" w:color="auto" w:fill="auto"/>
            <w:vAlign w:val="center"/>
            <w:hideMark/>
          </w:tcPr>
          <w:p w14:paraId="7F77267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1112618</w:t>
            </w:r>
          </w:p>
        </w:tc>
        <w:tc>
          <w:tcPr>
            <w:tcW w:w="4013" w:type="dxa"/>
            <w:tcBorders>
              <w:top w:val="nil"/>
              <w:left w:val="nil"/>
              <w:bottom w:val="single" w:sz="4" w:space="0" w:color="auto"/>
              <w:right w:val="single" w:sz="4" w:space="0" w:color="auto"/>
            </w:tcBorders>
            <w:shd w:val="clear" w:color="auto" w:fill="auto"/>
            <w:vAlign w:val="bottom"/>
            <w:hideMark/>
          </w:tcPr>
          <w:p w14:paraId="190BC0B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25x4mm</w:t>
            </w:r>
          </w:p>
        </w:tc>
        <w:tc>
          <w:tcPr>
            <w:tcW w:w="1304" w:type="dxa"/>
            <w:tcBorders>
              <w:top w:val="nil"/>
              <w:left w:val="nil"/>
              <w:bottom w:val="single" w:sz="4" w:space="0" w:color="auto"/>
              <w:right w:val="single" w:sz="4" w:space="0" w:color="auto"/>
            </w:tcBorders>
            <w:shd w:val="clear" w:color="auto" w:fill="auto"/>
            <w:vAlign w:val="center"/>
            <w:hideMark/>
          </w:tcPr>
          <w:p w14:paraId="72ED989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0034D0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216721" w:rsidRPr="009D4C5D" w14:paraId="10C0F3DF"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53DB6B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40</w:t>
            </w:r>
          </w:p>
        </w:tc>
        <w:tc>
          <w:tcPr>
            <w:tcW w:w="1269" w:type="dxa"/>
            <w:tcBorders>
              <w:top w:val="nil"/>
              <w:left w:val="nil"/>
              <w:bottom w:val="single" w:sz="4" w:space="0" w:color="auto"/>
              <w:right w:val="single" w:sz="4" w:space="0" w:color="auto"/>
            </w:tcBorders>
            <w:shd w:val="clear" w:color="auto" w:fill="auto"/>
            <w:vAlign w:val="center"/>
            <w:hideMark/>
          </w:tcPr>
          <w:p w14:paraId="5B9879B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1112631</w:t>
            </w:r>
          </w:p>
        </w:tc>
        <w:tc>
          <w:tcPr>
            <w:tcW w:w="4013" w:type="dxa"/>
            <w:tcBorders>
              <w:top w:val="nil"/>
              <w:left w:val="nil"/>
              <w:bottom w:val="single" w:sz="4" w:space="0" w:color="auto"/>
              <w:right w:val="single" w:sz="4" w:space="0" w:color="auto"/>
            </w:tcBorders>
            <w:shd w:val="clear" w:color="auto" w:fill="auto"/>
            <w:vAlign w:val="bottom"/>
            <w:hideMark/>
          </w:tcPr>
          <w:p w14:paraId="0381D0C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25x5mm</w:t>
            </w:r>
          </w:p>
        </w:tc>
        <w:tc>
          <w:tcPr>
            <w:tcW w:w="1304" w:type="dxa"/>
            <w:tcBorders>
              <w:top w:val="nil"/>
              <w:left w:val="nil"/>
              <w:bottom w:val="single" w:sz="4" w:space="0" w:color="auto"/>
              <w:right w:val="single" w:sz="4" w:space="0" w:color="auto"/>
            </w:tcBorders>
            <w:shd w:val="clear" w:color="auto" w:fill="auto"/>
            <w:vAlign w:val="center"/>
            <w:hideMark/>
          </w:tcPr>
          <w:p w14:paraId="2633025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DEE79BD"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550A2FAE"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5586BE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41</w:t>
            </w:r>
          </w:p>
        </w:tc>
        <w:tc>
          <w:tcPr>
            <w:tcW w:w="1269" w:type="dxa"/>
            <w:tcBorders>
              <w:top w:val="nil"/>
              <w:left w:val="nil"/>
              <w:bottom w:val="single" w:sz="4" w:space="0" w:color="auto"/>
              <w:right w:val="single" w:sz="4" w:space="0" w:color="auto"/>
            </w:tcBorders>
            <w:shd w:val="clear" w:color="auto" w:fill="auto"/>
            <w:vAlign w:val="center"/>
            <w:hideMark/>
          </w:tcPr>
          <w:p w14:paraId="3C3172F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1112644</w:t>
            </w:r>
          </w:p>
        </w:tc>
        <w:tc>
          <w:tcPr>
            <w:tcW w:w="4013" w:type="dxa"/>
            <w:tcBorders>
              <w:top w:val="nil"/>
              <w:left w:val="nil"/>
              <w:bottom w:val="single" w:sz="4" w:space="0" w:color="auto"/>
              <w:right w:val="single" w:sz="4" w:space="0" w:color="auto"/>
            </w:tcBorders>
            <w:shd w:val="clear" w:color="auto" w:fill="auto"/>
            <w:vAlign w:val="bottom"/>
            <w:hideMark/>
          </w:tcPr>
          <w:p w14:paraId="5014179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25x6mm</w:t>
            </w:r>
          </w:p>
        </w:tc>
        <w:tc>
          <w:tcPr>
            <w:tcW w:w="1304" w:type="dxa"/>
            <w:tcBorders>
              <w:top w:val="nil"/>
              <w:left w:val="nil"/>
              <w:bottom w:val="single" w:sz="4" w:space="0" w:color="auto"/>
              <w:right w:val="single" w:sz="4" w:space="0" w:color="auto"/>
            </w:tcBorders>
            <w:shd w:val="clear" w:color="auto" w:fill="auto"/>
            <w:vAlign w:val="center"/>
            <w:hideMark/>
          </w:tcPr>
          <w:p w14:paraId="2DDAD07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E7CCE7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216721" w:rsidRPr="009D4C5D" w14:paraId="2E3BC32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2D40EB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c>
          <w:tcPr>
            <w:tcW w:w="1269" w:type="dxa"/>
            <w:tcBorders>
              <w:top w:val="nil"/>
              <w:left w:val="nil"/>
              <w:bottom w:val="single" w:sz="4" w:space="0" w:color="auto"/>
              <w:right w:val="single" w:sz="4" w:space="0" w:color="auto"/>
            </w:tcBorders>
            <w:shd w:val="clear" w:color="auto" w:fill="auto"/>
            <w:vAlign w:val="center"/>
            <w:hideMark/>
          </w:tcPr>
          <w:p w14:paraId="1C462B0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1112675</w:t>
            </w:r>
          </w:p>
        </w:tc>
        <w:tc>
          <w:tcPr>
            <w:tcW w:w="4013" w:type="dxa"/>
            <w:tcBorders>
              <w:top w:val="nil"/>
              <w:left w:val="nil"/>
              <w:bottom w:val="single" w:sz="4" w:space="0" w:color="auto"/>
              <w:right w:val="single" w:sz="4" w:space="0" w:color="auto"/>
            </w:tcBorders>
            <w:shd w:val="clear" w:color="auto" w:fill="auto"/>
            <w:vAlign w:val="bottom"/>
            <w:hideMark/>
          </w:tcPr>
          <w:p w14:paraId="4AEE42A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25x10mm</w:t>
            </w:r>
          </w:p>
        </w:tc>
        <w:tc>
          <w:tcPr>
            <w:tcW w:w="1304" w:type="dxa"/>
            <w:tcBorders>
              <w:top w:val="nil"/>
              <w:left w:val="nil"/>
              <w:bottom w:val="single" w:sz="4" w:space="0" w:color="auto"/>
              <w:right w:val="single" w:sz="4" w:space="0" w:color="auto"/>
            </w:tcBorders>
            <w:shd w:val="clear" w:color="auto" w:fill="auto"/>
            <w:vAlign w:val="center"/>
            <w:hideMark/>
          </w:tcPr>
          <w:p w14:paraId="317FE29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224F0E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26</w:t>
            </w:r>
          </w:p>
        </w:tc>
      </w:tr>
      <w:tr w:rsidR="00216721" w:rsidRPr="009D4C5D" w14:paraId="6C33D25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5B9E60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43</w:t>
            </w:r>
          </w:p>
        </w:tc>
        <w:tc>
          <w:tcPr>
            <w:tcW w:w="1269" w:type="dxa"/>
            <w:tcBorders>
              <w:top w:val="nil"/>
              <w:left w:val="nil"/>
              <w:bottom w:val="single" w:sz="4" w:space="0" w:color="auto"/>
              <w:right w:val="single" w:sz="4" w:space="0" w:color="auto"/>
            </w:tcBorders>
            <w:shd w:val="clear" w:color="auto" w:fill="auto"/>
            <w:vAlign w:val="center"/>
            <w:hideMark/>
          </w:tcPr>
          <w:p w14:paraId="07BADCB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1112695</w:t>
            </w:r>
          </w:p>
        </w:tc>
        <w:tc>
          <w:tcPr>
            <w:tcW w:w="4013" w:type="dxa"/>
            <w:tcBorders>
              <w:top w:val="nil"/>
              <w:left w:val="nil"/>
              <w:bottom w:val="single" w:sz="4" w:space="0" w:color="auto"/>
              <w:right w:val="single" w:sz="4" w:space="0" w:color="auto"/>
            </w:tcBorders>
            <w:shd w:val="clear" w:color="auto" w:fill="auto"/>
            <w:vAlign w:val="bottom"/>
            <w:hideMark/>
          </w:tcPr>
          <w:p w14:paraId="26B0F141"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25x15mm</w:t>
            </w:r>
          </w:p>
        </w:tc>
        <w:tc>
          <w:tcPr>
            <w:tcW w:w="1304" w:type="dxa"/>
            <w:tcBorders>
              <w:top w:val="nil"/>
              <w:left w:val="nil"/>
              <w:bottom w:val="single" w:sz="4" w:space="0" w:color="auto"/>
              <w:right w:val="single" w:sz="4" w:space="0" w:color="auto"/>
            </w:tcBorders>
            <w:shd w:val="clear" w:color="auto" w:fill="auto"/>
            <w:vAlign w:val="center"/>
            <w:hideMark/>
          </w:tcPr>
          <w:p w14:paraId="6D240F9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B782BC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w:t>
            </w:r>
          </w:p>
        </w:tc>
      </w:tr>
      <w:tr w:rsidR="00216721" w:rsidRPr="009D4C5D" w14:paraId="613BB45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B19798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44</w:t>
            </w:r>
          </w:p>
        </w:tc>
        <w:tc>
          <w:tcPr>
            <w:tcW w:w="1269" w:type="dxa"/>
            <w:tcBorders>
              <w:top w:val="nil"/>
              <w:left w:val="nil"/>
              <w:bottom w:val="single" w:sz="4" w:space="0" w:color="auto"/>
              <w:right w:val="single" w:sz="4" w:space="0" w:color="auto"/>
            </w:tcBorders>
            <w:shd w:val="clear" w:color="auto" w:fill="auto"/>
            <w:vAlign w:val="center"/>
            <w:hideMark/>
          </w:tcPr>
          <w:p w14:paraId="3B56DCF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1112601</w:t>
            </w:r>
          </w:p>
        </w:tc>
        <w:tc>
          <w:tcPr>
            <w:tcW w:w="4013" w:type="dxa"/>
            <w:tcBorders>
              <w:top w:val="nil"/>
              <w:left w:val="nil"/>
              <w:bottom w:val="single" w:sz="4" w:space="0" w:color="auto"/>
              <w:right w:val="single" w:sz="4" w:space="0" w:color="auto"/>
            </w:tcBorders>
            <w:shd w:val="clear" w:color="auto" w:fill="auto"/>
            <w:vAlign w:val="bottom"/>
            <w:hideMark/>
          </w:tcPr>
          <w:p w14:paraId="0E67FC2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30x3mm</w:t>
            </w:r>
          </w:p>
        </w:tc>
        <w:tc>
          <w:tcPr>
            <w:tcW w:w="1304" w:type="dxa"/>
            <w:tcBorders>
              <w:top w:val="nil"/>
              <w:left w:val="nil"/>
              <w:bottom w:val="single" w:sz="4" w:space="0" w:color="auto"/>
              <w:right w:val="single" w:sz="4" w:space="0" w:color="auto"/>
            </w:tcBorders>
            <w:shd w:val="clear" w:color="auto" w:fill="auto"/>
            <w:vAlign w:val="center"/>
            <w:hideMark/>
          </w:tcPr>
          <w:p w14:paraId="4641006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6B9CEB4"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209.5</w:t>
            </w:r>
          </w:p>
        </w:tc>
      </w:tr>
      <w:tr w:rsidR="00216721" w:rsidRPr="009D4C5D" w14:paraId="3BCCA44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A817AF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45</w:t>
            </w:r>
          </w:p>
        </w:tc>
        <w:tc>
          <w:tcPr>
            <w:tcW w:w="1269" w:type="dxa"/>
            <w:tcBorders>
              <w:top w:val="nil"/>
              <w:left w:val="nil"/>
              <w:bottom w:val="single" w:sz="4" w:space="0" w:color="auto"/>
              <w:right w:val="single" w:sz="4" w:space="0" w:color="auto"/>
            </w:tcBorders>
            <w:shd w:val="clear" w:color="auto" w:fill="auto"/>
            <w:vAlign w:val="center"/>
            <w:hideMark/>
          </w:tcPr>
          <w:p w14:paraId="6457330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1112619</w:t>
            </w:r>
          </w:p>
        </w:tc>
        <w:tc>
          <w:tcPr>
            <w:tcW w:w="4013" w:type="dxa"/>
            <w:tcBorders>
              <w:top w:val="nil"/>
              <w:left w:val="nil"/>
              <w:bottom w:val="single" w:sz="4" w:space="0" w:color="auto"/>
              <w:right w:val="single" w:sz="4" w:space="0" w:color="auto"/>
            </w:tcBorders>
            <w:shd w:val="clear" w:color="auto" w:fill="auto"/>
            <w:vAlign w:val="bottom"/>
            <w:hideMark/>
          </w:tcPr>
          <w:p w14:paraId="004CFFC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30x4mm</w:t>
            </w:r>
          </w:p>
        </w:tc>
        <w:tc>
          <w:tcPr>
            <w:tcW w:w="1304" w:type="dxa"/>
            <w:tcBorders>
              <w:top w:val="nil"/>
              <w:left w:val="nil"/>
              <w:bottom w:val="single" w:sz="4" w:space="0" w:color="auto"/>
              <w:right w:val="single" w:sz="4" w:space="0" w:color="auto"/>
            </w:tcBorders>
            <w:shd w:val="clear" w:color="auto" w:fill="auto"/>
            <w:vAlign w:val="center"/>
            <w:hideMark/>
          </w:tcPr>
          <w:p w14:paraId="24FCB77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E17A2C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164.9</w:t>
            </w:r>
          </w:p>
        </w:tc>
      </w:tr>
      <w:tr w:rsidR="00216721" w:rsidRPr="009D4C5D" w14:paraId="3E077FA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4C6240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46</w:t>
            </w:r>
          </w:p>
        </w:tc>
        <w:tc>
          <w:tcPr>
            <w:tcW w:w="1269" w:type="dxa"/>
            <w:tcBorders>
              <w:top w:val="nil"/>
              <w:left w:val="nil"/>
              <w:bottom w:val="single" w:sz="4" w:space="0" w:color="auto"/>
              <w:right w:val="single" w:sz="4" w:space="0" w:color="auto"/>
            </w:tcBorders>
            <w:shd w:val="clear" w:color="auto" w:fill="auto"/>
            <w:vAlign w:val="center"/>
            <w:hideMark/>
          </w:tcPr>
          <w:p w14:paraId="30613F9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1112632</w:t>
            </w:r>
          </w:p>
        </w:tc>
        <w:tc>
          <w:tcPr>
            <w:tcW w:w="4013" w:type="dxa"/>
            <w:tcBorders>
              <w:top w:val="nil"/>
              <w:left w:val="nil"/>
              <w:bottom w:val="single" w:sz="4" w:space="0" w:color="auto"/>
              <w:right w:val="single" w:sz="4" w:space="0" w:color="auto"/>
            </w:tcBorders>
            <w:shd w:val="clear" w:color="auto" w:fill="auto"/>
            <w:vAlign w:val="bottom"/>
            <w:hideMark/>
          </w:tcPr>
          <w:p w14:paraId="1DD25BC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30x5mm</w:t>
            </w:r>
          </w:p>
        </w:tc>
        <w:tc>
          <w:tcPr>
            <w:tcW w:w="1304" w:type="dxa"/>
            <w:tcBorders>
              <w:top w:val="nil"/>
              <w:left w:val="nil"/>
              <w:bottom w:val="single" w:sz="4" w:space="0" w:color="auto"/>
              <w:right w:val="single" w:sz="4" w:space="0" w:color="auto"/>
            </w:tcBorders>
            <w:shd w:val="clear" w:color="auto" w:fill="auto"/>
            <w:vAlign w:val="center"/>
            <w:hideMark/>
          </w:tcPr>
          <w:p w14:paraId="2A17B0C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9E62AD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38</w:t>
            </w:r>
          </w:p>
        </w:tc>
      </w:tr>
      <w:tr w:rsidR="00216721" w:rsidRPr="009D4C5D" w14:paraId="779A44B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0B9374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47</w:t>
            </w:r>
          </w:p>
        </w:tc>
        <w:tc>
          <w:tcPr>
            <w:tcW w:w="1269" w:type="dxa"/>
            <w:tcBorders>
              <w:top w:val="nil"/>
              <w:left w:val="nil"/>
              <w:bottom w:val="single" w:sz="4" w:space="0" w:color="auto"/>
              <w:right w:val="single" w:sz="4" w:space="0" w:color="auto"/>
            </w:tcBorders>
            <w:shd w:val="clear" w:color="auto" w:fill="auto"/>
            <w:vAlign w:val="center"/>
            <w:hideMark/>
          </w:tcPr>
          <w:p w14:paraId="1C8AAA8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1112645</w:t>
            </w:r>
          </w:p>
        </w:tc>
        <w:tc>
          <w:tcPr>
            <w:tcW w:w="4013" w:type="dxa"/>
            <w:tcBorders>
              <w:top w:val="nil"/>
              <w:left w:val="nil"/>
              <w:bottom w:val="single" w:sz="4" w:space="0" w:color="auto"/>
              <w:right w:val="single" w:sz="4" w:space="0" w:color="auto"/>
            </w:tcBorders>
            <w:shd w:val="clear" w:color="auto" w:fill="auto"/>
            <w:vAlign w:val="bottom"/>
            <w:hideMark/>
          </w:tcPr>
          <w:p w14:paraId="0EBD1A65"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30x6mm</w:t>
            </w:r>
          </w:p>
        </w:tc>
        <w:tc>
          <w:tcPr>
            <w:tcW w:w="1304" w:type="dxa"/>
            <w:tcBorders>
              <w:top w:val="nil"/>
              <w:left w:val="nil"/>
              <w:bottom w:val="single" w:sz="4" w:space="0" w:color="auto"/>
              <w:right w:val="single" w:sz="4" w:space="0" w:color="auto"/>
            </w:tcBorders>
            <w:shd w:val="clear" w:color="auto" w:fill="auto"/>
            <w:vAlign w:val="center"/>
            <w:hideMark/>
          </w:tcPr>
          <w:p w14:paraId="07AA594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D2ECDC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371</w:t>
            </w:r>
          </w:p>
        </w:tc>
      </w:tr>
      <w:tr w:rsidR="00216721" w:rsidRPr="009D4C5D" w14:paraId="5D4BB35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44AAAA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48</w:t>
            </w:r>
          </w:p>
        </w:tc>
        <w:tc>
          <w:tcPr>
            <w:tcW w:w="1269" w:type="dxa"/>
            <w:tcBorders>
              <w:top w:val="nil"/>
              <w:left w:val="nil"/>
              <w:bottom w:val="single" w:sz="4" w:space="0" w:color="auto"/>
              <w:right w:val="single" w:sz="4" w:space="0" w:color="auto"/>
            </w:tcBorders>
            <w:shd w:val="clear" w:color="auto" w:fill="auto"/>
            <w:vAlign w:val="center"/>
            <w:hideMark/>
          </w:tcPr>
          <w:p w14:paraId="6F8256E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1112667</w:t>
            </w:r>
          </w:p>
        </w:tc>
        <w:tc>
          <w:tcPr>
            <w:tcW w:w="4013" w:type="dxa"/>
            <w:tcBorders>
              <w:top w:val="nil"/>
              <w:left w:val="nil"/>
              <w:bottom w:val="single" w:sz="4" w:space="0" w:color="auto"/>
              <w:right w:val="single" w:sz="4" w:space="0" w:color="auto"/>
            </w:tcBorders>
            <w:shd w:val="clear" w:color="auto" w:fill="auto"/>
            <w:vAlign w:val="bottom"/>
            <w:hideMark/>
          </w:tcPr>
          <w:p w14:paraId="764DEF8E"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30x8mm</w:t>
            </w:r>
          </w:p>
        </w:tc>
        <w:tc>
          <w:tcPr>
            <w:tcW w:w="1304" w:type="dxa"/>
            <w:tcBorders>
              <w:top w:val="nil"/>
              <w:left w:val="nil"/>
              <w:bottom w:val="single" w:sz="4" w:space="0" w:color="auto"/>
              <w:right w:val="single" w:sz="4" w:space="0" w:color="auto"/>
            </w:tcBorders>
            <w:shd w:val="clear" w:color="auto" w:fill="auto"/>
            <w:vAlign w:val="center"/>
            <w:hideMark/>
          </w:tcPr>
          <w:p w14:paraId="26EC079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7ECAA3D"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w:t>
            </w:r>
          </w:p>
        </w:tc>
      </w:tr>
      <w:tr w:rsidR="00216721" w:rsidRPr="009D4C5D" w14:paraId="41CC580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C2BC78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49</w:t>
            </w:r>
          </w:p>
        </w:tc>
        <w:tc>
          <w:tcPr>
            <w:tcW w:w="1269" w:type="dxa"/>
            <w:tcBorders>
              <w:top w:val="nil"/>
              <w:left w:val="nil"/>
              <w:bottom w:val="single" w:sz="4" w:space="0" w:color="auto"/>
              <w:right w:val="single" w:sz="4" w:space="0" w:color="auto"/>
            </w:tcBorders>
            <w:shd w:val="clear" w:color="auto" w:fill="auto"/>
            <w:vAlign w:val="center"/>
            <w:hideMark/>
          </w:tcPr>
          <w:p w14:paraId="7692655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1112676</w:t>
            </w:r>
          </w:p>
        </w:tc>
        <w:tc>
          <w:tcPr>
            <w:tcW w:w="4013" w:type="dxa"/>
            <w:tcBorders>
              <w:top w:val="nil"/>
              <w:left w:val="nil"/>
              <w:bottom w:val="single" w:sz="4" w:space="0" w:color="auto"/>
              <w:right w:val="single" w:sz="4" w:space="0" w:color="auto"/>
            </w:tcBorders>
            <w:shd w:val="clear" w:color="auto" w:fill="auto"/>
            <w:vAlign w:val="bottom"/>
            <w:hideMark/>
          </w:tcPr>
          <w:p w14:paraId="69470955"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30x10mm</w:t>
            </w:r>
          </w:p>
        </w:tc>
        <w:tc>
          <w:tcPr>
            <w:tcW w:w="1304" w:type="dxa"/>
            <w:tcBorders>
              <w:top w:val="nil"/>
              <w:left w:val="nil"/>
              <w:bottom w:val="single" w:sz="4" w:space="0" w:color="auto"/>
              <w:right w:val="single" w:sz="4" w:space="0" w:color="auto"/>
            </w:tcBorders>
            <w:shd w:val="clear" w:color="auto" w:fill="auto"/>
            <w:vAlign w:val="center"/>
            <w:hideMark/>
          </w:tcPr>
          <w:p w14:paraId="653DE16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1FD69B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w:t>
            </w:r>
          </w:p>
        </w:tc>
      </w:tr>
      <w:tr w:rsidR="00216721" w:rsidRPr="009D4C5D" w14:paraId="31E16BC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75A159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50</w:t>
            </w:r>
          </w:p>
        </w:tc>
        <w:tc>
          <w:tcPr>
            <w:tcW w:w="1269" w:type="dxa"/>
            <w:tcBorders>
              <w:top w:val="nil"/>
              <w:left w:val="nil"/>
              <w:bottom w:val="single" w:sz="4" w:space="0" w:color="auto"/>
              <w:right w:val="single" w:sz="4" w:space="0" w:color="auto"/>
            </w:tcBorders>
            <w:shd w:val="clear" w:color="auto" w:fill="auto"/>
            <w:vAlign w:val="center"/>
            <w:hideMark/>
          </w:tcPr>
          <w:p w14:paraId="35FBA7F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1112665</w:t>
            </w:r>
          </w:p>
        </w:tc>
        <w:tc>
          <w:tcPr>
            <w:tcW w:w="4013" w:type="dxa"/>
            <w:tcBorders>
              <w:top w:val="nil"/>
              <w:left w:val="nil"/>
              <w:bottom w:val="single" w:sz="4" w:space="0" w:color="auto"/>
              <w:right w:val="single" w:sz="4" w:space="0" w:color="auto"/>
            </w:tcBorders>
            <w:shd w:val="clear" w:color="auto" w:fill="auto"/>
            <w:vAlign w:val="bottom"/>
            <w:hideMark/>
          </w:tcPr>
          <w:p w14:paraId="12675B3E"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30x16mm</w:t>
            </w:r>
          </w:p>
        </w:tc>
        <w:tc>
          <w:tcPr>
            <w:tcW w:w="1304" w:type="dxa"/>
            <w:tcBorders>
              <w:top w:val="nil"/>
              <w:left w:val="nil"/>
              <w:bottom w:val="single" w:sz="4" w:space="0" w:color="auto"/>
              <w:right w:val="single" w:sz="4" w:space="0" w:color="auto"/>
            </w:tcBorders>
            <w:shd w:val="clear" w:color="auto" w:fill="auto"/>
            <w:vAlign w:val="center"/>
            <w:hideMark/>
          </w:tcPr>
          <w:p w14:paraId="222408F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B7851A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216721" w:rsidRPr="009D4C5D" w14:paraId="33168F5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FF091A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51</w:t>
            </w:r>
          </w:p>
        </w:tc>
        <w:tc>
          <w:tcPr>
            <w:tcW w:w="1269" w:type="dxa"/>
            <w:tcBorders>
              <w:top w:val="nil"/>
              <w:left w:val="nil"/>
              <w:bottom w:val="single" w:sz="4" w:space="0" w:color="auto"/>
              <w:right w:val="single" w:sz="4" w:space="0" w:color="auto"/>
            </w:tcBorders>
            <w:shd w:val="clear" w:color="auto" w:fill="auto"/>
            <w:vAlign w:val="center"/>
            <w:hideMark/>
          </w:tcPr>
          <w:p w14:paraId="3B107DC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1112711</w:t>
            </w:r>
          </w:p>
        </w:tc>
        <w:tc>
          <w:tcPr>
            <w:tcW w:w="4013" w:type="dxa"/>
            <w:tcBorders>
              <w:top w:val="nil"/>
              <w:left w:val="nil"/>
              <w:bottom w:val="single" w:sz="4" w:space="0" w:color="auto"/>
              <w:right w:val="single" w:sz="4" w:space="0" w:color="auto"/>
            </w:tcBorders>
            <w:shd w:val="clear" w:color="auto" w:fill="auto"/>
            <w:vAlign w:val="bottom"/>
            <w:hideMark/>
          </w:tcPr>
          <w:p w14:paraId="02B5E110"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30x20mm</w:t>
            </w:r>
          </w:p>
        </w:tc>
        <w:tc>
          <w:tcPr>
            <w:tcW w:w="1304" w:type="dxa"/>
            <w:tcBorders>
              <w:top w:val="nil"/>
              <w:left w:val="nil"/>
              <w:bottom w:val="single" w:sz="4" w:space="0" w:color="auto"/>
              <w:right w:val="single" w:sz="4" w:space="0" w:color="auto"/>
            </w:tcBorders>
            <w:shd w:val="clear" w:color="auto" w:fill="auto"/>
            <w:vAlign w:val="center"/>
            <w:hideMark/>
          </w:tcPr>
          <w:p w14:paraId="1687C4E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199C48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1076</w:t>
            </w:r>
          </w:p>
        </w:tc>
      </w:tr>
      <w:tr w:rsidR="00216721" w:rsidRPr="009D4C5D" w14:paraId="31B3275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386044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52</w:t>
            </w:r>
          </w:p>
        </w:tc>
        <w:tc>
          <w:tcPr>
            <w:tcW w:w="1269" w:type="dxa"/>
            <w:tcBorders>
              <w:top w:val="nil"/>
              <w:left w:val="nil"/>
              <w:bottom w:val="single" w:sz="4" w:space="0" w:color="auto"/>
              <w:right w:val="single" w:sz="4" w:space="0" w:color="auto"/>
            </w:tcBorders>
            <w:shd w:val="clear" w:color="auto" w:fill="auto"/>
            <w:vAlign w:val="center"/>
            <w:hideMark/>
          </w:tcPr>
          <w:p w14:paraId="475FD5F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1112658</w:t>
            </w:r>
          </w:p>
        </w:tc>
        <w:tc>
          <w:tcPr>
            <w:tcW w:w="4013" w:type="dxa"/>
            <w:tcBorders>
              <w:top w:val="nil"/>
              <w:left w:val="nil"/>
              <w:bottom w:val="single" w:sz="4" w:space="0" w:color="auto"/>
              <w:right w:val="single" w:sz="4" w:space="0" w:color="auto"/>
            </w:tcBorders>
            <w:shd w:val="clear" w:color="auto" w:fill="auto"/>
            <w:vAlign w:val="bottom"/>
            <w:hideMark/>
          </w:tcPr>
          <w:p w14:paraId="429F3B7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35x5mm</w:t>
            </w:r>
          </w:p>
        </w:tc>
        <w:tc>
          <w:tcPr>
            <w:tcW w:w="1304" w:type="dxa"/>
            <w:tcBorders>
              <w:top w:val="nil"/>
              <w:left w:val="nil"/>
              <w:bottom w:val="single" w:sz="4" w:space="0" w:color="auto"/>
              <w:right w:val="single" w:sz="4" w:space="0" w:color="auto"/>
            </w:tcBorders>
            <w:shd w:val="clear" w:color="auto" w:fill="auto"/>
            <w:vAlign w:val="center"/>
            <w:hideMark/>
          </w:tcPr>
          <w:p w14:paraId="71B937E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9A31D9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147</w:t>
            </w:r>
          </w:p>
        </w:tc>
      </w:tr>
      <w:tr w:rsidR="00216721" w:rsidRPr="009D4C5D" w14:paraId="175E4E2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0F9D7C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53</w:t>
            </w:r>
          </w:p>
        </w:tc>
        <w:tc>
          <w:tcPr>
            <w:tcW w:w="1269" w:type="dxa"/>
            <w:tcBorders>
              <w:top w:val="nil"/>
              <w:left w:val="nil"/>
              <w:bottom w:val="single" w:sz="4" w:space="0" w:color="auto"/>
              <w:right w:val="single" w:sz="4" w:space="0" w:color="auto"/>
            </w:tcBorders>
            <w:shd w:val="clear" w:color="auto" w:fill="auto"/>
            <w:vAlign w:val="center"/>
            <w:hideMark/>
          </w:tcPr>
          <w:p w14:paraId="4BD7C19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1112648</w:t>
            </w:r>
          </w:p>
        </w:tc>
        <w:tc>
          <w:tcPr>
            <w:tcW w:w="4013" w:type="dxa"/>
            <w:tcBorders>
              <w:top w:val="nil"/>
              <w:left w:val="nil"/>
              <w:bottom w:val="single" w:sz="4" w:space="0" w:color="auto"/>
              <w:right w:val="single" w:sz="4" w:space="0" w:color="auto"/>
            </w:tcBorders>
            <w:shd w:val="clear" w:color="auto" w:fill="auto"/>
            <w:vAlign w:val="bottom"/>
            <w:hideMark/>
          </w:tcPr>
          <w:p w14:paraId="2F2A7E9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35x6mm</w:t>
            </w:r>
          </w:p>
        </w:tc>
        <w:tc>
          <w:tcPr>
            <w:tcW w:w="1304" w:type="dxa"/>
            <w:tcBorders>
              <w:top w:val="nil"/>
              <w:left w:val="nil"/>
              <w:bottom w:val="single" w:sz="4" w:space="0" w:color="auto"/>
              <w:right w:val="single" w:sz="4" w:space="0" w:color="auto"/>
            </w:tcBorders>
            <w:shd w:val="clear" w:color="auto" w:fill="auto"/>
            <w:vAlign w:val="center"/>
            <w:hideMark/>
          </w:tcPr>
          <w:p w14:paraId="0C4764A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9ED804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233</w:t>
            </w:r>
          </w:p>
        </w:tc>
      </w:tr>
      <w:tr w:rsidR="00216721" w:rsidRPr="009D4C5D" w14:paraId="7F84634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7E8F06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54</w:t>
            </w:r>
          </w:p>
        </w:tc>
        <w:tc>
          <w:tcPr>
            <w:tcW w:w="1269" w:type="dxa"/>
            <w:tcBorders>
              <w:top w:val="nil"/>
              <w:left w:val="nil"/>
              <w:bottom w:val="single" w:sz="4" w:space="0" w:color="auto"/>
              <w:right w:val="single" w:sz="4" w:space="0" w:color="auto"/>
            </w:tcBorders>
            <w:shd w:val="clear" w:color="auto" w:fill="auto"/>
            <w:vAlign w:val="center"/>
            <w:hideMark/>
          </w:tcPr>
          <w:p w14:paraId="5E5B8F2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1122074</w:t>
            </w:r>
          </w:p>
        </w:tc>
        <w:tc>
          <w:tcPr>
            <w:tcW w:w="4013" w:type="dxa"/>
            <w:tcBorders>
              <w:top w:val="nil"/>
              <w:left w:val="nil"/>
              <w:bottom w:val="single" w:sz="4" w:space="0" w:color="auto"/>
              <w:right w:val="single" w:sz="4" w:space="0" w:color="auto"/>
            </w:tcBorders>
            <w:shd w:val="clear" w:color="auto" w:fill="auto"/>
            <w:vAlign w:val="bottom"/>
            <w:hideMark/>
          </w:tcPr>
          <w:p w14:paraId="798F04E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35x15mm</w:t>
            </w:r>
          </w:p>
        </w:tc>
        <w:tc>
          <w:tcPr>
            <w:tcW w:w="1304" w:type="dxa"/>
            <w:tcBorders>
              <w:top w:val="nil"/>
              <w:left w:val="nil"/>
              <w:bottom w:val="single" w:sz="4" w:space="0" w:color="auto"/>
              <w:right w:val="single" w:sz="4" w:space="0" w:color="auto"/>
            </w:tcBorders>
            <w:shd w:val="clear" w:color="auto" w:fill="auto"/>
            <w:vAlign w:val="center"/>
            <w:hideMark/>
          </w:tcPr>
          <w:p w14:paraId="7EBB43C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123A52B"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w:t>
            </w:r>
          </w:p>
        </w:tc>
      </w:tr>
      <w:tr w:rsidR="00216721" w:rsidRPr="009D4C5D" w14:paraId="5D2EBA0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4E149A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55</w:t>
            </w:r>
          </w:p>
        </w:tc>
        <w:tc>
          <w:tcPr>
            <w:tcW w:w="1269" w:type="dxa"/>
            <w:tcBorders>
              <w:top w:val="nil"/>
              <w:left w:val="nil"/>
              <w:bottom w:val="single" w:sz="4" w:space="0" w:color="auto"/>
              <w:right w:val="single" w:sz="4" w:space="0" w:color="auto"/>
            </w:tcBorders>
            <w:shd w:val="clear" w:color="auto" w:fill="auto"/>
            <w:vAlign w:val="center"/>
            <w:hideMark/>
          </w:tcPr>
          <w:p w14:paraId="21D246D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1112605</w:t>
            </w:r>
          </w:p>
        </w:tc>
        <w:tc>
          <w:tcPr>
            <w:tcW w:w="4013" w:type="dxa"/>
            <w:tcBorders>
              <w:top w:val="nil"/>
              <w:left w:val="nil"/>
              <w:bottom w:val="single" w:sz="4" w:space="0" w:color="auto"/>
              <w:right w:val="single" w:sz="4" w:space="0" w:color="auto"/>
            </w:tcBorders>
            <w:shd w:val="clear" w:color="auto" w:fill="auto"/>
            <w:vAlign w:val="bottom"/>
            <w:hideMark/>
          </w:tcPr>
          <w:p w14:paraId="1AF42CB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40x3mm</w:t>
            </w:r>
          </w:p>
        </w:tc>
        <w:tc>
          <w:tcPr>
            <w:tcW w:w="1304" w:type="dxa"/>
            <w:tcBorders>
              <w:top w:val="nil"/>
              <w:left w:val="nil"/>
              <w:bottom w:val="single" w:sz="4" w:space="0" w:color="auto"/>
              <w:right w:val="single" w:sz="4" w:space="0" w:color="auto"/>
            </w:tcBorders>
            <w:shd w:val="clear" w:color="auto" w:fill="auto"/>
            <w:vAlign w:val="center"/>
            <w:hideMark/>
          </w:tcPr>
          <w:p w14:paraId="2463A84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E3B1F5B"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51</w:t>
            </w:r>
          </w:p>
        </w:tc>
      </w:tr>
      <w:tr w:rsidR="00216721" w:rsidRPr="009D4C5D" w14:paraId="3B7A19A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4A4765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56</w:t>
            </w:r>
          </w:p>
        </w:tc>
        <w:tc>
          <w:tcPr>
            <w:tcW w:w="1269" w:type="dxa"/>
            <w:tcBorders>
              <w:top w:val="nil"/>
              <w:left w:val="nil"/>
              <w:bottom w:val="single" w:sz="4" w:space="0" w:color="auto"/>
              <w:right w:val="single" w:sz="4" w:space="0" w:color="auto"/>
            </w:tcBorders>
            <w:shd w:val="clear" w:color="auto" w:fill="auto"/>
            <w:vAlign w:val="center"/>
            <w:hideMark/>
          </w:tcPr>
          <w:p w14:paraId="145BC2F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1112621</w:t>
            </w:r>
          </w:p>
        </w:tc>
        <w:tc>
          <w:tcPr>
            <w:tcW w:w="4013" w:type="dxa"/>
            <w:tcBorders>
              <w:top w:val="nil"/>
              <w:left w:val="nil"/>
              <w:bottom w:val="single" w:sz="4" w:space="0" w:color="auto"/>
              <w:right w:val="single" w:sz="4" w:space="0" w:color="auto"/>
            </w:tcBorders>
            <w:shd w:val="clear" w:color="auto" w:fill="auto"/>
            <w:vAlign w:val="bottom"/>
            <w:hideMark/>
          </w:tcPr>
          <w:p w14:paraId="1F543B4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40x4mm</w:t>
            </w:r>
          </w:p>
        </w:tc>
        <w:tc>
          <w:tcPr>
            <w:tcW w:w="1304" w:type="dxa"/>
            <w:tcBorders>
              <w:top w:val="nil"/>
              <w:left w:val="nil"/>
              <w:bottom w:val="single" w:sz="4" w:space="0" w:color="auto"/>
              <w:right w:val="single" w:sz="4" w:space="0" w:color="auto"/>
            </w:tcBorders>
            <w:shd w:val="clear" w:color="auto" w:fill="auto"/>
            <w:vAlign w:val="center"/>
            <w:hideMark/>
          </w:tcPr>
          <w:p w14:paraId="7D72E4B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BBC223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815</w:t>
            </w:r>
          </w:p>
        </w:tc>
      </w:tr>
      <w:tr w:rsidR="00216721" w:rsidRPr="009D4C5D" w14:paraId="16D51FB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637354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w:t>
            </w:r>
          </w:p>
        </w:tc>
        <w:tc>
          <w:tcPr>
            <w:tcW w:w="1269" w:type="dxa"/>
            <w:tcBorders>
              <w:top w:val="nil"/>
              <w:left w:val="nil"/>
              <w:bottom w:val="single" w:sz="4" w:space="0" w:color="auto"/>
              <w:right w:val="single" w:sz="4" w:space="0" w:color="auto"/>
            </w:tcBorders>
            <w:shd w:val="clear" w:color="auto" w:fill="auto"/>
            <w:vAlign w:val="center"/>
            <w:hideMark/>
          </w:tcPr>
          <w:p w14:paraId="1F037FD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1112634</w:t>
            </w:r>
          </w:p>
        </w:tc>
        <w:tc>
          <w:tcPr>
            <w:tcW w:w="4013" w:type="dxa"/>
            <w:tcBorders>
              <w:top w:val="nil"/>
              <w:left w:val="nil"/>
              <w:bottom w:val="single" w:sz="4" w:space="0" w:color="auto"/>
              <w:right w:val="single" w:sz="4" w:space="0" w:color="auto"/>
            </w:tcBorders>
            <w:shd w:val="clear" w:color="auto" w:fill="auto"/>
            <w:vAlign w:val="bottom"/>
            <w:hideMark/>
          </w:tcPr>
          <w:p w14:paraId="644C4AE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40x5mm</w:t>
            </w:r>
          </w:p>
        </w:tc>
        <w:tc>
          <w:tcPr>
            <w:tcW w:w="1304" w:type="dxa"/>
            <w:tcBorders>
              <w:top w:val="nil"/>
              <w:left w:val="nil"/>
              <w:bottom w:val="single" w:sz="4" w:space="0" w:color="auto"/>
              <w:right w:val="single" w:sz="4" w:space="0" w:color="auto"/>
            </w:tcBorders>
            <w:shd w:val="clear" w:color="auto" w:fill="auto"/>
            <w:vAlign w:val="center"/>
            <w:hideMark/>
          </w:tcPr>
          <w:p w14:paraId="5DE233B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9E5FAD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88</w:t>
            </w:r>
          </w:p>
        </w:tc>
      </w:tr>
      <w:tr w:rsidR="00216721" w:rsidRPr="009D4C5D" w14:paraId="2BC7B9E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92F656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58</w:t>
            </w:r>
          </w:p>
        </w:tc>
        <w:tc>
          <w:tcPr>
            <w:tcW w:w="1269" w:type="dxa"/>
            <w:tcBorders>
              <w:top w:val="nil"/>
              <w:left w:val="nil"/>
              <w:bottom w:val="single" w:sz="4" w:space="0" w:color="auto"/>
              <w:right w:val="single" w:sz="4" w:space="0" w:color="auto"/>
            </w:tcBorders>
            <w:shd w:val="clear" w:color="auto" w:fill="auto"/>
            <w:vAlign w:val="center"/>
            <w:hideMark/>
          </w:tcPr>
          <w:p w14:paraId="7A5144A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1112647</w:t>
            </w:r>
          </w:p>
        </w:tc>
        <w:tc>
          <w:tcPr>
            <w:tcW w:w="4013" w:type="dxa"/>
            <w:tcBorders>
              <w:top w:val="nil"/>
              <w:left w:val="nil"/>
              <w:bottom w:val="single" w:sz="4" w:space="0" w:color="auto"/>
              <w:right w:val="single" w:sz="4" w:space="0" w:color="auto"/>
            </w:tcBorders>
            <w:shd w:val="clear" w:color="auto" w:fill="auto"/>
            <w:vAlign w:val="bottom"/>
            <w:hideMark/>
          </w:tcPr>
          <w:p w14:paraId="1AC2C12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40x6mm</w:t>
            </w:r>
          </w:p>
        </w:tc>
        <w:tc>
          <w:tcPr>
            <w:tcW w:w="1304" w:type="dxa"/>
            <w:tcBorders>
              <w:top w:val="nil"/>
              <w:left w:val="nil"/>
              <w:bottom w:val="single" w:sz="4" w:space="0" w:color="auto"/>
              <w:right w:val="single" w:sz="4" w:space="0" w:color="auto"/>
            </w:tcBorders>
            <w:shd w:val="clear" w:color="auto" w:fill="auto"/>
            <w:vAlign w:val="center"/>
            <w:hideMark/>
          </w:tcPr>
          <w:p w14:paraId="3C781DE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71F031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551</w:t>
            </w:r>
          </w:p>
        </w:tc>
      </w:tr>
      <w:tr w:rsidR="00216721" w:rsidRPr="009D4C5D" w14:paraId="7D136E6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834374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59</w:t>
            </w:r>
          </w:p>
        </w:tc>
        <w:tc>
          <w:tcPr>
            <w:tcW w:w="1269" w:type="dxa"/>
            <w:tcBorders>
              <w:top w:val="nil"/>
              <w:left w:val="nil"/>
              <w:bottom w:val="single" w:sz="4" w:space="0" w:color="auto"/>
              <w:right w:val="single" w:sz="4" w:space="0" w:color="auto"/>
            </w:tcBorders>
            <w:shd w:val="clear" w:color="auto" w:fill="auto"/>
            <w:vAlign w:val="center"/>
            <w:hideMark/>
          </w:tcPr>
          <w:p w14:paraId="763A510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1112669</w:t>
            </w:r>
          </w:p>
        </w:tc>
        <w:tc>
          <w:tcPr>
            <w:tcW w:w="4013" w:type="dxa"/>
            <w:tcBorders>
              <w:top w:val="nil"/>
              <w:left w:val="nil"/>
              <w:bottom w:val="single" w:sz="4" w:space="0" w:color="auto"/>
              <w:right w:val="single" w:sz="4" w:space="0" w:color="auto"/>
            </w:tcBorders>
            <w:shd w:val="clear" w:color="auto" w:fill="auto"/>
            <w:vAlign w:val="bottom"/>
            <w:hideMark/>
          </w:tcPr>
          <w:p w14:paraId="36433B0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40x8mm</w:t>
            </w:r>
          </w:p>
        </w:tc>
        <w:tc>
          <w:tcPr>
            <w:tcW w:w="1304" w:type="dxa"/>
            <w:tcBorders>
              <w:top w:val="nil"/>
              <w:left w:val="nil"/>
              <w:bottom w:val="single" w:sz="4" w:space="0" w:color="auto"/>
              <w:right w:val="single" w:sz="4" w:space="0" w:color="auto"/>
            </w:tcBorders>
            <w:shd w:val="clear" w:color="auto" w:fill="auto"/>
            <w:vAlign w:val="center"/>
            <w:hideMark/>
          </w:tcPr>
          <w:p w14:paraId="4C3C727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5FFB01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3314.2</w:t>
            </w:r>
          </w:p>
        </w:tc>
      </w:tr>
      <w:tr w:rsidR="00216721" w:rsidRPr="009D4C5D" w14:paraId="4531C0D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D7F052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c>
          <w:tcPr>
            <w:tcW w:w="1269" w:type="dxa"/>
            <w:tcBorders>
              <w:top w:val="nil"/>
              <w:left w:val="nil"/>
              <w:bottom w:val="single" w:sz="4" w:space="0" w:color="auto"/>
              <w:right w:val="single" w:sz="4" w:space="0" w:color="auto"/>
            </w:tcBorders>
            <w:shd w:val="clear" w:color="auto" w:fill="auto"/>
            <w:vAlign w:val="center"/>
            <w:hideMark/>
          </w:tcPr>
          <w:p w14:paraId="3CF6DCE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1112678</w:t>
            </w:r>
          </w:p>
        </w:tc>
        <w:tc>
          <w:tcPr>
            <w:tcW w:w="4013" w:type="dxa"/>
            <w:tcBorders>
              <w:top w:val="nil"/>
              <w:left w:val="nil"/>
              <w:bottom w:val="single" w:sz="4" w:space="0" w:color="auto"/>
              <w:right w:val="single" w:sz="4" w:space="0" w:color="auto"/>
            </w:tcBorders>
            <w:shd w:val="clear" w:color="auto" w:fill="auto"/>
            <w:vAlign w:val="bottom"/>
            <w:hideMark/>
          </w:tcPr>
          <w:p w14:paraId="65846081"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40x10mm</w:t>
            </w:r>
          </w:p>
        </w:tc>
        <w:tc>
          <w:tcPr>
            <w:tcW w:w="1304" w:type="dxa"/>
            <w:tcBorders>
              <w:top w:val="nil"/>
              <w:left w:val="nil"/>
              <w:bottom w:val="single" w:sz="4" w:space="0" w:color="auto"/>
              <w:right w:val="single" w:sz="4" w:space="0" w:color="auto"/>
            </w:tcBorders>
            <w:shd w:val="clear" w:color="auto" w:fill="auto"/>
            <w:vAlign w:val="center"/>
            <w:hideMark/>
          </w:tcPr>
          <w:p w14:paraId="22771A9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E44EC80"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818</w:t>
            </w:r>
          </w:p>
        </w:tc>
      </w:tr>
      <w:tr w:rsidR="00216721" w:rsidRPr="009D4C5D" w14:paraId="19999D7C"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0BEF55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61</w:t>
            </w:r>
          </w:p>
        </w:tc>
        <w:tc>
          <w:tcPr>
            <w:tcW w:w="1269" w:type="dxa"/>
            <w:tcBorders>
              <w:top w:val="nil"/>
              <w:left w:val="nil"/>
              <w:bottom w:val="single" w:sz="4" w:space="0" w:color="auto"/>
              <w:right w:val="single" w:sz="4" w:space="0" w:color="auto"/>
            </w:tcBorders>
            <w:shd w:val="clear" w:color="auto" w:fill="auto"/>
            <w:vAlign w:val="center"/>
            <w:hideMark/>
          </w:tcPr>
          <w:p w14:paraId="58D77F5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1112681</w:t>
            </w:r>
          </w:p>
        </w:tc>
        <w:tc>
          <w:tcPr>
            <w:tcW w:w="4013" w:type="dxa"/>
            <w:tcBorders>
              <w:top w:val="nil"/>
              <w:left w:val="nil"/>
              <w:bottom w:val="single" w:sz="4" w:space="0" w:color="auto"/>
              <w:right w:val="single" w:sz="4" w:space="0" w:color="auto"/>
            </w:tcBorders>
            <w:shd w:val="clear" w:color="auto" w:fill="auto"/>
            <w:vAlign w:val="bottom"/>
            <w:hideMark/>
          </w:tcPr>
          <w:p w14:paraId="5E3C4FC5"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40x12mm</w:t>
            </w:r>
          </w:p>
        </w:tc>
        <w:tc>
          <w:tcPr>
            <w:tcW w:w="1304" w:type="dxa"/>
            <w:tcBorders>
              <w:top w:val="nil"/>
              <w:left w:val="nil"/>
              <w:bottom w:val="single" w:sz="4" w:space="0" w:color="auto"/>
              <w:right w:val="single" w:sz="4" w:space="0" w:color="auto"/>
            </w:tcBorders>
            <w:shd w:val="clear" w:color="auto" w:fill="auto"/>
            <w:vAlign w:val="center"/>
            <w:hideMark/>
          </w:tcPr>
          <w:p w14:paraId="4ACD106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7FA54F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100</w:t>
            </w:r>
          </w:p>
        </w:tc>
      </w:tr>
      <w:tr w:rsidR="00216721" w:rsidRPr="009D4C5D" w14:paraId="6CEC9B0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53B622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62</w:t>
            </w:r>
          </w:p>
        </w:tc>
        <w:tc>
          <w:tcPr>
            <w:tcW w:w="1269" w:type="dxa"/>
            <w:tcBorders>
              <w:top w:val="nil"/>
              <w:left w:val="nil"/>
              <w:bottom w:val="single" w:sz="4" w:space="0" w:color="auto"/>
              <w:right w:val="single" w:sz="4" w:space="0" w:color="auto"/>
            </w:tcBorders>
            <w:shd w:val="clear" w:color="auto" w:fill="auto"/>
            <w:vAlign w:val="center"/>
            <w:hideMark/>
          </w:tcPr>
          <w:p w14:paraId="423176A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1112689</w:t>
            </w:r>
          </w:p>
        </w:tc>
        <w:tc>
          <w:tcPr>
            <w:tcW w:w="4013" w:type="dxa"/>
            <w:tcBorders>
              <w:top w:val="nil"/>
              <w:left w:val="nil"/>
              <w:bottom w:val="single" w:sz="4" w:space="0" w:color="auto"/>
              <w:right w:val="single" w:sz="4" w:space="0" w:color="auto"/>
            </w:tcBorders>
            <w:shd w:val="clear" w:color="auto" w:fill="auto"/>
            <w:vAlign w:val="bottom"/>
            <w:hideMark/>
          </w:tcPr>
          <w:p w14:paraId="7EA150C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40x20mm</w:t>
            </w:r>
          </w:p>
        </w:tc>
        <w:tc>
          <w:tcPr>
            <w:tcW w:w="1304" w:type="dxa"/>
            <w:tcBorders>
              <w:top w:val="nil"/>
              <w:left w:val="nil"/>
              <w:bottom w:val="single" w:sz="4" w:space="0" w:color="auto"/>
              <w:right w:val="single" w:sz="4" w:space="0" w:color="auto"/>
            </w:tcBorders>
            <w:shd w:val="clear" w:color="auto" w:fill="auto"/>
            <w:vAlign w:val="center"/>
            <w:hideMark/>
          </w:tcPr>
          <w:p w14:paraId="0DA6103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6C98B2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2055</w:t>
            </w:r>
          </w:p>
        </w:tc>
      </w:tr>
      <w:tr w:rsidR="00216721" w:rsidRPr="009D4C5D" w14:paraId="1B12638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C04546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63</w:t>
            </w:r>
          </w:p>
        </w:tc>
        <w:tc>
          <w:tcPr>
            <w:tcW w:w="1269" w:type="dxa"/>
            <w:tcBorders>
              <w:top w:val="nil"/>
              <w:left w:val="nil"/>
              <w:bottom w:val="single" w:sz="4" w:space="0" w:color="auto"/>
              <w:right w:val="single" w:sz="4" w:space="0" w:color="auto"/>
            </w:tcBorders>
            <w:shd w:val="clear" w:color="auto" w:fill="auto"/>
            <w:vAlign w:val="center"/>
            <w:hideMark/>
          </w:tcPr>
          <w:p w14:paraId="5D26CCC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1112690</w:t>
            </w:r>
          </w:p>
        </w:tc>
        <w:tc>
          <w:tcPr>
            <w:tcW w:w="4013" w:type="dxa"/>
            <w:tcBorders>
              <w:top w:val="nil"/>
              <w:left w:val="nil"/>
              <w:bottom w:val="single" w:sz="4" w:space="0" w:color="auto"/>
              <w:right w:val="single" w:sz="4" w:space="0" w:color="auto"/>
            </w:tcBorders>
            <w:shd w:val="clear" w:color="auto" w:fill="auto"/>
            <w:vAlign w:val="bottom"/>
            <w:hideMark/>
          </w:tcPr>
          <w:p w14:paraId="348BEF6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40x25mm</w:t>
            </w:r>
          </w:p>
        </w:tc>
        <w:tc>
          <w:tcPr>
            <w:tcW w:w="1304" w:type="dxa"/>
            <w:tcBorders>
              <w:top w:val="nil"/>
              <w:left w:val="nil"/>
              <w:bottom w:val="single" w:sz="4" w:space="0" w:color="auto"/>
              <w:right w:val="single" w:sz="4" w:space="0" w:color="auto"/>
            </w:tcBorders>
            <w:shd w:val="clear" w:color="auto" w:fill="auto"/>
            <w:vAlign w:val="center"/>
            <w:hideMark/>
          </w:tcPr>
          <w:p w14:paraId="776CF45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9E6ECAD"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w:t>
            </w:r>
          </w:p>
        </w:tc>
      </w:tr>
      <w:tr w:rsidR="00216721" w:rsidRPr="009D4C5D" w14:paraId="0046172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B80A16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64</w:t>
            </w:r>
          </w:p>
        </w:tc>
        <w:tc>
          <w:tcPr>
            <w:tcW w:w="1269" w:type="dxa"/>
            <w:tcBorders>
              <w:top w:val="nil"/>
              <w:left w:val="nil"/>
              <w:bottom w:val="single" w:sz="4" w:space="0" w:color="auto"/>
              <w:right w:val="single" w:sz="4" w:space="0" w:color="auto"/>
            </w:tcBorders>
            <w:shd w:val="clear" w:color="auto" w:fill="auto"/>
            <w:vAlign w:val="center"/>
            <w:hideMark/>
          </w:tcPr>
          <w:p w14:paraId="00BD068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1122090</w:t>
            </w:r>
          </w:p>
        </w:tc>
        <w:tc>
          <w:tcPr>
            <w:tcW w:w="4013" w:type="dxa"/>
            <w:tcBorders>
              <w:top w:val="nil"/>
              <w:left w:val="nil"/>
              <w:bottom w:val="single" w:sz="4" w:space="0" w:color="auto"/>
              <w:right w:val="single" w:sz="4" w:space="0" w:color="auto"/>
            </w:tcBorders>
            <w:shd w:val="clear" w:color="auto" w:fill="auto"/>
            <w:vAlign w:val="bottom"/>
            <w:hideMark/>
          </w:tcPr>
          <w:p w14:paraId="6EB0F4A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45x30mm</w:t>
            </w:r>
          </w:p>
        </w:tc>
        <w:tc>
          <w:tcPr>
            <w:tcW w:w="1304" w:type="dxa"/>
            <w:tcBorders>
              <w:top w:val="nil"/>
              <w:left w:val="nil"/>
              <w:bottom w:val="single" w:sz="4" w:space="0" w:color="auto"/>
              <w:right w:val="single" w:sz="4" w:space="0" w:color="auto"/>
            </w:tcBorders>
            <w:shd w:val="clear" w:color="auto" w:fill="auto"/>
            <w:vAlign w:val="center"/>
            <w:hideMark/>
          </w:tcPr>
          <w:p w14:paraId="15A7D6E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2EB847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1930</w:t>
            </w:r>
          </w:p>
        </w:tc>
      </w:tr>
      <w:tr w:rsidR="00216721" w:rsidRPr="009D4C5D" w14:paraId="0D436B3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BF252E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65</w:t>
            </w:r>
          </w:p>
        </w:tc>
        <w:tc>
          <w:tcPr>
            <w:tcW w:w="1269" w:type="dxa"/>
            <w:tcBorders>
              <w:top w:val="nil"/>
              <w:left w:val="nil"/>
              <w:bottom w:val="single" w:sz="4" w:space="0" w:color="auto"/>
              <w:right w:val="single" w:sz="4" w:space="0" w:color="auto"/>
            </w:tcBorders>
            <w:shd w:val="clear" w:color="auto" w:fill="auto"/>
            <w:vAlign w:val="center"/>
            <w:hideMark/>
          </w:tcPr>
          <w:p w14:paraId="3A6298A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1112606</w:t>
            </w:r>
          </w:p>
        </w:tc>
        <w:tc>
          <w:tcPr>
            <w:tcW w:w="4013" w:type="dxa"/>
            <w:tcBorders>
              <w:top w:val="nil"/>
              <w:left w:val="nil"/>
              <w:bottom w:val="single" w:sz="4" w:space="0" w:color="auto"/>
              <w:right w:val="single" w:sz="4" w:space="0" w:color="auto"/>
            </w:tcBorders>
            <w:shd w:val="clear" w:color="auto" w:fill="auto"/>
            <w:vAlign w:val="bottom"/>
            <w:hideMark/>
          </w:tcPr>
          <w:p w14:paraId="7386D36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50x3mm</w:t>
            </w:r>
          </w:p>
        </w:tc>
        <w:tc>
          <w:tcPr>
            <w:tcW w:w="1304" w:type="dxa"/>
            <w:tcBorders>
              <w:top w:val="nil"/>
              <w:left w:val="nil"/>
              <w:bottom w:val="single" w:sz="4" w:space="0" w:color="auto"/>
              <w:right w:val="single" w:sz="4" w:space="0" w:color="auto"/>
            </w:tcBorders>
            <w:shd w:val="clear" w:color="auto" w:fill="auto"/>
            <w:vAlign w:val="center"/>
            <w:hideMark/>
          </w:tcPr>
          <w:p w14:paraId="1669BC2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16365C0"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100</w:t>
            </w:r>
          </w:p>
        </w:tc>
      </w:tr>
      <w:tr w:rsidR="00216721" w:rsidRPr="009D4C5D" w14:paraId="0EC59DF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E73F4C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66</w:t>
            </w:r>
          </w:p>
        </w:tc>
        <w:tc>
          <w:tcPr>
            <w:tcW w:w="1269" w:type="dxa"/>
            <w:tcBorders>
              <w:top w:val="nil"/>
              <w:left w:val="nil"/>
              <w:bottom w:val="single" w:sz="4" w:space="0" w:color="auto"/>
              <w:right w:val="single" w:sz="4" w:space="0" w:color="auto"/>
            </w:tcBorders>
            <w:shd w:val="clear" w:color="auto" w:fill="auto"/>
            <w:vAlign w:val="center"/>
            <w:hideMark/>
          </w:tcPr>
          <w:p w14:paraId="7181E55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1122001</w:t>
            </w:r>
          </w:p>
        </w:tc>
        <w:tc>
          <w:tcPr>
            <w:tcW w:w="4013" w:type="dxa"/>
            <w:tcBorders>
              <w:top w:val="nil"/>
              <w:left w:val="nil"/>
              <w:bottom w:val="single" w:sz="4" w:space="0" w:color="auto"/>
              <w:right w:val="single" w:sz="4" w:space="0" w:color="auto"/>
            </w:tcBorders>
            <w:shd w:val="clear" w:color="auto" w:fill="auto"/>
            <w:vAlign w:val="bottom"/>
            <w:hideMark/>
          </w:tcPr>
          <w:p w14:paraId="1F48D27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50x4mm</w:t>
            </w:r>
          </w:p>
        </w:tc>
        <w:tc>
          <w:tcPr>
            <w:tcW w:w="1304" w:type="dxa"/>
            <w:tcBorders>
              <w:top w:val="nil"/>
              <w:left w:val="nil"/>
              <w:bottom w:val="single" w:sz="4" w:space="0" w:color="auto"/>
              <w:right w:val="single" w:sz="4" w:space="0" w:color="auto"/>
            </w:tcBorders>
            <w:shd w:val="clear" w:color="auto" w:fill="auto"/>
            <w:vAlign w:val="center"/>
            <w:hideMark/>
          </w:tcPr>
          <w:p w14:paraId="47BEE33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11E9EF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48</w:t>
            </w:r>
          </w:p>
        </w:tc>
      </w:tr>
      <w:tr w:rsidR="00216721" w:rsidRPr="009D4C5D" w14:paraId="65AFC70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E48ADB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67</w:t>
            </w:r>
          </w:p>
        </w:tc>
        <w:tc>
          <w:tcPr>
            <w:tcW w:w="1269" w:type="dxa"/>
            <w:tcBorders>
              <w:top w:val="nil"/>
              <w:left w:val="nil"/>
              <w:bottom w:val="single" w:sz="4" w:space="0" w:color="auto"/>
              <w:right w:val="single" w:sz="4" w:space="0" w:color="auto"/>
            </w:tcBorders>
            <w:shd w:val="clear" w:color="auto" w:fill="auto"/>
            <w:vAlign w:val="center"/>
            <w:hideMark/>
          </w:tcPr>
          <w:p w14:paraId="553E482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1122002</w:t>
            </w:r>
          </w:p>
        </w:tc>
        <w:tc>
          <w:tcPr>
            <w:tcW w:w="4013" w:type="dxa"/>
            <w:tcBorders>
              <w:top w:val="nil"/>
              <w:left w:val="nil"/>
              <w:bottom w:val="single" w:sz="4" w:space="0" w:color="auto"/>
              <w:right w:val="single" w:sz="4" w:space="0" w:color="auto"/>
            </w:tcBorders>
            <w:shd w:val="clear" w:color="auto" w:fill="auto"/>
            <w:vAlign w:val="bottom"/>
            <w:hideMark/>
          </w:tcPr>
          <w:p w14:paraId="5162AE2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50x5mm</w:t>
            </w:r>
          </w:p>
        </w:tc>
        <w:tc>
          <w:tcPr>
            <w:tcW w:w="1304" w:type="dxa"/>
            <w:tcBorders>
              <w:top w:val="nil"/>
              <w:left w:val="nil"/>
              <w:bottom w:val="single" w:sz="4" w:space="0" w:color="auto"/>
              <w:right w:val="single" w:sz="4" w:space="0" w:color="auto"/>
            </w:tcBorders>
            <w:shd w:val="clear" w:color="auto" w:fill="auto"/>
            <w:vAlign w:val="center"/>
            <w:hideMark/>
          </w:tcPr>
          <w:p w14:paraId="51C0BC0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9FB386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109</w:t>
            </w:r>
          </w:p>
        </w:tc>
      </w:tr>
      <w:tr w:rsidR="00216721" w:rsidRPr="009D4C5D" w14:paraId="7D23B58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372F17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68</w:t>
            </w:r>
          </w:p>
        </w:tc>
        <w:tc>
          <w:tcPr>
            <w:tcW w:w="1269" w:type="dxa"/>
            <w:tcBorders>
              <w:top w:val="nil"/>
              <w:left w:val="nil"/>
              <w:bottom w:val="single" w:sz="4" w:space="0" w:color="auto"/>
              <w:right w:val="single" w:sz="4" w:space="0" w:color="auto"/>
            </w:tcBorders>
            <w:shd w:val="clear" w:color="auto" w:fill="auto"/>
            <w:vAlign w:val="center"/>
            <w:hideMark/>
          </w:tcPr>
          <w:p w14:paraId="0BA65C9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1122003</w:t>
            </w:r>
          </w:p>
        </w:tc>
        <w:tc>
          <w:tcPr>
            <w:tcW w:w="4013" w:type="dxa"/>
            <w:tcBorders>
              <w:top w:val="nil"/>
              <w:left w:val="nil"/>
              <w:bottom w:val="single" w:sz="4" w:space="0" w:color="auto"/>
              <w:right w:val="single" w:sz="4" w:space="0" w:color="auto"/>
            </w:tcBorders>
            <w:shd w:val="clear" w:color="auto" w:fill="auto"/>
            <w:vAlign w:val="bottom"/>
            <w:hideMark/>
          </w:tcPr>
          <w:p w14:paraId="083AD81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50x6mm</w:t>
            </w:r>
          </w:p>
        </w:tc>
        <w:tc>
          <w:tcPr>
            <w:tcW w:w="1304" w:type="dxa"/>
            <w:tcBorders>
              <w:top w:val="nil"/>
              <w:left w:val="nil"/>
              <w:bottom w:val="single" w:sz="4" w:space="0" w:color="auto"/>
              <w:right w:val="single" w:sz="4" w:space="0" w:color="auto"/>
            </w:tcBorders>
            <w:shd w:val="clear" w:color="auto" w:fill="auto"/>
            <w:vAlign w:val="center"/>
            <w:hideMark/>
          </w:tcPr>
          <w:p w14:paraId="5480858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1906FF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w:t>
            </w:r>
          </w:p>
        </w:tc>
      </w:tr>
      <w:tr w:rsidR="00216721" w:rsidRPr="009D4C5D" w14:paraId="6C93E8E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DF8371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69</w:t>
            </w:r>
          </w:p>
        </w:tc>
        <w:tc>
          <w:tcPr>
            <w:tcW w:w="1269" w:type="dxa"/>
            <w:tcBorders>
              <w:top w:val="nil"/>
              <w:left w:val="nil"/>
              <w:bottom w:val="single" w:sz="4" w:space="0" w:color="auto"/>
              <w:right w:val="single" w:sz="4" w:space="0" w:color="auto"/>
            </w:tcBorders>
            <w:shd w:val="clear" w:color="auto" w:fill="auto"/>
            <w:vAlign w:val="center"/>
            <w:hideMark/>
          </w:tcPr>
          <w:p w14:paraId="1665490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1122006</w:t>
            </w:r>
          </w:p>
        </w:tc>
        <w:tc>
          <w:tcPr>
            <w:tcW w:w="4013" w:type="dxa"/>
            <w:tcBorders>
              <w:top w:val="nil"/>
              <w:left w:val="nil"/>
              <w:bottom w:val="single" w:sz="4" w:space="0" w:color="auto"/>
              <w:right w:val="single" w:sz="4" w:space="0" w:color="auto"/>
            </w:tcBorders>
            <w:shd w:val="clear" w:color="auto" w:fill="auto"/>
            <w:vAlign w:val="bottom"/>
            <w:hideMark/>
          </w:tcPr>
          <w:p w14:paraId="46AFD18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50x10mm</w:t>
            </w:r>
          </w:p>
        </w:tc>
        <w:tc>
          <w:tcPr>
            <w:tcW w:w="1304" w:type="dxa"/>
            <w:tcBorders>
              <w:top w:val="nil"/>
              <w:left w:val="nil"/>
              <w:bottom w:val="single" w:sz="4" w:space="0" w:color="auto"/>
              <w:right w:val="single" w:sz="4" w:space="0" w:color="auto"/>
            </w:tcBorders>
            <w:shd w:val="clear" w:color="auto" w:fill="auto"/>
            <w:vAlign w:val="center"/>
            <w:hideMark/>
          </w:tcPr>
          <w:p w14:paraId="6205500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0DAFFC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577</w:t>
            </w:r>
          </w:p>
        </w:tc>
      </w:tr>
      <w:tr w:rsidR="00216721" w:rsidRPr="009D4C5D" w14:paraId="109CE18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15A13A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70</w:t>
            </w:r>
          </w:p>
        </w:tc>
        <w:tc>
          <w:tcPr>
            <w:tcW w:w="1269" w:type="dxa"/>
            <w:tcBorders>
              <w:top w:val="nil"/>
              <w:left w:val="nil"/>
              <w:bottom w:val="single" w:sz="4" w:space="0" w:color="auto"/>
              <w:right w:val="single" w:sz="4" w:space="0" w:color="auto"/>
            </w:tcBorders>
            <w:shd w:val="clear" w:color="auto" w:fill="auto"/>
            <w:vAlign w:val="center"/>
            <w:hideMark/>
          </w:tcPr>
          <w:p w14:paraId="77B09BB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1122073</w:t>
            </w:r>
          </w:p>
        </w:tc>
        <w:tc>
          <w:tcPr>
            <w:tcW w:w="4013" w:type="dxa"/>
            <w:tcBorders>
              <w:top w:val="nil"/>
              <w:left w:val="nil"/>
              <w:bottom w:val="single" w:sz="4" w:space="0" w:color="auto"/>
              <w:right w:val="single" w:sz="4" w:space="0" w:color="auto"/>
            </w:tcBorders>
            <w:shd w:val="clear" w:color="auto" w:fill="auto"/>
            <w:vAlign w:val="bottom"/>
            <w:hideMark/>
          </w:tcPr>
          <w:p w14:paraId="4D53E36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50x20mm</w:t>
            </w:r>
          </w:p>
        </w:tc>
        <w:tc>
          <w:tcPr>
            <w:tcW w:w="1304" w:type="dxa"/>
            <w:tcBorders>
              <w:top w:val="nil"/>
              <w:left w:val="nil"/>
              <w:bottom w:val="single" w:sz="4" w:space="0" w:color="auto"/>
              <w:right w:val="single" w:sz="4" w:space="0" w:color="auto"/>
            </w:tcBorders>
            <w:shd w:val="clear" w:color="auto" w:fill="auto"/>
            <w:vAlign w:val="center"/>
            <w:hideMark/>
          </w:tcPr>
          <w:p w14:paraId="2648A75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C4866C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525</w:t>
            </w:r>
          </w:p>
        </w:tc>
      </w:tr>
      <w:tr w:rsidR="00216721" w:rsidRPr="009D4C5D" w14:paraId="510770AE"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D83BE3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71</w:t>
            </w:r>
          </w:p>
        </w:tc>
        <w:tc>
          <w:tcPr>
            <w:tcW w:w="1269" w:type="dxa"/>
            <w:tcBorders>
              <w:top w:val="nil"/>
              <w:left w:val="nil"/>
              <w:bottom w:val="single" w:sz="4" w:space="0" w:color="auto"/>
              <w:right w:val="single" w:sz="4" w:space="0" w:color="auto"/>
            </w:tcBorders>
            <w:shd w:val="clear" w:color="auto" w:fill="auto"/>
            <w:vAlign w:val="center"/>
            <w:hideMark/>
          </w:tcPr>
          <w:p w14:paraId="7225588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1122088</w:t>
            </w:r>
          </w:p>
        </w:tc>
        <w:tc>
          <w:tcPr>
            <w:tcW w:w="4013" w:type="dxa"/>
            <w:tcBorders>
              <w:top w:val="nil"/>
              <w:left w:val="nil"/>
              <w:bottom w:val="single" w:sz="4" w:space="0" w:color="auto"/>
              <w:right w:val="single" w:sz="4" w:space="0" w:color="auto"/>
            </w:tcBorders>
            <w:shd w:val="clear" w:color="auto" w:fill="auto"/>
            <w:vAlign w:val="bottom"/>
            <w:hideMark/>
          </w:tcPr>
          <w:p w14:paraId="1DC36DA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50x30mm</w:t>
            </w:r>
          </w:p>
        </w:tc>
        <w:tc>
          <w:tcPr>
            <w:tcW w:w="1304" w:type="dxa"/>
            <w:tcBorders>
              <w:top w:val="nil"/>
              <w:left w:val="nil"/>
              <w:bottom w:val="single" w:sz="4" w:space="0" w:color="auto"/>
              <w:right w:val="single" w:sz="4" w:space="0" w:color="auto"/>
            </w:tcBorders>
            <w:shd w:val="clear" w:color="auto" w:fill="auto"/>
            <w:vAlign w:val="center"/>
            <w:hideMark/>
          </w:tcPr>
          <w:p w14:paraId="6D522AF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447C970"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72</w:t>
            </w:r>
          </w:p>
        </w:tc>
      </w:tr>
      <w:tr w:rsidR="00216721" w:rsidRPr="009D4C5D" w14:paraId="7B7DA35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57A966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72</w:t>
            </w:r>
          </w:p>
        </w:tc>
        <w:tc>
          <w:tcPr>
            <w:tcW w:w="1269" w:type="dxa"/>
            <w:tcBorders>
              <w:top w:val="nil"/>
              <w:left w:val="nil"/>
              <w:bottom w:val="single" w:sz="4" w:space="0" w:color="auto"/>
              <w:right w:val="single" w:sz="4" w:space="0" w:color="auto"/>
            </w:tcBorders>
            <w:shd w:val="clear" w:color="auto" w:fill="auto"/>
            <w:vAlign w:val="center"/>
            <w:hideMark/>
          </w:tcPr>
          <w:p w14:paraId="6AE7F8E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1112607</w:t>
            </w:r>
          </w:p>
        </w:tc>
        <w:tc>
          <w:tcPr>
            <w:tcW w:w="4013" w:type="dxa"/>
            <w:tcBorders>
              <w:top w:val="nil"/>
              <w:left w:val="nil"/>
              <w:bottom w:val="single" w:sz="4" w:space="0" w:color="auto"/>
              <w:right w:val="single" w:sz="4" w:space="0" w:color="auto"/>
            </w:tcBorders>
            <w:shd w:val="clear" w:color="auto" w:fill="auto"/>
            <w:vAlign w:val="bottom"/>
            <w:hideMark/>
          </w:tcPr>
          <w:p w14:paraId="6044A4C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60x4mm</w:t>
            </w:r>
          </w:p>
        </w:tc>
        <w:tc>
          <w:tcPr>
            <w:tcW w:w="1304" w:type="dxa"/>
            <w:tcBorders>
              <w:top w:val="nil"/>
              <w:left w:val="nil"/>
              <w:bottom w:val="single" w:sz="4" w:space="0" w:color="auto"/>
              <w:right w:val="single" w:sz="4" w:space="0" w:color="auto"/>
            </w:tcBorders>
            <w:shd w:val="clear" w:color="auto" w:fill="auto"/>
            <w:vAlign w:val="center"/>
            <w:hideMark/>
          </w:tcPr>
          <w:p w14:paraId="447392C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0D3E17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465.3</w:t>
            </w:r>
          </w:p>
        </w:tc>
      </w:tr>
      <w:tr w:rsidR="00216721" w:rsidRPr="009D4C5D" w14:paraId="720D27F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DF120C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73</w:t>
            </w:r>
          </w:p>
        </w:tc>
        <w:tc>
          <w:tcPr>
            <w:tcW w:w="1269" w:type="dxa"/>
            <w:tcBorders>
              <w:top w:val="nil"/>
              <w:left w:val="nil"/>
              <w:bottom w:val="single" w:sz="4" w:space="0" w:color="auto"/>
              <w:right w:val="single" w:sz="4" w:space="0" w:color="auto"/>
            </w:tcBorders>
            <w:shd w:val="clear" w:color="auto" w:fill="auto"/>
            <w:vAlign w:val="center"/>
            <w:hideMark/>
          </w:tcPr>
          <w:p w14:paraId="4682F45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1122033</w:t>
            </w:r>
          </w:p>
        </w:tc>
        <w:tc>
          <w:tcPr>
            <w:tcW w:w="4013" w:type="dxa"/>
            <w:tcBorders>
              <w:top w:val="nil"/>
              <w:left w:val="nil"/>
              <w:bottom w:val="single" w:sz="4" w:space="0" w:color="auto"/>
              <w:right w:val="single" w:sz="4" w:space="0" w:color="auto"/>
            </w:tcBorders>
            <w:shd w:val="clear" w:color="auto" w:fill="auto"/>
            <w:vAlign w:val="bottom"/>
            <w:hideMark/>
          </w:tcPr>
          <w:p w14:paraId="28E39D9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60x5mm</w:t>
            </w:r>
          </w:p>
        </w:tc>
        <w:tc>
          <w:tcPr>
            <w:tcW w:w="1304" w:type="dxa"/>
            <w:tcBorders>
              <w:top w:val="nil"/>
              <w:left w:val="nil"/>
              <w:bottom w:val="single" w:sz="4" w:space="0" w:color="auto"/>
              <w:right w:val="single" w:sz="4" w:space="0" w:color="auto"/>
            </w:tcBorders>
            <w:shd w:val="clear" w:color="auto" w:fill="auto"/>
            <w:vAlign w:val="center"/>
            <w:hideMark/>
          </w:tcPr>
          <w:p w14:paraId="3F21A5B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8DF1AA0"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w:t>
            </w:r>
          </w:p>
        </w:tc>
      </w:tr>
      <w:tr w:rsidR="00216721" w:rsidRPr="009D4C5D" w14:paraId="056C4E9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DC41A2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74</w:t>
            </w:r>
          </w:p>
        </w:tc>
        <w:tc>
          <w:tcPr>
            <w:tcW w:w="1269" w:type="dxa"/>
            <w:tcBorders>
              <w:top w:val="nil"/>
              <w:left w:val="nil"/>
              <w:bottom w:val="single" w:sz="4" w:space="0" w:color="auto"/>
              <w:right w:val="single" w:sz="4" w:space="0" w:color="auto"/>
            </w:tcBorders>
            <w:shd w:val="clear" w:color="auto" w:fill="auto"/>
            <w:vAlign w:val="center"/>
            <w:hideMark/>
          </w:tcPr>
          <w:p w14:paraId="672B62B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1122034</w:t>
            </w:r>
          </w:p>
        </w:tc>
        <w:tc>
          <w:tcPr>
            <w:tcW w:w="4013" w:type="dxa"/>
            <w:tcBorders>
              <w:top w:val="nil"/>
              <w:left w:val="nil"/>
              <w:bottom w:val="single" w:sz="4" w:space="0" w:color="auto"/>
              <w:right w:val="single" w:sz="4" w:space="0" w:color="auto"/>
            </w:tcBorders>
            <w:shd w:val="clear" w:color="auto" w:fill="auto"/>
            <w:vAlign w:val="bottom"/>
            <w:hideMark/>
          </w:tcPr>
          <w:p w14:paraId="0676002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60x6mm</w:t>
            </w:r>
          </w:p>
        </w:tc>
        <w:tc>
          <w:tcPr>
            <w:tcW w:w="1304" w:type="dxa"/>
            <w:tcBorders>
              <w:top w:val="nil"/>
              <w:left w:val="nil"/>
              <w:bottom w:val="single" w:sz="4" w:space="0" w:color="auto"/>
              <w:right w:val="single" w:sz="4" w:space="0" w:color="auto"/>
            </w:tcBorders>
            <w:shd w:val="clear" w:color="auto" w:fill="auto"/>
            <w:vAlign w:val="center"/>
            <w:hideMark/>
          </w:tcPr>
          <w:p w14:paraId="77EFFE6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CFF9E64"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38</w:t>
            </w:r>
          </w:p>
        </w:tc>
      </w:tr>
      <w:tr w:rsidR="00216721" w:rsidRPr="009D4C5D" w14:paraId="708F7E7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7102F7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75</w:t>
            </w:r>
          </w:p>
        </w:tc>
        <w:tc>
          <w:tcPr>
            <w:tcW w:w="1269" w:type="dxa"/>
            <w:tcBorders>
              <w:top w:val="nil"/>
              <w:left w:val="nil"/>
              <w:bottom w:val="single" w:sz="4" w:space="0" w:color="auto"/>
              <w:right w:val="single" w:sz="4" w:space="0" w:color="auto"/>
            </w:tcBorders>
            <w:shd w:val="clear" w:color="auto" w:fill="auto"/>
            <w:vAlign w:val="center"/>
            <w:hideMark/>
          </w:tcPr>
          <w:p w14:paraId="32FA4AB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1122035</w:t>
            </w:r>
          </w:p>
        </w:tc>
        <w:tc>
          <w:tcPr>
            <w:tcW w:w="4013" w:type="dxa"/>
            <w:tcBorders>
              <w:top w:val="nil"/>
              <w:left w:val="nil"/>
              <w:bottom w:val="single" w:sz="4" w:space="0" w:color="auto"/>
              <w:right w:val="single" w:sz="4" w:space="0" w:color="auto"/>
            </w:tcBorders>
            <w:shd w:val="clear" w:color="auto" w:fill="auto"/>
            <w:vAlign w:val="bottom"/>
            <w:hideMark/>
          </w:tcPr>
          <w:p w14:paraId="4712125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60x8mm</w:t>
            </w:r>
          </w:p>
        </w:tc>
        <w:tc>
          <w:tcPr>
            <w:tcW w:w="1304" w:type="dxa"/>
            <w:tcBorders>
              <w:top w:val="nil"/>
              <w:left w:val="nil"/>
              <w:bottom w:val="single" w:sz="4" w:space="0" w:color="auto"/>
              <w:right w:val="single" w:sz="4" w:space="0" w:color="auto"/>
            </w:tcBorders>
            <w:shd w:val="clear" w:color="auto" w:fill="auto"/>
            <w:vAlign w:val="center"/>
            <w:hideMark/>
          </w:tcPr>
          <w:p w14:paraId="1B55AF9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13D87C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2589.2</w:t>
            </w:r>
          </w:p>
        </w:tc>
      </w:tr>
      <w:tr w:rsidR="00216721" w:rsidRPr="009D4C5D" w14:paraId="4C16D42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BF28D0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76</w:t>
            </w:r>
          </w:p>
        </w:tc>
        <w:tc>
          <w:tcPr>
            <w:tcW w:w="1269" w:type="dxa"/>
            <w:tcBorders>
              <w:top w:val="nil"/>
              <w:left w:val="nil"/>
              <w:bottom w:val="single" w:sz="4" w:space="0" w:color="auto"/>
              <w:right w:val="single" w:sz="4" w:space="0" w:color="auto"/>
            </w:tcBorders>
            <w:shd w:val="clear" w:color="auto" w:fill="auto"/>
            <w:vAlign w:val="center"/>
            <w:hideMark/>
          </w:tcPr>
          <w:p w14:paraId="3318B5E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1122089</w:t>
            </w:r>
          </w:p>
        </w:tc>
        <w:tc>
          <w:tcPr>
            <w:tcW w:w="4013" w:type="dxa"/>
            <w:tcBorders>
              <w:top w:val="nil"/>
              <w:left w:val="nil"/>
              <w:bottom w:val="single" w:sz="4" w:space="0" w:color="auto"/>
              <w:right w:val="single" w:sz="4" w:space="0" w:color="auto"/>
            </w:tcBorders>
            <w:shd w:val="clear" w:color="auto" w:fill="auto"/>
            <w:vAlign w:val="bottom"/>
            <w:hideMark/>
          </w:tcPr>
          <w:p w14:paraId="56067A5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60x30mm</w:t>
            </w:r>
          </w:p>
        </w:tc>
        <w:tc>
          <w:tcPr>
            <w:tcW w:w="1304" w:type="dxa"/>
            <w:tcBorders>
              <w:top w:val="nil"/>
              <w:left w:val="nil"/>
              <w:bottom w:val="single" w:sz="4" w:space="0" w:color="auto"/>
              <w:right w:val="single" w:sz="4" w:space="0" w:color="auto"/>
            </w:tcBorders>
            <w:shd w:val="clear" w:color="auto" w:fill="auto"/>
            <w:vAlign w:val="center"/>
            <w:hideMark/>
          </w:tcPr>
          <w:p w14:paraId="519124C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83C4B0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86</w:t>
            </w:r>
          </w:p>
        </w:tc>
      </w:tr>
      <w:tr w:rsidR="00216721" w:rsidRPr="009D4C5D" w14:paraId="4081A76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2D5FE7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lastRenderedPageBreak/>
              <w:t>77</w:t>
            </w:r>
          </w:p>
        </w:tc>
        <w:tc>
          <w:tcPr>
            <w:tcW w:w="1269" w:type="dxa"/>
            <w:tcBorders>
              <w:top w:val="nil"/>
              <w:left w:val="nil"/>
              <w:bottom w:val="single" w:sz="4" w:space="0" w:color="auto"/>
              <w:right w:val="single" w:sz="4" w:space="0" w:color="auto"/>
            </w:tcBorders>
            <w:shd w:val="clear" w:color="auto" w:fill="auto"/>
            <w:vAlign w:val="center"/>
            <w:hideMark/>
          </w:tcPr>
          <w:p w14:paraId="068FDF5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1122059</w:t>
            </w:r>
          </w:p>
        </w:tc>
        <w:tc>
          <w:tcPr>
            <w:tcW w:w="4013" w:type="dxa"/>
            <w:tcBorders>
              <w:top w:val="nil"/>
              <w:left w:val="nil"/>
              <w:bottom w:val="single" w:sz="4" w:space="0" w:color="auto"/>
              <w:right w:val="single" w:sz="4" w:space="0" w:color="auto"/>
            </w:tcBorders>
            <w:shd w:val="clear" w:color="auto" w:fill="auto"/>
            <w:vAlign w:val="bottom"/>
            <w:hideMark/>
          </w:tcPr>
          <w:p w14:paraId="5877EAB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70x8mm</w:t>
            </w:r>
          </w:p>
        </w:tc>
        <w:tc>
          <w:tcPr>
            <w:tcW w:w="1304" w:type="dxa"/>
            <w:tcBorders>
              <w:top w:val="nil"/>
              <w:left w:val="nil"/>
              <w:bottom w:val="single" w:sz="4" w:space="0" w:color="auto"/>
              <w:right w:val="single" w:sz="4" w:space="0" w:color="auto"/>
            </w:tcBorders>
            <w:shd w:val="clear" w:color="auto" w:fill="auto"/>
            <w:vAlign w:val="center"/>
            <w:hideMark/>
          </w:tcPr>
          <w:p w14:paraId="0B744DB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7D63A2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546.2</w:t>
            </w:r>
          </w:p>
        </w:tc>
      </w:tr>
      <w:tr w:rsidR="00216721" w:rsidRPr="009D4C5D" w14:paraId="2BD4117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8FF43C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78</w:t>
            </w:r>
          </w:p>
        </w:tc>
        <w:tc>
          <w:tcPr>
            <w:tcW w:w="1269" w:type="dxa"/>
            <w:tcBorders>
              <w:top w:val="nil"/>
              <w:left w:val="nil"/>
              <w:bottom w:val="single" w:sz="4" w:space="0" w:color="auto"/>
              <w:right w:val="single" w:sz="4" w:space="0" w:color="auto"/>
            </w:tcBorders>
            <w:shd w:val="clear" w:color="auto" w:fill="auto"/>
            <w:vAlign w:val="center"/>
            <w:hideMark/>
          </w:tcPr>
          <w:p w14:paraId="03D8EA3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1122038</w:t>
            </w:r>
          </w:p>
        </w:tc>
        <w:tc>
          <w:tcPr>
            <w:tcW w:w="4013" w:type="dxa"/>
            <w:tcBorders>
              <w:top w:val="nil"/>
              <w:left w:val="nil"/>
              <w:bottom w:val="single" w:sz="4" w:space="0" w:color="auto"/>
              <w:right w:val="single" w:sz="4" w:space="0" w:color="auto"/>
            </w:tcBorders>
            <w:shd w:val="clear" w:color="auto" w:fill="auto"/>
            <w:vAlign w:val="bottom"/>
            <w:hideMark/>
          </w:tcPr>
          <w:p w14:paraId="339DF22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70x10mm</w:t>
            </w:r>
          </w:p>
        </w:tc>
        <w:tc>
          <w:tcPr>
            <w:tcW w:w="1304" w:type="dxa"/>
            <w:tcBorders>
              <w:top w:val="nil"/>
              <w:left w:val="nil"/>
              <w:bottom w:val="single" w:sz="4" w:space="0" w:color="auto"/>
              <w:right w:val="single" w:sz="4" w:space="0" w:color="auto"/>
            </w:tcBorders>
            <w:shd w:val="clear" w:color="auto" w:fill="auto"/>
            <w:vAlign w:val="center"/>
            <w:hideMark/>
          </w:tcPr>
          <w:p w14:paraId="4D60C36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4340C9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19222</w:t>
            </w:r>
          </w:p>
        </w:tc>
      </w:tr>
      <w:tr w:rsidR="00216721" w:rsidRPr="009D4C5D" w14:paraId="14A2A3DF"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1ADD6F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79</w:t>
            </w:r>
          </w:p>
        </w:tc>
        <w:tc>
          <w:tcPr>
            <w:tcW w:w="1269" w:type="dxa"/>
            <w:tcBorders>
              <w:top w:val="nil"/>
              <w:left w:val="nil"/>
              <w:bottom w:val="single" w:sz="4" w:space="0" w:color="auto"/>
              <w:right w:val="single" w:sz="4" w:space="0" w:color="auto"/>
            </w:tcBorders>
            <w:shd w:val="clear" w:color="auto" w:fill="auto"/>
            <w:vAlign w:val="center"/>
            <w:hideMark/>
          </w:tcPr>
          <w:p w14:paraId="051BD2E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1122055</w:t>
            </w:r>
          </w:p>
        </w:tc>
        <w:tc>
          <w:tcPr>
            <w:tcW w:w="4013" w:type="dxa"/>
            <w:tcBorders>
              <w:top w:val="nil"/>
              <w:left w:val="nil"/>
              <w:bottom w:val="single" w:sz="4" w:space="0" w:color="auto"/>
              <w:right w:val="single" w:sz="4" w:space="0" w:color="auto"/>
            </w:tcBorders>
            <w:shd w:val="clear" w:color="auto" w:fill="auto"/>
            <w:vAlign w:val="bottom"/>
            <w:hideMark/>
          </w:tcPr>
          <w:p w14:paraId="17771C0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80x8mm</w:t>
            </w:r>
          </w:p>
        </w:tc>
        <w:tc>
          <w:tcPr>
            <w:tcW w:w="1304" w:type="dxa"/>
            <w:tcBorders>
              <w:top w:val="nil"/>
              <w:left w:val="nil"/>
              <w:bottom w:val="single" w:sz="4" w:space="0" w:color="auto"/>
              <w:right w:val="single" w:sz="4" w:space="0" w:color="auto"/>
            </w:tcBorders>
            <w:shd w:val="clear" w:color="auto" w:fill="auto"/>
            <w:vAlign w:val="center"/>
            <w:hideMark/>
          </w:tcPr>
          <w:p w14:paraId="4F7BDC4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DBF72C4"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91</w:t>
            </w:r>
          </w:p>
        </w:tc>
      </w:tr>
      <w:tr w:rsidR="00216721" w:rsidRPr="009D4C5D" w14:paraId="16C9260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E754D3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80</w:t>
            </w:r>
          </w:p>
        </w:tc>
        <w:tc>
          <w:tcPr>
            <w:tcW w:w="1269" w:type="dxa"/>
            <w:tcBorders>
              <w:top w:val="nil"/>
              <w:left w:val="nil"/>
              <w:bottom w:val="single" w:sz="4" w:space="0" w:color="auto"/>
              <w:right w:val="single" w:sz="4" w:space="0" w:color="auto"/>
            </w:tcBorders>
            <w:shd w:val="clear" w:color="auto" w:fill="auto"/>
            <w:vAlign w:val="center"/>
            <w:hideMark/>
          </w:tcPr>
          <w:p w14:paraId="35213C4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1112680</w:t>
            </w:r>
          </w:p>
        </w:tc>
        <w:tc>
          <w:tcPr>
            <w:tcW w:w="4013" w:type="dxa"/>
            <w:tcBorders>
              <w:top w:val="nil"/>
              <w:left w:val="nil"/>
              <w:bottom w:val="single" w:sz="4" w:space="0" w:color="auto"/>
              <w:right w:val="single" w:sz="4" w:space="0" w:color="auto"/>
            </w:tcBorders>
            <w:shd w:val="clear" w:color="auto" w:fill="auto"/>
            <w:vAlign w:val="bottom"/>
            <w:hideMark/>
          </w:tcPr>
          <w:p w14:paraId="5713750B"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90x10mm</w:t>
            </w:r>
          </w:p>
        </w:tc>
        <w:tc>
          <w:tcPr>
            <w:tcW w:w="1304" w:type="dxa"/>
            <w:tcBorders>
              <w:top w:val="nil"/>
              <w:left w:val="nil"/>
              <w:bottom w:val="single" w:sz="4" w:space="0" w:color="auto"/>
              <w:right w:val="single" w:sz="4" w:space="0" w:color="auto"/>
            </w:tcBorders>
            <w:shd w:val="clear" w:color="auto" w:fill="auto"/>
            <w:vAlign w:val="center"/>
            <w:hideMark/>
          </w:tcPr>
          <w:p w14:paraId="207E18B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087DA2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398</w:t>
            </w:r>
          </w:p>
        </w:tc>
      </w:tr>
      <w:tr w:rsidR="00216721" w:rsidRPr="009D4C5D" w14:paraId="3E26348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DC4607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81</w:t>
            </w:r>
          </w:p>
        </w:tc>
        <w:tc>
          <w:tcPr>
            <w:tcW w:w="1269" w:type="dxa"/>
            <w:tcBorders>
              <w:top w:val="nil"/>
              <w:left w:val="nil"/>
              <w:bottom w:val="single" w:sz="4" w:space="0" w:color="auto"/>
              <w:right w:val="single" w:sz="4" w:space="0" w:color="auto"/>
            </w:tcBorders>
            <w:shd w:val="clear" w:color="auto" w:fill="auto"/>
            <w:vAlign w:val="center"/>
            <w:hideMark/>
          </w:tcPr>
          <w:p w14:paraId="31B5761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1122050</w:t>
            </w:r>
          </w:p>
        </w:tc>
        <w:tc>
          <w:tcPr>
            <w:tcW w:w="4013" w:type="dxa"/>
            <w:tcBorders>
              <w:top w:val="nil"/>
              <w:left w:val="nil"/>
              <w:bottom w:val="single" w:sz="4" w:space="0" w:color="auto"/>
              <w:right w:val="single" w:sz="4" w:space="0" w:color="auto"/>
            </w:tcBorders>
            <w:shd w:val="clear" w:color="auto" w:fill="auto"/>
            <w:vAlign w:val="bottom"/>
            <w:hideMark/>
          </w:tcPr>
          <w:p w14:paraId="1981424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S235 100x5mm</w:t>
            </w:r>
          </w:p>
        </w:tc>
        <w:tc>
          <w:tcPr>
            <w:tcW w:w="1304" w:type="dxa"/>
            <w:tcBorders>
              <w:top w:val="nil"/>
              <w:left w:val="nil"/>
              <w:bottom w:val="single" w:sz="4" w:space="0" w:color="auto"/>
              <w:right w:val="single" w:sz="4" w:space="0" w:color="auto"/>
            </w:tcBorders>
            <w:shd w:val="clear" w:color="auto" w:fill="auto"/>
            <w:vAlign w:val="center"/>
            <w:hideMark/>
          </w:tcPr>
          <w:p w14:paraId="0ED86E6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010C36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w:t>
            </w:r>
          </w:p>
        </w:tc>
      </w:tr>
      <w:tr w:rsidR="00216721" w:rsidRPr="009D4C5D" w14:paraId="69CE482C"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AB998D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82</w:t>
            </w:r>
          </w:p>
        </w:tc>
        <w:tc>
          <w:tcPr>
            <w:tcW w:w="1269" w:type="dxa"/>
            <w:tcBorders>
              <w:top w:val="nil"/>
              <w:left w:val="nil"/>
              <w:bottom w:val="single" w:sz="4" w:space="0" w:color="auto"/>
              <w:right w:val="single" w:sz="4" w:space="0" w:color="auto"/>
            </w:tcBorders>
            <w:shd w:val="clear" w:color="auto" w:fill="auto"/>
            <w:vAlign w:val="center"/>
            <w:hideMark/>
          </w:tcPr>
          <w:p w14:paraId="1D28AD9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1122054</w:t>
            </w:r>
          </w:p>
        </w:tc>
        <w:tc>
          <w:tcPr>
            <w:tcW w:w="4013" w:type="dxa"/>
            <w:tcBorders>
              <w:top w:val="nil"/>
              <w:left w:val="nil"/>
              <w:bottom w:val="single" w:sz="4" w:space="0" w:color="auto"/>
              <w:right w:val="single" w:sz="4" w:space="0" w:color="auto"/>
            </w:tcBorders>
            <w:shd w:val="clear" w:color="auto" w:fill="auto"/>
            <w:vAlign w:val="bottom"/>
            <w:hideMark/>
          </w:tcPr>
          <w:p w14:paraId="3C97887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S235 100x10mm</w:t>
            </w:r>
          </w:p>
        </w:tc>
        <w:tc>
          <w:tcPr>
            <w:tcW w:w="1304" w:type="dxa"/>
            <w:tcBorders>
              <w:top w:val="nil"/>
              <w:left w:val="nil"/>
              <w:bottom w:val="single" w:sz="4" w:space="0" w:color="auto"/>
              <w:right w:val="single" w:sz="4" w:space="0" w:color="auto"/>
            </w:tcBorders>
            <w:shd w:val="clear" w:color="auto" w:fill="auto"/>
            <w:vAlign w:val="center"/>
            <w:hideMark/>
          </w:tcPr>
          <w:p w14:paraId="1C5C041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114E62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48</w:t>
            </w:r>
          </w:p>
        </w:tc>
      </w:tr>
      <w:tr w:rsidR="00216721" w:rsidRPr="009D4C5D" w14:paraId="441F232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9B3B04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83</w:t>
            </w:r>
          </w:p>
        </w:tc>
        <w:tc>
          <w:tcPr>
            <w:tcW w:w="1269" w:type="dxa"/>
            <w:tcBorders>
              <w:top w:val="nil"/>
              <w:left w:val="nil"/>
              <w:bottom w:val="single" w:sz="4" w:space="0" w:color="auto"/>
              <w:right w:val="single" w:sz="4" w:space="0" w:color="auto"/>
            </w:tcBorders>
            <w:shd w:val="clear" w:color="auto" w:fill="auto"/>
            <w:vAlign w:val="center"/>
            <w:hideMark/>
          </w:tcPr>
          <w:p w14:paraId="6D7F5E8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1122062</w:t>
            </w:r>
          </w:p>
        </w:tc>
        <w:tc>
          <w:tcPr>
            <w:tcW w:w="4013" w:type="dxa"/>
            <w:tcBorders>
              <w:top w:val="nil"/>
              <w:left w:val="nil"/>
              <w:bottom w:val="single" w:sz="4" w:space="0" w:color="auto"/>
              <w:right w:val="single" w:sz="4" w:space="0" w:color="auto"/>
            </w:tcBorders>
            <w:shd w:val="clear" w:color="auto" w:fill="auto"/>
            <w:vAlign w:val="bottom"/>
            <w:hideMark/>
          </w:tcPr>
          <w:p w14:paraId="4A5A31BE"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S235 100x20mm</w:t>
            </w:r>
          </w:p>
        </w:tc>
        <w:tc>
          <w:tcPr>
            <w:tcW w:w="1304" w:type="dxa"/>
            <w:tcBorders>
              <w:top w:val="nil"/>
              <w:left w:val="nil"/>
              <w:bottom w:val="single" w:sz="4" w:space="0" w:color="auto"/>
              <w:right w:val="single" w:sz="4" w:space="0" w:color="auto"/>
            </w:tcBorders>
            <w:shd w:val="clear" w:color="auto" w:fill="auto"/>
            <w:vAlign w:val="center"/>
            <w:hideMark/>
          </w:tcPr>
          <w:p w14:paraId="013311A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F380B8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103</w:t>
            </w:r>
          </w:p>
        </w:tc>
      </w:tr>
      <w:tr w:rsidR="00216721" w:rsidRPr="009D4C5D" w14:paraId="79F76B4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99507E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84</w:t>
            </w:r>
          </w:p>
        </w:tc>
        <w:tc>
          <w:tcPr>
            <w:tcW w:w="1269" w:type="dxa"/>
            <w:tcBorders>
              <w:top w:val="nil"/>
              <w:left w:val="nil"/>
              <w:bottom w:val="single" w:sz="4" w:space="0" w:color="auto"/>
              <w:right w:val="single" w:sz="4" w:space="0" w:color="auto"/>
            </w:tcBorders>
            <w:shd w:val="clear" w:color="auto" w:fill="auto"/>
            <w:vAlign w:val="center"/>
            <w:hideMark/>
          </w:tcPr>
          <w:p w14:paraId="655CA12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1122053</w:t>
            </w:r>
          </w:p>
        </w:tc>
        <w:tc>
          <w:tcPr>
            <w:tcW w:w="4013" w:type="dxa"/>
            <w:tcBorders>
              <w:top w:val="nil"/>
              <w:left w:val="nil"/>
              <w:bottom w:val="single" w:sz="4" w:space="0" w:color="auto"/>
              <w:right w:val="single" w:sz="4" w:space="0" w:color="auto"/>
            </w:tcBorders>
            <w:shd w:val="clear" w:color="auto" w:fill="auto"/>
            <w:vAlign w:val="bottom"/>
            <w:hideMark/>
          </w:tcPr>
          <w:p w14:paraId="2D9E26A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S235 120x10mm</w:t>
            </w:r>
          </w:p>
        </w:tc>
        <w:tc>
          <w:tcPr>
            <w:tcW w:w="1304" w:type="dxa"/>
            <w:tcBorders>
              <w:top w:val="nil"/>
              <w:left w:val="nil"/>
              <w:bottom w:val="single" w:sz="4" w:space="0" w:color="auto"/>
              <w:right w:val="single" w:sz="4" w:space="0" w:color="auto"/>
            </w:tcBorders>
            <w:shd w:val="clear" w:color="auto" w:fill="auto"/>
            <w:vAlign w:val="center"/>
            <w:hideMark/>
          </w:tcPr>
          <w:p w14:paraId="273DF9A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F9FA130"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58</w:t>
            </w:r>
          </w:p>
        </w:tc>
      </w:tr>
      <w:tr w:rsidR="00216721" w:rsidRPr="009D4C5D" w14:paraId="0ADE62C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3DB6F8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85</w:t>
            </w:r>
          </w:p>
        </w:tc>
        <w:tc>
          <w:tcPr>
            <w:tcW w:w="1269" w:type="dxa"/>
            <w:tcBorders>
              <w:top w:val="nil"/>
              <w:left w:val="nil"/>
              <w:bottom w:val="single" w:sz="4" w:space="0" w:color="auto"/>
              <w:right w:val="single" w:sz="4" w:space="0" w:color="auto"/>
            </w:tcBorders>
            <w:shd w:val="clear" w:color="auto" w:fill="auto"/>
            <w:vAlign w:val="center"/>
            <w:hideMark/>
          </w:tcPr>
          <w:p w14:paraId="3451E40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1112664</w:t>
            </w:r>
          </w:p>
        </w:tc>
        <w:tc>
          <w:tcPr>
            <w:tcW w:w="4013" w:type="dxa"/>
            <w:tcBorders>
              <w:top w:val="nil"/>
              <w:left w:val="nil"/>
              <w:bottom w:val="single" w:sz="4" w:space="0" w:color="auto"/>
              <w:right w:val="single" w:sz="4" w:space="0" w:color="auto"/>
            </w:tcBorders>
            <w:shd w:val="clear" w:color="auto" w:fill="auto"/>
            <w:vAlign w:val="bottom"/>
            <w:hideMark/>
          </w:tcPr>
          <w:p w14:paraId="44A4FE6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S235 140x10mm</w:t>
            </w:r>
          </w:p>
        </w:tc>
        <w:tc>
          <w:tcPr>
            <w:tcW w:w="1304" w:type="dxa"/>
            <w:tcBorders>
              <w:top w:val="nil"/>
              <w:left w:val="nil"/>
              <w:bottom w:val="single" w:sz="4" w:space="0" w:color="auto"/>
              <w:right w:val="single" w:sz="4" w:space="0" w:color="auto"/>
            </w:tcBorders>
            <w:shd w:val="clear" w:color="auto" w:fill="auto"/>
            <w:vAlign w:val="center"/>
            <w:hideMark/>
          </w:tcPr>
          <w:p w14:paraId="08BFF7C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7906E2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68</w:t>
            </w:r>
          </w:p>
        </w:tc>
      </w:tr>
      <w:tr w:rsidR="00216721" w:rsidRPr="009D4C5D" w14:paraId="463781B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0801DE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86</w:t>
            </w:r>
          </w:p>
        </w:tc>
        <w:tc>
          <w:tcPr>
            <w:tcW w:w="1269" w:type="dxa"/>
            <w:tcBorders>
              <w:top w:val="nil"/>
              <w:left w:val="nil"/>
              <w:bottom w:val="single" w:sz="4" w:space="0" w:color="auto"/>
              <w:right w:val="single" w:sz="4" w:space="0" w:color="auto"/>
            </w:tcBorders>
            <w:shd w:val="clear" w:color="auto" w:fill="auto"/>
            <w:vAlign w:val="center"/>
            <w:hideMark/>
          </w:tcPr>
          <w:p w14:paraId="1E07BD7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1122075</w:t>
            </w:r>
          </w:p>
        </w:tc>
        <w:tc>
          <w:tcPr>
            <w:tcW w:w="4013" w:type="dxa"/>
            <w:tcBorders>
              <w:top w:val="nil"/>
              <w:left w:val="nil"/>
              <w:bottom w:val="single" w:sz="4" w:space="0" w:color="auto"/>
              <w:right w:val="single" w:sz="4" w:space="0" w:color="auto"/>
            </w:tcBorders>
            <w:shd w:val="clear" w:color="auto" w:fill="auto"/>
            <w:vAlign w:val="bottom"/>
            <w:hideMark/>
          </w:tcPr>
          <w:p w14:paraId="29FC984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S235 150x10mm</w:t>
            </w:r>
          </w:p>
        </w:tc>
        <w:tc>
          <w:tcPr>
            <w:tcW w:w="1304" w:type="dxa"/>
            <w:tcBorders>
              <w:top w:val="nil"/>
              <w:left w:val="nil"/>
              <w:bottom w:val="single" w:sz="4" w:space="0" w:color="auto"/>
              <w:right w:val="single" w:sz="4" w:space="0" w:color="auto"/>
            </w:tcBorders>
            <w:shd w:val="clear" w:color="auto" w:fill="auto"/>
            <w:vAlign w:val="center"/>
            <w:hideMark/>
          </w:tcPr>
          <w:p w14:paraId="5A6AED6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321794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215</w:t>
            </w:r>
          </w:p>
        </w:tc>
      </w:tr>
      <w:tr w:rsidR="00216721" w:rsidRPr="009D4C5D" w14:paraId="65B868C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A786E9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87</w:t>
            </w:r>
          </w:p>
        </w:tc>
        <w:tc>
          <w:tcPr>
            <w:tcW w:w="1269" w:type="dxa"/>
            <w:tcBorders>
              <w:top w:val="nil"/>
              <w:left w:val="nil"/>
              <w:bottom w:val="single" w:sz="4" w:space="0" w:color="auto"/>
              <w:right w:val="single" w:sz="4" w:space="0" w:color="auto"/>
            </w:tcBorders>
            <w:shd w:val="clear" w:color="auto" w:fill="auto"/>
            <w:vAlign w:val="center"/>
            <w:hideMark/>
          </w:tcPr>
          <w:p w14:paraId="5938B07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1122076</w:t>
            </w:r>
          </w:p>
        </w:tc>
        <w:tc>
          <w:tcPr>
            <w:tcW w:w="4013" w:type="dxa"/>
            <w:tcBorders>
              <w:top w:val="nil"/>
              <w:left w:val="nil"/>
              <w:bottom w:val="single" w:sz="4" w:space="0" w:color="auto"/>
              <w:right w:val="single" w:sz="4" w:space="0" w:color="auto"/>
            </w:tcBorders>
            <w:shd w:val="clear" w:color="auto" w:fill="auto"/>
            <w:vAlign w:val="bottom"/>
            <w:hideMark/>
          </w:tcPr>
          <w:p w14:paraId="6ED7865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S235 160x10mm</w:t>
            </w:r>
          </w:p>
        </w:tc>
        <w:tc>
          <w:tcPr>
            <w:tcW w:w="1304" w:type="dxa"/>
            <w:tcBorders>
              <w:top w:val="nil"/>
              <w:left w:val="nil"/>
              <w:bottom w:val="single" w:sz="4" w:space="0" w:color="auto"/>
              <w:right w:val="single" w:sz="4" w:space="0" w:color="auto"/>
            </w:tcBorders>
            <w:shd w:val="clear" w:color="auto" w:fill="auto"/>
            <w:vAlign w:val="center"/>
            <w:hideMark/>
          </w:tcPr>
          <w:p w14:paraId="5D4AD7F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B4CA090"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230</w:t>
            </w:r>
          </w:p>
        </w:tc>
      </w:tr>
      <w:tr w:rsidR="00216721" w:rsidRPr="009D4C5D" w14:paraId="53878D0E"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6E97E05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FE6C0C">
              <w:rPr>
                <w:rFonts w:ascii="Times New Roman" w:eastAsia="Times New Roman" w:hAnsi="Times New Roman" w:cs="Times New Roman"/>
                <w:color w:val="000000"/>
                <w:lang w:eastAsia="lv-LV"/>
              </w:rPr>
              <w:t xml:space="preserve">Tērauda </w:t>
            </w:r>
            <w:proofErr w:type="spellStart"/>
            <w:r w:rsidRPr="00FE6C0C">
              <w:rPr>
                <w:rFonts w:ascii="Times New Roman" w:eastAsia="Times New Roman" w:hAnsi="Times New Roman" w:cs="Times New Roman"/>
                <w:color w:val="000000"/>
                <w:lang w:eastAsia="lv-LV"/>
              </w:rPr>
              <w:t>apaļstienis</w:t>
            </w:r>
            <w:proofErr w:type="spellEnd"/>
          </w:p>
        </w:tc>
      </w:tr>
      <w:tr w:rsidR="00216721" w:rsidRPr="009D4C5D" w14:paraId="5AC723F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23B255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88</w:t>
            </w:r>
          </w:p>
        </w:tc>
        <w:tc>
          <w:tcPr>
            <w:tcW w:w="1269" w:type="dxa"/>
            <w:tcBorders>
              <w:top w:val="nil"/>
              <w:left w:val="nil"/>
              <w:bottom w:val="single" w:sz="4" w:space="0" w:color="auto"/>
              <w:right w:val="single" w:sz="4" w:space="0" w:color="auto"/>
            </w:tcBorders>
            <w:shd w:val="clear" w:color="auto" w:fill="auto"/>
            <w:vAlign w:val="center"/>
            <w:hideMark/>
          </w:tcPr>
          <w:p w14:paraId="0214002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1119013</w:t>
            </w:r>
          </w:p>
        </w:tc>
        <w:tc>
          <w:tcPr>
            <w:tcW w:w="4013" w:type="dxa"/>
            <w:tcBorders>
              <w:top w:val="nil"/>
              <w:left w:val="nil"/>
              <w:bottom w:val="single" w:sz="4" w:space="0" w:color="auto"/>
              <w:right w:val="single" w:sz="4" w:space="0" w:color="auto"/>
            </w:tcBorders>
            <w:shd w:val="clear" w:color="auto" w:fill="auto"/>
            <w:vAlign w:val="bottom"/>
            <w:hideMark/>
          </w:tcPr>
          <w:p w14:paraId="54569C9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D5</w:t>
            </w:r>
          </w:p>
        </w:tc>
        <w:tc>
          <w:tcPr>
            <w:tcW w:w="1304" w:type="dxa"/>
            <w:tcBorders>
              <w:top w:val="nil"/>
              <w:left w:val="nil"/>
              <w:bottom w:val="single" w:sz="4" w:space="0" w:color="auto"/>
              <w:right w:val="single" w:sz="4" w:space="0" w:color="auto"/>
            </w:tcBorders>
            <w:shd w:val="clear" w:color="auto" w:fill="auto"/>
            <w:vAlign w:val="center"/>
            <w:hideMark/>
          </w:tcPr>
          <w:p w14:paraId="19C1AD6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62594B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w:t>
            </w:r>
          </w:p>
        </w:tc>
      </w:tr>
      <w:tr w:rsidR="00216721" w:rsidRPr="009D4C5D" w14:paraId="63F85F1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4BAD13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89</w:t>
            </w:r>
          </w:p>
        </w:tc>
        <w:tc>
          <w:tcPr>
            <w:tcW w:w="1269" w:type="dxa"/>
            <w:tcBorders>
              <w:top w:val="nil"/>
              <w:left w:val="nil"/>
              <w:bottom w:val="single" w:sz="4" w:space="0" w:color="auto"/>
              <w:right w:val="single" w:sz="4" w:space="0" w:color="auto"/>
            </w:tcBorders>
            <w:shd w:val="clear" w:color="auto" w:fill="auto"/>
            <w:vAlign w:val="center"/>
            <w:hideMark/>
          </w:tcPr>
          <w:p w14:paraId="2DF9A7D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1119000</w:t>
            </w:r>
          </w:p>
        </w:tc>
        <w:tc>
          <w:tcPr>
            <w:tcW w:w="4013" w:type="dxa"/>
            <w:tcBorders>
              <w:top w:val="nil"/>
              <w:left w:val="nil"/>
              <w:bottom w:val="single" w:sz="4" w:space="0" w:color="auto"/>
              <w:right w:val="single" w:sz="4" w:space="0" w:color="auto"/>
            </w:tcBorders>
            <w:shd w:val="clear" w:color="auto" w:fill="auto"/>
            <w:vAlign w:val="bottom"/>
            <w:hideMark/>
          </w:tcPr>
          <w:p w14:paraId="5DA9A48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D6</w:t>
            </w:r>
          </w:p>
        </w:tc>
        <w:tc>
          <w:tcPr>
            <w:tcW w:w="1304" w:type="dxa"/>
            <w:tcBorders>
              <w:top w:val="nil"/>
              <w:left w:val="nil"/>
              <w:bottom w:val="single" w:sz="4" w:space="0" w:color="auto"/>
              <w:right w:val="single" w:sz="4" w:space="0" w:color="auto"/>
            </w:tcBorders>
            <w:shd w:val="clear" w:color="auto" w:fill="auto"/>
            <w:vAlign w:val="center"/>
            <w:hideMark/>
          </w:tcPr>
          <w:p w14:paraId="501A71D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18E1CE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52.1</w:t>
            </w:r>
          </w:p>
        </w:tc>
      </w:tr>
      <w:tr w:rsidR="00216721" w:rsidRPr="009D4C5D" w14:paraId="467E285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A6457D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90</w:t>
            </w:r>
          </w:p>
        </w:tc>
        <w:tc>
          <w:tcPr>
            <w:tcW w:w="1269" w:type="dxa"/>
            <w:tcBorders>
              <w:top w:val="nil"/>
              <w:left w:val="nil"/>
              <w:bottom w:val="single" w:sz="4" w:space="0" w:color="auto"/>
              <w:right w:val="single" w:sz="4" w:space="0" w:color="auto"/>
            </w:tcBorders>
            <w:shd w:val="clear" w:color="auto" w:fill="auto"/>
            <w:vAlign w:val="center"/>
            <w:hideMark/>
          </w:tcPr>
          <w:p w14:paraId="068A70D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1119010</w:t>
            </w:r>
          </w:p>
        </w:tc>
        <w:tc>
          <w:tcPr>
            <w:tcW w:w="4013" w:type="dxa"/>
            <w:tcBorders>
              <w:top w:val="nil"/>
              <w:left w:val="nil"/>
              <w:bottom w:val="single" w:sz="4" w:space="0" w:color="auto"/>
              <w:right w:val="single" w:sz="4" w:space="0" w:color="auto"/>
            </w:tcBorders>
            <w:shd w:val="clear" w:color="auto" w:fill="auto"/>
            <w:vAlign w:val="bottom"/>
            <w:hideMark/>
          </w:tcPr>
          <w:p w14:paraId="0818394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D6 +C kalibrēts</w:t>
            </w:r>
          </w:p>
        </w:tc>
        <w:tc>
          <w:tcPr>
            <w:tcW w:w="1304" w:type="dxa"/>
            <w:tcBorders>
              <w:top w:val="nil"/>
              <w:left w:val="nil"/>
              <w:bottom w:val="single" w:sz="4" w:space="0" w:color="auto"/>
              <w:right w:val="single" w:sz="4" w:space="0" w:color="auto"/>
            </w:tcBorders>
            <w:shd w:val="clear" w:color="auto" w:fill="auto"/>
            <w:vAlign w:val="center"/>
            <w:hideMark/>
          </w:tcPr>
          <w:p w14:paraId="245B449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C6269B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22</w:t>
            </w:r>
          </w:p>
        </w:tc>
      </w:tr>
      <w:tr w:rsidR="00216721" w:rsidRPr="009D4C5D" w14:paraId="0FCD696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0DE2E1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91</w:t>
            </w:r>
          </w:p>
        </w:tc>
        <w:tc>
          <w:tcPr>
            <w:tcW w:w="1269" w:type="dxa"/>
            <w:tcBorders>
              <w:top w:val="nil"/>
              <w:left w:val="nil"/>
              <w:bottom w:val="single" w:sz="4" w:space="0" w:color="auto"/>
              <w:right w:val="single" w:sz="4" w:space="0" w:color="auto"/>
            </w:tcBorders>
            <w:shd w:val="clear" w:color="auto" w:fill="auto"/>
            <w:vAlign w:val="center"/>
            <w:hideMark/>
          </w:tcPr>
          <w:p w14:paraId="169A900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1119001</w:t>
            </w:r>
          </w:p>
        </w:tc>
        <w:tc>
          <w:tcPr>
            <w:tcW w:w="4013" w:type="dxa"/>
            <w:tcBorders>
              <w:top w:val="nil"/>
              <w:left w:val="nil"/>
              <w:bottom w:val="single" w:sz="4" w:space="0" w:color="auto"/>
              <w:right w:val="single" w:sz="4" w:space="0" w:color="auto"/>
            </w:tcBorders>
            <w:shd w:val="clear" w:color="auto" w:fill="auto"/>
            <w:vAlign w:val="bottom"/>
            <w:hideMark/>
          </w:tcPr>
          <w:p w14:paraId="42934F01"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D8</w:t>
            </w:r>
          </w:p>
        </w:tc>
        <w:tc>
          <w:tcPr>
            <w:tcW w:w="1304" w:type="dxa"/>
            <w:tcBorders>
              <w:top w:val="nil"/>
              <w:left w:val="nil"/>
              <w:bottom w:val="single" w:sz="4" w:space="0" w:color="auto"/>
              <w:right w:val="single" w:sz="4" w:space="0" w:color="auto"/>
            </w:tcBorders>
            <w:shd w:val="clear" w:color="auto" w:fill="auto"/>
            <w:vAlign w:val="center"/>
            <w:hideMark/>
          </w:tcPr>
          <w:p w14:paraId="284AAEA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41A4B7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10.32</w:t>
            </w:r>
          </w:p>
        </w:tc>
      </w:tr>
      <w:tr w:rsidR="00216721" w:rsidRPr="009D4C5D" w14:paraId="172A967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6503F3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92</w:t>
            </w:r>
          </w:p>
        </w:tc>
        <w:tc>
          <w:tcPr>
            <w:tcW w:w="1269" w:type="dxa"/>
            <w:tcBorders>
              <w:top w:val="nil"/>
              <w:left w:val="nil"/>
              <w:bottom w:val="single" w:sz="4" w:space="0" w:color="auto"/>
              <w:right w:val="single" w:sz="4" w:space="0" w:color="auto"/>
            </w:tcBorders>
            <w:shd w:val="clear" w:color="auto" w:fill="auto"/>
            <w:vAlign w:val="center"/>
            <w:hideMark/>
          </w:tcPr>
          <w:p w14:paraId="5F9736A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1119002</w:t>
            </w:r>
          </w:p>
        </w:tc>
        <w:tc>
          <w:tcPr>
            <w:tcW w:w="4013" w:type="dxa"/>
            <w:tcBorders>
              <w:top w:val="nil"/>
              <w:left w:val="nil"/>
              <w:bottom w:val="single" w:sz="4" w:space="0" w:color="auto"/>
              <w:right w:val="single" w:sz="4" w:space="0" w:color="auto"/>
            </w:tcBorders>
            <w:shd w:val="clear" w:color="auto" w:fill="auto"/>
            <w:vAlign w:val="bottom"/>
            <w:hideMark/>
          </w:tcPr>
          <w:p w14:paraId="47181ADA"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D10</w:t>
            </w:r>
          </w:p>
        </w:tc>
        <w:tc>
          <w:tcPr>
            <w:tcW w:w="1304" w:type="dxa"/>
            <w:tcBorders>
              <w:top w:val="nil"/>
              <w:left w:val="nil"/>
              <w:bottom w:val="single" w:sz="4" w:space="0" w:color="auto"/>
              <w:right w:val="single" w:sz="4" w:space="0" w:color="auto"/>
            </w:tcBorders>
            <w:shd w:val="clear" w:color="auto" w:fill="auto"/>
            <w:vAlign w:val="center"/>
            <w:hideMark/>
          </w:tcPr>
          <w:p w14:paraId="02CAFEE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0A1B85D"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22</w:t>
            </w:r>
          </w:p>
        </w:tc>
      </w:tr>
      <w:tr w:rsidR="00216721" w:rsidRPr="009D4C5D" w14:paraId="39FD362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7DB131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93</w:t>
            </w:r>
          </w:p>
        </w:tc>
        <w:tc>
          <w:tcPr>
            <w:tcW w:w="1269" w:type="dxa"/>
            <w:tcBorders>
              <w:top w:val="nil"/>
              <w:left w:val="nil"/>
              <w:bottom w:val="single" w:sz="4" w:space="0" w:color="auto"/>
              <w:right w:val="single" w:sz="4" w:space="0" w:color="auto"/>
            </w:tcBorders>
            <w:shd w:val="clear" w:color="auto" w:fill="auto"/>
            <w:vAlign w:val="center"/>
            <w:hideMark/>
          </w:tcPr>
          <w:p w14:paraId="0A776A1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1119022</w:t>
            </w:r>
          </w:p>
        </w:tc>
        <w:tc>
          <w:tcPr>
            <w:tcW w:w="4013" w:type="dxa"/>
            <w:tcBorders>
              <w:top w:val="nil"/>
              <w:left w:val="nil"/>
              <w:bottom w:val="single" w:sz="4" w:space="0" w:color="auto"/>
              <w:right w:val="single" w:sz="4" w:space="0" w:color="auto"/>
            </w:tcBorders>
            <w:shd w:val="clear" w:color="auto" w:fill="auto"/>
            <w:vAlign w:val="bottom"/>
            <w:hideMark/>
          </w:tcPr>
          <w:p w14:paraId="222DB1F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D10 +C kalibrēts</w:t>
            </w:r>
          </w:p>
        </w:tc>
        <w:tc>
          <w:tcPr>
            <w:tcW w:w="1304" w:type="dxa"/>
            <w:tcBorders>
              <w:top w:val="nil"/>
              <w:left w:val="nil"/>
              <w:bottom w:val="single" w:sz="4" w:space="0" w:color="auto"/>
              <w:right w:val="single" w:sz="4" w:space="0" w:color="auto"/>
            </w:tcBorders>
            <w:shd w:val="clear" w:color="auto" w:fill="auto"/>
            <w:vAlign w:val="center"/>
            <w:hideMark/>
          </w:tcPr>
          <w:p w14:paraId="4E10769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8A26B5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w:t>
            </w:r>
          </w:p>
        </w:tc>
      </w:tr>
      <w:tr w:rsidR="00216721" w:rsidRPr="009D4C5D" w14:paraId="65E273B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212996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94</w:t>
            </w:r>
          </w:p>
        </w:tc>
        <w:tc>
          <w:tcPr>
            <w:tcW w:w="1269" w:type="dxa"/>
            <w:tcBorders>
              <w:top w:val="nil"/>
              <w:left w:val="nil"/>
              <w:bottom w:val="single" w:sz="4" w:space="0" w:color="auto"/>
              <w:right w:val="single" w:sz="4" w:space="0" w:color="auto"/>
            </w:tcBorders>
            <w:shd w:val="clear" w:color="auto" w:fill="auto"/>
            <w:vAlign w:val="center"/>
            <w:hideMark/>
          </w:tcPr>
          <w:p w14:paraId="5E94099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1119003</w:t>
            </w:r>
          </w:p>
        </w:tc>
        <w:tc>
          <w:tcPr>
            <w:tcW w:w="4013" w:type="dxa"/>
            <w:tcBorders>
              <w:top w:val="nil"/>
              <w:left w:val="nil"/>
              <w:bottom w:val="single" w:sz="4" w:space="0" w:color="auto"/>
              <w:right w:val="single" w:sz="4" w:space="0" w:color="auto"/>
            </w:tcBorders>
            <w:shd w:val="clear" w:color="auto" w:fill="auto"/>
            <w:vAlign w:val="bottom"/>
            <w:hideMark/>
          </w:tcPr>
          <w:p w14:paraId="703FD0E5"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D12</w:t>
            </w:r>
          </w:p>
        </w:tc>
        <w:tc>
          <w:tcPr>
            <w:tcW w:w="1304" w:type="dxa"/>
            <w:tcBorders>
              <w:top w:val="nil"/>
              <w:left w:val="nil"/>
              <w:bottom w:val="single" w:sz="4" w:space="0" w:color="auto"/>
              <w:right w:val="single" w:sz="4" w:space="0" w:color="auto"/>
            </w:tcBorders>
            <w:shd w:val="clear" w:color="auto" w:fill="auto"/>
            <w:vAlign w:val="center"/>
            <w:hideMark/>
          </w:tcPr>
          <w:p w14:paraId="5B3DDD7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F67382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w:t>
            </w:r>
          </w:p>
        </w:tc>
      </w:tr>
      <w:tr w:rsidR="00216721" w:rsidRPr="009D4C5D" w14:paraId="063D423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B7EAA1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95</w:t>
            </w:r>
          </w:p>
        </w:tc>
        <w:tc>
          <w:tcPr>
            <w:tcW w:w="1269" w:type="dxa"/>
            <w:tcBorders>
              <w:top w:val="nil"/>
              <w:left w:val="nil"/>
              <w:bottom w:val="single" w:sz="4" w:space="0" w:color="auto"/>
              <w:right w:val="single" w:sz="4" w:space="0" w:color="auto"/>
            </w:tcBorders>
            <w:shd w:val="clear" w:color="auto" w:fill="auto"/>
            <w:vAlign w:val="center"/>
            <w:hideMark/>
          </w:tcPr>
          <w:p w14:paraId="054F45E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1119023</w:t>
            </w:r>
          </w:p>
        </w:tc>
        <w:tc>
          <w:tcPr>
            <w:tcW w:w="4013" w:type="dxa"/>
            <w:tcBorders>
              <w:top w:val="nil"/>
              <w:left w:val="nil"/>
              <w:bottom w:val="single" w:sz="4" w:space="0" w:color="auto"/>
              <w:right w:val="single" w:sz="4" w:space="0" w:color="auto"/>
            </w:tcBorders>
            <w:shd w:val="clear" w:color="auto" w:fill="auto"/>
            <w:vAlign w:val="bottom"/>
            <w:hideMark/>
          </w:tcPr>
          <w:p w14:paraId="4D39DF8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D12 +C kalibrēts</w:t>
            </w:r>
          </w:p>
        </w:tc>
        <w:tc>
          <w:tcPr>
            <w:tcW w:w="1304" w:type="dxa"/>
            <w:tcBorders>
              <w:top w:val="nil"/>
              <w:left w:val="nil"/>
              <w:bottom w:val="single" w:sz="4" w:space="0" w:color="auto"/>
              <w:right w:val="single" w:sz="4" w:space="0" w:color="auto"/>
            </w:tcBorders>
            <w:shd w:val="clear" w:color="auto" w:fill="auto"/>
            <w:vAlign w:val="center"/>
            <w:hideMark/>
          </w:tcPr>
          <w:p w14:paraId="4040F66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739249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w:t>
            </w:r>
          </w:p>
        </w:tc>
      </w:tr>
      <w:tr w:rsidR="00216721" w:rsidRPr="009D4C5D" w14:paraId="647E3A0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721386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96</w:t>
            </w:r>
          </w:p>
        </w:tc>
        <w:tc>
          <w:tcPr>
            <w:tcW w:w="1269" w:type="dxa"/>
            <w:tcBorders>
              <w:top w:val="nil"/>
              <w:left w:val="nil"/>
              <w:bottom w:val="single" w:sz="4" w:space="0" w:color="auto"/>
              <w:right w:val="single" w:sz="4" w:space="0" w:color="auto"/>
            </w:tcBorders>
            <w:shd w:val="clear" w:color="auto" w:fill="auto"/>
            <w:vAlign w:val="center"/>
            <w:hideMark/>
          </w:tcPr>
          <w:p w14:paraId="507CAE4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1119004</w:t>
            </w:r>
          </w:p>
        </w:tc>
        <w:tc>
          <w:tcPr>
            <w:tcW w:w="4013" w:type="dxa"/>
            <w:tcBorders>
              <w:top w:val="nil"/>
              <w:left w:val="nil"/>
              <w:bottom w:val="single" w:sz="4" w:space="0" w:color="auto"/>
              <w:right w:val="single" w:sz="4" w:space="0" w:color="auto"/>
            </w:tcBorders>
            <w:shd w:val="clear" w:color="auto" w:fill="auto"/>
            <w:vAlign w:val="bottom"/>
            <w:hideMark/>
          </w:tcPr>
          <w:p w14:paraId="5A36360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D14</w:t>
            </w:r>
          </w:p>
        </w:tc>
        <w:tc>
          <w:tcPr>
            <w:tcW w:w="1304" w:type="dxa"/>
            <w:tcBorders>
              <w:top w:val="nil"/>
              <w:left w:val="nil"/>
              <w:bottom w:val="single" w:sz="4" w:space="0" w:color="auto"/>
              <w:right w:val="single" w:sz="4" w:space="0" w:color="auto"/>
            </w:tcBorders>
            <w:shd w:val="clear" w:color="auto" w:fill="auto"/>
            <w:vAlign w:val="center"/>
            <w:hideMark/>
          </w:tcPr>
          <w:p w14:paraId="6CC4784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846F05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w:t>
            </w:r>
          </w:p>
        </w:tc>
      </w:tr>
      <w:tr w:rsidR="00216721" w:rsidRPr="009D4C5D" w14:paraId="71084E2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984056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97</w:t>
            </w:r>
          </w:p>
        </w:tc>
        <w:tc>
          <w:tcPr>
            <w:tcW w:w="1269" w:type="dxa"/>
            <w:tcBorders>
              <w:top w:val="nil"/>
              <w:left w:val="nil"/>
              <w:bottom w:val="single" w:sz="4" w:space="0" w:color="auto"/>
              <w:right w:val="single" w:sz="4" w:space="0" w:color="auto"/>
            </w:tcBorders>
            <w:shd w:val="clear" w:color="auto" w:fill="auto"/>
            <w:vAlign w:val="center"/>
            <w:hideMark/>
          </w:tcPr>
          <w:p w14:paraId="38CF9CA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1119005</w:t>
            </w:r>
          </w:p>
        </w:tc>
        <w:tc>
          <w:tcPr>
            <w:tcW w:w="4013" w:type="dxa"/>
            <w:tcBorders>
              <w:top w:val="nil"/>
              <w:left w:val="nil"/>
              <w:bottom w:val="single" w:sz="4" w:space="0" w:color="auto"/>
              <w:right w:val="single" w:sz="4" w:space="0" w:color="auto"/>
            </w:tcBorders>
            <w:shd w:val="clear" w:color="auto" w:fill="auto"/>
            <w:vAlign w:val="bottom"/>
            <w:hideMark/>
          </w:tcPr>
          <w:p w14:paraId="0FBA806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D16</w:t>
            </w:r>
          </w:p>
        </w:tc>
        <w:tc>
          <w:tcPr>
            <w:tcW w:w="1304" w:type="dxa"/>
            <w:tcBorders>
              <w:top w:val="nil"/>
              <w:left w:val="nil"/>
              <w:bottom w:val="single" w:sz="4" w:space="0" w:color="auto"/>
              <w:right w:val="single" w:sz="4" w:space="0" w:color="auto"/>
            </w:tcBorders>
            <w:shd w:val="clear" w:color="auto" w:fill="auto"/>
            <w:vAlign w:val="center"/>
            <w:hideMark/>
          </w:tcPr>
          <w:p w14:paraId="00DCA3F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B8A3B0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159</w:t>
            </w:r>
          </w:p>
        </w:tc>
      </w:tr>
      <w:tr w:rsidR="00216721" w:rsidRPr="009D4C5D" w14:paraId="4091897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6AAC06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98</w:t>
            </w:r>
          </w:p>
        </w:tc>
        <w:tc>
          <w:tcPr>
            <w:tcW w:w="1269" w:type="dxa"/>
            <w:tcBorders>
              <w:top w:val="nil"/>
              <w:left w:val="nil"/>
              <w:bottom w:val="single" w:sz="4" w:space="0" w:color="auto"/>
              <w:right w:val="single" w:sz="4" w:space="0" w:color="auto"/>
            </w:tcBorders>
            <w:shd w:val="clear" w:color="auto" w:fill="auto"/>
            <w:vAlign w:val="center"/>
            <w:hideMark/>
          </w:tcPr>
          <w:p w14:paraId="3FA4720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1120001</w:t>
            </w:r>
          </w:p>
        </w:tc>
        <w:tc>
          <w:tcPr>
            <w:tcW w:w="4013" w:type="dxa"/>
            <w:tcBorders>
              <w:top w:val="nil"/>
              <w:left w:val="nil"/>
              <w:bottom w:val="single" w:sz="4" w:space="0" w:color="auto"/>
              <w:right w:val="single" w:sz="4" w:space="0" w:color="auto"/>
            </w:tcBorders>
            <w:shd w:val="clear" w:color="auto" w:fill="auto"/>
            <w:vAlign w:val="bottom"/>
            <w:hideMark/>
          </w:tcPr>
          <w:p w14:paraId="22B685DA"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D20</w:t>
            </w:r>
          </w:p>
        </w:tc>
        <w:tc>
          <w:tcPr>
            <w:tcW w:w="1304" w:type="dxa"/>
            <w:tcBorders>
              <w:top w:val="nil"/>
              <w:left w:val="nil"/>
              <w:bottom w:val="single" w:sz="4" w:space="0" w:color="auto"/>
              <w:right w:val="single" w:sz="4" w:space="0" w:color="auto"/>
            </w:tcBorders>
            <w:shd w:val="clear" w:color="auto" w:fill="auto"/>
            <w:vAlign w:val="center"/>
            <w:hideMark/>
          </w:tcPr>
          <w:p w14:paraId="4F39CED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7C0F55B"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110</w:t>
            </w:r>
          </w:p>
        </w:tc>
      </w:tr>
      <w:tr w:rsidR="00216721" w:rsidRPr="009D4C5D" w14:paraId="33B30E6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A525E6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99</w:t>
            </w:r>
          </w:p>
        </w:tc>
        <w:tc>
          <w:tcPr>
            <w:tcW w:w="1269" w:type="dxa"/>
            <w:tcBorders>
              <w:top w:val="nil"/>
              <w:left w:val="nil"/>
              <w:bottom w:val="single" w:sz="4" w:space="0" w:color="auto"/>
              <w:right w:val="single" w:sz="4" w:space="0" w:color="auto"/>
            </w:tcBorders>
            <w:shd w:val="clear" w:color="auto" w:fill="auto"/>
            <w:vAlign w:val="center"/>
            <w:hideMark/>
          </w:tcPr>
          <w:p w14:paraId="34FBC77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1120004</w:t>
            </w:r>
          </w:p>
        </w:tc>
        <w:tc>
          <w:tcPr>
            <w:tcW w:w="4013" w:type="dxa"/>
            <w:tcBorders>
              <w:top w:val="nil"/>
              <w:left w:val="nil"/>
              <w:bottom w:val="single" w:sz="4" w:space="0" w:color="auto"/>
              <w:right w:val="single" w:sz="4" w:space="0" w:color="auto"/>
            </w:tcBorders>
            <w:shd w:val="clear" w:color="auto" w:fill="auto"/>
            <w:vAlign w:val="bottom"/>
            <w:hideMark/>
          </w:tcPr>
          <w:p w14:paraId="3A210A3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D22</w:t>
            </w:r>
          </w:p>
        </w:tc>
        <w:tc>
          <w:tcPr>
            <w:tcW w:w="1304" w:type="dxa"/>
            <w:tcBorders>
              <w:top w:val="nil"/>
              <w:left w:val="nil"/>
              <w:bottom w:val="single" w:sz="4" w:space="0" w:color="auto"/>
              <w:right w:val="single" w:sz="4" w:space="0" w:color="auto"/>
            </w:tcBorders>
            <w:shd w:val="clear" w:color="auto" w:fill="auto"/>
            <w:vAlign w:val="center"/>
            <w:hideMark/>
          </w:tcPr>
          <w:p w14:paraId="2091808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8FB81E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2624.7</w:t>
            </w:r>
          </w:p>
        </w:tc>
      </w:tr>
      <w:tr w:rsidR="00216721" w:rsidRPr="009D4C5D" w14:paraId="1F79BE9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73C419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100</w:t>
            </w:r>
          </w:p>
        </w:tc>
        <w:tc>
          <w:tcPr>
            <w:tcW w:w="1269" w:type="dxa"/>
            <w:tcBorders>
              <w:top w:val="nil"/>
              <w:left w:val="nil"/>
              <w:bottom w:val="single" w:sz="4" w:space="0" w:color="auto"/>
              <w:right w:val="single" w:sz="4" w:space="0" w:color="auto"/>
            </w:tcBorders>
            <w:shd w:val="clear" w:color="auto" w:fill="auto"/>
            <w:vAlign w:val="center"/>
            <w:hideMark/>
          </w:tcPr>
          <w:p w14:paraId="5DACEBD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1120006</w:t>
            </w:r>
          </w:p>
        </w:tc>
        <w:tc>
          <w:tcPr>
            <w:tcW w:w="4013" w:type="dxa"/>
            <w:tcBorders>
              <w:top w:val="nil"/>
              <w:left w:val="nil"/>
              <w:bottom w:val="single" w:sz="4" w:space="0" w:color="auto"/>
              <w:right w:val="single" w:sz="4" w:space="0" w:color="auto"/>
            </w:tcBorders>
            <w:shd w:val="clear" w:color="auto" w:fill="auto"/>
            <w:vAlign w:val="bottom"/>
            <w:hideMark/>
          </w:tcPr>
          <w:p w14:paraId="4DE1452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D25</w:t>
            </w:r>
          </w:p>
        </w:tc>
        <w:tc>
          <w:tcPr>
            <w:tcW w:w="1304" w:type="dxa"/>
            <w:tcBorders>
              <w:top w:val="nil"/>
              <w:left w:val="nil"/>
              <w:bottom w:val="single" w:sz="4" w:space="0" w:color="auto"/>
              <w:right w:val="single" w:sz="4" w:space="0" w:color="auto"/>
            </w:tcBorders>
            <w:shd w:val="clear" w:color="auto" w:fill="auto"/>
            <w:vAlign w:val="center"/>
            <w:hideMark/>
          </w:tcPr>
          <w:p w14:paraId="5626575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7F14F3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216721" w:rsidRPr="009D4C5D" w14:paraId="0777971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C90674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101</w:t>
            </w:r>
          </w:p>
        </w:tc>
        <w:tc>
          <w:tcPr>
            <w:tcW w:w="1269" w:type="dxa"/>
            <w:tcBorders>
              <w:top w:val="nil"/>
              <w:left w:val="nil"/>
              <w:bottom w:val="single" w:sz="4" w:space="0" w:color="auto"/>
              <w:right w:val="single" w:sz="4" w:space="0" w:color="auto"/>
            </w:tcBorders>
            <w:shd w:val="clear" w:color="auto" w:fill="auto"/>
            <w:vAlign w:val="center"/>
            <w:hideMark/>
          </w:tcPr>
          <w:p w14:paraId="6AD6641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1120011</w:t>
            </w:r>
          </w:p>
        </w:tc>
        <w:tc>
          <w:tcPr>
            <w:tcW w:w="4013" w:type="dxa"/>
            <w:tcBorders>
              <w:top w:val="nil"/>
              <w:left w:val="nil"/>
              <w:bottom w:val="single" w:sz="4" w:space="0" w:color="auto"/>
              <w:right w:val="single" w:sz="4" w:space="0" w:color="auto"/>
            </w:tcBorders>
            <w:shd w:val="clear" w:color="auto" w:fill="auto"/>
            <w:vAlign w:val="bottom"/>
            <w:hideMark/>
          </w:tcPr>
          <w:p w14:paraId="3DCA654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D30</w:t>
            </w:r>
          </w:p>
        </w:tc>
        <w:tc>
          <w:tcPr>
            <w:tcW w:w="1304" w:type="dxa"/>
            <w:tcBorders>
              <w:top w:val="nil"/>
              <w:left w:val="nil"/>
              <w:bottom w:val="single" w:sz="4" w:space="0" w:color="auto"/>
              <w:right w:val="single" w:sz="4" w:space="0" w:color="auto"/>
            </w:tcBorders>
            <w:shd w:val="clear" w:color="auto" w:fill="auto"/>
            <w:vAlign w:val="center"/>
            <w:hideMark/>
          </w:tcPr>
          <w:p w14:paraId="189D159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D50FFF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145</w:t>
            </w:r>
          </w:p>
        </w:tc>
      </w:tr>
      <w:tr w:rsidR="00216721" w:rsidRPr="009D4C5D" w14:paraId="5255553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1EC45B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102</w:t>
            </w:r>
          </w:p>
        </w:tc>
        <w:tc>
          <w:tcPr>
            <w:tcW w:w="1269" w:type="dxa"/>
            <w:tcBorders>
              <w:top w:val="nil"/>
              <w:left w:val="nil"/>
              <w:bottom w:val="single" w:sz="4" w:space="0" w:color="auto"/>
              <w:right w:val="single" w:sz="4" w:space="0" w:color="auto"/>
            </w:tcBorders>
            <w:shd w:val="clear" w:color="auto" w:fill="auto"/>
            <w:vAlign w:val="center"/>
            <w:hideMark/>
          </w:tcPr>
          <w:p w14:paraId="303A663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1120017</w:t>
            </w:r>
          </w:p>
        </w:tc>
        <w:tc>
          <w:tcPr>
            <w:tcW w:w="4013" w:type="dxa"/>
            <w:tcBorders>
              <w:top w:val="nil"/>
              <w:left w:val="nil"/>
              <w:bottom w:val="single" w:sz="4" w:space="0" w:color="auto"/>
              <w:right w:val="single" w:sz="4" w:space="0" w:color="auto"/>
            </w:tcBorders>
            <w:shd w:val="clear" w:color="auto" w:fill="auto"/>
            <w:vAlign w:val="bottom"/>
            <w:hideMark/>
          </w:tcPr>
          <w:p w14:paraId="4B6F96A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D36</w:t>
            </w:r>
          </w:p>
        </w:tc>
        <w:tc>
          <w:tcPr>
            <w:tcW w:w="1304" w:type="dxa"/>
            <w:tcBorders>
              <w:top w:val="nil"/>
              <w:left w:val="nil"/>
              <w:bottom w:val="single" w:sz="4" w:space="0" w:color="auto"/>
              <w:right w:val="single" w:sz="4" w:space="0" w:color="auto"/>
            </w:tcBorders>
            <w:shd w:val="clear" w:color="auto" w:fill="auto"/>
            <w:vAlign w:val="center"/>
            <w:hideMark/>
          </w:tcPr>
          <w:p w14:paraId="12F2921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EDBD3B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49</w:t>
            </w:r>
          </w:p>
        </w:tc>
      </w:tr>
      <w:tr w:rsidR="00216721" w:rsidRPr="009D4C5D" w14:paraId="747E5E9C"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EB2FB1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103</w:t>
            </w:r>
          </w:p>
        </w:tc>
        <w:tc>
          <w:tcPr>
            <w:tcW w:w="1269" w:type="dxa"/>
            <w:tcBorders>
              <w:top w:val="nil"/>
              <w:left w:val="nil"/>
              <w:bottom w:val="single" w:sz="4" w:space="0" w:color="auto"/>
              <w:right w:val="single" w:sz="4" w:space="0" w:color="auto"/>
            </w:tcBorders>
            <w:shd w:val="clear" w:color="auto" w:fill="auto"/>
            <w:vAlign w:val="center"/>
            <w:hideMark/>
          </w:tcPr>
          <w:p w14:paraId="23569E1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1120021</w:t>
            </w:r>
          </w:p>
        </w:tc>
        <w:tc>
          <w:tcPr>
            <w:tcW w:w="4013" w:type="dxa"/>
            <w:tcBorders>
              <w:top w:val="nil"/>
              <w:left w:val="nil"/>
              <w:bottom w:val="single" w:sz="4" w:space="0" w:color="auto"/>
              <w:right w:val="single" w:sz="4" w:space="0" w:color="auto"/>
            </w:tcBorders>
            <w:shd w:val="clear" w:color="auto" w:fill="auto"/>
            <w:vAlign w:val="bottom"/>
            <w:hideMark/>
          </w:tcPr>
          <w:p w14:paraId="4CFB5C7A"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D40</w:t>
            </w:r>
          </w:p>
        </w:tc>
        <w:tc>
          <w:tcPr>
            <w:tcW w:w="1304" w:type="dxa"/>
            <w:tcBorders>
              <w:top w:val="nil"/>
              <w:left w:val="nil"/>
              <w:bottom w:val="single" w:sz="4" w:space="0" w:color="auto"/>
              <w:right w:val="single" w:sz="4" w:space="0" w:color="auto"/>
            </w:tcBorders>
            <w:shd w:val="clear" w:color="auto" w:fill="auto"/>
            <w:vAlign w:val="center"/>
            <w:hideMark/>
          </w:tcPr>
          <w:p w14:paraId="62178DC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CA72D3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216721" w:rsidRPr="009D4C5D" w14:paraId="6EDF1E9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F00796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104</w:t>
            </w:r>
          </w:p>
        </w:tc>
        <w:tc>
          <w:tcPr>
            <w:tcW w:w="1269" w:type="dxa"/>
            <w:tcBorders>
              <w:top w:val="nil"/>
              <w:left w:val="nil"/>
              <w:bottom w:val="single" w:sz="4" w:space="0" w:color="auto"/>
              <w:right w:val="single" w:sz="4" w:space="0" w:color="auto"/>
            </w:tcBorders>
            <w:shd w:val="clear" w:color="auto" w:fill="auto"/>
            <w:vAlign w:val="center"/>
            <w:hideMark/>
          </w:tcPr>
          <w:p w14:paraId="403DA86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1120027</w:t>
            </w:r>
          </w:p>
        </w:tc>
        <w:tc>
          <w:tcPr>
            <w:tcW w:w="4013" w:type="dxa"/>
            <w:tcBorders>
              <w:top w:val="nil"/>
              <w:left w:val="nil"/>
              <w:bottom w:val="single" w:sz="4" w:space="0" w:color="auto"/>
              <w:right w:val="single" w:sz="4" w:space="0" w:color="auto"/>
            </w:tcBorders>
            <w:shd w:val="clear" w:color="auto" w:fill="auto"/>
            <w:vAlign w:val="bottom"/>
            <w:hideMark/>
          </w:tcPr>
          <w:p w14:paraId="18723E4E"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D50</w:t>
            </w:r>
          </w:p>
        </w:tc>
        <w:tc>
          <w:tcPr>
            <w:tcW w:w="1304" w:type="dxa"/>
            <w:tcBorders>
              <w:top w:val="nil"/>
              <w:left w:val="nil"/>
              <w:bottom w:val="single" w:sz="4" w:space="0" w:color="auto"/>
              <w:right w:val="single" w:sz="4" w:space="0" w:color="auto"/>
            </w:tcBorders>
            <w:shd w:val="clear" w:color="auto" w:fill="auto"/>
            <w:vAlign w:val="center"/>
            <w:hideMark/>
          </w:tcPr>
          <w:p w14:paraId="71CCE35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C3B6D5B"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94</w:t>
            </w:r>
          </w:p>
        </w:tc>
      </w:tr>
      <w:tr w:rsidR="00216721" w:rsidRPr="009D4C5D" w14:paraId="24A315A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0A55B3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105</w:t>
            </w:r>
          </w:p>
        </w:tc>
        <w:tc>
          <w:tcPr>
            <w:tcW w:w="1269" w:type="dxa"/>
            <w:tcBorders>
              <w:top w:val="nil"/>
              <w:left w:val="nil"/>
              <w:bottom w:val="single" w:sz="4" w:space="0" w:color="auto"/>
              <w:right w:val="single" w:sz="4" w:space="0" w:color="auto"/>
            </w:tcBorders>
            <w:shd w:val="clear" w:color="auto" w:fill="auto"/>
            <w:vAlign w:val="center"/>
            <w:hideMark/>
          </w:tcPr>
          <w:p w14:paraId="62A987E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1120035</w:t>
            </w:r>
          </w:p>
        </w:tc>
        <w:tc>
          <w:tcPr>
            <w:tcW w:w="4013" w:type="dxa"/>
            <w:tcBorders>
              <w:top w:val="nil"/>
              <w:left w:val="nil"/>
              <w:bottom w:val="single" w:sz="4" w:space="0" w:color="auto"/>
              <w:right w:val="single" w:sz="4" w:space="0" w:color="auto"/>
            </w:tcBorders>
            <w:shd w:val="clear" w:color="auto" w:fill="auto"/>
            <w:vAlign w:val="bottom"/>
            <w:hideMark/>
          </w:tcPr>
          <w:p w14:paraId="1CD0705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D65</w:t>
            </w:r>
          </w:p>
        </w:tc>
        <w:tc>
          <w:tcPr>
            <w:tcW w:w="1304" w:type="dxa"/>
            <w:tcBorders>
              <w:top w:val="nil"/>
              <w:left w:val="nil"/>
              <w:bottom w:val="single" w:sz="4" w:space="0" w:color="auto"/>
              <w:right w:val="single" w:sz="4" w:space="0" w:color="auto"/>
            </w:tcBorders>
            <w:shd w:val="clear" w:color="auto" w:fill="auto"/>
            <w:vAlign w:val="center"/>
            <w:hideMark/>
          </w:tcPr>
          <w:p w14:paraId="03732F8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4F2E0B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79</w:t>
            </w:r>
          </w:p>
        </w:tc>
      </w:tr>
      <w:tr w:rsidR="00216721" w:rsidRPr="009D4C5D" w14:paraId="12057C0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F81C33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106</w:t>
            </w:r>
          </w:p>
        </w:tc>
        <w:tc>
          <w:tcPr>
            <w:tcW w:w="1269" w:type="dxa"/>
            <w:tcBorders>
              <w:top w:val="nil"/>
              <w:left w:val="nil"/>
              <w:bottom w:val="single" w:sz="4" w:space="0" w:color="auto"/>
              <w:right w:val="single" w:sz="4" w:space="0" w:color="auto"/>
            </w:tcBorders>
            <w:shd w:val="clear" w:color="auto" w:fill="auto"/>
            <w:vAlign w:val="center"/>
            <w:hideMark/>
          </w:tcPr>
          <w:p w14:paraId="5029F26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1120037</w:t>
            </w:r>
          </w:p>
        </w:tc>
        <w:tc>
          <w:tcPr>
            <w:tcW w:w="4013" w:type="dxa"/>
            <w:tcBorders>
              <w:top w:val="nil"/>
              <w:left w:val="nil"/>
              <w:bottom w:val="single" w:sz="4" w:space="0" w:color="auto"/>
              <w:right w:val="single" w:sz="4" w:space="0" w:color="auto"/>
            </w:tcBorders>
            <w:shd w:val="clear" w:color="auto" w:fill="auto"/>
            <w:vAlign w:val="bottom"/>
            <w:hideMark/>
          </w:tcPr>
          <w:p w14:paraId="744493A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D70</w:t>
            </w:r>
          </w:p>
        </w:tc>
        <w:tc>
          <w:tcPr>
            <w:tcW w:w="1304" w:type="dxa"/>
            <w:tcBorders>
              <w:top w:val="nil"/>
              <w:left w:val="nil"/>
              <w:bottom w:val="single" w:sz="4" w:space="0" w:color="auto"/>
              <w:right w:val="single" w:sz="4" w:space="0" w:color="auto"/>
            </w:tcBorders>
            <w:shd w:val="clear" w:color="auto" w:fill="auto"/>
            <w:vAlign w:val="center"/>
            <w:hideMark/>
          </w:tcPr>
          <w:p w14:paraId="05E1901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9627A9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w:t>
            </w:r>
          </w:p>
        </w:tc>
      </w:tr>
      <w:tr w:rsidR="00216721" w:rsidRPr="009D4C5D" w14:paraId="06E23F4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772C59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107</w:t>
            </w:r>
          </w:p>
        </w:tc>
        <w:tc>
          <w:tcPr>
            <w:tcW w:w="1269" w:type="dxa"/>
            <w:tcBorders>
              <w:top w:val="nil"/>
              <w:left w:val="nil"/>
              <w:bottom w:val="single" w:sz="4" w:space="0" w:color="auto"/>
              <w:right w:val="single" w:sz="4" w:space="0" w:color="auto"/>
            </w:tcBorders>
            <w:shd w:val="clear" w:color="auto" w:fill="auto"/>
            <w:vAlign w:val="center"/>
            <w:hideMark/>
          </w:tcPr>
          <w:p w14:paraId="0914326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1120041</w:t>
            </w:r>
          </w:p>
        </w:tc>
        <w:tc>
          <w:tcPr>
            <w:tcW w:w="4013" w:type="dxa"/>
            <w:tcBorders>
              <w:top w:val="nil"/>
              <w:left w:val="nil"/>
              <w:bottom w:val="single" w:sz="4" w:space="0" w:color="auto"/>
              <w:right w:val="single" w:sz="4" w:space="0" w:color="auto"/>
            </w:tcBorders>
            <w:shd w:val="clear" w:color="auto" w:fill="auto"/>
            <w:vAlign w:val="bottom"/>
            <w:hideMark/>
          </w:tcPr>
          <w:p w14:paraId="66DDE0B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D85</w:t>
            </w:r>
          </w:p>
        </w:tc>
        <w:tc>
          <w:tcPr>
            <w:tcW w:w="1304" w:type="dxa"/>
            <w:tcBorders>
              <w:top w:val="nil"/>
              <w:left w:val="nil"/>
              <w:bottom w:val="single" w:sz="4" w:space="0" w:color="auto"/>
              <w:right w:val="single" w:sz="4" w:space="0" w:color="auto"/>
            </w:tcBorders>
            <w:shd w:val="clear" w:color="auto" w:fill="auto"/>
            <w:vAlign w:val="center"/>
            <w:hideMark/>
          </w:tcPr>
          <w:p w14:paraId="6901F99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BD1B38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134</w:t>
            </w:r>
          </w:p>
        </w:tc>
      </w:tr>
      <w:tr w:rsidR="00216721" w:rsidRPr="009D4C5D" w14:paraId="191B7A0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0A267D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108</w:t>
            </w:r>
          </w:p>
        </w:tc>
        <w:tc>
          <w:tcPr>
            <w:tcW w:w="1269" w:type="dxa"/>
            <w:tcBorders>
              <w:top w:val="nil"/>
              <w:left w:val="nil"/>
              <w:bottom w:val="single" w:sz="4" w:space="0" w:color="auto"/>
              <w:right w:val="single" w:sz="4" w:space="0" w:color="auto"/>
            </w:tcBorders>
            <w:shd w:val="clear" w:color="auto" w:fill="auto"/>
            <w:vAlign w:val="center"/>
            <w:hideMark/>
          </w:tcPr>
          <w:p w14:paraId="6175EC1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1120147</w:t>
            </w:r>
          </w:p>
        </w:tc>
        <w:tc>
          <w:tcPr>
            <w:tcW w:w="4013" w:type="dxa"/>
            <w:tcBorders>
              <w:top w:val="nil"/>
              <w:left w:val="nil"/>
              <w:bottom w:val="single" w:sz="4" w:space="0" w:color="auto"/>
              <w:right w:val="single" w:sz="4" w:space="0" w:color="auto"/>
            </w:tcBorders>
            <w:shd w:val="clear" w:color="auto" w:fill="auto"/>
            <w:vAlign w:val="bottom"/>
            <w:hideMark/>
          </w:tcPr>
          <w:p w14:paraId="03EFBB9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D110</w:t>
            </w:r>
          </w:p>
        </w:tc>
        <w:tc>
          <w:tcPr>
            <w:tcW w:w="1304" w:type="dxa"/>
            <w:tcBorders>
              <w:top w:val="nil"/>
              <w:left w:val="nil"/>
              <w:bottom w:val="single" w:sz="4" w:space="0" w:color="auto"/>
              <w:right w:val="single" w:sz="4" w:space="0" w:color="auto"/>
            </w:tcBorders>
            <w:shd w:val="clear" w:color="auto" w:fill="auto"/>
            <w:vAlign w:val="center"/>
            <w:hideMark/>
          </w:tcPr>
          <w:p w14:paraId="1EFBC23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B57246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w:t>
            </w:r>
          </w:p>
        </w:tc>
      </w:tr>
      <w:tr w:rsidR="00216721" w:rsidRPr="009D4C5D" w14:paraId="7DCF2F4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E2426E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109</w:t>
            </w:r>
          </w:p>
        </w:tc>
        <w:tc>
          <w:tcPr>
            <w:tcW w:w="1269" w:type="dxa"/>
            <w:tcBorders>
              <w:top w:val="nil"/>
              <w:left w:val="nil"/>
              <w:bottom w:val="single" w:sz="4" w:space="0" w:color="auto"/>
              <w:right w:val="single" w:sz="4" w:space="0" w:color="auto"/>
            </w:tcBorders>
            <w:shd w:val="clear" w:color="auto" w:fill="auto"/>
            <w:vAlign w:val="center"/>
            <w:hideMark/>
          </w:tcPr>
          <w:p w14:paraId="5BF4F15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1120159</w:t>
            </w:r>
          </w:p>
        </w:tc>
        <w:tc>
          <w:tcPr>
            <w:tcW w:w="4013" w:type="dxa"/>
            <w:tcBorders>
              <w:top w:val="nil"/>
              <w:left w:val="nil"/>
              <w:bottom w:val="single" w:sz="4" w:space="0" w:color="auto"/>
              <w:right w:val="single" w:sz="4" w:space="0" w:color="auto"/>
            </w:tcBorders>
            <w:shd w:val="clear" w:color="auto" w:fill="auto"/>
            <w:vAlign w:val="bottom"/>
            <w:hideMark/>
          </w:tcPr>
          <w:p w14:paraId="5EDA66E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D150</w:t>
            </w:r>
          </w:p>
        </w:tc>
        <w:tc>
          <w:tcPr>
            <w:tcW w:w="1304" w:type="dxa"/>
            <w:tcBorders>
              <w:top w:val="nil"/>
              <w:left w:val="nil"/>
              <w:bottom w:val="single" w:sz="4" w:space="0" w:color="auto"/>
              <w:right w:val="single" w:sz="4" w:space="0" w:color="auto"/>
            </w:tcBorders>
            <w:shd w:val="clear" w:color="auto" w:fill="auto"/>
            <w:vAlign w:val="center"/>
            <w:hideMark/>
          </w:tcPr>
          <w:p w14:paraId="7BAA616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26813D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110</w:t>
            </w:r>
          </w:p>
        </w:tc>
      </w:tr>
      <w:tr w:rsidR="00216721" w:rsidRPr="009D4C5D" w14:paraId="66ABF7A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05655E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110</w:t>
            </w:r>
          </w:p>
        </w:tc>
        <w:tc>
          <w:tcPr>
            <w:tcW w:w="1269" w:type="dxa"/>
            <w:tcBorders>
              <w:top w:val="nil"/>
              <w:left w:val="nil"/>
              <w:bottom w:val="single" w:sz="4" w:space="0" w:color="auto"/>
              <w:right w:val="single" w:sz="4" w:space="0" w:color="auto"/>
            </w:tcBorders>
            <w:shd w:val="clear" w:color="auto" w:fill="auto"/>
            <w:vAlign w:val="center"/>
            <w:hideMark/>
          </w:tcPr>
          <w:p w14:paraId="5B2AF40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1202279</w:t>
            </w:r>
          </w:p>
        </w:tc>
        <w:tc>
          <w:tcPr>
            <w:tcW w:w="4013" w:type="dxa"/>
            <w:tcBorders>
              <w:top w:val="nil"/>
              <w:left w:val="nil"/>
              <w:bottom w:val="single" w:sz="4" w:space="0" w:color="auto"/>
              <w:right w:val="single" w:sz="4" w:space="0" w:color="auto"/>
            </w:tcBorders>
            <w:shd w:val="clear" w:color="auto" w:fill="auto"/>
            <w:vAlign w:val="bottom"/>
            <w:hideMark/>
          </w:tcPr>
          <w:p w14:paraId="19DFD030"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D190</w:t>
            </w:r>
          </w:p>
        </w:tc>
        <w:tc>
          <w:tcPr>
            <w:tcW w:w="1304" w:type="dxa"/>
            <w:tcBorders>
              <w:top w:val="nil"/>
              <w:left w:val="nil"/>
              <w:bottom w:val="single" w:sz="4" w:space="0" w:color="auto"/>
              <w:right w:val="single" w:sz="4" w:space="0" w:color="auto"/>
            </w:tcBorders>
            <w:shd w:val="clear" w:color="auto" w:fill="auto"/>
            <w:vAlign w:val="center"/>
            <w:hideMark/>
          </w:tcPr>
          <w:p w14:paraId="3A4284A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4E7AB8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3500</w:t>
            </w:r>
          </w:p>
        </w:tc>
      </w:tr>
      <w:tr w:rsidR="00216721" w:rsidRPr="009D4C5D" w14:paraId="5FD09339"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6E481EC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51755B">
              <w:rPr>
                <w:rFonts w:ascii="Times New Roman" w:eastAsia="Times New Roman" w:hAnsi="Times New Roman" w:cs="Times New Roman"/>
                <w:color w:val="000000"/>
                <w:lang w:eastAsia="lv-LV"/>
              </w:rPr>
              <w:t xml:space="preserve">Tērauda </w:t>
            </w:r>
            <w:proofErr w:type="spellStart"/>
            <w:r w:rsidRPr="0051755B">
              <w:rPr>
                <w:rFonts w:ascii="Times New Roman" w:eastAsia="Times New Roman" w:hAnsi="Times New Roman" w:cs="Times New Roman"/>
                <w:color w:val="000000"/>
                <w:lang w:eastAsia="lv-LV"/>
              </w:rPr>
              <w:t>kvadrātstienis</w:t>
            </w:r>
            <w:proofErr w:type="spellEnd"/>
          </w:p>
        </w:tc>
      </w:tr>
      <w:tr w:rsidR="00216721" w:rsidRPr="009D4C5D" w14:paraId="7854A30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FACEC1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w:t>
            </w:r>
          </w:p>
        </w:tc>
        <w:tc>
          <w:tcPr>
            <w:tcW w:w="1269" w:type="dxa"/>
            <w:tcBorders>
              <w:top w:val="nil"/>
              <w:left w:val="nil"/>
              <w:bottom w:val="single" w:sz="4" w:space="0" w:color="auto"/>
              <w:right w:val="single" w:sz="4" w:space="0" w:color="auto"/>
            </w:tcBorders>
            <w:shd w:val="clear" w:color="auto" w:fill="auto"/>
            <w:vAlign w:val="center"/>
            <w:hideMark/>
          </w:tcPr>
          <w:p w14:paraId="07E9136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1111195</w:t>
            </w:r>
          </w:p>
        </w:tc>
        <w:tc>
          <w:tcPr>
            <w:tcW w:w="4013" w:type="dxa"/>
            <w:tcBorders>
              <w:top w:val="nil"/>
              <w:left w:val="nil"/>
              <w:bottom w:val="single" w:sz="4" w:space="0" w:color="auto"/>
              <w:right w:val="single" w:sz="4" w:space="0" w:color="auto"/>
            </w:tcBorders>
            <w:shd w:val="clear" w:color="auto" w:fill="auto"/>
            <w:vAlign w:val="bottom"/>
            <w:hideMark/>
          </w:tcPr>
          <w:p w14:paraId="139A3E5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16x16mm</w:t>
            </w:r>
          </w:p>
        </w:tc>
        <w:tc>
          <w:tcPr>
            <w:tcW w:w="1304" w:type="dxa"/>
            <w:tcBorders>
              <w:top w:val="nil"/>
              <w:left w:val="nil"/>
              <w:bottom w:val="single" w:sz="4" w:space="0" w:color="auto"/>
              <w:right w:val="single" w:sz="4" w:space="0" w:color="auto"/>
            </w:tcBorders>
            <w:shd w:val="clear" w:color="auto" w:fill="auto"/>
            <w:vAlign w:val="center"/>
            <w:hideMark/>
          </w:tcPr>
          <w:p w14:paraId="1F568D5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678EE2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1520</w:t>
            </w:r>
          </w:p>
        </w:tc>
      </w:tr>
      <w:tr w:rsidR="00216721" w:rsidRPr="009D4C5D" w14:paraId="7BFCE96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1FE6BF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w:t>
            </w:r>
          </w:p>
        </w:tc>
        <w:tc>
          <w:tcPr>
            <w:tcW w:w="1269" w:type="dxa"/>
            <w:tcBorders>
              <w:top w:val="nil"/>
              <w:left w:val="nil"/>
              <w:bottom w:val="single" w:sz="4" w:space="0" w:color="auto"/>
              <w:right w:val="single" w:sz="4" w:space="0" w:color="auto"/>
            </w:tcBorders>
            <w:shd w:val="clear" w:color="auto" w:fill="auto"/>
            <w:vAlign w:val="center"/>
            <w:hideMark/>
          </w:tcPr>
          <w:p w14:paraId="78803C9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1121008</w:t>
            </w:r>
          </w:p>
        </w:tc>
        <w:tc>
          <w:tcPr>
            <w:tcW w:w="4013" w:type="dxa"/>
            <w:tcBorders>
              <w:top w:val="nil"/>
              <w:left w:val="nil"/>
              <w:bottom w:val="single" w:sz="4" w:space="0" w:color="auto"/>
              <w:right w:val="single" w:sz="4" w:space="0" w:color="auto"/>
            </w:tcBorders>
            <w:shd w:val="clear" w:color="auto" w:fill="auto"/>
            <w:vAlign w:val="bottom"/>
            <w:hideMark/>
          </w:tcPr>
          <w:p w14:paraId="6AA15B9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25x25mm</w:t>
            </w:r>
          </w:p>
        </w:tc>
        <w:tc>
          <w:tcPr>
            <w:tcW w:w="1304" w:type="dxa"/>
            <w:tcBorders>
              <w:top w:val="nil"/>
              <w:left w:val="nil"/>
              <w:bottom w:val="single" w:sz="4" w:space="0" w:color="auto"/>
              <w:right w:val="single" w:sz="4" w:space="0" w:color="auto"/>
            </w:tcBorders>
            <w:shd w:val="clear" w:color="auto" w:fill="auto"/>
            <w:vAlign w:val="center"/>
            <w:hideMark/>
          </w:tcPr>
          <w:p w14:paraId="4B43E86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7379FD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595</w:t>
            </w:r>
          </w:p>
        </w:tc>
      </w:tr>
      <w:tr w:rsidR="00216721" w:rsidRPr="009D4C5D" w14:paraId="3845B96E"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3093FC6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F947A7">
              <w:rPr>
                <w:rFonts w:ascii="Times New Roman" w:eastAsia="Times New Roman" w:hAnsi="Times New Roman" w:cs="Times New Roman"/>
                <w:color w:val="000000"/>
                <w:lang w:eastAsia="lv-LV"/>
              </w:rPr>
              <w:t xml:space="preserve">Tērauda </w:t>
            </w:r>
            <w:proofErr w:type="spellStart"/>
            <w:r w:rsidRPr="00F947A7">
              <w:rPr>
                <w:rFonts w:ascii="Times New Roman" w:eastAsia="Times New Roman" w:hAnsi="Times New Roman" w:cs="Times New Roman"/>
                <w:color w:val="000000"/>
                <w:lang w:eastAsia="lv-LV"/>
              </w:rPr>
              <w:t>leņķdzelzs</w:t>
            </w:r>
            <w:proofErr w:type="spellEnd"/>
            <w:r>
              <w:rPr>
                <w:rFonts w:ascii="Times New Roman" w:eastAsia="Times New Roman" w:hAnsi="Times New Roman" w:cs="Times New Roman"/>
                <w:color w:val="000000"/>
                <w:lang w:eastAsia="lv-LV"/>
              </w:rPr>
              <w:t xml:space="preserve"> </w:t>
            </w:r>
            <w:proofErr w:type="gramStart"/>
            <w:r>
              <w:rPr>
                <w:rFonts w:ascii="Times New Roman" w:eastAsia="Times New Roman" w:hAnsi="Times New Roman" w:cs="Times New Roman"/>
                <w:color w:val="000000"/>
                <w:lang w:eastAsia="lv-LV"/>
              </w:rPr>
              <w:t>(</w:t>
            </w:r>
            <w:proofErr w:type="gramEnd"/>
            <w:r>
              <w:rPr>
                <w:rFonts w:ascii="Times New Roman" w:eastAsia="Times New Roman" w:hAnsi="Times New Roman" w:cs="Times New Roman"/>
                <w:color w:val="000000"/>
                <w:lang w:eastAsia="lv-LV"/>
              </w:rPr>
              <w:t>G</w:t>
            </w:r>
            <w:r w:rsidRPr="00F947A7">
              <w:rPr>
                <w:rFonts w:ascii="Times New Roman" w:eastAsia="Times New Roman" w:hAnsi="Times New Roman" w:cs="Times New Roman"/>
                <w:color w:val="000000"/>
                <w:lang w:eastAsia="lv-LV"/>
              </w:rPr>
              <w:t>arums ir 6000mm. Biezums var mainīties ±1mm</w:t>
            </w:r>
            <w:r>
              <w:rPr>
                <w:rFonts w:ascii="Times New Roman" w:eastAsia="Times New Roman" w:hAnsi="Times New Roman" w:cs="Times New Roman"/>
                <w:color w:val="000000"/>
                <w:lang w:eastAsia="lv-LV"/>
              </w:rPr>
              <w:t>)</w:t>
            </w:r>
          </w:p>
        </w:tc>
      </w:tr>
      <w:tr w:rsidR="00216721" w:rsidRPr="009D4C5D" w14:paraId="644232C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5E7808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113</w:t>
            </w:r>
          </w:p>
        </w:tc>
        <w:tc>
          <w:tcPr>
            <w:tcW w:w="1269" w:type="dxa"/>
            <w:tcBorders>
              <w:top w:val="nil"/>
              <w:left w:val="nil"/>
              <w:bottom w:val="single" w:sz="4" w:space="0" w:color="auto"/>
              <w:right w:val="single" w:sz="4" w:space="0" w:color="auto"/>
            </w:tcBorders>
            <w:shd w:val="clear" w:color="auto" w:fill="auto"/>
            <w:vAlign w:val="center"/>
            <w:hideMark/>
          </w:tcPr>
          <w:p w14:paraId="7D3ADDD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1118502</w:t>
            </w:r>
          </w:p>
        </w:tc>
        <w:tc>
          <w:tcPr>
            <w:tcW w:w="4013" w:type="dxa"/>
            <w:tcBorders>
              <w:top w:val="nil"/>
              <w:left w:val="nil"/>
              <w:bottom w:val="single" w:sz="4" w:space="0" w:color="auto"/>
              <w:right w:val="single" w:sz="4" w:space="0" w:color="auto"/>
            </w:tcBorders>
            <w:shd w:val="clear" w:color="auto" w:fill="auto"/>
            <w:vAlign w:val="bottom"/>
            <w:hideMark/>
          </w:tcPr>
          <w:p w14:paraId="565E35C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20x20x3mm</w:t>
            </w:r>
          </w:p>
        </w:tc>
        <w:tc>
          <w:tcPr>
            <w:tcW w:w="1304" w:type="dxa"/>
            <w:tcBorders>
              <w:top w:val="nil"/>
              <w:left w:val="nil"/>
              <w:bottom w:val="single" w:sz="4" w:space="0" w:color="auto"/>
              <w:right w:val="single" w:sz="4" w:space="0" w:color="auto"/>
            </w:tcBorders>
            <w:shd w:val="clear" w:color="auto" w:fill="auto"/>
            <w:vAlign w:val="center"/>
            <w:hideMark/>
          </w:tcPr>
          <w:p w14:paraId="77432DD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741D98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147</w:t>
            </w:r>
          </w:p>
        </w:tc>
      </w:tr>
      <w:tr w:rsidR="00216721" w:rsidRPr="009D4C5D" w14:paraId="64B5E5C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AA210D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114</w:t>
            </w:r>
          </w:p>
        </w:tc>
        <w:tc>
          <w:tcPr>
            <w:tcW w:w="1269" w:type="dxa"/>
            <w:tcBorders>
              <w:top w:val="nil"/>
              <w:left w:val="nil"/>
              <w:bottom w:val="single" w:sz="4" w:space="0" w:color="auto"/>
              <w:right w:val="single" w:sz="4" w:space="0" w:color="auto"/>
            </w:tcBorders>
            <w:shd w:val="clear" w:color="auto" w:fill="auto"/>
            <w:vAlign w:val="center"/>
            <w:hideMark/>
          </w:tcPr>
          <w:p w14:paraId="166D1C8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1118505</w:t>
            </w:r>
          </w:p>
        </w:tc>
        <w:tc>
          <w:tcPr>
            <w:tcW w:w="4013" w:type="dxa"/>
            <w:tcBorders>
              <w:top w:val="nil"/>
              <w:left w:val="nil"/>
              <w:bottom w:val="single" w:sz="4" w:space="0" w:color="auto"/>
              <w:right w:val="single" w:sz="4" w:space="0" w:color="auto"/>
            </w:tcBorders>
            <w:shd w:val="clear" w:color="auto" w:fill="auto"/>
            <w:vAlign w:val="bottom"/>
            <w:hideMark/>
          </w:tcPr>
          <w:p w14:paraId="72ECAD7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25x25x4mm</w:t>
            </w:r>
          </w:p>
        </w:tc>
        <w:tc>
          <w:tcPr>
            <w:tcW w:w="1304" w:type="dxa"/>
            <w:tcBorders>
              <w:top w:val="nil"/>
              <w:left w:val="nil"/>
              <w:bottom w:val="single" w:sz="4" w:space="0" w:color="auto"/>
              <w:right w:val="single" w:sz="4" w:space="0" w:color="auto"/>
            </w:tcBorders>
            <w:shd w:val="clear" w:color="auto" w:fill="auto"/>
            <w:vAlign w:val="center"/>
            <w:hideMark/>
          </w:tcPr>
          <w:p w14:paraId="7CC7146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C65B3F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211.9</w:t>
            </w:r>
          </w:p>
        </w:tc>
      </w:tr>
      <w:tr w:rsidR="00216721" w:rsidRPr="009D4C5D" w14:paraId="4B1FA9C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13C84B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115</w:t>
            </w:r>
          </w:p>
        </w:tc>
        <w:tc>
          <w:tcPr>
            <w:tcW w:w="1269" w:type="dxa"/>
            <w:tcBorders>
              <w:top w:val="nil"/>
              <w:left w:val="nil"/>
              <w:bottom w:val="single" w:sz="4" w:space="0" w:color="auto"/>
              <w:right w:val="single" w:sz="4" w:space="0" w:color="auto"/>
            </w:tcBorders>
            <w:shd w:val="clear" w:color="auto" w:fill="auto"/>
            <w:vAlign w:val="center"/>
            <w:hideMark/>
          </w:tcPr>
          <w:p w14:paraId="79BC4BA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1118506</w:t>
            </w:r>
          </w:p>
        </w:tc>
        <w:tc>
          <w:tcPr>
            <w:tcW w:w="4013" w:type="dxa"/>
            <w:tcBorders>
              <w:top w:val="nil"/>
              <w:left w:val="nil"/>
              <w:bottom w:val="single" w:sz="4" w:space="0" w:color="auto"/>
              <w:right w:val="single" w:sz="4" w:space="0" w:color="auto"/>
            </w:tcBorders>
            <w:shd w:val="clear" w:color="auto" w:fill="auto"/>
            <w:vAlign w:val="bottom"/>
            <w:hideMark/>
          </w:tcPr>
          <w:p w14:paraId="47AE2F9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30x30x4mm</w:t>
            </w:r>
          </w:p>
        </w:tc>
        <w:tc>
          <w:tcPr>
            <w:tcW w:w="1304" w:type="dxa"/>
            <w:tcBorders>
              <w:top w:val="nil"/>
              <w:left w:val="nil"/>
              <w:bottom w:val="single" w:sz="4" w:space="0" w:color="auto"/>
              <w:right w:val="single" w:sz="4" w:space="0" w:color="auto"/>
            </w:tcBorders>
            <w:shd w:val="clear" w:color="auto" w:fill="auto"/>
            <w:vAlign w:val="center"/>
            <w:hideMark/>
          </w:tcPr>
          <w:p w14:paraId="00646E1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7DFADE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459.8</w:t>
            </w:r>
          </w:p>
        </w:tc>
      </w:tr>
      <w:tr w:rsidR="00216721" w:rsidRPr="009D4C5D" w14:paraId="794A50A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8C0E8E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116</w:t>
            </w:r>
          </w:p>
        </w:tc>
        <w:tc>
          <w:tcPr>
            <w:tcW w:w="1269" w:type="dxa"/>
            <w:tcBorders>
              <w:top w:val="nil"/>
              <w:left w:val="nil"/>
              <w:bottom w:val="single" w:sz="4" w:space="0" w:color="auto"/>
              <w:right w:val="single" w:sz="4" w:space="0" w:color="auto"/>
            </w:tcBorders>
            <w:shd w:val="clear" w:color="auto" w:fill="auto"/>
            <w:vAlign w:val="center"/>
            <w:hideMark/>
          </w:tcPr>
          <w:p w14:paraId="3BB37C7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1124000</w:t>
            </w:r>
          </w:p>
        </w:tc>
        <w:tc>
          <w:tcPr>
            <w:tcW w:w="4013" w:type="dxa"/>
            <w:tcBorders>
              <w:top w:val="nil"/>
              <w:left w:val="nil"/>
              <w:bottom w:val="single" w:sz="4" w:space="0" w:color="auto"/>
              <w:right w:val="single" w:sz="4" w:space="0" w:color="auto"/>
            </w:tcBorders>
            <w:shd w:val="clear" w:color="auto" w:fill="auto"/>
            <w:vAlign w:val="bottom"/>
            <w:hideMark/>
          </w:tcPr>
          <w:p w14:paraId="6FBAFB4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35x35x4mm</w:t>
            </w:r>
          </w:p>
        </w:tc>
        <w:tc>
          <w:tcPr>
            <w:tcW w:w="1304" w:type="dxa"/>
            <w:tcBorders>
              <w:top w:val="nil"/>
              <w:left w:val="nil"/>
              <w:bottom w:val="single" w:sz="4" w:space="0" w:color="auto"/>
              <w:right w:val="single" w:sz="4" w:space="0" w:color="auto"/>
            </w:tcBorders>
            <w:shd w:val="clear" w:color="auto" w:fill="auto"/>
            <w:vAlign w:val="center"/>
            <w:hideMark/>
          </w:tcPr>
          <w:p w14:paraId="7346E46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1B4346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147</w:t>
            </w:r>
          </w:p>
        </w:tc>
      </w:tr>
      <w:tr w:rsidR="00216721" w:rsidRPr="009D4C5D" w14:paraId="3F1E4A7E"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3058B6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117</w:t>
            </w:r>
          </w:p>
        </w:tc>
        <w:tc>
          <w:tcPr>
            <w:tcW w:w="1269" w:type="dxa"/>
            <w:tcBorders>
              <w:top w:val="nil"/>
              <w:left w:val="nil"/>
              <w:bottom w:val="single" w:sz="4" w:space="0" w:color="auto"/>
              <w:right w:val="single" w:sz="4" w:space="0" w:color="auto"/>
            </w:tcBorders>
            <w:shd w:val="clear" w:color="auto" w:fill="auto"/>
            <w:vAlign w:val="center"/>
            <w:hideMark/>
          </w:tcPr>
          <w:p w14:paraId="76C128A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1124003</w:t>
            </w:r>
          </w:p>
        </w:tc>
        <w:tc>
          <w:tcPr>
            <w:tcW w:w="4013" w:type="dxa"/>
            <w:tcBorders>
              <w:top w:val="nil"/>
              <w:left w:val="nil"/>
              <w:bottom w:val="single" w:sz="4" w:space="0" w:color="auto"/>
              <w:right w:val="single" w:sz="4" w:space="0" w:color="auto"/>
            </w:tcBorders>
            <w:shd w:val="clear" w:color="auto" w:fill="auto"/>
            <w:vAlign w:val="bottom"/>
            <w:hideMark/>
          </w:tcPr>
          <w:p w14:paraId="6B41B11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40x40x5mm</w:t>
            </w:r>
          </w:p>
        </w:tc>
        <w:tc>
          <w:tcPr>
            <w:tcW w:w="1304" w:type="dxa"/>
            <w:tcBorders>
              <w:top w:val="nil"/>
              <w:left w:val="nil"/>
              <w:bottom w:val="single" w:sz="4" w:space="0" w:color="auto"/>
              <w:right w:val="single" w:sz="4" w:space="0" w:color="auto"/>
            </w:tcBorders>
            <w:shd w:val="clear" w:color="auto" w:fill="auto"/>
            <w:vAlign w:val="center"/>
            <w:hideMark/>
          </w:tcPr>
          <w:p w14:paraId="5234779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1DC651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1044</w:t>
            </w:r>
          </w:p>
        </w:tc>
      </w:tr>
      <w:tr w:rsidR="00216721" w:rsidRPr="009D4C5D" w14:paraId="3A3A31C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81C8D4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118</w:t>
            </w:r>
          </w:p>
        </w:tc>
        <w:tc>
          <w:tcPr>
            <w:tcW w:w="1269" w:type="dxa"/>
            <w:tcBorders>
              <w:top w:val="nil"/>
              <w:left w:val="nil"/>
              <w:bottom w:val="single" w:sz="4" w:space="0" w:color="auto"/>
              <w:right w:val="single" w:sz="4" w:space="0" w:color="auto"/>
            </w:tcBorders>
            <w:shd w:val="clear" w:color="auto" w:fill="auto"/>
            <w:vAlign w:val="center"/>
            <w:hideMark/>
          </w:tcPr>
          <w:p w14:paraId="4A64BDE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1124007</w:t>
            </w:r>
          </w:p>
        </w:tc>
        <w:tc>
          <w:tcPr>
            <w:tcW w:w="4013" w:type="dxa"/>
            <w:tcBorders>
              <w:top w:val="nil"/>
              <w:left w:val="nil"/>
              <w:bottom w:val="single" w:sz="4" w:space="0" w:color="auto"/>
              <w:right w:val="single" w:sz="4" w:space="0" w:color="auto"/>
            </w:tcBorders>
            <w:shd w:val="clear" w:color="auto" w:fill="auto"/>
            <w:vAlign w:val="bottom"/>
            <w:hideMark/>
          </w:tcPr>
          <w:p w14:paraId="15D609FB"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45x45x5mm</w:t>
            </w:r>
          </w:p>
        </w:tc>
        <w:tc>
          <w:tcPr>
            <w:tcW w:w="1304" w:type="dxa"/>
            <w:tcBorders>
              <w:top w:val="nil"/>
              <w:left w:val="nil"/>
              <w:bottom w:val="single" w:sz="4" w:space="0" w:color="auto"/>
              <w:right w:val="single" w:sz="4" w:space="0" w:color="auto"/>
            </w:tcBorders>
            <w:shd w:val="clear" w:color="auto" w:fill="auto"/>
            <w:vAlign w:val="center"/>
            <w:hideMark/>
          </w:tcPr>
          <w:p w14:paraId="4F49AB7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843C06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572.7</w:t>
            </w:r>
          </w:p>
        </w:tc>
      </w:tr>
      <w:tr w:rsidR="00216721" w:rsidRPr="009D4C5D" w14:paraId="11F2B2E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5935AE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119</w:t>
            </w:r>
          </w:p>
        </w:tc>
        <w:tc>
          <w:tcPr>
            <w:tcW w:w="1269" w:type="dxa"/>
            <w:tcBorders>
              <w:top w:val="nil"/>
              <w:left w:val="nil"/>
              <w:bottom w:val="single" w:sz="4" w:space="0" w:color="auto"/>
              <w:right w:val="single" w:sz="4" w:space="0" w:color="auto"/>
            </w:tcBorders>
            <w:shd w:val="clear" w:color="auto" w:fill="auto"/>
            <w:vAlign w:val="center"/>
            <w:hideMark/>
          </w:tcPr>
          <w:p w14:paraId="61134D0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1124009</w:t>
            </w:r>
          </w:p>
        </w:tc>
        <w:tc>
          <w:tcPr>
            <w:tcW w:w="4013" w:type="dxa"/>
            <w:tcBorders>
              <w:top w:val="nil"/>
              <w:left w:val="nil"/>
              <w:bottom w:val="single" w:sz="4" w:space="0" w:color="auto"/>
              <w:right w:val="single" w:sz="4" w:space="0" w:color="auto"/>
            </w:tcBorders>
            <w:shd w:val="clear" w:color="auto" w:fill="auto"/>
            <w:vAlign w:val="bottom"/>
            <w:hideMark/>
          </w:tcPr>
          <w:p w14:paraId="3C7FAC3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50x50x6mm</w:t>
            </w:r>
          </w:p>
        </w:tc>
        <w:tc>
          <w:tcPr>
            <w:tcW w:w="1304" w:type="dxa"/>
            <w:tcBorders>
              <w:top w:val="nil"/>
              <w:left w:val="nil"/>
              <w:bottom w:val="single" w:sz="4" w:space="0" w:color="auto"/>
              <w:right w:val="single" w:sz="4" w:space="0" w:color="auto"/>
            </w:tcBorders>
            <w:shd w:val="clear" w:color="auto" w:fill="auto"/>
            <w:vAlign w:val="center"/>
            <w:hideMark/>
          </w:tcPr>
          <w:p w14:paraId="08FF62B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87A2BE4"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1381.4</w:t>
            </w:r>
          </w:p>
        </w:tc>
      </w:tr>
      <w:tr w:rsidR="00216721" w:rsidRPr="009D4C5D" w14:paraId="6511BD5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6C52E8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w:t>
            </w:r>
          </w:p>
        </w:tc>
        <w:tc>
          <w:tcPr>
            <w:tcW w:w="1269" w:type="dxa"/>
            <w:tcBorders>
              <w:top w:val="nil"/>
              <w:left w:val="nil"/>
              <w:bottom w:val="single" w:sz="4" w:space="0" w:color="auto"/>
              <w:right w:val="single" w:sz="4" w:space="0" w:color="auto"/>
            </w:tcBorders>
            <w:shd w:val="clear" w:color="auto" w:fill="auto"/>
            <w:vAlign w:val="center"/>
            <w:hideMark/>
          </w:tcPr>
          <w:p w14:paraId="759744F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1124029</w:t>
            </w:r>
          </w:p>
        </w:tc>
        <w:tc>
          <w:tcPr>
            <w:tcW w:w="4013" w:type="dxa"/>
            <w:tcBorders>
              <w:top w:val="nil"/>
              <w:left w:val="nil"/>
              <w:bottom w:val="single" w:sz="4" w:space="0" w:color="auto"/>
              <w:right w:val="single" w:sz="4" w:space="0" w:color="auto"/>
            </w:tcBorders>
            <w:shd w:val="clear" w:color="auto" w:fill="auto"/>
            <w:vAlign w:val="bottom"/>
            <w:hideMark/>
          </w:tcPr>
          <w:p w14:paraId="473C9F1A"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80x80x8mm</w:t>
            </w:r>
          </w:p>
        </w:tc>
        <w:tc>
          <w:tcPr>
            <w:tcW w:w="1304" w:type="dxa"/>
            <w:tcBorders>
              <w:top w:val="nil"/>
              <w:left w:val="nil"/>
              <w:bottom w:val="single" w:sz="4" w:space="0" w:color="auto"/>
              <w:right w:val="single" w:sz="4" w:space="0" w:color="auto"/>
            </w:tcBorders>
            <w:shd w:val="clear" w:color="auto" w:fill="auto"/>
            <w:vAlign w:val="center"/>
            <w:hideMark/>
          </w:tcPr>
          <w:p w14:paraId="7BB0824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D82FC3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140</w:t>
            </w:r>
          </w:p>
        </w:tc>
      </w:tr>
      <w:tr w:rsidR="00216721" w:rsidRPr="009D4C5D" w14:paraId="41D11CD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4998EC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121</w:t>
            </w:r>
          </w:p>
        </w:tc>
        <w:tc>
          <w:tcPr>
            <w:tcW w:w="1269" w:type="dxa"/>
            <w:tcBorders>
              <w:top w:val="nil"/>
              <w:left w:val="nil"/>
              <w:bottom w:val="single" w:sz="4" w:space="0" w:color="auto"/>
              <w:right w:val="single" w:sz="4" w:space="0" w:color="auto"/>
            </w:tcBorders>
            <w:shd w:val="clear" w:color="auto" w:fill="auto"/>
            <w:vAlign w:val="center"/>
            <w:hideMark/>
          </w:tcPr>
          <w:p w14:paraId="4206DF1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1124090</w:t>
            </w:r>
          </w:p>
        </w:tc>
        <w:tc>
          <w:tcPr>
            <w:tcW w:w="4013" w:type="dxa"/>
            <w:tcBorders>
              <w:top w:val="nil"/>
              <w:left w:val="nil"/>
              <w:bottom w:val="single" w:sz="4" w:space="0" w:color="auto"/>
              <w:right w:val="single" w:sz="4" w:space="0" w:color="auto"/>
            </w:tcBorders>
            <w:shd w:val="clear" w:color="auto" w:fill="auto"/>
            <w:vAlign w:val="bottom"/>
            <w:hideMark/>
          </w:tcPr>
          <w:p w14:paraId="1CA8CF1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60x60x7mm</w:t>
            </w:r>
          </w:p>
        </w:tc>
        <w:tc>
          <w:tcPr>
            <w:tcW w:w="1304" w:type="dxa"/>
            <w:tcBorders>
              <w:top w:val="nil"/>
              <w:left w:val="nil"/>
              <w:bottom w:val="single" w:sz="4" w:space="0" w:color="auto"/>
              <w:right w:val="single" w:sz="4" w:space="0" w:color="auto"/>
            </w:tcBorders>
            <w:shd w:val="clear" w:color="auto" w:fill="auto"/>
            <w:vAlign w:val="center"/>
            <w:hideMark/>
          </w:tcPr>
          <w:p w14:paraId="131C9FF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C32541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154</w:t>
            </w:r>
          </w:p>
        </w:tc>
      </w:tr>
      <w:tr w:rsidR="00216721" w:rsidRPr="009D4C5D" w14:paraId="1C45DB2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E4C7B8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lastRenderedPageBreak/>
              <w:t>122</w:t>
            </w:r>
          </w:p>
        </w:tc>
        <w:tc>
          <w:tcPr>
            <w:tcW w:w="1269" w:type="dxa"/>
            <w:tcBorders>
              <w:top w:val="nil"/>
              <w:left w:val="nil"/>
              <w:bottom w:val="single" w:sz="4" w:space="0" w:color="auto"/>
              <w:right w:val="single" w:sz="4" w:space="0" w:color="auto"/>
            </w:tcBorders>
            <w:shd w:val="clear" w:color="auto" w:fill="auto"/>
            <w:vAlign w:val="center"/>
            <w:hideMark/>
          </w:tcPr>
          <w:p w14:paraId="272C144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1124099</w:t>
            </w:r>
          </w:p>
        </w:tc>
        <w:tc>
          <w:tcPr>
            <w:tcW w:w="4013" w:type="dxa"/>
            <w:tcBorders>
              <w:top w:val="nil"/>
              <w:left w:val="nil"/>
              <w:bottom w:val="single" w:sz="4" w:space="0" w:color="auto"/>
              <w:right w:val="single" w:sz="4" w:space="0" w:color="auto"/>
            </w:tcBorders>
            <w:shd w:val="clear" w:color="auto" w:fill="auto"/>
            <w:vAlign w:val="bottom"/>
            <w:hideMark/>
          </w:tcPr>
          <w:p w14:paraId="6112DC01"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63x63x7mm</w:t>
            </w:r>
          </w:p>
        </w:tc>
        <w:tc>
          <w:tcPr>
            <w:tcW w:w="1304" w:type="dxa"/>
            <w:tcBorders>
              <w:top w:val="nil"/>
              <w:left w:val="nil"/>
              <w:bottom w:val="single" w:sz="4" w:space="0" w:color="auto"/>
              <w:right w:val="single" w:sz="4" w:space="0" w:color="auto"/>
            </w:tcBorders>
            <w:shd w:val="clear" w:color="auto" w:fill="auto"/>
            <w:vAlign w:val="center"/>
            <w:hideMark/>
          </w:tcPr>
          <w:p w14:paraId="2B8F080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932C89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6044</w:t>
            </w:r>
          </w:p>
        </w:tc>
      </w:tr>
      <w:tr w:rsidR="00216721" w:rsidRPr="009D4C5D" w14:paraId="22EE382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EF4B3D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123</w:t>
            </w:r>
          </w:p>
        </w:tc>
        <w:tc>
          <w:tcPr>
            <w:tcW w:w="1269" w:type="dxa"/>
            <w:tcBorders>
              <w:top w:val="nil"/>
              <w:left w:val="nil"/>
              <w:bottom w:val="single" w:sz="4" w:space="0" w:color="auto"/>
              <w:right w:val="single" w:sz="4" w:space="0" w:color="auto"/>
            </w:tcBorders>
            <w:shd w:val="clear" w:color="auto" w:fill="auto"/>
            <w:vAlign w:val="center"/>
            <w:hideMark/>
          </w:tcPr>
          <w:p w14:paraId="4CA42F0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1124107</w:t>
            </w:r>
          </w:p>
        </w:tc>
        <w:tc>
          <w:tcPr>
            <w:tcW w:w="4013" w:type="dxa"/>
            <w:tcBorders>
              <w:top w:val="nil"/>
              <w:left w:val="nil"/>
              <w:bottom w:val="single" w:sz="4" w:space="0" w:color="auto"/>
              <w:right w:val="single" w:sz="4" w:space="0" w:color="auto"/>
            </w:tcBorders>
            <w:shd w:val="clear" w:color="auto" w:fill="auto"/>
            <w:vAlign w:val="bottom"/>
            <w:hideMark/>
          </w:tcPr>
          <w:p w14:paraId="51ADC76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70x70x7mm</w:t>
            </w:r>
          </w:p>
        </w:tc>
        <w:tc>
          <w:tcPr>
            <w:tcW w:w="1304" w:type="dxa"/>
            <w:tcBorders>
              <w:top w:val="nil"/>
              <w:left w:val="nil"/>
              <w:bottom w:val="single" w:sz="4" w:space="0" w:color="auto"/>
              <w:right w:val="single" w:sz="4" w:space="0" w:color="auto"/>
            </w:tcBorders>
            <w:shd w:val="clear" w:color="auto" w:fill="auto"/>
            <w:vAlign w:val="center"/>
            <w:hideMark/>
          </w:tcPr>
          <w:p w14:paraId="12C8D2A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D45342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1878</w:t>
            </w:r>
          </w:p>
        </w:tc>
      </w:tr>
      <w:tr w:rsidR="00216721" w:rsidRPr="009D4C5D" w14:paraId="1EC18572"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27EBDE7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A6387B">
              <w:rPr>
                <w:rFonts w:ascii="Times New Roman" w:eastAsia="Times New Roman" w:hAnsi="Times New Roman" w:cs="Times New Roman"/>
                <w:color w:val="000000"/>
                <w:lang w:eastAsia="lv-LV"/>
              </w:rPr>
              <w:t>Cinkotā caurule</w:t>
            </w:r>
            <w:r>
              <w:rPr>
                <w:rFonts w:ascii="Times New Roman" w:eastAsia="Times New Roman" w:hAnsi="Times New Roman" w:cs="Times New Roman"/>
                <w:color w:val="000000"/>
                <w:lang w:eastAsia="lv-LV"/>
              </w:rPr>
              <w:t xml:space="preserve"> (</w:t>
            </w:r>
            <w:r w:rsidRPr="00745E66">
              <w:rPr>
                <w:rFonts w:ascii="Times New Roman" w:eastAsia="Times New Roman" w:hAnsi="Times New Roman" w:cs="Times New Roman"/>
                <w:color w:val="000000"/>
                <w:lang w:eastAsia="lv-LV"/>
              </w:rPr>
              <w:t>Garums visām caurulēm ir 6000mm</w:t>
            </w:r>
            <w:r>
              <w:rPr>
                <w:rFonts w:ascii="Times New Roman" w:eastAsia="Times New Roman" w:hAnsi="Times New Roman" w:cs="Times New Roman"/>
                <w:color w:val="000000"/>
                <w:lang w:eastAsia="lv-LV"/>
              </w:rPr>
              <w:t>)</w:t>
            </w:r>
          </w:p>
        </w:tc>
      </w:tr>
      <w:tr w:rsidR="00216721" w:rsidRPr="009D4C5D" w14:paraId="79E2893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1292B9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124</w:t>
            </w:r>
          </w:p>
        </w:tc>
        <w:tc>
          <w:tcPr>
            <w:tcW w:w="1269" w:type="dxa"/>
            <w:tcBorders>
              <w:top w:val="nil"/>
              <w:left w:val="nil"/>
              <w:bottom w:val="single" w:sz="4" w:space="0" w:color="auto"/>
              <w:right w:val="single" w:sz="4" w:space="0" w:color="auto"/>
            </w:tcBorders>
            <w:shd w:val="clear" w:color="auto" w:fill="auto"/>
            <w:vAlign w:val="center"/>
            <w:hideMark/>
          </w:tcPr>
          <w:p w14:paraId="237972F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2001015</w:t>
            </w:r>
          </w:p>
        </w:tc>
        <w:tc>
          <w:tcPr>
            <w:tcW w:w="4013" w:type="dxa"/>
            <w:tcBorders>
              <w:top w:val="nil"/>
              <w:left w:val="nil"/>
              <w:bottom w:val="single" w:sz="4" w:space="0" w:color="auto"/>
              <w:right w:val="single" w:sz="4" w:space="0" w:color="auto"/>
            </w:tcBorders>
            <w:shd w:val="clear" w:color="auto" w:fill="auto"/>
            <w:vAlign w:val="bottom"/>
            <w:hideMark/>
          </w:tcPr>
          <w:p w14:paraId="053CD31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DU15 21.3x2.3x6000mm</w:t>
            </w:r>
          </w:p>
        </w:tc>
        <w:tc>
          <w:tcPr>
            <w:tcW w:w="1304" w:type="dxa"/>
            <w:tcBorders>
              <w:top w:val="nil"/>
              <w:left w:val="nil"/>
              <w:bottom w:val="single" w:sz="4" w:space="0" w:color="auto"/>
              <w:right w:val="single" w:sz="4" w:space="0" w:color="auto"/>
            </w:tcBorders>
            <w:shd w:val="clear" w:color="auto" w:fill="auto"/>
            <w:vAlign w:val="center"/>
            <w:hideMark/>
          </w:tcPr>
          <w:p w14:paraId="097AD86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8CCF51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216721" w:rsidRPr="009D4C5D" w14:paraId="5074D92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2B70B0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125</w:t>
            </w:r>
          </w:p>
        </w:tc>
        <w:tc>
          <w:tcPr>
            <w:tcW w:w="1269" w:type="dxa"/>
            <w:tcBorders>
              <w:top w:val="nil"/>
              <w:left w:val="nil"/>
              <w:bottom w:val="single" w:sz="4" w:space="0" w:color="auto"/>
              <w:right w:val="single" w:sz="4" w:space="0" w:color="auto"/>
            </w:tcBorders>
            <w:shd w:val="clear" w:color="auto" w:fill="auto"/>
            <w:vAlign w:val="center"/>
            <w:hideMark/>
          </w:tcPr>
          <w:p w14:paraId="432FC62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2001020</w:t>
            </w:r>
          </w:p>
        </w:tc>
        <w:tc>
          <w:tcPr>
            <w:tcW w:w="4013" w:type="dxa"/>
            <w:tcBorders>
              <w:top w:val="nil"/>
              <w:left w:val="nil"/>
              <w:bottom w:val="single" w:sz="4" w:space="0" w:color="auto"/>
              <w:right w:val="single" w:sz="4" w:space="0" w:color="auto"/>
            </w:tcBorders>
            <w:shd w:val="clear" w:color="auto" w:fill="auto"/>
            <w:vAlign w:val="bottom"/>
            <w:hideMark/>
          </w:tcPr>
          <w:p w14:paraId="1AD22E4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DU20 26.9x2.65x6000mm</w:t>
            </w:r>
          </w:p>
        </w:tc>
        <w:tc>
          <w:tcPr>
            <w:tcW w:w="1304" w:type="dxa"/>
            <w:tcBorders>
              <w:top w:val="nil"/>
              <w:left w:val="nil"/>
              <w:bottom w:val="single" w:sz="4" w:space="0" w:color="auto"/>
              <w:right w:val="single" w:sz="4" w:space="0" w:color="auto"/>
            </w:tcBorders>
            <w:shd w:val="clear" w:color="auto" w:fill="auto"/>
            <w:vAlign w:val="center"/>
            <w:hideMark/>
          </w:tcPr>
          <w:p w14:paraId="0C46FFD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AD09F1D"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234</w:t>
            </w:r>
          </w:p>
        </w:tc>
      </w:tr>
      <w:tr w:rsidR="00216721" w:rsidRPr="009D4C5D" w14:paraId="47EE047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DBA864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126</w:t>
            </w:r>
          </w:p>
        </w:tc>
        <w:tc>
          <w:tcPr>
            <w:tcW w:w="1269" w:type="dxa"/>
            <w:tcBorders>
              <w:top w:val="nil"/>
              <w:left w:val="nil"/>
              <w:bottom w:val="single" w:sz="4" w:space="0" w:color="auto"/>
              <w:right w:val="single" w:sz="4" w:space="0" w:color="auto"/>
            </w:tcBorders>
            <w:shd w:val="clear" w:color="auto" w:fill="auto"/>
            <w:vAlign w:val="center"/>
            <w:hideMark/>
          </w:tcPr>
          <w:p w14:paraId="67BF247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2001025</w:t>
            </w:r>
          </w:p>
        </w:tc>
        <w:tc>
          <w:tcPr>
            <w:tcW w:w="4013" w:type="dxa"/>
            <w:tcBorders>
              <w:top w:val="nil"/>
              <w:left w:val="nil"/>
              <w:bottom w:val="single" w:sz="4" w:space="0" w:color="auto"/>
              <w:right w:val="single" w:sz="4" w:space="0" w:color="auto"/>
            </w:tcBorders>
            <w:shd w:val="clear" w:color="auto" w:fill="auto"/>
            <w:vAlign w:val="bottom"/>
            <w:hideMark/>
          </w:tcPr>
          <w:p w14:paraId="2AE6EA0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DU25 33.7x3.2x6000mm</w:t>
            </w:r>
          </w:p>
        </w:tc>
        <w:tc>
          <w:tcPr>
            <w:tcW w:w="1304" w:type="dxa"/>
            <w:tcBorders>
              <w:top w:val="nil"/>
              <w:left w:val="nil"/>
              <w:bottom w:val="single" w:sz="4" w:space="0" w:color="auto"/>
              <w:right w:val="single" w:sz="4" w:space="0" w:color="auto"/>
            </w:tcBorders>
            <w:shd w:val="clear" w:color="auto" w:fill="auto"/>
            <w:vAlign w:val="center"/>
            <w:hideMark/>
          </w:tcPr>
          <w:p w14:paraId="77AD17F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67D172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96</w:t>
            </w:r>
          </w:p>
        </w:tc>
      </w:tr>
      <w:tr w:rsidR="00216721" w:rsidRPr="009D4C5D" w14:paraId="27705BD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12E262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127</w:t>
            </w:r>
          </w:p>
        </w:tc>
        <w:tc>
          <w:tcPr>
            <w:tcW w:w="1269" w:type="dxa"/>
            <w:tcBorders>
              <w:top w:val="nil"/>
              <w:left w:val="nil"/>
              <w:bottom w:val="single" w:sz="4" w:space="0" w:color="auto"/>
              <w:right w:val="single" w:sz="4" w:space="0" w:color="auto"/>
            </w:tcBorders>
            <w:shd w:val="clear" w:color="auto" w:fill="auto"/>
            <w:vAlign w:val="center"/>
            <w:hideMark/>
          </w:tcPr>
          <w:p w14:paraId="327A15E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2001032</w:t>
            </w:r>
          </w:p>
        </w:tc>
        <w:tc>
          <w:tcPr>
            <w:tcW w:w="4013" w:type="dxa"/>
            <w:tcBorders>
              <w:top w:val="nil"/>
              <w:left w:val="nil"/>
              <w:bottom w:val="single" w:sz="4" w:space="0" w:color="auto"/>
              <w:right w:val="single" w:sz="4" w:space="0" w:color="auto"/>
            </w:tcBorders>
            <w:shd w:val="clear" w:color="auto" w:fill="auto"/>
            <w:vAlign w:val="bottom"/>
            <w:hideMark/>
          </w:tcPr>
          <w:p w14:paraId="10A7558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DU32 42.4x3.25x6000mm</w:t>
            </w:r>
          </w:p>
        </w:tc>
        <w:tc>
          <w:tcPr>
            <w:tcW w:w="1304" w:type="dxa"/>
            <w:tcBorders>
              <w:top w:val="nil"/>
              <w:left w:val="nil"/>
              <w:bottom w:val="single" w:sz="4" w:space="0" w:color="auto"/>
              <w:right w:val="single" w:sz="4" w:space="0" w:color="auto"/>
            </w:tcBorders>
            <w:shd w:val="clear" w:color="auto" w:fill="auto"/>
            <w:vAlign w:val="center"/>
            <w:hideMark/>
          </w:tcPr>
          <w:p w14:paraId="7E88D34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21DAC8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216721" w:rsidRPr="009D4C5D" w14:paraId="739240D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C7FDB5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128</w:t>
            </w:r>
          </w:p>
        </w:tc>
        <w:tc>
          <w:tcPr>
            <w:tcW w:w="1269" w:type="dxa"/>
            <w:tcBorders>
              <w:top w:val="nil"/>
              <w:left w:val="nil"/>
              <w:bottom w:val="single" w:sz="4" w:space="0" w:color="auto"/>
              <w:right w:val="single" w:sz="4" w:space="0" w:color="auto"/>
            </w:tcBorders>
            <w:shd w:val="clear" w:color="auto" w:fill="auto"/>
            <w:vAlign w:val="center"/>
            <w:hideMark/>
          </w:tcPr>
          <w:p w14:paraId="700E4DB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2001040</w:t>
            </w:r>
          </w:p>
        </w:tc>
        <w:tc>
          <w:tcPr>
            <w:tcW w:w="4013" w:type="dxa"/>
            <w:tcBorders>
              <w:top w:val="nil"/>
              <w:left w:val="nil"/>
              <w:bottom w:val="single" w:sz="4" w:space="0" w:color="auto"/>
              <w:right w:val="single" w:sz="4" w:space="0" w:color="auto"/>
            </w:tcBorders>
            <w:shd w:val="clear" w:color="auto" w:fill="auto"/>
            <w:vAlign w:val="bottom"/>
            <w:hideMark/>
          </w:tcPr>
          <w:p w14:paraId="6FC8D07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DU40 40.3x3.2x6000mm</w:t>
            </w:r>
          </w:p>
        </w:tc>
        <w:tc>
          <w:tcPr>
            <w:tcW w:w="1304" w:type="dxa"/>
            <w:tcBorders>
              <w:top w:val="nil"/>
              <w:left w:val="nil"/>
              <w:bottom w:val="single" w:sz="4" w:space="0" w:color="auto"/>
              <w:right w:val="single" w:sz="4" w:space="0" w:color="auto"/>
            </w:tcBorders>
            <w:shd w:val="clear" w:color="auto" w:fill="auto"/>
            <w:vAlign w:val="center"/>
            <w:hideMark/>
          </w:tcPr>
          <w:p w14:paraId="05F1E3F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BC3048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126</w:t>
            </w:r>
          </w:p>
        </w:tc>
      </w:tr>
      <w:tr w:rsidR="00216721" w:rsidRPr="009D4C5D" w14:paraId="444A98E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CCDFA4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129</w:t>
            </w:r>
          </w:p>
        </w:tc>
        <w:tc>
          <w:tcPr>
            <w:tcW w:w="1269" w:type="dxa"/>
            <w:tcBorders>
              <w:top w:val="nil"/>
              <w:left w:val="nil"/>
              <w:bottom w:val="single" w:sz="4" w:space="0" w:color="auto"/>
              <w:right w:val="single" w:sz="4" w:space="0" w:color="auto"/>
            </w:tcBorders>
            <w:shd w:val="clear" w:color="auto" w:fill="auto"/>
            <w:vAlign w:val="center"/>
            <w:hideMark/>
          </w:tcPr>
          <w:p w14:paraId="150759F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2001050</w:t>
            </w:r>
          </w:p>
        </w:tc>
        <w:tc>
          <w:tcPr>
            <w:tcW w:w="4013" w:type="dxa"/>
            <w:tcBorders>
              <w:top w:val="nil"/>
              <w:left w:val="nil"/>
              <w:bottom w:val="single" w:sz="4" w:space="0" w:color="auto"/>
              <w:right w:val="single" w:sz="4" w:space="0" w:color="auto"/>
            </w:tcBorders>
            <w:shd w:val="clear" w:color="auto" w:fill="auto"/>
            <w:vAlign w:val="bottom"/>
            <w:hideMark/>
          </w:tcPr>
          <w:p w14:paraId="561379A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DU50 60.3x3.65x6000mm</w:t>
            </w:r>
          </w:p>
        </w:tc>
        <w:tc>
          <w:tcPr>
            <w:tcW w:w="1304" w:type="dxa"/>
            <w:tcBorders>
              <w:top w:val="nil"/>
              <w:left w:val="nil"/>
              <w:bottom w:val="single" w:sz="4" w:space="0" w:color="auto"/>
              <w:right w:val="single" w:sz="4" w:space="0" w:color="auto"/>
            </w:tcBorders>
            <w:shd w:val="clear" w:color="auto" w:fill="auto"/>
            <w:vAlign w:val="center"/>
            <w:hideMark/>
          </w:tcPr>
          <w:p w14:paraId="442FC1F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73195B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216721" w:rsidRPr="009D4C5D" w14:paraId="5BC741CC"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CD7B72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130</w:t>
            </w:r>
          </w:p>
        </w:tc>
        <w:tc>
          <w:tcPr>
            <w:tcW w:w="1269" w:type="dxa"/>
            <w:tcBorders>
              <w:top w:val="nil"/>
              <w:left w:val="nil"/>
              <w:bottom w:val="single" w:sz="4" w:space="0" w:color="auto"/>
              <w:right w:val="single" w:sz="4" w:space="0" w:color="auto"/>
            </w:tcBorders>
            <w:shd w:val="clear" w:color="auto" w:fill="auto"/>
            <w:vAlign w:val="center"/>
            <w:hideMark/>
          </w:tcPr>
          <w:p w14:paraId="7A99E44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2001080</w:t>
            </w:r>
          </w:p>
        </w:tc>
        <w:tc>
          <w:tcPr>
            <w:tcW w:w="4013" w:type="dxa"/>
            <w:tcBorders>
              <w:top w:val="nil"/>
              <w:left w:val="nil"/>
              <w:bottom w:val="single" w:sz="4" w:space="0" w:color="auto"/>
              <w:right w:val="single" w:sz="4" w:space="0" w:color="auto"/>
            </w:tcBorders>
            <w:shd w:val="clear" w:color="auto" w:fill="auto"/>
            <w:vAlign w:val="bottom"/>
            <w:hideMark/>
          </w:tcPr>
          <w:p w14:paraId="7CD654F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DU80 88.9x3.2x6000mm</w:t>
            </w:r>
          </w:p>
        </w:tc>
        <w:tc>
          <w:tcPr>
            <w:tcW w:w="1304" w:type="dxa"/>
            <w:tcBorders>
              <w:top w:val="nil"/>
              <w:left w:val="nil"/>
              <w:bottom w:val="single" w:sz="4" w:space="0" w:color="auto"/>
              <w:right w:val="single" w:sz="4" w:space="0" w:color="auto"/>
            </w:tcBorders>
            <w:shd w:val="clear" w:color="auto" w:fill="auto"/>
            <w:vAlign w:val="center"/>
            <w:hideMark/>
          </w:tcPr>
          <w:p w14:paraId="4586B9A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C8E57B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216721" w:rsidRPr="009D4C5D" w14:paraId="5972A06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6340BC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131</w:t>
            </w:r>
          </w:p>
        </w:tc>
        <w:tc>
          <w:tcPr>
            <w:tcW w:w="1269" w:type="dxa"/>
            <w:tcBorders>
              <w:top w:val="nil"/>
              <w:left w:val="nil"/>
              <w:bottom w:val="single" w:sz="4" w:space="0" w:color="auto"/>
              <w:right w:val="single" w:sz="4" w:space="0" w:color="auto"/>
            </w:tcBorders>
            <w:shd w:val="clear" w:color="auto" w:fill="auto"/>
            <w:vAlign w:val="center"/>
            <w:hideMark/>
          </w:tcPr>
          <w:p w14:paraId="15B55F0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2001101</w:t>
            </w:r>
          </w:p>
        </w:tc>
        <w:tc>
          <w:tcPr>
            <w:tcW w:w="4013" w:type="dxa"/>
            <w:tcBorders>
              <w:top w:val="nil"/>
              <w:left w:val="nil"/>
              <w:bottom w:val="single" w:sz="4" w:space="0" w:color="auto"/>
              <w:right w:val="single" w:sz="4" w:space="0" w:color="auto"/>
            </w:tcBorders>
            <w:shd w:val="clear" w:color="auto" w:fill="auto"/>
            <w:vAlign w:val="bottom"/>
            <w:hideMark/>
          </w:tcPr>
          <w:p w14:paraId="6A0BB28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DX51D 101.6x2x6000mm</w:t>
            </w:r>
          </w:p>
        </w:tc>
        <w:tc>
          <w:tcPr>
            <w:tcW w:w="1304" w:type="dxa"/>
            <w:tcBorders>
              <w:top w:val="nil"/>
              <w:left w:val="nil"/>
              <w:bottom w:val="single" w:sz="4" w:space="0" w:color="auto"/>
              <w:right w:val="single" w:sz="4" w:space="0" w:color="auto"/>
            </w:tcBorders>
            <w:shd w:val="clear" w:color="auto" w:fill="auto"/>
            <w:vAlign w:val="center"/>
            <w:hideMark/>
          </w:tcPr>
          <w:p w14:paraId="5DCC280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C295A1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216721" w:rsidRPr="009D4C5D" w14:paraId="73CB916A"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1D80DDD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8A04D4">
              <w:rPr>
                <w:rFonts w:ascii="Times New Roman" w:eastAsia="Times New Roman" w:hAnsi="Times New Roman" w:cs="Times New Roman"/>
                <w:color w:val="000000"/>
                <w:lang w:eastAsia="lv-LV"/>
              </w:rPr>
              <w:t>Tērauda caurule</w:t>
            </w:r>
            <w:r>
              <w:rPr>
                <w:rFonts w:ascii="Times New Roman" w:eastAsia="Times New Roman" w:hAnsi="Times New Roman" w:cs="Times New Roman"/>
                <w:color w:val="000000"/>
                <w:lang w:eastAsia="lv-LV"/>
              </w:rPr>
              <w:t xml:space="preserve"> (</w:t>
            </w:r>
            <w:r w:rsidRPr="008A04D4">
              <w:rPr>
                <w:rFonts w:ascii="Times New Roman" w:eastAsia="Times New Roman" w:hAnsi="Times New Roman" w:cs="Times New Roman"/>
                <w:color w:val="000000"/>
                <w:lang w:eastAsia="lv-LV"/>
              </w:rPr>
              <w:t>Garums visām caurulēm ir 6000mm</w:t>
            </w:r>
            <w:r>
              <w:rPr>
                <w:rFonts w:ascii="Times New Roman" w:eastAsia="Times New Roman" w:hAnsi="Times New Roman" w:cs="Times New Roman"/>
                <w:color w:val="000000"/>
                <w:lang w:eastAsia="lv-LV"/>
              </w:rPr>
              <w:t>)</w:t>
            </w:r>
          </w:p>
        </w:tc>
      </w:tr>
      <w:tr w:rsidR="00216721" w:rsidRPr="009D4C5D" w14:paraId="5ADC118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396899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132</w:t>
            </w:r>
          </w:p>
        </w:tc>
        <w:tc>
          <w:tcPr>
            <w:tcW w:w="1269" w:type="dxa"/>
            <w:tcBorders>
              <w:top w:val="nil"/>
              <w:left w:val="nil"/>
              <w:bottom w:val="single" w:sz="4" w:space="0" w:color="auto"/>
              <w:right w:val="single" w:sz="4" w:space="0" w:color="auto"/>
            </w:tcBorders>
            <w:shd w:val="clear" w:color="auto" w:fill="auto"/>
            <w:vAlign w:val="center"/>
            <w:hideMark/>
          </w:tcPr>
          <w:p w14:paraId="2128557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2020030</w:t>
            </w:r>
          </w:p>
        </w:tc>
        <w:tc>
          <w:tcPr>
            <w:tcW w:w="4013" w:type="dxa"/>
            <w:tcBorders>
              <w:top w:val="nil"/>
              <w:left w:val="nil"/>
              <w:bottom w:val="single" w:sz="4" w:space="0" w:color="auto"/>
              <w:right w:val="single" w:sz="4" w:space="0" w:color="auto"/>
            </w:tcBorders>
            <w:shd w:val="clear" w:color="auto" w:fill="auto"/>
            <w:vAlign w:val="bottom"/>
            <w:hideMark/>
          </w:tcPr>
          <w:p w14:paraId="2363B59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12x1.5</w:t>
            </w:r>
          </w:p>
        </w:tc>
        <w:tc>
          <w:tcPr>
            <w:tcW w:w="1304" w:type="dxa"/>
            <w:tcBorders>
              <w:top w:val="nil"/>
              <w:left w:val="nil"/>
              <w:bottom w:val="single" w:sz="4" w:space="0" w:color="auto"/>
              <w:right w:val="single" w:sz="4" w:space="0" w:color="auto"/>
            </w:tcBorders>
            <w:shd w:val="clear" w:color="auto" w:fill="auto"/>
            <w:vAlign w:val="center"/>
            <w:hideMark/>
          </w:tcPr>
          <w:p w14:paraId="433AF36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799303B"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90</w:t>
            </w:r>
          </w:p>
        </w:tc>
      </w:tr>
      <w:tr w:rsidR="00216721" w:rsidRPr="009D4C5D" w14:paraId="5D405B6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799A74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133</w:t>
            </w:r>
          </w:p>
        </w:tc>
        <w:tc>
          <w:tcPr>
            <w:tcW w:w="1269" w:type="dxa"/>
            <w:tcBorders>
              <w:top w:val="nil"/>
              <w:left w:val="nil"/>
              <w:bottom w:val="single" w:sz="4" w:space="0" w:color="auto"/>
              <w:right w:val="single" w:sz="4" w:space="0" w:color="auto"/>
            </w:tcBorders>
            <w:shd w:val="clear" w:color="auto" w:fill="auto"/>
            <w:vAlign w:val="center"/>
            <w:hideMark/>
          </w:tcPr>
          <w:p w14:paraId="6CB27DC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2020039</w:t>
            </w:r>
          </w:p>
        </w:tc>
        <w:tc>
          <w:tcPr>
            <w:tcW w:w="4013" w:type="dxa"/>
            <w:tcBorders>
              <w:top w:val="nil"/>
              <w:left w:val="nil"/>
              <w:bottom w:val="single" w:sz="4" w:space="0" w:color="auto"/>
              <w:right w:val="single" w:sz="4" w:space="0" w:color="auto"/>
            </w:tcBorders>
            <w:shd w:val="clear" w:color="auto" w:fill="auto"/>
            <w:vAlign w:val="bottom"/>
            <w:hideMark/>
          </w:tcPr>
          <w:p w14:paraId="1690C76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16x2</w:t>
            </w:r>
          </w:p>
        </w:tc>
        <w:tc>
          <w:tcPr>
            <w:tcW w:w="1304" w:type="dxa"/>
            <w:tcBorders>
              <w:top w:val="nil"/>
              <w:left w:val="nil"/>
              <w:bottom w:val="single" w:sz="4" w:space="0" w:color="auto"/>
              <w:right w:val="single" w:sz="4" w:space="0" w:color="auto"/>
            </w:tcBorders>
            <w:shd w:val="clear" w:color="auto" w:fill="auto"/>
            <w:vAlign w:val="center"/>
            <w:hideMark/>
          </w:tcPr>
          <w:p w14:paraId="4B3DF78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34D083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54</w:t>
            </w:r>
          </w:p>
        </w:tc>
      </w:tr>
      <w:tr w:rsidR="00216721" w:rsidRPr="009D4C5D" w14:paraId="5BD6A4A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90048B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134</w:t>
            </w:r>
          </w:p>
        </w:tc>
        <w:tc>
          <w:tcPr>
            <w:tcW w:w="1269" w:type="dxa"/>
            <w:tcBorders>
              <w:top w:val="nil"/>
              <w:left w:val="nil"/>
              <w:bottom w:val="single" w:sz="4" w:space="0" w:color="auto"/>
              <w:right w:val="single" w:sz="4" w:space="0" w:color="auto"/>
            </w:tcBorders>
            <w:shd w:val="clear" w:color="auto" w:fill="auto"/>
            <w:vAlign w:val="center"/>
            <w:hideMark/>
          </w:tcPr>
          <w:p w14:paraId="6AF1EEA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2010136</w:t>
            </w:r>
          </w:p>
        </w:tc>
        <w:tc>
          <w:tcPr>
            <w:tcW w:w="4013" w:type="dxa"/>
            <w:tcBorders>
              <w:top w:val="nil"/>
              <w:left w:val="nil"/>
              <w:bottom w:val="single" w:sz="4" w:space="0" w:color="auto"/>
              <w:right w:val="single" w:sz="4" w:space="0" w:color="auto"/>
            </w:tcBorders>
            <w:shd w:val="clear" w:color="auto" w:fill="auto"/>
            <w:vAlign w:val="bottom"/>
            <w:hideMark/>
          </w:tcPr>
          <w:p w14:paraId="5E5CEDD5"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18x4</w:t>
            </w:r>
          </w:p>
        </w:tc>
        <w:tc>
          <w:tcPr>
            <w:tcW w:w="1304" w:type="dxa"/>
            <w:tcBorders>
              <w:top w:val="nil"/>
              <w:left w:val="nil"/>
              <w:bottom w:val="single" w:sz="4" w:space="0" w:color="auto"/>
              <w:right w:val="single" w:sz="4" w:space="0" w:color="auto"/>
            </w:tcBorders>
            <w:shd w:val="clear" w:color="auto" w:fill="auto"/>
            <w:vAlign w:val="center"/>
            <w:hideMark/>
          </w:tcPr>
          <w:p w14:paraId="2E1CDFB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4BF596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17.6</w:t>
            </w:r>
          </w:p>
        </w:tc>
      </w:tr>
      <w:tr w:rsidR="00216721" w:rsidRPr="009D4C5D" w14:paraId="3A6BB99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47796C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135</w:t>
            </w:r>
          </w:p>
        </w:tc>
        <w:tc>
          <w:tcPr>
            <w:tcW w:w="1269" w:type="dxa"/>
            <w:tcBorders>
              <w:top w:val="nil"/>
              <w:left w:val="nil"/>
              <w:bottom w:val="single" w:sz="4" w:space="0" w:color="auto"/>
              <w:right w:val="single" w:sz="4" w:space="0" w:color="auto"/>
            </w:tcBorders>
            <w:shd w:val="clear" w:color="auto" w:fill="auto"/>
            <w:vAlign w:val="center"/>
            <w:hideMark/>
          </w:tcPr>
          <w:p w14:paraId="0ADF15C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2020077</w:t>
            </w:r>
          </w:p>
        </w:tc>
        <w:tc>
          <w:tcPr>
            <w:tcW w:w="4013" w:type="dxa"/>
            <w:tcBorders>
              <w:top w:val="nil"/>
              <w:left w:val="nil"/>
              <w:bottom w:val="single" w:sz="4" w:space="0" w:color="auto"/>
              <w:right w:val="single" w:sz="4" w:space="0" w:color="auto"/>
            </w:tcBorders>
            <w:shd w:val="clear" w:color="auto" w:fill="auto"/>
            <w:vAlign w:val="bottom"/>
            <w:hideMark/>
          </w:tcPr>
          <w:p w14:paraId="2B5408FB"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25x1.5</w:t>
            </w:r>
          </w:p>
        </w:tc>
        <w:tc>
          <w:tcPr>
            <w:tcW w:w="1304" w:type="dxa"/>
            <w:tcBorders>
              <w:top w:val="nil"/>
              <w:left w:val="nil"/>
              <w:bottom w:val="single" w:sz="4" w:space="0" w:color="auto"/>
              <w:right w:val="single" w:sz="4" w:space="0" w:color="auto"/>
            </w:tcBorders>
            <w:shd w:val="clear" w:color="auto" w:fill="auto"/>
            <w:vAlign w:val="center"/>
            <w:hideMark/>
          </w:tcPr>
          <w:p w14:paraId="51E93EC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C1B327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216721" w:rsidRPr="009D4C5D" w14:paraId="796EF40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1BC0F9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136</w:t>
            </w:r>
          </w:p>
        </w:tc>
        <w:tc>
          <w:tcPr>
            <w:tcW w:w="1269" w:type="dxa"/>
            <w:tcBorders>
              <w:top w:val="nil"/>
              <w:left w:val="nil"/>
              <w:bottom w:val="single" w:sz="4" w:space="0" w:color="auto"/>
              <w:right w:val="single" w:sz="4" w:space="0" w:color="auto"/>
            </w:tcBorders>
            <w:shd w:val="clear" w:color="auto" w:fill="auto"/>
            <w:vAlign w:val="center"/>
            <w:hideMark/>
          </w:tcPr>
          <w:p w14:paraId="36AF6BC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2020070</w:t>
            </w:r>
          </w:p>
        </w:tc>
        <w:tc>
          <w:tcPr>
            <w:tcW w:w="4013" w:type="dxa"/>
            <w:tcBorders>
              <w:top w:val="nil"/>
              <w:left w:val="nil"/>
              <w:bottom w:val="single" w:sz="4" w:space="0" w:color="auto"/>
              <w:right w:val="single" w:sz="4" w:space="0" w:color="auto"/>
            </w:tcBorders>
            <w:shd w:val="clear" w:color="auto" w:fill="auto"/>
            <w:vAlign w:val="bottom"/>
            <w:hideMark/>
          </w:tcPr>
          <w:p w14:paraId="02C75DA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25x2</w:t>
            </w:r>
          </w:p>
        </w:tc>
        <w:tc>
          <w:tcPr>
            <w:tcW w:w="1304" w:type="dxa"/>
            <w:tcBorders>
              <w:top w:val="nil"/>
              <w:left w:val="nil"/>
              <w:bottom w:val="single" w:sz="4" w:space="0" w:color="auto"/>
              <w:right w:val="single" w:sz="4" w:space="0" w:color="auto"/>
            </w:tcBorders>
            <w:shd w:val="clear" w:color="auto" w:fill="auto"/>
            <w:vAlign w:val="center"/>
            <w:hideMark/>
          </w:tcPr>
          <w:p w14:paraId="3561BD9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1B4355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216721" w:rsidRPr="009D4C5D" w14:paraId="7FAA713F"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0950EA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137</w:t>
            </w:r>
          </w:p>
        </w:tc>
        <w:tc>
          <w:tcPr>
            <w:tcW w:w="1269" w:type="dxa"/>
            <w:tcBorders>
              <w:top w:val="nil"/>
              <w:left w:val="nil"/>
              <w:bottom w:val="single" w:sz="4" w:space="0" w:color="auto"/>
              <w:right w:val="single" w:sz="4" w:space="0" w:color="auto"/>
            </w:tcBorders>
            <w:shd w:val="clear" w:color="auto" w:fill="auto"/>
            <w:vAlign w:val="center"/>
            <w:hideMark/>
          </w:tcPr>
          <w:p w14:paraId="615F361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2020073</w:t>
            </w:r>
          </w:p>
        </w:tc>
        <w:tc>
          <w:tcPr>
            <w:tcW w:w="4013" w:type="dxa"/>
            <w:tcBorders>
              <w:top w:val="nil"/>
              <w:left w:val="nil"/>
              <w:bottom w:val="single" w:sz="4" w:space="0" w:color="auto"/>
              <w:right w:val="single" w:sz="4" w:space="0" w:color="auto"/>
            </w:tcBorders>
            <w:shd w:val="clear" w:color="auto" w:fill="auto"/>
            <w:vAlign w:val="bottom"/>
            <w:hideMark/>
          </w:tcPr>
          <w:p w14:paraId="1CAAF70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30x2</w:t>
            </w:r>
          </w:p>
        </w:tc>
        <w:tc>
          <w:tcPr>
            <w:tcW w:w="1304" w:type="dxa"/>
            <w:tcBorders>
              <w:top w:val="nil"/>
              <w:left w:val="nil"/>
              <w:bottom w:val="single" w:sz="4" w:space="0" w:color="auto"/>
              <w:right w:val="single" w:sz="4" w:space="0" w:color="auto"/>
            </w:tcBorders>
            <w:shd w:val="clear" w:color="auto" w:fill="auto"/>
            <w:vAlign w:val="center"/>
            <w:hideMark/>
          </w:tcPr>
          <w:p w14:paraId="65D2DBB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544136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270</w:t>
            </w:r>
          </w:p>
        </w:tc>
      </w:tr>
      <w:tr w:rsidR="00216721" w:rsidRPr="009D4C5D" w14:paraId="0159A32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8C77B9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138</w:t>
            </w:r>
          </w:p>
        </w:tc>
        <w:tc>
          <w:tcPr>
            <w:tcW w:w="1269" w:type="dxa"/>
            <w:tcBorders>
              <w:top w:val="nil"/>
              <w:left w:val="nil"/>
              <w:bottom w:val="single" w:sz="4" w:space="0" w:color="auto"/>
              <w:right w:val="single" w:sz="4" w:space="0" w:color="auto"/>
            </w:tcBorders>
            <w:shd w:val="clear" w:color="auto" w:fill="auto"/>
            <w:vAlign w:val="center"/>
            <w:hideMark/>
          </w:tcPr>
          <w:p w14:paraId="27DE2E7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2020075</w:t>
            </w:r>
          </w:p>
        </w:tc>
        <w:tc>
          <w:tcPr>
            <w:tcW w:w="4013" w:type="dxa"/>
            <w:tcBorders>
              <w:top w:val="nil"/>
              <w:left w:val="nil"/>
              <w:bottom w:val="single" w:sz="4" w:space="0" w:color="auto"/>
              <w:right w:val="single" w:sz="4" w:space="0" w:color="auto"/>
            </w:tcBorders>
            <w:shd w:val="clear" w:color="auto" w:fill="auto"/>
            <w:vAlign w:val="bottom"/>
            <w:hideMark/>
          </w:tcPr>
          <w:p w14:paraId="11A8A14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30x4</w:t>
            </w:r>
          </w:p>
        </w:tc>
        <w:tc>
          <w:tcPr>
            <w:tcW w:w="1304" w:type="dxa"/>
            <w:tcBorders>
              <w:top w:val="nil"/>
              <w:left w:val="nil"/>
              <w:bottom w:val="single" w:sz="4" w:space="0" w:color="auto"/>
              <w:right w:val="single" w:sz="4" w:space="0" w:color="auto"/>
            </w:tcBorders>
            <w:shd w:val="clear" w:color="auto" w:fill="auto"/>
            <w:vAlign w:val="center"/>
            <w:hideMark/>
          </w:tcPr>
          <w:p w14:paraId="0D40272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12A5DB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63.89</w:t>
            </w:r>
          </w:p>
        </w:tc>
      </w:tr>
      <w:tr w:rsidR="00216721" w:rsidRPr="009D4C5D" w14:paraId="47A17A2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6D3C94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139</w:t>
            </w:r>
          </w:p>
        </w:tc>
        <w:tc>
          <w:tcPr>
            <w:tcW w:w="1269" w:type="dxa"/>
            <w:tcBorders>
              <w:top w:val="nil"/>
              <w:left w:val="nil"/>
              <w:bottom w:val="single" w:sz="4" w:space="0" w:color="auto"/>
              <w:right w:val="single" w:sz="4" w:space="0" w:color="auto"/>
            </w:tcBorders>
            <w:shd w:val="clear" w:color="auto" w:fill="auto"/>
            <w:vAlign w:val="center"/>
            <w:hideMark/>
          </w:tcPr>
          <w:p w14:paraId="65DDB40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2020127</w:t>
            </w:r>
          </w:p>
        </w:tc>
        <w:tc>
          <w:tcPr>
            <w:tcW w:w="4013" w:type="dxa"/>
            <w:tcBorders>
              <w:top w:val="nil"/>
              <w:left w:val="nil"/>
              <w:bottom w:val="single" w:sz="4" w:space="0" w:color="auto"/>
              <w:right w:val="single" w:sz="4" w:space="0" w:color="auto"/>
            </w:tcBorders>
            <w:shd w:val="clear" w:color="auto" w:fill="auto"/>
            <w:vAlign w:val="bottom"/>
            <w:hideMark/>
          </w:tcPr>
          <w:p w14:paraId="054FA8C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35x2</w:t>
            </w:r>
          </w:p>
        </w:tc>
        <w:tc>
          <w:tcPr>
            <w:tcW w:w="1304" w:type="dxa"/>
            <w:tcBorders>
              <w:top w:val="nil"/>
              <w:left w:val="nil"/>
              <w:bottom w:val="single" w:sz="4" w:space="0" w:color="auto"/>
              <w:right w:val="single" w:sz="4" w:space="0" w:color="auto"/>
            </w:tcBorders>
            <w:shd w:val="clear" w:color="auto" w:fill="auto"/>
            <w:vAlign w:val="center"/>
            <w:hideMark/>
          </w:tcPr>
          <w:p w14:paraId="5C0A1A3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A9D17A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1D38F91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8D7CFC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140</w:t>
            </w:r>
          </w:p>
        </w:tc>
        <w:tc>
          <w:tcPr>
            <w:tcW w:w="1269" w:type="dxa"/>
            <w:tcBorders>
              <w:top w:val="nil"/>
              <w:left w:val="nil"/>
              <w:bottom w:val="single" w:sz="4" w:space="0" w:color="auto"/>
              <w:right w:val="single" w:sz="4" w:space="0" w:color="auto"/>
            </w:tcBorders>
            <w:shd w:val="clear" w:color="auto" w:fill="auto"/>
            <w:vAlign w:val="center"/>
            <w:hideMark/>
          </w:tcPr>
          <w:p w14:paraId="2A4B0C8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2020327</w:t>
            </w:r>
          </w:p>
        </w:tc>
        <w:tc>
          <w:tcPr>
            <w:tcW w:w="4013" w:type="dxa"/>
            <w:tcBorders>
              <w:top w:val="nil"/>
              <w:left w:val="nil"/>
              <w:bottom w:val="single" w:sz="4" w:space="0" w:color="auto"/>
              <w:right w:val="single" w:sz="4" w:space="0" w:color="auto"/>
            </w:tcBorders>
            <w:shd w:val="clear" w:color="auto" w:fill="auto"/>
            <w:vAlign w:val="bottom"/>
            <w:hideMark/>
          </w:tcPr>
          <w:p w14:paraId="1C2CDEA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45x4</w:t>
            </w:r>
          </w:p>
        </w:tc>
        <w:tc>
          <w:tcPr>
            <w:tcW w:w="1304" w:type="dxa"/>
            <w:tcBorders>
              <w:top w:val="nil"/>
              <w:left w:val="nil"/>
              <w:bottom w:val="single" w:sz="4" w:space="0" w:color="auto"/>
              <w:right w:val="single" w:sz="4" w:space="0" w:color="auto"/>
            </w:tcBorders>
            <w:shd w:val="clear" w:color="auto" w:fill="auto"/>
            <w:vAlign w:val="center"/>
            <w:hideMark/>
          </w:tcPr>
          <w:p w14:paraId="0066825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7A2022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25.06</w:t>
            </w:r>
          </w:p>
        </w:tc>
      </w:tr>
      <w:tr w:rsidR="00216721" w:rsidRPr="009D4C5D" w14:paraId="71FB387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DB7EF3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141</w:t>
            </w:r>
          </w:p>
        </w:tc>
        <w:tc>
          <w:tcPr>
            <w:tcW w:w="1269" w:type="dxa"/>
            <w:tcBorders>
              <w:top w:val="nil"/>
              <w:left w:val="nil"/>
              <w:bottom w:val="single" w:sz="4" w:space="0" w:color="auto"/>
              <w:right w:val="single" w:sz="4" w:space="0" w:color="auto"/>
            </w:tcBorders>
            <w:shd w:val="clear" w:color="auto" w:fill="auto"/>
            <w:vAlign w:val="center"/>
            <w:hideMark/>
          </w:tcPr>
          <w:p w14:paraId="0462173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2020125</w:t>
            </w:r>
          </w:p>
        </w:tc>
        <w:tc>
          <w:tcPr>
            <w:tcW w:w="4013" w:type="dxa"/>
            <w:tcBorders>
              <w:top w:val="nil"/>
              <w:left w:val="nil"/>
              <w:bottom w:val="single" w:sz="4" w:space="0" w:color="auto"/>
              <w:right w:val="single" w:sz="4" w:space="0" w:color="auto"/>
            </w:tcBorders>
            <w:shd w:val="clear" w:color="auto" w:fill="auto"/>
            <w:vAlign w:val="bottom"/>
            <w:hideMark/>
          </w:tcPr>
          <w:p w14:paraId="4221257E"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70x5</w:t>
            </w:r>
          </w:p>
        </w:tc>
        <w:tc>
          <w:tcPr>
            <w:tcW w:w="1304" w:type="dxa"/>
            <w:tcBorders>
              <w:top w:val="nil"/>
              <w:left w:val="nil"/>
              <w:bottom w:val="single" w:sz="4" w:space="0" w:color="auto"/>
              <w:right w:val="single" w:sz="4" w:space="0" w:color="auto"/>
            </w:tcBorders>
            <w:shd w:val="clear" w:color="auto" w:fill="auto"/>
            <w:vAlign w:val="center"/>
            <w:hideMark/>
          </w:tcPr>
          <w:p w14:paraId="0CA8396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CAFDE9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1BB6A1F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DB1555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142</w:t>
            </w:r>
          </w:p>
        </w:tc>
        <w:tc>
          <w:tcPr>
            <w:tcW w:w="1269" w:type="dxa"/>
            <w:tcBorders>
              <w:top w:val="nil"/>
              <w:left w:val="nil"/>
              <w:bottom w:val="single" w:sz="4" w:space="0" w:color="auto"/>
              <w:right w:val="single" w:sz="4" w:space="0" w:color="auto"/>
            </w:tcBorders>
            <w:shd w:val="clear" w:color="auto" w:fill="auto"/>
            <w:vAlign w:val="center"/>
            <w:hideMark/>
          </w:tcPr>
          <w:p w14:paraId="2723C20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2060124</w:t>
            </w:r>
          </w:p>
        </w:tc>
        <w:tc>
          <w:tcPr>
            <w:tcW w:w="4013" w:type="dxa"/>
            <w:tcBorders>
              <w:top w:val="nil"/>
              <w:left w:val="nil"/>
              <w:bottom w:val="single" w:sz="4" w:space="0" w:color="auto"/>
              <w:right w:val="single" w:sz="4" w:space="0" w:color="auto"/>
            </w:tcBorders>
            <w:shd w:val="clear" w:color="auto" w:fill="auto"/>
            <w:vAlign w:val="bottom"/>
            <w:hideMark/>
          </w:tcPr>
          <w:p w14:paraId="21D81F3A"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76.1x2</w:t>
            </w:r>
          </w:p>
        </w:tc>
        <w:tc>
          <w:tcPr>
            <w:tcW w:w="1304" w:type="dxa"/>
            <w:tcBorders>
              <w:top w:val="nil"/>
              <w:left w:val="nil"/>
              <w:bottom w:val="single" w:sz="4" w:space="0" w:color="auto"/>
              <w:right w:val="single" w:sz="4" w:space="0" w:color="auto"/>
            </w:tcBorders>
            <w:shd w:val="clear" w:color="auto" w:fill="auto"/>
            <w:vAlign w:val="center"/>
            <w:hideMark/>
          </w:tcPr>
          <w:p w14:paraId="7B32B7E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3C51B5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190BF36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8702D8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143</w:t>
            </w:r>
          </w:p>
        </w:tc>
        <w:tc>
          <w:tcPr>
            <w:tcW w:w="1269" w:type="dxa"/>
            <w:tcBorders>
              <w:top w:val="nil"/>
              <w:left w:val="nil"/>
              <w:bottom w:val="single" w:sz="4" w:space="0" w:color="auto"/>
              <w:right w:val="single" w:sz="4" w:space="0" w:color="auto"/>
            </w:tcBorders>
            <w:shd w:val="clear" w:color="auto" w:fill="auto"/>
            <w:vAlign w:val="center"/>
            <w:hideMark/>
          </w:tcPr>
          <w:p w14:paraId="128FD27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2060140</w:t>
            </w:r>
          </w:p>
        </w:tc>
        <w:tc>
          <w:tcPr>
            <w:tcW w:w="4013" w:type="dxa"/>
            <w:tcBorders>
              <w:top w:val="nil"/>
              <w:left w:val="nil"/>
              <w:bottom w:val="single" w:sz="4" w:space="0" w:color="auto"/>
              <w:right w:val="single" w:sz="4" w:space="0" w:color="auto"/>
            </w:tcBorders>
            <w:shd w:val="clear" w:color="auto" w:fill="auto"/>
            <w:vAlign w:val="bottom"/>
            <w:hideMark/>
          </w:tcPr>
          <w:p w14:paraId="3288DB3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76.1x4</w:t>
            </w:r>
          </w:p>
        </w:tc>
        <w:tc>
          <w:tcPr>
            <w:tcW w:w="1304" w:type="dxa"/>
            <w:tcBorders>
              <w:top w:val="nil"/>
              <w:left w:val="nil"/>
              <w:bottom w:val="single" w:sz="4" w:space="0" w:color="auto"/>
              <w:right w:val="single" w:sz="4" w:space="0" w:color="auto"/>
            </w:tcBorders>
            <w:shd w:val="clear" w:color="auto" w:fill="auto"/>
            <w:vAlign w:val="center"/>
            <w:hideMark/>
          </w:tcPr>
          <w:p w14:paraId="474EC69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425612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w:t>
            </w:r>
          </w:p>
        </w:tc>
      </w:tr>
      <w:tr w:rsidR="00216721" w:rsidRPr="009D4C5D" w14:paraId="6D6DC8F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A8563A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144</w:t>
            </w:r>
          </w:p>
        </w:tc>
        <w:tc>
          <w:tcPr>
            <w:tcW w:w="1269" w:type="dxa"/>
            <w:tcBorders>
              <w:top w:val="nil"/>
              <w:left w:val="nil"/>
              <w:bottom w:val="single" w:sz="4" w:space="0" w:color="auto"/>
              <w:right w:val="single" w:sz="4" w:space="0" w:color="auto"/>
            </w:tcBorders>
            <w:shd w:val="clear" w:color="auto" w:fill="auto"/>
            <w:vAlign w:val="center"/>
            <w:hideMark/>
          </w:tcPr>
          <w:p w14:paraId="6A4DB29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2060142</w:t>
            </w:r>
          </w:p>
        </w:tc>
        <w:tc>
          <w:tcPr>
            <w:tcW w:w="4013" w:type="dxa"/>
            <w:tcBorders>
              <w:top w:val="nil"/>
              <w:left w:val="nil"/>
              <w:bottom w:val="single" w:sz="4" w:space="0" w:color="auto"/>
              <w:right w:val="single" w:sz="4" w:space="0" w:color="auto"/>
            </w:tcBorders>
            <w:shd w:val="clear" w:color="auto" w:fill="auto"/>
            <w:vAlign w:val="bottom"/>
            <w:hideMark/>
          </w:tcPr>
          <w:p w14:paraId="41C96DD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76.1x6.3</w:t>
            </w:r>
          </w:p>
        </w:tc>
        <w:tc>
          <w:tcPr>
            <w:tcW w:w="1304" w:type="dxa"/>
            <w:tcBorders>
              <w:top w:val="nil"/>
              <w:left w:val="nil"/>
              <w:bottom w:val="single" w:sz="4" w:space="0" w:color="auto"/>
              <w:right w:val="single" w:sz="4" w:space="0" w:color="auto"/>
            </w:tcBorders>
            <w:shd w:val="clear" w:color="auto" w:fill="auto"/>
            <w:vAlign w:val="center"/>
            <w:hideMark/>
          </w:tcPr>
          <w:p w14:paraId="6787141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41B7BEB"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216721" w:rsidRPr="009D4C5D" w14:paraId="32E156F6"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7C3FA2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145</w:t>
            </w:r>
          </w:p>
        </w:tc>
        <w:tc>
          <w:tcPr>
            <w:tcW w:w="1269" w:type="dxa"/>
            <w:tcBorders>
              <w:top w:val="nil"/>
              <w:left w:val="nil"/>
              <w:bottom w:val="single" w:sz="4" w:space="0" w:color="auto"/>
              <w:right w:val="single" w:sz="4" w:space="0" w:color="auto"/>
            </w:tcBorders>
            <w:shd w:val="clear" w:color="auto" w:fill="auto"/>
            <w:vAlign w:val="center"/>
            <w:hideMark/>
          </w:tcPr>
          <w:p w14:paraId="2460BA8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2060141</w:t>
            </w:r>
          </w:p>
        </w:tc>
        <w:tc>
          <w:tcPr>
            <w:tcW w:w="4013" w:type="dxa"/>
            <w:tcBorders>
              <w:top w:val="nil"/>
              <w:left w:val="nil"/>
              <w:bottom w:val="single" w:sz="4" w:space="0" w:color="auto"/>
              <w:right w:val="single" w:sz="4" w:space="0" w:color="auto"/>
            </w:tcBorders>
            <w:shd w:val="clear" w:color="auto" w:fill="auto"/>
            <w:vAlign w:val="bottom"/>
            <w:hideMark/>
          </w:tcPr>
          <w:p w14:paraId="2DE1B440"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88.9x5</w:t>
            </w:r>
          </w:p>
        </w:tc>
        <w:tc>
          <w:tcPr>
            <w:tcW w:w="1304" w:type="dxa"/>
            <w:tcBorders>
              <w:top w:val="nil"/>
              <w:left w:val="nil"/>
              <w:bottom w:val="single" w:sz="4" w:space="0" w:color="auto"/>
              <w:right w:val="single" w:sz="4" w:space="0" w:color="auto"/>
            </w:tcBorders>
            <w:shd w:val="clear" w:color="auto" w:fill="auto"/>
            <w:vAlign w:val="center"/>
            <w:hideMark/>
          </w:tcPr>
          <w:p w14:paraId="46CCCCD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9DB734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216721" w:rsidRPr="009D4C5D" w14:paraId="2EBC722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9D1E6C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146</w:t>
            </w:r>
          </w:p>
        </w:tc>
        <w:tc>
          <w:tcPr>
            <w:tcW w:w="1269" w:type="dxa"/>
            <w:tcBorders>
              <w:top w:val="nil"/>
              <w:left w:val="nil"/>
              <w:bottom w:val="single" w:sz="4" w:space="0" w:color="auto"/>
              <w:right w:val="single" w:sz="4" w:space="0" w:color="auto"/>
            </w:tcBorders>
            <w:shd w:val="clear" w:color="auto" w:fill="auto"/>
            <w:vAlign w:val="center"/>
            <w:hideMark/>
          </w:tcPr>
          <w:p w14:paraId="548DFCE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2010137</w:t>
            </w:r>
          </w:p>
        </w:tc>
        <w:tc>
          <w:tcPr>
            <w:tcW w:w="4013" w:type="dxa"/>
            <w:tcBorders>
              <w:top w:val="nil"/>
              <w:left w:val="nil"/>
              <w:bottom w:val="single" w:sz="4" w:space="0" w:color="auto"/>
              <w:right w:val="single" w:sz="4" w:space="0" w:color="auto"/>
            </w:tcBorders>
            <w:shd w:val="clear" w:color="auto" w:fill="auto"/>
            <w:vAlign w:val="bottom"/>
            <w:hideMark/>
          </w:tcPr>
          <w:p w14:paraId="662B5F9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S235 101.6x2.9</w:t>
            </w:r>
          </w:p>
        </w:tc>
        <w:tc>
          <w:tcPr>
            <w:tcW w:w="1304" w:type="dxa"/>
            <w:tcBorders>
              <w:top w:val="nil"/>
              <w:left w:val="nil"/>
              <w:bottom w:val="single" w:sz="4" w:space="0" w:color="auto"/>
              <w:right w:val="single" w:sz="4" w:space="0" w:color="auto"/>
            </w:tcBorders>
            <w:shd w:val="clear" w:color="auto" w:fill="auto"/>
            <w:vAlign w:val="center"/>
            <w:hideMark/>
          </w:tcPr>
          <w:p w14:paraId="28FEF68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84373C0"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570F288F"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E732C9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147</w:t>
            </w:r>
          </w:p>
        </w:tc>
        <w:tc>
          <w:tcPr>
            <w:tcW w:w="1269" w:type="dxa"/>
            <w:tcBorders>
              <w:top w:val="nil"/>
              <w:left w:val="nil"/>
              <w:bottom w:val="single" w:sz="4" w:space="0" w:color="auto"/>
              <w:right w:val="single" w:sz="4" w:space="0" w:color="auto"/>
            </w:tcBorders>
            <w:shd w:val="clear" w:color="auto" w:fill="auto"/>
            <w:vAlign w:val="center"/>
            <w:hideMark/>
          </w:tcPr>
          <w:p w14:paraId="7383479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2020181</w:t>
            </w:r>
          </w:p>
        </w:tc>
        <w:tc>
          <w:tcPr>
            <w:tcW w:w="4013" w:type="dxa"/>
            <w:tcBorders>
              <w:top w:val="nil"/>
              <w:left w:val="nil"/>
              <w:bottom w:val="single" w:sz="4" w:space="0" w:color="auto"/>
              <w:right w:val="single" w:sz="4" w:space="0" w:color="auto"/>
            </w:tcBorders>
            <w:shd w:val="clear" w:color="auto" w:fill="auto"/>
            <w:vAlign w:val="bottom"/>
            <w:hideMark/>
          </w:tcPr>
          <w:p w14:paraId="0E5E73C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S235 121x2</w:t>
            </w:r>
          </w:p>
        </w:tc>
        <w:tc>
          <w:tcPr>
            <w:tcW w:w="1304" w:type="dxa"/>
            <w:tcBorders>
              <w:top w:val="nil"/>
              <w:left w:val="nil"/>
              <w:bottom w:val="single" w:sz="4" w:space="0" w:color="auto"/>
              <w:right w:val="single" w:sz="4" w:space="0" w:color="auto"/>
            </w:tcBorders>
            <w:shd w:val="clear" w:color="auto" w:fill="auto"/>
            <w:vAlign w:val="center"/>
            <w:hideMark/>
          </w:tcPr>
          <w:p w14:paraId="588C5FF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C49D22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216721" w:rsidRPr="009D4C5D" w14:paraId="5905AA8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B93D75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148</w:t>
            </w:r>
          </w:p>
        </w:tc>
        <w:tc>
          <w:tcPr>
            <w:tcW w:w="1269" w:type="dxa"/>
            <w:tcBorders>
              <w:top w:val="nil"/>
              <w:left w:val="nil"/>
              <w:bottom w:val="single" w:sz="4" w:space="0" w:color="auto"/>
              <w:right w:val="single" w:sz="4" w:space="0" w:color="auto"/>
            </w:tcBorders>
            <w:shd w:val="clear" w:color="auto" w:fill="auto"/>
            <w:vAlign w:val="center"/>
            <w:hideMark/>
          </w:tcPr>
          <w:p w14:paraId="71B99CF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2020033</w:t>
            </w:r>
          </w:p>
        </w:tc>
        <w:tc>
          <w:tcPr>
            <w:tcW w:w="4013" w:type="dxa"/>
            <w:tcBorders>
              <w:top w:val="nil"/>
              <w:left w:val="nil"/>
              <w:bottom w:val="single" w:sz="4" w:space="0" w:color="auto"/>
              <w:right w:val="single" w:sz="4" w:space="0" w:color="auto"/>
            </w:tcBorders>
            <w:shd w:val="clear" w:color="auto" w:fill="auto"/>
            <w:vAlign w:val="bottom"/>
            <w:hideMark/>
          </w:tcPr>
          <w:p w14:paraId="78C89B81"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15x1.5 bezšuvju</w:t>
            </w:r>
          </w:p>
        </w:tc>
        <w:tc>
          <w:tcPr>
            <w:tcW w:w="1304" w:type="dxa"/>
            <w:tcBorders>
              <w:top w:val="nil"/>
              <w:left w:val="nil"/>
              <w:bottom w:val="single" w:sz="4" w:space="0" w:color="auto"/>
              <w:right w:val="single" w:sz="4" w:space="0" w:color="auto"/>
            </w:tcBorders>
            <w:shd w:val="clear" w:color="auto" w:fill="auto"/>
            <w:vAlign w:val="center"/>
            <w:hideMark/>
          </w:tcPr>
          <w:p w14:paraId="43029EF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6997AB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78</w:t>
            </w:r>
          </w:p>
        </w:tc>
      </w:tr>
      <w:tr w:rsidR="00216721" w:rsidRPr="009D4C5D" w14:paraId="3873AD8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96BD40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149</w:t>
            </w:r>
          </w:p>
        </w:tc>
        <w:tc>
          <w:tcPr>
            <w:tcW w:w="1269" w:type="dxa"/>
            <w:tcBorders>
              <w:top w:val="nil"/>
              <w:left w:val="nil"/>
              <w:bottom w:val="single" w:sz="4" w:space="0" w:color="auto"/>
              <w:right w:val="single" w:sz="4" w:space="0" w:color="auto"/>
            </w:tcBorders>
            <w:shd w:val="clear" w:color="auto" w:fill="auto"/>
            <w:vAlign w:val="center"/>
            <w:hideMark/>
          </w:tcPr>
          <w:p w14:paraId="48B232B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2060232</w:t>
            </w:r>
          </w:p>
        </w:tc>
        <w:tc>
          <w:tcPr>
            <w:tcW w:w="4013" w:type="dxa"/>
            <w:tcBorders>
              <w:top w:val="nil"/>
              <w:left w:val="nil"/>
              <w:bottom w:val="single" w:sz="4" w:space="0" w:color="auto"/>
              <w:right w:val="single" w:sz="4" w:space="0" w:color="auto"/>
            </w:tcBorders>
            <w:shd w:val="clear" w:color="auto" w:fill="auto"/>
            <w:vAlign w:val="bottom"/>
            <w:hideMark/>
          </w:tcPr>
          <w:p w14:paraId="774F667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51x4 bezšuvju</w:t>
            </w:r>
          </w:p>
        </w:tc>
        <w:tc>
          <w:tcPr>
            <w:tcW w:w="1304" w:type="dxa"/>
            <w:tcBorders>
              <w:top w:val="nil"/>
              <w:left w:val="nil"/>
              <w:bottom w:val="single" w:sz="4" w:space="0" w:color="auto"/>
              <w:right w:val="single" w:sz="4" w:space="0" w:color="auto"/>
            </w:tcBorders>
            <w:shd w:val="clear" w:color="auto" w:fill="auto"/>
            <w:vAlign w:val="center"/>
            <w:hideMark/>
          </w:tcPr>
          <w:p w14:paraId="3C1B164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633B355"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32C1D59E"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8D4F26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150</w:t>
            </w:r>
          </w:p>
        </w:tc>
        <w:tc>
          <w:tcPr>
            <w:tcW w:w="1269" w:type="dxa"/>
            <w:tcBorders>
              <w:top w:val="nil"/>
              <w:left w:val="nil"/>
              <w:bottom w:val="single" w:sz="4" w:space="0" w:color="auto"/>
              <w:right w:val="single" w:sz="4" w:space="0" w:color="auto"/>
            </w:tcBorders>
            <w:shd w:val="clear" w:color="auto" w:fill="auto"/>
            <w:vAlign w:val="center"/>
            <w:hideMark/>
          </w:tcPr>
          <w:p w14:paraId="2C63410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2020180</w:t>
            </w:r>
          </w:p>
        </w:tc>
        <w:tc>
          <w:tcPr>
            <w:tcW w:w="4013" w:type="dxa"/>
            <w:tcBorders>
              <w:top w:val="nil"/>
              <w:left w:val="nil"/>
              <w:bottom w:val="single" w:sz="4" w:space="0" w:color="auto"/>
              <w:right w:val="single" w:sz="4" w:space="0" w:color="auto"/>
            </w:tcBorders>
            <w:shd w:val="clear" w:color="auto" w:fill="auto"/>
            <w:vAlign w:val="bottom"/>
            <w:hideMark/>
          </w:tcPr>
          <w:p w14:paraId="76C1FEC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S355 121x12 bezšuvju</w:t>
            </w:r>
          </w:p>
        </w:tc>
        <w:tc>
          <w:tcPr>
            <w:tcW w:w="1304" w:type="dxa"/>
            <w:tcBorders>
              <w:top w:val="nil"/>
              <w:left w:val="nil"/>
              <w:bottom w:val="single" w:sz="4" w:space="0" w:color="auto"/>
              <w:right w:val="single" w:sz="4" w:space="0" w:color="auto"/>
            </w:tcBorders>
            <w:shd w:val="clear" w:color="auto" w:fill="auto"/>
            <w:vAlign w:val="center"/>
            <w:hideMark/>
          </w:tcPr>
          <w:p w14:paraId="0B573D2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CD2EC5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230</w:t>
            </w:r>
          </w:p>
        </w:tc>
      </w:tr>
      <w:tr w:rsidR="00216721" w:rsidRPr="009D4C5D" w14:paraId="3C1CEA0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12CEC9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151</w:t>
            </w:r>
          </w:p>
        </w:tc>
        <w:tc>
          <w:tcPr>
            <w:tcW w:w="1269" w:type="dxa"/>
            <w:tcBorders>
              <w:top w:val="nil"/>
              <w:left w:val="nil"/>
              <w:bottom w:val="single" w:sz="4" w:space="0" w:color="auto"/>
              <w:right w:val="single" w:sz="4" w:space="0" w:color="auto"/>
            </w:tcBorders>
            <w:shd w:val="clear" w:color="auto" w:fill="auto"/>
            <w:vAlign w:val="center"/>
            <w:hideMark/>
          </w:tcPr>
          <w:p w14:paraId="437CF65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2020182</w:t>
            </w:r>
          </w:p>
        </w:tc>
        <w:tc>
          <w:tcPr>
            <w:tcW w:w="4013" w:type="dxa"/>
            <w:tcBorders>
              <w:top w:val="nil"/>
              <w:left w:val="nil"/>
              <w:bottom w:val="single" w:sz="4" w:space="0" w:color="auto"/>
              <w:right w:val="single" w:sz="4" w:space="0" w:color="auto"/>
            </w:tcBorders>
            <w:shd w:val="clear" w:color="auto" w:fill="auto"/>
            <w:vAlign w:val="bottom"/>
            <w:hideMark/>
          </w:tcPr>
          <w:p w14:paraId="2C02EB6E"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S355 121x16 bezšuvju</w:t>
            </w:r>
          </w:p>
        </w:tc>
        <w:tc>
          <w:tcPr>
            <w:tcW w:w="1304" w:type="dxa"/>
            <w:tcBorders>
              <w:top w:val="nil"/>
              <w:left w:val="nil"/>
              <w:bottom w:val="single" w:sz="4" w:space="0" w:color="auto"/>
              <w:right w:val="single" w:sz="4" w:space="0" w:color="auto"/>
            </w:tcBorders>
            <w:shd w:val="clear" w:color="auto" w:fill="auto"/>
            <w:vAlign w:val="center"/>
            <w:hideMark/>
          </w:tcPr>
          <w:p w14:paraId="070E988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5FF3EE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19.18</w:t>
            </w:r>
          </w:p>
        </w:tc>
      </w:tr>
      <w:tr w:rsidR="00216721" w:rsidRPr="009D4C5D" w14:paraId="43573AF3"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3C4BCF2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C87CF4">
              <w:rPr>
                <w:rFonts w:ascii="Times New Roman" w:eastAsia="Times New Roman" w:hAnsi="Times New Roman" w:cs="Times New Roman"/>
                <w:color w:val="000000"/>
                <w:lang w:eastAsia="lv-LV"/>
              </w:rPr>
              <w:t>Tērauda caurule četrkantīga</w:t>
            </w:r>
            <w:r>
              <w:rPr>
                <w:rFonts w:ascii="Times New Roman" w:eastAsia="Times New Roman" w:hAnsi="Times New Roman" w:cs="Times New Roman"/>
                <w:color w:val="000000"/>
                <w:lang w:eastAsia="lv-LV"/>
              </w:rPr>
              <w:t xml:space="preserve"> (</w:t>
            </w:r>
            <w:r w:rsidRPr="000D133D">
              <w:rPr>
                <w:rFonts w:ascii="Times New Roman" w:eastAsia="Times New Roman" w:hAnsi="Times New Roman" w:cs="Times New Roman"/>
                <w:color w:val="000000"/>
                <w:lang w:eastAsia="lv-LV"/>
              </w:rPr>
              <w:t>Garums visām caurulēm ir 6000mm</w:t>
            </w:r>
            <w:r>
              <w:rPr>
                <w:rFonts w:ascii="Times New Roman" w:eastAsia="Times New Roman" w:hAnsi="Times New Roman" w:cs="Times New Roman"/>
                <w:color w:val="000000"/>
                <w:lang w:eastAsia="lv-LV"/>
              </w:rPr>
              <w:t>)</w:t>
            </w:r>
          </w:p>
        </w:tc>
      </w:tr>
      <w:tr w:rsidR="00216721" w:rsidRPr="009D4C5D" w14:paraId="6163F69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47D5B1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152</w:t>
            </w:r>
          </w:p>
        </w:tc>
        <w:tc>
          <w:tcPr>
            <w:tcW w:w="1269" w:type="dxa"/>
            <w:tcBorders>
              <w:top w:val="nil"/>
              <w:left w:val="nil"/>
              <w:bottom w:val="single" w:sz="4" w:space="0" w:color="auto"/>
              <w:right w:val="single" w:sz="4" w:space="0" w:color="auto"/>
            </w:tcBorders>
            <w:shd w:val="clear" w:color="auto" w:fill="auto"/>
            <w:vAlign w:val="center"/>
            <w:hideMark/>
          </w:tcPr>
          <w:p w14:paraId="581B460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2060096</w:t>
            </w:r>
          </w:p>
        </w:tc>
        <w:tc>
          <w:tcPr>
            <w:tcW w:w="4013" w:type="dxa"/>
            <w:tcBorders>
              <w:top w:val="nil"/>
              <w:left w:val="nil"/>
              <w:bottom w:val="single" w:sz="4" w:space="0" w:color="auto"/>
              <w:right w:val="single" w:sz="4" w:space="0" w:color="auto"/>
            </w:tcBorders>
            <w:shd w:val="clear" w:color="auto" w:fill="auto"/>
            <w:vAlign w:val="bottom"/>
            <w:hideMark/>
          </w:tcPr>
          <w:p w14:paraId="295A9D3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15x10x1.5</w:t>
            </w:r>
          </w:p>
        </w:tc>
        <w:tc>
          <w:tcPr>
            <w:tcW w:w="1304" w:type="dxa"/>
            <w:tcBorders>
              <w:top w:val="nil"/>
              <w:left w:val="nil"/>
              <w:bottom w:val="single" w:sz="4" w:space="0" w:color="auto"/>
              <w:right w:val="single" w:sz="4" w:space="0" w:color="auto"/>
            </w:tcBorders>
            <w:shd w:val="clear" w:color="auto" w:fill="auto"/>
            <w:vAlign w:val="center"/>
            <w:hideMark/>
          </w:tcPr>
          <w:p w14:paraId="144E079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085358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678</w:t>
            </w:r>
          </w:p>
        </w:tc>
      </w:tr>
      <w:tr w:rsidR="00216721" w:rsidRPr="009D4C5D" w14:paraId="639616A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2F85B5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153</w:t>
            </w:r>
          </w:p>
        </w:tc>
        <w:tc>
          <w:tcPr>
            <w:tcW w:w="1269" w:type="dxa"/>
            <w:tcBorders>
              <w:top w:val="nil"/>
              <w:left w:val="nil"/>
              <w:bottom w:val="single" w:sz="4" w:space="0" w:color="auto"/>
              <w:right w:val="single" w:sz="4" w:space="0" w:color="auto"/>
            </w:tcBorders>
            <w:shd w:val="clear" w:color="auto" w:fill="auto"/>
            <w:vAlign w:val="center"/>
            <w:hideMark/>
          </w:tcPr>
          <w:p w14:paraId="1CD614C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2060139</w:t>
            </w:r>
          </w:p>
        </w:tc>
        <w:tc>
          <w:tcPr>
            <w:tcW w:w="4013" w:type="dxa"/>
            <w:tcBorders>
              <w:top w:val="nil"/>
              <w:left w:val="nil"/>
              <w:bottom w:val="single" w:sz="4" w:space="0" w:color="auto"/>
              <w:right w:val="single" w:sz="4" w:space="0" w:color="auto"/>
            </w:tcBorders>
            <w:shd w:val="clear" w:color="auto" w:fill="auto"/>
            <w:vAlign w:val="bottom"/>
            <w:hideMark/>
          </w:tcPr>
          <w:p w14:paraId="5BE87BF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20x15x1.5</w:t>
            </w:r>
          </w:p>
        </w:tc>
        <w:tc>
          <w:tcPr>
            <w:tcW w:w="1304" w:type="dxa"/>
            <w:tcBorders>
              <w:top w:val="nil"/>
              <w:left w:val="nil"/>
              <w:bottom w:val="single" w:sz="4" w:space="0" w:color="auto"/>
              <w:right w:val="single" w:sz="4" w:space="0" w:color="auto"/>
            </w:tcBorders>
            <w:shd w:val="clear" w:color="auto" w:fill="auto"/>
            <w:vAlign w:val="center"/>
            <w:hideMark/>
          </w:tcPr>
          <w:p w14:paraId="00E7E8B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BD7098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66</w:t>
            </w:r>
          </w:p>
        </w:tc>
      </w:tr>
      <w:tr w:rsidR="00216721" w:rsidRPr="009D4C5D" w14:paraId="672A10F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FEEEA7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154</w:t>
            </w:r>
          </w:p>
        </w:tc>
        <w:tc>
          <w:tcPr>
            <w:tcW w:w="1269" w:type="dxa"/>
            <w:tcBorders>
              <w:top w:val="nil"/>
              <w:left w:val="nil"/>
              <w:bottom w:val="single" w:sz="4" w:space="0" w:color="auto"/>
              <w:right w:val="single" w:sz="4" w:space="0" w:color="auto"/>
            </w:tcBorders>
            <w:shd w:val="clear" w:color="auto" w:fill="auto"/>
            <w:vAlign w:val="center"/>
            <w:hideMark/>
          </w:tcPr>
          <w:p w14:paraId="5BA5B81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2060094</w:t>
            </w:r>
          </w:p>
        </w:tc>
        <w:tc>
          <w:tcPr>
            <w:tcW w:w="4013" w:type="dxa"/>
            <w:tcBorders>
              <w:top w:val="nil"/>
              <w:left w:val="nil"/>
              <w:bottom w:val="single" w:sz="4" w:space="0" w:color="auto"/>
              <w:right w:val="single" w:sz="4" w:space="0" w:color="auto"/>
            </w:tcBorders>
            <w:shd w:val="clear" w:color="auto" w:fill="auto"/>
            <w:vAlign w:val="bottom"/>
            <w:hideMark/>
          </w:tcPr>
          <w:p w14:paraId="7F95050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20x20x3</w:t>
            </w:r>
          </w:p>
        </w:tc>
        <w:tc>
          <w:tcPr>
            <w:tcW w:w="1304" w:type="dxa"/>
            <w:tcBorders>
              <w:top w:val="nil"/>
              <w:left w:val="nil"/>
              <w:bottom w:val="single" w:sz="4" w:space="0" w:color="auto"/>
              <w:right w:val="single" w:sz="4" w:space="0" w:color="auto"/>
            </w:tcBorders>
            <w:shd w:val="clear" w:color="auto" w:fill="auto"/>
            <w:vAlign w:val="center"/>
            <w:hideMark/>
          </w:tcPr>
          <w:p w14:paraId="12EFBFB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29B341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216721" w:rsidRPr="009D4C5D" w14:paraId="6B47682E"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3D915C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155</w:t>
            </w:r>
          </w:p>
        </w:tc>
        <w:tc>
          <w:tcPr>
            <w:tcW w:w="1269" w:type="dxa"/>
            <w:tcBorders>
              <w:top w:val="nil"/>
              <w:left w:val="nil"/>
              <w:bottom w:val="single" w:sz="4" w:space="0" w:color="auto"/>
              <w:right w:val="single" w:sz="4" w:space="0" w:color="auto"/>
            </w:tcBorders>
            <w:shd w:val="clear" w:color="auto" w:fill="auto"/>
            <w:vAlign w:val="center"/>
            <w:hideMark/>
          </w:tcPr>
          <w:p w14:paraId="4A24D1B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2060030</w:t>
            </w:r>
          </w:p>
        </w:tc>
        <w:tc>
          <w:tcPr>
            <w:tcW w:w="4013" w:type="dxa"/>
            <w:tcBorders>
              <w:top w:val="nil"/>
              <w:left w:val="nil"/>
              <w:bottom w:val="single" w:sz="4" w:space="0" w:color="auto"/>
              <w:right w:val="single" w:sz="4" w:space="0" w:color="auto"/>
            </w:tcBorders>
            <w:shd w:val="clear" w:color="auto" w:fill="auto"/>
            <w:vAlign w:val="bottom"/>
            <w:hideMark/>
          </w:tcPr>
          <w:p w14:paraId="018E980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30x20x2</w:t>
            </w:r>
          </w:p>
        </w:tc>
        <w:tc>
          <w:tcPr>
            <w:tcW w:w="1304" w:type="dxa"/>
            <w:tcBorders>
              <w:top w:val="nil"/>
              <w:left w:val="nil"/>
              <w:bottom w:val="single" w:sz="4" w:space="0" w:color="auto"/>
              <w:right w:val="single" w:sz="4" w:space="0" w:color="auto"/>
            </w:tcBorders>
            <w:shd w:val="clear" w:color="auto" w:fill="auto"/>
            <w:vAlign w:val="center"/>
            <w:hideMark/>
          </w:tcPr>
          <w:p w14:paraId="566AF4A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0384F4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84</w:t>
            </w:r>
          </w:p>
        </w:tc>
      </w:tr>
      <w:tr w:rsidR="00216721" w:rsidRPr="009D4C5D" w14:paraId="00F13E1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D74AEC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156</w:t>
            </w:r>
          </w:p>
        </w:tc>
        <w:tc>
          <w:tcPr>
            <w:tcW w:w="1269" w:type="dxa"/>
            <w:tcBorders>
              <w:top w:val="nil"/>
              <w:left w:val="nil"/>
              <w:bottom w:val="single" w:sz="4" w:space="0" w:color="auto"/>
              <w:right w:val="single" w:sz="4" w:space="0" w:color="auto"/>
            </w:tcBorders>
            <w:shd w:val="clear" w:color="auto" w:fill="auto"/>
            <w:vAlign w:val="center"/>
            <w:hideMark/>
          </w:tcPr>
          <w:p w14:paraId="70623B7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2060039</w:t>
            </w:r>
          </w:p>
        </w:tc>
        <w:tc>
          <w:tcPr>
            <w:tcW w:w="4013" w:type="dxa"/>
            <w:tcBorders>
              <w:top w:val="nil"/>
              <w:left w:val="nil"/>
              <w:bottom w:val="single" w:sz="4" w:space="0" w:color="auto"/>
              <w:right w:val="single" w:sz="4" w:space="0" w:color="auto"/>
            </w:tcBorders>
            <w:shd w:val="clear" w:color="auto" w:fill="auto"/>
            <w:vAlign w:val="bottom"/>
            <w:hideMark/>
          </w:tcPr>
          <w:p w14:paraId="038F69D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35x35x2</w:t>
            </w:r>
          </w:p>
        </w:tc>
        <w:tc>
          <w:tcPr>
            <w:tcW w:w="1304" w:type="dxa"/>
            <w:tcBorders>
              <w:top w:val="nil"/>
              <w:left w:val="nil"/>
              <w:bottom w:val="single" w:sz="4" w:space="0" w:color="auto"/>
              <w:right w:val="single" w:sz="4" w:space="0" w:color="auto"/>
            </w:tcBorders>
            <w:shd w:val="clear" w:color="auto" w:fill="auto"/>
            <w:vAlign w:val="center"/>
            <w:hideMark/>
          </w:tcPr>
          <w:p w14:paraId="2FDD416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62267B4"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w:t>
            </w:r>
          </w:p>
        </w:tc>
      </w:tr>
      <w:tr w:rsidR="00216721" w:rsidRPr="009D4C5D" w14:paraId="210B7AB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1E76F5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157</w:t>
            </w:r>
          </w:p>
        </w:tc>
        <w:tc>
          <w:tcPr>
            <w:tcW w:w="1269" w:type="dxa"/>
            <w:tcBorders>
              <w:top w:val="nil"/>
              <w:left w:val="nil"/>
              <w:bottom w:val="single" w:sz="4" w:space="0" w:color="auto"/>
              <w:right w:val="single" w:sz="4" w:space="0" w:color="auto"/>
            </w:tcBorders>
            <w:shd w:val="clear" w:color="auto" w:fill="auto"/>
            <w:vAlign w:val="center"/>
            <w:hideMark/>
          </w:tcPr>
          <w:p w14:paraId="66A8246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2060001</w:t>
            </w:r>
          </w:p>
        </w:tc>
        <w:tc>
          <w:tcPr>
            <w:tcW w:w="4013" w:type="dxa"/>
            <w:tcBorders>
              <w:top w:val="nil"/>
              <w:left w:val="nil"/>
              <w:bottom w:val="single" w:sz="4" w:space="0" w:color="auto"/>
              <w:right w:val="single" w:sz="4" w:space="0" w:color="auto"/>
            </w:tcBorders>
            <w:shd w:val="clear" w:color="auto" w:fill="auto"/>
            <w:vAlign w:val="bottom"/>
            <w:hideMark/>
          </w:tcPr>
          <w:p w14:paraId="5B89F5C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40x20x2</w:t>
            </w:r>
          </w:p>
        </w:tc>
        <w:tc>
          <w:tcPr>
            <w:tcW w:w="1304" w:type="dxa"/>
            <w:tcBorders>
              <w:top w:val="nil"/>
              <w:left w:val="nil"/>
              <w:bottom w:val="single" w:sz="4" w:space="0" w:color="auto"/>
              <w:right w:val="single" w:sz="4" w:space="0" w:color="auto"/>
            </w:tcBorders>
            <w:shd w:val="clear" w:color="auto" w:fill="auto"/>
            <w:vAlign w:val="center"/>
            <w:hideMark/>
          </w:tcPr>
          <w:p w14:paraId="56A7F75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4C8A917"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234</w:t>
            </w:r>
          </w:p>
        </w:tc>
      </w:tr>
      <w:tr w:rsidR="00216721" w:rsidRPr="009D4C5D" w14:paraId="3342AFB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06FDAD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158</w:t>
            </w:r>
          </w:p>
        </w:tc>
        <w:tc>
          <w:tcPr>
            <w:tcW w:w="1269" w:type="dxa"/>
            <w:tcBorders>
              <w:top w:val="nil"/>
              <w:left w:val="nil"/>
              <w:bottom w:val="single" w:sz="4" w:space="0" w:color="auto"/>
              <w:right w:val="single" w:sz="4" w:space="0" w:color="auto"/>
            </w:tcBorders>
            <w:shd w:val="clear" w:color="auto" w:fill="auto"/>
            <w:vAlign w:val="center"/>
            <w:hideMark/>
          </w:tcPr>
          <w:p w14:paraId="6E2BE09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2060056</w:t>
            </w:r>
          </w:p>
        </w:tc>
        <w:tc>
          <w:tcPr>
            <w:tcW w:w="4013" w:type="dxa"/>
            <w:tcBorders>
              <w:top w:val="nil"/>
              <w:left w:val="nil"/>
              <w:bottom w:val="single" w:sz="4" w:space="0" w:color="auto"/>
              <w:right w:val="single" w:sz="4" w:space="0" w:color="auto"/>
            </w:tcBorders>
            <w:shd w:val="clear" w:color="auto" w:fill="auto"/>
            <w:vAlign w:val="bottom"/>
            <w:hideMark/>
          </w:tcPr>
          <w:p w14:paraId="2454FE2B"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40x20x3</w:t>
            </w:r>
          </w:p>
        </w:tc>
        <w:tc>
          <w:tcPr>
            <w:tcW w:w="1304" w:type="dxa"/>
            <w:tcBorders>
              <w:top w:val="nil"/>
              <w:left w:val="nil"/>
              <w:bottom w:val="single" w:sz="4" w:space="0" w:color="auto"/>
              <w:right w:val="single" w:sz="4" w:space="0" w:color="auto"/>
            </w:tcBorders>
            <w:shd w:val="clear" w:color="auto" w:fill="auto"/>
            <w:vAlign w:val="center"/>
            <w:hideMark/>
          </w:tcPr>
          <w:p w14:paraId="6BA7795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2E6972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228</w:t>
            </w:r>
          </w:p>
        </w:tc>
      </w:tr>
      <w:tr w:rsidR="00216721" w:rsidRPr="009D4C5D" w14:paraId="3C55C4BC"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05C619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159</w:t>
            </w:r>
          </w:p>
        </w:tc>
        <w:tc>
          <w:tcPr>
            <w:tcW w:w="1269" w:type="dxa"/>
            <w:tcBorders>
              <w:top w:val="nil"/>
              <w:left w:val="nil"/>
              <w:bottom w:val="single" w:sz="4" w:space="0" w:color="auto"/>
              <w:right w:val="single" w:sz="4" w:space="0" w:color="auto"/>
            </w:tcBorders>
            <w:shd w:val="clear" w:color="auto" w:fill="auto"/>
            <w:vAlign w:val="center"/>
            <w:hideMark/>
          </w:tcPr>
          <w:p w14:paraId="1319A53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2060023</w:t>
            </w:r>
          </w:p>
        </w:tc>
        <w:tc>
          <w:tcPr>
            <w:tcW w:w="4013" w:type="dxa"/>
            <w:tcBorders>
              <w:top w:val="nil"/>
              <w:left w:val="nil"/>
              <w:bottom w:val="single" w:sz="4" w:space="0" w:color="auto"/>
              <w:right w:val="single" w:sz="4" w:space="0" w:color="auto"/>
            </w:tcBorders>
            <w:shd w:val="clear" w:color="auto" w:fill="auto"/>
            <w:vAlign w:val="bottom"/>
            <w:hideMark/>
          </w:tcPr>
          <w:p w14:paraId="59E41F5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40x25x2</w:t>
            </w:r>
          </w:p>
        </w:tc>
        <w:tc>
          <w:tcPr>
            <w:tcW w:w="1304" w:type="dxa"/>
            <w:tcBorders>
              <w:top w:val="nil"/>
              <w:left w:val="nil"/>
              <w:bottom w:val="single" w:sz="4" w:space="0" w:color="auto"/>
              <w:right w:val="single" w:sz="4" w:space="0" w:color="auto"/>
            </w:tcBorders>
            <w:shd w:val="clear" w:color="auto" w:fill="auto"/>
            <w:vAlign w:val="center"/>
            <w:hideMark/>
          </w:tcPr>
          <w:p w14:paraId="1F946B0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BDB04D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60</w:t>
            </w:r>
          </w:p>
        </w:tc>
      </w:tr>
      <w:tr w:rsidR="00216721" w:rsidRPr="009D4C5D" w14:paraId="3E35921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1693A3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160</w:t>
            </w:r>
          </w:p>
        </w:tc>
        <w:tc>
          <w:tcPr>
            <w:tcW w:w="1269" w:type="dxa"/>
            <w:tcBorders>
              <w:top w:val="nil"/>
              <w:left w:val="nil"/>
              <w:bottom w:val="single" w:sz="4" w:space="0" w:color="auto"/>
              <w:right w:val="single" w:sz="4" w:space="0" w:color="auto"/>
            </w:tcBorders>
            <w:shd w:val="clear" w:color="auto" w:fill="auto"/>
            <w:vAlign w:val="center"/>
            <w:hideMark/>
          </w:tcPr>
          <w:p w14:paraId="7CEB024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2060002</w:t>
            </w:r>
          </w:p>
        </w:tc>
        <w:tc>
          <w:tcPr>
            <w:tcW w:w="4013" w:type="dxa"/>
            <w:tcBorders>
              <w:top w:val="nil"/>
              <w:left w:val="nil"/>
              <w:bottom w:val="single" w:sz="4" w:space="0" w:color="auto"/>
              <w:right w:val="single" w:sz="4" w:space="0" w:color="auto"/>
            </w:tcBorders>
            <w:shd w:val="clear" w:color="auto" w:fill="auto"/>
            <w:vAlign w:val="bottom"/>
            <w:hideMark/>
          </w:tcPr>
          <w:p w14:paraId="5EC2733E"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40x25x3</w:t>
            </w:r>
          </w:p>
        </w:tc>
        <w:tc>
          <w:tcPr>
            <w:tcW w:w="1304" w:type="dxa"/>
            <w:tcBorders>
              <w:top w:val="nil"/>
              <w:left w:val="nil"/>
              <w:bottom w:val="single" w:sz="4" w:space="0" w:color="auto"/>
              <w:right w:val="single" w:sz="4" w:space="0" w:color="auto"/>
            </w:tcBorders>
            <w:shd w:val="clear" w:color="auto" w:fill="auto"/>
            <w:vAlign w:val="center"/>
            <w:hideMark/>
          </w:tcPr>
          <w:p w14:paraId="64CC06A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2277163"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r>
      <w:tr w:rsidR="00216721" w:rsidRPr="009D4C5D" w14:paraId="0E2E469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832863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161</w:t>
            </w:r>
          </w:p>
        </w:tc>
        <w:tc>
          <w:tcPr>
            <w:tcW w:w="1269" w:type="dxa"/>
            <w:tcBorders>
              <w:top w:val="nil"/>
              <w:left w:val="nil"/>
              <w:bottom w:val="single" w:sz="4" w:space="0" w:color="auto"/>
              <w:right w:val="single" w:sz="4" w:space="0" w:color="auto"/>
            </w:tcBorders>
            <w:shd w:val="clear" w:color="auto" w:fill="auto"/>
            <w:vAlign w:val="center"/>
            <w:hideMark/>
          </w:tcPr>
          <w:p w14:paraId="355431F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2060032</w:t>
            </w:r>
          </w:p>
        </w:tc>
        <w:tc>
          <w:tcPr>
            <w:tcW w:w="4013" w:type="dxa"/>
            <w:tcBorders>
              <w:top w:val="nil"/>
              <w:left w:val="nil"/>
              <w:bottom w:val="single" w:sz="4" w:space="0" w:color="auto"/>
              <w:right w:val="single" w:sz="4" w:space="0" w:color="auto"/>
            </w:tcBorders>
            <w:shd w:val="clear" w:color="auto" w:fill="auto"/>
            <w:vAlign w:val="bottom"/>
            <w:hideMark/>
          </w:tcPr>
          <w:p w14:paraId="7A0CC05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40x30x2</w:t>
            </w:r>
          </w:p>
        </w:tc>
        <w:tc>
          <w:tcPr>
            <w:tcW w:w="1304" w:type="dxa"/>
            <w:tcBorders>
              <w:top w:val="nil"/>
              <w:left w:val="nil"/>
              <w:bottom w:val="single" w:sz="4" w:space="0" w:color="auto"/>
              <w:right w:val="single" w:sz="4" w:space="0" w:color="auto"/>
            </w:tcBorders>
            <w:shd w:val="clear" w:color="auto" w:fill="auto"/>
            <w:vAlign w:val="center"/>
            <w:hideMark/>
          </w:tcPr>
          <w:p w14:paraId="563BC8F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E9A3D4B"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66</w:t>
            </w:r>
          </w:p>
        </w:tc>
      </w:tr>
      <w:tr w:rsidR="00216721" w:rsidRPr="009D4C5D" w14:paraId="49E477D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057726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162</w:t>
            </w:r>
          </w:p>
        </w:tc>
        <w:tc>
          <w:tcPr>
            <w:tcW w:w="1269" w:type="dxa"/>
            <w:tcBorders>
              <w:top w:val="nil"/>
              <w:left w:val="nil"/>
              <w:bottom w:val="single" w:sz="4" w:space="0" w:color="auto"/>
              <w:right w:val="single" w:sz="4" w:space="0" w:color="auto"/>
            </w:tcBorders>
            <w:shd w:val="clear" w:color="auto" w:fill="auto"/>
            <w:vAlign w:val="center"/>
            <w:hideMark/>
          </w:tcPr>
          <w:p w14:paraId="55CD18A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2060006</w:t>
            </w:r>
          </w:p>
        </w:tc>
        <w:tc>
          <w:tcPr>
            <w:tcW w:w="4013" w:type="dxa"/>
            <w:tcBorders>
              <w:top w:val="nil"/>
              <w:left w:val="nil"/>
              <w:bottom w:val="single" w:sz="4" w:space="0" w:color="auto"/>
              <w:right w:val="single" w:sz="4" w:space="0" w:color="auto"/>
            </w:tcBorders>
            <w:shd w:val="clear" w:color="auto" w:fill="auto"/>
            <w:vAlign w:val="bottom"/>
            <w:hideMark/>
          </w:tcPr>
          <w:p w14:paraId="3836EDA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40x40x2</w:t>
            </w:r>
          </w:p>
        </w:tc>
        <w:tc>
          <w:tcPr>
            <w:tcW w:w="1304" w:type="dxa"/>
            <w:tcBorders>
              <w:top w:val="nil"/>
              <w:left w:val="nil"/>
              <w:bottom w:val="single" w:sz="4" w:space="0" w:color="auto"/>
              <w:right w:val="single" w:sz="4" w:space="0" w:color="auto"/>
            </w:tcBorders>
            <w:shd w:val="clear" w:color="auto" w:fill="auto"/>
            <w:vAlign w:val="center"/>
            <w:hideMark/>
          </w:tcPr>
          <w:p w14:paraId="2E48ABC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4F22E3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r>
      <w:tr w:rsidR="00216721" w:rsidRPr="009D4C5D" w14:paraId="2751E03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CD5FD8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163</w:t>
            </w:r>
          </w:p>
        </w:tc>
        <w:tc>
          <w:tcPr>
            <w:tcW w:w="1269" w:type="dxa"/>
            <w:tcBorders>
              <w:top w:val="nil"/>
              <w:left w:val="nil"/>
              <w:bottom w:val="single" w:sz="4" w:space="0" w:color="auto"/>
              <w:right w:val="single" w:sz="4" w:space="0" w:color="auto"/>
            </w:tcBorders>
            <w:shd w:val="clear" w:color="auto" w:fill="auto"/>
            <w:vAlign w:val="center"/>
            <w:hideMark/>
          </w:tcPr>
          <w:p w14:paraId="186BBAA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2060103</w:t>
            </w:r>
          </w:p>
        </w:tc>
        <w:tc>
          <w:tcPr>
            <w:tcW w:w="4013" w:type="dxa"/>
            <w:tcBorders>
              <w:top w:val="nil"/>
              <w:left w:val="nil"/>
              <w:bottom w:val="single" w:sz="4" w:space="0" w:color="auto"/>
              <w:right w:val="single" w:sz="4" w:space="0" w:color="auto"/>
            </w:tcBorders>
            <w:shd w:val="clear" w:color="auto" w:fill="auto"/>
            <w:vAlign w:val="bottom"/>
            <w:hideMark/>
          </w:tcPr>
          <w:p w14:paraId="77E52CC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40x40x3</w:t>
            </w:r>
          </w:p>
        </w:tc>
        <w:tc>
          <w:tcPr>
            <w:tcW w:w="1304" w:type="dxa"/>
            <w:tcBorders>
              <w:top w:val="nil"/>
              <w:left w:val="nil"/>
              <w:bottom w:val="single" w:sz="4" w:space="0" w:color="auto"/>
              <w:right w:val="single" w:sz="4" w:space="0" w:color="auto"/>
            </w:tcBorders>
            <w:shd w:val="clear" w:color="auto" w:fill="auto"/>
            <w:vAlign w:val="center"/>
            <w:hideMark/>
          </w:tcPr>
          <w:p w14:paraId="2DF3B56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982BB2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450</w:t>
            </w:r>
          </w:p>
        </w:tc>
      </w:tr>
      <w:tr w:rsidR="00216721" w:rsidRPr="009D4C5D" w14:paraId="64FD99D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B13884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164</w:t>
            </w:r>
          </w:p>
        </w:tc>
        <w:tc>
          <w:tcPr>
            <w:tcW w:w="1269" w:type="dxa"/>
            <w:tcBorders>
              <w:top w:val="nil"/>
              <w:left w:val="nil"/>
              <w:bottom w:val="single" w:sz="4" w:space="0" w:color="auto"/>
              <w:right w:val="single" w:sz="4" w:space="0" w:color="auto"/>
            </w:tcBorders>
            <w:shd w:val="clear" w:color="auto" w:fill="auto"/>
            <w:vAlign w:val="center"/>
            <w:hideMark/>
          </w:tcPr>
          <w:p w14:paraId="0760E88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2060003</w:t>
            </w:r>
          </w:p>
        </w:tc>
        <w:tc>
          <w:tcPr>
            <w:tcW w:w="4013" w:type="dxa"/>
            <w:tcBorders>
              <w:top w:val="nil"/>
              <w:left w:val="nil"/>
              <w:bottom w:val="single" w:sz="4" w:space="0" w:color="auto"/>
              <w:right w:val="single" w:sz="4" w:space="0" w:color="auto"/>
            </w:tcBorders>
            <w:shd w:val="clear" w:color="auto" w:fill="auto"/>
            <w:vAlign w:val="bottom"/>
            <w:hideMark/>
          </w:tcPr>
          <w:p w14:paraId="2BC4AAB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40x40x4</w:t>
            </w:r>
          </w:p>
        </w:tc>
        <w:tc>
          <w:tcPr>
            <w:tcW w:w="1304" w:type="dxa"/>
            <w:tcBorders>
              <w:top w:val="nil"/>
              <w:left w:val="nil"/>
              <w:bottom w:val="single" w:sz="4" w:space="0" w:color="auto"/>
              <w:right w:val="single" w:sz="4" w:space="0" w:color="auto"/>
            </w:tcBorders>
            <w:shd w:val="clear" w:color="auto" w:fill="auto"/>
            <w:vAlign w:val="center"/>
            <w:hideMark/>
          </w:tcPr>
          <w:p w14:paraId="32D58F5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5E7B45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1E1F7C81"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0037DB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165</w:t>
            </w:r>
          </w:p>
        </w:tc>
        <w:tc>
          <w:tcPr>
            <w:tcW w:w="1269" w:type="dxa"/>
            <w:tcBorders>
              <w:top w:val="nil"/>
              <w:left w:val="nil"/>
              <w:bottom w:val="single" w:sz="4" w:space="0" w:color="auto"/>
              <w:right w:val="single" w:sz="4" w:space="0" w:color="auto"/>
            </w:tcBorders>
            <w:shd w:val="clear" w:color="auto" w:fill="auto"/>
            <w:vAlign w:val="center"/>
            <w:hideMark/>
          </w:tcPr>
          <w:p w14:paraId="50FB6AB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2060008</w:t>
            </w:r>
          </w:p>
        </w:tc>
        <w:tc>
          <w:tcPr>
            <w:tcW w:w="4013" w:type="dxa"/>
            <w:tcBorders>
              <w:top w:val="nil"/>
              <w:left w:val="nil"/>
              <w:bottom w:val="single" w:sz="4" w:space="0" w:color="auto"/>
              <w:right w:val="single" w:sz="4" w:space="0" w:color="auto"/>
            </w:tcBorders>
            <w:shd w:val="clear" w:color="auto" w:fill="auto"/>
            <w:vAlign w:val="bottom"/>
            <w:hideMark/>
          </w:tcPr>
          <w:p w14:paraId="5839CB0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50x25x3</w:t>
            </w:r>
          </w:p>
        </w:tc>
        <w:tc>
          <w:tcPr>
            <w:tcW w:w="1304" w:type="dxa"/>
            <w:tcBorders>
              <w:top w:val="nil"/>
              <w:left w:val="nil"/>
              <w:bottom w:val="single" w:sz="4" w:space="0" w:color="auto"/>
              <w:right w:val="single" w:sz="4" w:space="0" w:color="auto"/>
            </w:tcBorders>
            <w:shd w:val="clear" w:color="auto" w:fill="auto"/>
            <w:vAlign w:val="center"/>
            <w:hideMark/>
          </w:tcPr>
          <w:p w14:paraId="3C2E3EC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52C435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373495D5"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8F820E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166</w:t>
            </w:r>
          </w:p>
        </w:tc>
        <w:tc>
          <w:tcPr>
            <w:tcW w:w="1269" w:type="dxa"/>
            <w:tcBorders>
              <w:top w:val="nil"/>
              <w:left w:val="nil"/>
              <w:bottom w:val="single" w:sz="4" w:space="0" w:color="auto"/>
              <w:right w:val="single" w:sz="4" w:space="0" w:color="auto"/>
            </w:tcBorders>
            <w:shd w:val="clear" w:color="auto" w:fill="auto"/>
            <w:vAlign w:val="center"/>
            <w:hideMark/>
          </w:tcPr>
          <w:p w14:paraId="2214098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2060091</w:t>
            </w:r>
          </w:p>
        </w:tc>
        <w:tc>
          <w:tcPr>
            <w:tcW w:w="4013" w:type="dxa"/>
            <w:tcBorders>
              <w:top w:val="nil"/>
              <w:left w:val="nil"/>
              <w:bottom w:val="single" w:sz="4" w:space="0" w:color="auto"/>
              <w:right w:val="single" w:sz="4" w:space="0" w:color="auto"/>
            </w:tcBorders>
            <w:shd w:val="clear" w:color="auto" w:fill="auto"/>
            <w:vAlign w:val="bottom"/>
            <w:hideMark/>
          </w:tcPr>
          <w:p w14:paraId="75BF3DD0"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50x30x3</w:t>
            </w:r>
          </w:p>
        </w:tc>
        <w:tc>
          <w:tcPr>
            <w:tcW w:w="1304" w:type="dxa"/>
            <w:tcBorders>
              <w:top w:val="nil"/>
              <w:left w:val="nil"/>
              <w:bottom w:val="single" w:sz="4" w:space="0" w:color="auto"/>
              <w:right w:val="single" w:sz="4" w:space="0" w:color="auto"/>
            </w:tcBorders>
            <w:shd w:val="clear" w:color="auto" w:fill="auto"/>
            <w:vAlign w:val="center"/>
            <w:hideMark/>
          </w:tcPr>
          <w:p w14:paraId="44B33B5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AF940B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126</w:t>
            </w:r>
          </w:p>
        </w:tc>
      </w:tr>
      <w:tr w:rsidR="00216721" w:rsidRPr="009D4C5D" w14:paraId="51BE901E"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764CEB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lastRenderedPageBreak/>
              <w:t>167</w:t>
            </w:r>
          </w:p>
        </w:tc>
        <w:tc>
          <w:tcPr>
            <w:tcW w:w="1269" w:type="dxa"/>
            <w:tcBorders>
              <w:top w:val="nil"/>
              <w:left w:val="nil"/>
              <w:bottom w:val="single" w:sz="4" w:space="0" w:color="auto"/>
              <w:right w:val="single" w:sz="4" w:space="0" w:color="auto"/>
            </w:tcBorders>
            <w:shd w:val="clear" w:color="auto" w:fill="auto"/>
            <w:vAlign w:val="center"/>
            <w:hideMark/>
          </w:tcPr>
          <w:p w14:paraId="715A2C9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2060076</w:t>
            </w:r>
          </w:p>
        </w:tc>
        <w:tc>
          <w:tcPr>
            <w:tcW w:w="4013" w:type="dxa"/>
            <w:tcBorders>
              <w:top w:val="nil"/>
              <w:left w:val="nil"/>
              <w:bottom w:val="single" w:sz="4" w:space="0" w:color="auto"/>
              <w:right w:val="single" w:sz="4" w:space="0" w:color="auto"/>
            </w:tcBorders>
            <w:shd w:val="clear" w:color="auto" w:fill="auto"/>
            <w:vAlign w:val="bottom"/>
            <w:hideMark/>
          </w:tcPr>
          <w:p w14:paraId="2B6EC52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50x40x3</w:t>
            </w:r>
          </w:p>
        </w:tc>
        <w:tc>
          <w:tcPr>
            <w:tcW w:w="1304" w:type="dxa"/>
            <w:tcBorders>
              <w:top w:val="nil"/>
              <w:left w:val="nil"/>
              <w:bottom w:val="single" w:sz="4" w:space="0" w:color="auto"/>
              <w:right w:val="single" w:sz="4" w:space="0" w:color="auto"/>
            </w:tcBorders>
            <w:shd w:val="clear" w:color="auto" w:fill="auto"/>
            <w:vAlign w:val="center"/>
            <w:hideMark/>
          </w:tcPr>
          <w:p w14:paraId="538F1B1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40F806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132</w:t>
            </w:r>
          </w:p>
        </w:tc>
      </w:tr>
      <w:tr w:rsidR="00216721" w:rsidRPr="009D4C5D" w14:paraId="034B69A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16ABA36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168</w:t>
            </w:r>
          </w:p>
        </w:tc>
        <w:tc>
          <w:tcPr>
            <w:tcW w:w="1269" w:type="dxa"/>
            <w:tcBorders>
              <w:top w:val="nil"/>
              <w:left w:val="nil"/>
              <w:bottom w:val="single" w:sz="4" w:space="0" w:color="auto"/>
              <w:right w:val="single" w:sz="4" w:space="0" w:color="auto"/>
            </w:tcBorders>
            <w:shd w:val="clear" w:color="auto" w:fill="auto"/>
            <w:vAlign w:val="center"/>
            <w:hideMark/>
          </w:tcPr>
          <w:p w14:paraId="51A9158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2060054</w:t>
            </w:r>
          </w:p>
        </w:tc>
        <w:tc>
          <w:tcPr>
            <w:tcW w:w="4013" w:type="dxa"/>
            <w:tcBorders>
              <w:top w:val="nil"/>
              <w:left w:val="nil"/>
              <w:bottom w:val="single" w:sz="4" w:space="0" w:color="auto"/>
              <w:right w:val="single" w:sz="4" w:space="0" w:color="auto"/>
            </w:tcBorders>
            <w:shd w:val="clear" w:color="auto" w:fill="auto"/>
            <w:vAlign w:val="bottom"/>
            <w:hideMark/>
          </w:tcPr>
          <w:p w14:paraId="5EAB340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50x50x3</w:t>
            </w:r>
          </w:p>
        </w:tc>
        <w:tc>
          <w:tcPr>
            <w:tcW w:w="1304" w:type="dxa"/>
            <w:tcBorders>
              <w:top w:val="nil"/>
              <w:left w:val="nil"/>
              <w:bottom w:val="single" w:sz="4" w:space="0" w:color="auto"/>
              <w:right w:val="single" w:sz="4" w:space="0" w:color="auto"/>
            </w:tcBorders>
            <w:shd w:val="clear" w:color="auto" w:fill="auto"/>
            <w:vAlign w:val="center"/>
            <w:hideMark/>
          </w:tcPr>
          <w:p w14:paraId="68F7F0E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AE160C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114</w:t>
            </w:r>
          </w:p>
        </w:tc>
      </w:tr>
      <w:tr w:rsidR="00216721" w:rsidRPr="009D4C5D" w14:paraId="1F771A9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F1FC7B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169</w:t>
            </w:r>
          </w:p>
        </w:tc>
        <w:tc>
          <w:tcPr>
            <w:tcW w:w="1269" w:type="dxa"/>
            <w:tcBorders>
              <w:top w:val="nil"/>
              <w:left w:val="nil"/>
              <w:bottom w:val="single" w:sz="4" w:space="0" w:color="auto"/>
              <w:right w:val="single" w:sz="4" w:space="0" w:color="auto"/>
            </w:tcBorders>
            <w:shd w:val="clear" w:color="auto" w:fill="auto"/>
            <w:vAlign w:val="center"/>
            <w:hideMark/>
          </w:tcPr>
          <w:p w14:paraId="013E626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2060053</w:t>
            </w:r>
          </w:p>
        </w:tc>
        <w:tc>
          <w:tcPr>
            <w:tcW w:w="4013" w:type="dxa"/>
            <w:tcBorders>
              <w:top w:val="nil"/>
              <w:left w:val="nil"/>
              <w:bottom w:val="single" w:sz="4" w:space="0" w:color="auto"/>
              <w:right w:val="single" w:sz="4" w:space="0" w:color="auto"/>
            </w:tcBorders>
            <w:shd w:val="clear" w:color="auto" w:fill="auto"/>
            <w:vAlign w:val="bottom"/>
            <w:hideMark/>
          </w:tcPr>
          <w:p w14:paraId="5150B6A5"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50x50x4</w:t>
            </w:r>
          </w:p>
        </w:tc>
        <w:tc>
          <w:tcPr>
            <w:tcW w:w="1304" w:type="dxa"/>
            <w:tcBorders>
              <w:top w:val="nil"/>
              <w:left w:val="nil"/>
              <w:bottom w:val="single" w:sz="4" w:space="0" w:color="auto"/>
              <w:right w:val="single" w:sz="4" w:space="0" w:color="auto"/>
            </w:tcBorders>
            <w:shd w:val="clear" w:color="auto" w:fill="auto"/>
            <w:vAlign w:val="center"/>
            <w:hideMark/>
          </w:tcPr>
          <w:p w14:paraId="207BB38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4A23FD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4D1551C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744727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170</w:t>
            </w:r>
          </w:p>
        </w:tc>
        <w:tc>
          <w:tcPr>
            <w:tcW w:w="1269" w:type="dxa"/>
            <w:tcBorders>
              <w:top w:val="nil"/>
              <w:left w:val="nil"/>
              <w:bottom w:val="single" w:sz="4" w:space="0" w:color="auto"/>
              <w:right w:val="single" w:sz="4" w:space="0" w:color="auto"/>
            </w:tcBorders>
            <w:shd w:val="clear" w:color="auto" w:fill="auto"/>
            <w:vAlign w:val="center"/>
            <w:hideMark/>
          </w:tcPr>
          <w:p w14:paraId="57E7337D"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2060093</w:t>
            </w:r>
          </w:p>
        </w:tc>
        <w:tc>
          <w:tcPr>
            <w:tcW w:w="4013" w:type="dxa"/>
            <w:tcBorders>
              <w:top w:val="nil"/>
              <w:left w:val="nil"/>
              <w:bottom w:val="single" w:sz="4" w:space="0" w:color="auto"/>
              <w:right w:val="single" w:sz="4" w:space="0" w:color="auto"/>
            </w:tcBorders>
            <w:shd w:val="clear" w:color="auto" w:fill="auto"/>
            <w:vAlign w:val="bottom"/>
            <w:hideMark/>
          </w:tcPr>
          <w:p w14:paraId="5BAF2577"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60x40x2</w:t>
            </w:r>
          </w:p>
        </w:tc>
        <w:tc>
          <w:tcPr>
            <w:tcW w:w="1304" w:type="dxa"/>
            <w:tcBorders>
              <w:top w:val="nil"/>
              <w:left w:val="nil"/>
              <w:bottom w:val="single" w:sz="4" w:space="0" w:color="auto"/>
              <w:right w:val="single" w:sz="4" w:space="0" w:color="auto"/>
            </w:tcBorders>
            <w:shd w:val="clear" w:color="auto" w:fill="auto"/>
            <w:vAlign w:val="center"/>
            <w:hideMark/>
          </w:tcPr>
          <w:p w14:paraId="693D250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9C1DBA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30</w:t>
            </w:r>
          </w:p>
        </w:tc>
      </w:tr>
      <w:tr w:rsidR="00216721" w:rsidRPr="009D4C5D" w14:paraId="4CC05E6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5EF9956"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171</w:t>
            </w:r>
          </w:p>
        </w:tc>
        <w:tc>
          <w:tcPr>
            <w:tcW w:w="1269" w:type="dxa"/>
            <w:tcBorders>
              <w:top w:val="nil"/>
              <w:left w:val="nil"/>
              <w:bottom w:val="single" w:sz="4" w:space="0" w:color="auto"/>
              <w:right w:val="single" w:sz="4" w:space="0" w:color="auto"/>
            </w:tcBorders>
            <w:shd w:val="clear" w:color="auto" w:fill="auto"/>
            <w:vAlign w:val="center"/>
            <w:hideMark/>
          </w:tcPr>
          <w:p w14:paraId="13DA41C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2060004</w:t>
            </w:r>
          </w:p>
        </w:tc>
        <w:tc>
          <w:tcPr>
            <w:tcW w:w="4013" w:type="dxa"/>
            <w:tcBorders>
              <w:top w:val="nil"/>
              <w:left w:val="nil"/>
              <w:bottom w:val="single" w:sz="4" w:space="0" w:color="auto"/>
              <w:right w:val="single" w:sz="4" w:space="0" w:color="auto"/>
            </w:tcBorders>
            <w:shd w:val="clear" w:color="auto" w:fill="auto"/>
            <w:vAlign w:val="bottom"/>
            <w:hideMark/>
          </w:tcPr>
          <w:p w14:paraId="37191D7F"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60x40x3</w:t>
            </w:r>
          </w:p>
        </w:tc>
        <w:tc>
          <w:tcPr>
            <w:tcW w:w="1304" w:type="dxa"/>
            <w:tcBorders>
              <w:top w:val="nil"/>
              <w:left w:val="nil"/>
              <w:bottom w:val="single" w:sz="4" w:space="0" w:color="auto"/>
              <w:right w:val="single" w:sz="4" w:space="0" w:color="auto"/>
            </w:tcBorders>
            <w:shd w:val="clear" w:color="auto" w:fill="auto"/>
            <w:vAlign w:val="center"/>
            <w:hideMark/>
          </w:tcPr>
          <w:p w14:paraId="598D543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DE3F1C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216</w:t>
            </w:r>
          </w:p>
        </w:tc>
      </w:tr>
      <w:tr w:rsidR="00216721" w:rsidRPr="009D4C5D" w14:paraId="1AD7191D"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AF264D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172</w:t>
            </w:r>
          </w:p>
        </w:tc>
        <w:tc>
          <w:tcPr>
            <w:tcW w:w="1269" w:type="dxa"/>
            <w:tcBorders>
              <w:top w:val="nil"/>
              <w:left w:val="nil"/>
              <w:bottom w:val="single" w:sz="4" w:space="0" w:color="auto"/>
              <w:right w:val="single" w:sz="4" w:space="0" w:color="auto"/>
            </w:tcBorders>
            <w:shd w:val="clear" w:color="auto" w:fill="auto"/>
            <w:vAlign w:val="center"/>
            <w:hideMark/>
          </w:tcPr>
          <w:p w14:paraId="10137AA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2060055</w:t>
            </w:r>
          </w:p>
        </w:tc>
        <w:tc>
          <w:tcPr>
            <w:tcW w:w="4013" w:type="dxa"/>
            <w:tcBorders>
              <w:top w:val="nil"/>
              <w:left w:val="nil"/>
              <w:bottom w:val="single" w:sz="4" w:space="0" w:color="auto"/>
              <w:right w:val="single" w:sz="4" w:space="0" w:color="auto"/>
            </w:tcBorders>
            <w:shd w:val="clear" w:color="auto" w:fill="auto"/>
            <w:vAlign w:val="bottom"/>
            <w:hideMark/>
          </w:tcPr>
          <w:p w14:paraId="565422E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60x50x2</w:t>
            </w:r>
          </w:p>
        </w:tc>
        <w:tc>
          <w:tcPr>
            <w:tcW w:w="1304" w:type="dxa"/>
            <w:tcBorders>
              <w:top w:val="nil"/>
              <w:left w:val="nil"/>
              <w:bottom w:val="single" w:sz="4" w:space="0" w:color="auto"/>
              <w:right w:val="single" w:sz="4" w:space="0" w:color="auto"/>
            </w:tcBorders>
            <w:shd w:val="clear" w:color="auto" w:fill="auto"/>
            <w:vAlign w:val="center"/>
            <w:hideMark/>
          </w:tcPr>
          <w:p w14:paraId="74CB6BB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AEFC14A"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2920931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8EB303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173</w:t>
            </w:r>
          </w:p>
        </w:tc>
        <w:tc>
          <w:tcPr>
            <w:tcW w:w="1269" w:type="dxa"/>
            <w:tcBorders>
              <w:top w:val="nil"/>
              <w:left w:val="nil"/>
              <w:bottom w:val="single" w:sz="4" w:space="0" w:color="auto"/>
              <w:right w:val="single" w:sz="4" w:space="0" w:color="auto"/>
            </w:tcBorders>
            <w:shd w:val="clear" w:color="auto" w:fill="auto"/>
            <w:vAlign w:val="center"/>
            <w:hideMark/>
          </w:tcPr>
          <w:p w14:paraId="01A5C78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2060147</w:t>
            </w:r>
          </w:p>
        </w:tc>
        <w:tc>
          <w:tcPr>
            <w:tcW w:w="4013" w:type="dxa"/>
            <w:tcBorders>
              <w:top w:val="nil"/>
              <w:left w:val="nil"/>
              <w:bottom w:val="single" w:sz="4" w:space="0" w:color="auto"/>
              <w:right w:val="single" w:sz="4" w:space="0" w:color="auto"/>
            </w:tcBorders>
            <w:shd w:val="clear" w:color="auto" w:fill="auto"/>
            <w:vAlign w:val="bottom"/>
            <w:hideMark/>
          </w:tcPr>
          <w:p w14:paraId="4FE3A70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60x50x3</w:t>
            </w:r>
          </w:p>
        </w:tc>
        <w:tc>
          <w:tcPr>
            <w:tcW w:w="1304" w:type="dxa"/>
            <w:tcBorders>
              <w:top w:val="nil"/>
              <w:left w:val="nil"/>
              <w:bottom w:val="single" w:sz="4" w:space="0" w:color="auto"/>
              <w:right w:val="single" w:sz="4" w:space="0" w:color="auto"/>
            </w:tcBorders>
            <w:shd w:val="clear" w:color="auto" w:fill="auto"/>
            <w:vAlign w:val="center"/>
            <w:hideMark/>
          </w:tcPr>
          <w:p w14:paraId="6B8BD1D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DFD4A84"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108</w:t>
            </w:r>
          </w:p>
        </w:tc>
      </w:tr>
      <w:tr w:rsidR="00216721" w:rsidRPr="009D4C5D" w14:paraId="347B399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1B73A1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174</w:t>
            </w:r>
          </w:p>
        </w:tc>
        <w:tc>
          <w:tcPr>
            <w:tcW w:w="1269" w:type="dxa"/>
            <w:tcBorders>
              <w:top w:val="nil"/>
              <w:left w:val="nil"/>
              <w:bottom w:val="single" w:sz="4" w:space="0" w:color="auto"/>
              <w:right w:val="single" w:sz="4" w:space="0" w:color="auto"/>
            </w:tcBorders>
            <w:shd w:val="clear" w:color="auto" w:fill="auto"/>
            <w:vAlign w:val="center"/>
            <w:hideMark/>
          </w:tcPr>
          <w:p w14:paraId="4D3D27D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2060083</w:t>
            </w:r>
          </w:p>
        </w:tc>
        <w:tc>
          <w:tcPr>
            <w:tcW w:w="4013" w:type="dxa"/>
            <w:tcBorders>
              <w:top w:val="nil"/>
              <w:left w:val="nil"/>
              <w:bottom w:val="single" w:sz="4" w:space="0" w:color="auto"/>
              <w:right w:val="single" w:sz="4" w:space="0" w:color="auto"/>
            </w:tcBorders>
            <w:shd w:val="clear" w:color="auto" w:fill="auto"/>
            <w:vAlign w:val="bottom"/>
            <w:hideMark/>
          </w:tcPr>
          <w:p w14:paraId="3E2DB9D2"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60x60x4</w:t>
            </w:r>
          </w:p>
        </w:tc>
        <w:tc>
          <w:tcPr>
            <w:tcW w:w="1304" w:type="dxa"/>
            <w:tcBorders>
              <w:top w:val="nil"/>
              <w:left w:val="nil"/>
              <w:bottom w:val="single" w:sz="4" w:space="0" w:color="auto"/>
              <w:right w:val="single" w:sz="4" w:space="0" w:color="auto"/>
            </w:tcBorders>
            <w:shd w:val="clear" w:color="auto" w:fill="auto"/>
            <w:vAlign w:val="center"/>
            <w:hideMark/>
          </w:tcPr>
          <w:p w14:paraId="7B3E83E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857343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w:t>
            </w:r>
          </w:p>
        </w:tc>
      </w:tr>
      <w:tr w:rsidR="00216721" w:rsidRPr="009D4C5D" w14:paraId="12A10F3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65C0E6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175</w:t>
            </w:r>
          </w:p>
        </w:tc>
        <w:tc>
          <w:tcPr>
            <w:tcW w:w="1269" w:type="dxa"/>
            <w:tcBorders>
              <w:top w:val="nil"/>
              <w:left w:val="nil"/>
              <w:bottom w:val="single" w:sz="4" w:space="0" w:color="auto"/>
              <w:right w:val="single" w:sz="4" w:space="0" w:color="auto"/>
            </w:tcBorders>
            <w:shd w:val="clear" w:color="auto" w:fill="auto"/>
            <w:vAlign w:val="center"/>
            <w:hideMark/>
          </w:tcPr>
          <w:p w14:paraId="44A124A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2060085</w:t>
            </w:r>
          </w:p>
        </w:tc>
        <w:tc>
          <w:tcPr>
            <w:tcW w:w="4013" w:type="dxa"/>
            <w:tcBorders>
              <w:top w:val="nil"/>
              <w:left w:val="nil"/>
              <w:bottom w:val="single" w:sz="4" w:space="0" w:color="auto"/>
              <w:right w:val="single" w:sz="4" w:space="0" w:color="auto"/>
            </w:tcBorders>
            <w:shd w:val="clear" w:color="auto" w:fill="auto"/>
            <w:vAlign w:val="bottom"/>
            <w:hideMark/>
          </w:tcPr>
          <w:p w14:paraId="75085DDA"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70x30x3</w:t>
            </w:r>
          </w:p>
        </w:tc>
        <w:tc>
          <w:tcPr>
            <w:tcW w:w="1304" w:type="dxa"/>
            <w:tcBorders>
              <w:top w:val="nil"/>
              <w:left w:val="nil"/>
              <w:bottom w:val="single" w:sz="4" w:space="0" w:color="auto"/>
              <w:right w:val="single" w:sz="4" w:space="0" w:color="auto"/>
            </w:tcBorders>
            <w:shd w:val="clear" w:color="auto" w:fill="auto"/>
            <w:vAlign w:val="center"/>
            <w:hideMark/>
          </w:tcPr>
          <w:p w14:paraId="5D057B1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64F133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126</w:t>
            </w:r>
          </w:p>
        </w:tc>
      </w:tr>
      <w:tr w:rsidR="00216721" w:rsidRPr="009D4C5D" w14:paraId="5270EC9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7D213A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176</w:t>
            </w:r>
          </w:p>
        </w:tc>
        <w:tc>
          <w:tcPr>
            <w:tcW w:w="1269" w:type="dxa"/>
            <w:tcBorders>
              <w:top w:val="nil"/>
              <w:left w:val="nil"/>
              <w:bottom w:val="single" w:sz="4" w:space="0" w:color="auto"/>
              <w:right w:val="single" w:sz="4" w:space="0" w:color="auto"/>
            </w:tcBorders>
            <w:shd w:val="clear" w:color="auto" w:fill="auto"/>
            <w:vAlign w:val="center"/>
            <w:hideMark/>
          </w:tcPr>
          <w:p w14:paraId="61483FC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2060092</w:t>
            </w:r>
          </w:p>
        </w:tc>
        <w:tc>
          <w:tcPr>
            <w:tcW w:w="4013" w:type="dxa"/>
            <w:tcBorders>
              <w:top w:val="nil"/>
              <w:left w:val="nil"/>
              <w:bottom w:val="single" w:sz="4" w:space="0" w:color="auto"/>
              <w:right w:val="single" w:sz="4" w:space="0" w:color="auto"/>
            </w:tcBorders>
            <w:shd w:val="clear" w:color="auto" w:fill="auto"/>
            <w:vAlign w:val="bottom"/>
            <w:hideMark/>
          </w:tcPr>
          <w:p w14:paraId="2BC4E21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70x50x3</w:t>
            </w:r>
          </w:p>
        </w:tc>
        <w:tc>
          <w:tcPr>
            <w:tcW w:w="1304" w:type="dxa"/>
            <w:tcBorders>
              <w:top w:val="nil"/>
              <w:left w:val="nil"/>
              <w:bottom w:val="single" w:sz="4" w:space="0" w:color="auto"/>
              <w:right w:val="single" w:sz="4" w:space="0" w:color="auto"/>
            </w:tcBorders>
            <w:shd w:val="clear" w:color="auto" w:fill="auto"/>
            <w:vAlign w:val="center"/>
            <w:hideMark/>
          </w:tcPr>
          <w:p w14:paraId="3B2313F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BC151EE"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120</w:t>
            </w:r>
          </w:p>
        </w:tc>
      </w:tr>
      <w:tr w:rsidR="00216721" w:rsidRPr="009D4C5D" w14:paraId="6BCEDF08"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130D0C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177</w:t>
            </w:r>
          </w:p>
        </w:tc>
        <w:tc>
          <w:tcPr>
            <w:tcW w:w="1269" w:type="dxa"/>
            <w:tcBorders>
              <w:top w:val="nil"/>
              <w:left w:val="nil"/>
              <w:bottom w:val="single" w:sz="4" w:space="0" w:color="auto"/>
              <w:right w:val="single" w:sz="4" w:space="0" w:color="auto"/>
            </w:tcBorders>
            <w:shd w:val="clear" w:color="auto" w:fill="auto"/>
            <w:vAlign w:val="center"/>
            <w:hideMark/>
          </w:tcPr>
          <w:p w14:paraId="58C6CC3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2060005</w:t>
            </w:r>
          </w:p>
        </w:tc>
        <w:tc>
          <w:tcPr>
            <w:tcW w:w="4013" w:type="dxa"/>
            <w:tcBorders>
              <w:top w:val="nil"/>
              <w:left w:val="nil"/>
              <w:bottom w:val="single" w:sz="4" w:space="0" w:color="auto"/>
              <w:right w:val="single" w:sz="4" w:space="0" w:color="auto"/>
            </w:tcBorders>
            <w:shd w:val="clear" w:color="auto" w:fill="auto"/>
            <w:vAlign w:val="bottom"/>
            <w:hideMark/>
          </w:tcPr>
          <w:p w14:paraId="5D955D54"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80x40x3</w:t>
            </w:r>
          </w:p>
        </w:tc>
        <w:tc>
          <w:tcPr>
            <w:tcW w:w="1304" w:type="dxa"/>
            <w:tcBorders>
              <w:top w:val="nil"/>
              <w:left w:val="nil"/>
              <w:bottom w:val="single" w:sz="4" w:space="0" w:color="auto"/>
              <w:right w:val="single" w:sz="4" w:space="0" w:color="auto"/>
            </w:tcBorders>
            <w:shd w:val="clear" w:color="auto" w:fill="auto"/>
            <w:vAlign w:val="center"/>
            <w:hideMark/>
          </w:tcPr>
          <w:p w14:paraId="462A495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F4B6E2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246</w:t>
            </w:r>
          </w:p>
        </w:tc>
      </w:tr>
      <w:tr w:rsidR="00216721" w:rsidRPr="009D4C5D" w14:paraId="73D8F93C"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A4F2D9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178</w:t>
            </w:r>
          </w:p>
        </w:tc>
        <w:tc>
          <w:tcPr>
            <w:tcW w:w="1269" w:type="dxa"/>
            <w:tcBorders>
              <w:top w:val="nil"/>
              <w:left w:val="nil"/>
              <w:bottom w:val="single" w:sz="4" w:space="0" w:color="auto"/>
              <w:right w:val="single" w:sz="4" w:space="0" w:color="auto"/>
            </w:tcBorders>
            <w:shd w:val="clear" w:color="auto" w:fill="auto"/>
            <w:vAlign w:val="center"/>
            <w:hideMark/>
          </w:tcPr>
          <w:p w14:paraId="4A93F0A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2060089</w:t>
            </w:r>
          </w:p>
        </w:tc>
        <w:tc>
          <w:tcPr>
            <w:tcW w:w="4013" w:type="dxa"/>
            <w:tcBorders>
              <w:top w:val="nil"/>
              <w:left w:val="nil"/>
              <w:bottom w:val="single" w:sz="4" w:space="0" w:color="auto"/>
              <w:right w:val="single" w:sz="4" w:space="0" w:color="auto"/>
            </w:tcBorders>
            <w:shd w:val="clear" w:color="auto" w:fill="auto"/>
            <w:vAlign w:val="bottom"/>
            <w:hideMark/>
          </w:tcPr>
          <w:p w14:paraId="28846D45"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80x50x3</w:t>
            </w:r>
          </w:p>
        </w:tc>
        <w:tc>
          <w:tcPr>
            <w:tcW w:w="1304" w:type="dxa"/>
            <w:tcBorders>
              <w:top w:val="nil"/>
              <w:left w:val="nil"/>
              <w:bottom w:val="single" w:sz="4" w:space="0" w:color="auto"/>
              <w:right w:val="single" w:sz="4" w:space="0" w:color="auto"/>
            </w:tcBorders>
            <w:shd w:val="clear" w:color="auto" w:fill="auto"/>
            <w:vAlign w:val="center"/>
            <w:hideMark/>
          </w:tcPr>
          <w:p w14:paraId="7B60BCC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9379196"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r>
      <w:tr w:rsidR="00216721" w:rsidRPr="009D4C5D" w14:paraId="5AC2D79A"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5DE798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179</w:t>
            </w:r>
          </w:p>
        </w:tc>
        <w:tc>
          <w:tcPr>
            <w:tcW w:w="1269" w:type="dxa"/>
            <w:tcBorders>
              <w:top w:val="nil"/>
              <w:left w:val="nil"/>
              <w:bottom w:val="single" w:sz="4" w:space="0" w:color="auto"/>
              <w:right w:val="single" w:sz="4" w:space="0" w:color="auto"/>
            </w:tcBorders>
            <w:shd w:val="clear" w:color="auto" w:fill="auto"/>
            <w:vAlign w:val="center"/>
            <w:hideMark/>
          </w:tcPr>
          <w:p w14:paraId="22E8AD9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2060082</w:t>
            </w:r>
          </w:p>
        </w:tc>
        <w:tc>
          <w:tcPr>
            <w:tcW w:w="4013" w:type="dxa"/>
            <w:tcBorders>
              <w:top w:val="nil"/>
              <w:left w:val="nil"/>
              <w:bottom w:val="single" w:sz="4" w:space="0" w:color="auto"/>
              <w:right w:val="single" w:sz="4" w:space="0" w:color="auto"/>
            </w:tcBorders>
            <w:shd w:val="clear" w:color="auto" w:fill="auto"/>
            <w:vAlign w:val="bottom"/>
            <w:hideMark/>
          </w:tcPr>
          <w:p w14:paraId="5357941A"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S235 100x30x2</w:t>
            </w:r>
          </w:p>
        </w:tc>
        <w:tc>
          <w:tcPr>
            <w:tcW w:w="1304" w:type="dxa"/>
            <w:tcBorders>
              <w:top w:val="nil"/>
              <w:left w:val="nil"/>
              <w:bottom w:val="single" w:sz="4" w:space="0" w:color="auto"/>
              <w:right w:val="single" w:sz="4" w:space="0" w:color="auto"/>
            </w:tcBorders>
            <w:shd w:val="clear" w:color="auto" w:fill="auto"/>
            <w:vAlign w:val="center"/>
            <w:hideMark/>
          </w:tcPr>
          <w:p w14:paraId="61D9900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2770334"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72</w:t>
            </w:r>
          </w:p>
        </w:tc>
      </w:tr>
      <w:tr w:rsidR="00216721" w:rsidRPr="009D4C5D" w14:paraId="76B22A04"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7FD6169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180</w:t>
            </w:r>
          </w:p>
        </w:tc>
        <w:tc>
          <w:tcPr>
            <w:tcW w:w="1269" w:type="dxa"/>
            <w:tcBorders>
              <w:top w:val="nil"/>
              <w:left w:val="nil"/>
              <w:bottom w:val="single" w:sz="4" w:space="0" w:color="auto"/>
              <w:right w:val="single" w:sz="4" w:space="0" w:color="auto"/>
            </w:tcBorders>
            <w:shd w:val="clear" w:color="auto" w:fill="auto"/>
            <w:vAlign w:val="center"/>
            <w:hideMark/>
          </w:tcPr>
          <w:p w14:paraId="532CC0E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2060138</w:t>
            </w:r>
          </w:p>
        </w:tc>
        <w:tc>
          <w:tcPr>
            <w:tcW w:w="4013" w:type="dxa"/>
            <w:tcBorders>
              <w:top w:val="nil"/>
              <w:left w:val="nil"/>
              <w:bottom w:val="single" w:sz="4" w:space="0" w:color="auto"/>
              <w:right w:val="single" w:sz="4" w:space="0" w:color="auto"/>
            </w:tcBorders>
            <w:shd w:val="clear" w:color="auto" w:fill="auto"/>
            <w:vAlign w:val="bottom"/>
            <w:hideMark/>
          </w:tcPr>
          <w:p w14:paraId="76F0F3B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S235 100x80x3</w:t>
            </w:r>
          </w:p>
        </w:tc>
        <w:tc>
          <w:tcPr>
            <w:tcW w:w="1304" w:type="dxa"/>
            <w:tcBorders>
              <w:top w:val="nil"/>
              <w:left w:val="nil"/>
              <w:bottom w:val="single" w:sz="4" w:space="0" w:color="auto"/>
              <w:right w:val="single" w:sz="4" w:space="0" w:color="auto"/>
            </w:tcBorders>
            <w:shd w:val="clear" w:color="auto" w:fill="auto"/>
            <w:vAlign w:val="center"/>
            <w:hideMark/>
          </w:tcPr>
          <w:p w14:paraId="14C2D49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161F9A0"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216721" w:rsidRPr="009D4C5D" w14:paraId="50FEAFF2"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C02D2D1"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181</w:t>
            </w:r>
          </w:p>
        </w:tc>
        <w:tc>
          <w:tcPr>
            <w:tcW w:w="1269" w:type="dxa"/>
            <w:tcBorders>
              <w:top w:val="nil"/>
              <w:left w:val="nil"/>
              <w:bottom w:val="single" w:sz="4" w:space="0" w:color="auto"/>
              <w:right w:val="single" w:sz="4" w:space="0" w:color="auto"/>
            </w:tcBorders>
            <w:shd w:val="clear" w:color="auto" w:fill="auto"/>
            <w:vAlign w:val="center"/>
            <w:hideMark/>
          </w:tcPr>
          <w:p w14:paraId="035E5D0B"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2060101</w:t>
            </w:r>
          </w:p>
        </w:tc>
        <w:tc>
          <w:tcPr>
            <w:tcW w:w="4013" w:type="dxa"/>
            <w:tcBorders>
              <w:top w:val="nil"/>
              <w:left w:val="nil"/>
              <w:bottom w:val="single" w:sz="4" w:space="0" w:color="auto"/>
              <w:right w:val="single" w:sz="4" w:space="0" w:color="auto"/>
            </w:tcBorders>
            <w:shd w:val="clear" w:color="auto" w:fill="auto"/>
            <w:vAlign w:val="bottom"/>
            <w:hideMark/>
          </w:tcPr>
          <w:p w14:paraId="56241C8D"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S235 100x100x5</w:t>
            </w:r>
          </w:p>
        </w:tc>
        <w:tc>
          <w:tcPr>
            <w:tcW w:w="1304" w:type="dxa"/>
            <w:tcBorders>
              <w:top w:val="nil"/>
              <w:left w:val="nil"/>
              <w:bottom w:val="single" w:sz="4" w:space="0" w:color="auto"/>
              <w:right w:val="single" w:sz="4" w:space="0" w:color="auto"/>
            </w:tcBorders>
            <w:shd w:val="clear" w:color="auto" w:fill="auto"/>
            <w:vAlign w:val="center"/>
            <w:hideMark/>
          </w:tcPr>
          <w:p w14:paraId="426837D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3334584"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216721" w:rsidRPr="009D4C5D" w14:paraId="44E6BBF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55B0AC5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182</w:t>
            </w:r>
          </w:p>
        </w:tc>
        <w:tc>
          <w:tcPr>
            <w:tcW w:w="1269" w:type="dxa"/>
            <w:tcBorders>
              <w:top w:val="nil"/>
              <w:left w:val="nil"/>
              <w:bottom w:val="single" w:sz="4" w:space="0" w:color="auto"/>
              <w:right w:val="single" w:sz="4" w:space="0" w:color="auto"/>
            </w:tcBorders>
            <w:shd w:val="clear" w:color="auto" w:fill="auto"/>
            <w:vAlign w:val="center"/>
            <w:hideMark/>
          </w:tcPr>
          <w:p w14:paraId="75D0156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2060136</w:t>
            </w:r>
          </w:p>
        </w:tc>
        <w:tc>
          <w:tcPr>
            <w:tcW w:w="4013" w:type="dxa"/>
            <w:tcBorders>
              <w:top w:val="nil"/>
              <w:left w:val="nil"/>
              <w:bottom w:val="single" w:sz="4" w:space="0" w:color="auto"/>
              <w:right w:val="single" w:sz="4" w:space="0" w:color="auto"/>
            </w:tcBorders>
            <w:shd w:val="clear" w:color="auto" w:fill="auto"/>
            <w:vAlign w:val="bottom"/>
            <w:hideMark/>
          </w:tcPr>
          <w:p w14:paraId="4AD269D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S235 120x50x2</w:t>
            </w:r>
          </w:p>
        </w:tc>
        <w:tc>
          <w:tcPr>
            <w:tcW w:w="1304" w:type="dxa"/>
            <w:tcBorders>
              <w:top w:val="nil"/>
              <w:left w:val="nil"/>
              <w:bottom w:val="single" w:sz="4" w:space="0" w:color="auto"/>
              <w:right w:val="single" w:sz="4" w:space="0" w:color="auto"/>
            </w:tcBorders>
            <w:shd w:val="clear" w:color="auto" w:fill="auto"/>
            <w:vAlign w:val="center"/>
            <w:hideMark/>
          </w:tcPr>
          <w:p w14:paraId="0533FB8F"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646603C"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6</w:t>
            </w:r>
          </w:p>
        </w:tc>
      </w:tr>
      <w:tr w:rsidR="00216721" w:rsidRPr="009D4C5D" w14:paraId="667EC3E7"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62C6726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183</w:t>
            </w:r>
          </w:p>
        </w:tc>
        <w:tc>
          <w:tcPr>
            <w:tcW w:w="1269" w:type="dxa"/>
            <w:tcBorders>
              <w:top w:val="nil"/>
              <w:left w:val="nil"/>
              <w:bottom w:val="single" w:sz="4" w:space="0" w:color="auto"/>
              <w:right w:val="single" w:sz="4" w:space="0" w:color="auto"/>
            </w:tcBorders>
            <w:shd w:val="clear" w:color="auto" w:fill="auto"/>
            <w:vAlign w:val="center"/>
            <w:hideMark/>
          </w:tcPr>
          <w:p w14:paraId="721F108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2060135</w:t>
            </w:r>
          </w:p>
        </w:tc>
        <w:tc>
          <w:tcPr>
            <w:tcW w:w="4013" w:type="dxa"/>
            <w:tcBorders>
              <w:top w:val="nil"/>
              <w:left w:val="nil"/>
              <w:bottom w:val="single" w:sz="4" w:space="0" w:color="auto"/>
              <w:right w:val="single" w:sz="4" w:space="0" w:color="auto"/>
            </w:tcBorders>
            <w:shd w:val="clear" w:color="auto" w:fill="auto"/>
            <w:vAlign w:val="bottom"/>
            <w:hideMark/>
          </w:tcPr>
          <w:p w14:paraId="2CC9558C"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S235 120x50x3</w:t>
            </w:r>
          </w:p>
        </w:tc>
        <w:tc>
          <w:tcPr>
            <w:tcW w:w="1304" w:type="dxa"/>
            <w:tcBorders>
              <w:top w:val="nil"/>
              <w:left w:val="nil"/>
              <w:bottom w:val="single" w:sz="4" w:space="0" w:color="auto"/>
              <w:right w:val="single" w:sz="4" w:space="0" w:color="auto"/>
            </w:tcBorders>
            <w:shd w:val="clear" w:color="auto" w:fill="auto"/>
            <w:vAlign w:val="center"/>
            <w:hideMark/>
          </w:tcPr>
          <w:p w14:paraId="42E39B5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0CA9339"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114</w:t>
            </w:r>
          </w:p>
        </w:tc>
      </w:tr>
      <w:tr w:rsidR="00216721" w:rsidRPr="009D4C5D" w14:paraId="790E1929"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82E58B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184</w:t>
            </w:r>
          </w:p>
        </w:tc>
        <w:tc>
          <w:tcPr>
            <w:tcW w:w="1269" w:type="dxa"/>
            <w:tcBorders>
              <w:top w:val="nil"/>
              <w:left w:val="nil"/>
              <w:bottom w:val="single" w:sz="4" w:space="0" w:color="auto"/>
              <w:right w:val="single" w:sz="4" w:space="0" w:color="auto"/>
            </w:tcBorders>
            <w:shd w:val="clear" w:color="auto" w:fill="auto"/>
            <w:vAlign w:val="center"/>
            <w:hideMark/>
          </w:tcPr>
          <w:p w14:paraId="150E88F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2060068</w:t>
            </w:r>
          </w:p>
        </w:tc>
        <w:tc>
          <w:tcPr>
            <w:tcW w:w="4013" w:type="dxa"/>
            <w:tcBorders>
              <w:top w:val="nil"/>
              <w:left w:val="nil"/>
              <w:bottom w:val="single" w:sz="4" w:space="0" w:color="auto"/>
              <w:right w:val="single" w:sz="4" w:space="0" w:color="auto"/>
            </w:tcBorders>
            <w:shd w:val="clear" w:color="auto" w:fill="auto"/>
            <w:vAlign w:val="bottom"/>
            <w:hideMark/>
          </w:tcPr>
          <w:p w14:paraId="69A8A0A6"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S235 120x50x4</w:t>
            </w:r>
          </w:p>
        </w:tc>
        <w:tc>
          <w:tcPr>
            <w:tcW w:w="1304" w:type="dxa"/>
            <w:tcBorders>
              <w:top w:val="nil"/>
              <w:left w:val="nil"/>
              <w:bottom w:val="single" w:sz="4" w:space="0" w:color="auto"/>
              <w:right w:val="single" w:sz="4" w:space="0" w:color="auto"/>
            </w:tcBorders>
            <w:shd w:val="clear" w:color="auto" w:fill="auto"/>
            <w:vAlign w:val="center"/>
            <w:hideMark/>
          </w:tcPr>
          <w:p w14:paraId="0528005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AA28D2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12</w:t>
            </w:r>
          </w:p>
        </w:tc>
      </w:tr>
      <w:tr w:rsidR="00216721" w:rsidRPr="009D4C5D" w14:paraId="345AA95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2CE82DBC"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185</w:t>
            </w:r>
          </w:p>
        </w:tc>
        <w:tc>
          <w:tcPr>
            <w:tcW w:w="1269" w:type="dxa"/>
            <w:tcBorders>
              <w:top w:val="nil"/>
              <w:left w:val="nil"/>
              <w:bottom w:val="single" w:sz="4" w:space="0" w:color="auto"/>
              <w:right w:val="single" w:sz="4" w:space="0" w:color="auto"/>
            </w:tcBorders>
            <w:shd w:val="clear" w:color="auto" w:fill="auto"/>
            <w:vAlign w:val="center"/>
            <w:hideMark/>
          </w:tcPr>
          <w:p w14:paraId="622F583E"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2060090</w:t>
            </w:r>
          </w:p>
        </w:tc>
        <w:tc>
          <w:tcPr>
            <w:tcW w:w="4013" w:type="dxa"/>
            <w:tcBorders>
              <w:top w:val="nil"/>
              <w:left w:val="nil"/>
              <w:bottom w:val="single" w:sz="4" w:space="0" w:color="auto"/>
              <w:right w:val="single" w:sz="4" w:space="0" w:color="auto"/>
            </w:tcBorders>
            <w:shd w:val="clear" w:color="auto" w:fill="auto"/>
            <w:vAlign w:val="bottom"/>
            <w:hideMark/>
          </w:tcPr>
          <w:p w14:paraId="4D591F49"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S355 100x50x3</w:t>
            </w:r>
          </w:p>
        </w:tc>
        <w:tc>
          <w:tcPr>
            <w:tcW w:w="1304" w:type="dxa"/>
            <w:tcBorders>
              <w:top w:val="nil"/>
              <w:left w:val="nil"/>
              <w:bottom w:val="single" w:sz="4" w:space="0" w:color="auto"/>
              <w:right w:val="single" w:sz="4" w:space="0" w:color="auto"/>
            </w:tcBorders>
            <w:shd w:val="clear" w:color="auto" w:fill="auto"/>
            <w:vAlign w:val="center"/>
            <w:hideMark/>
          </w:tcPr>
          <w:p w14:paraId="6F12086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1D99CA2"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42</w:t>
            </w:r>
          </w:p>
        </w:tc>
      </w:tr>
      <w:tr w:rsidR="00216721" w:rsidRPr="009D4C5D" w14:paraId="5579B474" w14:textId="77777777" w:rsidTr="003C2018">
        <w:trPr>
          <w:trHeight w:val="276"/>
        </w:trPr>
        <w:tc>
          <w:tcPr>
            <w:tcW w:w="8826" w:type="dxa"/>
            <w:gridSpan w:val="5"/>
            <w:tcBorders>
              <w:top w:val="nil"/>
              <w:left w:val="single" w:sz="4" w:space="0" w:color="auto"/>
              <w:bottom w:val="single" w:sz="4" w:space="0" w:color="auto"/>
              <w:right w:val="single" w:sz="4" w:space="0" w:color="auto"/>
            </w:tcBorders>
            <w:shd w:val="clear" w:color="auto" w:fill="auto"/>
            <w:vAlign w:val="center"/>
          </w:tcPr>
          <w:p w14:paraId="151EB104"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Armatūra (</w:t>
            </w:r>
            <w:r w:rsidRPr="00216721">
              <w:rPr>
                <w:rFonts w:ascii="Times New Roman" w:eastAsia="Times New Roman" w:hAnsi="Times New Roman" w:cs="Times New Roman"/>
                <w:color w:val="000000"/>
                <w:lang w:eastAsia="lv-LV"/>
              </w:rPr>
              <w:t>Garums 3000mm vai 6000mm</w:t>
            </w:r>
            <w:r>
              <w:rPr>
                <w:rFonts w:ascii="Times New Roman" w:eastAsia="Times New Roman" w:hAnsi="Times New Roman" w:cs="Times New Roman"/>
                <w:color w:val="000000"/>
                <w:lang w:eastAsia="lv-LV"/>
              </w:rPr>
              <w:t>)</w:t>
            </w:r>
          </w:p>
        </w:tc>
      </w:tr>
      <w:tr w:rsidR="00216721" w:rsidRPr="009D4C5D" w14:paraId="251C272B"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390CA35A"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186</w:t>
            </w:r>
          </w:p>
        </w:tc>
        <w:tc>
          <w:tcPr>
            <w:tcW w:w="1269" w:type="dxa"/>
            <w:tcBorders>
              <w:top w:val="nil"/>
              <w:left w:val="nil"/>
              <w:bottom w:val="single" w:sz="4" w:space="0" w:color="auto"/>
              <w:right w:val="single" w:sz="4" w:space="0" w:color="auto"/>
            </w:tcBorders>
            <w:shd w:val="clear" w:color="auto" w:fill="auto"/>
            <w:vAlign w:val="center"/>
            <w:hideMark/>
          </w:tcPr>
          <w:p w14:paraId="34E38C09"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1133010</w:t>
            </w:r>
          </w:p>
        </w:tc>
        <w:tc>
          <w:tcPr>
            <w:tcW w:w="4013" w:type="dxa"/>
            <w:tcBorders>
              <w:top w:val="nil"/>
              <w:left w:val="nil"/>
              <w:bottom w:val="single" w:sz="4" w:space="0" w:color="auto"/>
              <w:right w:val="single" w:sz="4" w:space="0" w:color="auto"/>
            </w:tcBorders>
            <w:shd w:val="clear" w:color="auto" w:fill="auto"/>
            <w:vAlign w:val="bottom"/>
            <w:hideMark/>
          </w:tcPr>
          <w:p w14:paraId="18801508"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A-III B500B 10mm periodiskā</w:t>
            </w:r>
          </w:p>
        </w:tc>
        <w:tc>
          <w:tcPr>
            <w:tcW w:w="1304" w:type="dxa"/>
            <w:tcBorders>
              <w:top w:val="nil"/>
              <w:left w:val="nil"/>
              <w:bottom w:val="single" w:sz="4" w:space="0" w:color="auto"/>
              <w:right w:val="single" w:sz="4" w:space="0" w:color="auto"/>
            </w:tcBorders>
            <w:shd w:val="clear" w:color="auto" w:fill="auto"/>
            <w:vAlign w:val="center"/>
            <w:hideMark/>
          </w:tcPr>
          <w:p w14:paraId="04B38CA2"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726C338"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1686.9</w:t>
            </w:r>
          </w:p>
        </w:tc>
      </w:tr>
      <w:tr w:rsidR="00216721" w:rsidRPr="009D4C5D" w14:paraId="3E0CB1D0"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44175EC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187</w:t>
            </w:r>
          </w:p>
        </w:tc>
        <w:tc>
          <w:tcPr>
            <w:tcW w:w="1269" w:type="dxa"/>
            <w:tcBorders>
              <w:top w:val="nil"/>
              <w:left w:val="nil"/>
              <w:bottom w:val="single" w:sz="4" w:space="0" w:color="auto"/>
              <w:right w:val="single" w:sz="4" w:space="0" w:color="auto"/>
            </w:tcBorders>
            <w:shd w:val="clear" w:color="auto" w:fill="auto"/>
            <w:vAlign w:val="center"/>
            <w:hideMark/>
          </w:tcPr>
          <w:p w14:paraId="4F9C0768"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1133039</w:t>
            </w:r>
          </w:p>
        </w:tc>
        <w:tc>
          <w:tcPr>
            <w:tcW w:w="4013" w:type="dxa"/>
            <w:tcBorders>
              <w:top w:val="nil"/>
              <w:left w:val="nil"/>
              <w:bottom w:val="single" w:sz="4" w:space="0" w:color="auto"/>
              <w:right w:val="single" w:sz="4" w:space="0" w:color="auto"/>
            </w:tcBorders>
            <w:shd w:val="clear" w:color="auto" w:fill="auto"/>
            <w:vAlign w:val="bottom"/>
            <w:hideMark/>
          </w:tcPr>
          <w:p w14:paraId="2FD4F813"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A-III B500B 14mm periodiskā</w:t>
            </w:r>
          </w:p>
        </w:tc>
        <w:tc>
          <w:tcPr>
            <w:tcW w:w="1304" w:type="dxa"/>
            <w:tcBorders>
              <w:top w:val="nil"/>
              <w:left w:val="nil"/>
              <w:bottom w:val="single" w:sz="4" w:space="0" w:color="auto"/>
              <w:right w:val="single" w:sz="4" w:space="0" w:color="auto"/>
            </w:tcBorders>
            <w:shd w:val="clear" w:color="auto" w:fill="auto"/>
            <w:vAlign w:val="center"/>
            <w:hideMark/>
          </w:tcPr>
          <w:p w14:paraId="183DBBD5"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35BA66F"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215</w:t>
            </w:r>
          </w:p>
        </w:tc>
      </w:tr>
      <w:tr w:rsidR="00216721" w:rsidRPr="009D4C5D" w14:paraId="5DD4B3E3" w14:textId="77777777" w:rsidTr="003C2018">
        <w:trPr>
          <w:trHeight w:val="276"/>
        </w:trPr>
        <w:tc>
          <w:tcPr>
            <w:tcW w:w="936" w:type="dxa"/>
            <w:tcBorders>
              <w:top w:val="nil"/>
              <w:left w:val="single" w:sz="4" w:space="0" w:color="auto"/>
              <w:bottom w:val="single" w:sz="4" w:space="0" w:color="auto"/>
              <w:right w:val="single" w:sz="4" w:space="0" w:color="auto"/>
            </w:tcBorders>
            <w:shd w:val="clear" w:color="auto" w:fill="auto"/>
            <w:vAlign w:val="center"/>
            <w:hideMark/>
          </w:tcPr>
          <w:p w14:paraId="080E48F7"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188</w:t>
            </w:r>
          </w:p>
        </w:tc>
        <w:tc>
          <w:tcPr>
            <w:tcW w:w="1269" w:type="dxa"/>
            <w:tcBorders>
              <w:top w:val="nil"/>
              <w:left w:val="nil"/>
              <w:bottom w:val="single" w:sz="4" w:space="0" w:color="auto"/>
              <w:right w:val="single" w:sz="4" w:space="0" w:color="auto"/>
            </w:tcBorders>
            <w:shd w:val="clear" w:color="auto" w:fill="auto"/>
            <w:vAlign w:val="center"/>
            <w:hideMark/>
          </w:tcPr>
          <w:p w14:paraId="2711DB63"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1133040</w:t>
            </w:r>
          </w:p>
        </w:tc>
        <w:tc>
          <w:tcPr>
            <w:tcW w:w="4013" w:type="dxa"/>
            <w:tcBorders>
              <w:top w:val="nil"/>
              <w:left w:val="nil"/>
              <w:bottom w:val="single" w:sz="4" w:space="0" w:color="auto"/>
              <w:right w:val="single" w:sz="4" w:space="0" w:color="auto"/>
            </w:tcBorders>
            <w:shd w:val="clear" w:color="auto" w:fill="auto"/>
            <w:vAlign w:val="bottom"/>
            <w:hideMark/>
          </w:tcPr>
          <w:p w14:paraId="731A2C85" w14:textId="77777777" w:rsidR="00216721" w:rsidRPr="009D4C5D" w:rsidRDefault="00216721" w:rsidP="003C2018">
            <w:pPr>
              <w:spacing w:after="0" w:line="240" w:lineRule="auto"/>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A-III B500B 16mm periodiskā</w:t>
            </w:r>
          </w:p>
        </w:tc>
        <w:tc>
          <w:tcPr>
            <w:tcW w:w="1304" w:type="dxa"/>
            <w:tcBorders>
              <w:top w:val="nil"/>
              <w:left w:val="nil"/>
              <w:bottom w:val="single" w:sz="4" w:space="0" w:color="auto"/>
              <w:right w:val="single" w:sz="4" w:space="0" w:color="auto"/>
            </w:tcBorders>
            <w:shd w:val="clear" w:color="auto" w:fill="auto"/>
            <w:vAlign w:val="center"/>
            <w:hideMark/>
          </w:tcPr>
          <w:p w14:paraId="4E2AD610" w14:textId="77777777" w:rsidR="00216721" w:rsidRPr="009D4C5D" w:rsidRDefault="00216721" w:rsidP="003C2018">
            <w:pPr>
              <w:spacing w:after="0" w:line="240" w:lineRule="auto"/>
              <w:jc w:val="center"/>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C630571" w14:textId="77777777" w:rsidR="00216721" w:rsidRPr="009D4C5D" w:rsidRDefault="00216721" w:rsidP="003C2018">
            <w:pPr>
              <w:spacing w:after="0" w:line="240" w:lineRule="auto"/>
              <w:jc w:val="right"/>
              <w:rPr>
                <w:rFonts w:ascii="Times New Roman" w:eastAsia="Times New Roman" w:hAnsi="Times New Roman" w:cs="Times New Roman"/>
                <w:color w:val="000000"/>
                <w:lang w:eastAsia="lv-LV"/>
              </w:rPr>
            </w:pPr>
            <w:r w:rsidRPr="009D4C5D">
              <w:rPr>
                <w:rFonts w:ascii="Times New Roman" w:eastAsia="Times New Roman" w:hAnsi="Times New Roman" w:cs="Times New Roman"/>
                <w:color w:val="000000"/>
                <w:lang w:eastAsia="lv-LV"/>
              </w:rPr>
              <w:t>215</w:t>
            </w:r>
          </w:p>
        </w:tc>
      </w:tr>
    </w:tbl>
    <w:p w14:paraId="440604A0" w14:textId="77777777" w:rsidR="00216721" w:rsidRPr="0092218D" w:rsidRDefault="00216721" w:rsidP="00216721">
      <w:pPr>
        <w:spacing w:after="120" w:line="240" w:lineRule="auto"/>
        <w:ind w:left="1134" w:hanging="567"/>
        <w:jc w:val="center"/>
        <w:rPr>
          <w:rFonts w:ascii="Times New Roman" w:eastAsia="Arial Unicode MS" w:hAnsi="Times New Roman" w:cs="Times New Roman"/>
          <w:b/>
          <w:bCs/>
          <w:kern w:val="1"/>
          <w:sz w:val="18"/>
          <w:szCs w:val="18"/>
          <w:lang w:eastAsia="hi-IN" w:bidi="hi-IN"/>
        </w:rPr>
      </w:pPr>
      <w:r w:rsidRPr="0092218D">
        <w:rPr>
          <w:rFonts w:ascii="Times New Roman" w:eastAsia="Arial Unicode MS" w:hAnsi="Times New Roman" w:cs="Times New Roman"/>
          <w:b/>
          <w:bCs/>
          <w:kern w:val="1"/>
          <w:sz w:val="18"/>
          <w:szCs w:val="18"/>
          <w:lang w:eastAsia="hi-IN" w:bidi="hi-IN"/>
        </w:rPr>
        <w:tab/>
      </w:r>
      <w:r w:rsidRPr="0092218D">
        <w:rPr>
          <w:rFonts w:ascii="Times New Roman" w:eastAsia="Arial Unicode MS" w:hAnsi="Times New Roman" w:cs="Times New Roman"/>
          <w:b/>
          <w:bCs/>
          <w:kern w:val="1"/>
          <w:sz w:val="18"/>
          <w:szCs w:val="18"/>
          <w:lang w:eastAsia="hi-IN" w:bidi="hi-IN"/>
        </w:rPr>
        <w:tab/>
      </w:r>
    </w:p>
    <w:p w14:paraId="35EC3CF3" w14:textId="77777777" w:rsidR="00216721" w:rsidRPr="00D63BA4" w:rsidRDefault="00216721" w:rsidP="00216721">
      <w:pPr>
        <w:spacing w:after="120" w:line="240" w:lineRule="auto"/>
        <w:ind w:left="284" w:firstLine="283"/>
        <w:rPr>
          <w:rFonts w:ascii="Times New Roman" w:eastAsia="Arial Unicode MS" w:hAnsi="Times New Roman" w:cs="Times New Roman"/>
          <w:kern w:val="1"/>
          <w:sz w:val="20"/>
          <w:szCs w:val="20"/>
          <w:lang w:eastAsia="hi-IN" w:bidi="hi-IN"/>
        </w:rPr>
      </w:pPr>
      <w:r w:rsidRPr="00D63BA4">
        <w:rPr>
          <w:rFonts w:ascii="Times New Roman" w:eastAsia="Arial Unicode MS" w:hAnsi="Times New Roman" w:cs="Times New Roman"/>
          <w:kern w:val="1"/>
          <w:sz w:val="20"/>
          <w:szCs w:val="20"/>
          <w:lang w:eastAsia="hi-IN" w:bidi="hi-IN"/>
        </w:rPr>
        <w:t>*Pasūtījuma apjoms var mainīties atbilstoši Pasūtītāja vajadzībām.</w:t>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r>
      <w:r w:rsidRPr="00D63BA4">
        <w:rPr>
          <w:rFonts w:ascii="Times New Roman" w:eastAsia="Arial Unicode MS" w:hAnsi="Times New Roman" w:cs="Times New Roman"/>
          <w:kern w:val="1"/>
          <w:sz w:val="20"/>
          <w:szCs w:val="20"/>
          <w:lang w:eastAsia="hi-IN" w:bidi="hi-IN"/>
        </w:rPr>
        <w:tab/>
        <w:t>Pasūtījumu komplektēšanu nodrošina Piegādātājs.</w:t>
      </w:r>
      <w:r w:rsidRPr="00D63BA4">
        <w:rPr>
          <w:rFonts w:ascii="Times New Roman" w:eastAsia="Arial Unicode MS" w:hAnsi="Times New Roman" w:cs="Times New Roman"/>
          <w:kern w:val="1"/>
          <w:sz w:val="20"/>
          <w:szCs w:val="20"/>
          <w:lang w:eastAsia="hi-IN" w:bidi="hi-IN"/>
        </w:rPr>
        <w:tab/>
      </w:r>
    </w:p>
    <w:p w14:paraId="3B51636E" w14:textId="77777777" w:rsidR="00216721" w:rsidRDefault="00216721" w:rsidP="00394E84">
      <w:pPr>
        <w:spacing w:after="120" w:line="240" w:lineRule="auto"/>
        <w:ind w:left="1134" w:hanging="567"/>
        <w:jc w:val="center"/>
        <w:rPr>
          <w:rFonts w:ascii="Times New Roman" w:eastAsia="Arial Unicode MS" w:hAnsi="Times New Roman" w:cs="Times New Roman"/>
          <w:b/>
          <w:bCs/>
          <w:kern w:val="1"/>
          <w:sz w:val="24"/>
          <w:szCs w:val="24"/>
          <w:lang w:eastAsia="hi-IN" w:bidi="hi-IN"/>
        </w:rPr>
      </w:pPr>
    </w:p>
    <w:tbl>
      <w:tblPr>
        <w:tblW w:w="7018" w:type="dxa"/>
        <w:tblLook w:val="04A0" w:firstRow="1" w:lastRow="0" w:firstColumn="1" w:lastColumn="0" w:noHBand="0" w:noVBand="1"/>
      </w:tblPr>
      <w:tblGrid>
        <w:gridCol w:w="4042"/>
        <w:gridCol w:w="976"/>
        <w:gridCol w:w="1928"/>
        <w:gridCol w:w="72"/>
      </w:tblGrid>
      <w:tr w:rsidR="00EB01C3" w:rsidRPr="006F6B85" w14:paraId="726F2D53" w14:textId="77777777" w:rsidTr="00216721">
        <w:trPr>
          <w:trHeight w:val="288"/>
        </w:trPr>
        <w:tc>
          <w:tcPr>
            <w:tcW w:w="7018" w:type="dxa"/>
            <w:gridSpan w:val="4"/>
            <w:tcBorders>
              <w:top w:val="nil"/>
              <w:left w:val="nil"/>
              <w:bottom w:val="nil"/>
              <w:right w:val="nil"/>
            </w:tcBorders>
            <w:shd w:val="clear" w:color="auto" w:fill="auto"/>
            <w:noWrap/>
            <w:vAlign w:val="bottom"/>
          </w:tcPr>
          <w:p w14:paraId="4A95DDEA" w14:textId="4020869C" w:rsidR="00EB01C3" w:rsidRPr="006F6B85" w:rsidRDefault="00EB01C3" w:rsidP="00216721">
            <w:pPr>
              <w:rPr>
                <w:rFonts w:ascii="Times New Roman" w:eastAsia="Times New Roman" w:hAnsi="Times New Roman" w:cs="Times New Roman"/>
                <w:color w:val="000000"/>
                <w:sz w:val="18"/>
                <w:szCs w:val="18"/>
                <w:lang w:eastAsia="lv-LV"/>
              </w:rPr>
            </w:pPr>
          </w:p>
        </w:tc>
      </w:tr>
      <w:tr w:rsidR="00EB01C3" w:rsidRPr="006F6B85" w14:paraId="38372AA6" w14:textId="77777777" w:rsidTr="00216721">
        <w:trPr>
          <w:trHeight w:val="288"/>
        </w:trPr>
        <w:tc>
          <w:tcPr>
            <w:tcW w:w="4042" w:type="dxa"/>
            <w:tcBorders>
              <w:top w:val="nil"/>
              <w:left w:val="nil"/>
              <w:bottom w:val="nil"/>
              <w:right w:val="nil"/>
            </w:tcBorders>
            <w:shd w:val="clear" w:color="auto" w:fill="auto"/>
            <w:noWrap/>
            <w:vAlign w:val="bottom"/>
          </w:tcPr>
          <w:p w14:paraId="2E2AC8C2" w14:textId="77777777" w:rsidR="00EB01C3" w:rsidRPr="006F6B85" w:rsidRDefault="00EB01C3" w:rsidP="00AD15B7">
            <w:pPr>
              <w:spacing w:after="0" w:line="240" w:lineRule="auto"/>
              <w:rPr>
                <w:rFonts w:ascii="Times New Roman" w:eastAsia="Times New Roman" w:hAnsi="Times New Roman" w:cs="Times New Roman"/>
                <w:color w:val="000000"/>
                <w:sz w:val="18"/>
                <w:szCs w:val="18"/>
                <w:lang w:eastAsia="lv-LV"/>
              </w:rPr>
            </w:pPr>
          </w:p>
        </w:tc>
        <w:tc>
          <w:tcPr>
            <w:tcW w:w="976" w:type="dxa"/>
            <w:tcBorders>
              <w:top w:val="nil"/>
              <w:left w:val="nil"/>
              <w:bottom w:val="nil"/>
              <w:right w:val="nil"/>
            </w:tcBorders>
            <w:shd w:val="clear" w:color="auto" w:fill="auto"/>
            <w:noWrap/>
            <w:vAlign w:val="bottom"/>
          </w:tcPr>
          <w:p w14:paraId="3A647AD7" w14:textId="77777777" w:rsidR="00EB01C3" w:rsidRPr="006F6B85" w:rsidRDefault="00EB01C3" w:rsidP="00AD15B7">
            <w:pPr>
              <w:spacing w:after="0" w:line="240" w:lineRule="auto"/>
              <w:rPr>
                <w:rFonts w:ascii="Times New Roman" w:eastAsia="Times New Roman" w:hAnsi="Times New Roman" w:cs="Times New Roman"/>
                <w:color w:val="000000"/>
                <w:sz w:val="18"/>
                <w:szCs w:val="18"/>
                <w:lang w:eastAsia="lv-LV"/>
              </w:rPr>
            </w:pPr>
          </w:p>
        </w:tc>
        <w:tc>
          <w:tcPr>
            <w:tcW w:w="2000" w:type="dxa"/>
            <w:gridSpan w:val="2"/>
            <w:tcBorders>
              <w:top w:val="nil"/>
              <w:left w:val="nil"/>
              <w:bottom w:val="nil"/>
              <w:right w:val="nil"/>
            </w:tcBorders>
            <w:shd w:val="clear" w:color="auto" w:fill="auto"/>
            <w:noWrap/>
            <w:vAlign w:val="bottom"/>
          </w:tcPr>
          <w:p w14:paraId="3BC96512" w14:textId="77777777" w:rsidR="00EB01C3" w:rsidRPr="006F6B85" w:rsidRDefault="00EB01C3" w:rsidP="00AD15B7">
            <w:pPr>
              <w:spacing w:after="0" w:line="240" w:lineRule="auto"/>
              <w:rPr>
                <w:rFonts w:ascii="Times New Roman" w:eastAsia="Times New Roman" w:hAnsi="Times New Roman" w:cs="Times New Roman"/>
                <w:sz w:val="18"/>
                <w:szCs w:val="18"/>
                <w:lang w:eastAsia="lv-LV"/>
              </w:rPr>
            </w:pPr>
          </w:p>
        </w:tc>
      </w:tr>
      <w:tr w:rsidR="00EB01C3" w:rsidRPr="006F6B85" w14:paraId="08383B92" w14:textId="77777777" w:rsidTr="00216721">
        <w:trPr>
          <w:trHeight w:val="288"/>
        </w:trPr>
        <w:tc>
          <w:tcPr>
            <w:tcW w:w="4042" w:type="dxa"/>
            <w:tcBorders>
              <w:top w:val="nil"/>
              <w:left w:val="nil"/>
              <w:bottom w:val="nil"/>
              <w:right w:val="nil"/>
            </w:tcBorders>
            <w:shd w:val="clear" w:color="auto" w:fill="auto"/>
            <w:noWrap/>
            <w:vAlign w:val="bottom"/>
          </w:tcPr>
          <w:p w14:paraId="01A1E3CF" w14:textId="77777777" w:rsidR="00EB01C3" w:rsidRPr="006F6B85" w:rsidRDefault="00EB01C3" w:rsidP="00AD15B7">
            <w:pPr>
              <w:spacing w:after="0" w:line="240" w:lineRule="auto"/>
              <w:rPr>
                <w:rFonts w:ascii="Times New Roman" w:eastAsia="Times New Roman" w:hAnsi="Times New Roman" w:cs="Times New Roman"/>
                <w:color w:val="000000"/>
                <w:sz w:val="18"/>
                <w:szCs w:val="18"/>
                <w:lang w:eastAsia="lv-LV"/>
              </w:rPr>
            </w:pPr>
          </w:p>
        </w:tc>
        <w:tc>
          <w:tcPr>
            <w:tcW w:w="976" w:type="dxa"/>
            <w:tcBorders>
              <w:top w:val="nil"/>
              <w:left w:val="nil"/>
              <w:bottom w:val="nil"/>
              <w:right w:val="nil"/>
            </w:tcBorders>
            <w:shd w:val="clear" w:color="auto" w:fill="auto"/>
            <w:noWrap/>
            <w:vAlign w:val="bottom"/>
          </w:tcPr>
          <w:p w14:paraId="3AAD1FA4" w14:textId="77777777" w:rsidR="00EB01C3" w:rsidRPr="006F6B85" w:rsidRDefault="00EB01C3" w:rsidP="00AD15B7">
            <w:pPr>
              <w:spacing w:after="0" w:line="240" w:lineRule="auto"/>
              <w:rPr>
                <w:rFonts w:ascii="Times New Roman" w:eastAsia="Times New Roman" w:hAnsi="Times New Roman" w:cs="Times New Roman"/>
                <w:color w:val="000000"/>
                <w:sz w:val="18"/>
                <w:szCs w:val="18"/>
                <w:lang w:eastAsia="lv-LV"/>
              </w:rPr>
            </w:pPr>
          </w:p>
        </w:tc>
        <w:tc>
          <w:tcPr>
            <w:tcW w:w="2000" w:type="dxa"/>
            <w:gridSpan w:val="2"/>
            <w:tcBorders>
              <w:top w:val="nil"/>
              <w:left w:val="nil"/>
              <w:bottom w:val="nil"/>
              <w:right w:val="nil"/>
            </w:tcBorders>
            <w:shd w:val="clear" w:color="auto" w:fill="auto"/>
            <w:noWrap/>
            <w:vAlign w:val="bottom"/>
          </w:tcPr>
          <w:p w14:paraId="1EA3AD33" w14:textId="77777777" w:rsidR="00EB01C3" w:rsidRPr="006F6B85" w:rsidRDefault="00EB01C3" w:rsidP="00AD15B7">
            <w:pPr>
              <w:spacing w:after="0" w:line="240" w:lineRule="auto"/>
              <w:rPr>
                <w:rFonts w:ascii="Times New Roman" w:eastAsia="Times New Roman" w:hAnsi="Times New Roman" w:cs="Times New Roman"/>
                <w:sz w:val="18"/>
                <w:szCs w:val="18"/>
                <w:lang w:eastAsia="lv-LV"/>
              </w:rPr>
            </w:pPr>
          </w:p>
        </w:tc>
      </w:tr>
      <w:tr w:rsidR="00EB01C3" w:rsidRPr="00AD15B7" w14:paraId="266A255D" w14:textId="77777777" w:rsidTr="00216721">
        <w:trPr>
          <w:gridAfter w:val="1"/>
          <w:wAfter w:w="72" w:type="dxa"/>
          <w:trHeight w:val="288"/>
        </w:trPr>
        <w:tc>
          <w:tcPr>
            <w:tcW w:w="6946" w:type="dxa"/>
            <w:gridSpan w:val="3"/>
            <w:tcBorders>
              <w:top w:val="nil"/>
              <w:left w:val="nil"/>
              <w:bottom w:val="nil"/>
              <w:right w:val="nil"/>
            </w:tcBorders>
            <w:shd w:val="clear" w:color="auto" w:fill="auto"/>
            <w:noWrap/>
            <w:vAlign w:val="bottom"/>
          </w:tcPr>
          <w:p w14:paraId="17A8163F" w14:textId="42921692" w:rsidR="00EB01C3" w:rsidRPr="00AD15B7" w:rsidRDefault="00EB01C3" w:rsidP="00AD15B7">
            <w:pPr>
              <w:spacing w:after="0" w:line="240" w:lineRule="auto"/>
              <w:rPr>
                <w:rFonts w:ascii="Times New Roman" w:eastAsia="Times New Roman" w:hAnsi="Times New Roman" w:cs="Times New Roman"/>
                <w:color w:val="000000"/>
                <w:sz w:val="18"/>
                <w:szCs w:val="18"/>
                <w:lang w:eastAsia="lv-LV"/>
              </w:rPr>
            </w:pPr>
          </w:p>
        </w:tc>
      </w:tr>
      <w:tr w:rsidR="00EB01C3" w:rsidRPr="00AD15B7" w14:paraId="09EBBC86" w14:textId="77777777" w:rsidTr="00216721">
        <w:trPr>
          <w:gridAfter w:val="1"/>
          <w:wAfter w:w="72" w:type="dxa"/>
          <w:trHeight w:val="80"/>
        </w:trPr>
        <w:tc>
          <w:tcPr>
            <w:tcW w:w="6946" w:type="dxa"/>
            <w:gridSpan w:val="3"/>
            <w:tcBorders>
              <w:top w:val="nil"/>
              <w:left w:val="nil"/>
              <w:bottom w:val="nil"/>
              <w:right w:val="nil"/>
            </w:tcBorders>
            <w:shd w:val="clear" w:color="auto" w:fill="auto"/>
            <w:noWrap/>
            <w:vAlign w:val="bottom"/>
          </w:tcPr>
          <w:p w14:paraId="51281649" w14:textId="7978BB89" w:rsidR="00EB01C3" w:rsidRPr="00AD15B7" w:rsidRDefault="00EB01C3" w:rsidP="00AD15B7">
            <w:pPr>
              <w:spacing w:after="0" w:line="240" w:lineRule="auto"/>
              <w:rPr>
                <w:rFonts w:ascii="Times New Roman" w:eastAsia="Times New Roman" w:hAnsi="Times New Roman" w:cs="Times New Roman"/>
                <w:color w:val="000000"/>
                <w:sz w:val="18"/>
                <w:szCs w:val="18"/>
                <w:lang w:eastAsia="lv-LV"/>
              </w:rPr>
            </w:pPr>
          </w:p>
        </w:tc>
      </w:tr>
    </w:tbl>
    <w:p w14:paraId="3D35E262" w14:textId="77777777" w:rsidR="00FF0701" w:rsidRDefault="00FF0701" w:rsidP="00FF0701">
      <w:pPr>
        <w:spacing w:after="120" w:line="240" w:lineRule="auto"/>
        <w:ind w:left="1134" w:hanging="567"/>
        <w:jc w:val="center"/>
        <w:rPr>
          <w:rFonts w:ascii="Times New Roman" w:eastAsia="Arial Unicode MS" w:hAnsi="Times New Roman" w:cs="Times New Roman"/>
          <w:b/>
          <w:bCs/>
          <w:kern w:val="1"/>
          <w:sz w:val="24"/>
          <w:szCs w:val="24"/>
          <w:lang w:eastAsia="hi-IN" w:bidi="hi-IN"/>
        </w:rPr>
        <w:sectPr w:rsidR="00FF0701" w:rsidSect="00D63BA4">
          <w:type w:val="continuous"/>
          <w:pgSz w:w="11906" w:h="16838"/>
          <w:pgMar w:top="1440" w:right="426" w:bottom="1440" w:left="1797" w:header="709" w:footer="709" w:gutter="0"/>
          <w:cols w:space="708"/>
          <w:docGrid w:linePitch="360"/>
        </w:sectPr>
      </w:pPr>
    </w:p>
    <w:p w14:paraId="64CDBA53" w14:textId="3D593BD4" w:rsidR="00394E84" w:rsidRPr="00394E84" w:rsidRDefault="00394E84" w:rsidP="00394E84">
      <w:pPr>
        <w:pStyle w:val="Heading1"/>
        <w:tabs>
          <w:tab w:val="left" w:pos="14570"/>
        </w:tabs>
        <w:ind w:right="-31"/>
        <w:jc w:val="right"/>
        <w:rPr>
          <w:rFonts w:ascii="Times New Roman" w:hAnsi="Times New Roman" w:cs="Times New Roman"/>
          <w:b/>
          <w:color w:val="auto"/>
          <w:sz w:val="24"/>
          <w:szCs w:val="24"/>
        </w:rPr>
      </w:pPr>
      <w:r w:rsidRPr="00394E84">
        <w:rPr>
          <w:rFonts w:ascii="Times New Roman" w:hAnsi="Times New Roman" w:cs="Times New Roman"/>
          <w:color w:val="auto"/>
          <w:sz w:val="24"/>
          <w:szCs w:val="24"/>
        </w:rPr>
        <w:lastRenderedPageBreak/>
        <w:t>Vispārīgās vienošanās</w:t>
      </w:r>
    </w:p>
    <w:p w14:paraId="4371DD6A" w14:textId="77777777"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2.pielikums</w:t>
      </w:r>
    </w:p>
    <w:p w14:paraId="2160A93A"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bCs/>
          <w:color w:val="auto"/>
          <w:sz w:val="24"/>
          <w:szCs w:val="24"/>
        </w:rPr>
        <w:t>CENU APTAUJA</w:t>
      </w:r>
      <w:r w:rsidRPr="00394E84">
        <w:rPr>
          <w:rFonts w:ascii="Times New Roman" w:hAnsi="Times New Roman" w:cs="Times New Roman"/>
          <w:color w:val="auto"/>
          <w:sz w:val="24"/>
          <w:szCs w:val="24"/>
        </w:rPr>
        <w:t xml:space="preserve"> Nr.____</w:t>
      </w:r>
    </w:p>
    <w:p w14:paraId="4C7C2E14" w14:textId="6B8852F9" w:rsidR="00394E84" w:rsidRPr="00394E84" w:rsidRDefault="005E1A60" w:rsidP="00394E84">
      <w:pPr>
        <w:rPr>
          <w:rFonts w:ascii="Times New Roman" w:hAnsi="Times New Roman" w:cs="Times New Roman"/>
          <w:sz w:val="24"/>
          <w:szCs w:val="24"/>
        </w:rPr>
      </w:pPr>
      <w:r w:rsidRPr="00394E84">
        <w:rPr>
          <w:rFonts w:ascii="Times New Roman" w:hAnsi="Times New Roman" w:cs="Times New Roman"/>
          <w:sz w:val="24"/>
          <w:szCs w:val="24"/>
        </w:rPr>
        <w:t>202</w:t>
      </w:r>
      <w:r>
        <w:rPr>
          <w:rFonts w:ascii="Times New Roman" w:hAnsi="Times New Roman" w:cs="Times New Roman"/>
          <w:sz w:val="24"/>
          <w:szCs w:val="24"/>
        </w:rPr>
        <w:t>__</w:t>
      </w:r>
      <w:r w:rsidR="00394E84" w:rsidRPr="00394E84">
        <w:rPr>
          <w:rFonts w:ascii="Times New Roman" w:hAnsi="Times New Roman" w:cs="Times New Roman"/>
          <w:sz w:val="24"/>
          <w:szCs w:val="24"/>
        </w:rPr>
        <w:t>.gada ___._________</w:t>
      </w:r>
    </w:p>
    <w:p w14:paraId="530096AC" w14:textId="7853E7D1" w:rsidR="00394E84" w:rsidRPr="00394E84" w:rsidRDefault="00394E84" w:rsidP="00394E84">
      <w:pPr>
        <w:pStyle w:val="BodyText2"/>
        <w:rPr>
          <w:rFonts w:ascii="Times New Roman" w:hAnsi="Times New Roman"/>
          <w:bCs/>
          <w:szCs w:val="24"/>
        </w:rPr>
      </w:pPr>
      <w:r w:rsidRPr="00394E84">
        <w:rPr>
          <w:rFonts w:ascii="Times New Roman" w:hAnsi="Times New Roman"/>
          <w:bCs/>
          <w:szCs w:val="24"/>
        </w:rPr>
        <w:t xml:space="preserve">Lūdzu iesniegt cenu piedāvājumu kārtējā Iepirkuma līguma piešķiršanai, aizpildot šī pasūtījuma cenu sadaļu, saskaņā ar </w:t>
      </w:r>
      <w:proofErr w:type="gramStart"/>
      <w:r w:rsidR="005E1A60" w:rsidRPr="00394E84">
        <w:rPr>
          <w:rFonts w:ascii="Times New Roman" w:hAnsi="Times New Roman"/>
          <w:bCs/>
          <w:szCs w:val="24"/>
        </w:rPr>
        <w:t>202</w:t>
      </w:r>
      <w:r w:rsidR="00F35451">
        <w:rPr>
          <w:rFonts w:ascii="Times New Roman" w:hAnsi="Times New Roman"/>
          <w:bCs/>
          <w:szCs w:val="24"/>
        </w:rPr>
        <w:t>2</w:t>
      </w:r>
      <w:r w:rsidRPr="00394E84">
        <w:rPr>
          <w:rFonts w:ascii="Times New Roman" w:hAnsi="Times New Roman"/>
          <w:bCs/>
          <w:szCs w:val="24"/>
        </w:rPr>
        <w:t>.gada</w:t>
      </w:r>
      <w:proofErr w:type="gramEnd"/>
      <w:r w:rsidRPr="00394E84">
        <w:rPr>
          <w:rFonts w:ascii="Times New Roman" w:hAnsi="Times New Roman"/>
          <w:bCs/>
          <w:szCs w:val="24"/>
        </w:rPr>
        <w:t xml:space="preserve"> __.______ noslēgto Vispārīgo vienošanos Nr.____.</w:t>
      </w:r>
    </w:p>
    <w:p w14:paraId="29134308" w14:textId="77777777" w:rsidR="005B58E8" w:rsidRPr="00394E84" w:rsidRDefault="005B58E8" w:rsidP="00394E84">
      <w:pPr>
        <w:pStyle w:val="BodyText2"/>
        <w:rPr>
          <w:rFonts w:ascii="Times New Roman" w:hAnsi="Times New Roman"/>
          <w:bCs/>
          <w:szCs w:val="24"/>
        </w:rPr>
      </w:pPr>
    </w:p>
    <w:tbl>
      <w:tblPr>
        <w:tblW w:w="120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560"/>
        <w:gridCol w:w="1701"/>
        <w:gridCol w:w="1275"/>
        <w:gridCol w:w="1560"/>
        <w:gridCol w:w="1276"/>
        <w:gridCol w:w="1701"/>
        <w:gridCol w:w="1701"/>
      </w:tblGrid>
      <w:tr w:rsidR="00925FB3" w:rsidRPr="00394E84" w14:paraId="6DC074A2" w14:textId="77777777" w:rsidTr="00D63BA4">
        <w:trPr>
          <w:cantSplit/>
          <w:trHeight w:val="936"/>
        </w:trPr>
        <w:tc>
          <w:tcPr>
            <w:tcW w:w="1275" w:type="dxa"/>
            <w:vAlign w:val="center"/>
          </w:tcPr>
          <w:p w14:paraId="0C3F32AD" w14:textId="77777777" w:rsidR="00925FB3" w:rsidRPr="00394E84" w:rsidRDefault="00925FB3" w:rsidP="00D63BA4">
            <w:pPr>
              <w:jc w:val="center"/>
              <w:rPr>
                <w:rFonts w:ascii="Times New Roman" w:hAnsi="Times New Roman" w:cs="Times New Roman"/>
                <w:b/>
                <w:bCs/>
                <w:sz w:val="20"/>
              </w:rPr>
            </w:pPr>
            <w:proofErr w:type="spellStart"/>
            <w:r w:rsidRPr="00394E84">
              <w:rPr>
                <w:rFonts w:ascii="Times New Roman" w:hAnsi="Times New Roman" w:cs="Times New Roman"/>
                <w:b/>
                <w:bCs/>
                <w:sz w:val="20"/>
              </w:rPr>
              <w:t>Nr.p.k</w:t>
            </w:r>
            <w:proofErr w:type="spellEnd"/>
            <w:r w:rsidRPr="00394E84">
              <w:rPr>
                <w:rFonts w:ascii="Times New Roman" w:hAnsi="Times New Roman" w:cs="Times New Roman"/>
                <w:b/>
                <w:bCs/>
                <w:sz w:val="20"/>
              </w:rPr>
              <w:t>.</w:t>
            </w:r>
          </w:p>
        </w:tc>
        <w:tc>
          <w:tcPr>
            <w:tcW w:w="1560" w:type="dxa"/>
            <w:vAlign w:val="center"/>
          </w:tcPr>
          <w:p w14:paraId="6F87C6B9" w14:textId="77777777" w:rsidR="00925FB3" w:rsidRPr="00394E84" w:rsidRDefault="00925FB3" w:rsidP="00D63BA4">
            <w:pPr>
              <w:jc w:val="center"/>
              <w:rPr>
                <w:rFonts w:ascii="Times New Roman" w:hAnsi="Times New Roman" w:cs="Times New Roman"/>
                <w:b/>
                <w:bCs/>
                <w:sz w:val="20"/>
              </w:rPr>
            </w:pPr>
            <w:r>
              <w:rPr>
                <w:rFonts w:ascii="Times New Roman" w:hAnsi="Times New Roman" w:cs="Times New Roman"/>
                <w:b/>
                <w:bCs/>
                <w:sz w:val="20"/>
              </w:rPr>
              <w:t>Nomenklatūras numurs</w:t>
            </w:r>
          </w:p>
        </w:tc>
        <w:tc>
          <w:tcPr>
            <w:tcW w:w="1701" w:type="dxa"/>
            <w:vAlign w:val="center"/>
          </w:tcPr>
          <w:p w14:paraId="46DFAA08" w14:textId="699A6DCE" w:rsidR="00925FB3" w:rsidRDefault="00925FB3" w:rsidP="00D63BA4">
            <w:pPr>
              <w:jc w:val="center"/>
              <w:rPr>
                <w:rFonts w:ascii="Times New Roman" w:hAnsi="Times New Roman" w:cs="Times New Roman"/>
                <w:b/>
                <w:bCs/>
                <w:sz w:val="20"/>
              </w:rPr>
            </w:pPr>
            <w:r>
              <w:rPr>
                <w:rFonts w:ascii="Times New Roman" w:hAnsi="Times New Roman" w:cs="Times New Roman"/>
                <w:b/>
                <w:bCs/>
                <w:sz w:val="20"/>
              </w:rPr>
              <w:t>Preces</w:t>
            </w:r>
          </w:p>
          <w:p w14:paraId="0D8AD471" w14:textId="77777777" w:rsidR="00925FB3" w:rsidRPr="00394E84" w:rsidRDefault="00925FB3" w:rsidP="00D63BA4">
            <w:pPr>
              <w:jc w:val="center"/>
              <w:rPr>
                <w:rFonts w:ascii="Times New Roman" w:hAnsi="Times New Roman" w:cs="Times New Roman"/>
                <w:b/>
                <w:bCs/>
                <w:sz w:val="20"/>
              </w:rPr>
            </w:pPr>
            <w:r>
              <w:rPr>
                <w:rFonts w:ascii="Times New Roman" w:hAnsi="Times New Roman" w:cs="Times New Roman"/>
                <w:b/>
                <w:bCs/>
                <w:sz w:val="20"/>
              </w:rPr>
              <w:t>nosaukums</w:t>
            </w:r>
          </w:p>
        </w:tc>
        <w:tc>
          <w:tcPr>
            <w:tcW w:w="1275" w:type="dxa"/>
            <w:vAlign w:val="center"/>
          </w:tcPr>
          <w:p w14:paraId="2204BD3B" w14:textId="77777777" w:rsidR="00925FB3" w:rsidRPr="00394E84" w:rsidRDefault="00925FB3" w:rsidP="00D63BA4">
            <w:pPr>
              <w:jc w:val="center"/>
              <w:rPr>
                <w:rFonts w:ascii="Times New Roman" w:hAnsi="Times New Roman" w:cs="Times New Roman"/>
                <w:b/>
                <w:sz w:val="20"/>
              </w:rPr>
            </w:pPr>
            <w:r>
              <w:rPr>
                <w:rFonts w:ascii="Times New Roman" w:hAnsi="Times New Roman" w:cs="Times New Roman"/>
                <w:b/>
                <w:sz w:val="20"/>
              </w:rPr>
              <w:t>Izcelsmes valsts</w:t>
            </w:r>
          </w:p>
        </w:tc>
        <w:tc>
          <w:tcPr>
            <w:tcW w:w="1560" w:type="dxa"/>
            <w:vAlign w:val="center"/>
          </w:tcPr>
          <w:p w14:paraId="2ADC5388" w14:textId="77777777" w:rsidR="00925FB3" w:rsidRPr="00394E84" w:rsidRDefault="00925FB3" w:rsidP="00D63BA4">
            <w:pPr>
              <w:jc w:val="center"/>
              <w:rPr>
                <w:rFonts w:ascii="Times New Roman" w:hAnsi="Times New Roman" w:cs="Times New Roman"/>
                <w:b/>
                <w:sz w:val="20"/>
              </w:rPr>
            </w:pPr>
            <w:r>
              <w:rPr>
                <w:rFonts w:ascii="Times New Roman" w:hAnsi="Times New Roman" w:cs="Times New Roman"/>
                <w:b/>
                <w:sz w:val="20"/>
              </w:rPr>
              <w:t>Ražotāja kods</w:t>
            </w:r>
          </w:p>
        </w:tc>
        <w:tc>
          <w:tcPr>
            <w:tcW w:w="1276" w:type="dxa"/>
            <w:vAlign w:val="center"/>
          </w:tcPr>
          <w:p w14:paraId="617D4CBD" w14:textId="77777777" w:rsidR="00925FB3" w:rsidRPr="00394E84" w:rsidRDefault="00925FB3" w:rsidP="00D63BA4">
            <w:pPr>
              <w:jc w:val="center"/>
              <w:rPr>
                <w:rFonts w:ascii="Times New Roman" w:hAnsi="Times New Roman" w:cs="Times New Roman"/>
                <w:b/>
                <w:sz w:val="20"/>
              </w:rPr>
            </w:pPr>
            <w:r>
              <w:rPr>
                <w:rFonts w:ascii="Times New Roman" w:hAnsi="Times New Roman" w:cs="Times New Roman"/>
                <w:b/>
                <w:sz w:val="20"/>
              </w:rPr>
              <w:t>Daudzums/mērvienība</w:t>
            </w:r>
          </w:p>
        </w:tc>
        <w:tc>
          <w:tcPr>
            <w:tcW w:w="1701" w:type="dxa"/>
            <w:vAlign w:val="center"/>
          </w:tcPr>
          <w:p w14:paraId="1EF5E1AD" w14:textId="64737185" w:rsidR="00925FB3" w:rsidRPr="00394E84" w:rsidRDefault="00925FB3" w:rsidP="00D63BA4">
            <w:pPr>
              <w:jc w:val="center"/>
              <w:rPr>
                <w:rFonts w:ascii="Times New Roman" w:hAnsi="Times New Roman" w:cs="Times New Roman"/>
                <w:b/>
                <w:sz w:val="20"/>
              </w:rPr>
            </w:pPr>
            <w:r>
              <w:rPr>
                <w:rFonts w:ascii="Times New Roman" w:hAnsi="Times New Roman" w:cs="Times New Roman"/>
                <w:b/>
                <w:sz w:val="20"/>
              </w:rPr>
              <w:t>Cena* bez PVN par vienu vienību</w:t>
            </w:r>
          </w:p>
        </w:tc>
        <w:tc>
          <w:tcPr>
            <w:tcW w:w="1701" w:type="dxa"/>
            <w:vAlign w:val="center"/>
          </w:tcPr>
          <w:p w14:paraId="59DF7CB8" w14:textId="77777777" w:rsidR="00925FB3" w:rsidRPr="00394E84" w:rsidRDefault="00925FB3" w:rsidP="00D63BA4">
            <w:pPr>
              <w:jc w:val="center"/>
              <w:rPr>
                <w:rFonts w:ascii="Times New Roman" w:hAnsi="Times New Roman" w:cs="Times New Roman"/>
                <w:b/>
                <w:sz w:val="20"/>
              </w:rPr>
            </w:pPr>
            <w:r>
              <w:rPr>
                <w:rFonts w:ascii="Times New Roman" w:hAnsi="Times New Roman" w:cs="Times New Roman"/>
                <w:b/>
                <w:sz w:val="20"/>
              </w:rPr>
              <w:t>Cena* bez PVN kopā</w:t>
            </w:r>
          </w:p>
        </w:tc>
      </w:tr>
      <w:tr w:rsidR="00925FB3" w:rsidRPr="00D63BA4" w14:paraId="27E3B48A" w14:textId="77777777" w:rsidTr="00F35451">
        <w:trPr>
          <w:cantSplit/>
          <w:trHeight w:val="211"/>
        </w:trPr>
        <w:tc>
          <w:tcPr>
            <w:tcW w:w="1275" w:type="dxa"/>
          </w:tcPr>
          <w:p w14:paraId="0B476A3C" w14:textId="77777777" w:rsidR="00925FB3" w:rsidRPr="00D63BA4" w:rsidRDefault="00925FB3" w:rsidP="00766E6D">
            <w:pPr>
              <w:jc w:val="center"/>
              <w:rPr>
                <w:rFonts w:ascii="Times New Roman" w:hAnsi="Times New Roman" w:cs="Times New Roman"/>
                <w:iCs/>
              </w:rPr>
            </w:pPr>
            <w:r w:rsidRPr="00D63BA4">
              <w:rPr>
                <w:rFonts w:ascii="Times New Roman" w:hAnsi="Times New Roman" w:cs="Times New Roman"/>
                <w:iCs/>
              </w:rPr>
              <w:t>1.</w:t>
            </w:r>
          </w:p>
        </w:tc>
        <w:tc>
          <w:tcPr>
            <w:tcW w:w="1560" w:type="dxa"/>
          </w:tcPr>
          <w:p w14:paraId="4DC32B2E" w14:textId="77777777" w:rsidR="00925FB3" w:rsidRPr="00D63BA4" w:rsidRDefault="00925FB3" w:rsidP="00766E6D">
            <w:pPr>
              <w:jc w:val="center"/>
              <w:rPr>
                <w:rFonts w:ascii="Times New Roman" w:hAnsi="Times New Roman" w:cs="Times New Roman"/>
                <w:iCs/>
              </w:rPr>
            </w:pPr>
          </w:p>
        </w:tc>
        <w:tc>
          <w:tcPr>
            <w:tcW w:w="1701" w:type="dxa"/>
          </w:tcPr>
          <w:p w14:paraId="535C6411" w14:textId="77777777" w:rsidR="00925FB3" w:rsidRPr="00D63BA4" w:rsidRDefault="00925FB3" w:rsidP="00766E6D">
            <w:pPr>
              <w:jc w:val="center"/>
              <w:rPr>
                <w:rFonts w:ascii="Times New Roman" w:hAnsi="Times New Roman" w:cs="Times New Roman"/>
                <w:iCs/>
              </w:rPr>
            </w:pPr>
          </w:p>
        </w:tc>
        <w:tc>
          <w:tcPr>
            <w:tcW w:w="1275" w:type="dxa"/>
          </w:tcPr>
          <w:p w14:paraId="1A77D0A5" w14:textId="77777777" w:rsidR="00925FB3" w:rsidRPr="00D63BA4" w:rsidRDefault="00925FB3" w:rsidP="00766E6D">
            <w:pPr>
              <w:jc w:val="center"/>
              <w:rPr>
                <w:rFonts w:ascii="Times New Roman" w:hAnsi="Times New Roman" w:cs="Times New Roman"/>
                <w:iCs/>
              </w:rPr>
            </w:pPr>
          </w:p>
        </w:tc>
        <w:tc>
          <w:tcPr>
            <w:tcW w:w="1560" w:type="dxa"/>
          </w:tcPr>
          <w:p w14:paraId="018C1613" w14:textId="77777777" w:rsidR="00925FB3" w:rsidRPr="00D63BA4" w:rsidRDefault="00925FB3" w:rsidP="00766E6D">
            <w:pPr>
              <w:jc w:val="center"/>
              <w:rPr>
                <w:rFonts w:ascii="Times New Roman" w:hAnsi="Times New Roman" w:cs="Times New Roman"/>
                <w:iCs/>
              </w:rPr>
            </w:pPr>
          </w:p>
        </w:tc>
        <w:tc>
          <w:tcPr>
            <w:tcW w:w="1276" w:type="dxa"/>
          </w:tcPr>
          <w:p w14:paraId="763778FE" w14:textId="77777777" w:rsidR="00925FB3" w:rsidRPr="00D63BA4" w:rsidRDefault="00925FB3" w:rsidP="00766E6D">
            <w:pPr>
              <w:jc w:val="center"/>
              <w:rPr>
                <w:rFonts w:ascii="Times New Roman" w:hAnsi="Times New Roman" w:cs="Times New Roman"/>
                <w:iCs/>
              </w:rPr>
            </w:pPr>
          </w:p>
        </w:tc>
        <w:tc>
          <w:tcPr>
            <w:tcW w:w="1701" w:type="dxa"/>
          </w:tcPr>
          <w:p w14:paraId="49299AEA" w14:textId="77777777" w:rsidR="00925FB3" w:rsidRPr="00D63BA4" w:rsidRDefault="00925FB3" w:rsidP="00766E6D">
            <w:pPr>
              <w:jc w:val="center"/>
              <w:rPr>
                <w:rFonts w:ascii="Times New Roman" w:hAnsi="Times New Roman" w:cs="Times New Roman"/>
                <w:iCs/>
              </w:rPr>
            </w:pPr>
          </w:p>
        </w:tc>
        <w:tc>
          <w:tcPr>
            <w:tcW w:w="1701" w:type="dxa"/>
          </w:tcPr>
          <w:p w14:paraId="5C28E4F0" w14:textId="77777777" w:rsidR="00925FB3" w:rsidRPr="00D63BA4" w:rsidRDefault="00925FB3" w:rsidP="00766E6D">
            <w:pPr>
              <w:jc w:val="center"/>
              <w:rPr>
                <w:rFonts w:ascii="Times New Roman" w:hAnsi="Times New Roman" w:cs="Times New Roman"/>
                <w:iCs/>
              </w:rPr>
            </w:pPr>
          </w:p>
        </w:tc>
      </w:tr>
      <w:tr w:rsidR="00925FB3" w:rsidRPr="00D63BA4" w14:paraId="3B5DD056" w14:textId="77777777" w:rsidTr="00F35451">
        <w:trPr>
          <w:cantSplit/>
          <w:trHeight w:val="211"/>
        </w:trPr>
        <w:tc>
          <w:tcPr>
            <w:tcW w:w="1275" w:type="dxa"/>
          </w:tcPr>
          <w:p w14:paraId="6591D471" w14:textId="77777777" w:rsidR="00925FB3" w:rsidRPr="00D63BA4" w:rsidRDefault="00925FB3" w:rsidP="00766E6D">
            <w:pPr>
              <w:jc w:val="center"/>
              <w:rPr>
                <w:rFonts w:ascii="Times New Roman" w:hAnsi="Times New Roman" w:cs="Times New Roman"/>
                <w:iCs/>
              </w:rPr>
            </w:pPr>
            <w:r w:rsidRPr="00D63BA4">
              <w:rPr>
                <w:rFonts w:ascii="Times New Roman" w:hAnsi="Times New Roman" w:cs="Times New Roman"/>
                <w:iCs/>
              </w:rPr>
              <w:t>2.</w:t>
            </w:r>
          </w:p>
        </w:tc>
        <w:tc>
          <w:tcPr>
            <w:tcW w:w="1560" w:type="dxa"/>
          </w:tcPr>
          <w:p w14:paraId="268FE9BD" w14:textId="77777777" w:rsidR="00925FB3" w:rsidRPr="00D63BA4" w:rsidRDefault="00925FB3" w:rsidP="00766E6D">
            <w:pPr>
              <w:jc w:val="center"/>
              <w:rPr>
                <w:rFonts w:ascii="Times New Roman" w:hAnsi="Times New Roman" w:cs="Times New Roman"/>
                <w:iCs/>
              </w:rPr>
            </w:pPr>
          </w:p>
        </w:tc>
        <w:tc>
          <w:tcPr>
            <w:tcW w:w="1701" w:type="dxa"/>
          </w:tcPr>
          <w:p w14:paraId="7A06C6B5" w14:textId="77777777" w:rsidR="00925FB3" w:rsidRPr="00D63BA4" w:rsidRDefault="00925FB3" w:rsidP="00766E6D">
            <w:pPr>
              <w:jc w:val="center"/>
              <w:rPr>
                <w:rFonts w:ascii="Times New Roman" w:hAnsi="Times New Roman" w:cs="Times New Roman"/>
                <w:iCs/>
              </w:rPr>
            </w:pPr>
          </w:p>
        </w:tc>
        <w:tc>
          <w:tcPr>
            <w:tcW w:w="1275" w:type="dxa"/>
          </w:tcPr>
          <w:p w14:paraId="7101FFCB" w14:textId="77777777" w:rsidR="00925FB3" w:rsidRPr="00D63BA4" w:rsidRDefault="00925FB3" w:rsidP="00766E6D">
            <w:pPr>
              <w:jc w:val="center"/>
              <w:rPr>
                <w:rFonts w:ascii="Times New Roman" w:hAnsi="Times New Roman" w:cs="Times New Roman"/>
                <w:iCs/>
              </w:rPr>
            </w:pPr>
          </w:p>
        </w:tc>
        <w:tc>
          <w:tcPr>
            <w:tcW w:w="1560" w:type="dxa"/>
          </w:tcPr>
          <w:p w14:paraId="74BEFA44" w14:textId="77777777" w:rsidR="00925FB3" w:rsidRPr="00D63BA4" w:rsidRDefault="00925FB3" w:rsidP="00766E6D">
            <w:pPr>
              <w:jc w:val="center"/>
              <w:rPr>
                <w:rFonts w:ascii="Times New Roman" w:hAnsi="Times New Roman" w:cs="Times New Roman"/>
                <w:iCs/>
              </w:rPr>
            </w:pPr>
          </w:p>
        </w:tc>
        <w:tc>
          <w:tcPr>
            <w:tcW w:w="1276" w:type="dxa"/>
          </w:tcPr>
          <w:p w14:paraId="5D93F5B7" w14:textId="77777777" w:rsidR="00925FB3" w:rsidRPr="00D63BA4" w:rsidRDefault="00925FB3" w:rsidP="00766E6D">
            <w:pPr>
              <w:jc w:val="center"/>
              <w:rPr>
                <w:rFonts w:ascii="Times New Roman" w:hAnsi="Times New Roman" w:cs="Times New Roman"/>
                <w:iCs/>
              </w:rPr>
            </w:pPr>
          </w:p>
        </w:tc>
        <w:tc>
          <w:tcPr>
            <w:tcW w:w="1701" w:type="dxa"/>
          </w:tcPr>
          <w:p w14:paraId="104666CB" w14:textId="77777777" w:rsidR="00925FB3" w:rsidRPr="00D63BA4" w:rsidRDefault="00925FB3" w:rsidP="00766E6D">
            <w:pPr>
              <w:jc w:val="center"/>
              <w:rPr>
                <w:rFonts w:ascii="Times New Roman" w:hAnsi="Times New Roman" w:cs="Times New Roman"/>
                <w:iCs/>
              </w:rPr>
            </w:pPr>
          </w:p>
        </w:tc>
        <w:tc>
          <w:tcPr>
            <w:tcW w:w="1701" w:type="dxa"/>
          </w:tcPr>
          <w:p w14:paraId="77E23024" w14:textId="77777777" w:rsidR="00925FB3" w:rsidRPr="00D63BA4" w:rsidRDefault="00925FB3" w:rsidP="00766E6D">
            <w:pPr>
              <w:jc w:val="center"/>
              <w:rPr>
                <w:rFonts w:ascii="Times New Roman" w:hAnsi="Times New Roman" w:cs="Times New Roman"/>
                <w:iCs/>
              </w:rPr>
            </w:pPr>
          </w:p>
        </w:tc>
      </w:tr>
      <w:tr w:rsidR="00D63BA4" w:rsidRPr="00394E84" w14:paraId="635F4732" w14:textId="77777777" w:rsidTr="00D63BA4">
        <w:trPr>
          <w:cantSplit/>
          <w:trHeight w:val="211"/>
        </w:trPr>
        <w:tc>
          <w:tcPr>
            <w:tcW w:w="10348" w:type="dxa"/>
            <w:gridSpan w:val="7"/>
            <w:vAlign w:val="center"/>
          </w:tcPr>
          <w:p w14:paraId="7A7E0F8A" w14:textId="2963CCB3" w:rsidR="00D63BA4" w:rsidRPr="00D63BA4" w:rsidRDefault="00D63BA4" w:rsidP="00D63BA4">
            <w:pPr>
              <w:jc w:val="right"/>
              <w:rPr>
                <w:rFonts w:ascii="Times New Roman" w:hAnsi="Times New Roman" w:cs="Times New Roman"/>
                <w:iCs/>
              </w:rPr>
            </w:pPr>
            <w:r w:rsidRPr="00D63BA4">
              <w:rPr>
                <w:rFonts w:ascii="Times New Roman" w:hAnsi="Times New Roman" w:cs="Times New Roman"/>
                <w:iCs/>
              </w:rPr>
              <w:t>Kopā:</w:t>
            </w:r>
          </w:p>
        </w:tc>
        <w:tc>
          <w:tcPr>
            <w:tcW w:w="1701" w:type="dxa"/>
          </w:tcPr>
          <w:p w14:paraId="5127150C" w14:textId="77777777" w:rsidR="00D63BA4" w:rsidRPr="00394E84" w:rsidRDefault="00D63BA4" w:rsidP="00766E6D">
            <w:pPr>
              <w:jc w:val="center"/>
              <w:rPr>
                <w:rFonts w:ascii="Times New Roman" w:hAnsi="Times New Roman" w:cs="Times New Roman"/>
                <w:i/>
              </w:rPr>
            </w:pPr>
          </w:p>
        </w:tc>
      </w:tr>
    </w:tbl>
    <w:p w14:paraId="43D3A59A" w14:textId="77777777" w:rsidR="007B6AE1" w:rsidRDefault="007B6AE1" w:rsidP="00C07B1C">
      <w:pPr>
        <w:spacing w:after="0"/>
        <w:ind w:left="720"/>
        <w:rPr>
          <w:rFonts w:ascii="Times New Roman" w:hAnsi="Times New Roman" w:cs="Times New Roman"/>
          <w:bCs/>
          <w:sz w:val="20"/>
          <w:szCs w:val="20"/>
        </w:rPr>
      </w:pPr>
    </w:p>
    <w:tbl>
      <w:tblPr>
        <w:tblW w:w="19447" w:type="dxa"/>
        <w:tblLook w:val="04A0" w:firstRow="1" w:lastRow="0" w:firstColumn="1" w:lastColumn="0" w:noHBand="0" w:noVBand="1"/>
      </w:tblPr>
      <w:tblGrid>
        <w:gridCol w:w="15665"/>
        <w:gridCol w:w="3782"/>
      </w:tblGrid>
      <w:tr w:rsidR="007B6AE1" w:rsidRPr="006F6B85" w14:paraId="676D2C93" w14:textId="77777777" w:rsidTr="007B6AE1">
        <w:trPr>
          <w:trHeight w:val="288"/>
        </w:trPr>
        <w:tc>
          <w:tcPr>
            <w:tcW w:w="15665" w:type="dxa"/>
            <w:tcBorders>
              <w:top w:val="nil"/>
              <w:left w:val="nil"/>
              <w:bottom w:val="nil"/>
              <w:right w:val="nil"/>
            </w:tcBorders>
            <w:shd w:val="clear" w:color="auto" w:fill="auto"/>
            <w:noWrap/>
            <w:vAlign w:val="bottom"/>
            <w:hideMark/>
          </w:tcPr>
          <w:p w14:paraId="23C16A48" w14:textId="177E7506" w:rsidR="007B6AE1" w:rsidRPr="006F6B85" w:rsidRDefault="00C07B1C" w:rsidP="007B6AE1">
            <w:pPr>
              <w:spacing w:after="0" w:line="240" w:lineRule="auto"/>
              <w:ind w:firstLine="597"/>
              <w:rPr>
                <w:rFonts w:ascii="Times New Roman" w:eastAsia="Times New Roman" w:hAnsi="Times New Roman" w:cs="Times New Roman"/>
                <w:color w:val="000000"/>
                <w:sz w:val="18"/>
                <w:szCs w:val="18"/>
                <w:lang w:eastAsia="lv-LV"/>
              </w:rPr>
            </w:pPr>
            <w:r w:rsidRPr="002A7958">
              <w:rPr>
                <w:rFonts w:ascii="Times New Roman" w:hAnsi="Times New Roman" w:cs="Times New Roman"/>
                <w:bCs/>
                <w:sz w:val="20"/>
                <w:szCs w:val="20"/>
              </w:rPr>
              <w:t>*</w:t>
            </w:r>
            <w:r w:rsidR="007B6AE1" w:rsidRPr="006F6B85">
              <w:rPr>
                <w:rFonts w:ascii="Times New Roman" w:eastAsia="Times New Roman" w:hAnsi="Times New Roman" w:cs="Times New Roman"/>
                <w:color w:val="000000"/>
                <w:sz w:val="18"/>
                <w:szCs w:val="18"/>
                <w:lang w:eastAsia="lv-LV"/>
              </w:rPr>
              <w:t>Cenā jābūt iekļautām piegādes izmaksām</w:t>
            </w:r>
          </w:p>
        </w:tc>
        <w:tc>
          <w:tcPr>
            <w:tcW w:w="3782" w:type="dxa"/>
            <w:tcBorders>
              <w:top w:val="nil"/>
              <w:left w:val="nil"/>
              <w:bottom w:val="nil"/>
              <w:right w:val="nil"/>
            </w:tcBorders>
            <w:shd w:val="clear" w:color="auto" w:fill="auto"/>
            <w:noWrap/>
            <w:vAlign w:val="bottom"/>
            <w:hideMark/>
          </w:tcPr>
          <w:p w14:paraId="4E171AD5" w14:textId="77777777" w:rsidR="007B6AE1" w:rsidRPr="006F6B85" w:rsidRDefault="007B6AE1" w:rsidP="00AD15B7">
            <w:pPr>
              <w:spacing w:after="0" w:line="240" w:lineRule="auto"/>
              <w:rPr>
                <w:rFonts w:ascii="Times New Roman" w:eastAsia="Times New Roman" w:hAnsi="Times New Roman" w:cs="Times New Roman"/>
                <w:color w:val="000000"/>
                <w:sz w:val="18"/>
                <w:szCs w:val="18"/>
                <w:lang w:eastAsia="lv-LV"/>
              </w:rPr>
            </w:pPr>
          </w:p>
        </w:tc>
      </w:tr>
    </w:tbl>
    <w:p w14:paraId="7D9D58D0" w14:textId="77777777" w:rsidR="00F35451" w:rsidRDefault="00F35451" w:rsidP="00394E84">
      <w:pPr>
        <w:pStyle w:val="Header"/>
        <w:rPr>
          <w:rFonts w:ascii="Times New Roman" w:hAnsi="Times New Roman" w:cs="Times New Roman"/>
          <w:sz w:val="24"/>
          <w:szCs w:val="24"/>
        </w:rPr>
      </w:pPr>
    </w:p>
    <w:p w14:paraId="07D68594" w14:textId="4505766F" w:rsidR="00394E84" w:rsidRPr="00394E84" w:rsidRDefault="00394E84" w:rsidP="00394E84">
      <w:pPr>
        <w:pStyle w:val="Header"/>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w:t>
      </w:r>
      <w:proofErr w:type="gramStart"/>
      <w:r w:rsidRPr="00394E84">
        <w:rPr>
          <w:rFonts w:ascii="Times New Roman" w:hAnsi="Times New Roman" w:cs="Times New Roman"/>
          <w:sz w:val="24"/>
          <w:szCs w:val="24"/>
        </w:rPr>
        <w:t xml:space="preserve">   </w:t>
      </w:r>
      <w:proofErr w:type="gramEnd"/>
    </w:p>
    <w:p w14:paraId="4BCF274D"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65239913" w14:textId="67CFEA40" w:rsidR="00394E84" w:rsidRPr="00394E84" w:rsidRDefault="00394E84" w:rsidP="005B58E8">
      <w:pPr>
        <w:pStyle w:val="Heading1"/>
        <w:ind w:right="-81"/>
        <w:rPr>
          <w:rFonts w:ascii="Times New Roman" w:hAnsi="Times New Roman" w:cs="Times New Roman"/>
          <w:b/>
          <w:color w:val="auto"/>
          <w:sz w:val="24"/>
          <w:szCs w:val="24"/>
        </w:rPr>
      </w:pPr>
      <w:r w:rsidRPr="00394E84">
        <w:rPr>
          <w:rFonts w:ascii="Times New Roman" w:hAnsi="Times New Roman" w:cs="Times New Roman"/>
          <w:color w:val="auto"/>
          <w:sz w:val="24"/>
          <w:szCs w:val="24"/>
        </w:rPr>
        <w:t xml:space="preserve">Cenu piedāvājums </w:t>
      </w:r>
      <w:proofErr w:type="spellStart"/>
      <w:r w:rsidRPr="00394E84">
        <w:rPr>
          <w:rFonts w:ascii="Times New Roman" w:hAnsi="Times New Roman" w:cs="Times New Roman"/>
          <w:color w:val="auto"/>
          <w:sz w:val="24"/>
          <w:szCs w:val="24"/>
        </w:rPr>
        <w:t>jānosūta</w:t>
      </w:r>
      <w:proofErr w:type="spellEnd"/>
      <w:r w:rsidRPr="00394E84">
        <w:rPr>
          <w:rFonts w:ascii="Times New Roman" w:hAnsi="Times New Roman" w:cs="Times New Roman"/>
          <w:color w:val="auto"/>
          <w:sz w:val="24"/>
          <w:szCs w:val="24"/>
        </w:rPr>
        <w:t xml:space="preserve"> pa e-pastu uz adresi _____________</w:t>
      </w:r>
    </w:p>
    <w:p w14:paraId="1CED50B2" w14:textId="77777777" w:rsidR="00394E84" w:rsidRDefault="00394E84">
      <w:pPr>
        <w:rPr>
          <w:rFonts w:ascii="Times New Roman" w:hAnsi="Times New Roman" w:cs="Times New Roman"/>
          <w:bCs/>
          <w:sz w:val="24"/>
          <w:szCs w:val="24"/>
        </w:rPr>
      </w:pPr>
      <w:r>
        <w:rPr>
          <w:rFonts w:ascii="Times New Roman" w:hAnsi="Times New Roman" w:cs="Times New Roman"/>
          <w:bCs/>
          <w:sz w:val="24"/>
          <w:szCs w:val="24"/>
        </w:rPr>
        <w:br w:type="page"/>
      </w:r>
    </w:p>
    <w:p w14:paraId="608EB808" w14:textId="74053CFD" w:rsidR="003F4FEA" w:rsidRDefault="003F4FEA" w:rsidP="00394E84">
      <w:pPr>
        <w:ind w:left="720"/>
        <w:jc w:val="right"/>
        <w:rPr>
          <w:rFonts w:ascii="Times New Roman" w:hAnsi="Times New Roman" w:cs="Times New Roman"/>
          <w:bCs/>
          <w:sz w:val="24"/>
          <w:szCs w:val="24"/>
        </w:rPr>
      </w:pPr>
      <w:r w:rsidRPr="00394E84">
        <w:rPr>
          <w:rFonts w:ascii="Times New Roman" w:hAnsi="Times New Roman" w:cs="Times New Roman"/>
          <w:sz w:val="24"/>
          <w:szCs w:val="24"/>
        </w:rPr>
        <w:lastRenderedPageBreak/>
        <w:t>Vispārīgās vienošanās</w:t>
      </w:r>
    </w:p>
    <w:p w14:paraId="21B46185" w14:textId="4B2EE186" w:rsidR="00394E84" w:rsidRPr="00394E84" w:rsidRDefault="00394E84" w:rsidP="00394E84">
      <w:pPr>
        <w:ind w:left="720"/>
        <w:jc w:val="right"/>
        <w:rPr>
          <w:rFonts w:ascii="Times New Roman" w:hAnsi="Times New Roman" w:cs="Times New Roman"/>
          <w:bCs/>
          <w:sz w:val="24"/>
          <w:szCs w:val="24"/>
        </w:rPr>
      </w:pPr>
      <w:r w:rsidRPr="00394E84">
        <w:rPr>
          <w:rFonts w:ascii="Times New Roman" w:hAnsi="Times New Roman" w:cs="Times New Roman"/>
          <w:bCs/>
          <w:sz w:val="24"/>
          <w:szCs w:val="24"/>
        </w:rPr>
        <w:t>3.pielikums</w:t>
      </w:r>
    </w:p>
    <w:p w14:paraId="200DE936" w14:textId="77777777" w:rsidR="00394E84" w:rsidRPr="00394E84" w:rsidRDefault="00394E84" w:rsidP="00394E84">
      <w:pPr>
        <w:pStyle w:val="Heading2"/>
        <w:jc w:val="center"/>
        <w:rPr>
          <w:rFonts w:ascii="Times New Roman" w:hAnsi="Times New Roman" w:cs="Times New Roman"/>
          <w:b/>
          <w:color w:val="auto"/>
          <w:sz w:val="24"/>
          <w:szCs w:val="24"/>
        </w:rPr>
      </w:pPr>
      <w:r w:rsidRPr="00394E84">
        <w:rPr>
          <w:rFonts w:ascii="Times New Roman" w:hAnsi="Times New Roman" w:cs="Times New Roman"/>
          <w:color w:val="auto"/>
          <w:sz w:val="24"/>
          <w:szCs w:val="24"/>
        </w:rPr>
        <w:t>CENU PIEDĀVĀJUMS Nr. ___</w:t>
      </w:r>
    </w:p>
    <w:p w14:paraId="50B87171" w14:textId="7F7FF935"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 xml:space="preserve">Rīga, </w:t>
      </w:r>
      <w:r w:rsidR="005E1A60" w:rsidRPr="00394E84">
        <w:rPr>
          <w:rFonts w:ascii="Times New Roman" w:hAnsi="Times New Roman" w:cs="Times New Roman"/>
          <w:sz w:val="24"/>
          <w:szCs w:val="24"/>
        </w:rPr>
        <w:t>202</w:t>
      </w:r>
      <w:r w:rsidR="005E1A60">
        <w:rPr>
          <w:rFonts w:ascii="Times New Roman" w:hAnsi="Times New Roman" w:cs="Times New Roman"/>
          <w:sz w:val="24"/>
          <w:szCs w:val="24"/>
        </w:rPr>
        <w:t>__</w:t>
      </w:r>
      <w:r w:rsidRPr="00394E84">
        <w:rPr>
          <w:rFonts w:ascii="Times New Roman" w:hAnsi="Times New Roman" w:cs="Times New Roman"/>
          <w:sz w:val="24"/>
          <w:szCs w:val="24"/>
        </w:rPr>
        <w:t>.gada ___._________</w:t>
      </w:r>
    </w:p>
    <w:p w14:paraId="4EE4D810" w14:textId="77777777" w:rsidR="00394E84" w:rsidRPr="00394E84" w:rsidRDefault="00394E84" w:rsidP="00394E84">
      <w:pPr>
        <w:ind w:right="-223"/>
        <w:jc w:val="both"/>
        <w:rPr>
          <w:rFonts w:ascii="Times New Roman" w:hAnsi="Times New Roman" w:cs="Times New Roman"/>
          <w:sz w:val="24"/>
          <w:szCs w:val="24"/>
        </w:rPr>
      </w:pPr>
      <w:r w:rsidRPr="00394E84">
        <w:rPr>
          <w:rFonts w:ascii="Times New Roman" w:hAnsi="Times New Roman" w:cs="Times New Roman"/>
          <w:sz w:val="24"/>
          <w:szCs w:val="24"/>
        </w:rPr>
        <w:t>Ar šī cenu piedāvājuma iesniegšanu Iespējamais piegādātājs apliecina, ka ir spējīgs piegādāt cenu piedāvājumā norādīto Preci un Iepirkuma līguma piešķiršanas gadījumā apņemas pildīt Iepirkuma līgumu no Paziņojuma saņemšanas brīža.</w:t>
      </w:r>
    </w:p>
    <w:p w14:paraId="01EDB189" w14:textId="77777777" w:rsidR="00C07B1C" w:rsidRPr="00394E84" w:rsidRDefault="00C07B1C" w:rsidP="00C07B1C">
      <w:pPr>
        <w:pStyle w:val="BodyText2"/>
        <w:rPr>
          <w:rFonts w:ascii="Times New Roman" w:hAnsi="Times New Roman"/>
          <w:bCs/>
          <w:szCs w:val="24"/>
        </w:rPr>
      </w:pPr>
    </w:p>
    <w:tbl>
      <w:tblPr>
        <w:tblW w:w="120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1560"/>
        <w:gridCol w:w="1701"/>
        <w:gridCol w:w="1275"/>
        <w:gridCol w:w="1560"/>
        <w:gridCol w:w="1276"/>
        <w:gridCol w:w="1701"/>
        <w:gridCol w:w="1701"/>
      </w:tblGrid>
      <w:tr w:rsidR="00925FB3" w:rsidRPr="00394E84" w14:paraId="272280BB" w14:textId="77777777" w:rsidTr="00D2378E">
        <w:trPr>
          <w:cantSplit/>
          <w:trHeight w:val="968"/>
        </w:trPr>
        <w:tc>
          <w:tcPr>
            <w:tcW w:w="1275" w:type="dxa"/>
            <w:vAlign w:val="center"/>
          </w:tcPr>
          <w:p w14:paraId="16C0973C" w14:textId="77777777" w:rsidR="00925FB3" w:rsidRPr="00394E84" w:rsidRDefault="00925FB3" w:rsidP="00D2378E">
            <w:pPr>
              <w:jc w:val="center"/>
              <w:rPr>
                <w:rFonts w:ascii="Times New Roman" w:hAnsi="Times New Roman" w:cs="Times New Roman"/>
                <w:b/>
                <w:bCs/>
                <w:sz w:val="20"/>
              </w:rPr>
            </w:pPr>
            <w:bookmarkStart w:id="7" w:name="_Hlk93435111"/>
            <w:proofErr w:type="spellStart"/>
            <w:r w:rsidRPr="00394E84">
              <w:rPr>
                <w:rFonts w:ascii="Times New Roman" w:hAnsi="Times New Roman" w:cs="Times New Roman"/>
                <w:b/>
                <w:bCs/>
                <w:sz w:val="20"/>
              </w:rPr>
              <w:t>Nr.p.k</w:t>
            </w:r>
            <w:proofErr w:type="spellEnd"/>
            <w:r w:rsidRPr="00394E84">
              <w:rPr>
                <w:rFonts w:ascii="Times New Roman" w:hAnsi="Times New Roman" w:cs="Times New Roman"/>
                <w:b/>
                <w:bCs/>
                <w:sz w:val="20"/>
              </w:rPr>
              <w:t>.</w:t>
            </w:r>
          </w:p>
        </w:tc>
        <w:tc>
          <w:tcPr>
            <w:tcW w:w="1560" w:type="dxa"/>
            <w:vAlign w:val="center"/>
          </w:tcPr>
          <w:p w14:paraId="757690B1" w14:textId="77777777" w:rsidR="00925FB3" w:rsidRPr="00394E84" w:rsidRDefault="00925FB3" w:rsidP="00D2378E">
            <w:pPr>
              <w:jc w:val="center"/>
              <w:rPr>
                <w:rFonts w:ascii="Times New Roman" w:hAnsi="Times New Roman" w:cs="Times New Roman"/>
                <w:b/>
                <w:bCs/>
                <w:sz w:val="20"/>
              </w:rPr>
            </w:pPr>
            <w:r>
              <w:rPr>
                <w:rFonts w:ascii="Times New Roman" w:hAnsi="Times New Roman" w:cs="Times New Roman"/>
                <w:b/>
                <w:bCs/>
                <w:sz w:val="20"/>
              </w:rPr>
              <w:t>Nomenklatūras numurs</w:t>
            </w:r>
          </w:p>
        </w:tc>
        <w:tc>
          <w:tcPr>
            <w:tcW w:w="1701" w:type="dxa"/>
            <w:vAlign w:val="center"/>
          </w:tcPr>
          <w:p w14:paraId="6099DA79" w14:textId="3C632621" w:rsidR="00925FB3" w:rsidRDefault="00925FB3" w:rsidP="00D2378E">
            <w:pPr>
              <w:jc w:val="center"/>
              <w:rPr>
                <w:rFonts w:ascii="Times New Roman" w:hAnsi="Times New Roman" w:cs="Times New Roman"/>
                <w:b/>
                <w:bCs/>
                <w:sz w:val="20"/>
              </w:rPr>
            </w:pPr>
            <w:r>
              <w:rPr>
                <w:rFonts w:ascii="Times New Roman" w:hAnsi="Times New Roman" w:cs="Times New Roman"/>
                <w:b/>
                <w:bCs/>
                <w:sz w:val="20"/>
              </w:rPr>
              <w:t>Preces</w:t>
            </w:r>
          </w:p>
          <w:p w14:paraId="095F3DAF" w14:textId="77777777" w:rsidR="00925FB3" w:rsidRPr="00394E84" w:rsidRDefault="00925FB3" w:rsidP="00D2378E">
            <w:pPr>
              <w:jc w:val="center"/>
              <w:rPr>
                <w:rFonts w:ascii="Times New Roman" w:hAnsi="Times New Roman" w:cs="Times New Roman"/>
                <w:b/>
                <w:bCs/>
                <w:sz w:val="20"/>
              </w:rPr>
            </w:pPr>
            <w:r>
              <w:rPr>
                <w:rFonts w:ascii="Times New Roman" w:hAnsi="Times New Roman" w:cs="Times New Roman"/>
                <w:b/>
                <w:bCs/>
                <w:sz w:val="20"/>
              </w:rPr>
              <w:t>nosaukums</w:t>
            </w:r>
          </w:p>
        </w:tc>
        <w:tc>
          <w:tcPr>
            <w:tcW w:w="1275" w:type="dxa"/>
            <w:vAlign w:val="center"/>
          </w:tcPr>
          <w:p w14:paraId="25CE215E" w14:textId="3F3592A9" w:rsidR="00925FB3" w:rsidRPr="00394E84" w:rsidRDefault="00925FB3" w:rsidP="00D2378E">
            <w:pPr>
              <w:jc w:val="center"/>
              <w:rPr>
                <w:rFonts w:ascii="Times New Roman" w:hAnsi="Times New Roman" w:cs="Times New Roman"/>
                <w:b/>
                <w:sz w:val="20"/>
              </w:rPr>
            </w:pPr>
            <w:r>
              <w:rPr>
                <w:rFonts w:ascii="Times New Roman" w:hAnsi="Times New Roman" w:cs="Times New Roman"/>
                <w:b/>
                <w:sz w:val="20"/>
              </w:rPr>
              <w:t>Izcelsmes valsts</w:t>
            </w:r>
          </w:p>
        </w:tc>
        <w:tc>
          <w:tcPr>
            <w:tcW w:w="1560" w:type="dxa"/>
            <w:vAlign w:val="center"/>
          </w:tcPr>
          <w:p w14:paraId="6FE2CEDD" w14:textId="0050A5AF" w:rsidR="00925FB3" w:rsidRPr="00394E84" w:rsidRDefault="00925FB3" w:rsidP="00D2378E">
            <w:pPr>
              <w:jc w:val="center"/>
              <w:rPr>
                <w:rFonts w:ascii="Times New Roman" w:hAnsi="Times New Roman" w:cs="Times New Roman"/>
                <w:b/>
                <w:sz w:val="20"/>
              </w:rPr>
            </w:pPr>
            <w:r>
              <w:rPr>
                <w:rFonts w:ascii="Times New Roman" w:hAnsi="Times New Roman" w:cs="Times New Roman"/>
                <w:b/>
                <w:sz w:val="20"/>
              </w:rPr>
              <w:t>Ražotāja kods</w:t>
            </w:r>
          </w:p>
        </w:tc>
        <w:tc>
          <w:tcPr>
            <w:tcW w:w="1276" w:type="dxa"/>
            <w:vAlign w:val="center"/>
          </w:tcPr>
          <w:p w14:paraId="4F282079" w14:textId="77777777" w:rsidR="00925FB3" w:rsidRPr="00394E84" w:rsidRDefault="00925FB3" w:rsidP="00D2378E">
            <w:pPr>
              <w:jc w:val="center"/>
              <w:rPr>
                <w:rFonts w:ascii="Times New Roman" w:hAnsi="Times New Roman" w:cs="Times New Roman"/>
                <w:b/>
                <w:sz w:val="20"/>
              </w:rPr>
            </w:pPr>
            <w:r>
              <w:rPr>
                <w:rFonts w:ascii="Times New Roman" w:hAnsi="Times New Roman" w:cs="Times New Roman"/>
                <w:b/>
                <w:sz w:val="20"/>
              </w:rPr>
              <w:t>Daudzums/mērvienība</w:t>
            </w:r>
          </w:p>
        </w:tc>
        <w:tc>
          <w:tcPr>
            <w:tcW w:w="1701" w:type="dxa"/>
            <w:vAlign w:val="center"/>
          </w:tcPr>
          <w:p w14:paraId="5172931B" w14:textId="42BAA66A" w:rsidR="00925FB3" w:rsidRPr="00394E84" w:rsidRDefault="00925FB3" w:rsidP="00D2378E">
            <w:pPr>
              <w:jc w:val="center"/>
              <w:rPr>
                <w:rFonts w:ascii="Times New Roman" w:hAnsi="Times New Roman" w:cs="Times New Roman"/>
                <w:b/>
                <w:sz w:val="20"/>
              </w:rPr>
            </w:pPr>
            <w:r>
              <w:rPr>
                <w:rFonts w:ascii="Times New Roman" w:hAnsi="Times New Roman" w:cs="Times New Roman"/>
                <w:b/>
                <w:sz w:val="20"/>
              </w:rPr>
              <w:t>Cena* bez PVN par vienu vienību</w:t>
            </w:r>
          </w:p>
        </w:tc>
        <w:tc>
          <w:tcPr>
            <w:tcW w:w="1701" w:type="dxa"/>
            <w:vAlign w:val="center"/>
          </w:tcPr>
          <w:p w14:paraId="338241C9" w14:textId="3DC9CFF7" w:rsidR="00925FB3" w:rsidRPr="00394E84" w:rsidRDefault="00925FB3" w:rsidP="00D2378E">
            <w:pPr>
              <w:jc w:val="center"/>
              <w:rPr>
                <w:rFonts w:ascii="Times New Roman" w:hAnsi="Times New Roman" w:cs="Times New Roman"/>
                <w:b/>
                <w:sz w:val="20"/>
              </w:rPr>
            </w:pPr>
            <w:r>
              <w:rPr>
                <w:rFonts w:ascii="Times New Roman" w:hAnsi="Times New Roman" w:cs="Times New Roman"/>
                <w:b/>
                <w:sz w:val="20"/>
              </w:rPr>
              <w:t>Cena* bez PVN kopā</w:t>
            </w:r>
          </w:p>
        </w:tc>
      </w:tr>
      <w:tr w:rsidR="00925FB3" w:rsidRPr="00394E84" w14:paraId="1FD30EA2" w14:textId="77777777" w:rsidTr="00925FB3">
        <w:trPr>
          <w:cantSplit/>
          <w:trHeight w:val="211"/>
        </w:trPr>
        <w:tc>
          <w:tcPr>
            <w:tcW w:w="1275" w:type="dxa"/>
          </w:tcPr>
          <w:p w14:paraId="71B14F10" w14:textId="77777777" w:rsidR="00925FB3" w:rsidRPr="00394E84" w:rsidRDefault="00925FB3" w:rsidP="0033690A">
            <w:pPr>
              <w:jc w:val="center"/>
              <w:rPr>
                <w:rFonts w:ascii="Times New Roman" w:hAnsi="Times New Roman" w:cs="Times New Roman"/>
                <w:i/>
              </w:rPr>
            </w:pPr>
            <w:r w:rsidRPr="00394E84">
              <w:rPr>
                <w:rFonts w:ascii="Times New Roman" w:hAnsi="Times New Roman" w:cs="Times New Roman"/>
                <w:i/>
              </w:rPr>
              <w:t>1.</w:t>
            </w:r>
          </w:p>
        </w:tc>
        <w:tc>
          <w:tcPr>
            <w:tcW w:w="1560" w:type="dxa"/>
          </w:tcPr>
          <w:p w14:paraId="3A32FD71" w14:textId="77777777" w:rsidR="00925FB3" w:rsidRPr="00394E84" w:rsidRDefault="00925FB3" w:rsidP="0033690A">
            <w:pPr>
              <w:jc w:val="center"/>
              <w:rPr>
                <w:rFonts w:ascii="Times New Roman" w:hAnsi="Times New Roman" w:cs="Times New Roman"/>
                <w:i/>
              </w:rPr>
            </w:pPr>
          </w:p>
        </w:tc>
        <w:tc>
          <w:tcPr>
            <w:tcW w:w="1701" w:type="dxa"/>
          </w:tcPr>
          <w:p w14:paraId="5131AFCB" w14:textId="77777777" w:rsidR="00925FB3" w:rsidRPr="00394E84" w:rsidRDefault="00925FB3" w:rsidP="0033690A">
            <w:pPr>
              <w:jc w:val="center"/>
              <w:rPr>
                <w:rFonts w:ascii="Times New Roman" w:hAnsi="Times New Roman" w:cs="Times New Roman"/>
                <w:i/>
              </w:rPr>
            </w:pPr>
          </w:p>
        </w:tc>
        <w:tc>
          <w:tcPr>
            <w:tcW w:w="1275" w:type="dxa"/>
          </w:tcPr>
          <w:p w14:paraId="7A31CD1E" w14:textId="77777777" w:rsidR="00925FB3" w:rsidRPr="00394E84" w:rsidRDefault="00925FB3" w:rsidP="0033690A">
            <w:pPr>
              <w:jc w:val="center"/>
              <w:rPr>
                <w:rFonts w:ascii="Times New Roman" w:hAnsi="Times New Roman" w:cs="Times New Roman"/>
                <w:i/>
              </w:rPr>
            </w:pPr>
          </w:p>
        </w:tc>
        <w:tc>
          <w:tcPr>
            <w:tcW w:w="1560" w:type="dxa"/>
          </w:tcPr>
          <w:p w14:paraId="6396F7F3" w14:textId="77777777" w:rsidR="00925FB3" w:rsidRPr="00394E84" w:rsidRDefault="00925FB3" w:rsidP="0033690A">
            <w:pPr>
              <w:jc w:val="center"/>
              <w:rPr>
                <w:rFonts w:ascii="Times New Roman" w:hAnsi="Times New Roman" w:cs="Times New Roman"/>
                <w:i/>
              </w:rPr>
            </w:pPr>
          </w:p>
        </w:tc>
        <w:tc>
          <w:tcPr>
            <w:tcW w:w="1276" w:type="dxa"/>
          </w:tcPr>
          <w:p w14:paraId="3D649761" w14:textId="77777777" w:rsidR="00925FB3" w:rsidRPr="00394E84" w:rsidRDefault="00925FB3" w:rsidP="0033690A">
            <w:pPr>
              <w:jc w:val="center"/>
              <w:rPr>
                <w:rFonts w:ascii="Times New Roman" w:hAnsi="Times New Roman" w:cs="Times New Roman"/>
                <w:i/>
              </w:rPr>
            </w:pPr>
          </w:p>
        </w:tc>
        <w:tc>
          <w:tcPr>
            <w:tcW w:w="1701" w:type="dxa"/>
          </w:tcPr>
          <w:p w14:paraId="57102D98" w14:textId="77777777" w:rsidR="00925FB3" w:rsidRPr="00394E84" w:rsidRDefault="00925FB3" w:rsidP="0033690A">
            <w:pPr>
              <w:jc w:val="center"/>
              <w:rPr>
                <w:rFonts w:ascii="Times New Roman" w:hAnsi="Times New Roman" w:cs="Times New Roman"/>
                <w:i/>
              </w:rPr>
            </w:pPr>
          </w:p>
        </w:tc>
        <w:tc>
          <w:tcPr>
            <w:tcW w:w="1701" w:type="dxa"/>
          </w:tcPr>
          <w:p w14:paraId="22B1F364" w14:textId="77777777" w:rsidR="00925FB3" w:rsidRPr="00394E84" w:rsidRDefault="00925FB3" w:rsidP="0033690A">
            <w:pPr>
              <w:jc w:val="center"/>
              <w:rPr>
                <w:rFonts w:ascii="Times New Roman" w:hAnsi="Times New Roman" w:cs="Times New Roman"/>
                <w:i/>
              </w:rPr>
            </w:pPr>
          </w:p>
        </w:tc>
      </w:tr>
      <w:tr w:rsidR="00925FB3" w:rsidRPr="00394E84" w14:paraId="72AB3BE8" w14:textId="77777777" w:rsidTr="00925FB3">
        <w:trPr>
          <w:cantSplit/>
          <w:trHeight w:val="211"/>
        </w:trPr>
        <w:tc>
          <w:tcPr>
            <w:tcW w:w="1275" w:type="dxa"/>
          </w:tcPr>
          <w:p w14:paraId="7EE52561" w14:textId="77777777" w:rsidR="00925FB3" w:rsidRPr="00394E84" w:rsidRDefault="00925FB3" w:rsidP="0033690A">
            <w:pPr>
              <w:jc w:val="center"/>
              <w:rPr>
                <w:rFonts w:ascii="Times New Roman" w:hAnsi="Times New Roman" w:cs="Times New Roman"/>
                <w:i/>
              </w:rPr>
            </w:pPr>
            <w:r>
              <w:rPr>
                <w:rFonts w:ascii="Times New Roman" w:hAnsi="Times New Roman" w:cs="Times New Roman"/>
                <w:i/>
              </w:rPr>
              <w:t>2.</w:t>
            </w:r>
          </w:p>
        </w:tc>
        <w:tc>
          <w:tcPr>
            <w:tcW w:w="1560" w:type="dxa"/>
          </w:tcPr>
          <w:p w14:paraId="37D7F3D9" w14:textId="77777777" w:rsidR="00925FB3" w:rsidRPr="00394E84" w:rsidRDefault="00925FB3" w:rsidP="0033690A">
            <w:pPr>
              <w:jc w:val="center"/>
              <w:rPr>
                <w:rFonts w:ascii="Times New Roman" w:hAnsi="Times New Roman" w:cs="Times New Roman"/>
                <w:i/>
              </w:rPr>
            </w:pPr>
          </w:p>
        </w:tc>
        <w:tc>
          <w:tcPr>
            <w:tcW w:w="1701" w:type="dxa"/>
          </w:tcPr>
          <w:p w14:paraId="72B29E2D" w14:textId="77777777" w:rsidR="00925FB3" w:rsidRPr="00394E84" w:rsidRDefault="00925FB3" w:rsidP="0033690A">
            <w:pPr>
              <w:jc w:val="center"/>
              <w:rPr>
                <w:rFonts w:ascii="Times New Roman" w:hAnsi="Times New Roman" w:cs="Times New Roman"/>
                <w:i/>
              </w:rPr>
            </w:pPr>
          </w:p>
        </w:tc>
        <w:tc>
          <w:tcPr>
            <w:tcW w:w="1275" w:type="dxa"/>
          </w:tcPr>
          <w:p w14:paraId="496B1617" w14:textId="77777777" w:rsidR="00925FB3" w:rsidRPr="00394E84" w:rsidRDefault="00925FB3" w:rsidP="0033690A">
            <w:pPr>
              <w:jc w:val="center"/>
              <w:rPr>
                <w:rFonts w:ascii="Times New Roman" w:hAnsi="Times New Roman" w:cs="Times New Roman"/>
                <w:i/>
              </w:rPr>
            </w:pPr>
          </w:p>
        </w:tc>
        <w:tc>
          <w:tcPr>
            <w:tcW w:w="1560" w:type="dxa"/>
          </w:tcPr>
          <w:p w14:paraId="2C3B4001" w14:textId="77777777" w:rsidR="00925FB3" w:rsidRPr="00394E84" w:rsidRDefault="00925FB3" w:rsidP="0033690A">
            <w:pPr>
              <w:jc w:val="center"/>
              <w:rPr>
                <w:rFonts w:ascii="Times New Roman" w:hAnsi="Times New Roman" w:cs="Times New Roman"/>
                <w:i/>
              </w:rPr>
            </w:pPr>
          </w:p>
        </w:tc>
        <w:tc>
          <w:tcPr>
            <w:tcW w:w="1276" w:type="dxa"/>
          </w:tcPr>
          <w:p w14:paraId="160E7701" w14:textId="77777777" w:rsidR="00925FB3" w:rsidRPr="00394E84" w:rsidRDefault="00925FB3" w:rsidP="0033690A">
            <w:pPr>
              <w:jc w:val="center"/>
              <w:rPr>
                <w:rFonts w:ascii="Times New Roman" w:hAnsi="Times New Roman" w:cs="Times New Roman"/>
                <w:i/>
              </w:rPr>
            </w:pPr>
          </w:p>
        </w:tc>
        <w:tc>
          <w:tcPr>
            <w:tcW w:w="1701" w:type="dxa"/>
          </w:tcPr>
          <w:p w14:paraId="43F82313" w14:textId="77777777" w:rsidR="00925FB3" w:rsidRPr="00394E84" w:rsidRDefault="00925FB3" w:rsidP="0033690A">
            <w:pPr>
              <w:jc w:val="center"/>
              <w:rPr>
                <w:rFonts w:ascii="Times New Roman" w:hAnsi="Times New Roman" w:cs="Times New Roman"/>
                <w:i/>
              </w:rPr>
            </w:pPr>
          </w:p>
        </w:tc>
        <w:tc>
          <w:tcPr>
            <w:tcW w:w="1701" w:type="dxa"/>
          </w:tcPr>
          <w:p w14:paraId="21667535" w14:textId="77777777" w:rsidR="00925FB3" w:rsidRPr="00394E84" w:rsidRDefault="00925FB3" w:rsidP="0033690A">
            <w:pPr>
              <w:jc w:val="center"/>
              <w:rPr>
                <w:rFonts w:ascii="Times New Roman" w:hAnsi="Times New Roman" w:cs="Times New Roman"/>
                <w:i/>
              </w:rPr>
            </w:pPr>
          </w:p>
        </w:tc>
      </w:tr>
      <w:tr w:rsidR="00D2378E" w:rsidRPr="00394E84" w14:paraId="3A2D3DDB" w14:textId="77777777" w:rsidTr="00D2378E">
        <w:trPr>
          <w:cantSplit/>
          <w:trHeight w:val="211"/>
        </w:trPr>
        <w:tc>
          <w:tcPr>
            <w:tcW w:w="10348" w:type="dxa"/>
            <w:gridSpan w:val="7"/>
            <w:vAlign w:val="center"/>
          </w:tcPr>
          <w:p w14:paraId="5B65CBB3" w14:textId="5028E4F1" w:rsidR="00D2378E" w:rsidRPr="00D2378E" w:rsidRDefault="00D2378E" w:rsidP="00D2378E">
            <w:pPr>
              <w:jc w:val="right"/>
              <w:rPr>
                <w:rFonts w:ascii="Times New Roman" w:hAnsi="Times New Roman" w:cs="Times New Roman"/>
                <w:iCs/>
              </w:rPr>
            </w:pPr>
            <w:r w:rsidRPr="00D2378E">
              <w:rPr>
                <w:rFonts w:ascii="Times New Roman" w:hAnsi="Times New Roman" w:cs="Times New Roman"/>
                <w:iCs/>
              </w:rPr>
              <w:t>Kopā:</w:t>
            </w:r>
          </w:p>
        </w:tc>
        <w:tc>
          <w:tcPr>
            <w:tcW w:w="1701" w:type="dxa"/>
          </w:tcPr>
          <w:p w14:paraId="6B4466EB" w14:textId="77777777" w:rsidR="00D2378E" w:rsidRPr="00394E84" w:rsidRDefault="00D2378E" w:rsidP="0033690A">
            <w:pPr>
              <w:jc w:val="center"/>
              <w:rPr>
                <w:rFonts w:ascii="Times New Roman" w:hAnsi="Times New Roman" w:cs="Times New Roman"/>
                <w:i/>
              </w:rPr>
            </w:pPr>
          </w:p>
        </w:tc>
      </w:tr>
    </w:tbl>
    <w:bookmarkEnd w:id="7"/>
    <w:p w14:paraId="55B07E92" w14:textId="4E013145" w:rsidR="000E3C7C" w:rsidRDefault="002A7958" w:rsidP="002A7958">
      <w:pPr>
        <w:spacing w:after="0"/>
        <w:ind w:left="720"/>
        <w:rPr>
          <w:rFonts w:ascii="Times New Roman" w:hAnsi="Times New Roman" w:cs="Times New Roman"/>
          <w:bCs/>
          <w:sz w:val="20"/>
          <w:szCs w:val="20"/>
        </w:rPr>
      </w:pPr>
      <w:r w:rsidRPr="002A7958">
        <w:rPr>
          <w:rFonts w:ascii="Times New Roman" w:hAnsi="Times New Roman" w:cs="Times New Roman"/>
          <w:bCs/>
          <w:sz w:val="20"/>
          <w:szCs w:val="20"/>
        </w:rPr>
        <w:t>*</w:t>
      </w:r>
      <w:r w:rsidR="000E3C7C">
        <w:rPr>
          <w:rFonts w:ascii="Times New Roman" w:hAnsi="Times New Roman" w:cs="Times New Roman"/>
          <w:bCs/>
          <w:sz w:val="20"/>
          <w:szCs w:val="20"/>
        </w:rPr>
        <w:t>Cenā jābūt iekļautām piegādes izmaksām</w:t>
      </w:r>
    </w:p>
    <w:p w14:paraId="76293467" w14:textId="77777777" w:rsidR="00394E84" w:rsidRPr="00394E84" w:rsidRDefault="00394E84" w:rsidP="00394E84">
      <w:pPr>
        <w:jc w:val="both"/>
        <w:rPr>
          <w:rFonts w:ascii="Times New Roman" w:hAnsi="Times New Roman" w:cs="Times New Roman"/>
          <w:bCs/>
          <w:sz w:val="24"/>
          <w:szCs w:val="24"/>
        </w:rPr>
      </w:pPr>
    </w:p>
    <w:p w14:paraId="25CC5B0A" w14:textId="77777777" w:rsidR="00394E84" w:rsidRPr="00394E84" w:rsidRDefault="00394E84" w:rsidP="00394E84">
      <w:pPr>
        <w:rPr>
          <w:rFonts w:ascii="Times New Roman" w:hAnsi="Times New Roman" w:cs="Times New Roman"/>
          <w:sz w:val="24"/>
          <w:szCs w:val="24"/>
        </w:rPr>
      </w:pPr>
      <w:r w:rsidRPr="00394E84">
        <w:rPr>
          <w:rFonts w:ascii="Times New Roman" w:hAnsi="Times New Roman" w:cs="Times New Roman"/>
          <w:sz w:val="24"/>
          <w:szCs w:val="24"/>
        </w:rPr>
        <w:t>Iespējamā piegādātāja pilnvarotā persona ____________</w:t>
      </w:r>
      <w:proofErr w:type="gramStart"/>
      <w:r w:rsidRPr="00394E84">
        <w:rPr>
          <w:rFonts w:ascii="Times New Roman" w:hAnsi="Times New Roman" w:cs="Times New Roman"/>
          <w:sz w:val="24"/>
          <w:szCs w:val="24"/>
        </w:rPr>
        <w:t xml:space="preserve">  </w:t>
      </w:r>
      <w:proofErr w:type="gramEnd"/>
    </w:p>
    <w:p w14:paraId="2BCD5FC8" w14:textId="77777777" w:rsidR="00394E84" w:rsidRPr="00394E84" w:rsidRDefault="00394E84" w:rsidP="00394E84">
      <w:pPr>
        <w:rPr>
          <w:rFonts w:ascii="Times New Roman" w:hAnsi="Times New Roman" w:cs="Times New Roman"/>
          <w:bCs/>
          <w:sz w:val="24"/>
          <w:szCs w:val="24"/>
        </w:rPr>
      </w:pP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b/>
          <w:sz w:val="24"/>
          <w:szCs w:val="24"/>
        </w:rPr>
        <w:tab/>
      </w:r>
      <w:r w:rsidRPr="00394E84">
        <w:rPr>
          <w:rFonts w:ascii="Times New Roman" w:hAnsi="Times New Roman" w:cs="Times New Roman"/>
          <w:sz w:val="24"/>
          <w:szCs w:val="24"/>
        </w:rPr>
        <w:t xml:space="preserve">          (paraksts)</w:t>
      </w:r>
    </w:p>
    <w:p w14:paraId="00E04AA3" w14:textId="200A7632" w:rsidR="00394E84" w:rsidRDefault="00394E84" w:rsidP="00394E84">
      <w:pPr>
        <w:pStyle w:val="Heading5"/>
        <w:jc w:val="right"/>
        <w:rPr>
          <w:rFonts w:ascii="Times New Roman" w:hAnsi="Times New Roman" w:cs="Times New Roman"/>
          <w:b/>
          <w:bCs/>
          <w:color w:val="auto"/>
          <w:sz w:val="24"/>
          <w:szCs w:val="24"/>
        </w:rPr>
      </w:pPr>
    </w:p>
    <w:p w14:paraId="4AA4F899" w14:textId="77777777" w:rsidR="00B66B30" w:rsidRDefault="00B66B30" w:rsidP="00B66B30">
      <w:pPr>
        <w:sectPr w:rsidR="00B66B30" w:rsidSect="00394E84">
          <w:headerReference w:type="even" r:id="rId14"/>
          <w:headerReference w:type="default" r:id="rId15"/>
          <w:footerReference w:type="first" r:id="rId16"/>
          <w:pgSz w:w="16840" w:h="11907" w:orient="landscape" w:code="9"/>
          <w:pgMar w:top="1701" w:right="1134" w:bottom="851" w:left="1134" w:header="720" w:footer="839" w:gutter="0"/>
          <w:cols w:space="720"/>
        </w:sectPr>
      </w:pPr>
    </w:p>
    <w:p w14:paraId="33B3917D" w14:textId="77777777" w:rsidR="00B66B30" w:rsidRPr="00394E84" w:rsidRDefault="00B66B30" w:rsidP="00B66B30">
      <w:pPr>
        <w:pStyle w:val="Heading5"/>
        <w:jc w:val="right"/>
        <w:rPr>
          <w:rFonts w:ascii="Times New Roman" w:hAnsi="Times New Roman" w:cs="Times New Roman"/>
          <w:b/>
          <w:bCs/>
          <w:color w:val="auto"/>
          <w:sz w:val="24"/>
          <w:szCs w:val="24"/>
        </w:rPr>
      </w:pPr>
      <w:r>
        <w:lastRenderedPageBreak/>
        <w:tab/>
      </w:r>
      <w:r w:rsidRPr="00394E84">
        <w:rPr>
          <w:rFonts w:ascii="Times New Roman" w:hAnsi="Times New Roman" w:cs="Times New Roman"/>
          <w:bCs/>
          <w:color w:val="auto"/>
          <w:sz w:val="24"/>
          <w:szCs w:val="24"/>
        </w:rPr>
        <w:t>Vispārīgās vienošanās</w:t>
      </w:r>
    </w:p>
    <w:p w14:paraId="0AE1416E" w14:textId="77777777" w:rsidR="00B66B30" w:rsidRPr="00394E84" w:rsidRDefault="00B66B30" w:rsidP="00B66B30">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t>4.pielikums</w:t>
      </w:r>
    </w:p>
    <w:p w14:paraId="7E97C457" w14:textId="77777777" w:rsidR="00B66B30" w:rsidRPr="00394E84" w:rsidRDefault="00B66B30" w:rsidP="00B66B30">
      <w:pPr>
        <w:pStyle w:val="Header"/>
        <w:jc w:val="center"/>
        <w:rPr>
          <w:rFonts w:ascii="Times New Roman" w:hAnsi="Times New Roman" w:cs="Times New Roman"/>
          <w:bCs/>
          <w:sz w:val="24"/>
          <w:szCs w:val="24"/>
        </w:rPr>
      </w:pPr>
    </w:p>
    <w:p w14:paraId="1F544454"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PAZIŅOJUMS</w:t>
      </w:r>
    </w:p>
    <w:p w14:paraId="7ECE14C4" w14:textId="77777777" w:rsidR="00B66B30" w:rsidRPr="00394E84" w:rsidRDefault="00B66B30" w:rsidP="00B66B30">
      <w:pPr>
        <w:pStyle w:val="Header"/>
        <w:jc w:val="center"/>
        <w:rPr>
          <w:rFonts w:ascii="Times New Roman" w:hAnsi="Times New Roman" w:cs="Times New Roman"/>
          <w:bCs/>
          <w:sz w:val="24"/>
          <w:szCs w:val="24"/>
        </w:rPr>
      </w:pPr>
    </w:p>
    <w:p w14:paraId="42FFA3A1" w14:textId="77777777" w:rsidR="00B66B30" w:rsidRPr="00394E84" w:rsidRDefault="00B66B30" w:rsidP="00B66B30">
      <w:pPr>
        <w:pStyle w:val="Header"/>
        <w:jc w:val="center"/>
        <w:rPr>
          <w:rFonts w:ascii="Times New Roman" w:hAnsi="Times New Roman" w:cs="Times New Roman"/>
          <w:bCs/>
          <w:sz w:val="24"/>
          <w:szCs w:val="24"/>
        </w:rPr>
      </w:pPr>
    </w:p>
    <w:p w14:paraId="64353E37" w14:textId="77777777" w:rsidR="00B66B30" w:rsidRPr="00394E84" w:rsidRDefault="00B66B30" w:rsidP="00B66B30">
      <w:pPr>
        <w:rPr>
          <w:rFonts w:ascii="Times New Roman" w:hAnsi="Times New Roman" w:cs="Times New Roman"/>
          <w:snapToGrid w:val="0"/>
          <w:sz w:val="24"/>
          <w:szCs w:val="24"/>
        </w:rPr>
      </w:pPr>
    </w:p>
    <w:p w14:paraId="69A09EF1" w14:textId="7CCA1F5E" w:rsidR="00B66B30" w:rsidRPr="00394E84" w:rsidRDefault="00B66B30" w:rsidP="00B66B30">
      <w:pPr>
        <w:rPr>
          <w:rFonts w:ascii="Times New Roman" w:hAnsi="Times New Roman" w:cs="Times New Roman"/>
          <w:snapToGrid w:val="0"/>
          <w:sz w:val="24"/>
          <w:szCs w:val="24"/>
        </w:rPr>
      </w:pPr>
      <w:r w:rsidRPr="00394E84">
        <w:rPr>
          <w:rFonts w:ascii="Times New Roman" w:hAnsi="Times New Roman" w:cs="Times New Roman"/>
          <w:sz w:val="24"/>
          <w:szCs w:val="24"/>
        </w:rPr>
        <w:t>Rīga, 202</w:t>
      </w:r>
      <w:r w:rsidR="002A277B">
        <w:rPr>
          <w:rFonts w:ascii="Times New Roman" w:hAnsi="Times New Roman" w:cs="Times New Roman"/>
          <w:sz w:val="24"/>
          <w:szCs w:val="24"/>
        </w:rPr>
        <w:t>__</w:t>
      </w:r>
      <w:r w:rsidRPr="00394E84">
        <w:rPr>
          <w:rFonts w:ascii="Times New Roman" w:hAnsi="Times New Roman" w:cs="Times New Roman"/>
          <w:sz w:val="24"/>
          <w:szCs w:val="24"/>
        </w:rPr>
        <w:t>.gada ___._________ Nr._________</w:t>
      </w:r>
      <w:r w:rsidRPr="00394E84">
        <w:rPr>
          <w:rFonts w:ascii="Times New Roman" w:hAnsi="Times New Roman" w:cs="Times New Roman"/>
          <w:snapToGrid w:val="0"/>
          <w:sz w:val="24"/>
          <w:szCs w:val="24"/>
        </w:rPr>
        <w:t xml:space="preserve"> </w:t>
      </w:r>
    </w:p>
    <w:p w14:paraId="51FE7105" w14:textId="77777777" w:rsidR="00B66B30" w:rsidRPr="00394E84" w:rsidRDefault="00B66B30" w:rsidP="00B66B30">
      <w:pPr>
        <w:ind w:left="2160" w:firstLine="720"/>
        <w:rPr>
          <w:rFonts w:ascii="Times New Roman" w:hAnsi="Times New Roman" w:cs="Times New Roman"/>
          <w:sz w:val="24"/>
          <w:szCs w:val="24"/>
        </w:rPr>
      </w:pP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 xml:space="preserve">   </w:t>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r>
      <w:r w:rsidRPr="00394E84">
        <w:rPr>
          <w:rFonts w:ascii="Times New Roman" w:hAnsi="Times New Roman" w:cs="Times New Roman"/>
          <w:snapToGrid w:val="0"/>
          <w:sz w:val="24"/>
          <w:szCs w:val="24"/>
        </w:rPr>
        <w:tab/>
        <w:t>&lt;Piegādātāja nosaukums&gt;</w:t>
      </w:r>
    </w:p>
    <w:p w14:paraId="2942B51E" w14:textId="77777777" w:rsidR="00B66B30" w:rsidRPr="00394E84" w:rsidRDefault="00B66B30" w:rsidP="00B66B30">
      <w:pPr>
        <w:ind w:left="7200" w:firstLine="720"/>
        <w:rPr>
          <w:rFonts w:ascii="Times New Roman" w:hAnsi="Times New Roman" w:cs="Times New Roman"/>
          <w:snapToGrid w:val="0"/>
          <w:sz w:val="24"/>
          <w:szCs w:val="24"/>
        </w:rPr>
      </w:pPr>
      <w:r w:rsidRPr="00394E84">
        <w:rPr>
          <w:rFonts w:ascii="Times New Roman" w:hAnsi="Times New Roman" w:cs="Times New Roman"/>
          <w:sz w:val="24"/>
          <w:szCs w:val="24"/>
        </w:rPr>
        <w:t>&lt;Adrese&gt;</w:t>
      </w:r>
    </w:p>
    <w:p w14:paraId="7F2B13BD" w14:textId="77777777" w:rsidR="00B66B30" w:rsidRPr="00394E84" w:rsidRDefault="00B66B30" w:rsidP="00B66B30">
      <w:pPr>
        <w:pStyle w:val="Title"/>
        <w:jc w:val="left"/>
        <w:outlineLvl w:val="0"/>
        <w:rPr>
          <w:b w:val="0"/>
          <w:sz w:val="24"/>
          <w:szCs w:val="24"/>
        </w:rPr>
      </w:pPr>
    </w:p>
    <w:p w14:paraId="32A143AE" w14:textId="77777777" w:rsidR="00B66B30" w:rsidRPr="00394E84" w:rsidRDefault="00B66B30" w:rsidP="00B66B30">
      <w:pPr>
        <w:pStyle w:val="Title"/>
        <w:jc w:val="left"/>
        <w:rPr>
          <w:b w:val="0"/>
          <w:sz w:val="24"/>
          <w:szCs w:val="24"/>
        </w:rPr>
      </w:pPr>
    </w:p>
    <w:p w14:paraId="6FAE342A" w14:textId="77777777" w:rsidR="00B66B30" w:rsidRPr="00394E84" w:rsidRDefault="00B66B30" w:rsidP="00233CD9">
      <w:pPr>
        <w:pStyle w:val="Subtitle"/>
        <w:numPr>
          <w:ilvl w:val="0"/>
          <w:numId w:val="14"/>
        </w:numPr>
        <w:jc w:val="both"/>
        <w:rPr>
          <w:b w:val="0"/>
          <w:sz w:val="24"/>
          <w:szCs w:val="24"/>
        </w:rPr>
      </w:pPr>
      <w:r w:rsidRPr="00394E84">
        <w:rPr>
          <w:b w:val="0"/>
          <w:sz w:val="24"/>
          <w:szCs w:val="24"/>
        </w:rPr>
        <w:t>Pasūtītāja nosaukums: Rīgas pašvaldības sabiedrība ar ierobežotu atbildību “Rīgas satiksme”, Rīga, Kleistu ielā 28, Latvija, LV – 1067; tālrunis +371-7065400;</w:t>
      </w:r>
      <w:proofErr w:type="gramStart"/>
      <w:r w:rsidRPr="00394E84">
        <w:rPr>
          <w:b w:val="0"/>
          <w:sz w:val="24"/>
          <w:szCs w:val="24"/>
        </w:rPr>
        <w:t xml:space="preserve">  </w:t>
      </w:r>
      <w:proofErr w:type="gramEnd"/>
      <w:r w:rsidRPr="00394E84">
        <w:rPr>
          <w:b w:val="0"/>
          <w:sz w:val="24"/>
          <w:szCs w:val="24"/>
        </w:rPr>
        <w:t>fakss +371-7065402.</w:t>
      </w:r>
    </w:p>
    <w:p w14:paraId="091413D1" w14:textId="07D944F4" w:rsidR="00B66B30" w:rsidRPr="00394E84" w:rsidRDefault="00B66B30" w:rsidP="00233CD9">
      <w:pPr>
        <w:pStyle w:val="Subtitle"/>
        <w:numPr>
          <w:ilvl w:val="0"/>
          <w:numId w:val="14"/>
        </w:numPr>
        <w:jc w:val="both"/>
        <w:rPr>
          <w:b w:val="0"/>
          <w:sz w:val="24"/>
          <w:szCs w:val="24"/>
        </w:rPr>
      </w:pPr>
      <w:r w:rsidRPr="00394E84">
        <w:rPr>
          <w:b w:val="0"/>
          <w:sz w:val="24"/>
          <w:szCs w:val="24"/>
        </w:rPr>
        <w:t xml:space="preserve">Iepirkuma līguma priekšmets: </w:t>
      </w:r>
      <w:r w:rsidR="002B5B20">
        <w:rPr>
          <w:b w:val="0"/>
          <w:sz w:val="24"/>
          <w:szCs w:val="24"/>
        </w:rPr>
        <w:t>melno</w:t>
      </w:r>
      <w:r w:rsidR="002A7958">
        <w:rPr>
          <w:b w:val="0"/>
          <w:sz w:val="24"/>
          <w:szCs w:val="24"/>
        </w:rPr>
        <w:t xml:space="preserve"> metāl</w:t>
      </w:r>
      <w:r w:rsidR="002B5B20">
        <w:rPr>
          <w:b w:val="0"/>
          <w:sz w:val="24"/>
          <w:szCs w:val="24"/>
        </w:rPr>
        <w:t>u</w:t>
      </w:r>
      <w:r w:rsidR="002A7958">
        <w:rPr>
          <w:b w:val="0"/>
          <w:sz w:val="24"/>
          <w:szCs w:val="24"/>
        </w:rPr>
        <w:t xml:space="preserve"> izstrādāju</w:t>
      </w:r>
      <w:r w:rsidR="00503AF0">
        <w:rPr>
          <w:b w:val="0"/>
          <w:sz w:val="24"/>
          <w:szCs w:val="24"/>
        </w:rPr>
        <w:t>mu</w:t>
      </w:r>
      <w:r w:rsidR="002A7958">
        <w:rPr>
          <w:b w:val="0"/>
          <w:sz w:val="24"/>
          <w:szCs w:val="24"/>
        </w:rPr>
        <w:t xml:space="preserve"> </w:t>
      </w:r>
      <w:r w:rsidRPr="00394E84">
        <w:rPr>
          <w:b w:val="0"/>
          <w:sz w:val="24"/>
          <w:szCs w:val="24"/>
        </w:rPr>
        <w:t xml:space="preserve">piegāde </w:t>
      </w:r>
    </w:p>
    <w:p w14:paraId="6248E369" w14:textId="77777777" w:rsidR="00B66B30" w:rsidRPr="00394E84" w:rsidRDefault="00B66B30" w:rsidP="00233CD9">
      <w:pPr>
        <w:pStyle w:val="Subtitle"/>
        <w:numPr>
          <w:ilvl w:val="0"/>
          <w:numId w:val="14"/>
        </w:numPr>
        <w:jc w:val="both"/>
        <w:rPr>
          <w:b w:val="0"/>
          <w:sz w:val="24"/>
          <w:szCs w:val="24"/>
        </w:rPr>
      </w:pPr>
      <w:r w:rsidRPr="00394E84">
        <w:rPr>
          <w:b w:val="0"/>
          <w:sz w:val="24"/>
          <w:szCs w:val="24"/>
        </w:rPr>
        <w:t>Piedāvājuma izvēles kritērijs: viszemākā cena</w:t>
      </w:r>
    </w:p>
    <w:p w14:paraId="21490C9C" w14:textId="3A9CC05D" w:rsidR="00B66B30" w:rsidRPr="00394E84" w:rsidRDefault="00B66B30" w:rsidP="00233CD9">
      <w:pPr>
        <w:pStyle w:val="Subtitle"/>
        <w:numPr>
          <w:ilvl w:val="0"/>
          <w:numId w:val="14"/>
        </w:numPr>
        <w:jc w:val="both"/>
        <w:rPr>
          <w:b w:val="0"/>
          <w:sz w:val="24"/>
          <w:szCs w:val="24"/>
        </w:rPr>
      </w:pPr>
      <w:r w:rsidRPr="00394E84">
        <w:rPr>
          <w:b w:val="0"/>
          <w:sz w:val="24"/>
          <w:szCs w:val="24"/>
        </w:rPr>
        <w:t>Datums, kad nosūtīta cenu aptauja – ___.___.202</w:t>
      </w:r>
      <w:r w:rsidR="002B5B20">
        <w:rPr>
          <w:b w:val="0"/>
          <w:sz w:val="24"/>
          <w:szCs w:val="24"/>
        </w:rPr>
        <w:t>__</w:t>
      </w:r>
      <w:r w:rsidRPr="00394E84">
        <w:rPr>
          <w:b w:val="0"/>
          <w:sz w:val="24"/>
          <w:szCs w:val="24"/>
        </w:rPr>
        <w:t>.</w:t>
      </w:r>
    </w:p>
    <w:p w14:paraId="0A7591DE" w14:textId="055A7F00" w:rsidR="00B66B30" w:rsidRPr="00394E84" w:rsidRDefault="00B66B30" w:rsidP="00233CD9">
      <w:pPr>
        <w:pStyle w:val="Subtitle"/>
        <w:numPr>
          <w:ilvl w:val="0"/>
          <w:numId w:val="14"/>
        </w:numPr>
        <w:jc w:val="both"/>
        <w:rPr>
          <w:b w:val="0"/>
          <w:sz w:val="24"/>
          <w:szCs w:val="24"/>
        </w:rPr>
      </w:pPr>
      <w:r w:rsidRPr="00394E84">
        <w:rPr>
          <w:b w:val="0"/>
          <w:sz w:val="24"/>
          <w:szCs w:val="24"/>
        </w:rPr>
        <w:t>Cenu piedāvājumu iesniegšanas termiņa pēdējās dienas datums – ___.____.202</w:t>
      </w:r>
      <w:r w:rsidR="002B5B20">
        <w:rPr>
          <w:b w:val="0"/>
          <w:sz w:val="24"/>
          <w:szCs w:val="24"/>
        </w:rPr>
        <w:t>__</w:t>
      </w:r>
      <w:r w:rsidRPr="00394E84">
        <w:rPr>
          <w:b w:val="0"/>
          <w:sz w:val="24"/>
          <w:szCs w:val="24"/>
        </w:rPr>
        <w:t>.</w:t>
      </w:r>
    </w:p>
    <w:p w14:paraId="5B69B947" w14:textId="77777777" w:rsidR="00B66B30" w:rsidRPr="00394E84" w:rsidRDefault="00B66B30" w:rsidP="00233CD9">
      <w:pPr>
        <w:pStyle w:val="Subtitle"/>
        <w:numPr>
          <w:ilvl w:val="0"/>
          <w:numId w:val="14"/>
        </w:numPr>
        <w:jc w:val="both"/>
        <w:rPr>
          <w:b w:val="0"/>
          <w:sz w:val="24"/>
          <w:szCs w:val="24"/>
        </w:rPr>
      </w:pPr>
      <w:r w:rsidRPr="00394E84">
        <w:rPr>
          <w:b w:val="0"/>
          <w:sz w:val="24"/>
          <w:szCs w:val="24"/>
        </w:rPr>
        <w:t>Saņemto cenu piedāvājumu skaits un piedāvātās cenas:</w:t>
      </w:r>
    </w:p>
    <w:p w14:paraId="01F5CB83" w14:textId="4010F914" w:rsidR="00B66B30" w:rsidRPr="00394E84" w:rsidRDefault="00B66B30" w:rsidP="00233CD9">
      <w:pPr>
        <w:pStyle w:val="Subtitle"/>
        <w:numPr>
          <w:ilvl w:val="0"/>
          <w:numId w:val="14"/>
        </w:numPr>
        <w:jc w:val="both"/>
        <w:rPr>
          <w:b w:val="0"/>
          <w:sz w:val="24"/>
          <w:szCs w:val="24"/>
        </w:rPr>
      </w:pPr>
      <w:r w:rsidRPr="00394E84">
        <w:rPr>
          <w:b w:val="0"/>
          <w:sz w:val="24"/>
          <w:szCs w:val="24"/>
        </w:rPr>
        <w:t>Iespējamais piegādātājs, kuram tiek piešķirtas pasūtījumā Nr.</w:t>
      </w:r>
      <w:r w:rsidR="002B5B20">
        <w:rPr>
          <w:b w:val="0"/>
          <w:sz w:val="24"/>
          <w:szCs w:val="24"/>
        </w:rPr>
        <w:t>__</w:t>
      </w:r>
      <w:r w:rsidRPr="00394E84">
        <w:rPr>
          <w:b w:val="0"/>
          <w:sz w:val="24"/>
          <w:szCs w:val="24"/>
        </w:rPr>
        <w:t xml:space="preserve"> norādītās </w:t>
      </w:r>
      <w:r w:rsidR="002B5B20">
        <w:rPr>
          <w:b w:val="0"/>
          <w:sz w:val="24"/>
          <w:szCs w:val="24"/>
        </w:rPr>
        <w:t>meln</w:t>
      </w:r>
      <w:r w:rsidR="002A277B">
        <w:rPr>
          <w:b w:val="0"/>
          <w:sz w:val="24"/>
          <w:szCs w:val="24"/>
        </w:rPr>
        <w:t>o</w:t>
      </w:r>
      <w:r w:rsidR="002A7958">
        <w:rPr>
          <w:b w:val="0"/>
          <w:sz w:val="24"/>
          <w:szCs w:val="24"/>
        </w:rPr>
        <w:t xml:space="preserve"> metāl</w:t>
      </w:r>
      <w:r w:rsidR="002A277B">
        <w:rPr>
          <w:b w:val="0"/>
          <w:sz w:val="24"/>
          <w:szCs w:val="24"/>
        </w:rPr>
        <w:t>ā</w:t>
      </w:r>
      <w:r w:rsidR="002A7958">
        <w:rPr>
          <w:b w:val="0"/>
          <w:sz w:val="24"/>
          <w:szCs w:val="24"/>
        </w:rPr>
        <w:t xml:space="preserve"> izstrādājumu</w:t>
      </w:r>
      <w:r w:rsidRPr="00394E84">
        <w:rPr>
          <w:b w:val="0"/>
          <w:sz w:val="24"/>
          <w:szCs w:val="24"/>
        </w:rPr>
        <w:t xml:space="preserve"> tiesības:</w:t>
      </w:r>
    </w:p>
    <w:p w14:paraId="4D8D1796" w14:textId="77777777" w:rsidR="00B66B30" w:rsidRPr="00394E84" w:rsidRDefault="00B66B30" w:rsidP="00B66B30">
      <w:pPr>
        <w:pStyle w:val="Subtitle"/>
        <w:jc w:val="both"/>
        <w:rPr>
          <w:b w:val="0"/>
          <w:sz w:val="24"/>
          <w:szCs w:val="24"/>
        </w:rPr>
      </w:pPr>
    </w:p>
    <w:p w14:paraId="38CEBBC6" w14:textId="77777777" w:rsidR="00B66B30" w:rsidRPr="00394E84" w:rsidRDefault="00B66B30" w:rsidP="00B66B30">
      <w:pPr>
        <w:pStyle w:val="Subtitle"/>
        <w:ind w:left="720"/>
        <w:jc w:val="both"/>
        <w:rPr>
          <w:b w:val="0"/>
          <w:sz w:val="24"/>
          <w:szCs w:val="24"/>
        </w:rPr>
      </w:pPr>
    </w:p>
    <w:p w14:paraId="6E066315" w14:textId="77777777" w:rsidR="00B66B30" w:rsidRPr="00394E84" w:rsidRDefault="00B66B30" w:rsidP="00B66B30">
      <w:pPr>
        <w:pStyle w:val="Subtitle"/>
        <w:jc w:val="both"/>
        <w:rPr>
          <w:b w:val="0"/>
          <w:sz w:val="24"/>
          <w:szCs w:val="24"/>
        </w:rPr>
      </w:pPr>
      <w:bookmarkStart w:id="8" w:name="OLE_LINK1"/>
    </w:p>
    <w:bookmarkEnd w:id="8"/>
    <w:p w14:paraId="061419C3" w14:textId="77777777" w:rsidR="00B66B30" w:rsidRPr="00394E84" w:rsidRDefault="00B66B30" w:rsidP="00B66B30">
      <w:pPr>
        <w:tabs>
          <w:tab w:val="left" w:pos="5103"/>
        </w:tabs>
        <w:rPr>
          <w:rFonts w:ascii="Times New Roman" w:hAnsi="Times New Roman" w:cs="Times New Roman"/>
          <w:sz w:val="24"/>
          <w:szCs w:val="24"/>
        </w:rPr>
      </w:pPr>
      <w:r w:rsidRPr="00394E84">
        <w:rPr>
          <w:rFonts w:ascii="Times New Roman" w:hAnsi="Times New Roman" w:cs="Times New Roman"/>
          <w:sz w:val="24"/>
          <w:szCs w:val="24"/>
        </w:rPr>
        <w:t>Pasūtītāja pilnvarotā persona ________________</w:t>
      </w:r>
    </w:p>
    <w:p w14:paraId="08B18E15" w14:textId="77777777" w:rsidR="00B66B30" w:rsidRDefault="00B66B30" w:rsidP="00B66B30">
      <w:pPr>
        <w:tabs>
          <w:tab w:val="left" w:pos="3724"/>
        </w:tabs>
        <w:rPr>
          <w:rFonts w:ascii="Times New Roman" w:hAnsi="Times New Roman" w:cs="Times New Roman"/>
          <w:sz w:val="24"/>
          <w:szCs w:val="24"/>
        </w:rPr>
        <w:sectPr w:rsidR="00B66B30" w:rsidSect="00B66B30">
          <w:pgSz w:w="11907" w:h="16840" w:code="9"/>
          <w:pgMar w:top="1134" w:right="851" w:bottom="1134" w:left="1701" w:header="720" w:footer="839" w:gutter="0"/>
          <w:cols w:space="720"/>
          <w:docGrid w:linePitch="299"/>
        </w:sectPr>
      </w:pP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r>
      <w:r w:rsidRPr="00394E84">
        <w:rPr>
          <w:rFonts w:ascii="Times New Roman" w:hAnsi="Times New Roman" w:cs="Times New Roman"/>
          <w:sz w:val="24"/>
          <w:szCs w:val="24"/>
        </w:rPr>
        <w:tab/>
        <w:t xml:space="preserve">      (paraksts)</w:t>
      </w:r>
    </w:p>
    <w:p w14:paraId="342D7E24" w14:textId="77777777" w:rsidR="00B66B30" w:rsidRPr="00394E84" w:rsidRDefault="00B66B30" w:rsidP="00B66B30">
      <w:pPr>
        <w:pStyle w:val="Heading5"/>
        <w:jc w:val="right"/>
        <w:rPr>
          <w:rFonts w:ascii="Times New Roman" w:hAnsi="Times New Roman" w:cs="Times New Roman"/>
          <w:b/>
          <w:bCs/>
          <w:color w:val="auto"/>
          <w:sz w:val="24"/>
          <w:szCs w:val="24"/>
        </w:rPr>
      </w:pPr>
      <w:r w:rsidRPr="00394E84">
        <w:rPr>
          <w:rFonts w:ascii="Times New Roman" w:hAnsi="Times New Roman" w:cs="Times New Roman"/>
          <w:bCs/>
          <w:color w:val="auto"/>
          <w:sz w:val="24"/>
          <w:szCs w:val="24"/>
        </w:rPr>
        <w:lastRenderedPageBreak/>
        <w:t>Vispārīgās vienošanās</w:t>
      </w:r>
    </w:p>
    <w:p w14:paraId="504CF15C" w14:textId="77777777" w:rsidR="00B66B30" w:rsidRPr="00394E84" w:rsidRDefault="00B66B30" w:rsidP="00B66B30">
      <w:pPr>
        <w:pStyle w:val="Header"/>
        <w:jc w:val="right"/>
        <w:rPr>
          <w:rFonts w:ascii="Times New Roman" w:hAnsi="Times New Roman" w:cs="Times New Roman"/>
          <w:bCs/>
          <w:sz w:val="24"/>
          <w:szCs w:val="24"/>
        </w:rPr>
      </w:pPr>
      <w:r w:rsidRPr="00394E84">
        <w:rPr>
          <w:rFonts w:ascii="Times New Roman" w:hAnsi="Times New Roman" w:cs="Times New Roman"/>
          <w:bCs/>
          <w:sz w:val="24"/>
          <w:szCs w:val="24"/>
        </w:rPr>
        <w:t>5.pielikums</w:t>
      </w:r>
    </w:p>
    <w:p w14:paraId="32D43ECC" w14:textId="77777777" w:rsidR="00B66B30" w:rsidRPr="00394E84" w:rsidRDefault="00B66B30" w:rsidP="00B66B30">
      <w:pPr>
        <w:pStyle w:val="Header"/>
        <w:jc w:val="right"/>
        <w:rPr>
          <w:rFonts w:ascii="Times New Roman" w:hAnsi="Times New Roman" w:cs="Times New Roman"/>
          <w:bCs/>
          <w:sz w:val="24"/>
          <w:szCs w:val="24"/>
        </w:rPr>
      </w:pPr>
    </w:p>
    <w:p w14:paraId="1379F2ED" w14:textId="77777777" w:rsidR="00B66B30" w:rsidRPr="00394E84" w:rsidRDefault="00B66B30" w:rsidP="00B66B30">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IESPĒJAMO PIEGĀDĀTĀJU PILNVAROTO PERSONU SARAKSTS</w:t>
      </w:r>
    </w:p>
    <w:p w14:paraId="48692745" w14:textId="77777777" w:rsidR="00B66B30" w:rsidRPr="00394E84" w:rsidRDefault="00B66B30" w:rsidP="00B66B30">
      <w:pPr>
        <w:pStyle w:val="Header"/>
        <w:jc w:val="center"/>
        <w:rPr>
          <w:rFonts w:ascii="Times New Roman" w:hAnsi="Times New Roman" w:cs="Times New Roman"/>
          <w:bCs/>
          <w:sz w:val="24"/>
          <w:szCs w:val="24"/>
        </w:rPr>
      </w:pPr>
    </w:p>
    <w:p w14:paraId="05144C40" w14:textId="77777777" w:rsidR="00B66B30" w:rsidRPr="00394E84" w:rsidRDefault="00B66B30" w:rsidP="00B66B30">
      <w:pPr>
        <w:pStyle w:val="Header"/>
        <w:jc w:val="center"/>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340"/>
        <w:gridCol w:w="2880"/>
        <w:gridCol w:w="2988"/>
      </w:tblGrid>
      <w:tr w:rsidR="00B66B30" w:rsidRPr="00394E84" w14:paraId="48E9AB36" w14:textId="77777777" w:rsidTr="001E0AEC">
        <w:tc>
          <w:tcPr>
            <w:tcW w:w="1368" w:type="dxa"/>
          </w:tcPr>
          <w:p w14:paraId="76BDDFFB" w14:textId="77777777" w:rsidR="00B66B30" w:rsidRPr="00394E84" w:rsidRDefault="00B66B30" w:rsidP="001E0AEC">
            <w:pPr>
              <w:pStyle w:val="Header"/>
              <w:jc w:val="center"/>
              <w:rPr>
                <w:rFonts w:ascii="Times New Roman" w:hAnsi="Times New Roman" w:cs="Times New Roman"/>
                <w:bCs/>
                <w:sz w:val="24"/>
                <w:szCs w:val="24"/>
              </w:rPr>
            </w:pPr>
            <w:proofErr w:type="spellStart"/>
            <w:r w:rsidRPr="00394E84">
              <w:rPr>
                <w:rFonts w:ascii="Times New Roman" w:hAnsi="Times New Roman" w:cs="Times New Roman"/>
                <w:bCs/>
                <w:sz w:val="24"/>
                <w:szCs w:val="24"/>
              </w:rPr>
              <w:t>Nr.p.k</w:t>
            </w:r>
            <w:proofErr w:type="spellEnd"/>
            <w:r w:rsidRPr="00394E84">
              <w:rPr>
                <w:rFonts w:ascii="Times New Roman" w:hAnsi="Times New Roman" w:cs="Times New Roman"/>
                <w:bCs/>
                <w:sz w:val="24"/>
                <w:szCs w:val="24"/>
              </w:rPr>
              <w:t>.</w:t>
            </w:r>
          </w:p>
        </w:tc>
        <w:tc>
          <w:tcPr>
            <w:tcW w:w="2340" w:type="dxa"/>
          </w:tcPr>
          <w:p w14:paraId="6D468AE1"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Iespējamā piegādātāja nosaukums</w:t>
            </w:r>
          </w:p>
        </w:tc>
        <w:tc>
          <w:tcPr>
            <w:tcW w:w="2880" w:type="dxa"/>
          </w:tcPr>
          <w:p w14:paraId="464ACCC1"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vārds, uzvārds, ieņemamais amats</w:t>
            </w:r>
          </w:p>
        </w:tc>
        <w:tc>
          <w:tcPr>
            <w:tcW w:w="2988" w:type="dxa"/>
          </w:tcPr>
          <w:p w14:paraId="3E9DDB0F" w14:textId="77777777" w:rsidR="00B66B30" w:rsidRPr="00394E84" w:rsidRDefault="00B66B30" w:rsidP="001E0AEC">
            <w:pPr>
              <w:pStyle w:val="Header"/>
              <w:jc w:val="center"/>
              <w:rPr>
                <w:rFonts w:ascii="Times New Roman" w:hAnsi="Times New Roman" w:cs="Times New Roman"/>
                <w:bCs/>
                <w:sz w:val="24"/>
                <w:szCs w:val="24"/>
              </w:rPr>
            </w:pPr>
            <w:r w:rsidRPr="00394E84">
              <w:rPr>
                <w:rFonts w:ascii="Times New Roman" w:hAnsi="Times New Roman" w:cs="Times New Roman"/>
                <w:bCs/>
                <w:sz w:val="24"/>
                <w:szCs w:val="24"/>
              </w:rPr>
              <w:t>Pilnvarotās personas kontaktinformācija</w:t>
            </w:r>
          </w:p>
        </w:tc>
      </w:tr>
      <w:tr w:rsidR="00B66B30" w:rsidRPr="00394E84" w14:paraId="29234B04" w14:textId="77777777" w:rsidTr="001E0AEC">
        <w:tc>
          <w:tcPr>
            <w:tcW w:w="1368" w:type="dxa"/>
          </w:tcPr>
          <w:p w14:paraId="475A0B83" w14:textId="77777777" w:rsidR="00B66B30" w:rsidRPr="00394E84" w:rsidRDefault="00B66B30" w:rsidP="001E0AEC">
            <w:pPr>
              <w:pStyle w:val="Header"/>
              <w:jc w:val="center"/>
              <w:rPr>
                <w:rFonts w:ascii="Times New Roman" w:hAnsi="Times New Roman" w:cs="Times New Roman"/>
                <w:bCs/>
                <w:sz w:val="24"/>
                <w:szCs w:val="24"/>
              </w:rPr>
            </w:pPr>
          </w:p>
        </w:tc>
        <w:tc>
          <w:tcPr>
            <w:tcW w:w="2340" w:type="dxa"/>
          </w:tcPr>
          <w:p w14:paraId="647872B6" w14:textId="77777777" w:rsidR="00B66B30" w:rsidRPr="00394E84" w:rsidRDefault="00B66B30" w:rsidP="001E0AEC">
            <w:pPr>
              <w:pStyle w:val="Header"/>
              <w:jc w:val="center"/>
              <w:rPr>
                <w:rFonts w:ascii="Times New Roman" w:hAnsi="Times New Roman" w:cs="Times New Roman"/>
                <w:bCs/>
                <w:sz w:val="24"/>
                <w:szCs w:val="24"/>
              </w:rPr>
            </w:pPr>
          </w:p>
        </w:tc>
        <w:tc>
          <w:tcPr>
            <w:tcW w:w="2880" w:type="dxa"/>
          </w:tcPr>
          <w:p w14:paraId="7BD58CF3" w14:textId="77777777" w:rsidR="00B66B30" w:rsidRPr="00394E84" w:rsidRDefault="00B66B30" w:rsidP="001E0AEC">
            <w:pPr>
              <w:pStyle w:val="Header"/>
              <w:jc w:val="center"/>
              <w:rPr>
                <w:rFonts w:ascii="Times New Roman" w:hAnsi="Times New Roman" w:cs="Times New Roman"/>
                <w:bCs/>
                <w:sz w:val="24"/>
                <w:szCs w:val="24"/>
              </w:rPr>
            </w:pPr>
          </w:p>
        </w:tc>
        <w:tc>
          <w:tcPr>
            <w:tcW w:w="2988" w:type="dxa"/>
          </w:tcPr>
          <w:p w14:paraId="4A8D4881" w14:textId="77777777" w:rsidR="00B66B30" w:rsidRPr="00394E84" w:rsidRDefault="00B66B30" w:rsidP="001E0AEC">
            <w:pPr>
              <w:pStyle w:val="Header"/>
              <w:jc w:val="center"/>
              <w:rPr>
                <w:rFonts w:ascii="Times New Roman" w:hAnsi="Times New Roman" w:cs="Times New Roman"/>
                <w:bCs/>
                <w:sz w:val="24"/>
                <w:szCs w:val="24"/>
              </w:rPr>
            </w:pPr>
          </w:p>
        </w:tc>
      </w:tr>
    </w:tbl>
    <w:p w14:paraId="4C651569" w14:textId="0CE97FF3" w:rsidR="00B66B30" w:rsidRDefault="00B66B30" w:rsidP="00B66B30">
      <w:pPr>
        <w:tabs>
          <w:tab w:val="left" w:pos="3724"/>
        </w:tabs>
      </w:pPr>
    </w:p>
    <w:p w14:paraId="74DE5535" w14:textId="4457946D" w:rsidR="00B66B30" w:rsidRDefault="00B66B30" w:rsidP="00B66B30"/>
    <w:p w14:paraId="70E53C4F" w14:textId="77777777" w:rsidR="00394E84" w:rsidRPr="00394E84" w:rsidRDefault="00394E84" w:rsidP="00394E84">
      <w:pPr>
        <w:pStyle w:val="Title"/>
        <w:rPr>
          <w:b w:val="0"/>
          <w:sz w:val="24"/>
          <w:szCs w:val="24"/>
        </w:rPr>
      </w:pPr>
    </w:p>
    <w:p w14:paraId="25479604" w14:textId="77777777" w:rsidR="00394E84" w:rsidRPr="00394E84" w:rsidRDefault="00394E84" w:rsidP="00394E84">
      <w:pPr>
        <w:rPr>
          <w:rFonts w:ascii="Times New Roman" w:hAnsi="Times New Roman" w:cs="Times New Roman"/>
        </w:rPr>
      </w:pPr>
    </w:p>
    <w:p w14:paraId="4652DFE9" w14:textId="77777777" w:rsidR="00394E84" w:rsidRPr="00394E84" w:rsidRDefault="00394E84" w:rsidP="00394E84">
      <w:pPr>
        <w:rPr>
          <w:rFonts w:ascii="Times New Roman" w:hAnsi="Times New Roman" w:cs="Times New Roman"/>
        </w:rPr>
      </w:pPr>
    </w:p>
    <w:p w14:paraId="7464B9EB" w14:textId="77777777" w:rsidR="00394E84" w:rsidRPr="00394E84" w:rsidRDefault="00394E84" w:rsidP="00394E84">
      <w:pPr>
        <w:rPr>
          <w:rFonts w:ascii="Times New Roman" w:hAnsi="Times New Roman" w:cs="Times New Roman"/>
          <w:sz w:val="24"/>
          <w:szCs w:val="24"/>
        </w:rPr>
      </w:pPr>
    </w:p>
    <w:p w14:paraId="573D6920" w14:textId="77777777" w:rsidR="00394E84" w:rsidRPr="00394E84" w:rsidRDefault="00394E84" w:rsidP="00394E84">
      <w:pPr>
        <w:rPr>
          <w:rFonts w:ascii="Times New Roman" w:hAnsi="Times New Roman" w:cs="Times New Roman"/>
          <w:sz w:val="24"/>
          <w:szCs w:val="24"/>
        </w:rPr>
      </w:pPr>
    </w:p>
    <w:p w14:paraId="1B5F7753" w14:textId="6497995B" w:rsidR="006E458A" w:rsidRPr="00394E84" w:rsidRDefault="006E458A" w:rsidP="006E458A">
      <w:pPr>
        <w:spacing w:after="0" w:line="240" w:lineRule="auto"/>
        <w:jc w:val="center"/>
        <w:rPr>
          <w:rFonts w:ascii="Times New Roman" w:eastAsia="Times New Roman" w:hAnsi="Times New Roman" w:cs="Times New Roman"/>
          <w:bCs/>
          <w:sz w:val="24"/>
          <w:szCs w:val="24"/>
        </w:rPr>
      </w:pPr>
    </w:p>
    <w:p w14:paraId="38715DCE" w14:textId="037CA2B4" w:rsidR="006E458A" w:rsidRDefault="006E458A" w:rsidP="006E458A">
      <w:pPr>
        <w:spacing w:after="0" w:line="240" w:lineRule="auto"/>
        <w:jc w:val="center"/>
        <w:rPr>
          <w:rFonts w:ascii="Times New Roman" w:eastAsia="Times New Roman" w:hAnsi="Times New Roman" w:cs="Times New Roman"/>
          <w:bCs/>
          <w:sz w:val="24"/>
          <w:szCs w:val="24"/>
        </w:rPr>
      </w:pPr>
    </w:p>
    <w:p w14:paraId="5F7A965E" w14:textId="7CE76D90" w:rsidR="00620D36" w:rsidRDefault="00620D36" w:rsidP="006E458A">
      <w:pPr>
        <w:spacing w:after="0" w:line="240" w:lineRule="auto"/>
        <w:jc w:val="center"/>
        <w:rPr>
          <w:rFonts w:ascii="Times New Roman" w:eastAsia="Times New Roman" w:hAnsi="Times New Roman" w:cs="Times New Roman"/>
          <w:bCs/>
          <w:sz w:val="24"/>
          <w:szCs w:val="24"/>
        </w:rPr>
      </w:pPr>
    </w:p>
    <w:p w14:paraId="55632951" w14:textId="5834F9F1" w:rsidR="00620D36" w:rsidRDefault="00620D36" w:rsidP="006E458A">
      <w:pPr>
        <w:spacing w:after="0" w:line="240" w:lineRule="auto"/>
        <w:jc w:val="center"/>
        <w:rPr>
          <w:rFonts w:ascii="Times New Roman" w:eastAsia="Times New Roman" w:hAnsi="Times New Roman" w:cs="Times New Roman"/>
          <w:bCs/>
          <w:sz w:val="24"/>
          <w:szCs w:val="24"/>
        </w:rPr>
      </w:pPr>
    </w:p>
    <w:p w14:paraId="03657383" w14:textId="660D1DB6" w:rsidR="00620D36" w:rsidRDefault="00620D36" w:rsidP="006E458A">
      <w:pPr>
        <w:spacing w:after="0" w:line="240" w:lineRule="auto"/>
        <w:jc w:val="center"/>
        <w:rPr>
          <w:rFonts w:ascii="Times New Roman" w:eastAsia="Times New Roman" w:hAnsi="Times New Roman" w:cs="Times New Roman"/>
          <w:bCs/>
          <w:sz w:val="24"/>
          <w:szCs w:val="24"/>
        </w:rPr>
      </w:pPr>
    </w:p>
    <w:p w14:paraId="2039C701" w14:textId="63943CD0" w:rsidR="00620D36" w:rsidRDefault="00620D36" w:rsidP="006E458A">
      <w:pPr>
        <w:spacing w:after="0" w:line="240" w:lineRule="auto"/>
        <w:jc w:val="center"/>
        <w:rPr>
          <w:rFonts w:ascii="Times New Roman" w:eastAsia="Times New Roman" w:hAnsi="Times New Roman" w:cs="Times New Roman"/>
          <w:bCs/>
          <w:sz w:val="24"/>
          <w:szCs w:val="24"/>
        </w:rPr>
      </w:pPr>
    </w:p>
    <w:p w14:paraId="48EDF465" w14:textId="6BC591B1" w:rsidR="00620D36" w:rsidRDefault="00620D36" w:rsidP="006E458A">
      <w:pPr>
        <w:spacing w:after="0" w:line="240" w:lineRule="auto"/>
        <w:jc w:val="center"/>
        <w:rPr>
          <w:rFonts w:ascii="Times New Roman" w:eastAsia="Times New Roman" w:hAnsi="Times New Roman" w:cs="Times New Roman"/>
          <w:bCs/>
          <w:sz w:val="24"/>
          <w:szCs w:val="24"/>
        </w:rPr>
      </w:pPr>
    </w:p>
    <w:p w14:paraId="15732CB0" w14:textId="7E86194D" w:rsidR="00620D36" w:rsidRDefault="00620D36" w:rsidP="006E458A">
      <w:pPr>
        <w:spacing w:after="0" w:line="240" w:lineRule="auto"/>
        <w:jc w:val="center"/>
        <w:rPr>
          <w:rFonts w:ascii="Times New Roman" w:eastAsia="Times New Roman" w:hAnsi="Times New Roman" w:cs="Times New Roman"/>
          <w:bCs/>
          <w:sz w:val="24"/>
          <w:szCs w:val="24"/>
        </w:rPr>
      </w:pPr>
    </w:p>
    <w:p w14:paraId="7985961B" w14:textId="14DC82D2" w:rsidR="00620D36" w:rsidRDefault="00620D36" w:rsidP="006E458A">
      <w:pPr>
        <w:spacing w:after="0" w:line="240" w:lineRule="auto"/>
        <w:jc w:val="center"/>
        <w:rPr>
          <w:rFonts w:ascii="Times New Roman" w:eastAsia="Times New Roman" w:hAnsi="Times New Roman" w:cs="Times New Roman"/>
          <w:bCs/>
          <w:sz w:val="24"/>
          <w:szCs w:val="24"/>
        </w:rPr>
      </w:pPr>
    </w:p>
    <w:p w14:paraId="6A937340" w14:textId="35B94A99" w:rsidR="00620D36" w:rsidRDefault="00620D36" w:rsidP="006E458A">
      <w:pPr>
        <w:spacing w:after="0" w:line="240" w:lineRule="auto"/>
        <w:jc w:val="center"/>
        <w:rPr>
          <w:rFonts w:ascii="Times New Roman" w:eastAsia="Times New Roman" w:hAnsi="Times New Roman" w:cs="Times New Roman"/>
          <w:bCs/>
          <w:sz w:val="24"/>
          <w:szCs w:val="24"/>
        </w:rPr>
      </w:pPr>
    </w:p>
    <w:p w14:paraId="206F9C16" w14:textId="74C3BCEC" w:rsidR="00620D36" w:rsidRDefault="00620D36" w:rsidP="006E458A">
      <w:pPr>
        <w:spacing w:after="0" w:line="240" w:lineRule="auto"/>
        <w:jc w:val="center"/>
        <w:rPr>
          <w:rFonts w:ascii="Times New Roman" w:eastAsia="Times New Roman" w:hAnsi="Times New Roman" w:cs="Times New Roman"/>
          <w:bCs/>
          <w:sz w:val="24"/>
          <w:szCs w:val="24"/>
        </w:rPr>
      </w:pPr>
    </w:p>
    <w:p w14:paraId="1433AE23" w14:textId="1DAC26B2" w:rsidR="00620D36" w:rsidRDefault="00620D36" w:rsidP="006E458A">
      <w:pPr>
        <w:spacing w:after="0" w:line="240" w:lineRule="auto"/>
        <w:jc w:val="center"/>
        <w:rPr>
          <w:rFonts w:ascii="Times New Roman" w:eastAsia="Times New Roman" w:hAnsi="Times New Roman" w:cs="Times New Roman"/>
          <w:bCs/>
          <w:sz w:val="24"/>
          <w:szCs w:val="24"/>
        </w:rPr>
      </w:pPr>
    </w:p>
    <w:p w14:paraId="7055340E" w14:textId="0FBB0289" w:rsidR="00620D36" w:rsidRDefault="00620D36" w:rsidP="006E458A">
      <w:pPr>
        <w:spacing w:after="0" w:line="240" w:lineRule="auto"/>
        <w:jc w:val="center"/>
        <w:rPr>
          <w:rFonts w:ascii="Times New Roman" w:eastAsia="Times New Roman" w:hAnsi="Times New Roman" w:cs="Times New Roman"/>
          <w:bCs/>
          <w:sz w:val="24"/>
          <w:szCs w:val="24"/>
        </w:rPr>
      </w:pPr>
    </w:p>
    <w:p w14:paraId="145D0894" w14:textId="501EE231" w:rsidR="00620D36" w:rsidRDefault="00620D36" w:rsidP="006E458A">
      <w:pPr>
        <w:spacing w:after="0" w:line="240" w:lineRule="auto"/>
        <w:jc w:val="center"/>
        <w:rPr>
          <w:rFonts w:ascii="Times New Roman" w:eastAsia="Times New Roman" w:hAnsi="Times New Roman" w:cs="Times New Roman"/>
          <w:bCs/>
          <w:sz w:val="24"/>
          <w:szCs w:val="24"/>
        </w:rPr>
      </w:pPr>
    </w:p>
    <w:p w14:paraId="4BD85621" w14:textId="456D1225" w:rsidR="00620D36" w:rsidRDefault="00620D36" w:rsidP="006E458A">
      <w:pPr>
        <w:spacing w:after="0" w:line="240" w:lineRule="auto"/>
        <w:jc w:val="center"/>
        <w:rPr>
          <w:rFonts w:ascii="Times New Roman" w:eastAsia="Times New Roman" w:hAnsi="Times New Roman" w:cs="Times New Roman"/>
          <w:bCs/>
          <w:sz w:val="24"/>
          <w:szCs w:val="24"/>
        </w:rPr>
      </w:pPr>
    </w:p>
    <w:p w14:paraId="045DED56" w14:textId="2266B231" w:rsidR="00620D36" w:rsidRDefault="00620D36" w:rsidP="006E458A">
      <w:pPr>
        <w:spacing w:after="0" w:line="240" w:lineRule="auto"/>
        <w:jc w:val="center"/>
        <w:rPr>
          <w:rFonts w:ascii="Times New Roman" w:eastAsia="Times New Roman" w:hAnsi="Times New Roman" w:cs="Times New Roman"/>
          <w:bCs/>
          <w:sz w:val="24"/>
          <w:szCs w:val="24"/>
        </w:rPr>
      </w:pPr>
    </w:p>
    <w:p w14:paraId="58CED33F" w14:textId="118B02BD" w:rsidR="00620D36" w:rsidRDefault="00620D36" w:rsidP="006E458A">
      <w:pPr>
        <w:spacing w:after="0" w:line="240" w:lineRule="auto"/>
        <w:jc w:val="center"/>
        <w:rPr>
          <w:rFonts w:ascii="Times New Roman" w:eastAsia="Times New Roman" w:hAnsi="Times New Roman" w:cs="Times New Roman"/>
          <w:bCs/>
          <w:sz w:val="24"/>
          <w:szCs w:val="24"/>
        </w:rPr>
      </w:pPr>
    </w:p>
    <w:p w14:paraId="1CF4C0E3" w14:textId="74988F17" w:rsidR="00620D36" w:rsidRDefault="00620D36" w:rsidP="006E458A">
      <w:pPr>
        <w:spacing w:after="0" w:line="240" w:lineRule="auto"/>
        <w:jc w:val="center"/>
        <w:rPr>
          <w:rFonts w:ascii="Times New Roman" w:eastAsia="Times New Roman" w:hAnsi="Times New Roman" w:cs="Times New Roman"/>
          <w:bCs/>
          <w:sz w:val="24"/>
          <w:szCs w:val="24"/>
        </w:rPr>
      </w:pPr>
    </w:p>
    <w:p w14:paraId="1BB66243" w14:textId="3EE47663" w:rsidR="00620D36" w:rsidRDefault="00620D36" w:rsidP="006E458A">
      <w:pPr>
        <w:spacing w:after="0" w:line="240" w:lineRule="auto"/>
        <w:jc w:val="center"/>
        <w:rPr>
          <w:rFonts w:ascii="Times New Roman" w:eastAsia="Times New Roman" w:hAnsi="Times New Roman" w:cs="Times New Roman"/>
          <w:bCs/>
          <w:sz w:val="24"/>
          <w:szCs w:val="24"/>
        </w:rPr>
      </w:pPr>
    </w:p>
    <w:p w14:paraId="5D9E89D5" w14:textId="261A905D" w:rsidR="00620D36" w:rsidRDefault="00620D36" w:rsidP="006E458A">
      <w:pPr>
        <w:spacing w:after="0" w:line="240" w:lineRule="auto"/>
        <w:jc w:val="center"/>
        <w:rPr>
          <w:rFonts w:ascii="Times New Roman" w:eastAsia="Times New Roman" w:hAnsi="Times New Roman" w:cs="Times New Roman"/>
          <w:bCs/>
          <w:sz w:val="24"/>
          <w:szCs w:val="24"/>
        </w:rPr>
      </w:pPr>
    </w:p>
    <w:p w14:paraId="64210D69" w14:textId="630C55E0" w:rsidR="00620D36" w:rsidRDefault="00620D36" w:rsidP="006E458A">
      <w:pPr>
        <w:spacing w:after="0" w:line="240" w:lineRule="auto"/>
        <w:jc w:val="center"/>
        <w:rPr>
          <w:rFonts w:ascii="Times New Roman" w:eastAsia="Times New Roman" w:hAnsi="Times New Roman" w:cs="Times New Roman"/>
          <w:bCs/>
          <w:sz w:val="24"/>
          <w:szCs w:val="24"/>
        </w:rPr>
      </w:pPr>
    </w:p>
    <w:p w14:paraId="6B475F52" w14:textId="2C20AAAD" w:rsidR="00620D36" w:rsidRDefault="00620D36" w:rsidP="006E458A">
      <w:pPr>
        <w:spacing w:after="0" w:line="240" w:lineRule="auto"/>
        <w:jc w:val="center"/>
        <w:rPr>
          <w:rFonts w:ascii="Times New Roman" w:eastAsia="Times New Roman" w:hAnsi="Times New Roman" w:cs="Times New Roman"/>
          <w:bCs/>
          <w:sz w:val="24"/>
          <w:szCs w:val="24"/>
        </w:rPr>
      </w:pPr>
    </w:p>
    <w:p w14:paraId="7C407940" w14:textId="50787440" w:rsidR="00620D36" w:rsidRDefault="00620D36" w:rsidP="006E458A">
      <w:pPr>
        <w:spacing w:after="0" w:line="240" w:lineRule="auto"/>
        <w:jc w:val="center"/>
        <w:rPr>
          <w:rFonts w:ascii="Times New Roman" w:eastAsia="Times New Roman" w:hAnsi="Times New Roman" w:cs="Times New Roman"/>
          <w:bCs/>
          <w:sz w:val="24"/>
          <w:szCs w:val="24"/>
        </w:rPr>
      </w:pPr>
    </w:p>
    <w:p w14:paraId="38109996" w14:textId="6FE0DD44" w:rsidR="00620D36" w:rsidRDefault="00620D36" w:rsidP="006E458A">
      <w:pPr>
        <w:spacing w:after="0" w:line="240" w:lineRule="auto"/>
        <w:jc w:val="center"/>
        <w:rPr>
          <w:rFonts w:ascii="Times New Roman" w:eastAsia="Times New Roman" w:hAnsi="Times New Roman" w:cs="Times New Roman"/>
          <w:bCs/>
          <w:sz w:val="24"/>
          <w:szCs w:val="24"/>
        </w:rPr>
      </w:pPr>
    </w:p>
    <w:p w14:paraId="20956860" w14:textId="1ED1E94B" w:rsidR="00620D36" w:rsidRDefault="00620D36" w:rsidP="006E458A">
      <w:pPr>
        <w:spacing w:after="0" w:line="240" w:lineRule="auto"/>
        <w:jc w:val="center"/>
        <w:rPr>
          <w:rFonts w:ascii="Times New Roman" w:eastAsia="Times New Roman" w:hAnsi="Times New Roman" w:cs="Times New Roman"/>
          <w:bCs/>
          <w:sz w:val="24"/>
          <w:szCs w:val="24"/>
        </w:rPr>
      </w:pPr>
    </w:p>
    <w:p w14:paraId="75EFA17C" w14:textId="0512F794" w:rsidR="00620D36" w:rsidRDefault="00620D36" w:rsidP="006E458A">
      <w:pPr>
        <w:spacing w:after="0" w:line="240" w:lineRule="auto"/>
        <w:jc w:val="center"/>
        <w:rPr>
          <w:rFonts w:ascii="Times New Roman" w:eastAsia="Times New Roman" w:hAnsi="Times New Roman" w:cs="Times New Roman"/>
          <w:bCs/>
          <w:sz w:val="24"/>
          <w:szCs w:val="24"/>
        </w:rPr>
      </w:pPr>
    </w:p>
    <w:p w14:paraId="43B0A109" w14:textId="6A1EBFEB" w:rsidR="00620D36" w:rsidRDefault="00620D36" w:rsidP="006E458A">
      <w:pPr>
        <w:spacing w:after="0" w:line="240" w:lineRule="auto"/>
        <w:jc w:val="center"/>
        <w:rPr>
          <w:rFonts w:ascii="Times New Roman" w:eastAsia="Times New Roman" w:hAnsi="Times New Roman" w:cs="Times New Roman"/>
          <w:bCs/>
          <w:sz w:val="24"/>
          <w:szCs w:val="24"/>
        </w:rPr>
      </w:pPr>
    </w:p>
    <w:p w14:paraId="38B5788F" w14:textId="24DEC5CA" w:rsidR="00620D36" w:rsidRDefault="00620D36" w:rsidP="006E458A">
      <w:pPr>
        <w:spacing w:after="0" w:line="240" w:lineRule="auto"/>
        <w:jc w:val="center"/>
        <w:rPr>
          <w:rFonts w:ascii="Times New Roman" w:eastAsia="Times New Roman" w:hAnsi="Times New Roman" w:cs="Times New Roman"/>
          <w:bCs/>
          <w:sz w:val="24"/>
          <w:szCs w:val="24"/>
        </w:rPr>
      </w:pPr>
    </w:p>
    <w:p w14:paraId="1156A6EF" w14:textId="444EDC6A" w:rsidR="00620D36" w:rsidRDefault="00620D36" w:rsidP="006E458A">
      <w:pPr>
        <w:spacing w:after="0" w:line="240" w:lineRule="auto"/>
        <w:jc w:val="center"/>
        <w:rPr>
          <w:rFonts w:ascii="Times New Roman" w:eastAsia="Times New Roman" w:hAnsi="Times New Roman" w:cs="Times New Roman"/>
          <w:bCs/>
          <w:sz w:val="24"/>
          <w:szCs w:val="24"/>
        </w:rPr>
      </w:pPr>
    </w:p>
    <w:p w14:paraId="206AB430" w14:textId="388F5B92" w:rsidR="00620D36" w:rsidRDefault="00620D36" w:rsidP="006E458A">
      <w:pPr>
        <w:spacing w:after="0" w:line="240" w:lineRule="auto"/>
        <w:jc w:val="center"/>
        <w:rPr>
          <w:rFonts w:ascii="Times New Roman" w:eastAsia="Times New Roman" w:hAnsi="Times New Roman" w:cs="Times New Roman"/>
          <w:bCs/>
          <w:sz w:val="24"/>
          <w:szCs w:val="24"/>
        </w:rPr>
      </w:pPr>
    </w:p>
    <w:p w14:paraId="6EB8CA7A" w14:textId="549D0C99" w:rsidR="00620D36" w:rsidRDefault="00620D36" w:rsidP="006E458A">
      <w:pPr>
        <w:spacing w:after="0" w:line="240" w:lineRule="auto"/>
        <w:jc w:val="center"/>
        <w:rPr>
          <w:rFonts w:ascii="Times New Roman" w:eastAsia="Times New Roman" w:hAnsi="Times New Roman" w:cs="Times New Roman"/>
          <w:bCs/>
          <w:sz w:val="24"/>
          <w:szCs w:val="24"/>
        </w:rPr>
      </w:pPr>
    </w:p>
    <w:p w14:paraId="04686EE7" w14:textId="3FFECF0D" w:rsidR="00BF63AD" w:rsidRPr="00BF63AD" w:rsidRDefault="00BF63AD" w:rsidP="00BF63AD">
      <w:pPr>
        <w:spacing w:after="0" w:line="240" w:lineRule="auto"/>
        <w:jc w:val="right"/>
        <w:rPr>
          <w:rFonts w:ascii="Times New Roman" w:eastAsia="Times New Roman" w:hAnsi="Times New Roman" w:cs="Times New Roman"/>
          <w:bCs/>
        </w:rPr>
      </w:pPr>
      <w:r>
        <w:rPr>
          <w:rFonts w:ascii="Times New Roman" w:eastAsia="Times New Roman" w:hAnsi="Times New Roman" w:cs="Times New Roman"/>
          <w:bCs/>
          <w:sz w:val="24"/>
          <w:szCs w:val="24"/>
        </w:rPr>
        <w:lastRenderedPageBreak/>
        <w:t>4</w:t>
      </w:r>
      <w:r w:rsidRPr="00BF63AD">
        <w:rPr>
          <w:rFonts w:ascii="Times New Roman" w:eastAsia="Times New Roman" w:hAnsi="Times New Roman" w:cs="Times New Roman"/>
          <w:bCs/>
        </w:rPr>
        <w:t>.pielikums</w:t>
      </w:r>
    </w:p>
    <w:p w14:paraId="35733C61" w14:textId="77777777" w:rsidR="00BF63AD" w:rsidRPr="00BF63AD" w:rsidRDefault="00BF63AD" w:rsidP="00BF63AD">
      <w:pPr>
        <w:spacing w:after="0" w:line="240" w:lineRule="auto"/>
        <w:jc w:val="right"/>
        <w:rPr>
          <w:rFonts w:ascii="Times New Roman" w:eastAsia="Times New Roman" w:hAnsi="Times New Roman" w:cs="Times New Roman"/>
          <w:bCs/>
        </w:rPr>
      </w:pPr>
      <w:r w:rsidRPr="00BF63AD">
        <w:rPr>
          <w:rFonts w:ascii="Times New Roman" w:eastAsia="Times New Roman" w:hAnsi="Times New Roman" w:cs="Times New Roman"/>
          <w:bCs/>
        </w:rPr>
        <w:t>Iepirkuma procedūras nolikumam</w:t>
      </w:r>
    </w:p>
    <w:p w14:paraId="20E03260" w14:textId="77777777" w:rsidR="00BF63AD" w:rsidRPr="00BF63AD" w:rsidRDefault="00BF63AD" w:rsidP="00BF63AD">
      <w:pPr>
        <w:spacing w:after="0" w:line="240" w:lineRule="auto"/>
        <w:jc w:val="right"/>
        <w:rPr>
          <w:rFonts w:ascii="Times New Roman" w:eastAsia="Times New Roman" w:hAnsi="Times New Roman" w:cs="Times New Roman"/>
          <w:bCs/>
        </w:rPr>
      </w:pPr>
      <w:r w:rsidRPr="00BF63AD">
        <w:rPr>
          <w:rFonts w:ascii="Times New Roman" w:eastAsia="Times New Roman" w:hAnsi="Times New Roman" w:cs="Times New Roman"/>
          <w:bCs/>
        </w:rPr>
        <w:t xml:space="preserve">“Par tiesībām noslēgt vispārīgo vienošanos par </w:t>
      </w:r>
    </w:p>
    <w:p w14:paraId="53F95E3F" w14:textId="77777777" w:rsidR="00BF63AD" w:rsidRPr="00BF63AD" w:rsidRDefault="00BF63AD" w:rsidP="00BF63AD">
      <w:pPr>
        <w:spacing w:after="0" w:line="240" w:lineRule="auto"/>
        <w:jc w:val="right"/>
        <w:rPr>
          <w:rFonts w:ascii="Times New Roman" w:eastAsia="Times New Roman" w:hAnsi="Times New Roman" w:cs="Times New Roman"/>
          <w:bCs/>
        </w:rPr>
      </w:pPr>
      <w:r w:rsidRPr="00BF63AD">
        <w:rPr>
          <w:rFonts w:ascii="Times New Roman" w:eastAsia="Times New Roman" w:hAnsi="Times New Roman" w:cs="Times New Roman"/>
          <w:bCs/>
        </w:rPr>
        <w:t xml:space="preserve">melno metālu izstrādājumu piegādi” </w:t>
      </w:r>
    </w:p>
    <w:p w14:paraId="27F92A9E" w14:textId="59D018F4" w:rsidR="00BF63AD" w:rsidRDefault="00BF63AD" w:rsidP="00BF63AD">
      <w:pPr>
        <w:spacing w:after="0" w:line="240" w:lineRule="auto"/>
        <w:jc w:val="right"/>
        <w:rPr>
          <w:rFonts w:ascii="Times New Roman" w:eastAsia="Times New Roman" w:hAnsi="Times New Roman" w:cs="Times New Roman"/>
          <w:bCs/>
        </w:rPr>
      </w:pPr>
      <w:r w:rsidRPr="00BF63AD">
        <w:rPr>
          <w:rFonts w:ascii="Times New Roman" w:eastAsia="Times New Roman" w:hAnsi="Times New Roman" w:cs="Times New Roman"/>
          <w:bCs/>
        </w:rPr>
        <w:t>identifikācijas Nr. RS/2022/</w:t>
      </w:r>
      <w:r w:rsidR="00BB35DC">
        <w:rPr>
          <w:rFonts w:ascii="Times New Roman" w:eastAsia="Times New Roman" w:hAnsi="Times New Roman" w:cs="Times New Roman"/>
          <w:bCs/>
        </w:rPr>
        <w:t>5</w:t>
      </w:r>
    </w:p>
    <w:p w14:paraId="70F8C59F" w14:textId="12C24619" w:rsidR="00BF63AD" w:rsidRDefault="00BF63AD" w:rsidP="00BF63AD">
      <w:pPr>
        <w:spacing w:after="0" w:line="240" w:lineRule="auto"/>
        <w:jc w:val="right"/>
        <w:rPr>
          <w:rFonts w:ascii="Times New Roman" w:eastAsia="Times New Roman" w:hAnsi="Times New Roman" w:cs="Times New Roman"/>
          <w:bCs/>
        </w:rPr>
      </w:pPr>
    </w:p>
    <w:p w14:paraId="4207DEC2" w14:textId="1C352408" w:rsidR="00BF63AD" w:rsidRDefault="00BF63AD" w:rsidP="00BF63AD">
      <w:pPr>
        <w:spacing w:after="0" w:line="240" w:lineRule="auto"/>
        <w:jc w:val="center"/>
        <w:rPr>
          <w:rFonts w:ascii="Times New Roman" w:eastAsia="Times New Roman" w:hAnsi="Times New Roman" w:cs="Times New Roman"/>
          <w:b/>
        </w:rPr>
      </w:pPr>
      <w:r w:rsidRPr="00BF63AD">
        <w:rPr>
          <w:rFonts w:ascii="Times New Roman" w:eastAsia="Times New Roman" w:hAnsi="Times New Roman" w:cs="Times New Roman"/>
          <w:b/>
        </w:rPr>
        <w:t>Tehniskā piedāvājuma forma</w:t>
      </w:r>
    </w:p>
    <w:p w14:paraId="3DB41847" w14:textId="41143FAC" w:rsidR="00216721" w:rsidRDefault="00216721" w:rsidP="00BF63AD">
      <w:pPr>
        <w:spacing w:after="0" w:line="240" w:lineRule="auto"/>
        <w:jc w:val="center"/>
        <w:rPr>
          <w:rFonts w:ascii="Times New Roman" w:eastAsia="Times New Roman" w:hAnsi="Times New Roman" w:cs="Times New Roman"/>
          <w:b/>
        </w:rPr>
      </w:pPr>
    </w:p>
    <w:p w14:paraId="4C535084" w14:textId="77777777" w:rsidR="00216721" w:rsidRPr="00216721" w:rsidRDefault="00216721" w:rsidP="00216721">
      <w:pPr>
        <w:spacing w:after="120" w:line="240" w:lineRule="auto"/>
        <w:ind w:left="1134" w:hanging="567"/>
        <w:jc w:val="center"/>
        <w:rPr>
          <w:rFonts w:ascii="Times New Roman" w:eastAsia="Arial Unicode MS" w:hAnsi="Times New Roman" w:cs="Times New Roman"/>
          <w:b/>
          <w:bCs/>
          <w:kern w:val="1"/>
          <w:lang w:eastAsia="hi-IN" w:bidi="hi-IN"/>
        </w:rPr>
      </w:pPr>
    </w:p>
    <w:tbl>
      <w:tblPr>
        <w:tblW w:w="9628" w:type="dxa"/>
        <w:tblLook w:val="04A0" w:firstRow="1" w:lastRow="0" w:firstColumn="1" w:lastColumn="0" w:noHBand="0" w:noVBand="1"/>
      </w:tblPr>
      <w:tblGrid>
        <w:gridCol w:w="831"/>
        <w:gridCol w:w="1192"/>
        <w:gridCol w:w="2443"/>
        <w:gridCol w:w="1386"/>
        <w:gridCol w:w="1304"/>
        <w:gridCol w:w="1236"/>
        <w:gridCol w:w="1236"/>
      </w:tblGrid>
      <w:tr w:rsidR="00216721" w:rsidRPr="00216721" w14:paraId="7319BAE5" w14:textId="43835DA0" w:rsidTr="00216721">
        <w:trPr>
          <w:trHeight w:val="828"/>
        </w:trPr>
        <w:tc>
          <w:tcPr>
            <w:tcW w:w="8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7F84F" w14:textId="77777777" w:rsidR="00216721" w:rsidRPr="00216721" w:rsidRDefault="00216721" w:rsidP="00216721">
            <w:pPr>
              <w:spacing w:after="0" w:line="240" w:lineRule="auto"/>
              <w:jc w:val="center"/>
              <w:rPr>
                <w:rFonts w:ascii="Times New Roman" w:eastAsia="Times New Roman" w:hAnsi="Times New Roman" w:cs="Times New Roman"/>
                <w:b/>
                <w:bCs/>
                <w:color w:val="000000"/>
                <w:lang w:eastAsia="lv-LV"/>
              </w:rPr>
            </w:pPr>
            <w:proofErr w:type="spellStart"/>
            <w:r w:rsidRPr="00216721">
              <w:rPr>
                <w:rFonts w:ascii="Times New Roman" w:eastAsia="Times New Roman" w:hAnsi="Times New Roman" w:cs="Times New Roman"/>
                <w:b/>
                <w:bCs/>
                <w:color w:val="000000"/>
                <w:lang w:eastAsia="lv-LV"/>
              </w:rPr>
              <w:t>Nr</w:t>
            </w:r>
            <w:proofErr w:type="spellEnd"/>
          </w:p>
        </w:tc>
        <w:tc>
          <w:tcPr>
            <w:tcW w:w="1192" w:type="dxa"/>
            <w:tcBorders>
              <w:top w:val="single" w:sz="4" w:space="0" w:color="auto"/>
              <w:left w:val="nil"/>
              <w:bottom w:val="single" w:sz="4" w:space="0" w:color="auto"/>
              <w:right w:val="single" w:sz="4" w:space="0" w:color="auto"/>
            </w:tcBorders>
            <w:shd w:val="clear" w:color="auto" w:fill="auto"/>
            <w:vAlign w:val="center"/>
            <w:hideMark/>
          </w:tcPr>
          <w:p w14:paraId="39FDECF4" w14:textId="77777777" w:rsidR="00216721" w:rsidRPr="00216721" w:rsidRDefault="00216721" w:rsidP="00216721">
            <w:pPr>
              <w:spacing w:after="0" w:line="240" w:lineRule="auto"/>
              <w:jc w:val="center"/>
              <w:rPr>
                <w:rFonts w:ascii="Times New Roman" w:eastAsia="Times New Roman" w:hAnsi="Times New Roman" w:cs="Times New Roman"/>
                <w:b/>
                <w:bCs/>
                <w:color w:val="000000"/>
                <w:lang w:eastAsia="lv-LV"/>
              </w:rPr>
            </w:pPr>
            <w:r w:rsidRPr="00216721">
              <w:rPr>
                <w:rFonts w:ascii="Times New Roman" w:eastAsia="Times New Roman" w:hAnsi="Times New Roman" w:cs="Times New Roman"/>
                <w:b/>
                <w:bCs/>
                <w:color w:val="000000"/>
                <w:lang w:eastAsia="lv-LV"/>
              </w:rPr>
              <w:t>RS kods</w:t>
            </w:r>
          </w:p>
        </w:tc>
        <w:tc>
          <w:tcPr>
            <w:tcW w:w="2443" w:type="dxa"/>
            <w:tcBorders>
              <w:top w:val="single" w:sz="4" w:space="0" w:color="auto"/>
              <w:left w:val="nil"/>
              <w:bottom w:val="single" w:sz="4" w:space="0" w:color="auto"/>
              <w:right w:val="single" w:sz="4" w:space="0" w:color="auto"/>
            </w:tcBorders>
            <w:shd w:val="clear" w:color="auto" w:fill="auto"/>
            <w:vAlign w:val="center"/>
            <w:hideMark/>
          </w:tcPr>
          <w:p w14:paraId="5D782907" w14:textId="77777777" w:rsidR="00216721" w:rsidRPr="00216721" w:rsidRDefault="00216721" w:rsidP="00216721">
            <w:pPr>
              <w:spacing w:after="0" w:line="240" w:lineRule="auto"/>
              <w:jc w:val="center"/>
              <w:rPr>
                <w:rFonts w:ascii="Times New Roman" w:eastAsia="Times New Roman" w:hAnsi="Times New Roman" w:cs="Times New Roman"/>
                <w:b/>
                <w:bCs/>
                <w:color w:val="000000"/>
                <w:lang w:eastAsia="lv-LV"/>
              </w:rPr>
            </w:pPr>
            <w:r w:rsidRPr="00216721">
              <w:rPr>
                <w:rFonts w:ascii="Times New Roman" w:eastAsia="Times New Roman" w:hAnsi="Times New Roman" w:cs="Times New Roman"/>
                <w:b/>
                <w:bCs/>
                <w:color w:val="000000"/>
                <w:lang w:eastAsia="lv-LV"/>
              </w:rPr>
              <w:t>Prece</w:t>
            </w:r>
          </w:p>
        </w:tc>
        <w:tc>
          <w:tcPr>
            <w:tcW w:w="1386" w:type="dxa"/>
            <w:tcBorders>
              <w:top w:val="single" w:sz="4" w:space="0" w:color="auto"/>
              <w:left w:val="nil"/>
              <w:bottom w:val="single" w:sz="4" w:space="0" w:color="auto"/>
              <w:right w:val="single" w:sz="4" w:space="0" w:color="auto"/>
            </w:tcBorders>
            <w:shd w:val="clear" w:color="auto" w:fill="auto"/>
            <w:vAlign w:val="center"/>
            <w:hideMark/>
          </w:tcPr>
          <w:p w14:paraId="65CAC9F5" w14:textId="77777777" w:rsidR="00216721" w:rsidRPr="00216721" w:rsidRDefault="00216721" w:rsidP="00216721">
            <w:pPr>
              <w:spacing w:after="0" w:line="240" w:lineRule="auto"/>
              <w:jc w:val="center"/>
              <w:rPr>
                <w:rFonts w:ascii="Times New Roman" w:eastAsia="Times New Roman" w:hAnsi="Times New Roman" w:cs="Times New Roman"/>
                <w:b/>
                <w:bCs/>
                <w:color w:val="000000"/>
                <w:lang w:eastAsia="lv-LV"/>
              </w:rPr>
            </w:pPr>
            <w:r w:rsidRPr="00216721">
              <w:rPr>
                <w:rFonts w:ascii="Times New Roman" w:eastAsia="Times New Roman" w:hAnsi="Times New Roman" w:cs="Times New Roman"/>
                <w:b/>
                <w:bCs/>
                <w:color w:val="000000"/>
                <w:lang w:eastAsia="lv-LV"/>
              </w:rPr>
              <w:t>Mērvienība</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2FB2A2BB" w14:textId="67AD20C4" w:rsidR="00216721" w:rsidRPr="00216721" w:rsidRDefault="00216721" w:rsidP="00216721">
            <w:pPr>
              <w:spacing w:after="0" w:line="240" w:lineRule="auto"/>
              <w:jc w:val="center"/>
              <w:rPr>
                <w:rFonts w:ascii="Times New Roman" w:eastAsia="Times New Roman" w:hAnsi="Times New Roman" w:cs="Times New Roman"/>
                <w:b/>
                <w:bCs/>
                <w:color w:val="000000"/>
                <w:lang w:eastAsia="lv-LV"/>
              </w:rPr>
            </w:pPr>
            <w:r w:rsidRPr="00216721">
              <w:rPr>
                <w:rFonts w:ascii="Times New Roman" w:eastAsia="Times New Roman" w:hAnsi="Times New Roman" w:cs="Times New Roman"/>
                <w:b/>
                <w:bCs/>
                <w:color w:val="000000"/>
                <w:lang w:eastAsia="lv-LV"/>
              </w:rPr>
              <w:t>Paredzētais apjoms 2 gados</w:t>
            </w:r>
            <w:r>
              <w:rPr>
                <w:rFonts w:ascii="Times New Roman" w:eastAsia="Times New Roman" w:hAnsi="Times New Roman" w:cs="Times New Roman"/>
                <w:b/>
                <w:bCs/>
                <w:color w:val="000000"/>
                <w:lang w:eastAsia="lv-LV"/>
              </w:rPr>
              <w:t xml:space="preserve"> orientējošs</w:t>
            </w:r>
          </w:p>
        </w:tc>
        <w:tc>
          <w:tcPr>
            <w:tcW w:w="1236" w:type="dxa"/>
            <w:tcBorders>
              <w:top w:val="single" w:sz="4" w:space="0" w:color="auto"/>
              <w:left w:val="nil"/>
              <w:bottom w:val="single" w:sz="4" w:space="0" w:color="auto"/>
              <w:right w:val="single" w:sz="4" w:space="0" w:color="auto"/>
            </w:tcBorders>
          </w:tcPr>
          <w:p w14:paraId="0AE15ED4" w14:textId="6DDB7B09" w:rsidR="00216721" w:rsidRPr="00216721" w:rsidRDefault="00216721" w:rsidP="00216721">
            <w:pPr>
              <w:spacing w:after="0" w:line="240" w:lineRule="auto"/>
              <w:jc w:val="center"/>
              <w:rPr>
                <w:rFonts w:ascii="Times New Roman" w:eastAsia="Times New Roman" w:hAnsi="Times New Roman" w:cs="Times New Roman"/>
                <w:b/>
                <w:bCs/>
                <w:color w:val="000000"/>
                <w:lang w:eastAsia="lv-LV"/>
              </w:rPr>
            </w:pPr>
            <w:r w:rsidRPr="00216721">
              <w:rPr>
                <w:rFonts w:ascii="Times New Roman" w:eastAsia="Times New Roman" w:hAnsi="Times New Roman" w:cs="Times New Roman"/>
                <w:b/>
                <w:bCs/>
                <w:color w:val="000000"/>
                <w:lang w:eastAsia="lv-LV"/>
              </w:rPr>
              <w:t>Materiāla izcelsmes valsts</w:t>
            </w:r>
          </w:p>
        </w:tc>
        <w:tc>
          <w:tcPr>
            <w:tcW w:w="1236" w:type="dxa"/>
            <w:tcBorders>
              <w:top w:val="single" w:sz="4" w:space="0" w:color="auto"/>
              <w:left w:val="nil"/>
              <w:bottom w:val="single" w:sz="4" w:space="0" w:color="auto"/>
              <w:right w:val="single" w:sz="4" w:space="0" w:color="auto"/>
            </w:tcBorders>
          </w:tcPr>
          <w:p w14:paraId="21AB99F9" w14:textId="180C0421" w:rsidR="00216721" w:rsidRPr="00216721" w:rsidRDefault="00216721" w:rsidP="00216721">
            <w:pPr>
              <w:spacing w:after="0" w:line="240" w:lineRule="auto"/>
              <w:jc w:val="center"/>
              <w:rPr>
                <w:rFonts w:ascii="Times New Roman" w:eastAsia="Times New Roman" w:hAnsi="Times New Roman" w:cs="Times New Roman"/>
                <w:b/>
                <w:bCs/>
                <w:color w:val="000000"/>
                <w:lang w:eastAsia="lv-LV"/>
              </w:rPr>
            </w:pPr>
            <w:r w:rsidRPr="00216721">
              <w:rPr>
                <w:rFonts w:ascii="Times New Roman" w:eastAsia="Times New Roman" w:hAnsi="Times New Roman" w:cs="Times New Roman"/>
                <w:b/>
                <w:bCs/>
                <w:color w:val="000000"/>
                <w:lang w:eastAsia="lv-LV"/>
              </w:rPr>
              <w:t>Ražotāja preces kods</w:t>
            </w:r>
          </w:p>
        </w:tc>
      </w:tr>
      <w:tr w:rsidR="00216721" w:rsidRPr="00216721" w14:paraId="2208CBC6" w14:textId="3F41B8BF" w:rsidTr="006245E8">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57595CD7" w14:textId="5C3E9D53"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Tērauda Loksne</w:t>
            </w:r>
          </w:p>
        </w:tc>
      </w:tr>
      <w:tr w:rsidR="00216721" w:rsidRPr="00216721" w14:paraId="5AE0B4DA" w14:textId="7C63B12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67E1F6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w:t>
            </w:r>
          </w:p>
        </w:tc>
        <w:tc>
          <w:tcPr>
            <w:tcW w:w="1192" w:type="dxa"/>
            <w:tcBorders>
              <w:top w:val="nil"/>
              <w:left w:val="nil"/>
              <w:bottom w:val="single" w:sz="4" w:space="0" w:color="auto"/>
              <w:right w:val="single" w:sz="4" w:space="0" w:color="auto"/>
            </w:tcBorders>
            <w:shd w:val="clear" w:color="auto" w:fill="auto"/>
            <w:vAlign w:val="center"/>
            <w:hideMark/>
          </w:tcPr>
          <w:p w14:paraId="6F86ABC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1160025</w:t>
            </w:r>
          </w:p>
        </w:tc>
        <w:tc>
          <w:tcPr>
            <w:tcW w:w="2443" w:type="dxa"/>
            <w:tcBorders>
              <w:top w:val="nil"/>
              <w:left w:val="nil"/>
              <w:bottom w:val="single" w:sz="4" w:space="0" w:color="auto"/>
              <w:right w:val="single" w:sz="4" w:space="0" w:color="auto"/>
            </w:tcBorders>
            <w:shd w:val="clear" w:color="auto" w:fill="auto"/>
            <w:vAlign w:val="bottom"/>
            <w:hideMark/>
          </w:tcPr>
          <w:p w14:paraId="1C78951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1250x2500mm Biezums 2mm</w:t>
            </w:r>
          </w:p>
        </w:tc>
        <w:tc>
          <w:tcPr>
            <w:tcW w:w="1386" w:type="dxa"/>
            <w:tcBorders>
              <w:top w:val="nil"/>
              <w:left w:val="nil"/>
              <w:bottom w:val="single" w:sz="4" w:space="0" w:color="auto"/>
              <w:right w:val="single" w:sz="4" w:space="0" w:color="auto"/>
            </w:tcBorders>
            <w:shd w:val="clear" w:color="auto" w:fill="auto"/>
            <w:vAlign w:val="center"/>
            <w:hideMark/>
          </w:tcPr>
          <w:p w14:paraId="58FD266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2B7A92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616</w:t>
            </w:r>
          </w:p>
        </w:tc>
        <w:tc>
          <w:tcPr>
            <w:tcW w:w="1236" w:type="dxa"/>
            <w:tcBorders>
              <w:top w:val="nil"/>
              <w:left w:val="nil"/>
              <w:bottom w:val="single" w:sz="4" w:space="0" w:color="auto"/>
              <w:right w:val="single" w:sz="4" w:space="0" w:color="auto"/>
            </w:tcBorders>
          </w:tcPr>
          <w:p w14:paraId="6F1C5D6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7905B3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FD583CB" w14:textId="4A5F440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986E2D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w:t>
            </w:r>
          </w:p>
        </w:tc>
        <w:tc>
          <w:tcPr>
            <w:tcW w:w="1192" w:type="dxa"/>
            <w:tcBorders>
              <w:top w:val="nil"/>
              <w:left w:val="nil"/>
              <w:bottom w:val="single" w:sz="4" w:space="0" w:color="auto"/>
              <w:right w:val="single" w:sz="4" w:space="0" w:color="auto"/>
            </w:tcBorders>
            <w:shd w:val="clear" w:color="auto" w:fill="auto"/>
            <w:vAlign w:val="center"/>
            <w:hideMark/>
          </w:tcPr>
          <w:p w14:paraId="46B851A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1160038</w:t>
            </w:r>
          </w:p>
        </w:tc>
        <w:tc>
          <w:tcPr>
            <w:tcW w:w="2443" w:type="dxa"/>
            <w:tcBorders>
              <w:top w:val="nil"/>
              <w:left w:val="nil"/>
              <w:bottom w:val="single" w:sz="4" w:space="0" w:color="auto"/>
              <w:right w:val="single" w:sz="4" w:space="0" w:color="auto"/>
            </w:tcBorders>
            <w:shd w:val="clear" w:color="auto" w:fill="auto"/>
            <w:vAlign w:val="bottom"/>
            <w:hideMark/>
          </w:tcPr>
          <w:p w14:paraId="28224D7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1500x3000mm Biezums 3mm</w:t>
            </w:r>
          </w:p>
        </w:tc>
        <w:tc>
          <w:tcPr>
            <w:tcW w:w="1386" w:type="dxa"/>
            <w:tcBorders>
              <w:top w:val="nil"/>
              <w:left w:val="nil"/>
              <w:bottom w:val="single" w:sz="4" w:space="0" w:color="auto"/>
              <w:right w:val="single" w:sz="4" w:space="0" w:color="auto"/>
            </w:tcBorders>
            <w:shd w:val="clear" w:color="auto" w:fill="auto"/>
            <w:vAlign w:val="center"/>
            <w:hideMark/>
          </w:tcPr>
          <w:p w14:paraId="47028C1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7C65C7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9162</w:t>
            </w:r>
          </w:p>
        </w:tc>
        <w:tc>
          <w:tcPr>
            <w:tcW w:w="1236" w:type="dxa"/>
            <w:tcBorders>
              <w:top w:val="nil"/>
              <w:left w:val="nil"/>
              <w:bottom w:val="single" w:sz="4" w:space="0" w:color="auto"/>
              <w:right w:val="single" w:sz="4" w:space="0" w:color="auto"/>
            </w:tcBorders>
          </w:tcPr>
          <w:p w14:paraId="20CCBE4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3C18CF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16CD527" w14:textId="71FBBB5E"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D2DB85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w:t>
            </w:r>
          </w:p>
        </w:tc>
        <w:tc>
          <w:tcPr>
            <w:tcW w:w="1192" w:type="dxa"/>
            <w:tcBorders>
              <w:top w:val="nil"/>
              <w:left w:val="nil"/>
              <w:bottom w:val="single" w:sz="4" w:space="0" w:color="auto"/>
              <w:right w:val="single" w:sz="4" w:space="0" w:color="auto"/>
            </w:tcBorders>
            <w:shd w:val="clear" w:color="auto" w:fill="auto"/>
            <w:vAlign w:val="center"/>
            <w:hideMark/>
          </w:tcPr>
          <w:p w14:paraId="3E04F6C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1150502</w:t>
            </w:r>
          </w:p>
        </w:tc>
        <w:tc>
          <w:tcPr>
            <w:tcW w:w="2443" w:type="dxa"/>
            <w:tcBorders>
              <w:top w:val="nil"/>
              <w:left w:val="nil"/>
              <w:bottom w:val="single" w:sz="4" w:space="0" w:color="auto"/>
              <w:right w:val="single" w:sz="4" w:space="0" w:color="auto"/>
            </w:tcBorders>
            <w:shd w:val="clear" w:color="auto" w:fill="auto"/>
            <w:vAlign w:val="bottom"/>
            <w:hideMark/>
          </w:tcPr>
          <w:p w14:paraId="5F7B499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1500x3000mm Biezums 4mm</w:t>
            </w:r>
          </w:p>
        </w:tc>
        <w:tc>
          <w:tcPr>
            <w:tcW w:w="1386" w:type="dxa"/>
            <w:tcBorders>
              <w:top w:val="nil"/>
              <w:left w:val="nil"/>
              <w:bottom w:val="single" w:sz="4" w:space="0" w:color="auto"/>
              <w:right w:val="single" w:sz="4" w:space="0" w:color="auto"/>
            </w:tcBorders>
            <w:shd w:val="clear" w:color="auto" w:fill="auto"/>
            <w:vAlign w:val="center"/>
            <w:hideMark/>
          </w:tcPr>
          <w:p w14:paraId="17C2186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C2E909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6018</w:t>
            </w:r>
          </w:p>
        </w:tc>
        <w:tc>
          <w:tcPr>
            <w:tcW w:w="1236" w:type="dxa"/>
            <w:tcBorders>
              <w:top w:val="nil"/>
              <w:left w:val="nil"/>
              <w:bottom w:val="single" w:sz="4" w:space="0" w:color="auto"/>
              <w:right w:val="single" w:sz="4" w:space="0" w:color="auto"/>
            </w:tcBorders>
          </w:tcPr>
          <w:p w14:paraId="3E32498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14FEF7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C03E10C" w14:textId="0D54950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73A282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w:t>
            </w:r>
          </w:p>
        </w:tc>
        <w:tc>
          <w:tcPr>
            <w:tcW w:w="1192" w:type="dxa"/>
            <w:tcBorders>
              <w:top w:val="nil"/>
              <w:left w:val="nil"/>
              <w:bottom w:val="single" w:sz="4" w:space="0" w:color="auto"/>
              <w:right w:val="single" w:sz="4" w:space="0" w:color="auto"/>
            </w:tcBorders>
            <w:shd w:val="clear" w:color="auto" w:fill="auto"/>
            <w:vAlign w:val="center"/>
            <w:hideMark/>
          </w:tcPr>
          <w:p w14:paraId="0D22A10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1150512</w:t>
            </w:r>
          </w:p>
        </w:tc>
        <w:tc>
          <w:tcPr>
            <w:tcW w:w="2443" w:type="dxa"/>
            <w:tcBorders>
              <w:top w:val="nil"/>
              <w:left w:val="nil"/>
              <w:bottom w:val="single" w:sz="4" w:space="0" w:color="auto"/>
              <w:right w:val="single" w:sz="4" w:space="0" w:color="auto"/>
            </w:tcBorders>
            <w:shd w:val="clear" w:color="auto" w:fill="auto"/>
            <w:vAlign w:val="bottom"/>
            <w:hideMark/>
          </w:tcPr>
          <w:p w14:paraId="0487789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1500x3000mm Biezums 5mm</w:t>
            </w:r>
          </w:p>
        </w:tc>
        <w:tc>
          <w:tcPr>
            <w:tcW w:w="1386" w:type="dxa"/>
            <w:tcBorders>
              <w:top w:val="nil"/>
              <w:left w:val="nil"/>
              <w:bottom w:val="single" w:sz="4" w:space="0" w:color="auto"/>
              <w:right w:val="single" w:sz="4" w:space="0" w:color="auto"/>
            </w:tcBorders>
            <w:shd w:val="clear" w:color="auto" w:fill="auto"/>
            <w:vAlign w:val="center"/>
            <w:hideMark/>
          </w:tcPr>
          <w:p w14:paraId="5C28CD9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463997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1980</w:t>
            </w:r>
          </w:p>
        </w:tc>
        <w:tc>
          <w:tcPr>
            <w:tcW w:w="1236" w:type="dxa"/>
            <w:tcBorders>
              <w:top w:val="nil"/>
              <w:left w:val="nil"/>
              <w:bottom w:val="single" w:sz="4" w:space="0" w:color="auto"/>
              <w:right w:val="single" w:sz="4" w:space="0" w:color="auto"/>
            </w:tcBorders>
          </w:tcPr>
          <w:p w14:paraId="0ADC6A4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0E68BA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39DD198" w14:textId="7B5AF1E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BDD494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w:t>
            </w:r>
          </w:p>
        </w:tc>
        <w:tc>
          <w:tcPr>
            <w:tcW w:w="1192" w:type="dxa"/>
            <w:tcBorders>
              <w:top w:val="nil"/>
              <w:left w:val="nil"/>
              <w:bottom w:val="single" w:sz="4" w:space="0" w:color="auto"/>
              <w:right w:val="single" w:sz="4" w:space="0" w:color="auto"/>
            </w:tcBorders>
            <w:shd w:val="clear" w:color="auto" w:fill="auto"/>
            <w:vAlign w:val="center"/>
            <w:hideMark/>
          </w:tcPr>
          <w:p w14:paraId="5350D9F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1150522</w:t>
            </w:r>
          </w:p>
        </w:tc>
        <w:tc>
          <w:tcPr>
            <w:tcW w:w="2443" w:type="dxa"/>
            <w:tcBorders>
              <w:top w:val="nil"/>
              <w:left w:val="nil"/>
              <w:bottom w:val="single" w:sz="4" w:space="0" w:color="auto"/>
              <w:right w:val="single" w:sz="4" w:space="0" w:color="auto"/>
            </w:tcBorders>
            <w:shd w:val="clear" w:color="auto" w:fill="auto"/>
            <w:vAlign w:val="bottom"/>
            <w:hideMark/>
          </w:tcPr>
          <w:p w14:paraId="5FC5F8BF"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1500x3000mm Biezums 6mm</w:t>
            </w:r>
          </w:p>
        </w:tc>
        <w:tc>
          <w:tcPr>
            <w:tcW w:w="1386" w:type="dxa"/>
            <w:tcBorders>
              <w:top w:val="nil"/>
              <w:left w:val="nil"/>
              <w:bottom w:val="single" w:sz="4" w:space="0" w:color="auto"/>
              <w:right w:val="single" w:sz="4" w:space="0" w:color="auto"/>
            </w:tcBorders>
            <w:shd w:val="clear" w:color="auto" w:fill="auto"/>
            <w:vAlign w:val="center"/>
            <w:hideMark/>
          </w:tcPr>
          <w:p w14:paraId="48E49D7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578BAA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432</w:t>
            </w:r>
          </w:p>
        </w:tc>
        <w:tc>
          <w:tcPr>
            <w:tcW w:w="1236" w:type="dxa"/>
            <w:tcBorders>
              <w:top w:val="nil"/>
              <w:left w:val="nil"/>
              <w:bottom w:val="single" w:sz="4" w:space="0" w:color="auto"/>
              <w:right w:val="single" w:sz="4" w:space="0" w:color="auto"/>
            </w:tcBorders>
          </w:tcPr>
          <w:p w14:paraId="64CE89B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AFEDE2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6A35AF3" w14:textId="7FC077AD"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87E72C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192" w:type="dxa"/>
            <w:tcBorders>
              <w:top w:val="nil"/>
              <w:left w:val="nil"/>
              <w:bottom w:val="single" w:sz="4" w:space="0" w:color="auto"/>
              <w:right w:val="single" w:sz="4" w:space="0" w:color="auto"/>
            </w:tcBorders>
            <w:shd w:val="clear" w:color="auto" w:fill="auto"/>
            <w:vAlign w:val="center"/>
            <w:hideMark/>
          </w:tcPr>
          <w:p w14:paraId="0606563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1150532</w:t>
            </w:r>
          </w:p>
        </w:tc>
        <w:tc>
          <w:tcPr>
            <w:tcW w:w="2443" w:type="dxa"/>
            <w:tcBorders>
              <w:top w:val="nil"/>
              <w:left w:val="nil"/>
              <w:bottom w:val="single" w:sz="4" w:space="0" w:color="auto"/>
              <w:right w:val="single" w:sz="4" w:space="0" w:color="auto"/>
            </w:tcBorders>
            <w:shd w:val="clear" w:color="auto" w:fill="auto"/>
            <w:vAlign w:val="bottom"/>
            <w:hideMark/>
          </w:tcPr>
          <w:p w14:paraId="3C25997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1500x3000mm Biezums 8mm</w:t>
            </w:r>
          </w:p>
        </w:tc>
        <w:tc>
          <w:tcPr>
            <w:tcW w:w="1386" w:type="dxa"/>
            <w:tcBorders>
              <w:top w:val="nil"/>
              <w:left w:val="nil"/>
              <w:bottom w:val="single" w:sz="4" w:space="0" w:color="auto"/>
              <w:right w:val="single" w:sz="4" w:space="0" w:color="auto"/>
            </w:tcBorders>
            <w:shd w:val="clear" w:color="auto" w:fill="auto"/>
            <w:vAlign w:val="center"/>
            <w:hideMark/>
          </w:tcPr>
          <w:p w14:paraId="097CB01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F7C17A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288</w:t>
            </w:r>
          </w:p>
        </w:tc>
        <w:tc>
          <w:tcPr>
            <w:tcW w:w="1236" w:type="dxa"/>
            <w:tcBorders>
              <w:top w:val="nil"/>
              <w:left w:val="nil"/>
              <w:bottom w:val="single" w:sz="4" w:space="0" w:color="auto"/>
              <w:right w:val="single" w:sz="4" w:space="0" w:color="auto"/>
            </w:tcBorders>
          </w:tcPr>
          <w:p w14:paraId="6C03C53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5BC225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AD8A8C5" w14:textId="5479C67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3E4DF7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w:t>
            </w:r>
          </w:p>
        </w:tc>
        <w:tc>
          <w:tcPr>
            <w:tcW w:w="1192" w:type="dxa"/>
            <w:tcBorders>
              <w:top w:val="nil"/>
              <w:left w:val="nil"/>
              <w:bottom w:val="single" w:sz="4" w:space="0" w:color="auto"/>
              <w:right w:val="single" w:sz="4" w:space="0" w:color="auto"/>
            </w:tcBorders>
            <w:shd w:val="clear" w:color="auto" w:fill="auto"/>
            <w:vAlign w:val="center"/>
            <w:hideMark/>
          </w:tcPr>
          <w:p w14:paraId="5E5E95A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1150542</w:t>
            </w:r>
          </w:p>
        </w:tc>
        <w:tc>
          <w:tcPr>
            <w:tcW w:w="2443" w:type="dxa"/>
            <w:tcBorders>
              <w:top w:val="nil"/>
              <w:left w:val="nil"/>
              <w:bottom w:val="single" w:sz="4" w:space="0" w:color="auto"/>
              <w:right w:val="single" w:sz="4" w:space="0" w:color="auto"/>
            </w:tcBorders>
            <w:shd w:val="clear" w:color="auto" w:fill="auto"/>
            <w:vAlign w:val="bottom"/>
            <w:hideMark/>
          </w:tcPr>
          <w:p w14:paraId="6D9F057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1500x3000mm Biezums 10mm</w:t>
            </w:r>
          </w:p>
        </w:tc>
        <w:tc>
          <w:tcPr>
            <w:tcW w:w="1386" w:type="dxa"/>
            <w:tcBorders>
              <w:top w:val="nil"/>
              <w:left w:val="nil"/>
              <w:bottom w:val="single" w:sz="4" w:space="0" w:color="auto"/>
              <w:right w:val="single" w:sz="4" w:space="0" w:color="auto"/>
            </w:tcBorders>
            <w:shd w:val="clear" w:color="auto" w:fill="auto"/>
            <w:vAlign w:val="center"/>
            <w:hideMark/>
          </w:tcPr>
          <w:p w14:paraId="08A0DCF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E493DE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1320</w:t>
            </w:r>
          </w:p>
        </w:tc>
        <w:tc>
          <w:tcPr>
            <w:tcW w:w="1236" w:type="dxa"/>
            <w:tcBorders>
              <w:top w:val="nil"/>
              <w:left w:val="nil"/>
              <w:bottom w:val="single" w:sz="4" w:space="0" w:color="auto"/>
              <w:right w:val="single" w:sz="4" w:space="0" w:color="auto"/>
            </w:tcBorders>
          </w:tcPr>
          <w:p w14:paraId="27FEE1D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EC05C3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2B26308" w14:textId="0DEA923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4CF964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w:t>
            </w:r>
          </w:p>
        </w:tc>
        <w:tc>
          <w:tcPr>
            <w:tcW w:w="1192" w:type="dxa"/>
            <w:tcBorders>
              <w:top w:val="nil"/>
              <w:left w:val="nil"/>
              <w:bottom w:val="single" w:sz="4" w:space="0" w:color="auto"/>
              <w:right w:val="single" w:sz="4" w:space="0" w:color="auto"/>
            </w:tcBorders>
            <w:shd w:val="clear" w:color="auto" w:fill="auto"/>
            <w:vAlign w:val="center"/>
            <w:hideMark/>
          </w:tcPr>
          <w:p w14:paraId="0AC6419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1150552</w:t>
            </w:r>
          </w:p>
        </w:tc>
        <w:tc>
          <w:tcPr>
            <w:tcW w:w="2443" w:type="dxa"/>
            <w:tcBorders>
              <w:top w:val="nil"/>
              <w:left w:val="nil"/>
              <w:bottom w:val="single" w:sz="4" w:space="0" w:color="auto"/>
              <w:right w:val="single" w:sz="4" w:space="0" w:color="auto"/>
            </w:tcBorders>
            <w:shd w:val="clear" w:color="auto" w:fill="auto"/>
            <w:vAlign w:val="bottom"/>
            <w:hideMark/>
          </w:tcPr>
          <w:p w14:paraId="72CE54F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1500x3000mm Biezums 12mm</w:t>
            </w:r>
          </w:p>
        </w:tc>
        <w:tc>
          <w:tcPr>
            <w:tcW w:w="1386" w:type="dxa"/>
            <w:tcBorders>
              <w:top w:val="nil"/>
              <w:left w:val="nil"/>
              <w:bottom w:val="single" w:sz="4" w:space="0" w:color="auto"/>
              <w:right w:val="single" w:sz="4" w:space="0" w:color="auto"/>
            </w:tcBorders>
            <w:shd w:val="clear" w:color="auto" w:fill="auto"/>
            <w:vAlign w:val="center"/>
            <w:hideMark/>
          </w:tcPr>
          <w:p w14:paraId="709E097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9DD87D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2160</w:t>
            </w:r>
          </w:p>
        </w:tc>
        <w:tc>
          <w:tcPr>
            <w:tcW w:w="1236" w:type="dxa"/>
            <w:tcBorders>
              <w:top w:val="nil"/>
              <w:left w:val="nil"/>
              <w:bottom w:val="single" w:sz="4" w:space="0" w:color="auto"/>
              <w:right w:val="single" w:sz="4" w:space="0" w:color="auto"/>
            </w:tcBorders>
          </w:tcPr>
          <w:p w14:paraId="2D0C725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AF7E6B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FCCC8E0" w14:textId="2557A49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08E0ED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w:t>
            </w:r>
          </w:p>
        </w:tc>
        <w:tc>
          <w:tcPr>
            <w:tcW w:w="1192" w:type="dxa"/>
            <w:tcBorders>
              <w:top w:val="nil"/>
              <w:left w:val="nil"/>
              <w:bottom w:val="single" w:sz="4" w:space="0" w:color="auto"/>
              <w:right w:val="single" w:sz="4" w:space="0" w:color="auto"/>
            </w:tcBorders>
            <w:shd w:val="clear" w:color="auto" w:fill="auto"/>
            <w:vAlign w:val="center"/>
            <w:hideMark/>
          </w:tcPr>
          <w:p w14:paraId="74DBF4E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1150572</w:t>
            </w:r>
          </w:p>
        </w:tc>
        <w:tc>
          <w:tcPr>
            <w:tcW w:w="2443" w:type="dxa"/>
            <w:tcBorders>
              <w:top w:val="nil"/>
              <w:left w:val="nil"/>
              <w:bottom w:val="single" w:sz="4" w:space="0" w:color="auto"/>
              <w:right w:val="single" w:sz="4" w:space="0" w:color="auto"/>
            </w:tcBorders>
            <w:shd w:val="clear" w:color="auto" w:fill="auto"/>
            <w:vAlign w:val="bottom"/>
            <w:hideMark/>
          </w:tcPr>
          <w:p w14:paraId="354FB8A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1500x3000mm Biezums 16mm</w:t>
            </w:r>
          </w:p>
        </w:tc>
        <w:tc>
          <w:tcPr>
            <w:tcW w:w="1386" w:type="dxa"/>
            <w:tcBorders>
              <w:top w:val="nil"/>
              <w:left w:val="nil"/>
              <w:bottom w:val="single" w:sz="4" w:space="0" w:color="auto"/>
              <w:right w:val="single" w:sz="4" w:space="0" w:color="auto"/>
            </w:tcBorders>
            <w:shd w:val="clear" w:color="auto" w:fill="auto"/>
            <w:vAlign w:val="center"/>
            <w:hideMark/>
          </w:tcPr>
          <w:p w14:paraId="4E6BE46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C26991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2104</w:t>
            </w:r>
          </w:p>
        </w:tc>
        <w:tc>
          <w:tcPr>
            <w:tcW w:w="1236" w:type="dxa"/>
            <w:tcBorders>
              <w:top w:val="nil"/>
              <w:left w:val="nil"/>
              <w:bottom w:val="single" w:sz="4" w:space="0" w:color="auto"/>
              <w:right w:val="single" w:sz="4" w:space="0" w:color="auto"/>
            </w:tcBorders>
          </w:tcPr>
          <w:p w14:paraId="3860B28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E520CE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B4F83B6" w14:textId="7ED1103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E42FCF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w:t>
            </w:r>
          </w:p>
        </w:tc>
        <w:tc>
          <w:tcPr>
            <w:tcW w:w="1192" w:type="dxa"/>
            <w:tcBorders>
              <w:top w:val="nil"/>
              <w:left w:val="nil"/>
              <w:bottom w:val="single" w:sz="4" w:space="0" w:color="auto"/>
              <w:right w:val="single" w:sz="4" w:space="0" w:color="auto"/>
            </w:tcBorders>
            <w:shd w:val="clear" w:color="auto" w:fill="auto"/>
            <w:vAlign w:val="center"/>
            <w:hideMark/>
          </w:tcPr>
          <w:p w14:paraId="2AEF3D1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1150592</w:t>
            </w:r>
          </w:p>
        </w:tc>
        <w:tc>
          <w:tcPr>
            <w:tcW w:w="2443" w:type="dxa"/>
            <w:tcBorders>
              <w:top w:val="nil"/>
              <w:left w:val="nil"/>
              <w:bottom w:val="single" w:sz="4" w:space="0" w:color="auto"/>
              <w:right w:val="single" w:sz="4" w:space="0" w:color="auto"/>
            </w:tcBorders>
            <w:shd w:val="clear" w:color="auto" w:fill="auto"/>
            <w:vAlign w:val="bottom"/>
            <w:hideMark/>
          </w:tcPr>
          <w:p w14:paraId="3706648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1500x3000mm Biezums 20mm</w:t>
            </w:r>
          </w:p>
        </w:tc>
        <w:tc>
          <w:tcPr>
            <w:tcW w:w="1386" w:type="dxa"/>
            <w:tcBorders>
              <w:top w:val="nil"/>
              <w:left w:val="nil"/>
              <w:bottom w:val="single" w:sz="4" w:space="0" w:color="auto"/>
              <w:right w:val="single" w:sz="4" w:space="0" w:color="auto"/>
            </w:tcBorders>
            <w:shd w:val="clear" w:color="auto" w:fill="auto"/>
            <w:vAlign w:val="center"/>
            <w:hideMark/>
          </w:tcPr>
          <w:p w14:paraId="0B4B877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B98430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4032</w:t>
            </w:r>
          </w:p>
        </w:tc>
        <w:tc>
          <w:tcPr>
            <w:tcW w:w="1236" w:type="dxa"/>
            <w:tcBorders>
              <w:top w:val="nil"/>
              <w:left w:val="nil"/>
              <w:bottom w:val="single" w:sz="4" w:space="0" w:color="auto"/>
              <w:right w:val="single" w:sz="4" w:space="0" w:color="auto"/>
            </w:tcBorders>
          </w:tcPr>
          <w:p w14:paraId="46E3D50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567BB2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84354DF" w14:textId="390283B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47CAAD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w:t>
            </w:r>
          </w:p>
        </w:tc>
        <w:tc>
          <w:tcPr>
            <w:tcW w:w="1192" w:type="dxa"/>
            <w:tcBorders>
              <w:top w:val="nil"/>
              <w:left w:val="nil"/>
              <w:bottom w:val="single" w:sz="4" w:space="0" w:color="auto"/>
              <w:right w:val="single" w:sz="4" w:space="0" w:color="auto"/>
            </w:tcBorders>
            <w:shd w:val="clear" w:color="auto" w:fill="auto"/>
            <w:vAlign w:val="center"/>
            <w:hideMark/>
          </w:tcPr>
          <w:p w14:paraId="7DB1FBA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1150523</w:t>
            </w:r>
          </w:p>
        </w:tc>
        <w:tc>
          <w:tcPr>
            <w:tcW w:w="2443" w:type="dxa"/>
            <w:tcBorders>
              <w:top w:val="nil"/>
              <w:left w:val="nil"/>
              <w:bottom w:val="single" w:sz="4" w:space="0" w:color="auto"/>
              <w:right w:val="single" w:sz="4" w:space="0" w:color="auto"/>
            </w:tcBorders>
            <w:shd w:val="clear" w:color="auto" w:fill="auto"/>
            <w:vAlign w:val="bottom"/>
            <w:hideMark/>
          </w:tcPr>
          <w:p w14:paraId="300F11F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420MC 1500x3000mm Biezums 6mm</w:t>
            </w:r>
          </w:p>
        </w:tc>
        <w:tc>
          <w:tcPr>
            <w:tcW w:w="1386" w:type="dxa"/>
            <w:tcBorders>
              <w:top w:val="nil"/>
              <w:left w:val="nil"/>
              <w:bottom w:val="single" w:sz="4" w:space="0" w:color="auto"/>
              <w:right w:val="single" w:sz="4" w:space="0" w:color="auto"/>
            </w:tcBorders>
            <w:shd w:val="clear" w:color="auto" w:fill="auto"/>
            <w:vAlign w:val="center"/>
            <w:hideMark/>
          </w:tcPr>
          <w:p w14:paraId="4D30759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71CD5C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5774</w:t>
            </w:r>
          </w:p>
        </w:tc>
        <w:tc>
          <w:tcPr>
            <w:tcW w:w="1236" w:type="dxa"/>
            <w:tcBorders>
              <w:top w:val="nil"/>
              <w:left w:val="nil"/>
              <w:bottom w:val="single" w:sz="4" w:space="0" w:color="auto"/>
              <w:right w:val="single" w:sz="4" w:space="0" w:color="auto"/>
            </w:tcBorders>
          </w:tcPr>
          <w:p w14:paraId="78E35DA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084F76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427142A" w14:textId="119629C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A1BAD5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w:t>
            </w:r>
          </w:p>
        </w:tc>
        <w:tc>
          <w:tcPr>
            <w:tcW w:w="1192" w:type="dxa"/>
            <w:tcBorders>
              <w:top w:val="nil"/>
              <w:left w:val="nil"/>
              <w:bottom w:val="single" w:sz="4" w:space="0" w:color="auto"/>
              <w:right w:val="single" w:sz="4" w:space="0" w:color="auto"/>
            </w:tcBorders>
            <w:shd w:val="clear" w:color="auto" w:fill="auto"/>
            <w:vAlign w:val="center"/>
            <w:hideMark/>
          </w:tcPr>
          <w:p w14:paraId="32D6345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1150533</w:t>
            </w:r>
          </w:p>
        </w:tc>
        <w:tc>
          <w:tcPr>
            <w:tcW w:w="2443" w:type="dxa"/>
            <w:tcBorders>
              <w:top w:val="nil"/>
              <w:left w:val="nil"/>
              <w:bottom w:val="single" w:sz="4" w:space="0" w:color="auto"/>
              <w:right w:val="single" w:sz="4" w:space="0" w:color="auto"/>
            </w:tcBorders>
            <w:shd w:val="clear" w:color="auto" w:fill="auto"/>
            <w:vAlign w:val="bottom"/>
            <w:hideMark/>
          </w:tcPr>
          <w:p w14:paraId="5EA2642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420MC 1500x3000mm Biezums 8mm</w:t>
            </w:r>
          </w:p>
        </w:tc>
        <w:tc>
          <w:tcPr>
            <w:tcW w:w="1386" w:type="dxa"/>
            <w:tcBorders>
              <w:top w:val="nil"/>
              <w:left w:val="nil"/>
              <w:bottom w:val="single" w:sz="4" w:space="0" w:color="auto"/>
              <w:right w:val="single" w:sz="4" w:space="0" w:color="auto"/>
            </w:tcBorders>
            <w:shd w:val="clear" w:color="auto" w:fill="auto"/>
            <w:vAlign w:val="center"/>
            <w:hideMark/>
          </w:tcPr>
          <w:p w14:paraId="16E97D7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67E3E4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10994</w:t>
            </w:r>
          </w:p>
        </w:tc>
        <w:tc>
          <w:tcPr>
            <w:tcW w:w="1236" w:type="dxa"/>
            <w:tcBorders>
              <w:top w:val="nil"/>
              <w:left w:val="nil"/>
              <w:bottom w:val="single" w:sz="4" w:space="0" w:color="auto"/>
              <w:right w:val="single" w:sz="4" w:space="0" w:color="auto"/>
            </w:tcBorders>
          </w:tcPr>
          <w:p w14:paraId="1BC5305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8CD2CA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ACA156B" w14:textId="4BD9815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A3D4CD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w:t>
            </w:r>
          </w:p>
        </w:tc>
        <w:tc>
          <w:tcPr>
            <w:tcW w:w="1192" w:type="dxa"/>
            <w:tcBorders>
              <w:top w:val="nil"/>
              <w:left w:val="nil"/>
              <w:bottom w:val="single" w:sz="4" w:space="0" w:color="auto"/>
              <w:right w:val="single" w:sz="4" w:space="0" w:color="auto"/>
            </w:tcBorders>
            <w:shd w:val="clear" w:color="auto" w:fill="auto"/>
            <w:vAlign w:val="center"/>
            <w:hideMark/>
          </w:tcPr>
          <w:p w14:paraId="4CBA068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1440011</w:t>
            </w:r>
          </w:p>
        </w:tc>
        <w:tc>
          <w:tcPr>
            <w:tcW w:w="2443" w:type="dxa"/>
            <w:tcBorders>
              <w:top w:val="nil"/>
              <w:left w:val="nil"/>
              <w:bottom w:val="single" w:sz="4" w:space="0" w:color="auto"/>
              <w:right w:val="single" w:sz="4" w:space="0" w:color="auto"/>
            </w:tcBorders>
            <w:shd w:val="clear" w:color="auto" w:fill="auto"/>
            <w:vAlign w:val="bottom"/>
            <w:hideMark/>
          </w:tcPr>
          <w:p w14:paraId="179895B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DC01 1250x2500mm Biezums 0,5mm</w:t>
            </w:r>
          </w:p>
        </w:tc>
        <w:tc>
          <w:tcPr>
            <w:tcW w:w="1386" w:type="dxa"/>
            <w:tcBorders>
              <w:top w:val="nil"/>
              <w:left w:val="nil"/>
              <w:bottom w:val="single" w:sz="4" w:space="0" w:color="auto"/>
              <w:right w:val="single" w:sz="4" w:space="0" w:color="auto"/>
            </w:tcBorders>
            <w:shd w:val="clear" w:color="auto" w:fill="auto"/>
            <w:vAlign w:val="center"/>
            <w:hideMark/>
          </w:tcPr>
          <w:p w14:paraId="53B4B4A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68300F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700</w:t>
            </w:r>
          </w:p>
        </w:tc>
        <w:tc>
          <w:tcPr>
            <w:tcW w:w="1236" w:type="dxa"/>
            <w:tcBorders>
              <w:top w:val="nil"/>
              <w:left w:val="nil"/>
              <w:bottom w:val="single" w:sz="4" w:space="0" w:color="auto"/>
              <w:right w:val="single" w:sz="4" w:space="0" w:color="auto"/>
            </w:tcBorders>
          </w:tcPr>
          <w:p w14:paraId="49F200E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24466A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9AD4E5A" w14:textId="08FDEF91"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5A4A17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w:t>
            </w:r>
          </w:p>
        </w:tc>
        <w:tc>
          <w:tcPr>
            <w:tcW w:w="1192" w:type="dxa"/>
            <w:tcBorders>
              <w:top w:val="nil"/>
              <w:left w:val="nil"/>
              <w:bottom w:val="single" w:sz="4" w:space="0" w:color="auto"/>
              <w:right w:val="single" w:sz="4" w:space="0" w:color="auto"/>
            </w:tcBorders>
            <w:shd w:val="clear" w:color="auto" w:fill="auto"/>
            <w:vAlign w:val="center"/>
            <w:hideMark/>
          </w:tcPr>
          <w:p w14:paraId="07D2DB7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1440026</w:t>
            </w:r>
          </w:p>
        </w:tc>
        <w:tc>
          <w:tcPr>
            <w:tcW w:w="2443" w:type="dxa"/>
            <w:tcBorders>
              <w:top w:val="nil"/>
              <w:left w:val="nil"/>
              <w:bottom w:val="single" w:sz="4" w:space="0" w:color="auto"/>
              <w:right w:val="single" w:sz="4" w:space="0" w:color="auto"/>
            </w:tcBorders>
            <w:shd w:val="clear" w:color="auto" w:fill="auto"/>
            <w:vAlign w:val="bottom"/>
            <w:hideMark/>
          </w:tcPr>
          <w:p w14:paraId="3F398B5E"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DC01 1250x2500mm Biezums 1mm</w:t>
            </w:r>
          </w:p>
        </w:tc>
        <w:tc>
          <w:tcPr>
            <w:tcW w:w="1386" w:type="dxa"/>
            <w:tcBorders>
              <w:top w:val="nil"/>
              <w:left w:val="nil"/>
              <w:bottom w:val="single" w:sz="4" w:space="0" w:color="auto"/>
              <w:right w:val="single" w:sz="4" w:space="0" w:color="auto"/>
            </w:tcBorders>
            <w:shd w:val="clear" w:color="auto" w:fill="auto"/>
            <w:vAlign w:val="center"/>
            <w:hideMark/>
          </w:tcPr>
          <w:p w14:paraId="1DA45EA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5D00DC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1350</w:t>
            </w:r>
          </w:p>
        </w:tc>
        <w:tc>
          <w:tcPr>
            <w:tcW w:w="1236" w:type="dxa"/>
            <w:tcBorders>
              <w:top w:val="nil"/>
              <w:left w:val="nil"/>
              <w:bottom w:val="single" w:sz="4" w:space="0" w:color="auto"/>
              <w:right w:val="single" w:sz="4" w:space="0" w:color="auto"/>
            </w:tcBorders>
          </w:tcPr>
          <w:p w14:paraId="44827A3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0DC423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9F3599C" w14:textId="72B25C4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8A3C25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w:t>
            </w:r>
          </w:p>
        </w:tc>
        <w:tc>
          <w:tcPr>
            <w:tcW w:w="1192" w:type="dxa"/>
            <w:tcBorders>
              <w:top w:val="nil"/>
              <w:left w:val="nil"/>
              <w:bottom w:val="single" w:sz="4" w:space="0" w:color="auto"/>
              <w:right w:val="single" w:sz="4" w:space="0" w:color="auto"/>
            </w:tcBorders>
            <w:shd w:val="clear" w:color="auto" w:fill="auto"/>
            <w:vAlign w:val="center"/>
            <w:hideMark/>
          </w:tcPr>
          <w:p w14:paraId="6D634FC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1440032</w:t>
            </w:r>
          </w:p>
        </w:tc>
        <w:tc>
          <w:tcPr>
            <w:tcW w:w="2443" w:type="dxa"/>
            <w:tcBorders>
              <w:top w:val="nil"/>
              <w:left w:val="nil"/>
              <w:bottom w:val="single" w:sz="4" w:space="0" w:color="auto"/>
              <w:right w:val="single" w:sz="4" w:space="0" w:color="auto"/>
            </w:tcBorders>
            <w:shd w:val="clear" w:color="auto" w:fill="auto"/>
            <w:vAlign w:val="bottom"/>
            <w:hideMark/>
          </w:tcPr>
          <w:p w14:paraId="15F987A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DC01 1250x2500mm Biezums 1,2mm</w:t>
            </w:r>
          </w:p>
        </w:tc>
        <w:tc>
          <w:tcPr>
            <w:tcW w:w="1386" w:type="dxa"/>
            <w:tcBorders>
              <w:top w:val="nil"/>
              <w:left w:val="nil"/>
              <w:bottom w:val="single" w:sz="4" w:space="0" w:color="auto"/>
              <w:right w:val="single" w:sz="4" w:space="0" w:color="auto"/>
            </w:tcBorders>
            <w:shd w:val="clear" w:color="auto" w:fill="auto"/>
            <w:vAlign w:val="center"/>
            <w:hideMark/>
          </w:tcPr>
          <w:p w14:paraId="20D4CD4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ED419E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1790</w:t>
            </w:r>
          </w:p>
        </w:tc>
        <w:tc>
          <w:tcPr>
            <w:tcW w:w="1236" w:type="dxa"/>
            <w:tcBorders>
              <w:top w:val="nil"/>
              <w:left w:val="nil"/>
              <w:bottom w:val="single" w:sz="4" w:space="0" w:color="auto"/>
              <w:right w:val="single" w:sz="4" w:space="0" w:color="auto"/>
            </w:tcBorders>
          </w:tcPr>
          <w:p w14:paraId="7F7C083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F8AD79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3D36143" w14:textId="04A5AEA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7C19E9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w:t>
            </w:r>
          </w:p>
        </w:tc>
        <w:tc>
          <w:tcPr>
            <w:tcW w:w="1192" w:type="dxa"/>
            <w:tcBorders>
              <w:top w:val="nil"/>
              <w:left w:val="nil"/>
              <w:bottom w:val="single" w:sz="4" w:space="0" w:color="auto"/>
              <w:right w:val="single" w:sz="4" w:space="0" w:color="auto"/>
            </w:tcBorders>
            <w:shd w:val="clear" w:color="auto" w:fill="auto"/>
            <w:vAlign w:val="center"/>
            <w:hideMark/>
          </w:tcPr>
          <w:p w14:paraId="79ED2C4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1440041</w:t>
            </w:r>
          </w:p>
        </w:tc>
        <w:tc>
          <w:tcPr>
            <w:tcW w:w="2443" w:type="dxa"/>
            <w:tcBorders>
              <w:top w:val="nil"/>
              <w:left w:val="nil"/>
              <w:bottom w:val="single" w:sz="4" w:space="0" w:color="auto"/>
              <w:right w:val="single" w:sz="4" w:space="0" w:color="auto"/>
            </w:tcBorders>
            <w:shd w:val="clear" w:color="auto" w:fill="auto"/>
            <w:vAlign w:val="bottom"/>
            <w:hideMark/>
          </w:tcPr>
          <w:p w14:paraId="1AC815C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DC01 1250x2500mm Biezums 1,5mm</w:t>
            </w:r>
          </w:p>
        </w:tc>
        <w:tc>
          <w:tcPr>
            <w:tcW w:w="1386" w:type="dxa"/>
            <w:tcBorders>
              <w:top w:val="nil"/>
              <w:left w:val="nil"/>
              <w:bottom w:val="single" w:sz="4" w:space="0" w:color="auto"/>
              <w:right w:val="single" w:sz="4" w:space="0" w:color="auto"/>
            </w:tcBorders>
            <w:shd w:val="clear" w:color="auto" w:fill="auto"/>
            <w:vAlign w:val="center"/>
            <w:hideMark/>
          </w:tcPr>
          <w:p w14:paraId="08F75A1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447068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8844.5</w:t>
            </w:r>
          </w:p>
        </w:tc>
        <w:tc>
          <w:tcPr>
            <w:tcW w:w="1236" w:type="dxa"/>
            <w:tcBorders>
              <w:top w:val="nil"/>
              <w:left w:val="nil"/>
              <w:bottom w:val="single" w:sz="4" w:space="0" w:color="auto"/>
              <w:right w:val="single" w:sz="4" w:space="0" w:color="auto"/>
            </w:tcBorders>
          </w:tcPr>
          <w:p w14:paraId="5D1E2C1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32B1A8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8E9FEA7" w14:textId="01225BBE"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F46FB7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w:t>
            </w:r>
          </w:p>
        </w:tc>
        <w:tc>
          <w:tcPr>
            <w:tcW w:w="1192" w:type="dxa"/>
            <w:tcBorders>
              <w:top w:val="nil"/>
              <w:left w:val="nil"/>
              <w:bottom w:val="single" w:sz="4" w:space="0" w:color="auto"/>
              <w:right w:val="single" w:sz="4" w:space="0" w:color="auto"/>
            </w:tcBorders>
            <w:shd w:val="clear" w:color="auto" w:fill="auto"/>
            <w:vAlign w:val="center"/>
            <w:hideMark/>
          </w:tcPr>
          <w:p w14:paraId="412AD46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1440047</w:t>
            </w:r>
          </w:p>
        </w:tc>
        <w:tc>
          <w:tcPr>
            <w:tcW w:w="2443" w:type="dxa"/>
            <w:tcBorders>
              <w:top w:val="nil"/>
              <w:left w:val="nil"/>
              <w:bottom w:val="single" w:sz="4" w:space="0" w:color="auto"/>
              <w:right w:val="single" w:sz="4" w:space="0" w:color="auto"/>
            </w:tcBorders>
            <w:shd w:val="clear" w:color="auto" w:fill="auto"/>
            <w:vAlign w:val="bottom"/>
            <w:hideMark/>
          </w:tcPr>
          <w:p w14:paraId="232480F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DC01 1250x2500mm Biezums 2mm</w:t>
            </w:r>
          </w:p>
        </w:tc>
        <w:tc>
          <w:tcPr>
            <w:tcW w:w="1386" w:type="dxa"/>
            <w:tcBorders>
              <w:top w:val="nil"/>
              <w:left w:val="nil"/>
              <w:bottom w:val="single" w:sz="4" w:space="0" w:color="auto"/>
              <w:right w:val="single" w:sz="4" w:space="0" w:color="auto"/>
            </w:tcBorders>
            <w:shd w:val="clear" w:color="auto" w:fill="auto"/>
            <w:vAlign w:val="center"/>
            <w:hideMark/>
          </w:tcPr>
          <w:p w14:paraId="4A753B8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E78BCA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5400</w:t>
            </w:r>
          </w:p>
        </w:tc>
        <w:tc>
          <w:tcPr>
            <w:tcW w:w="1236" w:type="dxa"/>
            <w:tcBorders>
              <w:top w:val="nil"/>
              <w:left w:val="nil"/>
              <w:bottom w:val="single" w:sz="4" w:space="0" w:color="auto"/>
              <w:right w:val="single" w:sz="4" w:space="0" w:color="auto"/>
            </w:tcBorders>
          </w:tcPr>
          <w:p w14:paraId="37A8705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E263F3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8C9A26B" w14:textId="7C894B6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3DB180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w:t>
            </w:r>
          </w:p>
        </w:tc>
        <w:tc>
          <w:tcPr>
            <w:tcW w:w="1192" w:type="dxa"/>
            <w:tcBorders>
              <w:top w:val="nil"/>
              <w:left w:val="nil"/>
              <w:bottom w:val="single" w:sz="4" w:space="0" w:color="auto"/>
              <w:right w:val="single" w:sz="4" w:space="0" w:color="auto"/>
            </w:tcBorders>
            <w:shd w:val="clear" w:color="auto" w:fill="auto"/>
            <w:vAlign w:val="center"/>
            <w:hideMark/>
          </w:tcPr>
          <w:p w14:paraId="173653D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1440048</w:t>
            </w:r>
          </w:p>
        </w:tc>
        <w:tc>
          <w:tcPr>
            <w:tcW w:w="2443" w:type="dxa"/>
            <w:tcBorders>
              <w:top w:val="nil"/>
              <w:left w:val="nil"/>
              <w:bottom w:val="single" w:sz="4" w:space="0" w:color="auto"/>
              <w:right w:val="single" w:sz="4" w:space="0" w:color="auto"/>
            </w:tcBorders>
            <w:shd w:val="clear" w:color="auto" w:fill="auto"/>
            <w:vAlign w:val="bottom"/>
            <w:hideMark/>
          </w:tcPr>
          <w:p w14:paraId="1A3BEE0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DC01 1250x2500mm Biezums 2,5mm</w:t>
            </w:r>
          </w:p>
        </w:tc>
        <w:tc>
          <w:tcPr>
            <w:tcW w:w="1386" w:type="dxa"/>
            <w:tcBorders>
              <w:top w:val="nil"/>
              <w:left w:val="nil"/>
              <w:bottom w:val="single" w:sz="4" w:space="0" w:color="auto"/>
              <w:right w:val="single" w:sz="4" w:space="0" w:color="auto"/>
            </w:tcBorders>
            <w:shd w:val="clear" w:color="auto" w:fill="auto"/>
            <w:vAlign w:val="center"/>
            <w:hideMark/>
          </w:tcPr>
          <w:p w14:paraId="0828150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4BAAE9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1625</w:t>
            </w:r>
          </w:p>
        </w:tc>
        <w:tc>
          <w:tcPr>
            <w:tcW w:w="1236" w:type="dxa"/>
            <w:tcBorders>
              <w:top w:val="nil"/>
              <w:left w:val="nil"/>
              <w:bottom w:val="single" w:sz="4" w:space="0" w:color="auto"/>
              <w:right w:val="single" w:sz="4" w:space="0" w:color="auto"/>
            </w:tcBorders>
          </w:tcPr>
          <w:p w14:paraId="34BA05B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A1F60C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EF45BE8" w14:textId="636748C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A688D2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w:t>
            </w:r>
          </w:p>
        </w:tc>
        <w:tc>
          <w:tcPr>
            <w:tcW w:w="1192" w:type="dxa"/>
            <w:tcBorders>
              <w:top w:val="nil"/>
              <w:left w:val="nil"/>
              <w:bottom w:val="single" w:sz="4" w:space="0" w:color="auto"/>
              <w:right w:val="single" w:sz="4" w:space="0" w:color="auto"/>
            </w:tcBorders>
            <w:shd w:val="clear" w:color="auto" w:fill="auto"/>
            <w:vAlign w:val="center"/>
            <w:hideMark/>
          </w:tcPr>
          <w:p w14:paraId="57FB15E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1150903</w:t>
            </w:r>
          </w:p>
        </w:tc>
        <w:tc>
          <w:tcPr>
            <w:tcW w:w="2443" w:type="dxa"/>
            <w:tcBorders>
              <w:top w:val="nil"/>
              <w:left w:val="nil"/>
              <w:bottom w:val="single" w:sz="4" w:space="0" w:color="auto"/>
              <w:right w:val="single" w:sz="4" w:space="0" w:color="auto"/>
            </w:tcBorders>
            <w:shd w:val="clear" w:color="auto" w:fill="auto"/>
            <w:vAlign w:val="bottom"/>
            <w:hideMark/>
          </w:tcPr>
          <w:p w14:paraId="56846D3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Perforēta 730-000 (Rv3-5) 1000x2000mm Biezums 1mm</w:t>
            </w:r>
          </w:p>
        </w:tc>
        <w:tc>
          <w:tcPr>
            <w:tcW w:w="1386" w:type="dxa"/>
            <w:tcBorders>
              <w:top w:val="nil"/>
              <w:left w:val="nil"/>
              <w:bottom w:val="single" w:sz="4" w:space="0" w:color="auto"/>
              <w:right w:val="single" w:sz="4" w:space="0" w:color="auto"/>
            </w:tcBorders>
            <w:shd w:val="clear" w:color="auto" w:fill="auto"/>
            <w:vAlign w:val="center"/>
            <w:hideMark/>
          </w:tcPr>
          <w:p w14:paraId="315E2A6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proofErr w:type="spellStart"/>
            <w:r w:rsidRPr="00216721">
              <w:rPr>
                <w:rFonts w:ascii="Times New Roman" w:eastAsia="Times New Roman" w:hAnsi="Times New Roman" w:cs="Times New Roman"/>
                <w:color w:val="000000"/>
                <w:lang w:eastAsia="lv-LV"/>
              </w:rPr>
              <w:t>gb</w:t>
            </w:r>
            <w:proofErr w:type="spellEnd"/>
          </w:p>
        </w:tc>
        <w:tc>
          <w:tcPr>
            <w:tcW w:w="1304" w:type="dxa"/>
            <w:tcBorders>
              <w:top w:val="nil"/>
              <w:left w:val="nil"/>
              <w:bottom w:val="single" w:sz="4" w:space="0" w:color="auto"/>
              <w:right w:val="single" w:sz="4" w:space="0" w:color="auto"/>
            </w:tcBorders>
            <w:shd w:val="clear" w:color="auto" w:fill="auto"/>
            <w:vAlign w:val="center"/>
            <w:hideMark/>
          </w:tcPr>
          <w:p w14:paraId="048D61F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30</w:t>
            </w:r>
          </w:p>
        </w:tc>
        <w:tc>
          <w:tcPr>
            <w:tcW w:w="1236" w:type="dxa"/>
            <w:tcBorders>
              <w:top w:val="nil"/>
              <w:left w:val="nil"/>
              <w:bottom w:val="single" w:sz="4" w:space="0" w:color="auto"/>
              <w:right w:val="single" w:sz="4" w:space="0" w:color="auto"/>
            </w:tcBorders>
          </w:tcPr>
          <w:p w14:paraId="5AFCC33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C5FBB2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BC8C732" w14:textId="17889CB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F76B3F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lastRenderedPageBreak/>
              <w:t>20</w:t>
            </w:r>
          </w:p>
        </w:tc>
        <w:tc>
          <w:tcPr>
            <w:tcW w:w="1192" w:type="dxa"/>
            <w:tcBorders>
              <w:top w:val="nil"/>
              <w:left w:val="nil"/>
              <w:bottom w:val="single" w:sz="4" w:space="0" w:color="auto"/>
              <w:right w:val="single" w:sz="4" w:space="0" w:color="auto"/>
            </w:tcBorders>
            <w:shd w:val="clear" w:color="auto" w:fill="auto"/>
            <w:vAlign w:val="center"/>
            <w:hideMark/>
          </w:tcPr>
          <w:p w14:paraId="47E1E42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1159016</w:t>
            </w:r>
          </w:p>
        </w:tc>
        <w:tc>
          <w:tcPr>
            <w:tcW w:w="2443" w:type="dxa"/>
            <w:tcBorders>
              <w:top w:val="nil"/>
              <w:left w:val="nil"/>
              <w:bottom w:val="single" w:sz="4" w:space="0" w:color="auto"/>
              <w:right w:val="single" w:sz="4" w:space="0" w:color="auto"/>
            </w:tcBorders>
            <w:shd w:val="clear" w:color="auto" w:fill="auto"/>
            <w:vAlign w:val="bottom"/>
            <w:hideMark/>
          </w:tcPr>
          <w:p w14:paraId="3FFB014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Rievota S235 1500x3000mm Biezums 4mm</w:t>
            </w:r>
          </w:p>
        </w:tc>
        <w:tc>
          <w:tcPr>
            <w:tcW w:w="1386" w:type="dxa"/>
            <w:tcBorders>
              <w:top w:val="nil"/>
              <w:left w:val="nil"/>
              <w:bottom w:val="single" w:sz="4" w:space="0" w:color="auto"/>
              <w:right w:val="single" w:sz="4" w:space="0" w:color="auto"/>
            </w:tcBorders>
            <w:shd w:val="clear" w:color="auto" w:fill="auto"/>
            <w:vAlign w:val="center"/>
            <w:hideMark/>
          </w:tcPr>
          <w:p w14:paraId="1B6C57A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66BAC9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144</w:t>
            </w:r>
          </w:p>
        </w:tc>
        <w:tc>
          <w:tcPr>
            <w:tcW w:w="1236" w:type="dxa"/>
            <w:tcBorders>
              <w:top w:val="nil"/>
              <w:left w:val="nil"/>
              <w:bottom w:val="single" w:sz="4" w:space="0" w:color="auto"/>
              <w:right w:val="single" w:sz="4" w:space="0" w:color="auto"/>
            </w:tcBorders>
          </w:tcPr>
          <w:p w14:paraId="3CD7C0E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EF2069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BF9DDB4" w14:textId="4FE202A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08E6E5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21</w:t>
            </w:r>
          </w:p>
        </w:tc>
        <w:tc>
          <w:tcPr>
            <w:tcW w:w="1192" w:type="dxa"/>
            <w:tcBorders>
              <w:top w:val="nil"/>
              <w:left w:val="nil"/>
              <w:bottom w:val="single" w:sz="4" w:space="0" w:color="auto"/>
              <w:right w:val="single" w:sz="4" w:space="0" w:color="auto"/>
            </w:tcBorders>
            <w:shd w:val="clear" w:color="auto" w:fill="auto"/>
            <w:vAlign w:val="center"/>
            <w:hideMark/>
          </w:tcPr>
          <w:p w14:paraId="632B69F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1159018</w:t>
            </w:r>
          </w:p>
        </w:tc>
        <w:tc>
          <w:tcPr>
            <w:tcW w:w="2443" w:type="dxa"/>
            <w:tcBorders>
              <w:top w:val="nil"/>
              <w:left w:val="nil"/>
              <w:bottom w:val="single" w:sz="4" w:space="0" w:color="auto"/>
              <w:right w:val="single" w:sz="4" w:space="0" w:color="auto"/>
            </w:tcBorders>
            <w:shd w:val="clear" w:color="auto" w:fill="auto"/>
            <w:vAlign w:val="bottom"/>
            <w:hideMark/>
          </w:tcPr>
          <w:p w14:paraId="138C7C8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Rievota S235 1500x3000mm Biezums 5mm</w:t>
            </w:r>
          </w:p>
        </w:tc>
        <w:tc>
          <w:tcPr>
            <w:tcW w:w="1386" w:type="dxa"/>
            <w:tcBorders>
              <w:top w:val="nil"/>
              <w:left w:val="nil"/>
              <w:bottom w:val="single" w:sz="4" w:space="0" w:color="auto"/>
              <w:right w:val="single" w:sz="4" w:space="0" w:color="auto"/>
            </w:tcBorders>
            <w:shd w:val="clear" w:color="auto" w:fill="auto"/>
            <w:vAlign w:val="center"/>
            <w:hideMark/>
          </w:tcPr>
          <w:p w14:paraId="0F91F41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D4D5D1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180</w:t>
            </w:r>
          </w:p>
        </w:tc>
        <w:tc>
          <w:tcPr>
            <w:tcW w:w="1236" w:type="dxa"/>
            <w:tcBorders>
              <w:top w:val="nil"/>
              <w:left w:val="nil"/>
              <w:bottom w:val="single" w:sz="4" w:space="0" w:color="auto"/>
              <w:right w:val="single" w:sz="4" w:space="0" w:color="auto"/>
            </w:tcBorders>
          </w:tcPr>
          <w:p w14:paraId="5B68220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C8D5D0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0A79A5D" w14:textId="70A51E8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BBB16D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22</w:t>
            </w:r>
          </w:p>
        </w:tc>
        <w:tc>
          <w:tcPr>
            <w:tcW w:w="1192" w:type="dxa"/>
            <w:tcBorders>
              <w:top w:val="nil"/>
              <w:left w:val="nil"/>
              <w:bottom w:val="single" w:sz="4" w:space="0" w:color="auto"/>
              <w:right w:val="single" w:sz="4" w:space="0" w:color="auto"/>
            </w:tcBorders>
            <w:shd w:val="clear" w:color="auto" w:fill="auto"/>
            <w:vAlign w:val="center"/>
            <w:hideMark/>
          </w:tcPr>
          <w:p w14:paraId="6367DE6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1159017</w:t>
            </w:r>
          </w:p>
        </w:tc>
        <w:tc>
          <w:tcPr>
            <w:tcW w:w="2443" w:type="dxa"/>
            <w:tcBorders>
              <w:top w:val="nil"/>
              <w:left w:val="nil"/>
              <w:bottom w:val="single" w:sz="4" w:space="0" w:color="auto"/>
              <w:right w:val="single" w:sz="4" w:space="0" w:color="auto"/>
            </w:tcBorders>
            <w:shd w:val="clear" w:color="auto" w:fill="auto"/>
            <w:vAlign w:val="bottom"/>
            <w:hideMark/>
          </w:tcPr>
          <w:p w14:paraId="22CC7E1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Rievota S235 1500x3000mm Biezums 6mm</w:t>
            </w:r>
          </w:p>
        </w:tc>
        <w:tc>
          <w:tcPr>
            <w:tcW w:w="1386" w:type="dxa"/>
            <w:tcBorders>
              <w:top w:val="nil"/>
              <w:left w:val="nil"/>
              <w:bottom w:val="single" w:sz="4" w:space="0" w:color="auto"/>
              <w:right w:val="single" w:sz="4" w:space="0" w:color="auto"/>
            </w:tcBorders>
            <w:shd w:val="clear" w:color="auto" w:fill="auto"/>
            <w:vAlign w:val="center"/>
            <w:hideMark/>
          </w:tcPr>
          <w:p w14:paraId="1A0D522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C15854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216</w:t>
            </w:r>
          </w:p>
        </w:tc>
        <w:tc>
          <w:tcPr>
            <w:tcW w:w="1236" w:type="dxa"/>
            <w:tcBorders>
              <w:top w:val="nil"/>
              <w:left w:val="nil"/>
              <w:bottom w:val="single" w:sz="4" w:space="0" w:color="auto"/>
              <w:right w:val="single" w:sz="4" w:space="0" w:color="auto"/>
            </w:tcBorders>
          </w:tcPr>
          <w:p w14:paraId="4CE3FEE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990BAB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78FBA09" w14:textId="1162EE5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8D9AEE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23</w:t>
            </w:r>
          </w:p>
        </w:tc>
        <w:tc>
          <w:tcPr>
            <w:tcW w:w="1192" w:type="dxa"/>
            <w:tcBorders>
              <w:top w:val="nil"/>
              <w:left w:val="nil"/>
              <w:bottom w:val="single" w:sz="4" w:space="0" w:color="auto"/>
              <w:right w:val="single" w:sz="4" w:space="0" w:color="auto"/>
            </w:tcBorders>
            <w:shd w:val="clear" w:color="auto" w:fill="auto"/>
            <w:vAlign w:val="center"/>
            <w:hideMark/>
          </w:tcPr>
          <w:p w14:paraId="421710C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1159020</w:t>
            </w:r>
          </w:p>
        </w:tc>
        <w:tc>
          <w:tcPr>
            <w:tcW w:w="2443" w:type="dxa"/>
            <w:tcBorders>
              <w:top w:val="nil"/>
              <w:left w:val="nil"/>
              <w:bottom w:val="single" w:sz="4" w:space="0" w:color="auto"/>
              <w:right w:val="single" w:sz="4" w:space="0" w:color="auto"/>
            </w:tcBorders>
            <w:shd w:val="clear" w:color="auto" w:fill="auto"/>
            <w:vAlign w:val="bottom"/>
            <w:hideMark/>
          </w:tcPr>
          <w:p w14:paraId="09EBAC1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Rievota S235 1500x3000mm Biezums 8mm</w:t>
            </w:r>
          </w:p>
        </w:tc>
        <w:tc>
          <w:tcPr>
            <w:tcW w:w="1386" w:type="dxa"/>
            <w:tcBorders>
              <w:top w:val="nil"/>
              <w:left w:val="nil"/>
              <w:bottom w:val="single" w:sz="4" w:space="0" w:color="auto"/>
              <w:right w:val="single" w:sz="4" w:space="0" w:color="auto"/>
            </w:tcBorders>
            <w:shd w:val="clear" w:color="auto" w:fill="auto"/>
            <w:vAlign w:val="center"/>
            <w:hideMark/>
          </w:tcPr>
          <w:p w14:paraId="3135A34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1C4D79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576</w:t>
            </w:r>
          </w:p>
        </w:tc>
        <w:tc>
          <w:tcPr>
            <w:tcW w:w="1236" w:type="dxa"/>
            <w:tcBorders>
              <w:top w:val="nil"/>
              <w:left w:val="nil"/>
              <w:bottom w:val="single" w:sz="4" w:space="0" w:color="auto"/>
              <w:right w:val="single" w:sz="4" w:space="0" w:color="auto"/>
            </w:tcBorders>
          </w:tcPr>
          <w:p w14:paraId="1F816F0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B5E3B8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C4A1C9A" w14:textId="01EB09ED" w:rsidTr="003D0AC6">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30E8868A" w14:textId="0E486DC5"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Cinkotā Loksne</w:t>
            </w:r>
          </w:p>
        </w:tc>
      </w:tr>
      <w:tr w:rsidR="00216721" w:rsidRPr="00216721" w14:paraId="3D284CD6" w14:textId="374BA5BD"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2382A6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24</w:t>
            </w:r>
          </w:p>
        </w:tc>
        <w:tc>
          <w:tcPr>
            <w:tcW w:w="1192" w:type="dxa"/>
            <w:tcBorders>
              <w:top w:val="nil"/>
              <w:left w:val="nil"/>
              <w:bottom w:val="single" w:sz="4" w:space="0" w:color="auto"/>
              <w:right w:val="single" w:sz="4" w:space="0" w:color="auto"/>
            </w:tcBorders>
            <w:shd w:val="clear" w:color="auto" w:fill="auto"/>
            <w:vAlign w:val="center"/>
            <w:hideMark/>
          </w:tcPr>
          <w:p w14:paraId="7FC0290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1980152</w:t>
            </w:r>
          </w:p>
        </w:tc>
        <w:tc>
          <w:tcPr>
            <w:tcW w:w="2443" w:type="dxa"/>
            <w:tcBorders>
              <w:top w:val="nil"/>
              <w:left w:val="nil"/>
              <w:bottom w:val="single" w:sz="4" w:space="0" w:color="auto"/>
              <w:right w:val="single" w:sz="4" w:space="0" w:color="auto"/>
            </w:tcBorders>
            <w:shd w:val="clear" w:color="auto" w:fill="auto"/>
            <w:vAlign w:val="bottom"/>
            <w:hideMark/>
          </w:tcPr>
          <w:p w14:paraId="09F3E44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DX51D+Z275 1250x2500mm Biezums 0,5mm</w:t>
            </w:r>
          </w:p>
        </w:tc>
        <w:tc>
          <w:tcPr>
            <w:tcW w:w="1386" w:type="dxa"/>
            <w:tcBorders>
              <w:top w:val="nil"/>
              <w:left w:val="nil"/>
              <w:bottom w:val="single" w:sz="4" w:space="0" w:color="auto"/>
              <w:right w:val="single" w:sz="4" w:space="0" w:color="auto"/>
            </w:tcBorders>
            <w:shd w:val="clear" w:color="auto" w:fill="auto"/>
            <w:vAlign w:val="center"/>
            <w:hideMark/>
          </w:tcPr>
          <w:p w14:paraId="6C89BB6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AE84EE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1900</w:t>
            </w:r>
          </w:p>
        </w:tc>
        <w:tc>
          <w:tcPr>
            <w:tcW w:w="1236" w:type="dxa"/>
            <w:tcBorders>
              <w:top w:val="nil"/>
              <w:left w:val="nil"/>
              <w:bottom w:val="single" w:sz="4" w:space="0" w:color="auto"/>
              <w:right w:val="single" w:sz="4" w:space="0" w:color="auto"/>
            </w:tcBorders>
          </w:tcPr>
          <w:p w14:paraId="58F07EA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C22083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B8D090F" w14:textId="41C0955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E1881E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25</w:t>
            </w:r>
          </w:p>
        </w:tc>
        <w:tc>
          <w:tcPr>
            <w:tcW w:w="1192" w:type="dxa"/>
            <w:tcBorders>
              <w:top w:val="nil"/>
              <w:left w:val="nil"/>
              <w:bottom w:val="single" w:sz="4" w:space="0" w:color="auto"/>
              <w:right w:val="single" w:sz="4" w:space="0" w:color="auto"/>
            </w:tcBorders>
            <w:shd w:val="clear" w:color="auto" w:fill="auto"/>
            <w:vAlign w:val="center"/>
            <w:hideMark/>
          </w:tcPr>
          <w:p w14:paraId="1D3BBAA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1980210</w:t>
            </w:r>
          </w:p>
        </w:tc>
        <w:tc>
          <w:tcPr>
            <w:tcW w:w="2443" w:type="dxa"/>
            <w:tcBorders>
              <w:top w:val="nil"/>
              <w:left w:val="nil"/>
              <w:bottom w:val="single" w:sz="4" w:space="0" w:color="auto"/>
              <w:right w:val="single" w:sz="4" w:space="0" w:color="auto"/>
            </w:tcBorders>
            <w:shd w:val="clear" w:color="auto" w:fill="auto"/>
            <w:vAlign w:val="bottom"/>
            <w:hideMark/>
          </w:tcPr>
          <w:p w14:paraId="1773922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DX51D+Z275 1250x2500mm Biezums 1mm</w:t>
            </w:r>
          </w:p>
        </w:tc>
        <w:tc>
          <w:tcPr>
            <w:tcW w:w="1386" w:type="dxa"/>
            <w:tcBorders>
              <w:top w:val="nil"/>
              <w:left w:val="nil"/>
              <w:bottom w:val="single" w:sz="4" w:space="0" w:color="auto"/>
              <w:right w:val="single" w:sz="4" w:space="0" w:color="auto"/>
            </w:tcBorders>
            <w:shd w:val="clear" w:color="auto" w:fill="auto"/>
            <w:vAlign w:val="center"/>
            <w:hideMark/>
          </w:tcPr>
          <w:p w14:paraId="47BB7A1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E48024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400</w:t>
            </w:r>
          </w:p>
        </w:tc>
        <w:tc>
          <w:tcPr>
            <w:tcW w:w="1236" w:type="dxa"/>
            <w:tcBorders>
              <w:top w:val="nil"/>
              <w:left w:val="nil"/>
              <w:bottom w:val="single" w:sz="4" w:space="0" w:color="auto"/>
              <w:right w:val="single" w:sz="4" w:space="0" w:color="auto"/>
            </w:tcBorders>
          </w:tcPr>
          <w:p w14:paraId="7FEF62D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42DAB0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53C8CAA" w14:textId="51E09FED"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CA14A3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26</w:t>
            </w:r>
          </w:p>
        </w:tc>
        <w:tc>
          <w:tcPr>
            <w:tcW w:w="1192" w:type="dxa"/>
            <w:tcBorders>
              <w:top w:val="nil"/>
              <w:left w:val="nil"/>
              <w:bottom w:val="single" w:sz="4" w:space="0" w:color="auto"/>
              <w:right w:val="single" w:sz="4" w:space="0" w:color="auto"/>
            </w:tcBorders>
            <w:shd w:val="clear" w:color="auto" w:fill="auto"/>
            <w:vAlign w:val="center"/>
            <w:hideMark/>
          </w:tcPr>
          <w:p w14:paraId="32A8B13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1980215</w:t>
            </w:r>
          </w:p>
        </w:tc>
        <w:tc>
          <w:tcPr>
            <w:tcW w:w="2443" w:type="dxa"/>
            <w:tcBorders>
              <w:top w:val="nil"/>
              <w:left w:val="nil"/>
              <w:bottom w:val="single" w:sz="4" w:space="0" w:color="auto"/>
              <w:right w:val="single" w:sz="4" w:space="0" w:color="auto"/>
            </w:tcBorders>
            <w:shd w:val="clear" w:color="auto" w:fill="auto"/>
            <w:vAlign w:val="bottom"/>
            <w:hideMark/>
          </w:tcPr>
          <w:p w14:paraId="0CA35C4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DX51D+Z275 1250x2500mm Biezums 1,5mm</w:t>
            </w:r>
          </w:p>
        </w:tc>
        <w:tc>
          <w:tcPr>
            <w:tcW w:w="1386" w:type="dxa"/>
            <w:tcBorders>
              <w:top w:val="nil"/>
              <w:left w:val="nil"/>
              <w:bottom w:val="single" w:sz="4" w:space="0" w:color="auto"/>
              <w:right w:val="single" w:sz="4" w:space="0" w:color="auto"/>
            </w:tcBorders>
            <w:shd w:val="clear" w:color="auto" w:fill="auto"/>
            <w:vAlign w:val="center"/>
            <w:hideMark/>
          </w:tcPr>
          <w:p w14:paraId="7217ECB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AE0983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376</w:t>
            </w:r>
          </w:p>
        </w:tc>
        <w:tc>
          <w:tcPr>
            <w:tcW w:w="1236" w:type="dxa"/>
            <w:tcBorders>
              <w:top w:val="nil"/>
              <w:left w:val="nil"/>
              <w:bottom w:val="single" w:sz="4" w:space="0" w:color="auto"/>
              <w:right w:val="single" w:sz="4" w:space="0" w:color="auto"/>
            </w:tcBorders>
          </w:tcPr>
          <w:p w14:paraId="4703D9C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164268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8C94174" w14:textId="6408DF7E"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EED13F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27</w:t>
            </w:r>
          </w:p>
        </w:tc>
        <w:tc>
          <w:tcPr>
            <w:tcW w:w="1192" w:type="dxa"/>
            <w:tcBorders>
              <w:top w:val="nil"/>
              <w:left w:val="nil"/>
              <w:bottom w:val="single" w:sz="4" w:space="0" w:color="auto"/>
              <w:right w:val="single" w:sz="4" w:space="0" w:color="auto"/>
            </w:tcBorders>
            <w:shd w:val="clear" w:color="auto" w:fill="auto"/>
            <w:vAlign w:val="center"/>
            <w:hideMark/>
          </w:tcPr>
          <w:p w14:paraId="182321F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1980220</w:t>
            </w:r>
          </w:p>
        </w:tc>
        <w:tc>
          <w:tcPr>
            <w:tcW w:w="2443" w:type="dxa"/>
            <w:tcBorders>
              <w:top w:val="nil"/>
              <w:left w:val="nil"/>
              <w:bottom w:val="single" w:sz="4" w:space="0" w:color="auto"/>
              <w:right w:val="single" w:sz="4" w:space="0" w:color="auto"/>
            </w:tcBorders>
            <w:shd w:val="clear" w:color="auto" w:fill="auto"/>
            <w:vAlign w:val="bottom"/>
            <w:hideMark/>
          </w:tcPr>
          <w:p w14:paraId="16DB3F6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DX51D+Z275 1250x2500mm Biezums 2mm</w:t>
            </w:r>
          </w:p>
        </w:tc>
        <w:tc>
          <w:tcPr>
            <w:tcW w:w="1386" w:type="dxa"/>
            <w:tcBorders>
              <w:top w:val="nil"/>
              <w:left w:val="nil"/>
              <w:bottom w:val="single" w:sz="4" w:space="0" w:color="auto"/>
              <w:right w:val="single" w:sz="4" w:space="0" w:color="auto"/>
            </w:tcBorders>
            <w:shd w:val="clear" w:color="auto" w:fill="auto"/>
            <w:vAlign w:val="center"/>
            <w:hideMark/>
          </w:tcPr>
          <w:p w14:paraId="741CF6A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62EB45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64</w:t>
            </w:r>
          </w:p>
        </w:tc>
        <w:tc>
          <w:tcPr>
            <w:tcW w:w="1236" w:type="dxa"/>
            <w:tcBorders>
              <w:top w:val="nil"/>
              <w:left w:val="nil"/>
              <w:bottom w:val="single" w:sz="4" w:space="0" w:color="auto"/>
              <w:right w:val="single" w:sz="4" w:space="0" w:color="auto"/>
            </w:tcBorders>
          </w:tcPr>
          <w:p w14:paraId="5B963FA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372DB4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7A9B820" w14:textId="32E89A54" w:rsidTr="00BE335C">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20754E34" w14:textId="44326DBF"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Tērauda Sloksne (Sloksnes garums - 6000-6100mm)</w:t>
            </w:r>
          </w:p>
        </w:tc>
      </w:tr>
      <w:tr w:rsidR="00216721" w:rsidRPr="00216721" w14:paraId="2F8D0D71" w14:textId="0B1FF8D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509A0A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28</w:t>
            </w:r>
          </w:p>
        </w:tc>
        <w:tc>
          <w:tcPr>
            <w:tcW w:w="1192" w:type="dxa"/>
            <w:tcBorders>
              <w:top w:val="nil"/>
              <w:left w:val="nil"/>
              <w:bottom w:val="single" w:sz="4" w:space="0" w:color="auto"/>
              <w:right w:val="single" w:sz="4" w:space="0" w:color="auto"/>
            </w:tcBorders>
            <w:shd w:val="clear" w:color="auto" w:fill="auto"/>
            <w:vAlign w:val="center"/>
            <w:hideMark/>
          </w:tcPr>
          <w:p w14:paraId="1D66133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1112615</w:t>
            </w:r>
          </w:p>
        </w:tc>
        <w:tc>
          <w:tcPr>
            <w:tcW w:w="2443" w:type="dxa"/>
            <w:tcBorders>
              <w:top w:val="nil"/>
              <w:left w:val="nil"/>
              <w:bottom w:val="single" w:sz="4" w:space="0" w:color="auto"/>
              <w:right w:val="single" w:sz="4" w:space="0" w:color="auto"/>
            </w:tcBorders>
            <w:shd w:val="clear" w:color="auto" w:fill="auto"/>
            <w:vAlign w:val="bottom"/>
            <w:hideMark/>
          </w:tcPr>
          <w:p w14:paraId="6FFB32C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15x6mm</w:t>
            </w:r>
          </w:p>
        </w:tc>
        <w:tc>
          <w:tcPr>
            <w:tcW w:w="1386" w:type="dxa"/>
            <w:tcBorders>
              <w:top w:val="nil"/>
              <w:left w:val="nil"/>
              <w:bottom w:val="single" w:sz="4" w:space="0" w:color="auto"/>
              <w:right w:val="single" w:sz="4" w:space="0" w:color="auto"/>
            </w:tcBorders>
            <w:shd w:val="clear" w:color="auto" w:fill="auto"/>
            <w:vAlign w:val="center"/>
            <w:hideMark/>
          </w:tcPr>
          <w:p w14:paraId="12D8501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F86558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w:t>
            </w:r>
          </w:p>
        </w:tc>
        <w:tc>
          <w:tcPr>
            <w:tcW w:w="1236" w:type="dxa"/>
            <w:tcBorders>
              <w:top w:val="nil"/>
              <w:left w:val="nil"/>
              <w:bottom w:val="single" w:sz="4" w:space="0" w:color="auto"/>
              <w:right w:val="single" w:sz="4" w:space="0" w:color="auto"/>
            </w:tcBorders>
          </w:tcPr>
          <w:p w14:paraId="4A50167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499E9B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E21EB57" w14:textId="1DF29F8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1496E4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29</w:t>
            </w:r>
          </w:p>
        </w:tc>
        <w:tc>
          <w:tcPr>
            <w:tcW w:w="1192" w:type="dxa"/>
            <w:tcBorders>
              <w:top w:val="nil"/>
              <w:left w:val="nil"/>
              <w:bottom w:val="single" w:sz="4" w:space="0" w:color="auto"/>
              <w:right w:val="single" w:sz="4" w:space="0" w:color="auto"/>
            </w:tcBorders>
            <w:shd w:val="clear" w:color="auto" w:fill="auto"/>
            <w:vAlign w:val="center"/>
            <w:hideMark/>
          </w:tcPr>
          <w:p w14:paraId="0917BB6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1112620</w:t>
            </w:r>
          </w:p>
        </w:tc>
        <w:tc>
          <w:tcPr>
            <w:tcW w:w="2443" w:type="dxa"/>
            <w:tcBorders>
              <w:top w:val="nil"/>
              <w:left w:val="nil"/>
              <w:bottom w:val="single" w:sz="4" w:space="0" w:color="auto"/>
              <w:right w:val="single" w:sz="4" w:space="0" w:color="auto"/>
            </w:tcBorders>
            <w:shd w:val="clear" w:color="auto" w:fill="auto"/>
            <w:vAlign w:val="bottom"/>
            <w:hideMark/>
          </w:tcPr>
          <w:p w14:paraId="6E7C7D8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16x8mm</w:t>
            </w:r>
          </w:p>
        </w:tc>
        <w:tc>
          <w:tcPr>
            <w:tcW w:w="1386" w:type="dxa"/>
            <w:tcBorders>
              <w:top w:val="nil"/>
              <w:left w:val="nil"/>
              <w:bottom w:val="single" w:sz="4" w:space="0" w:color="auto"/>
              <w:right w:val="single" w:sz="4" w:space="0" w:color="auto"/>
            </w:tcBorders>
            <w:shd w:val="clear" w:color="auto" w:fill="auto"/>
            <w:vAlign w:val="center"/>
            <w:hideMark/>
          </w:tcPr>
          <w:p w14:paraId="38E8CFE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67DAB4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18.3</w:t>
            </w:r>
          </w:p>
        </w:tc>
        <w:tc>
          <w:tcPr>
            <w:tcW w:w="1236" w:type="dxa"/>
            <w:tcBorders>
              <w:top w:val="nil"/>
              <w:left w:val="nil"/>
              <w:bottom w:val="single" w:sz="4" w:space="0" w:color="auto"/>
              <w:right w:val="single" w:sz="4" w:space="0" w:color="auto"/>
            </w:tcBorders>
          </w:tcPr>
          <w:p w14:paraId="5AEE676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FDFF01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F8AA5C4" w14:textId="245F791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64E22D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30</w:t>
            </w:r>
          </w:p>
        </w:tc>
        <w:tc>
          <w:tcPr>
            <w:tcW w:w="1192" w:type="dxa"/>
            <w:tcBorders>
              <w:top w:val="nil"/>
              <w:left w:val="nil"/>
              <w:bottom w:val="single" w:sz="4" w:space="0" w:color="auto"/>
              <w:right w:val="single" w:sz="4" w:space="0" w:color="auto"/>
            </w:tcBorders>
            <w:shd w:val="clear" w:color="auto" w:fill="auto"/>
            <w:vAlign w:val="center"/>
            <w:hideMark/>
          </w:tcPr>
          <w:p w14:paraId="5E9AD7A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1112602</w:t>
            </w:r>
          </w:p>
        </w:tc>
        <w:tc>
          <w:tcPr>
            <w:tcW w:w="2443" w:type="dxa"/>
            <w:tcBorders>
              <w:top w:val="nil"/>
              <w:left w:val="nil"/>
              <w:bottom w:val="single" w:sz="4" w:space="0" w:color="auto"/>
              <w:right w:val="single" w:sz="4" w:space="0" w:color="auto"/>
            </w:tcBorders>
            <w:shd w:val="clear" w:color="auto" w:fill="auto"/>
            <w:vAlign w:val="bottom"/>
            <w:hideMark/>
          </w:tcPr>
          <w:p w14:paraId="7550548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20x3mm</w:t>
            </w:r>
          </w:p>
        </w:tc>
        <w:tc>
          <w:tcPr>
            <w:tcW w:w="1386" w:type="dxa"/>
            <w:tcBorders>
              <w:top w:val="nil"/>
              <w:left w:val="nil"/>
              <w:bottom w:val="single" w:sz="4" w:space="0" w:color="auto"/>
              <w:right w:val="single" w:sz="4" w:space="0" w:color="auto"/>
            </w:tcBorders>
            <w:shd w:val="clear" w:color="auto" w:fill="auto"/>
            <w:vAlign w:val="center"/>
            <w:hideMark/>
          </w:tcPr>
          <w:p w14:paraId="25C7624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D11663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69.6</w:t>
            </w:r>
          </w:p>
        </w:tc>
        <w:tc>
          <w:tcPr>
            <w:tcW w:w="1236" w:type="dxa"/>
            <w:tcBorders>
              <w:top w:val="nil"/>
              <w:left w:val="nil"/>
              <w:bottom w:val="single" w:sz="4" w:space="0" w:color="auto"/>
              <w:right w:val="single" w:sz="4" w:space="0" w:color="auto"/>
            </w:tcBorders>
          </w:tcPr>
          <w:p w14:paraId="2047A17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DB5B80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4841799" w14:textId="68A5732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506382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31</w:t>
            </w:r>
          </w:p>
        </w:tc>
        <w:tc>
          <w:tcPr>
            <w:tcW w:w="1192" w:type="dxa"/>
            <w:tcBorders>
              <w:top w:val="nil"/>
              <w:left w:val="nil"/>
              <w:bottom w:val="single" w:sz="4" w:space="0" w:color="auto"/>
              <w:right w:val="single" w:sz="4" w:space="0" w:color="auto"/>
            </w:tcBorders>
            <w:shd w:val="clear" w:color="auto" w:fill="auto"/>
            <w:vAlign w:val="center"/>
            <w:hideMark/>
          </w:tcPr>
          <w:p w14:paraId="2AA4215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1112617</w:t>
            </w:r>
          </w:p>
        </w:tc>
        <w:tc>
          <w:tcPr>
            <w:tcW w:w="2443" w:type="dxa"/>
            <w:tcBorders>
              <w:top w:val="nil"/>
              <w:left w:val="nil"/>
              <w:bottom w:val="single" w:sz="4" w:space="0" w:color="auto"/>
              <w:right w:val="single" w:sz="4" w:space="0" w:color="auto"/>
            </w:tcBorders>
            <w:shd w:val="clear" w:color="auto" w:fill="auto"/>
            <w:vAlign w:val="bottom"/>
            <w:hideMark/>
          </w:tcPr>
          <w:p w14:paraId="75A071F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20x4mm</w:t>
            </w:r>
          </w:p>
        </w:tc>
        <w:tc>
          <w:tcPr>
            <w:tcW w:w="1386" w:type="dxa"/>
            <w:tcBorders>
              <w:top w:val="nil"/>
              <w:left w:val="nil"/>
              <w:bottom w:val="single" w:sz="4" w:space="0" w:color="auto"/>
              <w:right w:val="single" w:sz="4" w:space="0" w:color="auto"/>
            </w:tcBorders>
            <w:shd w:val="clear" w:color="auto" w:fill="auto"/>
            <w:vAlign w:val="center"/>
            <w:hideMark/>
          </w:tcPr>
          <w:p w14:paraId="27408BF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245380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138.9</w:t>
            </w:r>
          </w:p>
        </w:tc>
        <w:tc>
          <w:tcPr>
            <w:tcW w:w="1236" w:type="dxa"/>
            <w:tcBorders>
              <w:top w:val="nil"/>
              <w:left w:val="nil"/>
              <w:bottom w:val="single" w:sz="4" w:space="0" w:color="auto"/>
              <w:right w:val="single" w:sz="4" w:space="0" w:color="auto"/>
            </w:tcBorders>
          </w:tcPr>
          <w:p w14:paraId="5BC61BF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E3FEDB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D064565" w14:textId="3B0A448D"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A8A308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32</w:t>
            </w:r>
          </w:p>
        </w:tc>
        <w:tc>
          <w:tcPr>
            <w:tcW w:w="1192" w:type="dxa"/>
            <w:tcBorders>
              <w:top w:val="nil"/>
              <w:left w:val="nil"/>
              <w:bottom w:val="single" w:sz="4" w:space="0" w:color="auto"/>
              <w:right w:val="single" w:sz="4" w:space="0" w:color="auto"/>
            </w:tcBorders>
            <w:shd w:val="clear" w:color="auto" w:fill="auto"/>
            <w:vAlign w:val="center"/>
            <w:hideMark/>
          </w:tcPr>
          <w:p w14:paraId="6273C29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1112629</w:t>
            </w:r>
          </w:p>
        </w:tc>
        <w:tc>
          <w:tcPr>
            <w:tcW w:w="2443" w:type="dxa"/>
            <w:tcBorders>
              <w:top w:val="nil"/>
              <w:left w:val="nil"/>
              <w:bottom w:val="single" w:sz="4" w:space="0" w:color="auto"/>
              <w:right w:val="single" w:sz="4" w:space="0" w:color="auto"/>
            </w:tcBorders>
            <w:shd w:val="clear" w:color="auto" w:fill="auto"/>
            <w:vAlign w:val="bottom"/>
            <w:hideMark/>
          </w:tcPr>
          <w:p w14:paraId="0DFD131E"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20x5mm</w:t>
            </w:r>
          </w:p>
        </w:tc>
        <w:tc>
          <w:tcPr>
            <w:tcW w:w="1386" w:type="dxa"/>
            <w:tcBorders>
              <w:top w:val="nil"/>
              <w:left w:val="nil"/>
              <w:bottom w:val="single" w:sz="4" w:space="0" w:color="auto"/>
              <w:right w:val="single" w:sz="4" w:space="0" w:color="auto"/>
            </w:tcBorders>
            <w:shd w:val="clear" w:color="auto" w:fill="auto"/>
            <w:vAlign w:val="center"/>
            <w:hideMark/>
          </w:tcPr>
          <w:p w14:paraId="40D32DD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092063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117</w:t>
            </w:r>
          </w:p>
        </w:tc>
        <w:tc>
          <w:tcPr>
            <w:tcW w:w="1236" w:type="dxa"/>
            <w:tcBorders>
              <w:top w:val="nil"/>
              <w:left w:val="nil"/>
              <w:bottom w:val="single" w:sz="4" w:space="0" w:color="auto"/>
              <w:right w:val="single" w:sz="4" w:space="0" w:color="auto"/>
            </w:tcBorders>
          </w:tcPr>
          <w:p w14:paraId="70DF712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3F4A06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4567F01" w14:textId="667BBF2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4A141D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33</w:t>
            </w:r>
          </w:p>
        </w:tc>
        <w:tc>
          <w:tcPr>
            <w:tcW w:w="1192" w:type="dxa"/>
            <w:tcBorders>
              <w:top w:val="nil"/>
              <w:left w:val="nil"/>
              <w:bottom w:val="single" w:sz="4" w:space="0" w:color="auto"/>
              <w:right w:val="single" w:sz="4" w:space="0" w:color="auto"/>
            </w:tcBorders>
            <w:shd w:val="clear" w:color="auto" w:fill="auto"/>
            <w:vAlign w:val="center"/>
            <w:hideMark/>
          </w:tcPr>
          <w:p w14:paraId="69675D6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1112642</w:t>
            </w:r>
          </w:p>
        </w:tc>
        <w:tc>
          <w:tcPr>
            <w:tcW w:w="2443" w:type="dxa"/>
            <w:tcBorders>
              <w:top w:val="nil"/>
              <w:left w:val="nil"/>
              <w:bottom w:val="single" w:sz="4" w:space="0" w:color="auto"/>
              <w:right w:val="single" w:sz="4" w:space="0" w:color="auto"/>
            </w:tcBorders>
            <w:shd w:val="clear" w:color="auto" w:fill="auto"/>
            <w:vAlign w:val="bottom"/>
            <w:hideMark/>
          </w:tcPr>
          <w:p w14:paraId="3D77D85E"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20x6mm</w:t>
            </w:r>
          </w:p>
        </w:tc>
        <w:tc>
          <w:tcPr>
            <w:tcW w:w="1386" w:type="dxa"/>
            <w:tcBorders>
              <w:top w:val="nil"/>
              <w:left w:val="nil"/>
              <w:bottom w:val="single" w:sz="4" w:space="0" w:color="auto"/>
              <w:right w:val="single" w:sz="4" w:space="0" w:color="auto"/>
            </w:tcBorders>
            <w:shd w:val="clear" w:color="auto" w:fill="auto"/>
            <w:vAlign w:val="center"/>
            <w:hideMark/>
          </w:tcPr>
          <w:p w14:paraId="39B469B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948439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24</w:t>
            </w:r>
          </w:p>
        </w:tc>
        <w:tc>
          <w:tcPr>
            <w:tcW w:w="1236" w:type="dxa"/>
            <w:tcBorders>
              <w:top w:val="nil"/>
              <w:left w:val="nil"/>
              <w:bottom w:val="single" w:sz="4" w:space="0" w:color="auto"/>
              <w:right w:val="single" w:sz="4" w:space="0" w:color="auto"/>
            </w:tcBorders>
          </w:tcPr>
          <w:p w14:paraId="432B8CB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461C67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A8B47E3" w14:textId="1F0814C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553203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34</w:t>
            </w:r>
          </w:p>
        </w:tc>
        <w:tc>
          <w:tcPr>
            <w:tcW w:w="1192" w:type="dxa"/>
            <w:tcBorders>
              <w:top w:val="nil"/>
              <w:left w:val="nil"/>
              <w:bottom w:val="single" w:sz="4" w:space="0" w:color="auto"/>
              <w:right w:val="single" w:sz="4" w:space="0" w:color="auto"/>
            </w:tcBorders>
            <w:shd w:val="clear" w:color="auto" w:fill="auto"/>
            <w:vAlign w:val="center"/>
            <w:hideMark/>
          </w:tcPr>
          <w:p w14:paraId="210758B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1122040</w:t>
            </w:r>
          </w:p>
        </w:tc>
        <w:tc>
          <w:tcPr>
            <w:tcW w:w="2443" w:type="dxa"/>
            <w:tcBorders>
              <w:top w:val="nil"/>
              <w:left w:val="nil"/>
              <w:bottom w:val="single" w:sz="4" w:space="0" w:color="auto"/>
              <w:right w:val="single" w:sz="4" w:space="0" w:color="auto"/>
            </w:tcBorders>
            <w:shd w:val="clear" w:color="auto" w:fill="auto"/>
            <w:vAlign w:val="bottom"/>
            <w:hideMark/>
          </w:tcPr>
          <w:p w14:paraId="31E4091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20x8mm</w:t>
            </w:r>
          </w:p>
        </w:tc>
        <w:tc>
          <w:tcPr>
            <w:tcW w:w="1386" w:type="dxa"/>
            <w:tcBorders>
              <w:top w:val="nil"/>
              <w:left w:val="nil"/>
              <w:bottom w:val="single" w:sz="4" w:space="0" w:color="auto"/>
              <w:right w:val="single" w:sz="4" w:space="0" w:color="auto"/>
            </w:tcBorders>
            <w:shd w:val="clear" w:color="auto" w:fill="auto"/>
            <w:vAlign w:val="center"/>
            <w:hideMark/>
          </w:tcPr>
          <w:p w14:paraId="143D038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3BC516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134.4</w:t>
            </w:r>
          </w:p>
        </w:tc>
        <w:tc>
          <w:tcPr>
            <w:tcW w:w="1236" w:type="dxa"/>
            <w:tcBorders>
              <w:top w:val="nil"/>
              <w:left w:val="nil"/>
              <w:bottom w:val="single" w:sz="4" w:space="0" w:color="auto"/>
              <w:right w:val="single" w:sz="4" w:space="0" w:color="auto"/>
            </w:tcBorders>
          </w:tcPr>
          <w:p w14:paraId="5310FD9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4126D1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D71D12D" w14:textId="3F620E7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C51B22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35</w:t>
            </w:r>
          </w:p>
        </w:tc>
        <w:tc>
          <w:tcPr>
            <w:tcW w:w="1192" w:type="dxa"/>
            <w:tcBorders>
              <w:top w:val="nil"/>
              <w:left w:val="nil"/>
              <w:bottom w:val="single" w:sz="4" w:space="0" w:color="auto"/>
              <w:right w:val="single" w:sz="4" w:space="0" w:color="auto"/>
            </w:tcBorders>
            <w:shd w:val="clear" w:color="auto" w:fill="auto"/>
            <w:vAlign w:val="center"/>
            <w:hideMark/>
          </w:tcPr>
          <w:p w14:paraId="652C17B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1112673</w:t>
            </w:r>
          </w:p>
        </w:tc>
        <w:tc>
          <w:tcPr>
            <w:tcW w:w="2443" w:type="dxa"/>
            <w:tcBorders>
              <w:top w:val="nil"/>
              <w:left w:val="nil"/>
              <w:bottom w:val="single" w:sz="4" w:space="0" w:color="auto"/>
              <w:right w:val="single" w:sz="4" w:space="0" w:color="auto"/>
            </w:tcBorders>
            <w:shd w:val="clear" w:color="auto" w:fill="auto"/>
            <w:vAlign w:val="bottom"/>
            <w:hideMark/>
          </w:tcPr>
          <w:p w14:paraId="6797E03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20x10mm</w:t>
            </w:r>
          </w:p>
        </w:tc>
        <w:tc>
          <w:tcPr>
            <w:tcW w:w="1386" w:type="dxa"/>
            <w:tcBorders>
              <w:top w:val="nil"/>
              <w:left w:val="nil"/>
              <w:bottom w:val="single" w:sz="4" w:space="0" w:color="auto"/>
              <w:right w:val="single" w:sz="4" w:space="0" w:color="auto"/>
            </w:tcBorders>
            <w:shd w:val="clear" w:color="auto" w:fill="auto"/>
            <w:vAlign w:val="center"/>
            <w:hideMark/>
          </w:tcPr>
          <w:p w14:paraId="4881720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9012EE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190.04</w:t>
            </w:r>
          </w:p>
        </w:tc>
        <w:tc>
          <w:tcPr>
            <w:tcW w:w="1236" w:type="dxa"/>
            <w:tcBorders>
              <w:top w:val="nil"/>
              <w:left w:val="nil"/>
              <w:bottom w:val="single" w:sz="4" w:space="0" w:color="auto"/>
              <w:right w:val="single" w:sz="4" w:space="0" w:color="auto"/>
            </w:tcBorders>
          </w:tcPr>
          <w:p w14:paraId="1F9FE5F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FD24BF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5122D7F" w14:textId="1DA611E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272831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36</w:t>
            </w:r>
          </w:p>
        </w:tc>
        <w:tc>
          <w:tcPr>
            <w:tcW w:w="1192" w:type="dxa"/>
            <w:tcBorders>
              <w:top w:val="nil"/>
              <w:left w:val="nil"/>
              <w:bottom w:val="single" w:sz="4" w:space="0" w:color="auto"/>
              <w:right w:val="single" w:sz="4" w:space="0" w:color="auto"/>
            </w:tcBorders>
            <w:shd w:val="clear" w:color="auto" w:fill="auto"/>
            <w:vAlign w:val="center"/>
            <w:hideMark/>
          </w:tcPr>
          <w:p w14:paraId="7E1BD7B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1112674</w:t>
            </w:r>
          </w:p>
        </w:tc>
        <w:tc>
          <w:tcPr>
            <w:tcW w:w="2443" w:type="dxa"/>
            <w:tcBorders>
              <w:top w:val="nil"/>
              <w:left w:val="nil"/>
              <w:bottom w:val="single" w:sz="4" w:space="0" w:color="auto"/>
              <w:right w:val="single" w:sz="4" w:space="0" w:color="auto"/>
            </w:tcBorders>
            <w:shd w:val="clear" w:color="auto" w:fill="auto"/>
            <w:vAlign w:val="bottom"/>
            <w:hideMark/>
          </w:tcPr>
          <w:p w14:paraId="0D2FFAA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20x12mm</w:t>
            </w:r>
          </w:p>
        </w:tc>
        <w:tc>
          <w:tcPr>
            <w:tcW w:w="1386" w:type="dxa"/>
            <w:tcBorders>
              <w:top w:val="nil"/>
              <w:left w:val="nil"/>
              <w:bottom w:val="single" w:sz="4" w:space="0" w:color="auto"/>
              <w:right w:val="single" w:sz="4" w:space="0" w:color="auto"/>
            </w:tcBorders>
            <w:shd w:val="clear" w:color="auto" w:fill="auto"/>
            <w:vAlign w:val="center"/>
            <w:hideMark/>
          </w:tcPr>
          <w:p w14:paraId="04AEA6D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B4444D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35</w:t>
            </w:r>
          </w:p>
        </w:tc>
        <w:tc>
          <w:tcPr>
            <w:tcW w:w="1236" w:type="dxa"/>
            <w:tcBorders>
              <w:top w:val="nil"/>
              <w:left w:val="nil"/>
              <w:bottom w:val="single" w:sz="4" w:space="0" w:color="auto"/>
              <w:right w:val="single" w:sz="4" w:space="0" w:color="auto"/>
            </w:tcBorders>
          </w:tcPr>
          <w:p w14:paraId="40C4842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70AC09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C235256" w14:textId="526641B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56833D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37</w:t>
            </w:r>
          </w:p>
        </w:tc>
        <w:tc>
          <w:tcPr>
            <w:tcW w:w="1192" w:type="dxa"/>
            <w:tcBorders>
              <w:top w:val="nil"/>
              <w:left w:val="nil"/>
              <w:bottom w:val="single" w:sz="4" w:space="0" w:color="auto"/>
              <w:right w:val="single" w:sz="4" w:space="0" w:color="auto"/>
            </w:tcBorders>
            <w:shd w:val="clear" w:color="auto" w:fill="auto"/>
            <w:vAlign w:val="center"/>
            <w:hideMark/>
          </w:tcPr>
          <w:p w14:paraId="699A46C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1112699</w:t>
            </w:r>
          </w:p>
        </w:tc>
        <w:tc>
          <w:tcPr>
            <w:tcW w:w="2443" w:type="dxa"/>
            <w:tcBorders>
              <w:top w:val="nil"/>
              <w:left w:val="nil"/>
              <w:bottom w:val="single" w:sz="4" w:space="0" w:color="auto"/>
              <w:right w:val="single" w:sz="4" w:space="0" w:color="auto"/>
            </w:tcBorders>
            <w:shd w:val="clear" w:color="auto" w:fill="auto"/>
            <w:vAlign w:val="bottom"/>
            <w:hideMark/>
          </w:tcPr>
          <w:p w14:paraId="5E9A218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20x15mm</w:t>
            </w:r>
          </w:p>
        </w:tc>
        <w:tc>
          <w:tcPr>
            <w:tcW w:w="1386" w:type="dxa"/>
            <w:tcBorders>
              <w:top w:val="nil"/>
              <w:left w:val="nil"/>
              <w:bottom w:val="single" w:sz="4" w:space="0" w:color="auto"/>
              <w:right w:val="single" w:sz="4" w:space="0" w:color="auto"/>
            </w:tcBorders>
            <w:shd w:val="clear" w:color="auto" w:fill="auto"/>
            <w:vAlign w:val="center"/>
            <w:hideMark/>
          </w:tcPr>
          <w:p w14:paraId="5A05EF3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0B71EB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59.8</w:t>
            </w:r>
          </w:p>
        </w:tc>
        <w:tc>
          <w:tcPr>
            <w:tcW w:w="1236" w:type="dxa"/>
            <w:tcBorders>
              <w:top w:val="nil"/>
              <w:left w:val="nil"/>
              <w:bottom w:val="single" w:sz="4" w:space="0" w:color="auto"/>
              <w:right w:val="single" w:sz="4" w:space="0" w:color="auto"/>
            </w:tcBorders>
          </w:tcPr>
          <w:p w14:paraId="162C07B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7F4300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BD7D195" w14:textId="5D5F8BD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21A9BF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38</w:t>
            </w:r>
          </w:p>
        </w:tc>
        <w:tc>
          <w:tcPr>
            <w:tcW w:w="1192" w:type="dxa"/>
            <w:tcBorders>
              <w:top w:val="nil"/>
              <w:left w:val="nil"/>
              <w:bottom w:val="single" w:sz="4" w:space="0" w:color="auto"/>
              <w:right w:val="single" w:sz="4" w:space="0" w:color="auto"/>
            </w:tcBorders>
            <w:shd w:val="clear" w:color="auto" w:fill="auto"/>
            <w:vAlign w:val="center"/>
            <w:hideMark/>
          </w:tcPr>
          <w:p w14:paraId="01DEFE5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1112603</w:t>
            </w:r>
          </w:p>
        </w:tc>
        <w:tc>
          <w:tcPr>
            <w:tcW w:w="2443" w:type="dxa"/>
            <w:tcBorders>
              <w:top w:val="nil"/>
              <w:left w:val="nil"/>
              <w:bottom w:val="single" w:sz="4" w:space="0" w:color="auto"/>
              <w:right w:val="single" w:sz="4" w:space="0" w:color="auto"/>
            </w:tcBorders>
            <w:shd w:val="clear" w:color="auto" w:fill="auto"/>
            <w:vAlign w:val="bottom"/>
            <w:hideMark/>
          </w:tcPr>
          <w:p w14:paraId="62D144A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25x3mm</w:t>
            </w:r>
          </w:p>
        </w:tc>
        <w:tc>
          <w:tcPr>
            <w:tcW w:w="1386" w:type="dxa"/>
            <w:tcBorders>
              <w:top w:val="nil"/>
              <w:left w:val="nil"/>
              <w:bottom w:val="single" w:sz="4" w:space="0" w:color="auto"/>
              <w:right w:val="single" w:sz="4" w:space="0" w:color="auto"/>
            </w:tcBorders>
            <w:shd w:val="clear" w:color="auto" w:fill="auto"/>
            <w:vAlign w:val="center"/>
            <w:hideMark/>
          </w:tcPr>
          <w:p w14:paraId="1144633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79FE31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w:t>
            </w:r>
          </w:p>
        </w:tc>
        <w:tc>
          <w:tcPr>
            <w:tcW w:w="1236" w:type="dxa"/>
            <w:tcBorders>
              <w:top w:val="nil"/>
              <w:left w:val="nil"/>
              <w:bottom w:val="single" w:sz="4" w:space="0" w:color="auto"/>
              <w:right w:val="single" w:sz="4" w:space="0" w:color="auto"/>
            </w:tcBorders>
          </w:tcPr>
          <w:p w14:paraId="51EAD55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5845C7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307D5C9" w14:textId="3DCBD26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1900E0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39</w:t>
            </w:r>
          </w:p>
        </w:tc>
        <w:tc>
          <w:tcPr>
            <w:tcW w:w="1192" w:type="dxa"/>
            <w:tcBorders>
              <w:top w:val="nil"/>
              <w:left w:val="nil"/>
              <w:bottom w:val="single" w:sz="4" w:space="0" w:color="auto"/>
              <w:right w:val="single" w:sz="4" w:space="0" w:color="auto"/>
            </w:tcBorders>
            <w:shd w:val="clear" w:color="auto" w:fill="auto"/>
            <w:vAlign w:val="center"/>
            <w:hideMark/>
          </w:tcPr>
          <w:p w14:paraId="4E76242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1112618</w:t>
            </w:r>
          </w:p>
        </w:tc>
        <w:tc>
          <w:tcPr>
            <w:tcW w:w="2443" w:type="dxa"/>
            <w:tcBorders>
              <w:top w:val="nil"/>
              <w:left w:val="nil"/>
              <w:bottom w:val="single" w:sz="4" w:space="0" w:color="auto"/>
              <w:right w:val="single" w:sz="4" w:space="0" w:color="auto"/>
            </w:tcBorders>
            <w:shd w:val="clear" w:color="auto" w:fill="auto"/>
            <w:vAlign w:val="bottom"/>
            <w:hideMark/>
          </w:tcPr>
          <w:p w14:paraId="2555428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25x4mm</w:t>
            </w:r>
          </w:p>
        </w:tc>
        <w:tc>
          <w:tcPr>
            <w:tcW w:w="1386" w:type="dxa"/>
            <w:tcBorders>
              <w:top w:val="nil"/>
              <w:left w:val="nil"/>
              <w:bottom w:val="single" w:sz="4" w:space="0" w:color="auto"/>
              <w:right w:val="single" w:sz="4" w:space="0" w:color="auto"/>
            </w:tcBorders>
            <w:shd w:val="clear" w:color="auto" w:fill="auto"/>
            <w:vAlign w:val="center"/>
            <w:hideMark/>
          </w:tcPr>
          <w:p w14:paraId="52E54F5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222905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30</w:t>
            </w:r>
          </w:p>
        </w:tc>
        <w:tc>
          <w:tcPr>
            <w:tcW w:w="1236" w:type="dxa"/>
            <w:tcBorders>
              <w:top w:val="nil"/>
              <w:left w:val="nil"/>
              <w:bottom w:val="single" w:sz="4" w:space="0" w:color="auto"/>
              <w:right w:val="single" w:sz="4" w:space="0" w:color="auto"/>
            </w:tcBorders>
          </w:tcPr>
          <w:p w14:paraId="656781B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F531BF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8546D4E" w14:textId="22ADE91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EA14FB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40</w:t>
            </w:r>
          </w:p>
        </w:tc>
        <w:tc>
          <w:tcPr>
            <w:tcW w:w="1192" w:type="dxa"/>
            <w:tcBorders>
              <w:top w:val="nil"/>
              <w:left w:val="nil"/>
              <w:bottom w:val="single" w:sz="4" w:space="0" w:color="auto"/>
              <w:right w:val="single" w:sz="4" w:space="0" w:color="auto"/>
            </w:tcBorders>
            <w:shd w:val="clear" w:color="auto" w:fill="auto"/>
            <w:vAlign w:val="center"/>
            <w:hideMark/>
          </w:tcPr>
          <w:p w14:paraId="2D7D100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1112631</w:t>
            </w:r>
          </w:p>
        </w:tc>
        <w:tc>
          <w:tcPr>
            <w:tcW w:w="2443" w:type="dxa"/>
            <w:tcBorders>
              <w:top w:val="nil"/>
              <w:left w:val="nil"/>
              <w:bottom w:val="single" w:sz="4" w:space="0" w:color="auto"/>
              <w:right w:val="single" w:sz="4" w:space="0" w:color="auto"/>
            </w:tcBorders>
            <w:shd w:val="clear" w:color="auto" w:fill="auto"/>
            <w:vAlign w:val="bottom"/>
            <w:hideMark/>
          </w:tcPr>
          <w:p w14:paraId="31DDAF5F"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25x5mm</w:t>
            </w:r>
          </w:p>
        </w:tc>
        <w:tc>
          <w:tcPr>
            <w:tcW w:w="1386" w:type="dxa"/>
            <w:tcBorders>
              <w:top w:val="nil"/>
              <w:left w:val="nil"/>
              <w:bottom w:val="single" w:sz="4" w:space="0" w:color="auto"/>
              <w:right w:val="single" w:sz="4" w:space="0" w:color="auto"/>
            </w:tcBorders>
            <w:shd w:val="clear" w:color="auto" w:fill="auto"/>
            <w:vAlign w:val="center"/>
            <w:hideMark/>
          </w:tcPr>
          <w:p w14:paraId="209D918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7E49C7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197ECBC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4D3C22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83C710F" w14:textId="0FC1423E"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9F239E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41</w:t>
            </w:r>
          </w:p>
        </w:tc>
        <w:tc>
          <w:tcPr>
            <w:tcW w:w="1192" w:type="dxa"/>
            <w:tcBorders>
              <w:top w:val="nil"/>
              <w:left w:val="nil"/>
              <w:bottom w:val="single" w:sz="4" w:space="0" w:color="auto"/>
              <w:right w:val="single" w:sz="4" w:space="0" w:color="auto"/>
            </w:tcBorders>
            <w:shd w:val="clear" w:color="auto" w:fill="auto"/>
            <w:vAlign w:val="center"/>
            <w:hideMark/>
          </w:tcPr>
          <w:p w14:paraId="3CA33FF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1112644</w:t>
            </w:r>
          </w:p>
        </w:tc>
        <w:tc>
          <w:tcPr>
            <w:tcW w:w="2443" w:type="dxa"/>
            <w:tcBorders>
              <w:top w:val="nil"/>
              <w:left w:val="nil"/>
              <w:bottom w:val="single" w:sz="4" w:space="0" w:color="auto"/>
              <w:right w:val="single" w:sz="4" w:space="0" w:color="auto"/>
            </w:tcBorders>
            <w:shd w:val="clear" w:color="auto" w:fill="auto"/>
            <w:vAlign w:val="bottom"/>
            <w:hideMark/>
          </w:tcPr>
          <w:p w14:paraId="5DDA78D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25x6mm</w:t>
            </w:r>
          </w:p>
        </w:tc>
        <w:tc>
          <w:tcPr>
            <w:tcW w:w="1386" w:type="dxa"/>
            <w:tcBorders>
              <w:top w:val="nil"/>
              <w:left w:val="nil"/>
              <w:bottom w:val="single" w:sz="4" w:space="0" w:color="auto"/>
              <w:right w:val="single" w:sz="4" w:space="0" w:color="auto"/>
            </w:tcBorders>
            <w:shd w:val="clear" w:color="auto" w:fill="auto"/>
            <w:vAlign w:val="center"/>
            <w:hideMark/>
          </w:tcPr>
          <w:p w14:paraId="2159D4B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E41AAA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30</w:t>
            </w:r>
          </w:p>
        </w:tc>
        <w:tc>
          <w:tcPr>
            <w:tcW w:w="1236" w:type="dxa"/>
            <w:tcBorders>
              <w:top w:val="nil"/>
              <w:left w:val="nil"/>
              <w:bottom w:val="single" w:sz="4" w:space="0" w:color="auto"/>
              <w:right w:val="single" w:sz="4" w:space="0" w:color="auto"/>
            </w:tcBorders>
          </w:tcPr>
          <w:p w14:paraId="7D78B69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41702C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1D320FF" w14:textId="5DBE2D3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1C9FC4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42</w:t>
            </w:r>
          </w:p>
        </w:tc>
        <w:tc>
          <w:tcPr>
            <w:tcW w:w="1192" w:type="dxa"/>
            <w:tcBorders>
              <w:top w:val="nil"/>
              <w:left w:val="nil"/>
              <w:bottom w:val="single" w:sz="4" w:space="0" w:color="auto"/>
              <w:right w:val="single" w:sz="4" w:space="0" w:color="auto"/>
            </w:tcBorders>
            <w:shd w:val="clear" w:color="auto" w:fill="auto"/>
            <w:vAlign w:val="center"/>
            <w:hideMark/>
          </w:tcPr>
          <w:p w14:paraId="0CDF1F1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1112675</w:t>
            </w:r>
          </w:p>
        </w:tc>
        <w:tc>
          <w:tcPr>
            <w:tcW w:w="2443" w:type="dxa"/>
            <w:tcBorders>
              <w:top w:val="nil"/>
              <w:left w:val="nil"/>
              <w:bottom w:val="single" w:sz="4" w:space="0" w:color="auto"/>
              <w:right w:val="single" w:sz="4" w:space="0" w:color="auto"/>
            </w:tcBorders>
            <w:shd w:val="clear" w:color="auto" w:fill="auto"/>
            <w:vAlign w:val="bottom"/>
            <w:hideMark/>
          </w:tcPr>
          <w:p w14:paraId="66B9325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25x10mm</w:t>
            </w:r>
          </w:p>
        </w:tc>
        <w:tc>
          <w:tcPr>
            <w:tcW w:w="1386" w:type="dxa"/>
            <w:tcBorders>
              <w:top w:val="nil"/>
              <w:left w:val="nil"/>
              <w:bottom w:val="single" w:sz="4" w:space="0" w:color="auto"/>
              <w:right w:val="single" w:sz="4" w:space="0" w:color="auto"/>
            </w:tcBorders>
            <w:shd w:val="clear" w:color="auto" w:fill="auto"/>
            <w:vAlign w:val="center"/>
            <w:hideMark/>
          </w:tcPr>
          <w:p w14:paraId="69CC094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38D611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26</w:t>
            </w:r>
          </w:p>
        </w:tc>
        <w:tc>
          <w:tcPr>
            <w:tcW w:w="1236" w:type="dxa"/>
            <w:tcBorders>
              <w:top w:val="nil"/>
              <w:left w:val="nil"/>
              <w:bottom w:val="single" w:sz="4" w:space="0" w:color="auto"/>
              <w:right w:val="single" w:sz="4" w:space="0" w:color="auto"/>
            </w:tcBorders>
          </w:tcPr>
          <w:p w14:paraId="3725971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3DA311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A0DC710" w14:textId="0D926801"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BA5CED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43</w:t>
            </w:r>
          </w:p>
        </w:tc>
        <w:tc>
          <w:tcPr>
            <w:tcW w:w="1192" w:type="dxa"/>
            <w:tcBorders>
              <w:top w:val="nil"/>
              <w:left w:val="nil"/>
              <w:bottom w:val="single" w:sz="4" w:space="0" w:color="auto"/>
              <w:right w:val="single" w:sz="4" w:space="0" w:color="auto"/>
            </w:tcBorders>
            <w:shd w:val="clear" w:color="auto" w:fill="auto"/>
            <w:vAlign w:val="center"/>
            <w:hideMark/>
          </w:tcPr>
          <w:p w14:paraId="32FC359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1112695</w:t>
            </w:r>
          </w:p>
        </w:tc>
        <w:tc>
          <w:tcPr>
            <w:tcW w:w="2443" w:type="dxa"/>
            <w:tcBorders>
              <w:top w:val="nil"/>
              <w:left w:val="nil"/>
              <w:bottom w:val="single" w:sz="4" w:space="0" w:color="auto"/>
              <w:right w:val="single" w:sz="4" w:space="0" w:color="auto"/>
            </w:tcBorders>
            <w:shd w:val="clear" w:color="auto" w:fill="auto"/>
            <w:vAlign w:val="bottom"/>
            <w:hideMark/>
          </w:tcPr>
          <w:p w14:paraId="10A1B46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25x15mm</w:t>
            </w:r>
          </w:p>
        </w:tc>
        <w:tc>
          <w:tcPr>
            <w:tcW w:w="1386" w:type="dxa"/>
            <w:tcBorders>
              <w:top w:val="nil"/>
              <w:left w:val="nil"/>
              <w:bottom w:val="single" w:sz="4" w:space="0" w:color="auto"/>
              <w:right w:val="single" w:sz="4" w:space="0" w:color="auto"/>
            </w:tcBorders>
            <w:shd w:val="clear" w:color="auto" w:fill="auto"/>
            <w:vAlign w:val="center"/>
            <w:hideMark/>
          </w:tcPr>
          <w:p w14:paraId="2691E01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54F30B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w:t>
            </w:r>
          </w:p>
        </w:tc>
        <w:tc>
          <w:tcPr>
            <w:tcW w:w="1236" w:type="dxa"/>
            <w:tcBorders>
              <w:top w:val="nil"/>
              <w:left w:val="nil"/>
              <w:bottom w:val="single" w:sz="4" w:space="0" w:color="auto"/>
              <w:right w:val="single" w:sz="4" w:space="0" w:color="auto"/>
            </w:tcBorders>
          </w:tcPr>
          <w:p w14:paraId="4A5CCB9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4ACA4F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ADC885A" w14:textId="0EB68552"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D9A62B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44</w:t>
            </w:r>
          </w:p>
        </w:tc>
        <w:tc>
          <w:tcPr>
            <w:tcW w:w="1192" w:type="dxa"/>
            <w:tcBorders>
              <w:top w:val="nil"/>
              <w:left w:val="nil"/>
              <w:bottom w:val="single" w:sz="4" w:space="0" w:color="auto"/>
              <w:right w:val="single" w:sz="4" w:space="0" w:color="auto"/>
            </w:tcBorders>
            <w:shd w:val="clear" w:color="auto" w:fill="auto"/>
            <w:vAlign w:val="center"/>
            <w:hideMark/>
          </w:tcPr>
          <w:p w14:paraId="36C9DF4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1112601</w:t>
            </w:r>
          </w:p>
        </w:tc>
        <w:tc>
          <w:tcPr>
            <w:tcW w:w="2443" w:type="dxa"/>
            <w:tcBorders>
              <w:top w:val="nil"/>
              <w:left w:val="nil"/>
              <w:bottom w:val="single" w:sz="4" w:space="0" w:color="auto"/>
              <w:right w:val="single" w:sz="4" w:space="0" w:color="auto"/>
            </w:tcBorders>
            <w:shd w:val="clear" w:color="auto" w:fill="auto"/>
            <w:vAlign w:val="bottom"/>
            <w:hideMark/>
          </w:tcPr>
          <w:p w14:paraId="79873D4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30x3mm</w:t>
            </w:r>
          </w:p>
        </w:tc>
        <w:tc>
          <w:tcPr>
            <w:tcW w:w="1386" w:type="dxa"/>
            <w:tcBorders>
              <w:top w:val="nil"/>
              <w:left w:val="nil"/>
              <w:bottom w:val="single" w:sz="4" w:space="0" w:color="auto"/>
              <w:right w:val="single" w:sz="4" w:space="0" w:color="auto"/>
            </w:tcBorders>
            <w:shd w:val="clear" w:color="auto" w:fill="auto"/>
            <w:vAlign w:val="center"/>
            <w:hideMark/>
          </w:tcPr>
          <w:p w14:paraId="54466CC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CC84A7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209.5</w:t>
            </w:r>
          </w:p>
        </w:tc>
        <w:tc>
          <w:tcPr>
            <w:tcW w:w="1236" w:type="dxa"/>
            <w:tcBorders>
              <w:top w:val="nil"/>
              <w:left w:val="nil"/>
              <w:bottom w:val="single" w:sz="4" w:space="0" w:color="auto"/>
              <w:right w:val="single" w:sz="4" w:space="0" w:color="auto"/>
            </w:tcBorders>
          </w:tcPr>
          <w:p w14:paraId="4204FC0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B2545B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A4EF14E" w14:textId="6D1D2BC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9679A1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45</w:t>
            </w:r>
          </w:p>
        </w:tc>
        <w:tc>
          <w:tcPr>
            <w:tcW w:w="1192" w:type="dxa"/>
            <w:tcBorders>
              <w:top w:val="nil"/>
              <w:left w:val="nil"/>
              <w:bottom w:val="single" w:sz="4" w:space="0" w:color="auto"/>
              <w:right w:val="single" w:sz="4" w:space="0" w:color="auto"/>
            </w:tcBorders>
            <w:shd w:val="clear" w:color="auto" w:fill="auto"/>
            <w:vAlign w:val="center"/>
            <w:hideMark/>
          </w:tcPr>
          <w:p w14:paraId="36905E4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1112619</w:t>
            </w:r>
          </w:p>
        </w:tc>
        <w:tc>
          <w:tcPr>
            <w:tcW w:w="2443" w:type="dxa"/>
            <w:tcBorders>
              <w:top w:val="nil"/>
              <w:left w:val="nil"/>
              <w:bottom w:val="single" w:sz="4" w:space="0" w:color="auto"/>
              <w:right w:val="single" w:sz="4" w:space="0" w:color="auto"/>
            </w:tcBorders>
            <w:shd w:val="clear" w:color="auto" w:fill="auto"/>
            <w:vAlign w:val="bottom"/>
            <w:hideMark/>
          </w:tcPr>
          <w:p w14:paraId="5B7E449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30x4mm</w:t>
            </w:r>
          </w:p>
        </w:tc>
        <w:tc>
          <w:tcPr>
            <w:tcW w:w="1386" w:type="dxa"/>
            <w:tcBorders>
              <w:top w:val="nil"/>
              <w:left w:val="nil"/>
              <w:bottom w:val="single" w:sz="4" w:space="0" w:color="auto"/>
              <w:right w:val="single" w:sz="4" w:space="0" w:color="auto"/>
            </w:tcBorders>
            <w:shd w:val="clear" w:color="auto" w:fill="auto"/>
            <w:vAlign w:val="center"/>
            <w:hideMark/>
          </w:tcPr>
          <w:p w14:paraId="1619B9B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3F71E3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164.9</w:t>
            </w:r>
          </w:p>
        </w:tc>
        <w:tc>
          <w:tcPr>
            <w:tcW w:w="1236" w:type="dxa"/>
            <w:tcBorders>
              <w:top w:val="nil"/>
              <w:left w:val="nil"/>
              <w:bottom w:val="single" w:sz="4" w:space="0" w:color="auto"/>
              <w:right w:val="single" w:sz="4" w:space="0" w:color="auto"/>
            </w:tcBorders>
          </w:tcPr>
          <w:p w14:paraId="2F86CBE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326A82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DEDB85E" w14:textId="4E71FDA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18C288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46</w:t>
            </w:r>
          </w:p>
        </w:tc>
        <w:tc>
          <w:tcPr>
            <w:tcW w:w="1192" w:type="dxa"/>
            <w:tcBorders>
              <w:top w:val="nil"/>
              <w:left w:val="nil"/>
              <w:bottom w:val="single" w:sz="4" w:space="0" w:color="auto"/>
              <w:right w:val="single" w:sz="4" w:space="0" w:color="auto"/>
            </w:tcBorders>
            <w:shd w:val="clear" w:color="auto" w:fill="auto"/>
            <w:vAlign w:val="center"/>
            <w:hideMark/>
          </w:tcPr>
          <w:p w14:paraId="28FCCD0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1112632</w:t>
            </w:r>
          </w:p>
        </w:tc>
        <w:tc>
          <w:tcPr>
            <w:tcW w:w="2443" w:type="dxa"/>
            <w:tcBorders>
              <w:top w:val="nil"/>
              <w:left w:val="nil"/>
              <w:bottom w:val="single" w:sz="4" w:space="0" w:color="auto"/>
              <w:right w:val="single" w:sz="4" w:space="0" w:color="auto"/>
            </w:tcBorders>
            <w:shd w:val="clear" w:color="auto" w:fill="auto"/>
            <w:vAlign w:val="bottom"/>
            <w:hideMark/>
          </w:tcPr>
          <w:p w14:paraId="0551EEFE"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30x5mm</w:t>
            </w:r>
          </w:p>
        </w:tc>
        <w:tc>
          <w:tcPr>
            <w:tcW w:w="1386" w:type="dxa"/>
            <w:tcBorders>
              <w:top w:val="nil"/>
              <w:left w:val="nil"/>
              <w:bottom w:val="single" w:sz="4" w:space="0" w:color="auto"/>
              <w:right w:val="single" w:sz="4" w:space="0" w:color="auto"/>
            </w:tcBorders>
            <w:shd w:val="clear" w:color="auto" w:fill="auto"/>
            <w:vAlign w:val="center"/>
            <w:hideMark/>
          </w:tcPr>
          <w:p w14:paraId="334A464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37656D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38</w:t>
            </w:r>
          </w:p>
        </w:tc>
        <w:tc>
          <w:tcPr>
            <w:tcW w:w="1236" w:type="dxa"/>
            <w:tcBorders>
              <w:top w:val="nil"/>
              <w:left w:val="nil"/>
              <w:bottom w:val="single" w:sz="4" w:space="0" w:color="auto"/>
              <w:right w:val="single" w:sz="4" w:space="0" w:color="auto"/>
            </w:tcBorders>
          </w:tcPr>
          <w:p w14:paraId="633AD88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61C587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8CCFE6A" w14:textId="2F7BF92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3C6AE3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47</w:t>
            </w:r>
          </w:p>
        </w:tc>
        <w:tc>
          <w:tcPr>
            <w:tcW w:w="1192" w:type="dxa"/>
            <w:tcBorders>
              <w:top w:val="nil"/>
              <w:left w:val="nil"/>
              <w:bottom w:val="single" w:sz="4" w:space="0" w:color="auto"/>
              <w:right w:val="single" w:sz="4" w:space="0" w:color="auto"/>
            </w:tcBorders>
            <w:shd w:val="clear" w:color="auto" w:fill="auto"/>
            <w:vAlign w:val="center"/>
            <w:hideMark/>
          </w:tcPr>
          <w:p w14:paraId="4816331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1112645</w:t>
            </w:r>
          </w:p>
        </w:tc>
        <w:tc>
          <w:tcPr>
            <w:tcW w:w="2443" w:type="dxa"/>
            <w:tcBorders>
              <w:top w:val="nil"/>
              <w:left w:val="nil"/>
              <w:bottom w:val="single" w:sz="4" w:space="0" w:color="auto"/>
              <w:right w:val="single" w:sz="4" w:space="0" w:color="auto"/>
            </w:tcBorders>
            <w:shd w:val="clear" w:color="auto" w:fill="auto"/>
            <w:vAlign w:val="bottom"/>
            <w:hideMark/>
          </w:tcPr>
          <w:p w14:paraId="16B2112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30x6mm</w:t>
            </w:r>
          </w:p>
        </w:tc>
        <w:tc>
          <w:tcPr>
            <w:tcW w:w="1386" w:type="dxa"/>
            <w:tcBorders>
              <w:top w:val="nil"/>
              <w:left w:val="nil"/>
              <w:bottom w:val="single" w:sz="4" w:space="0" w:color="auto"/>
              <w:right w:val="single" w:sz="4" w:space="0" w:color="auto"/>
            </w:tcBorders>
            <w:shd w:val="clear" w:color="auto" w:fill="auto"/>
            <w:vAlign w:val="center"/>
            <w:hideMark/>
          </w:tcPr>
          <w:p w14:paraId="484805C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E12F85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371</w:t>
            </w:r>
          </w:p>
        </w:tc>
        <w:tc>
          <w:tcPr>
            <w:tcW w:w="1236" w:type="dxa"/>
            <w:tcBorders>
              <w:top w:val="nil"/>
              <w:left w:val="nil"/>
              <w:bottom w:val="single" w:sz="4" w:space="0" w:color="auto"/>
              <w:right w:val="single" w:sz="4" w:space="0" w:color="auto"/>
            </w:tcBorders>
          </w:tcPr>
          <w:p w14:paraId="2A0C0D0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212A00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002D6AB" w14:textId="5C15861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B48EAD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48</w:t>
            </w:r>
          </w:p>
        </w:tc>
        <w:tc>
          <w:tcPr>
            <w:tcW w:w="1192" w:type="dxa"/>
            <w:tcBorders>
              <w:top w:val="nil"/>
              <w:left w:val="nil"/>
              <w:bottom w:val="single" w:sz="4" w:space="0" w:color="auto"/>
              <w:right w:val="single" w:sz="4" w:space="0" w:color="auto"/>
            </w:tcBorders>
            <w:shd w:val="clear" w:color="auto" w:fill="auto"/>
            <w:vAlign w:val="center"/>
            <w:hideMark/>
          </w:tcPr>
          <w:p w14:paraId="77654A9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1112667</w:t>
            </w:r>
          </w:p>
        </w:tc>
        <w:tc>
          <w:tcPr>
            <w:tcW w:w="2443" w:type="dxa"/>
            <w:tcBorders>
              <w:top w:val="nil"/>
              <w:left w:val="nil"/>
              <w:bottom w:val="single" w:sz="4" w:space="0" w:color="auto"/>
              <w:right w:val="single" w:sz="4" w:space="0" w:color="auto"/>
            </w:tcBorders>
            <w:shd w:val="clear" w:color="auto" w:fill="auto"/>
            <w:vAlign w:val="bottom"/>
            <w:hideMark/>
          </w:tcPr>
          <w:p w14:paraId="03EC381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30x8mm</w:t>
            </w:r>
          </w:p>
        </w:tc>
        <w:tc>
          <w:tcPr>
            <w:tcW w:w="1386" w:type="dxa"/>
            <w:tcBorders>
              <w:top w:val="nil"/>
              <w:left w:val="nil"/>
              <w:bottom w:val="single" w:sz="4" w:space="0" w:color="auto"/>
              <w:right w:val="single" w:sz="4" w:space="0" w:color="auto"/>
            </w:tcBorders>
            <w:shd w:val="clear" w:color="auto" w:fill="auto"/>
            <w:vAlign w:val="center"/>
            <w:hideMark/>
          </w:tcPr>
          <w:p w14:paraId="18306FB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53BBE5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w:t>
            </w:r>
          </w:p>
        </w:tc>
        <w:tc>
          <w:tcPr>
            <w:tcW w:w="1236" w:type="dxa"/>
            <w:tcBorders>
              <w:top w:val="nil"/>
              <w:left w:val="nil"/>
              <w:bottom w:val="single" w:sz="4" w:space="0" w:color="auto"/>
              <w:right w:val="single" w:sz="4" w:space="0" w:color="auto"/>
            </w:tcBorders>
          </w:tcPr>
          <w:p w14:paraId="659213E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0C6A25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7D62D98" w14:textId="3DA7359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7F232A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49</w:t>
            </w:r>
          </w:p>
        </w:tc>
        <w:tc>
          <w:tcPr>
            <w:tcW w:w="1192" w:type="dxa"/>
            <w:tcBorders>
              <w:top w:val="nil"/>
              <w:left w:val="nil"/>
              <w:bottom w:val="single" w:sz="4" w:space="0" w:color="auto"/>
              <w:right w:val="single" w:sz="4" w:space="0" w:color="auto"/>
            </w:tcBorders>
            <w:shd w:val="clear" w:color="auto" w:fill="auto"/>
            <w:vAlign w:val="center"/>
            <w:hideMark/>
          </w:tcPr>
          <w:p w14:paraId="218D933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1112676</w:t>
            </w:r>
          </w:p>
        </w:tc>
        <w:tc>
          <w:tcPr>
            <w:tcW w:w="2443" w:type="dxa"/>
            <w:tcBorders>
              <w:top w:val="nil"/>
              <w:left w:val="nil"/>
              <w:bottom w:val="single" w:sz="4" w:space="0" w:color="auto"/>
              <w:right w:val="single" w:sz="4" w:space="0" w:color="auto"/>
            </w:tcBorders>
            <w:shd w:val="clear" w:color="auto" w:fill="auto"/>
            <w:vAlign w:val="bottom"/>
            <w:hideMark/>
          </w:tcPr>
          <w:p w14:paraId="4F55BCD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30x10mm</w:t>
            </w:r>
          </w:p>
        </w:tc>
        <w:tc>
          <w:tcPr>
            <w:tcW w:w="1386" w:type="dxa"/>
            <w:tcBorders>
              <w:top w:val="nil"/>
              <w:left w:val="nil"/>
              <w:bottom w:val="single" w:sz="4" w:space="0" w:color="auto"/>
              <w:right w:val="single" w:sz="4" w:space="0" w:color="auto"/>
            </w:tcBorders>
            <w:shd w:val="clear" w:color="auto" w:fill="auto"/>
            <w:vAlign w:val="center"/>
            <w:hideMark/>
          </w:tcPr>
          <w:p w14:paraId="273B24E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302A73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w:t>
            </w:r>
          </w:p>
        </w:tc>
        <w:tc>
          <w:tcPr>
            <w:tcW w:w="1236" w:type="dxa"/>
            <w:tcBorders>
              <w:top w:val="nil"/>
              <w:left w:val="nil"/>
              <w:bottom w:val="single" w:sz="4" w:space="0" w:color="auto"/>
              <w:right w:val="single" w:sz="4" w:space="0" w:color="auto"/>
            </w:tcBorders>
          </w:tcPr>
          <w:p w14:paraId="241F09E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2BF878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B994ADA" w14:textId="52CAE8F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E9FEBA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50</w:t>
            </w:r>
          </w:p>
        </w:tc>
        <w:tc>
          <w:tcPr>
            <w:tcW w:w="1192" w:type="dxa"/>
            <w:tcBorders>
              <w:top w:val="nil"/>
              <w:left w:val="nil"/>
              <w:bottom w:val="single" w:sz="4" w:space="0" w:color="auto"/>
              <w:right w:val="single" w:sz="4" w:space="0" w:color="auto"/>
            </w:tcBorders>
            <w:shd w:val="clear" w:color="auto" w:fill="auto"/>
            <w:vAlign w:val="center"/>
            <w:hideMark/>
          </w:tcPr>
          <w:p w14:paraId="4820FBF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1112665</w:t>
            </w:r>
          </w:p>
        </w:tc>
        <w:tc>
          <w:tcPr>
            <w:tcW w:w="2443" w:type="dxa"/>
            <w:tcBorders>
              <w:top w:val="nil"/>
              <w:left w:val="nil"/>
              <w:bottom w:val="single" w:sz="4" w:space="0" w:color="auto"/>
              <w:right w:val="single" w:sz="4" w:space="0" w:color="auto"/>
            </w:tcBorders>
            <w:shd w:val="clear" w:color="auto" w:fill="auto"/>
            <w:vAlign w:val="bottom"/>
            <w:hideMark/>
          </w:tcPr>
          <w:p w14:paraId="346E8AA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30x16mm</w:t>
            </w:r>
          </w:p>
        </w:tc>
        <w:tc>
          <w:tcPr>
            <w:tcW w:w="1386" w:type="dxa"/>
            <w:tcBorders>
              <w:top w:val="nil"/>
              <w:left w:val="nil"/>
              <w:bottom w:val="single" w:sz="4" w:space="0" w:color="auto"/>
              <w:right w:val="single" w:sz="4" w:space="0" w:color="auto"/>
            </w:tcBorders>
            <w:shd w:val="clear" w:color="auto" w:fill="auto"/>
            <w:vAlign w:val="center"/>
            <w:hideMark/>
          </w:tcPr>
          <w:p w14:paraId="0FC9AEF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749F71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24</w:t>
            </w:r>
          </w:p>
        </w:tc>
        <w:tc>
          <w:tcPr>
            <w:tcW w:w="1236" w:type="dxa"/>
            <w:tcBorders>
              <w:top w:val="nil"/>
              <w:left w:val="nil"/>
              <w:bottom w:val="single" w:sz="4" w:space="0" w:color="auto"/>
              <w:right w:val="single" w:sz="4" w:space="0" w:color="auto"/>
            </w:tcBorders>
          </w:tcPr>
          <w:p w14:paraId="30B5678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D57A03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569FEF9" w14:textId="16F85E88"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2D9860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51</w:t>
            </w:r>
          </w:p>
        </w:tc>
        <w:tc>
          <w:tcPr>
            <w:tcW w:w="1192" w:type="dxa"/>
            <w:tcBorders>
              <w:top w:val="nil"/>
              <w:left w:val="nil"/>
              <w:bottom w:val="single" w:sz="4" w:space="0" w:color="auto"/>
              <w:right w:val="single" w:sz="4" w:space="0" w:color="auto"/>
            </w:tcBorders>
            <w:shd w:val="clear" w:color="auto" w:fill="auto"/>
            <w:vAlign w:val="center"/>
            <w:hideMark/>
          </w:tcPr>
          <w:p w14:paraId="2DF8A07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1112711</w:t>
            </w:r>
          </w:p>
        </w:tc>
        <w:tc>
          <w:tcPr>
            <w:tcW w:w="2443" w:type="dxa"/>
            <w:tcBorders>
              <w:top w:val="nil"/>
              <w:left w:val="nil"/>
              <w:bottom w:val="single" w:sz="4" w:space="0" w:color="auto"/>
              <w:right w:val="single" w:sz="4" w:space="0" w:color="auto"/>
            </w:tcBorders>
            <w:shd w:val="clear" w:color="auto" w:fill="auto"/>
            <w:vAlign w:val="bottom"/>
            <w:hideMark/>
          </w:tcPr>
          <w:p w14:paraId="3631368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30x20mm</w:t>
            </w:r>
          </w:p>
        </w:tc>
        <w:tc>
          <w:tcPr>
            <w:tcW w:w="1386" w:type="dxa"/>
            <w:tcBorders>
              <w:top w:val="nil"/>
              <w:left w:val="nil"/>
              <w:bottom w:val="single" w:sz="4" w:space="0" w:color="auto"/>
              <w:right w:val="single" w:sz="4" w:space="0" w:color="auto"/>
            </w:tcBorders>
            <w:shd w:val="clear" w:color="auto" w:fill="auto"/>
            <w:vAlign w:val="center"/>
            <w:hideMark/>
          </w:tcPr>
          <w:p w14:paraId="1906649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54EA70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1076</w:t>
            </w:r>
          </w:p>
        </w:tc>
        <w:tc>
          <w:tcPr>
            <w:tcW w:w="1236" w:type="dxa"/>
            <w:tcBorders>
              <w:top w:val="nil"/>
              <w:left w:val="nil"/>
              <w:bottom w:val="single" w:sz="4" w:space="0" w:color="auto"/>
              <w:right w:val="single" w:sz="4" w:space="0" w:color="auto"/>
            </w:tcBorders>
          </w:tcPr>
          <w:p w14:paraId="2A8DCFD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14F3C1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4E24402" w14:textId="27C4F54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E676AF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52</w:t>
            </w:r>
          </w:p>
        </w:tc>
        <w:tc>
          <w:tcPr>
            <w:tcW w:w="1192" w:type="dxa"/>
            <w:tcBorders>
              <w:top w:val="nil"/>
              <w:left w:val="nil"/>
              <w:bottom w:val="single" w:sz="4" w:space="0" w:color="auto"/>
              <w:right w:val="single" w:sz="4" w:space="0" w:color="auto"/>
            </w:tcBorders>
            <w:shd w:val="clear" w:color="auto" w:fill="auto"/>
            <w:vAlign w:val="center"/>
            <w:hideMark/>
          </w:tcPr>
          <w:p w14:paraId="407FCE7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1112658</w:t>
            </w:r>
          </w:p>
        </w:tc>
        <w:tc>
          <w:tcPr>
            <w:tcW w:w="2443" w:type="dxa"/>
            <w:tcBorders>
              <w:top w:val="nil"/>
              <w:left w:val="nil"/>
              <w:bottom w:val="single" w:sz="4" w:space="0" w:color="auto"/>
              <w:right w:val="single" w:sz="4" w:space="0" w:color="auto"/>
            </w:tcBorders>
            <w:shd w:val="clear" w:color="auto" w:fill="auto"/>
            <w:vAlign w:val="bottom"/>
            <w:hideMark/>
          </w:tcPr>
          <w:p w14:paraId="0220765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35x5mm</w:t>
            </w:r>
          </w:p>
        </w:tc>
        <w:tc>
          <w:tcPr>
            <w:tcW w:w="1386" w:type="dxa"/>
            <w:tcBorders>
              <w:top w:val="nil"/>
              <w:left w:val="nil"/>
              <w:bottom w:val="single" w:sz="4" w:space="0" w:color="auto"/>
              <w:right w:val="single" w:sz="4" w:space="0" w:color="auto"/>
            </w:tcBorders>
            <w:shd w:val="clear" w:color="auto" w:fill="auto"/>
            <w:vAlign w:val="center"/>
            <w:hideMark/>
          </w:tcPr>
          <w:p w14:paraId="32678EB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9D9D58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147</w:t>
            </w:r>
          </w:p>
        </w:tc>
        <w:tc>
          <w:tcPr>
            <w:tcW w:w="1236" w:type="dxa"/>
            <w:tcBorders>
              <w:top w:val="nil"/>
              <w:left w:val="nil"/>
              <w:bottom w:val="single" w:sz="4" w:space="0" w:color="auto"/>
              <w:right w:val="single" w:sz="4" w:space="0" w:color="auto"/>
            </w:tcBorders>
          </w:tcPr>
          <w:p w14:paraId="5051873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A01C51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006143B" w14:textId="4C968EB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757ED0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53</w:t>
            </w:r>
          </w:p>
        </w:tc>
        <w:tc>
          <w:tcPr>
            <w:tcW w:w="1192" w:type="dxa"/>
            <w:tcBorders>
              <w:top w:val="nil"/>
              <w:left w:val="nil"/>
              <w:bottom w:val="single" w:sz="4" w:space="0" w:color="auto"/>
              <w:right w:val="single" w:sz="4" w:space="0" w:color="auto"/>
            </w:tcBorders>
            <w:shd w:val="clear" w:color="auto" w:fill="auto"/>
            <w:vAlign w:val="center"/>
            <w:hideMark/>
          </w:tcPr>
          <w:p w14:paraId="432BDE8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1112648</w:t>
            </w:r>
          </w:p>
        </w:tc>
        <w:tc>
          <w:tcPr>
            <w:tcW w:w="2443" w:type="dxa"/>
            <w:tcBorders>
              <w:top w:val="nil"/>
              <w:left w:val="nil"/>
              <w:bottom w:val="single" w:sz="4" w:space="0" w:color="auto"/>
              <w:right w:val="single" w:sz="4" w:space="0" w:color="auto"/>
            </w:tcBorders>
            <w:shd w:val="clear" w:color="auto" w:fill="auto"/>
            <w:vAlign w:val="bottom"/>
            <w:hideMark/>
          </w:tcPr>
          <w:p w14:paraId="0504F6D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35x6mm</w:t>
            </w:r>
          </w:p>
        </w:tc>
        <w:tc>
          <w:tcPr>
            <w:tcW w:w="1386" w:type="dxa"/>
            <w:tcBorders>
              <w:top w:val="nil"/>
              <w:left w:val="nil"/>
              <w:bottom w:val="single" w:sz="4" w:space="0" w:color="auto"/>
              <w:right w:val="single" w:sz="4" w:space="0" w:color="auto"/>
            </w:tcBorders>
            <w:shd w:val="clear" w:color="auto" w:fill="auto"/>
            <w:vAlign w:val="center"/>
            <w:hideMark/>
          </w:tcPr>
          <w:p w14:paraId="2A7DDA5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92D0AD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233</w:t>
            </w:r>
          </w:p>
        </w:tc>
        <w:tc>
          <w:tcPr>
            <w:tcW w:w="1236" w:type="dxa"/>
            <w:tcBorders>
              <w:top w:val="nil"/>
              <w:left w:val="nil"/>
              <w:bottom w:val="single" w:sz="4" w:space="0" w:color="auto"/>
              <w:right w:val="single" w:sz="4" w:space="0" w:color="auto"/>
            </w:tcBorders>
          </w:tcPr>
          <w:p w14:paraId="659AEA5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6EDD95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278C16F" w14:textId="789C111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442D66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lastRenderedPageBreak/>
              <w:t>54</w:t>
            </w:r>
          </w:p>
        </w:tc>
        <w:tc>
          <w:tcPr>
            <w:tcW w:w="1192" w:type="dxa"/>
            <w:tcBorders>
              <w:top w:val="nil"/>
              <w:left w:val="nil"/>
              <w:bottom w:val="single" w:sz="4" w:space="0" w:color="auto"/>
              <w:right w:val="single" w:sz="4" w:space="0" w:color="auto"/>
            </w:tcBorders>
            <w:shd w:val="clear" w:color="auto" w:fill="auto"/>
            <w:vAlign w:val="center"/>
            <w:hideMark/>
          </w:tcPr>
          <w:p w14:paraId="2328056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1122074</w:t>
            </w:r>
          </w:p>
        </w:tc>
        <w:tc>
          <w:tcPr>
            <w:tcW w:w="2443" w:type="dxa"/>
            <w:tcBorders>
              <w:top w:val="nil"/>
              <w:left w:val="nil"/>
              <w:bottom w:val="single" w:sz="4" w:space="0" w:color="auto"/>
              <w:right w:val="single" w:sz="4" w:space="0" w:color="auto"/>
            </w:tcBorders>
            <w:shd w:val="clear" w:color="auto" w:fill="auto"/>
            <w:vAlign w:val="bottom"/>
            <w:hideMark/>
          </w:tcPr>
          <w:p w14:paraId="516363E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35x15mm</w:t>
            </w:r>
          </w:p>
        </w:tc>
        <w:tc>
          <w:tcPr>
            <w:tcW w:w="1386" w:type="dxa"/>
            <w:tcBorders>
              <w:top w:val="nil"/>
              <w:left w:val="nil"/>
              <w:bottom w:val="single" w:sz="4" w:space="0" w:color="auto"/>
              <w:right w:val="single" w:sz="4" w:space="0" w:color="auto"/>
            </w:tcBorders>
            <w:shd w:val="clear" w:color="auto" w:fill="auto"/>
            <w:vAlign w:val="center"/>
            <w:hideMark/>
          </w:tcPr>
          <w:p w14:paraId="6CFBA26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C931AD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25</w:t>
            </w:r>
          </w:p>
        </w:tc>
        <w:tc>
          <w:tcPr>
            <w:tcW w:w="1236" w:type="dxa"/>
            <w:tcBorders>
              <w:top w:val="nil"/>
              <w:left w:val="nil"/>
              <w:bottom w:val="single" w:sz="4" w:space="0" w:color="auto"/>
              <w:right w:val="single" w:sz="4" w:space="0" w:color="auto"/>
            </w:tcBorders>
          </w:tcPr>
          <w:p w14:paraId="629F0C5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64884E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FBCE7F9" w14:textId="1143F341"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DA17C5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55</w:t>
            </w:r>
          </w:p>
        </w:tc>
        <w:tc>
          <w:tcPr>
            <w:tcW w:w="1192" w:type="dxa"/>
            <w:tcBorders>
              <w:top w:val="nil"/>
              <w:left w:val="nil"/>
              <w:bottom w:val="single" w:sz="4" w:space="0" w:color="auto"/>
              <w:right w:val="single" w:sz="4" w:space="0" w:color="auto"/>
            </w:tcBorders>
            <w:shd w:val="clear" w:color="auto" w:fill="auto"/>
            <w:vAlign w:val="center"/>
            <w:hideMark/>
          </w:tcPr>
          <w:p w14:paraId="672B03B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1112605</w:t>
            </w:r>
          </w:p>
        </w:tc>
        <w:tc>
          <w:tcPr>
            <w:tcW w:w="2443" w:type="dxa"/>
            <w:tcBorders>
              <w:top w:val="nil"/>
              <w:left w:val="nil"/>
              <w:bottom w:val="single" w:sz="4" w:space="0" w:color="auto"/>
              <w:right w:val="single" w:sz="4" w:space="0" w:color="auto"/>
            </w:tcBorders>
            <w:shd w:val="clear" w:color="auto" w:fill="auto"/>
            <w:vAlign w:val="bottom"/>
            <w:hideMark/>
          </w:tcPr>
          <w:p w14:paraId="783AA7F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40x3mm</w:t>
            </w:r>
          </w:p>
        </w:tc>
        <w:tc>
          <w:tcPr>
            <w:tcW w:w="1386" w:type="dxa"/>
            <w:tcBorders>
              <w:top w:val="nil"/>
              <w:left w:val="nil"/>
              <w:bottom w:val="single" w:sz="4" w:space="0" w:color="auto"/>
              <w:right w:val="single" w:sz="4" w:space="0" w:color="auto"/>
            </w:tcBorders>
            <w:shd w:val="clear" w:color="auto" w:fill="auto"/>
            <w:vAlign w:val="center"/>
            <w:hideMark/>
          </w:tcPr>
          <w:p w14:paraId="7D49E3A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6AF578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51</w:t>
            </w:r>
          </w:p>
        </w:tc>
        <w:tc>
          <w:tcPr>
            <w:tcW w:w="1236" w:type="dxa"/>
            <w:tcBorders>
              <w:top w:val="nil"/>
              <w:left w:val="nil"/>
              <w:bottom w:val="single" w:sz="4" w:space="0" w:color="auto"/>
              <w:right w:val="single" w:sz="4" w:space="0" w:color="auto"/>
            </w:tcBorders>
          </w:tcPr>
          <w:p w14:paraId="1315469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6D7AC1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3B4896D" w14:textId="6F7E6B58"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D1C1BD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56</w:t>
            </w:r>
          </w:p>
        </w:tc>
        <w:tc>
          <w:tcPr>
            <w:tcW w:w="1192" w:type="dxa"/>
            <w:tcBorders>
              <w:top w:val="nil"/>
              <w:left w:val="nil"/>
              <w:bottom w:val="single" w:sz="4" w:space="0" w:color="auto"/>
              <w:right w:val="single" w:sz="4" w:space="0" w:color="auto"/>
            </w:tcBorders>
            <w:shd w:val="clear" w:color="auto" w:fill="auto"/>
            <w:vAlign w:val="center"/>
            <w:hideMark/>
          </w:tcPr>
          <w:p w14:paraId="6A63EB0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1112621</w:t>
            </w:r>
          </w:p>
        </w:tc>
        <w:tc>
          <w:tcPr>
            <w:tcW w:w="2443" w:type="dxa"/>
            <w:tcBorders>
              <w:top w:val="nil"/>
              <w:left w:val="nil"/>
              <w:bottom w:val="single" w:sz="4" w:space="0" w:color="auto"/>
              <w:right w:val="single" w:sz="4" w:space="0" w:color="auto"/>
            </w:tcBorders>
            <w:shd w:val="clear" w:color="auto" w:fill="auto"/>
            <w:vAlign w:val="bottom"/>
            <w:hideMark/>
          </w:tcPr>
          <w:p w14:paraId="163C5E1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40x4mm</w:t>
            </w:r>
          </w:p>
        </w:tc>
        <w:tc>
          <w:tcPr>
            <w:tcW w:w="1386" w:type="dxa"/>
            <w:tcBorders>
              <w:top w:val="nil"/>
              <w:left w:val="nil"/>
              <w:bottom w:val="single" w:sz="4" w:space="0" w:color="auto"/>
              <w:right w:val="single" w:sz="4" w:space="0" w:color="auto"/>
            </w:tcBorders>
            <w:shd w:val="clear" w:color="auto" w:fill="auto"/>
            <w:vAlign w:val="center"/>
            <w:hideMark/>
          </w:tcPr>
          <w:p w14:paraId="24F3279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F42E0B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815</w:t>
            </w:r>
          </w:p>
        </w:tc>
        <w:tc>
          <w:tcPr>
            <w:tcW w:w="1236" w:type="dxa"/>
            <w:tcBorders>
              <w:top w:val="nil"/>
              <w:left w:val="nil"/>
              <w:bottom w:val="single" w:sz="4" w:space="0" w:color="auto"/>
              <w:right w:val="single" w:sz="4" w:space="0" w:color="auto"/>
            </w:tcBorders>
          </w:tcPr>
          <w:p w14:paraId="70D5F52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FE9133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2C9FA7C" w14:textId="7B383C4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009017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57</w:t>
            </w:r>
          </w:p>
        </w:tc>
        <w:tc>
          <w:tcPr>
            <w:tcW w:w="1192" w:type="dxa"/>
            <w:tcBorders>
              <w:top w:val="nil"/>
              <w:left w:val="nil"/>
              <w:bottom w:val="single" w:sz="4" w:space="0" w:color="auto"/>
              <w:right w:val="single" w:sz="4" w:space="0" w:color="auto"/>
            </w:tcBorders>
            <w:shd w:val="clear" w:color="auto" w:fill="auto"/>
            <w:vAlign w:val="center"/>
            <w:hideMark/>
          </w:tcPr>
          <w:p w14:paraId="148A67D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1112634</w:t>
            </w:r>
          </w:p>
        </w:tc>
        <w:tc>
          <w:tcPr>
            <w:tcW w:w="2443" w:type="dxa"/>
            <w:tcBorders>
              <w:top w:val="nil"/>
              <w:left w:val="nil"/>
              <w:bottom w:val="single" w:sz="4" w:space="0" w:color="auto"/>
              <w:right w:val="single" w:sz="4" w:space="0" w:color="auto"/>
            </w:tcBorders>
            <w:shd w:val="clear" w:color="auto" w:fill="auto"/>
            <w:vAlign w:val="bottom"/>
            <w:hideMark/>
          </w:tcPr>
          <w:p w14:paraId="1CBF21C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40x5mm</w:t>
            </w:r>
          </w:p>
        </w:tc>
        <w:tc>
          <w:tcPr>
            <w:tcW w:w="1386" w:type="dxa"/>
            <w:tcBorders>
              <w:top w:val="nil"/>
              <w:left w:val="nil"/>
              <w:bottom w:val="single" w:sz="4" w:space="0" w:color="auto"/>
              <w:right w:val="single" w:sz="4" w:space="0" w:color="auto"/>
            </w:tcBorders>
            <w:shd w:val="clear" w:color="auto" w:fill="auto"/>
            <w:vAlign w:val="center"/>
            <w:hideMark/>
          </w:tcPr>
          <w:p w14:paraId="6B80051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94F505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88</w:t>
            </w:r>
          </w:p>
        </w:tc>
        <w:tc>
          <w:tcPr>
            <w:tcW w:w="1236" w:type="dxa"/>
            <w:tcBorders>
              <w:top w:val="nil"/>
              <w:left w:val="nil"/>
              <w:bottom w:val="single" w:sz="4" w:space="0" w:color="auto"/>
              <w:right w:val="single" w:sz="4" w:space="0" w:color="auto"/>
            </w:tcBorders>
          </w:tcPr>
          <w:p w14:paraId="52F9B55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76E23C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E7D4D19" w14:textId="72AD0DC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99B61E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58</w:t>
            </w:r>
          </w:p>
        </w:tc>
        <w:tc>
          <w:tcPr>
            <w:tcW w:w="1192" w:type="dxa"/>
            <w:tcBorders>
              <w:top w:val="nil"/>
              <w:left w:val="nil"/>
              <w:bottom w:val="single" w:sz="4" w:space="0" w:color="auto"/>
              <w:right w:val="single" w:sz="4" w:space="0" w:color="auto"/>
            </w:tcBorders>
            <w:shd w:val="clear" w:color="auto" w:fill="auto"/>
            <w:vAlign w:val="center"/>
            <w:hideMark/>
          </w:tcPr>
          <w:p w14:paraId="5908BD1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1112647</w:t>
            </w:r>
          </w:p>
        </w:tc>
        <w:tc>
          <w:tcPr>
            <w:tcW w:w="2443" w:type="dxa"/>
            <w:tcBorders>
              <w:top w:val="nil"/>
              <w:left w:val="nil"/>
              <w:bottom w:val="single" w:sz="4" w:space="0" w:color="auto"/>
              <w:right w:val="single" w:sz="4" w:space="0" w:color="auto"/>
            </w:tcBorders>
            <w:shd w:val="clear" w:color="auto" w:fill="auto"/>
            <w:vAlign w:val="bottom"/>
            <w:hideMark/>
          </w:tcPr>
          <w:p w14:paraId="3F4B7FF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40x6mm</w:t>
            </w:r>
          </w:p>
        </w:tc>
        <w:tc>
          <w:tcPr>
            <w:tcW w:w="1386" w:type="dxa"/>
            <w:tcBorders>
              <w:top w:val="nil"/>
              <w:left w:val="nil"/>
              <w:bottom w:val="single" w:sz="4" w:space="0" w:color="auto"/>
              <w:right w:val="single" w:sz="4" w:space="0" w:color="auto"/>
            </w:tcBorders>
            <w:shd w:val="clear" w:color="auto" w:fill="auto"/>
            <w:vAlign w:val="center"/>
            <w:hideMark/>
          </w:tcPr>
          <w:p w14:paraId="4E78E15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E6908A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551</w:t>
            </w:r>
          </w:p>
        </w:tc>
        <w:tc>
          <w:tcPr>
            <w:tcW w:w="1236" w:type="dxa"/>
            <w:tcBorders>
              <w:top w:val="nil"/>
              <w:left w:val="nil"/>
              <w:bottom w:val="single" w:sz="4" w:space="0" w:color="auto"/>
              <w:right w:val="single" w:sz="4" w:space="0" w:color="auto"/>
            </w:tcBorders>
          </w:tcPr>
          <w:p w14:paraId="009B337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3F7358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8AFD5EC" w14:textId="600BE91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803A9E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59</w:t>
            </w:r>
          </w:p>
        </w:tc>
        <w:tc>
          <w:tcPr>
            <w:tcW w:w="1192" w:type="dxa"/>
            <w:tcBorders>
              <w:top w:val="nil"/>
              <w:left w:val="nil"/>
              <w:bottom w:val="single" w:sz="4" w:space="0" w:color="auto"/>
              <w:right w:val="single" w:sz="4" w:space="0" w:color="auto"/>
            </w:tcBorders>
            <w:shd w:val="clear" w:color="auto" w:fill="auto"/>
            <w:vAlign w:val="center"/>
            <w:hideMark/>
          </w:tcPr>
          <w:p w14:paraId="1F99B31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1112669</w:t>
            </w:r>
          </w:p>
        </w:tc>
        <w:tc>
          <w:tcPr>
            <w:tcW w:w="2443" w:type="dxa"/>
            <w:tcBorders>
              <w:top w:val="nil"/>
              <w:left w:val="nil"/>
              <w:bottom w:val="single" w:sz="4" w:space="0" w:color="auto"/>
              <w:right w:val="single" w:sz="4" w:space="0" w:color="auto"/>
            </w:tcBorders>
            <w:shd w:val="clear" w:color="auto" w:fill="auto"/>
            <w:vAlign w:val="bottom"/>
            <w:hideMark/>
          </w:tcPr>
          <w:p w14:paraId="6678980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40x8mm</w:t>
            </w:r>
          </w:p>
        </w:tc>
        <w:tc>
          <w:tcPr>
            <w:tcW w:w="1386" w:type="dxa"/>
            <w:tcBorders>
              <w:top w:val="nil"/>
              <w:left w:val="nil"/>
              <w:bottom w:val="single" w:sz="4" w:space="0" w:color="auto"/>
              <w:right w:val="single" w:sz="4" w:space="0" w:color="auto"/>
            </w:tcBorders>
            <w:shd w:val="clear" w:color="auto" w:fill="auto"/>
            <w:vAlign w:val="center"/>
            <w:hideMark/>
          </w:tcPr>
          <w:p w14:paraId="3B6E1FF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ACDEAA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3314.2</w:t>
            </w:r>
          </w:p>
        </w:tc>
        <w:tc>
          <w:tcPr>
            <w:tcW w:w="1236" w:type="dxa"/>
            <w:tcBorders>
              <w:top w:val="nil"/>
              <w:left w:val="nil"/>
              <w:bottom w:val="single" w:sz="4" w:space="0" w:color="auto"/>
              <w:right w:val="single" w:sz="4" w:space="0" w:color="auto"/>
            </w:tcBorders>
          </w:tcPr>
          <w:p w14:paraId="098800C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3FA746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CF5AD23" w14:textId="21AC949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CAE7CA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60</w:t>
            </w:r>
          </w:p>
        </w:tc>
        <w:tc>
          <w:tcPr>
            <w:tcW w:w="1192" w:type="dxa"/>
            <w:tcBorders>
              <w:top w:val="nil"/>
              <w:left w:val="nil"/>
              <w:bottom w:val="single" w:sz="4" w:space="0" w:color="auto"/>
              <w:right w:val="single" w:sz="4" w:space="0" w:color="auto"/>
            </w:tcBorders>
            <w:shd w:val="clear" w:color="auto" w:fill="auto"/>
            <w:vAlign w:val="center"/>
            <w:hideMark/>
          </w:tcPr>
          <w:p w14:paraId="3CEFE15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1112678</w:t>
            </w:r>
          </w:p>
        </w:tc>
        <w:tc>
          <w:tcPr>
            <w:tcW w:w="2443" w:type="dxa"/>
            <w:tcBorders>
              <w:top w:val="nil"/>
              <w:left w:val="nil"/>
              <w:bottom w:val="single" w:sz="4" w:space="0" w:color="auto"/>
              <w:right w:val="single" w:sz="4" w:space="0" w:color="auto"/>
            </w:tcBorders>
            <w:shd w:val="clear" w:color="auto" w:fill="auto"/>
            <w:vAlign w:val="bottom"/>
            <w:hideMark/>
          </w:tcPr>
          <w:p w14:paraId="59A3961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40x10mm</w:t>
            </w:r>
          </w:p>
        </w:tc>
        <w:tc>
          <w:tcPr>
            <w:tcW w:w="1386" w:type="dxa"/>
            <w:tcBorders>
              <w:top w:val="nil"/>
              <w:left w:val="nil"/>
              <w:bottom w:val="single" w:sz="4" w:space="0" w:color="auto"/>
              <w:right w:val="single" w:sz="4" w:space="0" w:color="auto"/>
            </w:tcBorders>
            <w:shd w:val="clear" w:color="auto" w:fill="auto"/>
            <w:vAlign w:val="center"/>
            <w:hideMark/>
          </w:tcPr>
          <w:p w14:paraId="73C132D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5C8371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818</w:t>
            </w:r>
          </w:p>
        </w:tc>
        <w:tc>
          <w:tcPr>
            <w:tcW w:w="1236" w:type="dxa"/>
            <w:tcBorders>
              <w:top w:val="nil"/>
              <w:left w:val="nil"/>
              <w:bottom w:val="single" w:sz="4" w:space="0" w:color="auto"/>
              <w:right w:val="single" w:sz="4" w:space="0" w:color="auto"/>
            </w:tcBorders>
          </w:tcPr>
          <w:p w14:paraId="61762BB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4CE6DB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0995D81" w14:textId="156938C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80024B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61</w:t>
            </w:r>
          </w:p>
        </w:tc>
        <w:tc>
          <w:tcPr>
            <w:tcW w:w="1192" w:type="dxa"/>
            <w:tcBorders>
              <w:top w:val="nil"/>
              <w:left w:val="nil"/>
              <w:bottom w:val="single" w:sz="4" w:space="0" w:color="auto"/>
              <w:right w:val="single" w:sz="4" w:space="0" w:color="auto"/>
            </w:tcBorders>
            <w:shd w:val="clear" w:color="auto" w:fill="auto"/>
            <w:vAlign w:val="center"/>
            <w:hideMark/>
          </w:tcPr>
          <w:p w14:paraId="388DEE1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1112681</w:t>
            </w:r>
          </w:p>
        </w:tc>
        <w:tc>
          <w:tcPr>
            <w:tcW w:w="2443" w:type="dxa"/>
            <w:tcBorders>
              <w:top w:val="nil"/>
              <w:left w:val="nil"/>
              <w:bottom w:val="single" w:sz="4" w:space="0" w:color="auto"/>
              <w:right w:val="single" w:sz="4" w:space="0" w:color="auto"/>
            </w:tcBorders>
            <w:shd w:val="clear" w:color="auto" w:fill="auto"/>
            <w:vAlign w:val="bottom"/>
            <w:hideMark/>
          </w:tcPr>
          <w:p w14:paraId="37F34E8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40x12mm</w:t>
            </w:r>
          </w:p>
        </w:tc>
        <w:tc>
          <w:tcPr>
            <w:tcW w:w="1386" w:type="dxa"/>
            <w:tcBorders>
              <w:top w:val="nil"/>
              <w:left w:val="nil"/>
              <w:bottom w:val="single" w:sz="4" w:space="0" w:color="auto"/>
              <w:right w:val="single" w:sz="4" w:space="0" w:color="auto"/>
            </w:tcBorders>
            <w:shd w:val="clear" w:color="auto" w:fill="auto"/>
            <w:vAlign w:val="center"/>
            <w:hideMark/>
          </w:tcPr>
          <w:p w14:paraId="0C17918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F3648F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100</w:t>
            </w:r>
          </w:p>
        </w:tc>
        <w:tc>
          <w:tcPr>
            <w:tcW w:w="1236" w:type="dxa"/>
            <w:tcBorders>
              <w:top w:val="nil"/>
              <w:left w:val="nil"/>
              <w:bottom w:val="single" w:sz="4" w:space="0" w:color="auto"/>
              <w:right w:val="single" w:sz="4" w:space="0" w:color="auto"/>
            </w:tcBorders>
          </w:tcPr>
          <w:p w14:paraId="4D5B0BF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0B5180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C073977" w14:textId="6C8B765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6A505C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62</w:t>
            </w:r>
          </w:p>
        </w:tc>
        <w:tc>
          <w:tcPr>
            <w:tcW w:w="1192" w:type="dxa"/>
            <w:tcBorders>
              <w:top w:val="nil"/>
              <w:left w:val="nil"/>
              <w:bottom w:val="single" w:sz="4" w:space="0" w:color="auto"/>
              <w:right w:val="single" w:sz="4" w:space="0" w:color="auto"/>
            </w:tcBorders>
            <w:shd w:val="clear" w:color="auto" w:fill="auto"/>
            <w:vAlign w:val="center"/>
            <w:hideMark/>
          </w:tcPr>
          <w:p w14:paraId="33DBEDC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1112689</w:t>
            </w:r>
          </w:p>
        </w:tc>
        <w:tc>
          <w:tcPr>
            <w:tcW w:w="2443" w:type="dxa"/>
            <w:tcBorders>
              <w:top w:val="nil"/>
              <w:left w:val="nil"/>
              <w:bottom w:val="single" w:sz="4" w:space="0" w:color="auto"/>
              <w:right w:val="single" w:sz="4" w:space="0" w:color="auto"/>
            </w:tcBorders>
            <w:shd w:val="clear" w:color="auto" w:fill="auto"/>
            <w:vAlign w:val="bottom"/>
            <w:hideMark/>
          </w:tcPr>
          <w:p w14:paraId="173CB0C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40x20mm</w:t>
            </w:r>
          </w:p>
        </w:tc>
        <w:tc>
          <w:tcPr>
            <w:tcW w:w="1386" w:type="dxa"/>
            <w:tcBorders>
              <w:top w:val="nil"/>
              <w:left w:val="nil"/>
              <w:bottom w:val="single" w:sz="4" w:space="0" w:color="auto"/>
              <w:right w:val="single" w:sz="4" w:space="0" w:color="auto"/>
            </w:tcBorders>
            <w:shd w:val="clear" w:color="auto" w:fill="auto"/>
            <w:vAlign w:val="center"/>
            <w:hideMark/>
          </w:tcPr>
          <w:p w14:paraId="0E5757F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7D6F1C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2055</w:t>
            </w:r>
          </w:p>
        </w:tc>
        <w:tc>
          <w:tcPr>
            <w:tcW w:w="1236" w:type="dxa"/>
            <w:tcBorders>
              <w:top w:val="nil"/>
              <w:left w:val="nil"/>
              <w:bottom w:val="single" w:sz="4" w:space="0" w:color="auto"/>
              <w:right w:val="single" w:sz="4" w:space="0" w:color="auto"/>
            </w:tcBorders>
          </w:tcPr>
          <w:p w14:paraId="4E569AD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D46C55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1D01895" w14:textId="631DAC4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C34449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63</w:t>
            </w:r>
          </w:p>
        </w:tc>
        <w:tc>
          <w:tcPr>
            <w:tcW w:w="1192" w:type="dxa"/>
            <w:tcBorders>
              <w:top w:val="nil"/>
              <w:left w:val="nil"/>
              <w:bottom w:val="single" w:sz="4" w:space="0" w:color="auto"/>
              <w:right w:val="single" w:sz="4" w:space="0" w:color="auto"/>
            </w:tcBorders>
            <w:shd w:val="clear" w:color="auto" w:fill="auto"/>
            <w:vAlign w:val="center"/>
            <w:hideMark/>
          </w:tcPr>
          <w:p w14:paraId="5C388E8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1112690</w:t>
            </w:r>
          </w:p>
        </w:tc>
        <w:tc>
          <w:tcPr>
            <w:tcW w:w="2443" w:type="dxa"/>
            <w:tcBorders>
              <w:top w:val="nil"/>
              <w:left w:val="nil"/>
              <w:bottom w:val="single" w:sz="4" w:space="0" w:color="auto"/>
              <w:right w:val="single" w:sz="4" w:space="0" w:color="auto"/>
            </w:tcBorders>
            <w:shd w:val="clear" w:color="auto" w:fill="auto"/>
            <w:vAlign w:val="bottom"/>
            <w:hideMark/>
          </w:tcPr>
          <w:p w14:paraId="00C0AEEF"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40x25mm</w:t>
            </w:r>
          </w:p>
        </w:tc>
        <w:tc>
          <w:tcPr>
            <w:tcW w:w="1386" w:type="dxa"/>
            <w:tcBorders>
              <w:top w:val="nil"/>
              <w:left w:val="nil"/>
              <w:bottom w:val="single" w:sz="4" w:space="0" w:color="auto"/>
              <w:right w:val="single" w:sz="4" w:space="0" w:color="auto"/>
            </w:tcBorders>
            <w:shd w:val="clear" w:color="auto" w:fill="auto"/>
            <w:vAlign w:val="center"/>
            <w:hideMark/>
          </w:tcPr>
          <w:p w14:paraId="7B03AAC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6BBE86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120</w:t>
            </w:r>
          </w:p>
        </w:tc>
        <w:tc>
          <w:tcPr>
            <w:tcW w:w="1236" w:type="dxa"/>
            <w:tcBorders>
              <w:top w:val="nil"/>
              <w:left w:val="nil"/>
              <w:bottom w:val="single" w:sz="4" w:space="0" w:color="auto"/>
              <w:right w:val="single" w:sz="4" w:space="0" w:color="auto"/>
            </w:tcBorders>
          </w:tcPr>
          <w:p w14:paraId="32B655A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467CE9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F4F9CE4" w14:textId="54EF0C0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74BB91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64</w:t>
            </w:r>
          </w:p>
        </w:tc>
        <w:tc>
          <w:tcPr>
            <w:tcW w:w="1192" w:type="dxa"/>
            <w:tcBorders>
              <w:top w:val="nil"/>
              <w:left w:val="nil"/>
              <w:bottom w:val="single" w:sz="4" w:space="0" w:color="auto"/>
              <w:right w:val="single" w:sz="4" w:space="0" w:color="auto"/>
            </w:tcBorders>
            <w:shd w:val="clear" w:color="auto" w:fill="auto"/>
            <w:vAlign w:val="center"/>
            <w:hideMark/>
          </w:tcPr>
          <w:p w14:paraId="1F085A3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1122090</w:t>
            </w:r>
          </w:p>
        </w:tc>
        <w:tc>
          <w:tcPr>
            <w:tcW w:w="2443" w:type="dxa"/>
            <w:tcBorders>
              <w:top w:val="nil"/>
              <w:left w:val="nil"/>
              <w:bottom w:val="single" w:sz="4" w:space="0" w:color="auto"/>
              <w:right w:val="single" w:sz="4" w:space="0" w:color="auto"/>
            </w:tcBorders>
            <w:shd w:val="clear" w:color="auto" w:fill="auto"/>
            <w:vAlign w:val="bottom"/>
            <w:hideMark/>
          </w:tcPr>
          <w:p w14:paraId="1E7A871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45x30mm</w:t>
            </w:r>
          </w:p>
        </w:tc>
        <w:tc>
          <w:tcPr>
            <w:tcW w:w="1386" w:type="dxa"/>
            <w:tcBorders>
              <w:top w:val="nil"/>
              <w:left w:val="nil"/>
              <w:bottom w:val="single" w:sz="4" w:space="0" w:color="auto"/>
              <w:right w:val="single" w:sz="4" w:space="0" w:color="auto"/>
            </w:tcBorders>
            <w:shd w:val="clear" w:color="auto" w:fill="auto"/>
            <w:vAlign w:val="center"/>
            <w:hideMark/>
          </w:tcPr>
          <w:p w14:paraId="5D9D484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5EAE49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1930</w:t>
            </w:r>
          </w:p>
        </w:tc>
        <w:tc>
          <w:tcPr>
            <w:tcW w:w="1236" w:type="dxa"/>
            <w:tcBorders>
              <w:top w:val="nil"/>
              <w:left w:val="nil"/>
              <w:bottom w:val="single" w:sz="4" w:space="0" w:color="auto"/>
              <w:right w:val="single" w:sz="4" w:space="0" w:color="auto"/>
            </w:tcBorders>
          </w:tcPr>
          <w:p w14:paraId="2F3BD18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1AD38C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E88AEEB" w14:textId="130FBD4E"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C42A76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65</w:t>
            </w:r>
          </w:p>
        </w:tc>
        <w:tc>
          <w:tcPr>
            <w:tcW w:w="1192" w:type="dxa"/>
            <w:tcBorders>
              <w:top w:val="nil"/>
              <w:left w:val="nil"/>
              <w:bottom w:val="single" w:sz="4" w:space="0" w:color="auto"/>
              <w:right w:val="single" w:sz="4" w:space="0" w:color="auto"/>
            </w:tcBorders>
            <w:shd w:val="clear" w:color="auto" w:fill="auto"/>
            <w:vAlign w:val="center"/>
            <w:hideMark/>
          </w:tcPr>
          <w:p w14:paraId="641BF1D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1112606</w:t>
            </w:r>
          </w:p>
        </w:tc>
        <w:tc>
          <w:tcPr>
            <w:tcW w:w="2443" w:type="dxa"/>
            <w:tcBorders>
              <w:top w:val="nil"/>
              <w:left w:val="nil"/>
              <w:bottom w:val="single" w:sz="4" w:space="0" w:color="auto"/>
              <w:right w:val="single" w:sz="4" w:space="0" w:color="auto"/>
            </w:tcBorders>
            <w:shd w:val="clear" w:color="auto" w:fill="auto"/>
            <w:vAlign w:val="bottom"/>
            <w:hideMark/>
          </w:tcPr>
          <w:p w14:paraId="1F1937B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50x3mm</w:t>
            </w:r>
          </w:p>
        </w:tc>
        <w:tc>
          <w:tcPr>
            <w:tcW w:w="1386" w:type="dxa"/>
            <w:tcBorders>
              <w:top w:val="nil"/>
              <w:left w:val="nil"/>
              <w:bottom w:val="single" w:sz="4" w:space="0" w:color="auto"/>
              <w:right w:val="single" w:sz="4" w:space="0" w:color="auto"/>
            </w:tcBorders>
            <w:shd w:val="clear" w:color="auto" w:fill="auto"/>
            <w:vAlign w:val="center"/>
            <w:hideMark/>
          </w:tcPr>
          <w:p w14:paraId="257A6DC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4D3058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100</w:t>
            </w:r>
          </w:p>
        </w:tc>
        <w:tc>
          <w:tcPr>
            <w:tcW w:w="1236" w:type="dxa"/>
            <w:tcBorders>
              <w:top w:val="nil"/>
              <w:left w:val="nil"/>
              <w:bottom w:val="single" w:sz="4" w:space="0" w:color="auto"/>
              <w:right w:val="single" w:sz="4" w:space="0" w:color="auto"/>
            </w:tcBorders>
          </w:tcPr>
          <w:p w14:paraId="174D388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DDE134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AC9B98A" w14:textId="1098ED1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CAB25C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66</w:t>
            </w:r>
          </w:p>
        </w:tc>
        <w:tc>
          <w:tcPr>
            <w:tcW w:w="1192" w:type="dxa"/>
            <w:tcBorders>
              <w:top w:val="nil"/>
              <w:left w:val="nil"/>
              <w:bottom w:val="single" w:sz="4" w:space="0" w:color="auto"/>
              <w:right w:val="single" w:sz="4" w:space="0" w:color="auto"/>
            </w:tcBorders>
            <w:shd w:val="clear" w:color="auto" w:fill="auto"/>
            <w:vAlign w:val="center"/>
            <w:hideMark/>
          </w:tcPr>
          <w:p w14:paraId="3CD5ADF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1122001</w:t>
            </w:r>
          </w:p>
        </w:tc>
        <w:tc>
          <w:tcPr>
            <w:tcW w:w="2443" w:type="dxa"/>
            <w:tcBorders>
              <w:top w:val="nil"/>
              <w:left w:val="nil"/>
              <w:bottom w:val="single" w:sz="4" w:space="0" w:color="auto"/>
              <w:right w:val="single" w:sz="4" w:space="0" w:color="auto"/>
            </w:tcBorders>
            <w:shd w:val="clear" w:color="auto" w:fill="auto"/>
            <w:vAlign w:val="bottom"/>
            <w:hideMark/>
          </w:tcPr>
          <w:p w14:paraId="6C7FD90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50x4mm</w:t>
            </w:r>
          </w:p>
        </w:tc>
        <w:tc>
          <w:tcPr>
            <w:tcW w:w="1386" w:type="dxa"/>
            <w:tcBorders>
              <w:top w:val="nil"/>
              <w:left w:val="nil"/>
              <w:bottom w:val="single" w:sz="4" w:space="0" w:color="auto"/>
              <w:right w:val="single" w:sz="4" w:space="0" w:color="auto"/>
            </w:tcBorders>
            <w:shd w:val="clear" w:color="auto" w:fill="auto"/>
            <w:vAlign w:val="center"/>
            <w:hideMark/>
          </w:tcPr>
          <w:p w14:paraId="7FB6153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758F55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48</w:t>
            </w:r>
          </w:p>
        </w:tc>
        <w:tc>
          <w:tcPr>
            <w:tcW w:w="1236" w:type="dxa"/>
            <w:tcBorders>
              <w:top w:val="nil"/>
              <w:left w:val="nil"/>
              <w:bottom w:val="single" w:sz="4" w:space="0" w:color="auto"/>
              <w:right w:val="single" w:sz="4" w:space="0" w:color="auto"/>
            </w:tcBorders>
          </w:tcPr>
          <w:p w14:paraId="3F0F994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5CCCE3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2133D43" w14:textId="025F81D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7DFCB4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67</w:t>
            </w:r>
          </w:p>
        </w:tc>
        <w:tc>
          <w:tcPr>
            <w:tcW w:w="1192" w:type="dxa"/>
            <w:tcBorders>
              <w:top w:val="nil"/>
              <w:left w:val="nil"/>
              <w:bottom w:val="single" w:sz="4" w:space="0" w:color="auto"/>
              <w:right w:val="single" w:sz="4" w:space="0" w:color="auto"/>
            </w:tcBorders>
            <w:shd w:val="clear" w:color="auto" w:fill="auto"/>
            <w:vAlign w:val="center"/>
            <w:hideMark/>
          </w:tcPr>
          <w:p w14:paraId="4F86759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1122002</w:t>
            </w:r>
          </w:p>
        </w:tc>
        <w:tc>
          <w:tcPr>
            <w:tcW w:w="2443" w:type="dxa"/>
            <w:tcBorders>
              <w:top w:val="nil"/>
              <w:left w:val="nil"/>
              <w:bottom w:val="single" w:sz="4" w:space="0" w:color="auto"/>
              <w:right w:val="single" w:sz="4" w:space="0" w:color="auto"/>
            </w:tcBorders>
            <w:shd w:val="clear" w:color="auto" w:fill="auto"/>
            <w:vAlign w:val="bottom"/>
            <w:hideMark/>
          </w:tcPr>
          <w:p w14:paraId="7459823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50x5mm</w:t>
            </w:r>
          </w:p>
        </w:tc>
        <w:tc>
          <w:tcPr>
            <w:tcW w:w="1386" w:type="dxa"/>
            <w:tcBorders>
              <w:top w:val="nil"/>
              <w:left w:val="nil"/>
              <w:bottom w:val="single" w:sz="4" w:space="0" w:color="auto"/>
              <w:right w:val="single" w:sz="4" w:space="0" w:color="auto"/>
            </w:tcBorders>
            <w:shd w:val="clear" w:color="auto" w:fill="auto"/>
            <w:vAlign w:val="center"/>
            <w:hideMark/>
          </w:tcPr>
          <w:p w14:paraId="28E61EF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F3F14F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109</w:t>
            </w:r>
          </w:p>
        </w:tc>
        <w:tc>
          <w:tcPr>
            <w:tcW w:w="1236" w:type="dxa"/>
            <w:tcBorders>
              <w:top w:val="nil"/>
              <w:left w:val="nil"/>
              <w:bottom w:val="single" w:sz="4" w:space="0" w:color="auto"/>
              <w:right w:val="single" w:sz="4" w:space="0" w:color="auto"/>
            </w:tcBorders>
          </w:tcPr>
          <w:p w14:paraId="1D87EB2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50585D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365310A" w14:textId="5D53FA8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72219C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68</w:t>
            </w:r>
          </w:p>
        </w:tc>
        <w:tc>
          <w:tcPr>
            <w:tcW w:w="1192" w:type="dxa"/>
            <w:tcBorders>
              <w:top w:val="nil"/>
              <w:left w:val="nil"/>
              <w:bottom w:val="single" w:sz="4" w:space="0" w:color="auto"/>
              <w:right w:val="single" w:sz="4" w:space="0" w:color="auto"/>
            </w:tcBorders>
            <w:shd w:val="clear" w:color="auto" w:fill="auto"/>
            <w:vAlign w:val="center"/>
            <w:hideMark/>
          </w:tcPr>
          <w:p w14:paraId="024359A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1122003</w:t>
            </w:r>
          </w:p>
        </w:tc>
        <w:tc>
          <w:tcPr>
            <w:tcW w:w="2443" w:type="dxa"/>
            <w:tcBorders>
              <w:top w:val="nil"/>
              <w:left w:val="nil"/>
              <w:bottom w:val="single" w:sz="4" w:space="0" w:color="auto"/>
              <w:right w:val="single" w:sz="4" w:space="0" w:color="auto"/>
            </w:tcBorders>
            <w:shd w:val="clear" w:color="auto" w:fill="auto"/>
            <w:vAlign w:val="bottom"/>
            <w:hideMark/>
          </w:tcPr>
          <w:p w14:paraId="6CD3599F"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50x6mm</w:t>
            </w:r>
          </w:p>
        </w:tc>
        <w:tc>
          <w:tcPr>
            <w:tcW w:w="1386" w:type="dxa"/>
            <w:tcBorders>
              <w:top w:val="nil"/>
              <w:left w:val="nil"/>
              <w:bottom w:val="single" w:sz="4" w:space="0" w:color="auto"/>
              <w:right w:val="single" w:sz="4" w:space="0" w:color="auto"/>
            </w:tcBorders>
            <w:shd w:val="clear" w:color="auto" w:fill="auto"/>
            <w:vAlign w:val="center"/>
            <w:hideMark/>
          </w:tcPr>
          <w:p w14:paraId="03220F9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CBC005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w:t>
            </w:r>
          </w:p>
        </w:tc>
        <w:tc>
          <w:tcPr>
            <w:tcW w:w="1236" w:type="dxa"/>
            <w:tcBorders>
              <w:top w:val="nil"/>
              <w:left w:val="nil"/>
              <w:bottom w:val="single" w:sz="4" w:space="0" w:color="auto"/>
              <w:right w:val="single" w:sz="4" w:space="0" w:color="auto"/>
            </w:tcBorders>
          </w:tcPr>
          <w:p w14:paraId="1B29891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9BF4EC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E6FEAE5" w14:textId="1E07B72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C17490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69</w:t>
            </w:r>
          </w:p>
        </w:tc>
        <w:tc>
          <w:tcPr>
            <w:tcW w:w="1192" w:type="dxa"/>
            <w:tcBorders>
              <w:top w:val="nil"/>
              <w:left w:val="nil"/>
              <w:bottom w:val="single" w:sz="4" w:space="0" w:color="auto"/>
              <w:right w:val="single" w:sz="4" w:space="0" w:color="auto"/>
            </w:tcBorders>
            <w:shd w:val="clear" w:color="auto" w:fill="auto"/>
            <w:vAlign w:val="center"/>
            <w:hideMark/>
          </w:tcPr>
          <w:p w14:paraId="6458E60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1122006</w:t>
            </w:r>
          </w:p>
        </w:tc>
        <w:tc>
          <w:tcPr>
            <w:tcW w:w="2443" w:type="dxa"/>
            <w:tcBorders>
              <w:top w:val="nil"/>
              <w:left w:val="nil"/>
              <w:bottom w:val="single" w:sz="4" w:space="0" w:color="auto"/>
              <w:right w:val="single" w:sz="4" w:space="0" w:color="auto"/>
            </w:tcBorders>
            <w:shd w:val="clear" w:color="auto" w:fill="auto"/>
            <w:vAlign w:val="bottom"/>
            <w:hideMark/>
          </w:tcPr>
          <w:p w14:paraId="417CC67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50x10mm</w:t>
            </w:r>
          </w:p>
        </w:tc>
        <w:tc>
          <w:tcPr>
            <w:tcW w:w="1386" w:type="dxa"/>
            <w:tcBorders>
              <w:top w:val="nil"/>
              <w:left w:val="nil"/>
              <w:bottom w:val="single" w:sz="4" w:space="0" w:color="auto"/>
              <w:right w:val="single" w:sz="4" w:space="0" w:color="auto"/>
            </w:tcBorders>
            <w:shd w:val="clear" w:color="auto" w:fill="auto"/>
            <w:vAlign w:val="center"/>
            <w:hideMark/>
          </w:tcPr>
          <w:p w14:paraId="6AD6F17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2F93B9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577</w:t>
            </w:r>
          </w:p>
        </w:tc>
        <w:tc>
          <w:tcPr>
            <w:tcW w:w="1236" w:type="dxa"/>
            <w:tcBorders>
              <w:top w:val="nil"/>
              <w:left w:val="nil"/>
              <w:bottom w:val="single" w:sz="4" w:space="0" w:color="auto"/>
              <w:right w:val="single" w:sz="4" w:space="0" w:color="auto"/>
            </w:tcBorders>
          </w:tcPr>
          <w:p w14:paraId="7B74F27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90901E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5677D1A" w14:textId="78658172"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693214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70</w:t>
            </w:r>
          </w:p>
        </w:tc>
        <w:tc>
          <w:tcPr>
            <w:tcW w:w="1192" w:type="dxa"/>
            <w:tcBorders>
              <w:top w:val="nil"/>
              <w:left w:val="nil"/>
              <w:bottom w:val="single" w:sz="4" w:space="0" w:color="auto"/>
              <w:right w:val="single" w:sz="4" w:space="0" w:color="auto"/>
            </w:tcBorders>
            <w:shd w:val="clear" w:color="auto" w:fill="auto"/>
            <w:vAlign w:val="center"/>
            <w:hideMark/>
          </w:tcPr>
          <w:p w14:paraId="357011E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1122073</w:t>
            </w:r>
          </w:p>
        </w:tc>
        <w:tc>
          <w:tcPr>
            <w:tcW w:w="2443" w:type="dxa"/>
            <w:tcBorders>
              <w:top w:val="nil"/>
              <w:left w:val="nil"/>
              <w:bottom w:val="single" w:sz="4" w:space="0" w:color="auto"/>
              <w:right w:val="single" w:sz="4" w:space="0" w:color="auto"/>
            </w:tcBorders>
            <w:shd w:val="clear" w:color="auto" w:fill="auto"/>
            <w:vAlign w:val="bottom"/>
            <w:hideMark/>
          </w:tcPr>
          <w:p w14:paraId="276ADF5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50x20mm</w:t>
            </w:r>
          </w:p>
        </w:tc>
        <w:tc>
          <w:tcPr>
            <w:tcW w:w="1386" w:type="dxa"/>
            <w:tcBorders>
              <w:top w:val="nil"/>
              <w:left w:val="nil"/>
              <w:bottom w:val="single" w:sz="4" w:space="0" w:color="auto"/>
              <w:right w:val="single" w:sz="4" w:space="0" w:color="auto"/>
            </w:tcBorders>
            <w:shd w:val="clear" w:color="auto" w:fill="auto"/>
            <w:vAlign w:val="center"/>
            <w:hideMark/>
          </w:tcPr>
          <w:p w14:paraId="4A062CE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9F6354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525</w:t>
            </w:r>
          </w:p>
        </w:tc>
        <w:tc>
          <w:tcPr>
            <w:tcW w:w="1236" w:type="dxa"/>
            <w:tcBorders>
              <w:top w:val="nil"/>
              <w:left w:val="nil"/>
              <w:bottom w:val="single" w:sz="4" w:space="0" w:color="auto"/>
              <w:right w:val="single" w:sz="4" w:space="0" w:color="auto"/>
            </w:tcBorders>
          </w:tcPr>
          <w:p w14:paraId="4ABCC65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923F95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4822279" w14:textId="70C104D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E3715C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71</w:t>
            </w:r>
          </w:p>
        </w:tc>
        <w:tc>
          <w:tcPr>
            <w:tcW w:w="1192" w:type="dxa"/>
            <w:tcBorders>
              <w:top w:val="nil"/>
              <w:left w:val="nil"/>
              <w:bottom w:val="single" w:sz="4" w:space="0" w:color="auto"/>
              <w:right w:val="single" w:sz="4" w:space="0" w:color="auto"/>
            </w:tcBorders>
            <w:shd w:val="clear" w:color="auto" w:fill="auto"/>
            <w:vAlign w:val="center"/>
            <w:hideMark/>
          </w:tcPr>
          <w:p w14:paraId="724B4A2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1122088</w:t>
            </w:r>
          </w:p>
        </w:tc>
        <w:tc>
          <w:tcPr>
            <w:tcW w:w="2443" w:type="dxa"/>
            <w:tcBorders>
              <w:top w:val="nil"/>
              <w:left w:val="nil"/>
              <w:bottom w:val="single" w:sz="4" w:space="0" w:color="auto"/>
              <w:right w:val="single" w:sz="4" w:space="0" w:color="auto"/>
            </w:tcBorders>
            <w:shd w:val="clear" w:color="auto" w:fill="auto"/>
            <w:vAlign w:val="bottom"/>
            <w:hideMark/>
          </w:tcPr>
          <w:p w14:paraId="4D67E83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50x30mm</w:t>
            </w:r>
          </w:p>
        </w:tc>
        <w:tc>
          <w:tcPr>
            <w:tcW w:w="1386" w:type="dxa"/>
            <w:tcBorders>
              <w:top w:val="nil"/>
              <w:left w:val="nil"/>
              <w:bottom w:val="single" w:sz="4" w:space="0" w:color="auto"/>
              <w:right w:val="single" w:sz="4" w:space="0" w:color="auto"/>
            </w:tcBorders>
            <w:shd w:val="clear" w:color="auto" w:fill="auto"/>
            <w:vAlign w:val="center"/>
            <w:hideMark/>
          </w:tcPr>
          <w:p w14:paraId="2643AB1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D0784E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72</w:t>
            </w:r>
          </w:p>
        </w:tc>
        <w:tc>
          <w:tcPr>
            <w:tcW w:w="1236" w:type="dxa"/>
            <w:tcBorders>
              <w:top w:val="nil"/>
              <w:left w:val="nil"/>
              <w:bottom w:val="single" w:sz="4" w:space="0" w:color="auto"/>
              <w:right w:val="single" w:sz="4" w:space="0" w:color="auto"/>
            </w:tcBorders>
          </w:tcPr>
          <w:p w14:paraId="4FC14E8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7E2FB1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458E36B" w14:textId="69E63561"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F7181A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72</w:t>
            </w:r>
          </w:p>
        </w:tc>
        <w:tc>
          <w:tcPr>
            <w:tcW w:w="1192" w:type="dxa"/>
            <w:tcBorders>
              <w:top w:val="nil"/>
              <w:left w:val="nil"/>
              <w:bottom w:val="single" w:sz="4" w:space="0" w:color="auto"/>
              <w:right w:val="single" w:sz="4" w:space="0" w:color="auto"/>
            </w:tcBorders>
            <w:shd w:val="clear" w:color="auto" w:fill="auto"/>
            <w:vAlign w:val="center"/>
            <w:hideMark/>
          </w:tcPr>
          <w:p w14:paraId="0086D92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1112607</w:t>
            </w:r>
          </w:p>
        </w:tc>
        <w:tc>
          <w:tcPr>
            <w:tcW w:w="2443" w:type="dxa"/>
            <w:tcBorders>
              <w:top w:val="nil"/>
              <w:left w:val="nil"/>
              <w:bottom w:val="single" w:sz="4" w:space="0" w:color="auto"/>
              <w:right w:val="single" w:sz="4" w:space="0" w:color="auto"/>
            </w:tcBorders>
            <w:shd w:val="clear" w:color="auto" w:fill="auto"/>
            <w:vAlign w:val="bottom"/>
            <w:hideMark/>
          </w:tcPr>
          <w:p w14:paraId="5044801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60x4mm</w:t>
            </w:r>
          </w:p>
        </w:tc>
        <w:tc>
          <w:tcPr>
            <w:tcW w:w="1386" w:type="dxa"/>
            <w:tcBorders>
              <w:top w:val="nil"/>
              <w:left w:val="nil"/>
              <w:bottom w:val="single" w:sz="4" w:space="0" w:color="auto"/>
              <w:right w:val="single" w:sz="4" w:space="0" w:color="auto"/>
            </w:tcBorders>
            <w:shd w:val="clear" w:color="auto" w:fill="auto"/>
            <w:vAlign w:val="center"/>
            <w:hideMark/>
          </w:tcPr>
          <w:p w14:paraId="6EF28F3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A6CA09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465.3</w:t>
            </w:r>
          </w:p>
        </w:tc>
        <w:tc>
          <w:tcPr>
            <w:tcW w:w="1236" w:type="dxa"/>
            <w:tcBorders>
              <w:top w:val="nil"/>
              <w:left w:val="nil"/>
              <w:bottom w:val="single" w:sz="4" w:space="0" w:color="auto"/>
              <w:right w:val="single" w:sz="4" w:space="0" w:color="auto"/>
            </w:tcBorders>
          </w:tcPr>
          <w:p w14:paraId="2D12A0A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F9AC0E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C79C9D3" w14:textId="06A2AE0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1196CA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73</w:t>
            </w:r>
          </w:p>
        </w:tc>
        <w:tc>
          <w:tcPr>
            <w:tcW w:w="1192" w:type="dxa"/>
            <w:tcBorders>
              <w:top w:val="nil"/>
              <w:left w:val="nil"/>
              <w:bottom w:val="single" w:sz="4" w:space="0" w:color="auto"/>
              <w:right w:val="single" w:sz="4" w:space="0" w:color="auto"/>
            </w:tcBorders>
            <w:shd w:val="clear" w:color="auto" w:fill="auto"/>
            <w:vAlign w:val="center"/>
            <w:hideMark/>
          </w:tcPr>
          <w:p w14:paraId="076AAC1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1122033</w:t>
            </w:r>
          </w:p>
        </w:tc>
        <w:tc>
          <w:tcPr>
            <w:tcW w:w="2443" w:type="dxa"/>
            <w:tcBorders>
              <w:top w:val="nil"/>
              <w:left w:val="nil"/>
              <w:bottom w:val="single" w:sz="4" w:space="0" w:color="auto"/>
              <w:right w:val="single" w:sz="4" w:space="0" w:color="auto"/>
            </w:tcBorders>
            <w:shd w:val="clear" w:color="auto" w:fill="auto"/>
            <w:vAlign w:val="bottom"/>
            <w:hideMark/>
          </w:tcPr>
          <w:p w14:paraId="2258011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60x5mm</w:t>
            </w:r>
          </w:p>
        </w:tc>
        <w:tc>
          <w:tcPr>
            <w:tcW w:w="1386" w:type="dxa"/>
            <w:tcBorders>
              <w:top w:val="nil"/>
              <w:left w:val="nil"/>
              <w:bottom w:val="single" w:sz="4" w:space="0" w:color="auto"/>
              <w:right w:val="single" w:sz="4" w:space="0" w:color="auto"/>
            </w:tcBorders>
            <w:shd w:val="clear" w:color="auto" w:fill="auto"/>
            <w:vAlign w:val="center"/>
            <w:hideMark/>
          </w:tcPr>
          <w:p w14:paraId="252F6F7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7D39EA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w:t>
            </w:r>
          </w:p>
        </w:tc>
        <w:tc>
          <w:tcPr>
            <w:tcW w:w="1236" w:type="dxa"/>
            <w:tcBorders>
              <w:top w:val="nil"/>
              <w:left w:val="nil"/>
              <w:bottom w:val="single" w:sz="4" w:space="0" w:color="auto"/>
              <w:right w:val="single" w:sz="4" w:space="0" w:color="auto"/>
            </w:tcBorders>
          </w:tcPr>
          <w:p w14:paraId="261B81C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9FC341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CF838A9" w14:textId="6AD4DE7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740921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74</w:t>
            </w:r>
          </w:p>
        </w:tc>
        <w:tc>
          <w:tcPr>
            <w:tcW w:w="1192" w:type="dxa"/>
            <w:tcBorders>
              <w:top w:val="nil"/>
              <w:left w:val="nil"/>
              <w:bottom w:val="single" w:sz="4" w:space="0" w:color="auto"/>
              <w:right w:val="single" w:sz="4" w:space="0" w:color="auto"/>
            </w:tcBorders>
            <w:shd w:val="clear" w:color="auto" w:fill="auto"/>
            <w:vAlign w:val="center"/>
            <w:hideMark/>
          </w:tcPr>
          <w:p w14:paraId="3331990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1122034</w:t>
            </w:r>
          </w:p>
        </w:tc>
        <w:tc>
          <w:tcPr>
            <w:tcW w:w="2443" w:type="dxa"/>
            <w:tcBorders>
              <w:top w:val="nil"/>
              <w:left w:val="nil"/>
              <w:bottom w:val="single" w:sz="4" w:space="0" w:color="auto"/>
              <w:right w:val="single" w:sz="4" w:space="0" w:color="auto"/>
            </w:tcBorders>
            <w:shd w:val="clear" w:color="auto" w:fill="auto"/>
            <w:vAlign w:val="bottom"/>
            <w:hideMark/>
          </w:tcPr>
          <w:p w14:paraId="10C89A7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60x6mm</w:t>
            </w:r>
          </w:p>
        </w:tc>
        <w:tc>
          <w:tcPr>
            <w:tcW w:w="1386" w:type="dxa"/>
            <w:tcBorders>
              <w:top w:val="nil"/>
              <w:left w:val="nil"/>
              <w:bottom w:val="single" w:sz="4" w:space="0" w:color="auto"/>
              <w:right w:val="single" w:sz="4" w:space="0" w:color="auto"/>
            </w:tcBorders>
            <w:shd w:val="clear" w:color="auto" w:fill="auto"/>
            <w:vAlign w:val="center"/>
            <w:hideMark/>
          </w:tcPr>
          <w:p w14:paraId="7ADB1A9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2986F7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38</w:t>
            </w:r>
          </w:p>
        </w:tc>
        <w:tc>
          <w:tcPr>
            <w:tcW w:w="1236" w:type="dxa"/>
            <w:tcBorders>
              <w:top w:val="nil"/>
              <w:left w:val="nil"/>
              <w:bottom w:val="single" w:sz="4" w:space="0" w:color="auto"/>
              <w:right w:val="single" w:sz="4" w:space="0" w:color="auto"/>
            </w:tcBorders>
          </w:tcPr>
          <w:p w14:paraId="27C1158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3666D2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08FCB6F" w14:textId="37E0516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9A299D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75</w:t>
            </w:r>
          </w:p>
        </w:tc>
        <w:tc>
          <w:tcPr>
            <w:tcW w:w="1192" w:type="dxa"/>
            <w:tcBorders>
              <w:top w:val="nil"/>
              <w:left w:val="nil"/>
              <w:bottom w:val="single" w:sz="4" w:space="0" w:color="auto"/>
              <w:right w:val="single" w:sz="4" w:space="0" w:color="auto"/>
            </w:tcBorders>
            <w:shd w:val="clear" w:color="auto" w:fill="auto"/>
            <w:vAlign w:val="center"/>
            <w:hideMark/>
          </w:tcPr>
          <w:p w14:paraId="3DF49D0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1122035</w:t>
            </w:r>
          </w:p>
        </w:tc>
        <w:tc>
          <w:tcPr>
            <w:tcW w:w="2443" w:type="dxa"/>
            <w:tcBorders>
              <w:top w:val="nil"/>
              <w:left w:val="nil"/>
              <w:bottom w:val="single" w:sz="4" w:space="0" w:color="auto"/>
              <w:right w:val="single" w:sz="4" w:space="0" w:color="auto"/>
            </w:tcBorders>
            <w:shd w:val="clear" w:color="auto" w:fill="auto"/>
            <w:vAlign w:val="bottom"/>
            <w:hideMark/>
          </w:tcPr>
          <w:p w14:paraId="6C39F4A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60x8mm</w:t>
            </w:r>
          </w:p>
        </w:tc>
        <w:tc>
          <w:tcPr>
            <w:tcW w:w="1386" w:type="dxa"/>
            <w:tcBorders>
              <w:top w:val="nil"/>
              <w:left w:val="nil"/>
              <w:bottom w:val="single" w:sz="4" w:space="0" w:color="auto"/>
              <w:right w:val="single" w:sz="4" w:space="0" w:color="auto"/>
            </w:tcBorders>
            <w:shd w:val="clear" w:color="auto" w:fill="auto"/>
            <w:vAlign w:val="center"/>
            <w:hideMark/>
          </w:tcPr>
          <w:p w14:paraId="066BB15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C7E33A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2589.2</w:t>
            </w:r>
          </w:p>
        </w:tc>
        <w:tc>
          <w:tcPr>
            <w:tcW w:w="1236" w:type="dxa"/>
            <w:tcBorders>
              <w:top w:val="nil"/>
              <w:left w:val="nil"/>
              <w:bottom w:val="single" w:sz="4" w:space="0" w:color="auto"/>
              <w:right w:val="single" w:sz="4" w:space="0" w:color="auto"/>
            </w:tcBorders>
          </w:tcPr>
          <w:p w14:paraId="2F68F1F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39F395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2B94235" w14:textId="7527190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77C254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76</w:t>
            </w:r>
          </w:p>
        </w:tc>
        <w:tc>
          <w:tcPr>
            <w:tcW w:w="1192" w:type="dxa"/>
            <w:tcBorders>
              <w:top w:val="nil"/>
              <w:left w:val="nil"/>
              <w:bottom w:val="single" w:sz="4" w:space="0" w:color="auto"/>
              <w:right w:val="single" w:sz="4" w:space="0" w:color="auto"/>
            </w:tcBorders>
            <w:shd w:val="clear" w:color="auto" w:fill="auto"/>
            <w:vAlign w:val="center"/>
            <w:hideMark/>
          </w:tcPr>
          <w:p w14:paraId="20AF31B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1122089</w:t>
            </w:r>
          </w:p>
        </w:tc>
        <w:tc>
          <w:tcPr>
            <w:tcW w:w="2443" w:type="dxa"/>
            <w:tcBorders>
              <w:top w:val="nil"/>
              <w:left w:val="nil"/>
              <w:bottom w:val="single" w:sz="4" w:space="0" w:color="auto"/>
              <w:right w:val="single" w:sz="4" w:space="0" w:color="auto"/>
            </w:tcBorders>
            <w:shd w:val="clear" w:color="auto" w:fill="auto"/>
            <w:vAlign w:val="bottom"/>
            <w:hideMark/>
          </w:tcPr>
          <w:p w14:paraId="7C123AC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60x30mm</w:t>
            </w:r>
          </w:p>
        </w:tc>
        <w:tc>
          <w:tcPr>
            <w:tcW w:w="1386" w:type="dxa"/>
            <w:tcBorders>
              <w:top w:val="nil"/>
              <w:left w:val="nil"/>
              <w:bottom w:val="single" w:sz="4" w:space="0" w:color="auto"/>
              <w:right w:val="single" w:sz="4" w:space="0" w:color="auto"/>
            </w:tcBorders>
            <w:shd w:val="clear" w:color="auto" w:fill="auto"/>
            <w:vAlign w:val="center"/>
            <w:hideMark/>
          </w:tcPr>
          <w:p w14:paraId="6265B83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358DA3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86</w:t>
            </w:r>
          </w:p>
        </w:tc>
        <w:tc>
          <w:tcPr>
            <w:tcW w:w="1236" w:type="dxa"/>
            <w:tcBorders>
              <w:top w:val="nil"/>
              <w:left w:val="nil"/>
              <w:bottom w:val="single" w:sz="4" w:space="0" w:color="auto"/>
              <w:right w:val="single" w:sz="4" w:space="0" w:color="auto"/>
            </w:tcBorders>
          </w:tcPr>
          <w:p w14:paraId="32A09B3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7F7FC4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C67A397" w14:textId="4A0CC0C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82DC26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77</w:t>
            </w:r>
          </w:p>
        </w:tc>
        <w:tc>
          <w:tcPr>
            <w:tcW w:w="1192" w:type="dxa"/>
            <w:tcBorders>
              <w:top w:val="nil"/>
              <w:left w:val="nil"/>
              <w:bottom w:val="single" w:sz="4" w:space="0" w:color="auto"/>
              <w:right w:val="single" w:sz="4" w:space="0" w:color="auto"/>
            </w:tcBorders>
            <w:shd w:val="clear" w:color="auto" w:fill="auto"/>
            <w:vAlign w:val="center"/>
            <w:hideMark/>
          </w:tcPr>
          <w:p w14:paraId="5E87800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1122059</w:t>
            </w:r>
          </w:p>
        </w:tc>
        <w:tc>
          <w:tcPr>
            <w:tcW w:w="2443" w:type="dxa"/>
            <w:tcBorders>
              <w:top w:val="nil"/>
              <w:left w:val="nil"/>
              <w:bottom w:val="single" w:sz="4" w:space="0" w:color="auto"/>
              <w:right w:val="single" w:sz="4" w:space="0" w:color="auto"/>
            </w:tcBorders>
            <w:shd w:val="clear" w:color="auto" w:fill="auto"/>
            <w:vAlign w:val="bottom"/>
            <w:hideMark/>
          </w:tcPr>
          <w:p w14:paraId="0F4820A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70x8mm</w:t>
            </w:r>
          </w:p>
        </w:tc>
        <w:tc>
          <w:tcPr>
            <w:tcW w:w="1386" w:type="dxa"/>
            <w:tcBorders>
              <w:top w:val="nil"/>
              <w:left w:val="nil"/>
              <w:bottom w:val="single" w:sz="4" w:space="0" w:color="auto"/>
              <w:right w:val="single" w:sz="4" w:space="0" w:color="auto"/>
            </w:tcBorders>
            <w:shd w:val="clear" w:color="auto" w:fill="auto"/>
            <w:vAlign w:val="center"/>
            <w:hideMark/>
          </w:tcPr>
          <w:p w14:paraId="5D198DC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860960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546.2</w:t>
            </w:r>
          </w:p>
        </w:tc>
        <w:tc>
          <w:tcPr>
            <w:tcW w:w="1236" w:type="dxa"/>
            <w:tcBorders>
              <w:top w:val="nil"/>
              <w:left w:val="nil"/>
              <w:bottom w:val="single" w:sz="4" w:space="0" w:color="auto"/>
              <w:right w:val="single" w:sz="4" w:space="0" w:color="auto"/>
            </w:tcBorders>
          </w:tcPr>
          <w:p w14:paraId="245DDDA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64CAA1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98FFFC4" w14:textId="69B2FFF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EFBC20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78</w:t>
            </w:r>
          </w:p>
        </w:tc>
        <w:tc>
          <w:tcPr>
            <w:tcW w:w="1192" w:type="dxa"/>
            <w:tcBorders>
              <w:top w:val="nil"/>
              <w:left w:val="nil"/>
              <w:bottom w:val="single" w:sz="4" w:space="0" w:color="auto"/>
              <w:right w:val="single" w:sz="4" w:space="0" w:color="auto"/>
            </w:tcBorders>
            <w:shd w:val="clear" w:color="auto" w:fill="auto"/>
            <w:vAlign w:val="center"/>
            <w:hideMark/>
          </w:tcPr>
          <w:p w14:paraId="7B4F6F3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1122038</w:t>
            </w:r>
          </w:p>
        </w:tc>
        <w:tc>
          <w:tcPr>
            <w:tcW w:w="2443" w:type="dxa"/>
            <w:tcBorders>
              <w:top w:val="nil"/>
              <w:left w:val="nil"/>
              <w:bottom w:val="single" w:sz="4" w:space="0" w:color="auto"/>
              <w:right w:val="single" w:sz="4" w:space="0" w:color="auto"/>
            </w:tcBorders>
            <w:shd w:val="clear" w:color="auto" w:fill="auto"/>
            <w:vAlign w:val="bottom"/>
            <w:hideMark/>
          </w:tcPr>
          <w:p w14:paraId="316A87A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70x10mm</w:t>
            </w:r>
          </w:p>
        </w:tc>
        <w:tc>
          <w:tcPr>
            <w:tcW w:w="1386" w:type="dxa"/>
            <w:tcBorders>
              <w:top w:val="nil"/>
              <w:left w:val="nil"/>
              <w:bottom w:val="single" w:sz="4" w:space="0" w:color="auto"/>
              <w:right w:val="single" w:sz="4" w:space="0" w:color="auto"/>
            </w:tcBorders>
            <w:shd w:val="clear" w:color="auto" w:fill="auto"/>
            <w:vAlign w:val="center"/>
            <w:hideMark/>
          </w:tcPr>
          <w:p w14:paraId="5EE37A2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7D2B5A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19222</w:t>
            </w:r>
          </w:p>
        </w:tc>
        <w:tc>
          <w:tcPr>
            <w:tcW w:w="1236" w:type="dxa"/>
            <w:tcBorders>
              <w:top w:val="nil"/>
              <w:left w:val="nil"/>
              <w:bottom w:val="single" w:sz="4" w:space="0" w:color="auto"/>
              <w:right w:val="single" w:sz="4" w:space="0" w:color="auto"/>
            </w:tcBorders>
          </w:tcPr>
          <w:p w14:paraId="62BE479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312029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295B03F" w14:textId="5237299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453E73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79</w:t>
            </w:r>
          </w:p>
        </w:tc>
        <w:tc>
          <w:tcPr>
            <w:tcW w:w="1192" w:type="dxa"/>
            <w:tcBorders>
              <w:top w:val="nil"/>
              <w:left w:val="nil"/>
              <w:bottom w:val="single" w:sz="4" w:space="0" w:color="auto"/>
              <w:right w:val="single" w:sz="4" w:space="0" w:color="auto"/>
            </w:tcBorders>
            <w:shd w:val="clear" w:color="auto" w:fill="auto"/>
            <w:vAlign w:val="center"/>
            <w:hideMark/>
          </w:tcPr>
          <w:p w14:paraId="11D9B06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1122055</w:t>
            </w:r>
          </w:p>
        </w:tc>
        <w:tc>
          <w:tcPr>
            <w:tcW w:w="2443" w:type="dxa"/>
            <w:tcBorders>
              <w:top w:val="nil"/>
              <w:left w:val="nil"/>
              <w:bottom w:val="single" w:sz="4" w:space="0" w:color="auto"/>
              <w:right w:val="single" w:sz="4" w:space="0" w:color="auto"/>
            </w:tcBorders>
            <w:shd w:val="clear" w:color="auto" w:fill="auto"/>
            <w:vAlign w:val="bottom"/>
            <w:hideMark/>
          </w:tcPr>
          <w:p w14:paraId="6751123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80x8mm</w:t>
            </w:r>
          </w:p>
        </w:tc>
        <w:tc>
          <w:tcPr>
            <w:tcW w:w="1386" w:type="dxa"/>
            <w:tcBorders>
              <w:top w:val="nil"/>
              <w:left w:val="nil"/>
              <w:bottom w:val="single" w:sz="4" w:space="0" w:color="auto"/>
              <w:right w:val="single" w:sz="4" w:space="0" w:color="auto"/>
            </w:tcBorders>
            <w:shd w:val="clear" w:color="auto" w:fill="auto"/>
            <w:vAlign w:val="center"/>
            <w:hideMark/>
          </w:tcPr>
          <w:p w14:paraId="2C34CE0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0D0BAA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91</w:t>
            </w:r>
          </w:p>
        </w:tc>
        <w:tc>
          <w:tcPr>
            <w:tcW w:w="1236" w:type="dxa"/>
            <w:tcBorders>
              <w:top w:val="nil"/>
              <w:left w:val="nil"/>
              <w:bottom w:val="single" w:sz="4" w:space="0" w:color="auto"/>
              <w:right w:val="single" w:sz="4" w:space="0" w:color="auto"/>
            </w:tcBorders>
          </w:tcPr>
          <w:p w14:paraId="1A6FC3A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943D09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E30778F" w14:textId="69334BA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3974C5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80</w:t>
            </w:r>
          </w:p>
        </w:tc>
        <w:tc>
          <w:tcPr>
            <w:tcW w:w="1192" w:type="dxa"/>
            <w:tcBorders>
              <w:top w:val="nil"/>
              <w:left w:val="nil"/>
              <w:bottom w:val="single" w:sz="4" w:space="0" w:color="auto"/>
              <w:right w:val="single" w:sz="4" w:space="0" w:color="auto"/>
            </w:tcBorders>
            <w:shd w:val="clear" w:color="auto" w:fill="auto"/>
            <w:vAlign w:val="center"/>
            <w:hideMark/>
          </w:tcPr>
          <w:p w14:paraId="7E58505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1112680</w:t>
            </w:r>
          </w:p>
        </w:tc>
        <w:tc>
          <w:tcPr>
            <w:tcW w:w="2443" w:type="dxa"/>
            <w:tcBorders>
              <w:top w:val="nil"/>
              <w:left w:val="nil"/>
              <w:bottom w:val="single" w:sz="4" w:space="0" w:color="auto"/>
              <w:right w:val="single" w:sz="4" w:space="0" w:color="auto"/>
            </w:tcBorders>
            <w:shd w:val="clear" w:color="auto" w:fill="auto"/>
            <w:vAlign w:val="bottom"/>
            <w:hideMark/>
          </w:tcPr>
          <w:p w14:paraId="1D0DFB6F"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90x10mm</w:t>
            </w:r>
          </w:p>
        </w:tc>
        <w:tc>
          <w:tcPr>
            <w:tcW w:w="1386" w:type="dxa"/>
            <w:tcBorders>
              <w:top w:val="nil"/>
              <w:left w:val="nil"/>
              <w:bottom w:val="single" w:sz="4" w:space="0" w:color="auto"/>
              <w:right w:val="single" w:sz="4" w:space="0" w:color="auto"/>
            </w:tcBorders>
            <w:shd w:val="clear" w:color="auto" w:fill="auto"/>
            <w:vAlign w:val="center"/>
            <w:hideMark/>
          </w:tcPr>
          <w:p w14:paraId="3C739A3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9F0992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398</w:t>
            </w:r>
          </w:p>
        </w:tc>
        <w:tc>
          <w:tcPr>
            <w:tcW w:w="1236" w:type="dxa"/>
            <w:tcBorders>
              <w:top w:val="nil"/>
              <w:left w:val="nil"/>
              <w:bottom w:val="single" w:sz="4" w:space="0" w:color="auto"/>
              <w:right w:val="single" w:sz="4" w:space="0" w:color="auto"/>
            </w:tcBorders>
          </w:tcPr>
          <w:p w14:paraId="450C527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FE9DE1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0CBFB88" w14:textId="7DB6E4A1"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467959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81</w:t>
            </w:r>
          </w:p>
        </w:tc>
        <w:tc>
          <w:tcPr>
            <w:tcW w:w="1192" w:type="dxa"/>
            <w:tcBorders>
              <w:top w:val="nil"/>
              <w:left w:val="nil"/>
              <w:bottom w:val="single" w:sz="4" w:space="0" w:color="auto"/>
              <w:right w:val="single" w:sz="4" w:space="0" w:color="auto"/>
            </w:tcBorders>
            <w:shd w:val="clear" w:color="auto" w:fill="auto"/>
            <w:vAlign w:val="center"/>
            <w:hideMark/>
          </w:tcPr>
          <w:p w14:paraId="14E2D09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1122050</w:t>
            </w:r>
          </w:p>
        </w:tc>
        <w:tc>
          <w:tcPr>
            <w:tcW w:w="2443" w:type="dxa"/>
            <w:tcBorders>
              <w:top w:val="nil"/>
              <w:left w:val="nil"/>
              <w:bottom w:val="single" w:sz="4" w:space="0" w:color="auto"/>
              <w:right w:val="single" w:sz="4" w:space="0" w:color="auto"/>
            </w:tcBorders>
            <w:shd w:val="clear" w:color="auto" w:fill="auto"/>
            <w:vAlign w:val="bottom"/>
            <w:hideMark/>
          </w:tcPr>
          <w:p w14:paraId="5C69320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S235 100x5mm</w:t>
            </w:r>
          </w:p>
        </w:tc>
        <w:tc>
          <w:tcPr>
            <w:tcW w:w="1386" w:type="dxa"/>
            <w:tcBorders>
              <w:top w:val="nil"/>
              <w:left w:val="nil"/>
              <w:bottom w:val="single" w:sz="4" w:space="0" w:color="auto"/>
              <w:right w:val="single" w:sz="4" w:space="0" w:color="auto"/>
            </w:tcBorders>
            <w:shd w:val="clear" w:color="auto" w:fill="auto"/>
            <w:vAlign w:val="center"/>
            <w:hideMark/>
          </w:tcPr>
          <w:p w14:paraId="4AB13C7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C68853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25</w:t>
            </w:r>
          </w:p>
        </w:tc>
        <w:tc>
          <w:tcPr>
            <w:tcW w:w="1236" w:type="dxa"/>
            <w:tcBorders>
              <w:top w:val="nil"/>
              <w:left w:val="nil"/>
              <w:bottom w:val="single" w:sz="4" w:space="0" w:color="auto"/>
              <w:right w:val="single" w:sz="4" w:space="0" w:color="auto"/>
            </w:tcBorders>
          </w:tcPr>
          <w:p w14:paraId="79D2E4D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C6DF2D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F3766F7" w14:textId="5F7C29A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C7D54B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82</w:t>
            </w:r>
          </w:p>
        </w:tc>
        <w:tc>
          <w:tcPr>
            <w:tcW w:w="1192" w:type="dxa"/>
            <w:tcBorders>
              <w:top w:val="nil"/>
              <w:left w:val="nil"/>
              <w:bottom w:val="single" w:sz="4" w:space="0" w:color="auto"/>
              <w:right w:val="single" w:sz="4" w:space="0" w:color="auto"/>
            </w:tcBorders>
            <w:shd w:val="clear" w:color="auto" w:fill="auto"/>
            <w:vAlign w:val="center"/>
            <w:hideMark/>
          </w:tcPr>
          <w:p w14:paraId="7F28C9A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1122054</w:t>
            </w:r>
          </w:p>
        </w:tc>
        <w:tc>
          <w:tcPr>
            <w:tcW w:w="2443" w:type="dxa"/>
            <w:tcBorders>
              <w:top w:val="nil"/>
              <w:left w:val="nil"/>
              <w:bottom w:val="single" w:sz="4" w:space="0" w:color="auto"/>
              <w:right w:val="single" w:sz="4" w:space="0" w:color="auto"/>
            </w:tcBorders>
            <w:shd w:val="clear" w:color="auto" w:fill="auto"/>
            <w:vAlign w:val="bottom"/>
            <w:hideMark/>
          </w:tcPr>
          <w:p w14:paraId="5ACDC4B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S235 100x10mm</w:t>
            </w:r>
          </w:p>
        </w:tc>
        <w:tc>
          <w:tcPr>
            <w:tcW w:w="1386" w:type="dxa"/>
            <w:tcBorders>
              <w:top w:val="nil"/>
              <w:left w:val="nil"/>
              <w:bottom w:val="single" w:sz="4" w:space="0" w:color="auto"/>
              <w:right w:val="single" w:sz="4" w:space="0" w:color="auto"/>
            </w:tcBorders>
            <w:shd w:val="clear" w:color="auto" w:fill="auto"/>
            <w:vAlign w:val="center"/>
            <w:hideMark/>
          </w:tcPr>
          <w:p w14:paraId="23009CC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98BB1F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48</w:t>
            </w:r>
          </w:p>
        </w:tc>
        <w:tc>
          <w:tcPr>
            <w:tcW w:w="1236" w:type="dxa"/>
            <w:tcBorders>
              <w:top w:val="nil"/>
              <w:left w:val="nil"/>
              <w:bottom w:val="single" w:sz="4" w:space="0" w:color="auto"/>
              <w:right w:val="single" w:sz="4" w:space="0" w:color="auto"/>
            </w:tcBorders>
          </w:tcPr>
          <w:p w14:paraId="50D4297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9564C4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58E8718" w14:textId="48FFBF1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B75CC7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83</w:t>
            </w:r>
          </w:p>
        </w:tc>
        <w:tc>
          <w:tcPr>
            <w:tcW w:w="1192" w:type="dxa"/>
            <w:tcBorders>
              <w:top w:val="nil"/>
              <w:left w:val="nil"/>
              <w:bottom w:val="single" w:sz="4" w:space="0" w:color="auto"/>
              <w:right w:val="single" w:sz="4" w:space="0" w:color="auto"/>
            </w:tcBorders>
            <w:shd w:val="clear" w:color="auto" w:fill="auto"/>
            <w:vAlign w:val="center"/>
            <w:hideMark/>
          </w:tcPr>
          <w:p w14:paraId="7132276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1122062</w:t>
            </w:r>
          </w:p>
        </w:tc>
        <w:tc>
          <w:tcPr>
            <w:tcW w:w="2443" w:type="dxa"/>
            <w:tcBorders>
              <w:top w:val="nil"/>
              <w:left w:val="nil"/>
              <w:bottom w:val="single" w:sz="4" w:space="0" w:color="auto"/>
              <w:right w:val="single" w:sz="4" w:space="0" w:color="auto"/>
            </w:tcBorders>
            <w:shd w:val="clear" w:color="auto" w:fill="auto"/>
            <w:vAlign w:val="bottom"/>
            <w:hideMark/>
          </w:tcPr>
          <w:p w14:paraId="2C1DA3F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S235 100x20mm</w:t>
            </w:r>
          </w:p>
        </w:tc>
        <w:tc>
          <w:tcPr>
            <w:tcW w:w="1386" w:type="dxa"/>
            <w:tcBorders>
              <w:top w:val="nil"/>
              <w:left w:val="nil"/>
              <w:bottom w:val="single" w:sz="4" w:space="0" w:color="auto"/>
              <w:right w:val="single" w:sz="4" w:space="0" w:color="auto"/>
            </w:tcBorders>
            <w:shd w:val="clear" w:color="auto" w:fill="auto"/>
            <w:vAlign w:val="center"/>
            <w:hideMark/>
          </w:tcPr>
          <w:p w14:paraId="0827C14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82D868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103</w:t>
            </w:r>
          </w:p>
        </w:tc>
        <w:tc>
          <w:tcPr>
            <w:tcW w:w="1236" w:type="dxa"/>
            <w:tcBorders>
              <w:top w:val="nil"/>
              <w:left w:val="nil"/>
              <w:bottom w:val="single" w:sz="4" w:space="0" w:color="auto"/>
              <w:right w:val="single" w:sz="4" w:space="0" w:color="auto"/>
            </w:tcBorders>
          </w:tcPr>
          <w:p w14:paraId="108FE42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651A8C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A3CF80B" w14:textId="7EEE917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7E1510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84</w:t>
            </w:r>
          </w:p>
        </w:tc>
        <w:tc>
          <w:tcPr>
            <w:tcW w:w="1192" w:type="dxa"/>
            <w:tcBorders>
              <w:top w:val="nil"/>
              <w:left w:val="nil"/>
              <w:bottom w:val="single" w:sz="4" w:space="0" w:color="auto"/>
              <w:right w:val="single" w:sz="4" w:space="0" w:color="auto"/>
            </w:tcBorders>
            <w:shd w:val="clear" w:color="auto" w:fill="auto"/>
            <w:vAlign w:val="center"/>
            <w:hideMark/>
          </w:tcPr>
          <w:p w14:paraId="29EF357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1122053</w:t>
            </w:r>
          </w:p>
        </w:tc>
        <w:tc>
          <w:tcPr>
            <w:tcW w:w="2443" w:type="dxa"/>
            <w:tcBorders>
              <w:top w:val="nil"/>
              <w:left w:val="nil"/>
              <w:bottom w:val="single" w:sz="4" w:space="0" w:color="auto"/>
              <w:right w:val="single" w:sz="4" w:space="0" w:color="auto"/>
            </w:tcBorders>
            <w:shd w:val="clear" w:color="auto" w:fill="auto"/>
            <w:vAlign w:val="bottom"/>
            <w:hideMark/>
          </w:tcPr>
          <w:p w14:paraId="58E2021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S235 120x10mm</w:t>
            </w:r>
          </w:p>
        </w:tc>
        <w:tc>
          <w:tcPr>
            <w:tcW w:w="1386" w:type="dxa"/>
            <w:tcBorders>
              <w:top w:val="nil"/>
              <w:left w:val="nil"/>
              <w:bottom w:val="single" w:sz="4" w:space="0" w:color="auto"/>
              <w:right w:val="single" w:sz="4" w:space="0" w:color="auto"/>
            </w:tcBorders>
            <w:shd w:val="clear" w:color="auto" w:fill="auto"/>
            <w:vAlign w:val="center"/>
            <w:hideMark/>
          </w:tcPr>
          <w:p w14:paraId="71774EF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91CA04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58</w:t>
            </w:r>
          </w:p>
        </w:tc>
        <w:tc>
          <w:tcPr>
            <w:tcW w:w="1236" w:type="dxa"/>
            <w:tcBorders>
              <w:top w:val="nil"/>
              <w:left w:val="nil"/>
              <w:bottom w:val="single" w:sz="4" w:space="0" w:color="auto"/>
              <w:right w:val="single" w:sz="4" w:space="0" w:color="auto"/>
            </w:tcBorders>
          </w:tcPr>
          <w:p w14:paraId="298EE20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150464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0D4BD7E" w14:textId="6B9FDBB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0047F5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85</w:t>
            </w:r>
          </w:p>
        </w:tc>
        <w:tc>
          <w:tcPr>
            <w:tcW w:w="1192" w:type="dxa"/>
            <w:tcBorders>
              <w:top w:val="nil"/>
              <w:left w:val="nil"/>
              <w:bottom w:val="single" w:sz="4" w:space="0" w:color="auto"/>
              <w:right w:val="single" w:sz="4" w:space="0" w:color="auto"/>
            </w:tcBorders>
            <w:shd w:val="clear" w:color="auto" w:fill="auto"/>
            <w:vAlign w:val="center"/>
            <w:hideMark/>
          </w:tcPr>
          <w:p w14:paraId="4795C8B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1112664</w:t>
            </w:r>
          </w:p>
        </w:tc>
        <w:tc>
          <w:tcPr>
            <w:tcW w:w="2443" w:type="dxa"/>
            <w:tcBorders>
              <w:top w:val="nil"/>
              <w:left w:val="nil"/>
              <w:bottom w:val="single" w:sz="4" w:space="0" w:color="auto"/>
              <w:right w:val="single" w:sz="4" w:space="0" w:color="auto"/>
            </w:tcBorders>
            <w:shd w:val="clear" w:color="auto" w:fill="auto"/>
            <w:vAlign w:val="bottom"/>
            <w:hideMark/>
          </w:tcPr>
          <w:p w14:paraId="58417FA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S235 140x10mm</w:t>
            </w:r>
          </w:p>
        </w:tc>
        <w:tc>
          <w:tcPr>
            <w:tcW w:w="1386" w:type="dxa"/>
            <w:tcBorders>
              <w:top w:val="nil"/>
              <w:left w:val="nil"/>
              <w:bottom w:val="single" w:sz="4" w:space="0" w:color="auto"/>
              <w:right w:val="single" w:sz="4" w:space="0" w:color="auto"/>
            </w:tcBorders>
            <w:shd w:val="clear" w:color="auto" w:fill="auto"/>
            <w:vAlign w:val="center"/>
            <w:hideMark/>
          </w:tcPr>
          <w:p w14:paraId="63CAFE5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D8C0CD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68</w:t>
            </w:r>
          </w:p>
        </w:tc>
        <w:tc>
          <w:tcPr>
            <w:tcW w:w="1236" w:type="dxa"/>
            <w:tcBorders>
              <w:top w:val="nil"/>
              <w:left w:val="nil"/>
              <w:bottom w:val="single" w:sz="4" w:space="0" w:color="auto"/>
              <w:right w:val="single" w:sz="4" w:space="0" w:color="auto"/>
            </w:tcBorders>
          </w:tcPr>
          <w:p w14:paraId="1C848A7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EBBE31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CBDF85B" w14:textId="66EA4A4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C763F2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86</w:t>
            </w:r>
          </w:p>
        </w:tc>
        <w:tc>
          <w:tcPr>
            <w:tcW w:w="1192" w:type="dxa"/>
            <w:tcBorders>
              <w:top w:val="nil"/>
              <w:left w:val="nil"/>
              <w:bottom w:val="single" w:sz="4" w:space="0" w:color="auto"/>
              <w:right w:val="single" w:sz="4" w:space="0" w:color="auto"/>
            </w:tcBorders>
            <w:shd w:val="clear" w:color="auto" w:fill="auto"/>
            <w:vAlign w:val="center"/>
            <w:hideMark/>
          </w:tcPr>
          <w:p w14:paraId="5F616D5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1122075</w:t>
            </w:r>
          </w:p>
        </w:tc>
        <w:tc>
          <w:tcPr>
            <w:tcW w:w="2443" w:type="dxa"/>
            <w:tcBorders>
              <w:top w:val="nil"/>
              <w:left w:val="nil"/>
              <w:bottom w:val="single" w:sz="4" w:space="0" w:color="auto"/>
              <w:right w:val="single" w:sz="4" w:space="0" w:color="auto"/>
            </w:tcBorders>
            <w:shd w:val="clear" w:color="auto" w:fill="auto"/>
            <w:vAlign w:val="bottom"/>
            <w:hideMark/>
          </w:tcPr>
          <w:p w14:paraId="37ADAF5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S235 150x10mm</w:t>
            </w:r>
          </w:p>
        </w:tc>
        <w:tc>
          <w:tcPr>
            <w:tcW w:w="1386" w:type="dxa"/>
            <w:tcBorders>
              <w:top w:val="nil"/>
              <w:left w:val="nil"/>
              <w:bottom w:val="single" w:sz="4" w:space="0" w:color="auto"/>
              <w:right w:val="single" w:sz="4" w:space="0" w:color="auto"/>
            </w:tcBorders>
            <w:shd w:val="clear" w:color="auto" w:fill="auto"/>
            <w:vAlign w:val="center"/>
            <w:hideMark/>
          </w:tcPr>
          <w:p w14:paraId="1D2CE15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DCEAC8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215</w:t>
            </w:r>
          </w:p>
        </w:tc>
        <w:tc>
          <w:tcPr>
            <w:tcW w:w="1236" w:type="dxa"/>
            <w:tcBorders>
              <w:top w:val="nil"/>
              <w:left w:val="nil"/>
              <w:bottom w:val="single" w:sz="4" w:space="0" w:color="auto"/>
              <w:right w:val="single" w:sz="4" w:space="0" w:color="auto"/>
            </w:tcBorders>
          </w:tcPr>
          <w:p w14:paraId="6F8400E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5319EF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9476DEC" w14:textId="4DDAE9F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EEDAD2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87</w:t>
            </w:r>
          </w:p>
        </w:tc>
        <w:tc>
          <w:tcPr>
            <w:tcW w:w="1192" w:type="dxa"/>
            <w:tcBorders>
              <w:top w:val="nil"/>
              <w:left w:val="nil"/>
              <w:bottom w:val="single" w:sz="4" w:space="0" w:color="auto"/>
              <w:right w:val="single" w:sz="4" w:space="0" w:color="auto"/>
            </w:tcBorders>
            <w:shd w:val="clear" w:color="auto" w:fill="auto"/>
            <w:vAlign w:val="center"/>
            <w:hideMark/>
          </w:tcPr>
          <w:p w14:paraId="7F19635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1122076</w:t>
            </w:r>
          </w:p>
        </w:tc>
        <w:tc>
          <w:tcPr>
            <w:tcW w:w="2443" w:type="dxa"/>
            <w:tcBorders>
              <w:top w:val="nil"/>
              <w:left w:val="nil"/>
              <w:bottom w:val="single" w:sz="4" w:space="0" w:color="auto"/>
              <w:right w:val="single" w:sz="4" w:space="0" w:color="auto"/>
            </w:tcBorders>
            <w:shd w:val="clear" w:color="auto" w:fill="auto"/>
            <w:vAlign w:val="bottom"/>
            <w:hideMark/>
          </w:tcPr>
          <w:p w14:paraId="0C04483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S235 160x10mm</w:t>
            </w:r>
          </w:p>
        </w:tc>
        <w:tc>
          <w:tcPr>
            <w:tcW w:w="1386" w:type="dxa"/>
            <w:tcBorders>
              <w:top w:val="nil"/>
              <w:left w:val="nil"/>
              <w:bottom w:val="single" w:sz="4" w:space="0" w:color="auto"/>
              <w:right w:val="single" w:sz="4" w:space="0" w:color="auto"/>
            </w:tcBorders>
            <w:shd w:val="clear" w:color="auto" w:fill="auto"/>
            <w:vAlign w:val="center"/>
            <w:hideMark/>
          </w:tcPr>
          <w:p w14:paraId="1B52159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713AFA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230</w:t>
            </w:r>
          </w:p>
        </w:tc>
        <w:tc>
          <w:tcPr>
            <w:tcW w:w="1236" w:type="dxa"/>
            <w:tcBorders>
              <w:top w:val="nil"/>
              <w:left w:val="nil"/>
              <w:bottom w:val="single" w:sz="4" w:space="0" w:color="auto"/>
              <w:right w:val="single" w:sz="4" w:space="0" w:color="auto"/>
            </w:tcBorders>
          </w:tcPr>
          <w:p w14:paraId="4C92EF6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24E1E9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4A4968A" w14:textId="5E63E9F6" w:rsidTr="007928C8">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3A135FA7" w14:textId="73A1F244"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 xml:space="preserve">Tērauda </w:t>
            </w:r>
            <w:proofErr w:type="spellStart"/>
            <w:r w:rsidRPr="00216721">
              <w:rPr>
                <w:rFonts w:ascii="Times New Roman" w:eastAsia="Times New Roman" w:hAnsi="Times New Roman" w:cs="Times New Roman"/>
                <w:color w:val="000000"/>
                <w:lang w:eastAsia="lv-LV"/>
              </w:rPr>
              <w:t>apaļstienis</w:t>
            </w:r>
            <w:proofErr w:type="spellEnd"/>
          </w:p>
        </w:tc>
      </w:tr>
      <w:tr w:rsidR="00216721" w:rsidRPr="00216721" w14:paraId="118F8C0C" w14:textId="2BFCD9F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93012C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88</w:t>
            </w:r>
          </w:p>
        </w:tc>
        <w:tc>
          <w:tcPr>
            <w:tcW w:w="1192" w:type="dxa"/>
            <w:tcBorders>
              <w:top w:val="nil"/>
              <w:left w:val="nil"/>
              <w:bottom w:val="single" w:sz="4" w:space="0" w:color="auto"/>
              <w:right w:val="single" w:sz="4" w:space="0" w:color="auto"/>
            </w:tcBorders>
            <w:shd w:val="clear" w:color="auto" w:fill="auto"/>
            <w:vAlign w:val="center"/>
            <w:hideMark/>
          </w:tcPr>
          <w:p w14:paraId="744D7D2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1119013</w:t>
            </w:r>
          </w:p>
        </w:tc>
        <w:tc>
          <w:tcPr>
            <w:tcW w:w="2443" w:type="dxa"/>
            <w:tcBorders>
              <w:top w:val="nil"/>
              <w:left w:val="nil"/>
              <w:bottom w:val="single" w:sz="4" w:space="0" w:color="auto"/>
              <w:right w:val="single" w:sz="4" w:space="0" w:color="auto"/>
            </w:tcBorders>
            <w:shd w:val="clear" w:color="auto" w:fill="auto"/>
            <w:vAlign w:val="bottom"/>
            <w:hideMark/>
          </w:tcPr>
          <w:p w14:paraId="5BC78D6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D5</w:t>
            </w:r>
          </w:p>
        </w:tc>
        <w:tc>
          <w:tcPr>
            <w:tcW w:w="1386" w:type="dxa"/>
            <w:tcBorders>
              <w:top w:val="nil"/>
              <w:left w:val="nil"/>
              <w:bottom w:val="single" w:sz="4" w:space="0" w:color="auto"/>
              <w:right w:val="single" w:sz="4" w:space="0" w:color="auto"/>
            </w:tcBorders>
            <w:shd w:val="clear" w:color="auto" w:fill="auto"/>
            <w:vAlign w:val="center"/>
            <w:hideMark/>
          </w:tcPr>
          <w:p w14:paraId="1189481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A9E9A3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w:t>
            </w:r>
          </w:p>
        </w:tc>
        <w:tc>
          <w:tcPr>
            <w:tcW w:w="1236" w:type="dxa"/>
            <w:tcBorders>
              <w:top w:val="nil"/>
              <w:left w:val="nil"/>
              <w:bottom w:val="single" w:sz="4" w:space="0" w:color="auto"/>
              <w:right w:val="single" w:sz="4" w:space="0" w:color="auto"/>
            </w:tcBorders>
          </w:tcPr>
          <w:p w14:paraId="0F3814D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E429BF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7C02A34" w14:textId="2B4C2B4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AFC6E3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89</w:t>
            </w:r>
          </w:p>
        </w:tc>
        <w:tc>
          <w:tcPr>
            <w:tcW w:w="1192" w:type="dxa"/>
            <w:tcBorders>
              <w:top w:val="nil"/>
              <w:left w:val="nil"/>
              <w:bottom w:val="single" w:sz="4" w:space="0" w:color="auto"/>
              <w:right w:val="single" w:sz="4" w:space="0" w:color="auto"/>
            </w:tcBorders>
            <w:shd w:val="clear" w:color="auto" w:fill="auto"/>
            <w:vAlign w:val="center"/>
            <w:hideMark/>
          </w:tcPr>
          <w:p w14:paraId="511C32B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1119000</w:t>
            </w:r>
          </w:p>
        </w:tc>
        <w:tc>
          <w:tcPr>
            <w:tcW w:w="2443" w:type="dxa"/>
            <w:tcBorders>
              <w:top w:val="nil"/>
              <w:left w:val="nil"/>
              <w:bottom w:val="single" w:sz="4" w:space="0" w:color="auto"/>
              <w:right w:val="single" w:sz="4" w:space="0" w:color="auto"/>
            </w:tcBorders>
            <w:shd w:val="clear" w:color="auto" w:fill="auto"/>
            <w:vAlign w:val="bottom"/>
            <w:hideMark/>
          </w:tcPr>
          <w:p w14:paraId="41D2FD1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D6</w:t>
            </w:r>
          </w:p>
        </w:tc>
        <w:tc>
          <w:tcPr>
            <w:tcW w:w="1386" w:type="dxa"/>
            <w:tcBorders>
              <w:top w:val="nil"/>
              <w:left w:val="nil"/>
              <w:bottom w:val="single" w:sz="4" w:space="0" w:color="auto"/>
              <w:right w:val="single" w:sz="4" w:space="0" w:color="auto"/>
            </w:tcBorders>
            <w:shd w:val="clear" w:color="auto" w:fill="auto"/>
            <w:vAlign w:val="center"/>
            <w:hideMark/>
          </w:tcPr>
          <w:p w14:paraId="5644F87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EFC7FD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52.1</w:t>
            </w:r>
          </w:p>
        </w:tc>
        <w:tc>
          <w:tcPr>
            <w:tcW w:w="1236" w:type="dxa"/>
            <w:tcBorders>
              <w:top w:val="nil"/>
              <w:left w:val="nil"/>
              <w:bottom w:val="single" w:sz="4" w:space="0" w:color="auto"/>
              <w:right w:val="single" w:sz="4" w:space="0" w:color="auto"/>
            </w:tcBorders>
          </w:tcPr>
          <w:p w14:paraId="16665C5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425A45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9DFAE29" w14:textId="0FA6B9F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21FC5F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90</w:t>
            </w:r>
          </w:p>
        </w:tc>
        <w:tc>
          <w:tcPr>
            <w:tcW w:w="1192" w:type="dxa"/>
            <w:tcBorders>
              <w:top w:val="nil"/>
              <w:left w:val="nil"/>
              <w:bottom w:val="single" w:sz="4" w:space="0" w:color="auto"/>
              <w:right w:val="single" w:sz="4" w:space="0" w:color="auto"/>
            </w:tcBorders>
            <w:shd w:val="clear" w:color="auto" w:fill="auto"/>
            <w:vAlign w:val="center"/>
            <w:hideMark/>
          </w:tcPr>
          <w:p w14:paraId="67FB3E1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1119010</w:t>
            </w:r>
          </w:p>
        </w:tc>
        <w:tc>
          <w:tcPr>
            <w:tcW w:w="2443" w:type="dxa"/>
            <w:tcBorders>
              <w:top w:val="nil"/>
              <w:left w:val="nil"/>
              <w:bottom w:val="single" w:sz="4" w:space="0" w:color="auto"/>
              <w:right w:val="single" w:sz="4" w:space="0" w:color="auto"/>
            </w:tcBorders>
            <w:shd w:val="clear" w:color="auto" w:fill="auto"/>
            <w:vAlign w:val="bottom"/>
            <w:hideMark/>
          </w:tcPr>
          <w:p w14:paraId="2C8B027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D6 +C kalibrēts</w:t>
            </w:r>
          </w:p>
        </w:tc>
        <w:tc>
          <w:tcPr>
            <w:tcW w:w="1386" w:type="dxa"/>
            <w:tcBorders>
              <w:top w:val="nil"/>
              <w:left w:val="nil"/>
              <w:bottom w:val="single" w:sz="4" w:space="0" w:color="auto"/>
              <w:right w:val="single" w:sz="4" w:space="0" w:color="auto"/>
            </w:tcBorders>
            <w:shd w:val="clear" w:color="auto" w:fill="auto"/>
            <w:vAlign w:val="center"/>
            <w:hideMark/>
          </w:tcPr>
          <w:p w14:paraId="6BEAECA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E85461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22</w:t>
            </w:r>
          </w:p>
        </w:tc>
        <w:tc>
          <w:tcPr>
            <w:tcW w:w="1236" w:type="dxa"/>
            <w:tcBorders>
              <w:top w:val="nil"/>
              <w:left w:val="nil"/>
              <w:bottom w:val="single" w:sz="4" w:space="0" w:color="auto"/>
              <w:right w:val="single" w:sz="4" w:space="0" w:color="auto"/>
            </w:tcBorders>
          </w:tcPr>
          <w:p w14:paraId="32E8E44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A396E3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DC1CE0A" w14:textId="07B5D07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5293CC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91</w:t>
            </w:r>
          </w:p>
        </w:tc>
        <w:tc>
          <w:tcPr>
            <w:tcW w:w="1192" w:type="dxa"/>
            <w:tcBorders>
              <w:top w:val="nil"/>
              <w:left w:val="nil"/>
              <w:bottom w:val="single" w:sz="4" w:space="0" w:color="auto"/>
              <w:right w:val="single" w:sz="4" w:space="0" w:color="auto"/>
            </w:tcBorders>
            <w:shd w:val="clear" w:color="auto" w:fill="auto"/>
            <w:vAlign w:val="center"/>
            <w:hideMark/>
          </w:tcPr>
          <w:p w14:paraId="3A0C742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1119001</w:t>
            </w:r>
          </w:p>
        </w:tc>
        <w:tc>
          <w:tcPr>
            <w:tcW w:w="2443" w:type="dxa"/>
            <w:tcBorders>
              <w:top w:val="nil"/>
              <w:left w:val="nil"/>
              <w:bottom w:val="single" w:sz="4" w:space="0" w:color="auto"/>
              <w:right w:val="single" w:sz="4" w:space="0" w:color="auto"/>
            </w:tcBorders>
            <w:shd w:val="clear" w:color="auto" w:fill="auto"/>
            <w:vAlign w:val="bottom"/>
            <w:hideMark/>
          </w:tcPr>
          <w:p w14:paraId="0AD002C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D8</w:t>
            </w:r>
          </w:p>
        </w:tc>
        <w:tc>
          <w:tcPr>
            <w:tcW w:w="1386" w:type="dxa"/>
            <w:tcBorders>
              <w:top w:val="nil"/>
              <w:left w:val="nil"/>
              <w:bottom w:val="single" w:sz="4" w:space="0" w:color="auto"/>
              <w:right w:val="single" w:sz="4" w:space="0" w:color="auto"/>
            </w:tcBorders>
            <w:shd w:val="clear" w:color="auto" w:fill="auto"/>
            <w:vAlign w:val="center"/>
            <w:hideMark/>
          </w:tcPr>
          <w:p w14:paraId="6907A8F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5EA04A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10.32</w:t>
            </w:r>
          </w:p>
        </w:tc>
        <w:tc>
          <w:tcPr>
            <w:tcW w:w="1236" w:type="dxa"/>
            <w:tcBorders>
              <w:top w:val="nil"/>
              <w:left w:val="nil"/>
              <w:bottom w:val="single" w:sz="4" w:space="0" w:color="auto"/>
              <w:right w:val="single" w:sz="4" w:space="0" w:color="auto"/>
            </w:tcBorders>
          </w:tcPr>
          <w:p w14:paraId="61B3E10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50A1A2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EF41DB7" w14:textId="103CDE5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F0A3F2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92</w:t>
            </w:r>
          </w:p>
        </w:tc>
        <w:tc>
          <w:tcPr>
            <w:tcW w:w="1192" w:type="dxa"/>
            <w:tcBorders>
              <w:top w:val="nil"/>
              <w:left w:val="nil"/>
              <w:bottom w:val="single" w:sz="4" w:space="0" w:color="auto"/>
              <w:right w:val="single" w:sz="4" w:space="0" w:color="auto"/>
            </w:tcBorders>
            <w:shd w:val="clear" w:color="auto" w:fill="auto"/>
            <w:vAlign w:val="center"/>
            <w:hideMark/>
          </w:tcPr>
          <w:p w14:paraId="7724CB9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1119002</w:t>
            </w:r>
          </w:p>
        </w:tc>
        <w:tc>
          <w:tcPr>
            <w:tcW w:w="2443" w:type="dxa"/>
            <w:tcBorders>
              <w:top w:val="nil"/>
              <w:left w:val="nil"/>
              <w:bottom w:val="single" w:sz="4" w:space="0" w:color="auto"/>
              <w:right w:val="single" w:sz="4" w:space="0" w:color="auto"/>
            </w:tcBorders>
            <w:shd w:val="clear" w:color="auto" w:fill="auto"/>
            <w:vAlign w:val="bottom"/>
            <w:hideMark/>
          </w:tcPr>
          <w:p w14:paraId="59A39B1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D10</w:t>
            </w:r>
          </w:p>
        </w:tc>
        <w:tc>
          <w:tcPr>
            <w:tcW w:w="1386" w:type="dxa"/>
            <w:tcBorders>
              <w:top w:val="nil"/>
              <w:left w:val="nil"/>
              <w:bottom w:val="single" w:sz="4" w:space="0" w:color="auto"/>
              <w:right w:val="single" w:sz="4" w:space="0" w:color="auto"/>
            </w:tcBorders>
            <w:shd w:val="clear" w:color="auto" w:fill="auto"/>
            <w:vAlign w:val="center"/>
            <w:hideMark/>
          </w:tcPr>
          <w:p w14:paraId="74820B4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BF7DD5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22</w:t>
            </w:r>
          </w:p>
        </w:tc>
        <w:tc>
          <w:tcPr>
            <w:tcW w:w="1236" w:type="dxa"/>
            <w:tcBorders>
              <w:top w:val="nil"/>
              <w:left w:val="nil"/>
              <w:bottom w:val="single" w:sz="4" w:space="0" w:color="auto"/>
              <w:right w:val="single" w:sz="4" w:space="0" w:color="auto"/>
            </w:tcBorders>
          </w:tcPr>
          <w:p w14:paraId="6D447EF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A2A74F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5E9F0BA" w14:textId="60F77378"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624C2A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93</w:t>
            </w:r>
          </w:p>
        </w:tc>
        <w:tc>
          <w:tcPr>
            <w:tcW w:w="1192" w:type="dxa"/>
            <w:tcBorders>
              <w:top w:val="nil"/>
              <w:left w:val="nil"/>
              <w:bottom w:val="single" w:sz="4" w:space="0" w:color="auto"/>
              <w:right w:val="single" w:sz="4" w:space="0" w:color="auto"/>
            </w:tcBorders>
            <w:shd w:val="clear" w:color="auto" w:fill="auto"/>
            <w:vAlign w:val="center"/>
            <w:hideMark/>
          </w:tcPr>
          <w:p w14:paraId="2B4C845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1119022</w:t>
            </w:r>
          </w:p>
        </w:tc>
        <w:tc>
          <w:tcPr>
            <w:tcW w:w="2443" w:type="dxa"/>
            <w:tcBorders>
              <w:top w:val="nil"/>
              <w:left w:val="nil"/>
              <w:bottom w:val="single" w:sz="4" w:space="0" w:color="auto"/>
              <w:right w:val="single" w:sz="4" w:space="0" w:color="auto"/>
            </w:tcBorders>
            <w:shd w:val="clear" w:color="auto" w:fill="auto"/>
            <w:vAlign w:val="bottom"/>
            <w:hideMark/>
          </w:tcPr>
          <w:p w14:paraId="317CF6B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D10 +C kalibrēts</w:t>
            </w:r>
          </w:p>
        </w:tc>
        <w:tc>
          <w:tcPr>
            <w:tcW w:w="1386" w:type="dxa"/>
            <w:tcBorders>
              <w:top w:val="nil"/>
              <w:left w:val="nil"/>
              <w:bottom w:val="single" w:sz="4" w:space="0" w:color="auto"/>
              <w:right w:val="single" w:sz="4" w:space="0" w:color="auto"/>
            </w:tcBorders>
            <w:shd w:val="clear" w:color="auto" w:fill="auto"/>
            <w:vAlign w:val="center"/>
            <w:hideMark/>
          </w:tcPr>
          <w:p w14:paraId="221265F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6DD614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w:t>
            </w:r>
          </w:p>
        </w:tc>
        <w:tc>
          <w:tcPr>
            <w:tcW w:w="1236" w:type="dxa"/>
            <w:tcBorders>
              <w:top w:val="nil"/>
              <w:left w:val="nil"/>
              <w:bottom w:val="single" w:sz="4" w:space="0" w:color="auto"/>
              <w:right w:val="single" w:sz="4" w:space="0" w:color="auto"/>
            </w:tcBorders>
          </w:tcPr>
          <w:p w14:paraId="723DAC1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015B70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5F9D196" w14:textId="3F2039C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AC50D2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94</w:t>
            </w:r>
          </w:p>
        </w:tc>
        <w:tc>
          <w:tcPr>
            <w:tcW w:w="1192" w:type="dxa"/>
            <w:tcBorders>
              <w:top w:val="nil"/>
              <w:left w:val="nil"/>
              <w:bottom w:val="single" w:sz="4" w:space="0" w:color="auto"/>
              <w:right w:val="single" w:sz="4" w:space="0" w:color="auto"/>
            </w:tcBorders>
            <w:shd w:val="clear" w:color="auto" w:fill="auto"/>
            <w:vAlign w:val="center"/>
            <w:hideMark/>
          </w:tcPr>
          <w:p w14:paraId="5496552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1119003</w:t>
            </w:r>
          </w:p>
        </w:tc>
        <w:tc>
          <w:tcPr>
            <w:tcW w:w="2443" w:type="dxa"/>
            <w:tcBorders>
              <w:top w:val="nil"/>
              <w:left w:val="nil"/>
              <w:bottom w:val="single" w:sz="4" w:space="0" w:color="auto"/>
              <w:right w:val="single" w:sz="4" w:space="0" w:color="auto"/>
            </w:tcBorders>
            <w:shd w:val="clear" w:color="auto" w:fill="auto"/>
            <w:vAlign w:val="bottom"/>
            <w:hideMark/>
          </w:tcPr>
          <w:p w14:paraId="264CA32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D12</w:t>
            </w:r>
          </w:p>
        </w:tc>
        <w:tc>
          <w:tcPr>
            <w:tcW w:w="1386" w:type="dxa"/>
            <w:tcBorders>
              <w:top w:val="nil"/>
              <w:left w:val="nil"/>
              <w:bottom w:val="single" w:sz="4" w:space="0" w:color="auto"/>
              <w:right w:val="single" w:sz="4" w:space="0" w:color="auto"/>
            </w:tcBorders>
            <w:shd w:val="clear" w:color="auto" w:fill="auto"/>
            <w:vAlign w:val="center"/>
            <w:hideMark/>
          </w:tcPr>
          <w:p w14:paraId="651C435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851676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23</w:t>
            </w:r>
          </w:p>
        </w:tc>
        <w:tc>
          <w:tcPr>
            <w:tcW w:w="1236" w:type="dxa"/>
            <w:tcBorders>
              <w:top w:val="nil"/>
              <w:left w:val="nil"/>
              <w:bottom w:val="single" w:sz="4" w:space="0" w:color="auto"/>
              <w:right w:val="single" w:sz="4" w:space="0" w:color="auto"/>
            </w:tcBorders>
          </w:tcPr>
          <w:p w14:paraId="38BE82E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254565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6868EDE" w14:textId="186DE74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BEA2D2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95</w:t>
            </w:r>
          </w:p>
        </w:tc>
        <w:tc>
          <w:tcPr>
            <w:tcW w:w="1192" w:type="dxa"/>
            <w:tcBorders>
              <w:top w:val="nil"/>
              <w:left w:val="nil"/>
              <w:bottom w:val="single" w:sz="4" w:space="0" w:color="auto"/>
              <w:right w:val="single" w:sz="4" w:space="0" w:color="auto"/>
            </w:tcBorders>
            <w:shd w:val="clear" w:color="auto" w:fill="auto"/>
            <w:vAlign w:val="center"/>
            <w:hideMark/>
          </w:tcPr>
          <w:p w14:paraId="71D3EE5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1119023</w:t>
            </w:r>
          </w:p>
        </w:tc>
        <w:tc>
          <w:tcPr>
            <w:tcW w:w="2443" w:type="dxa"/>
            <w:tcBorders>
              <w:top w:val="nil"/>
              <w:left w:val="nil"/>
              <w:bottom w:val="single" w:sz="4" w:space="0" w:color="auto"/>
              <w:right w:val="single" w:sz="4" w:space="0" w:color="auto"/>
            </w:tcBorders>
            <w:shd w:val="clear" w:color="auto" w:fill="auto"/>
            <w:vAlign w:val="bottom"/>
            <w:hideMark/>
          </w:tcPr>
          <w:p w14:paraId="6A6B550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D12 +C kalibrēts</w:t>
            </w:r>
          </w:p>
        </w:tc>
        <w:tc>
          <w:tcPr>
            <w:tcW w:w="1386" w:type="dxa"/>
            <w:tcBorders>
              <w:top w:val="nil"/>
              <w:left w:val="nil"/>
              <w:bottom w:val="single" w:sz="4" w:space="0" w:color="auto"/>
              <w:right w:val="single" w:sz="4" w:space="0" w:color="auto"/>
            </w:tcBorders>
            <w:shd w:val="clear" w:color="auto" w:fill="auto"/>
            <w:vAlign w:val="center"/>
            <w:hideMark/>
          </w:tcPr>
          <w:p w14:paraId="32A9A3B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0FA89D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w:t>
            </w:r>
          </w:p>
        </w:tc>
        <w:tc>
          <w:tcPr>
            <w:tcW w:w="1236" w:type="dxa"/>
            <w:tcBorders>
              <w:top w:val="nil"/>
              <w:left w:val="nil"/>
              <w:bottom w:val="single" w:sz="4" w:space="0" w:color="auto"/>
              <w:right w:val="single" w:sz="4" w:space="0" w:color="auto"/>
            </w:tcBorders>
          </w:tcPr>
          <w:p w14:paraId="68F7C9E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B4DC10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D62914A" w14:textId="1421012E"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3238FF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96</w:t>
            </w:r>
          </w:p>
        </w:tc>
        <w:tc>
          <w:tcPr>
            <w:tcW w:w="1192" w:type="dxa"/>
            <w:tcBorders>
              <w:top w:val="nil"/>
              <w:left w:val="nil"/>
              <w:bottom w:val="single" w:sz="4" w:space="0" w:color="auto"/>
              <w:right w:val="single" w:sz="4" w:space="0" w:color="auto"/>
            </w:tcBorders>
            <w:shd w:val="clear" w:color="auto" w:fill="auto"/>
            <w:vAlign w:val="center"/>
            <w:hideMark/>
          </w:tcPr>
          <w:p w14:paraId="4658101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1119004</w:t>
            </w:r>
          </w:p>
        </w:tc>
        <w:tc>
          <w:tcPr>
            <w:tcW w:w="2443" w:type="dxa"/>
            <w:tcBorders>
              <w:top w:val="nil"/>
              <w:left w:val="nil"/>
              <w:bottom w:val="single" w:sz="4" w:space="0" w:color="auto"/>
              <w:right w:val="single" w:sz="4" w:space="0" w:color="auto"/>
            </w:tcBorders>
            <w:shd w:val="clear" w:color="auto" w:fill="auto"/>
            <w:vAlign w:val="bottom"/>
            <w:hideMark/>
          </w:tcPr>
          <w:p w14:paraId="3B6D1B4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D14</w:t>
            </w:r>
          </w:p>
        </w:tc>
        <w:tc>
          <w:tcPr>
            <w:tcW w:w="1386" w:type="dxa"/>
            <w:tcBorders>
              <w:top w:val="nil"/>
              <w:left w:val="nil"/>
              <w:bottom w:val="single" w:sz="4" w:space="0" w:color="auto"/>
              <w:right w:val="single" w:sz="4" w:space="0" w:color="auto"/>
            </w:tcBorders>
            <w:shd w:val="clear" w:color="auto" w:fill="auto"/>
            <w:vAlign w:val="center"/>
            <w:hideMark/>
          </w:tcPr>
          <w:p w14:paraId="63BBD74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83F3F0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w:t>
            </w:r>
          </w:p>
        </w:tc>
        <w:tc>
          <w:tcPr>
            <w:tcW w:w="1236" w:type="dxa"/>
            <w:tcBorders>
              <w:top w:val="nil"/>
              <w:left w:val="nil"/>
              <w:bottom w:val="single" w:sz="4" w:space="0" w:color="auto"/>
              <w:right w:val="single" w:sz="4" w:space="0" w:color="auto"/>
            </w:tcBorders>
          </w:tcPr>
          <w:p w14:paraId="3B2683A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137002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2B9EDD9" w14:textId="13E3432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96CAD3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97</w:t>
            </w:r>
          </w:p>
        </w:tc>
        <w:tc>
          <w:tcPr>
            <w:tcW w:w="1192" w:type="dxa"/>
            <w:tcBorders>
              <w:top w:val="nil"/>
              <w:left w:val="nil"/>
              <w:bottom w:val="single" w:sz="4" w:space="0" w:color="auto"/>
              <w:right w:val="single" w:sz="4" w:space="0" w:color="auto"/>
            </w:tcBorders>
            <w:shd w:val="clear" w:color="auto" w:fill="auto"/>
            <w:vAlign w:val="center"/>
            <w:hideMark/>
          </w:tcPr>
          <w:p w14:paraId="593E994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1119005</w:t>
            </w:r>
          </w:p>
        </w:tc>
        <w:tc>
          <w:tcPr>
            <w:tcW w:w="2443" w:type="dxa"/>
            <w:tcBorders>
              <w:top w:val="nil"/>
              <w:left w:val="nil"/>
              <w:bottom w:val="single" w:sz="4" w:space="0" w:color="auto"/>
              <w:right w:val="single" w:sz="4" w:space="0" w:color="auto"/>
            </w:tcBorders>
            <w:shd w:val="clear" w:color="auto" w:fill="auto"/>
            <w:vAlign w:val="bottom"/>
            <w:hideMark/>
          </w:tcPr>
          <w:p w14:paraId="518A574F"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D16</w:t>
            </w:r>
          </w:p>
        </w:tc>
        <w:tc>
          <w:tcPr>
            <w:tcW w:w="1386" w:type="dxa"/>
            <w:tcBorders>
              <w:top w:val="nil"/>
              <w:left w:val="nil"/>
              <w:bottom w:val="single" w:sz="4" w:space="0" w:color="auto"/>
              <w:right w:val="single" w:sz="4" w:space="0" w:color="auto"/>
            </w:tcBorders>
            <w:shd w:val="clear" w:color="auto" w:fill="auto"/>
            <w:vAlign w:val="center"/>
            <w:hideMark/>
          </w:tcPr>
          <w:p w14:paraId="434465D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203B16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159</w:t>
            </w:r>
          </w:p>
        </w:tc>
        <w:tc>
          <w:tcPr>
            <w:tcW w:w="1236" w:type="dxa"/>
            <w:tcBorders>
              <w:top w:val="nil"/>
              <w:left w:val="nil"/>
              <w:bottom w:val="single" w:sz="4" w:space="0" w:color="auto"/>
              <w:right w:val="single" w:sz="4" w:space="0" w:color="auto"/>
            </w:tcBorders>
          </w:tcPr>
          <w:p w14:paraId="7C70A87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0939EE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C13C940" w14:textId="16A5598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1E67C7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98</w:t>
            </w:r>
          </w:p>
        </w:tc>
        <w:tc>
          <w:tcPr>
            <w:tcW w:w="1192" w:type="dxa"/>
            <w:tcBorders>
              <w:top w:val="nil"/>
              <w:left w:val="nil"/>
              <w:bottom w:val="single" w:sz="4" w:space="0" w:color="auto"/>
              <w:right w:val="single" w:sz="4" w:space="0" w:color="auto"/>
            </w:tcBorders>
            <w:shd w:val="clear" w:color="auto" w:fill="auto"/>
            <w:vAlign w:val="center"/>
            <w:hideMark/>
          </w:tcPr>
          <w:p w14:paraId="4241CAE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1120001</w:t>
            </w:r>
          </w:p>
        </w:tc>
        <w:tc>
          <w:tcPr>
            <w:tcW w:w="2443" w:type="dxa"/>
            <w:tcBorders>
              <w:top w:val="nil"/>
              <w:left w:val="nil"/>
              <w:bottom w:val="single" w:sz="4" w:space="0" w:color="auto"/>
              <w:right w:val="single" w:sz="4" w:space="0" w:color="auto"/>
            </w:tcBorders>
            <w:shd w:val="clear" w:color="auto" w:fill="auto"/>
            <w:vAlign w:val="bottom"/>
            <w:hideMark/>
          </w:tcPr>
          <w:p w14:paraId="7110F7E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D20</w:t>
            </w:r>
          </w:p>
        </w:tc>
        <w:tc>
          <w:tcPr>
            <w:tcW w:w="1386" w:type="dxa"/>
            <w:tcBorders>
              <w:top w:val="nil"/>
              <w:left w:val="nil"/>
              <w:bottom w:val="single" w:sz="4" w:space="0" w:color="auto"/>
              <w:right w:val="single" w:sz="4" w:space="0" w:color="auto"/>
            </w:tcBorders>
            <w:shd w:val="clear" w:color="auto" w:fill="auto"/>
            <w:vAlign w:val="center"/>
            <w:hideMark/>
          </w:tcPr>
          <w:p w14:paraId="3303FEF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B580DB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110</w:t>
            </w:r>
          </w:p>
        </w:tc>
        <w:tc>
          <w:tcPr>
            <w:tcW w:w="1236" w:type="dxa"/>
            <w:tcBorders>
              <w:top w:val="nil"/>
              <w:left w:val="nil"/>
              <w:bottom w:val="single" w:sz="4" w:space="0" w:color="auto"/>
              <w:right w:val="single" w:sz="4" w:space="0" w:color="auto"/>
            </w:tcBorders>
          </w:tcPr>
          <w:p w14:paraId="68D4D30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06834D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E2D7784" w14:textId="09280D7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E1C81E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99</w:t>
            </w:r>
          </w:p>
        </w:tc>
        <w:tc>
          <w:tcPr>
            <w:tcW w:w="1192" w:type="dxa"/>
            <w:tcBorders>
              <w:top w:val="nil"/>
              <w:left w:val="nil"/>
              <w:bottom w:val="single" w:sz="4" w:space="0" w:color="auto"/>
              <w:right w:val="single" w:sz="4" w:space="0" w:color="auto"/>
            </w:tcBorders>
            <w:shd w:val="clear" w:color="auto" w:fill="auto"/>
            <w:vAlign w:val="center"/>
            <w:hideMark/>
          </w:tcPr>
          <w:p w14:paraId="06B14D9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1120004</w:t>
            </w:r>
          </w:p>
        </w:tc>
        <w:tc>
          <w:tcPr>
            <w:tcW w:w="2443" w:type="dxa"/>
            <w:tcBorders>
              <w:top w:val="nil"/>
              <w:left w:val="nil"/>
              <w:bottom w:val="single" w:sz="4" w:space="0" w:color="auto"/>
              <w:right w:val="single" w:sz="4" w:space="0" w:color="auto"/>
            </w:tcBorders>
            <w:shd w:val="clear" w:color="auto" w:fill="auto"/>
            <w:vAlign w:val="bottom"/>
            <w:hideMark/>
          </w:tcPr>
          <w:p w14:paraId="5AFA9AA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D22</w:t>
            </w:r>
          </w:p>
        </w:tc>
        <w:tc>
          <w:tcPr>
            <w:tcW w:w="1386" w:type="dxa"/>
            <w:tcBorders>
              <w:top w:val="nil"/>
              <w:left w:val="nil"/>
              <w:bottom w:val="single" w:sz="4" w:space="0" w:color="auto"/>
              <w:right w:val="single" w:sz="4" w:space="0" w:color="auto"/>
            </w:tcBorders>
            <w:shd w:val="clear" w:color="auto" w:fill="auto"/>
            <w:vAlign w:val="center"/>
            <w:hideMark/>
          </w:tcPr>
          <w:p w14:paraId="5B0C021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6B8E4C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2624.7</w:t>
            </w:r>
          </w:p>
        </w:tc>
        <w:tc>
          <w:tcPr>
            <w:tcW w:w="1236" w:type="dxa"/>
            <w:tcBorders>
              <w:top w:val="nil"/>
              <w:left w:val="nil"/>
              <w:bottom w:val="single" w:sz="4" w:space="0" w:color="auto"/>
              <w:right w:val="single" w:sz="4" w:space="0" w:color="auto"/>
            </w:tcBorders>
          </w:tcPr>
          <w:p w14:paraId="7CDF5C6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0990CF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5B7F0CF" w14:textId="06D35D6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14ED8E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100</w:t>
            </w:r>
          </w:p>
        </w:tc>
        <w:tc>
          <w:tcPr>
            <w:tcW w:w="1192" w:type="dxa"/>
            <w:tcBorders>
              <w:top w:val="nil"/>
              <w:left w:val="nil"/>
              <w:bottom w:val="single" w:sz="4" w:space="0" w:color="auto"/>
              <w:right w:val="single" w:sz="4" w:space="0" w:color="auto"/>
            </w:tcBorders>
            <w:shd w:val="clear" w:color="auto" w:fill="auto"/>
            <w:vAlign w:val="center"/>
            <w:hideMark/>
          </w:tcPr>
          <w:p w14:paraId="68E3B02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1120006</w:t>
            </w:r>
          </w:p>
        </w:tc>
        <w:tc>
          <w:tcPr>
            <w:tcW w:w="2443" w:type="dxa"/>
            <w:tcBorders>
              <w:top w:val="nil"/>
              <w:left w:val="nil"/>
              <w:bottom w:val="single" w:sz="4" w:space="0" w:color="auto"/>
              <w:right w:val="single" w:sz="4" w:space="0" w:color="auto"/>
            </w:tcBorders>
            <w:shd w:val="clear" w:color="auto" w:fill="auto"/>
            <w:vAlign w:val="bottom"/>
            <w:hideMark/>
          </w:tcPr>
          <w:p w14:paraId="01E944F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D25</w:t>
            </w:r>
          </w:p>
        </w:tc>
        <w:tc>
          <w:tcPr>
            <w:tcW w:w="1386" w:type="dxa"/>
            <w:tcBorders>
              <w:top w:val="nil"/>
              <w:left w:val="nil"/>
              <w:bottom w:val="single" w:sz="4" w:space="0" w:color="auto"/>
              <w:right w:val="single" w:sz="4" w:space="0" w:color="auto"/>
            </w:tcBorders>
            <w:shd w:val="clear" w:color="auto" w:fill="auto"/>
            <w:vAlign w:val="center"/>
            <w:hideMark/>
          </w:tcPr>
          <w:p w14:paraId="6D06D90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AC07E3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24</w:t>
            </w:r>
          </w:p>
        </w:tc>
        <w:tc>
          <w:tcPr>
            <w:tcW w:w="1236" w:type="dxa"/>
            <w:tcBorders>
              <w:top w:val="nil"/>
              <w:left w:val="nil"/>
              <w:bottom w:val="single" w:sz="4" w:space="0" w:color="auto"/>
              <w:right w:val="single" w:sz="4" w:space="0" w:color="auto"/>
            </w:tcBorders>
          </w:tcPr>
          <w:p w14:paraId="3C8CDCA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5B282B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3CA58D0" w14:textId="7E33A22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C9DF85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101</w:t>
            </w:r>
          </w:p>
        </w:tc>
        <w:tc>
          <w:tcPr>
            <w:tcW w:w="1192" w:type="dxa"/>
            <w:tcBorders>
              <w:top w:val="nil"/>
              <w:left w:val="nil"/>
              <w:bottom w:val="single" w:sz="4" w:space="0" w:color="auto"/>
              <w:right w:val="single" w:sz="4" w:space="0" w:color="auto"/>
            </w:tcBorders>
            <w:shd w:val="clear" w:color="auto" w:fill="auto"/>
            <w:vAlign w:val="center"/>
            <w:hideMark/>
          </w:tcPr>
          <w:p w14:paraId="534CCB7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1120011</w:t>
            </w:r>
          </w:p>
        </w:tc>
        <w:tc>
          <w:tcPr>
            <w:tcW w:w="2443" w:type="dxa"/>
            <w:tcBorders>
              <w:top w:val="nil"/>
              <w:left w:val="nil"/>
              <w:bottom w:val="single" w:sz="4" w:space="0" w:color="auto"/>
              <w:right w:val="single" w:sz="4" w:space="0" w:color="auto"/>
            </w:tcBorders>
            <w:shd w:val="clear" w:color="auto" w:fill="auto"/>
            <w:vAlign w:val="bottom"/>
            <w:hideMark/>
          </w:tcPr>
          <w:p w14:paraId="442768EE"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D30</w:t>
            </w:r>
          </w:p>
        </w:tc>
        <w:tc>
          <w:tcPr>
            <w:tcW w:w="1386" w:type="dxa"/>
            <w:tcBorders>
              <w:top w:val="nil"/>
              <w:left w:val="nil"/>
              <w:bottom w:val="single" w:sz="4" w:space="0" w:color="auto"/>
              <w:right w:val="single" w:sz="4" w:space="0" w:color="auto"/>
            </w:tcBorders>
            <w:shd w:val="clear" w:color="auto" w:fill="auto"/>
            <w:vAlign w:val="center"/>
            <w:hideMark/>
          </w:tcPr>
          <w:p w14:paraId="36F1493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1931CF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145</w:t>
            </w:r>
          </w:p>
        </w:tc>
        <w:tc>
          <w:tcPr>
            <w:tcW w:w="1236" w:type="dxa"/>
            <w:tcBorders>
              <w:top w:val="nil"/>
              <w:left w:val="nil"/>
              <w:bottom w:val="single" w:sz="4" w:space="0" w:color="auto"/>
              <w:right w:val="single" w:sz="4" w:space="0" w:color="auto"/>
            </w:tcBorders>
          </w:tcPr>
          <w:p w14:paraId="2FB1AF4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DDFB15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710EB25" w14:textId="2D03C1D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4BE08C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102</w:t>
            </w:r>
          </w:p>
        </w:tc>
        <w:tc>
          <w:tcPr>
            <w:tcW w:w="1192" w:type="dxa"/>
            <w:tcBorders>
              <w:top w:val="nil"/>
              <w:left w:val="nil"/>
              <w:bottom w:val="single" w:sz="4" w:space="0" w:color="auto"/>
              <w:right w:val="single" w:sz="4" w:space="0" w:color="auto"/>
            </w:tcBorders>
            <w:shd w:val="clear" w:color="auto" w:fill="auto"/>
            <w:vAlign w:val="center"/>
            <w:hideMark/>
          </w:tcPr>
          <w:p w14:paraId="6964166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1120017</w:t>
            </w:r>
          </w:p>
        </w:tc>
        <w:tc>
          <w:tcPr>
            <w:tcW w:w="2443" w:type="dxa"/>
            <w:tcBorders>
              <w:top w:val="nil"/>
              <w:left w:val="nil"/>
              <w:bottom w:val="single" w:sz="4" w:space="0" w:color="auto"/>
              <w:right w:val="single" w:sz="4" w:space="0" w:color="auto"/>
            </w:tcBorders>
            <w:shd w:val="clear" w:color="auto" w:fill="auto"/>
            <w:vAlign w:val="bottom"/>
            <w:hideMark/>
          </w:tcPr>
          <w:p w14:paraId="3FBD6D2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D36</w:t>
            </w:r>
          </w:p>
        </w:tc>
        <w:tc>
          <w:tcPr>
            <w:tcW w:w="1386" w:type="dxa"/>
            <w:tcBorders>
              <w:top w:val="nil"/>
              <w:left w:val="nil"/>
              <w:bottom w:val="single" w:sz="4" w:space="0" w:color="auto"/>
              <w:right w:val="single" w:sz="4" w:space="0" w:color="auto"/>
            </w:tcBorders>
            <w:shd w:val="clear" w:color="auto" w:fill="auto"/>
            <w:vAlign w:val="center"/>
            <w:hideMark/>
          </w:tcPr>
          <w:p w14:paraId="6110456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84480E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49</w:t>
            </w:r>
          </w:p>
        </w:tc>
        <w:tc>
          <w:tcPr>
            <w:tcW w:w="1236" w:type="dxa"/>
            <w:tcBorders>
              <w:top w:val="nil"/>
              <w:left w:val="nil"/>
              <w:bottom w:val="single" w:sz="4" w:space="0" w:color="auto"/>
              <w:right w:val="single" w:sz="4" w:space="0" w:color="auto"/>
            </w:tcBorders>
          </w:tcPr>
          <w:p w14:paraId="3AE5E7B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430DBC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B8768C3" w14:textId="51F7FA1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F198EC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lastRenderedPageBreak/>
              <w:t>103</w:t>
            </w:r>
          </w:p>
        </w:tc>
        <w:tc>
          <w:tcPr>
            <w:tcW w:w="1192" w:type="dxa"/>
            <w:tcBorders>
              <w:top w:val="nil"/>
              <w:left w:val="nil"/>
              <w:bottom w:val="single" w:sz="4" w:space="0" w:color="auto"/>
              <w:right w:val="single" w:sz="4" w:space="0" w:color="auto"/>
            </w:tcBorders>
            <w:shd w:val="clear" w:color="auto" w:fill="auto"/>
            <w:vAlign w:val="center"/>
            <w:hideMark/>
          </w:tcPr>
          <w:p w14:paraId="02876C2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1120021</w:t>
            </w:r>
          </w:p>
        </w:tc>
        <w:tc>
          <w:tcPr>
            <w:tcW w:w="2443" w:type="dxa"/>
            <w:tcBorders>
              <w:top w:val="nil"/>
              <w:left w:val="nil"/>
              <w:bottom w:val="single" w:sz="4" w:space="0" w:color="auto"/>
              <w:right w:val="single" w:sz="4" w:space="0" w:color="auto"/>
            </w:tcBorders>
            <w:shd w:val="clear" w:color="auto" w:fill="auto"/>
            <w:vAlign w:val="bottom"/>
            <w:hideMark/>
          </w:tcPr>
          <w:p w14:paraId="204D7B7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D40</w:t>
            </w:r>
          </w:p>
        </w:tc>
        <w:tc>
          <w:tcPr>
            <w:tcW w:w="1386" w:type="dxa"/>
            <w:tcBorders>
              <w:top w:val="nil"/>
              <w:left w:val="nil"/>
              <w:bottom w:val="single" w:sz="4" w:space="0" w:color="auto"/>
              <w:right w:val="single" w:sz="4" w:space="0" w:color="auto"/>
            </w:tcBorders>
            <w:shd w:val="clear" w:color="auto" w:fill="auto"/>
            <w:vAlign w:val="center"/>
            <w:hideMark/>
          </w:tcPr>
          <w:p w14:paraId="5786A03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2BDEF0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60</w:t>
            </w:r>
          </w:p>
        </w:tc>
        <w:tc>
          <w:tcPr>
            <w:tcW w:w="1236" w:type="dxa"/>
            <w:tcBorders>
              <w:top w:val="nil"/>
              <w:left w:val="nil"/>
              <w:bottom w:val="single" w:sz="4" w:space="0" w:color="auto"/>
              <w:right w:val="single" w:sz="4" w:space="0" w:color="auto"/>
            </w:tcBorders>
          </w:tcPr>
          <w:p w14:paraId="3DBB415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142D88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7661CC5" w14:textId="39A40AD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4CAC16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104</w:t>
            </w:r>
          </w:p>
        </w:tc>
        <w:tc>
          <w:tcPr>
            <w:tcW w:w="1192" w:type="dxa"/>
            <w:tcBorders>
              <w:top w:val="nil"/>
              <w:left w:val="nil"/>
              <w:bottom w:val="single" w:sz="4" w:space="0" w:color="auto"/>
              <w:right w:val="single" w:sz="4" w:space="0" w:color="auto"/>
            </w:tcBorders>
            <w:shd w:val="clear" w:color="auto" w:fill="auto"/>
            <w:vAlign w:val="center"/>
            <w:hideMark/>
          </w:tcPr>
          <w:p w14:paraId="716B627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1120027</w:t>
            </w:r>
          </w:p>
        </w:tc>
        <w:tc>
          <w:tcPr>
            <w:tcW w:w="2443" w:type="dxa"/>
            <w:tcBorders>
              <w:top w:val="nil"/>
              <w:left w:val="nil"/>
              <w:bottom w:val="single" w:sz="4" w:space="0" w:color="auto"/>
              <w:right w:val="single" w:sz="4" w:space="0" w:color="auto"/>
            </w:tcBorders>
            <w:shd w:val="clear" w:color="auto" w:fill="auto"/>
            <w:vAlign w:val="bottom"/>
            <w:hideMark/>
          </w:tcPr>
          <w:p w14:paraId="3FAD505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D50</w:t>
            </w:r>
          </w:p>
        </w:tc>
        <w:tc>
          <w:tcPr>
            <w:tcW w:w="1386" w:type="dxa"/>
            <w:tcBorders>
              <w:top w:val="nil"/>
              <w:left w:val="nil"/>
              <w:bottom w:val="single" w:sz="4" w:space="0" w:color="auto"/>
              <w:right w:val="single" w:sz="4" w:space="0" w:color="auto"/>
            </w:tcBorders>
            <w:shd w:val="clear" w:color="auto" w:fill="auto"/>
            <w:vAlign w:val="center"/>
            <w:hideMark/>
          </w:tcPr>
          <w:p w14:paraId="76EFDCA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AF1556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94</w:t>
            </w:r>
          </w:p>
        </w:tc>
        <w:tc>
          <w:tcPr>
            <w:tcW w:w="1236" w:type="dxa"/>
            <w:tcBorders>
              <w:top w:val="nil"/>
              <w:left w:val="nil"/>
              <w:bottom w:val="single" w:sz="4" w:space="0" w:color="auto"/>
              <w:right w:val="single" w:sz="4" w:space="0" w:color="auto"/>
            </w:tcBorders>
          </w:tcPr>
          <w:p w14:paraId="493E1AB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5415A3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13BEFDE" w14:textId="1BF7014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36A8F0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105</w:t>
            </w:r>
          </w:p>
        </w:tc>
        <w:tc>
          <w:tcPr>
            <w:tcW w:w="1192" w:type="dxa"/>
            <w:tcBorders>
              <w:top w:val="nil"/>
              <w:left w:val="nil"/>
              <w:bottom w:val="single" w:sz="4" w:space="0" w:color="auto"/>
              <w:right w:val="single" w:sz="4" w:space="0" w:color="auto"/>
            </w:tcBorders>
            <w:shd w:val="clear" w:color="auto" w:fill="auto"/>
            <w:vAlign w:val="center"/>
            <w:hideMark/>
          </w:tcPr>
          <w:p w14:paraId="19FCE04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1120035</w:t>
            </w:r>
          </w:p>
        </w:tc>
        <w:tc>
          <w:tcPr>
            <w:tcW w:w="2443" w:type="dxa"/>
            <w:tcBorders>
              <w:top w:val="nil"/>
              <w:left w:val="nil"/>
              <w:bottom w:val="single" w:sz="4" w:space="0" w:color="auto"/>
              <w:right w:val="single" w:sz="4" w:space="0" w:color="auto"/>
            </w:tcBorders>
            <w:shd w:val="clear" w:color="auto" w:fill="auto"/>
            <w:vAlign w:val="bottom"/>
            <w:hideMark/>
          </w:tcPr>
          <w:p w14:paraId="1533A44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D65</w:t>
            </w:r>
          </w:p>
        </w:tc>
        <w:tc>
          <w:tcPr>
            <w:tcW w:w="1386" w:type="dxa"/>
            <w:tcBorders>
              <w:top w:val="nil"/>
              <w:left w:val="nil"/>
              <w:bottom w:val="single" w:sz="4" w:space="0" w:color="auto"/>
              <w:right w:val="single" w:sz="4" w:space="0" w:color="auto"/>
            </w:tcBorders>
            <w:shd w:val="clear" w:color="auto" w:fill="auto"/>
            <w:vAlign w:val="center"/>
            <w:hideMark/>
          </w:tcPr>
          <w:p w14:paraId="79323E5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78F585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79</w:t>
            </w:r>
          </w:p>
        </w:tc>
        <w:tc>
          <w:tcPr>
            <w:tcW w:w="1236" w:type="dxa"/>
            <w:tcBorders>
              <w:top w:val="nil"/>
              <w:left w:val="nil"/>
              <w:bottom w:val="single" w:sz="4" w:space="0" w:color="auto"/>
              <w:right w:val="single" w:sz="4" w:space="0" w:color="auto"/>
            </w:tcBorders>
          </w:tcPr>
          <w:p w14:paraId="0DDA26D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DF8652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DB4DF80" w14:textId="7EF892A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36E0CB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106</w:t>
            </w:r>
          </w:p>
        </w:tc>
        <w:tc>
          <w:tcPr>
            <w:tcW w:w="1192" w:type="dxa"/>
            <w:tcBorders>
              <w:top w:val="nil"/>
              <w:left w:val="nil"/>
              <w:bottom w:val="single" w:sz="4" w:space="0" w:color="auto"/>
              <w:right w:val="single" w:sz="4" w:space="0" w:color="auto"/>
            </w:tcBorders>
            <w:shd w:val="clear" w:color="auto" w:fill="auto"/>
            <w:vAlign w:val="center"/>
            <w:hideMark/>
          </w:tcPr>
          <w:p w14:paraId="4FE98B4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1120037</w:t>
            </w:r>
          </w:p>
        </w:tc>
        <w:tc>
          <w:tcPr>
            <w:tcW w:w="2443" w:type="dxa"/>
            <w:tcBorders>
              <w:top w:val="nil"/>
              <w:left w:val="nil"/>
              <w:bottom w:val="single" w:sz="4" w:space="0" w:color="auto"/>
              <w:right w:val="single" w:sz="4" w:space="0" w:color="auto"/>
            </w:tcBorders>
            <w:shd w:val="clear" w:color="auto" w:fill="auto"/>
            <w:vAlign w:val="bottom"/>
            <w:hideMark/>
          </w:tcPr>
          <w:p w14:paraId="4D91571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D70</w:t>
            </w:r>
          </w:p>
        </w:tc>
        <w:tc>
          <w:tcPr>
            <w:tcW w:w="1386" w:type="dxa"/>
            <w:tcBorders>
              <w:top w:val="nil"/>
              <w:left w:val="nil"/>
              <w:bottom w:val="single" w:sz="4" w:space="0" w:color="auto"/>
              <w:right w:val="single" w:sz="4" w:space="0" w:color="auto"/>
            </w:tcBorders>
            <w:shd w:val="clear" w:color="auto" w:fill="auto"/>
            <w:vAlign w:val="center"/>
            <w:hideMark/>
          </w:tcPr>
          <w:p w14:paraId="5BC6286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C09C41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w:t>
            </w:r>
          </w:p>
        </w:tc>
        <w:tc>
          <w:tcPr>
            <w:tcW w:w="1236" w:type="dxa"/>
            <w:tcBorders>
              <w:top w:val="nil"/>
              <w:left w:val="nil"/>
              <w:bottom w:val="single" w:sz="4" w:space="0" w:color="auto"/>
              <w:right w:val="single" w:sz="4" w:space="0" w:color="auto"/>
            </w:tcBorders>
          </w:tcPr>
          <w:p w14:paraId="539F562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11E8C0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8F2A056" w14:textId="21C9243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EEF2B5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107</w:t>
            </w:r>
          </w:p>
        </w:tc>
        <w:tc>
          <w:tcPr>
            <w:tcW w:w="1192" w:type="dxa"/>
            <w:tcBorders>
              <w:top w:val="nil"/>
              <w:left w:val="nil"/>
              <w:bottom w:val="single" w:sz="4" w:space="0" w:color="auto"/>
              <w:right w:val="single" w:sz="4" w:space="0" w:color="auto"/>
            </w:tcBorders>
            <w:shd w:val="clear" w:color="auto" w:fill="auto"/>
            <w:vAlign w:val="center"/>
            <w:hideMark/>
          </w:tcPr>
          <w:p w14:paraId="585E433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1120041</w:t>
            </w:r>
          </w:p>
        </w:tc>
        <w:tc>
          <w:tcPr>
            <w:tcW w:w="2443" w:type="dxa"/>
            <w:tcBorders>
              <w:top w:val="nil"/>
              <w:left w:val="nil"/>
              <w:bottom w:val="single" w:sz="4" w:space="0" w:color="auto"/>
              <w:right w:val="single" w:sz="4" w:space="0" w:color="auto"/>
            </w:tcBorders>
            <w:shd w:val="clear" w:color="auto" w:fill="auto"/>
            <w:vAlign w:val="bottom"/>
            <w:hideMark/>
          </w:tcPr>
          <w:p w14:paraId="33450E3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D85</w:t>
            </w:r>
          </w:p>
        </w:tc>
        <w:tc>
          <w:tcPr>
            <w:tcW w:w="1386" w:type="dxa"/>
            <w:tcBorders>
              <w:top w:val="nil"/>
              <w:left w:val="nil"/>
              <w:bottom w:val="single" w:sz="4" w:space="0" w:color="auto"/>
              <w:right w:val="single" w:sz="4" w:space="0" w:color="auto"/>
            </w:tcBorders>
            <w:shd w:val="clear" w:color="auto" w:fill="auto"/>
            <w:vAlign w:val="center"/>
            <w:hideMark/>
          </w:tcPr>
          <w:p w14:paraId="7B4006A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24C6CB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134</w:t>
            </w:r>
          </w:p>
        </w:tc>
        <w:tc>
          <w:tcPr>
            <w:tcW w:w="1236" w:type="dxa"/>
            <w:tcBorders>
              <w:top w:val="nil"/>
              <w:left w:val="nil"/>
              <w:bottom w:val="single" w:sz="4" w:space="0" w:color="auto"/>
              <w:right w:val="single" w:sz="4" w:space="0" w:color="auto"/>
            </w:tcBorders>
          </w:tcPr>
          <w:p w14:paraId="3FA311B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C7FD50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7324A80" w14:textId="6C16908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EFDDB8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108</w:t>
            </w:r>
          </w:p>
        </w:tc>
        <w:tc>
          <w:tcPr>
            <w:tcW w:w="1192" w:type="dxa"/>
            <w:tcBorders>
              <w:top w:val="nil"/>
              <w:left w:val="nil"/>
              <w:bottom w:val="single" w:sz="4" w:space="0" w:color="auto"/>
              <w:right w:val="single" w:sz="4" w:space="0" w:color="auto"/>
            </w:tcBorders>
            <w:shd w:val="clear" w:color="auto" w:fill="auto"/>
            <w:vAlign w:val="center"/>
            <w:hideMark/>
          </w:tcPr>
          <w:p w14:paraId="6BDAE30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1120147</w:t>
            </w:r>
          </w:p>
        </w:tc>
        <w:tc>
          <w:tcPr>
            <w:tcW w:w="2443" w:type="dxa"/>
            <w:tcBorders>
              <w:top w:val="nil"/>
              <w:left w:val="nil"/>
              <w:bottom w:val="single" w:sz="4" w:space="0" w:color="auto"/>
              <w:right w:val="single" w:sz="4" w:space="0" w:color="auto"/>
            </w:tcBorders>
            <w:shd w:val="clear" w:color="auto" w:fill="auto"/>
            <w:vAlign w:val="bottom"/>
            <w:hideMark/>
          </w:tcPr>
          <w:p w14:paraId="4743F3B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D110</w:t>
            </w:r>
          </w:p>
        </w:tc>
        <w:tc>
          <w:tcPr>
            <w:tcW w:w="1386" w:type="dxa"/>
            <w:tcBorders>
              <w:top w:val="nil"/>
              <w:left w:val="nil"/>
              <w:bottom w:val="single" w:sz="4" w:space="0" w:color="auto"/>
              <w:right w:val="single" w:sz="4" w:space="0" w:color="auto"/>
            </w:tcBorders>
            <w:shd w:val="clear" w:color="auto" w:fill="auto"/>
            <w:vAlign w:val="center"/>
            <w:hideMark/>
          </w:tcPr>
          <w:p w14:paraId="14EA40B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79C0DED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w:t>
            </w:r>
          </w:p>
        </w:tc>
        <w:tc>
          <w:tcPr>
            <w:tcW w:w="1236" w:type="dxa"/>
            <w:tcBorders>
              <w:top w:val="nil"/>
              <w:left w:val="nil"/>
              <w:bottom w:val="single" w:sz="4" w:space="0" w:color="auto"/>
              <w:right w:val="single" w:sz="4" w:space="0" w:color="auto"/>
            </w:tcBorders>
          </w:tcPr>
          <w:p w14:paraId="672E2BA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8B4325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76FE745" w14:textId="186E39E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F6113B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109</w:t>
            </w:r>
          </w:p>
        </w:tc>
        <w:tc>
          <w:tcPr>
            <w:tcW w:w="1192" w:type="dxa"/>
            <w:tcBorders>
              <w:top w:val="nil"/>
              <w:left w:val="nil"/>
              <w:bottom w:val="single" w:sz="4" w:space="0" w:color="auto"/>
              <w:right w:val="single" w:sz="4" w:space="0" w:color="auto"/>
            </w:tcBorders>
            <w:shd w:val="clear" w:color="auto" w:fill="auto"/>
            <w:vAlign w:val="center"/>
            <w:hideMark/>
          </w:tcPr>
          <w:p w14:paraId="2A3D95F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1120159</w:t>
            </w:r>
          </w:p>
        </w:tc>
        <w:tc>
          <w:tcPr>
            <w:tcW w:w="2443" w:type="dxa"/>
            <w:tcBorders>
              <w:top w:val="nil"/>
              <w:left w:val="nil"/>
              <w:bottom w:val="single" w:sz="4" w:space="0" w:color="auto"/>
              <w:right w:val="single" w:sz="4" w:space="0" w:color="auto"/>
            </w:tcBorders>
            <w:shd w:val="clear" w:color="auto" w:fill="auto"/>
            <w:vAlign w:val="bottom"/>
            <w:hideMark/>
          </w:tcPr>
          <w:p w14:paraId="17AEF9B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D150</w:t>
            </w:r>
          </w:p>
        </w:tc>
        <w:tc>
          <w:tcPr>
            <w:tcW w:w="1386" w:type="dxa"/>
            <w:tcBorders>
              <w:top w:val="nil"/>
              <w:left w:val="nil"/>
              <w:bottom w:val="single" w:sz="4" w:space="0" w:color="auto"/>
              <w:right w:val="single" w:sz="4" w:space="0" w:color="auto"/>
            </w:tcBorders>
            <w:shd w:val="clear" w:color="auto" w:fill="auto"/>
            <w:vAlign w:val="center"/>
            <w:hideMark/>
          </w:tcPr>
          <w:p w14:paraId="2EAE211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939549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110</w:t>
            </w:r>
          </w:p>
        </w:tc>
        <w:tc>
          <w:tcPr>
            <w:tcW w:w="1236" w:type="dxa"/>
            <w:tcBorders>
              <w:top w:val="nil"/>
              <w:left w:val="nil"/>
              <w:bottom w:val="single" w:sz="4" w:space="0" w:color="auto"/>
              <w:right w:val="single" w:sz="4" w:space="0" w:color="auto"/>
            </w:tcBorders>
          </w:tcPr>
          <w:p w14:paraId="3F5AC91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7AFB73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DFAB743" w14:textId="74C41D3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B0832E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110</w:t>
            </w:r>
          </w:p>
        </w:tc>
        <w:tc>
          <w:tcPr>
            <w:tcW w:w="1192" w:type="dxa"/>
            <w:tcBorders>
              <w:top w:val="nil"/>
              <w:left w:val="nil"/>
              <w:bottom w:val="single" w:sz="4" w:space="0" w:color="auto"/>
              <w:right w:val="single" w:sz="4" w:space="0" w:color="auto"/>
            </w:tcBorders>
            <w:shd w:val="clear" w:color="auto" w:fill="auto"/>
            <w:vAlign w:val="center"/>
            <w:hideMark/>
          </w:tcPr>
          <w:p w14:paraId="0495DD4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1202279</w:t>
            </w:r>
          </w:p>
        </w:tc>
        <w:tc>
          <w:tcPr>
            <w:tcW w:w="2443" w:type="dxa"/>
            <w:tcBorders>
              <w:top w:val="nil"/>
              <w:left w:val="nil"/>
              <w:bottom w:val="single" w:sz="4" w:space="0" w:color="auto"/>
              <w:right w:val="single" w:sz="4" w:space="0" w:color="auto"/>
            </w:tcBorders>
            <w:shd w:val="clear" w:color="auto" w:fill="auto"/>
            <w:vAlign w:val="bottom"/>
            <w:hideMark/>
          </w:tcPr>
          <w:p w14:paraId="0455BA8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D190</w:t>
            </w:r>
          </w:p>
        </w:tc>
        <w:tc>
          <w:tcPr>
            <w:tcW w:w="1386" w:type="dxa"/>
            <w:tcBorders>
              <w:top w:val="nil"/>
              <w:left w:val="nil"/>
              <w:bottom w:val="single" w:sz="4" w:space="0" w:color="auto"/>
              <w:right w:val="single" w:sz="4" w:space="0" w:color="auto"/>
            </w:tcBorders>
            <w:shd w:val="clear" w:color="auto" w:fill="auto"/>
            <w:vAlign w:val="center"/>
            <w:hideMark/>
          </w:tcPr>
          <w:p w14:paraId="67E2154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7561F4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3500</w:t>
            </w:r>
          </w:p>
        </w:tc>
        <w:tc>
          <w:tcPr>
            <w:tcW w:w="1236" w:type="dxa"/>
            <w:tcBorders>
              <w:top w:val="nil"/>
              <w:left w:val="nil"/>
              <w:bottom w:val="single" w:sz="4" w:space="0" w:color="auto"/>
              <w:right w:val="single" w:sz="4" w:space="0" w:color="auto"/>
            </w:tcBorders>
          </w:tcPr>
          <w:p w14:paraId="4EF8073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2A2ED2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A69B1CF" w14:textId="2DADB6C1" w:rsidTr="007E654B">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7C48D20B" w14:textId="2A810F68"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 xml:space="preserve">Tērauda </w:t>
            </w:r>
            <w:proofErr w:type="spellStart"/>
            <w:r w:rsidRPr="00216721">
              <w:rPr>
                <w:rFonts w:ascii="Times New Roman" w:eastAsia="Times New Roman" w:hAnsi="Times New Roman" w:cs="Times New Roman"/>
                <w:color w:val="000000"/>
                <w:lang w:eastAsia="lv-LV"/>
              </w:rPr>
              <w:t>kvadrātstienis</w:t>
            </w:r>
            <w:proofErr w:type="spellEnd"/>
          </w:p>
        </w:tc>
      </w:tr>
      <w:tr w:rsidR="00216721" w:rsidRPr="00216721" w14:paraId="575125BB" w14:textId="73904EC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3D7454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w:t>
            </w:r>
          </w:p>
        </w:tc>
        <w:tc>
          <w:tcPr>
            <w:tcW w:w="1192" w:type="dxa"/>
            <w:tcBorders>
              <w:top w:val="nil"/>
              <w:left w:val="nil"/>
              <w:bottom w:val="single" w:sz="4" w:space="0" w:color="auto"/>
              <w:right w:val="single" w:sz="4" w:space="0" w:color="auto"/>
            </w:tcBorders>
            <w:shd w:val="clear" w:color="auto" w:fill="auto"/>
            <w:vAlign w:val="center"/>
            <w:hideMark/>
          </w:tcPr>
          <w:p w14:paraId="148A01B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1111195</w:t>
            </w:r>
          </w:p>
        </w:tc>
        <w:tc>
          <w:tcPr>
            <w:tcW w:w="2443" w:type="dxa"/>
            <w:tcBorders>
              <w:top w:val="nil"/>
              <w:left w:val="nil"/>
              <w:bottom w:val="single" w:sz="4" w:space="0" w:color="auto"/>
              <w:right w:val="single" w:sz="4" w:space="0" w:color="auto"/>
            </w:tcBorders>
            <w:shd w:val="clear" w:color="auto" w:fill="auto"/>
            <w:vAlign w:val="bottom"/>
            <w:hideMark/>
          </w:tcPr>
          <w:p w14:paraId="0D70E7E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16x16mm</w:t>
            </w:r>
          </w:p>
        </w:tc>
        <w:tc>
          <w:tcPr>
            <w:tcW w:w="1386" w:type="dxa"/>
            <w:tcBorders>
              <w:top w:val="nil"/>
              <w:left w:val="nil"/>
              <w:bottom w:val="single" w:sz="4" w:space="0" w:color="auto"/>
              <w:right w:val="single" w:sz="4" w:space="0" w:color="auto"/>
            </w:tcBorders>
            <w:shd w:val="clear" w:color="auto" w:fill="auto"/>
            <w:vAlign w:val="center"/>
            <w:hideMark/>
          </w:tcPr>
          <w:p w14:paraId="3F7C7C2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5B2CC3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1520</w:t>
            </w:r>
          </w:p>
        </w:tc>
        <w:tc>
          <w:tcPr>
            <w:tcW w:w="1236" w:type="dxa"/>
            <w:tcBorders>
              <w:top w:val="nil"/>
              <w:left w:val="nil"/>
              <w:bottom w:val="single" w:sz="4" w:space="0" w:color="auto"/>
              <w:right w:val="single" w:sz="4" w:space="0" w:color="auto"/>
            </w:tcBorders>
          </w:tcPr>
          <w:p w14:paraId="15EE744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22AED9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DB89AB8" w14:textId="3B4D7F9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F21694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w:t>
            </w:r>
          </w:p>
        </w:tc>
        <w:tc>
          <w:tcPr>
            <w:tcW w:w="1192" w:type="dxa"/>
            <w:tcBorders>
              <w:top w:val="nil"/>
              <w:left w:val="nil"/>
              <w:bottom w:val="single" w:sz="4" w:space="0" w:color="auto"/>
              <w:right w:val="single" w:sz="4" w:space="0" w:color="auto"/>
            </w:tcBorders>
            <w:shd w:val="clear" w:color="auto" w:fill="auto"/>
            <w:vAlign w:val="center"/>
            <w:hideMark/>
          </w:tcPr>
          <w:p w14:paraId="1FD0835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1121008</w:t>
            </w:r>
          </w:p>
        </w:tc>
        <w:tc>
          <w:tcPr>
            <w:tcW w:w="2443" w:type="dxa"/>
            <w:tcBorders>
              <w:top w:val="nil"/>
              <w:left w:val="nil"/>
              <w:bottom w:val="single" w:sz="4" w:space="0" w:color="auto"/>
              <w:right w:val="single" w:sz="4" w:space="0" w:color="auto"/>
            </w:tcBorders>
            <w:shd w:val="clear" w:color="auto" w:fill="auto"/>
            <w:vAlign w:val="bottom"/>
            <w:hideMark/>
          </w:tcPr>
          <w:p w14:paraId="1D4A689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S355 25x25mm</w:t>
            </w:r>
          </w:p>
        </w:tc>
        <w:tc>
          <w:tcPr>
            <w:tcW w:w="1386" w:type="dxa"/>
            <w:tcBorders>
              <w:top w:val="nil"/>
              <w:left w:val="nil"/>
              <w:bottom w:val="single" w:sz="4" w:space="0" w:color="auto"/>
              <w:right w:val="single" w:sz="4" w:space="0" w:color="auto"/>
            </w:tcBorders>
            <w:shd w:val="clear" w:color="auto" w:fill="auto"/>
            <w:vAlign w:val="center"/>
            <w:hideMark/>
          </w:tcPr>
          <w:p w14:paraId="4A9AF1C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53A040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595</w:t>
            </w:r>
          </w:p>
        </w:tc>
        <w:tc>
          <w:tcPr>
            <w:tcW w:w="1236" w:type="dxa"/>
            <w:tcBorders>
              <w:top w:val="nil"/>
              <w:left w:val="nil"/>
              <w:bottom w:val="single" w:sz="4" w:space="0" w:color="auto"/>
              <w:right w:val="single" w:sz="4" w:space="0" w:color="auto"/>
            </w:tcBorders>
          </w:tcPr>
          <w:p w14:paraId="6025E5C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724FFD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99EC980" w14:textId="674FC9B3" w:rsidTr="00A204B8">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7AF9C066" w14:textId="4D022AB6"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 xml:space="preserve">Tērauda </w:t>
            </w:r>
            <w:proofErr w:type="spellStart"/>
            <w:r w:rsidRPr="00216721">
              <w:rPr>
                <w:rFonts w:ascii="Times New Roman" w:eastAsia="Times New Roman" w:hAnsi="Times New Roman" w:cs="Times New Roman"/>
                <w:color w:val="000000"/>
                <w:lang w:eastAsia="lv-LV"/>
              </w:rPr>
              <w:t>leņķdzelzs</w:t>
            </w:r>
            <w:proofErr w:type="spellEnd"/>
            <w:r w:rsidRPr="00216721">
              <w:rPr>
                <w:rFonts w:ascii="Times New Roman" w:eastAsia="Times New Roman" w:hAnsi="Times New Roman" w:cs="Times New Roman"/>
                <w:color w:val="000000"/>
                <w:lang w:eastAsia="lv-LV"/>
              </w:rPr>
              <w:t xml:space="preserve"> </w:t>
            </w:r>
            <w:proofErr w:type="gramStart"/>
            <w:r w:rsidRPr="00216721">
              <w:rPr>
                <w:rFonts w:ascii="Times New Roman" w:eastAsia="Times New Roman" w:hAnsi="Times New Roman" w:cs="Times New Roman"/>
                <w:color w:val="000000"/>
                <w:lang w:eastAsia="lv-LV"/>
              </w:rPr>
              <w:t>(</w:t>
            </w:r>
            <w:proofErr w:type="gramEnd"/>
            <w:r w:rsidRPr="00216721">
              <w:rPr>
                <w:rFonts w:ascii="Times New Roman" w:eastAsia="Times New Roman" w:hAnsi="Times New Roman" w:cs="Times New Roman"/>
                <w:color w:val="000000"/>
                <w:lang w:eastAsia="lv-LV"/>
              </w:rPr>
              <w:t>Garums ir 6000mm. Biezums var mainīties ±1mm)</w:t>
            </w:r>
          </w:p>
        </w:tc>
      </w:tr>
      <w:tr w:rsidR="00216721" w:rsidRPr="00216721" w14:paraId="16176B96" w14:textId="51D1EC4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BA528E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113</w:t>
            </w:r>
          </w:p>
        </w:tc>
        <w:tc>
          <w:tcPr>
            <w:tcW w:w="1192" w:type="dxa"/>
            <w:tcBorders>
              <w:top w:val="nil"/>
              <w:left w:val="nil"/>
              <w:bottom w:val="single" w:sz="4" w:space="0" w:color="auto"/>
              <w:right w:val="single" w:sz="4" w:space="0" w:color="auto"/>
            </w:tcBorders>
            <w:shd w:val="clear" w:color="auto" w:fill="auto"/>
            <w:vAlign w:val="center"/>
            <w:hideMark/>
          </w:tcPr>
          <w:p w14:paraId="5A1F64A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1118502</w:t>
            </w:r>
          </w:p>
        </w:tc>
        <w:tc>
          <w:tcPr>
            <w:tcW w:w="2443" w:type="dxa"/>
            <w:tcBorders>
              <w:top w:val="nil"/>
              <w:left w:val="nil"/>
              <w:bottom w:val="single" w:sz="4" w:space="0" w:color="auto"/>
              <w:right w:val="single" w:sz="4" w:space="0" w:color="auto"/>
            </w:tcBorders>
            <w:shd w:val="clear" w:color="auto" w:fill="auto"/>
            <w:vAlign w:val="bottom"/>
            <w:hideMark/>
          </w:tcPr>
          <w:p w14:paraId="016678F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20x20x3mm</w:t>
            </w:r>
          </w:p>
        </w:tc>
        <w:tc>
          <w:tcPr>
            <w:tcW w:w="1386" w:type="dxa"/>
            <w:tcBorders>
              <w:top w:val="nil"/>
              <w:left w:val="nil"/>
              <w:bottom w:val="single" w:sz="4" w:space="0" w:color="auto"/>
              <w:right w:val="single" w:sz="4" w:space="0" w:color="auto"/>
            </w:tcBorders>
            <w:shd w:val="clear" w:color="auto" w:fill="auto"/>
            <w:vAlign w:val="center"/>
            <w:hideMark/>
          </w:tcPr>
          <w:p w14:paraId="533AC0E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007CB8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147</w:t>
            </w:r>
          </w:p>
        </w:tc>
        <w:tc>
          <w:tcPr>
            <w:tcW w:w="1236" w:type="dxa"/>
            <w:tcBorders>
              <w:top w:val="nil"/>
              <w:left w:val="nil"/>
              <w:bottom w:val="single" w:sz="4" w:space="0" w:color="auto"/>
              <w:right w:val="single" w:sz="4" w:space="0" w:color="auto"/>
            </w:tcBorders>
          </w:tcPr>
          <w:p w14:paraId="2006D2C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D620C8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BE38250" w14:textId="5D3051B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B870AC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114</w:t>
            </w:r>
          </w:p>
        </w:tc>
        <w:tc>
          <w:tcPr>
            <w:tcW w:w="1192" w:type="dxa"/>
            <w:tcBorders>
              <w:top w:val="nil"/>
              <w:left w:val="nil"/>
              <w:bottom w:val="single" w:sz="4" w:space="0" w:color="auto"/>
              <w:right w:val="single" w:sz="4" w:space="0" w:color="auto"/>
            </w:tcBorders>
            <w:shd w:val="clear" w:color="auto" w:fill="auto"/>
            <w:vAlign w:val="center"/>
            <w:hideMark/>
          </w:tcPr>
          <w:p w14:paraId="26B5FB8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1118505</w:t>
            </w:r>
          </w:p>
        </w:tc>
        <w:tc>
          <w:tcPr>
            <w:tcW w:w="2443" w:type="dxa"/>
            <w:tcBorders>
              <w:top w:val="nil"/>
              <w:left w:val="nil"/>
              <w:bottom w:val="single" w:sz="4" w:space="0" w:color="auto"/>
              <w:right w:val="single" w:sz="4" w:space="0" w:color="auto"/>
            </w:tcBorders>
            <w:shd w:val="clear" w:color="auto" w:fill="auto"/>
            <w:vAlign w:val="bottom"/>
            <w:hideMark/>
          </w:tcPr>
          <w:p w14:paraId="2E7ED4C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25x25x4mm</w:t>
            </w:r>
          </w:p>
        </w:tc>
        <w:tc>
          <w:tcPr>
            <w:tcW w:w="1386" w:type="dxa"/>
            <w:tcBorders>
              <w:top w:val="nil"/>
              <w:left w:val="nil"/>
              <w:bottom w:val="single" w:sz="4" w:space="0" w:color="auto"/>
              <w:right w:val="single" w:sz="4" w:space="0" w:color="auto"/>
            </w:tcBorders>
            <w:shd w:val="clear" w:color="auto" w:fill="auto"/>
            <w:vAlign w:val="center"/>
            <w:hideMark/>
          </w:tcPr>
          <w:p w14:paraId="52B5269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0A95477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211.9</w:t>
            </w:r>
          </w:p>
        </w:tc>
        <w:tc>
          <w:tcPr>
            <w:tcW w:w="1236" w:type="dxa"/>
            <w:tcBorders>
              <w:top w:val="nil"/>
              <w:left w:val="nil"/>
              <w:bottom w:val="single" w:sz="4" w:space="0" w:color="auto"/>
              <w:right w:val="single" w:sz="4" w:space="0" w:color="auto"/>
            </w:tcBorders>
          </w:tcPr>
          <w:p w14:paraId="05762B6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1BB15D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B376B31" w14:textId="32EB41FD"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20B07F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115</w:t>
            </w:r>
          </w:p>
        </w:tc>
        <w:tc>
          <w:tcPr>
            <w:tcW w:w="1192" w:type="dxa"/>
            <w:tcBorders>
              <w:top w:val="nil"/>
              <w:left w:val="nil"/>
              <w:bottom w:val="single" w:sz="4" w:space="0" w:color="auto"/>
              <w:right w:val="single" w:sz="4" w:space="0" w:color="auto"/>
            </w:tcBorders>
            <w:shd w:val="clear" w:color="auto" w:fill="auto"/>
            <w:vAlign w:val="center"/>
            <w:hideMark/>
          </w:tcPr>
          <w:p w14:paraId="7C3E2EF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1118506</w:t>
            </w:r>
          </w:p>
        </w:tc>
        <w:tc>
          <w:tcPr>
            <w:tcW w:w="2443" w:type="dxa"/>
            <w:tcBorders>
              <w:top w:val="nil"/>
              <w:left w:val="nil"/>
              <w:bottom w:val="single" w:sz="4" w:space="0" w:color="auto"/>
              <w:right w:val="single" w:sz="4" w:space="0" w:color="auto"/>
            </w:tcBorders>
            <w:shd w:val="clear" w:color="auto" w:fill="auto"/>
            <w:vAlign w:val="bottom"/>
            <w:hideMark/>
          </w:tcPr>
          <w:p w14:paraId="789D244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30x30x4mm</w:t>
            </w:r>
          </w:p>
        </w:tc>
        <w:tc>
          <w:tcPr>
            <w:tcW w:w="1386" w:type="dxa"/>
            <w:tcBorders>
              <w:top w:val="nil"/>
              <w:left w:val="nil"/>
              <w:bottom w:val="single" w:sz="4" w:space="0" w:color="auto"/>
              <w:right w:val="single" w:sz="4" w:space="0" w:color="auto"/>
            </w:tcBorders>
            <w:shd w:val="clear" w:color="auto" w:fill="auto"/>
            <w:vAlign w:val="center"/>
            <w:hideMark/>
          </w:tcPr>
          <w:p w14:paraId="3F84D71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63B479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459.8</w:t>
            </w:r>
          </w:p>
        </w:tc>
        <w:tc>
          <w:tcPr>
            <w:tcW w:w="1236" w:type="dxa"/>
            <w:tcBorders>
              <w:top w:val="nil"/>
              <w:left w:val="nil"/>
              <w:bottom w:val="single" w:sz="4" w:space="0" w:color="auto"/>
              <w:right w:val="single" w:sz="4" w:space="0" w:color="auto"/>
            </w:tcBorders>
          </w:tcPr>
          <w:p w14:paraId="700A243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64F510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500FD88" w14:textId="02F654C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817F4C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116</w:t>
            </w:r>
          </w:p>
        </w:tc>
        <w:tc>
          <w:tcPr>
            <w:tcW w:w="1192" w:type="dxa"/>
            <w:tcBorders>
              <w:top w:val="nil"/>
              <w:left w:val="nil"/>
              <w:bottom w:val="single" w:sz="4" w:space="0" w:color="auto"/>
              <w:right w:val="single" w:sz="4" w:space="0" w:color="auto"/>
            </w:tcBorders>
            <w:shd w:val="clear" w:color="auto" w:fill="auto"/>
            <w:vAlign w:val="center"/>
            <w:hideMark/>
          </w:tcPr>
          <w:p w14:paraId="7A15E55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1124000</w:t>
            </w:r>
          </w:p>
        </w:tc>
        <w:tc>
          <w:tcPr>
            <w:tcW w:w="2443" w:type="dxa"/>
            <w:tcBorders>
              <w:top w:val="nil"/>
              <w:left w:val="nil"/>
              <w:bottom w:val="single" w:sz="4" w:space="0" w:color="auto"/>
              <w:right w:val="single" w:sz="4" w:space="0" w:color="auto"/>
            </w:tcBorders>
            <w:shd w:val="clear" w:color="auto" w:fill="auto"/>
            <w:vAlign w:val="bottom"/>
            <w:hideMark/>
          </w:tcPr>
          <w:p w14:paraId="350CD25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35x35x4mm</w:t>
            </w:r>
          </w:p>
        </w:tc>
        <w:tc>
          <w:tcPr>
            <w:tcW w:w="1386" w:type="dxa"/>
            <w:tcBorders>
              <w:top w:val="nil"/>
              <w:left w:val="nil"/>
              <w:bottom w:val="single" w:sz="4" w:space="0" w:color="auto"/>
              <w:right w:val="single" w:sz="4" w:space="0" w:color="auto"/>
            </w:tcBorders>
            <w:shd w:val="clear" w:color="auto" w:fill="auto"/>
            <w:vAlign w:val="center"/>
            <w:hideMark/>
          </w:tcPr>
          <w:p w14:paraId="47ED237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6F75CB3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147</w:t>
            </w:r>
          </w:p>
        </w:tc>
        <w:tc>
          <w:tcPr>
            <w:tcW w:w="1236" w:type="dxa"/>
            <w:tcBorders>
              <w:top w:val="nil"/>
              <w:left w:val="nil"/>
              <w:bottom w:val="single" w:sz="4" w:space="0" w:color="auto"/>
              <w:right w:val="single" w:sz="4" w:space="0" w:color="auto"/>
            </w:tcBorders>
          </w:tcPr>
          <w:p w14:paraId="403EC9B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F1EDFF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BFB25BC" w14:textId="6DE4FB9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20AFF1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117</w:t>
            </w:r>
          </w:p>
        </w:tc>
        <w:tc>
          <w:tcPr>
            <w:tcW w:w="1192" w:type="dxa"/>
            <w:tcBorders>
              <w:top w:val="nil"/>
              <w:left w:val="nil"/>
              <w:bottom w:val="single" w:sz="4" w:space="0" w:color="auto"/>
              <w:right w:val="single" w:sz="4" w:space="0" w:color="auto"/>
            </w:tcBorders>
            <w:shd w:val="clear" w:color="auto" w:fill="auto"/>
            <w:vAlign w:val="center"/>
            <w:hideMark/>
          </w:tcPr>
          <w:p w14:paraId="5AE896B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1124003</w:t>
            </w:r>
          </w:p>
        </w:tc>
        <w:tc>
          <w:tcPr>
            <w:tcW w:w="2443" w:type="dxa"/>
            <w:tcBorders>
              <w:top w:val="nil"/>
              <w:left w:val="nil"/>
              <w:bottom w:val="single" w:sz="4" w:space="0" w:color="auto"/>
              <w:right w:val="single" w:sz="4" w:space="0" w:color="auto"/>
            </w:tcBorders>
            <w:shd w:val="clear" w:color="auto" w:fill="auto"/>
            <w:vAlign w:val="bottom"/>
            <w:hideMark/>
          </w:tcPr>
          <w:p w14:paraId="27EA5B9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40x40x5mm</w:t>
            </w:r>
          </w:p>
        </w:tc>
        <w:tc>
          <w:tcPr>
            <w:tcW w:w="1386" w:type="dxa"/>
            <w:tcBorders>
              <w:top w:val="nil"/>
              <w:left w:val="nil"/>
              <w:bottom w:val="single" w:sz="4" w:space="0" w:color="auto"/>
              <w:right w:val="single" w:sz="4" w:space="0" w:color="auto"/>
            </w:tcBorders>
            <w:shd w:val="clear" w:color="auto" w:fill="auto"/>
            <w:vAlign w:val="center"/>
            <w:hideMark/>
          </w:tcPr>
          <w:p w14:paraId="64C7C44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EC0F81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1044</w:t>
            </w:r>
          </w:p>
        </w:tc>
        <w:tc>
          <w:tcPr>
            <w:tcW w:w="1236" w:type="dxa"/>
            <w:tcBorders>
              <w:top w:val="nil"/>
              <w:left w:val="nil"/>
              <w:bottom w:val="single" w:sz="4" w:space="0" w:color="auto"/>
              <w:right w:val="single" w:sz="4" w:space="0" w:color="auto"/>
            </w:tcBorders>
          </w:tcPr>
          <w:p w14:paraId="3B9223C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495181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D08402B" w14:textId="417716C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CE375C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118</w:t>
            </w:r>
          </w:p>
        </w:tc>
        <w:tc>
          <w:tcPr>
            <w:tcW w:w="1192" w:type="dxa"/>
            <w:tcBorders>
              <w:top w:val="nil"/>
              <w:left w:val="nil"/>
              <w:bottom w:val="single" w:sz="4" w:space="0" w:color="auto"/>
              <w:right w:val="single" w:sz="4" w:space="0" w:color="auto"/>
            </w:tcBorders>
            <w:shd w:val="clear" w:color="auto" w:fill="auto"/>
            <w:vAlign w:val="center"/>
            <w:hideMark/>
          </w:tcPr>
          <w:p w14:paraId="1D2A8DB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1124007</w:t>
            </w:r>
          </w:p>
        </w:tc>
        <w:tc>
          <w:tcPr>
            <w:tcW w:w="2443" w:type="dxa"/>
            <w:tcBorders>
              <w:top w:val="nil"/>
              <w:left w:val="nil"/>
              <w:bottom w:val="single" w:sz="4" w:space="0" w:color="auto"/>
              <w:right w:val="single" w:sz="4" w:space="0" w:color="auto"/>
            </w:tcBorders>
            <w:shd w:val="clear" w:color="auto" w:fill="auto"/>
            <w:vAlign w:val="bottom"/>
            <w:hideMark/>
          </w:tcPr>
          <w:p w14:paraId="048B7C5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45x45x5mm</w:t>
            </w:r>
          </w:p>
        </w:tc>
        <w:tc>
          <w:tcPr>
            <w:tcW w:w="1386" w:type="dxa"/>
            <w:tcBorders>
              <w:top w:val="nil"/>
              <w:left w:val="nil"/>
              <w:bottom w:val="single" w:sz="4" w:space="0" w:color="auto"/>
              <w:right w:val="single" w:sz="4" w:space="0" w:color="auto"/>
            </w:tcBorders>
            <w:shd w:val="clear" w:color="auto" w:fill="auto"/>
            <w:vAlign w:val="center"/>
            <w:hideMark/>
          </w:tcPr>
          <w:p w14:paraId="762D43A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18882A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572.7</w:t>
            </w:r>
          </w:p>
        </w:tc>
        <w:tc>
          <w:tcPr>
            <w:tcW w:w="1236" w:type="dxa"/>
            <w:tcBorders>
              <w:top w:val="nil"/>
              <w:left w:val="nil"/>
              <w:bottom w:val="single" w:sz="4" w:space="0" w:color="auto"/>
              <w:right w:val="single" w:sz="4" w:space="0" w:color="auto"/>
            </w:tcBorders>
          </w:tcPr>
          <w:p w14:paraId="216FB76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0B0AD8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F23D0A3" w14:textId="5AB202BD"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09277C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119</w:t>
            </w:r>
          </w:p>
        </w:tc>
        <w:tc>
          <w:tcPr>
            <w:tcW w:w="1192" w:type="dxa"/>
            <w:tcBorders>
              <w:top w:val="nil"/>
              <w:left w:val="nil"/>
              <w:bottom w:val="single" w:sz="4" w:space="0" w:color="auto"/>
              <w:right w:val="single" w:sz="4" w:space="0" w:color="auto"/>
            </w:tcBorders>
            <w:shd w:val="clear" w:color="auto" w:fill="auto"/>
            <w:vAlign w:val="center"/>
            <w:hideMark/>
          </w:tcPr>
          <w:p w14:paraId="7E09018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1124009</w:t>
            </w:r>
          </w:p>
        </w:tc>
        <w:tc>
          <w:tcPr>
            <w:tcW w:w="2443" w:type="dxa"/>
            <w:tcBorders>
              <w:top w:val="nil"/>
              <w:left w:val="nil"/>
              <w:bottom w:val="single" w:sz="4" w:space="0" w:color="auto"/>
              <w:right w:val="single" w:sz="4" w:space="0" w:color="auto"/>
            </w:tcBorders>
            <w:shd w:val="clear" w:color="auto" w:fill="auto"/>
            <w:vAlign w:val="bottom"/>
            <w:hideMark/>
          </w:tcPr>
          <w:p w14:paraId="3A8D614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50x50x6mm</w:t>
            </w:r>
          </w:p>
        </w:tc>
        <w:tc>
          <w:tcPr>
            <w:tcW w:w="1386" w:type="dxa"/>
            <w:tcBorders>
              <w:top w:val="nil"/>
              <w:left w:val="nil"/>
              <w:bottom w:val="single" w:sz="4" w:space="0" w:color="auto"/>
              <w:right w:val="single" w:sz="4" w:space="0" w:color="auto"/>
            </w:tcBorders>
            <w:shd w:val="clear" w:color="auto" w:fill="auto"/>
            <w:vAlign w:val="center"/>
            <w:hideMark/>
          </w:tcPr>
          <w:p w14:paraId="5CD9BFB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289D21B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1381.4</w:t>
            </w:r>
          </w:p>
        </w:tc>
        <w:tc>
          <w:tcPr>
            <w:tcW w:w="1236" w:type="dxa"/>
            <w:tcBorders>
              <w:top w:val="nil"/>
              <w:left w:val="nil"/>
              <w:bottom w:val="single" w:sz="4" w:space="0" w:color="auto"/>
              <w:right w:val="single" w:sz="4" w:space="0" w:color="auto"/>
            </w:tcBorders>
          </w:tcPr>
          <w:p w14:paraId="7BBE30F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A1FE99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173BE6F" w14:textId="279C744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C07BE8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120</w:t>
            </w:r>
          </w:p>
        </w:tc>
        <w:tc>
          <w:tcPr>
            <w:tcW w:w="1192" w:type="dxa"/>
            <w:tcBorders>
              <w:top w:val="nil"/>
              <w:left w:val="nil"/>
              <w:bottom w:val="single" w:sz="4" w:space="0" w:color="auto"/>
              <w:right w:val="single" w:sz="4" w:space="0" w:color="auto"/>
            </w:tcBorders>
            <w:shd w:val="clear" w:color="auto" w:fill="auto"/>
            <w:vAlign w:val="center"/>
            <w:hideMark/>
          </w:tcPr>
          <w:p w14:paraId="2026100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1124029</w:t>
            </w:r>
          </w:p>
        </w:tc>
        <w:tc>
          <w:tcPr>
            <w:tcW w:w="2443" w:type="dxa"/>
            <w:tcBorders>
              <w:top w:val="nil"/>
              <w:left w:val="nil"/>
              <w:bottom w:val="single" w:sz="4" w:space="0" w:color="auto"/>
              <w:right w:val="single" w:sz="4" w:space="0" w:color="auto"/>
            </w:tcBorders>
            <w:shd w:val="clear" w:color="auto" w:fill="auto"/>
            <w:vAlign w:val="bottom"/>
            <w:hideMark/>
          </w:tcPr>
          <w:p w14:paraId="6F427A9E"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80x80x8mm</w:t>
            </w:r>
          </w:p>
        </w:tc>
        <w:tc>
          <w:tcPr>
            <w:tcW w:w="1386" w:type="dxa"/>
            <w:tcBorders>
              <w:top w:val="nil"/>
              <w:left w:val="nil"/>
              <w:bottom w:val="single" w:sz="4" w:space="0" w:color="auto"/>
              <w:right w:val="single" w:sz="4" w:space="0" w:color="auto"/>
            </w:tcBorders>
            <w:shd w:val="clear" w:color="auto" w:fill="auto"/>
            <w:vAlign w:val="center"/>
            <w:hideMark/>
          </w:tcPr>
          <w:p w14:paraId="6466EC9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5B8E698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140</w:t>
            </w:r>
          </w:p>
        </w:tc>
        <w:tc>
          <w:tcPr>
            <w:tcW w:w="1236" w:type="dxa"/>
            <w:tcBorders>
              <w:top w:val="nil"/>
              <w:left w:val="nil"/>
              <w:bottom w:val="single" w:sz="4" w:space="0" w:color="auto"/>
              <w:right w:val="single" w:sz="4" w:space="0" w:color="auto"/>
            </w:tcBorders>
          </w:tcPr>
          <w:p w14:paraId="58468B9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825E53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487EF73" w14:textId="44988AA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05D5FF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121</w:t>
            </w:r>
          </w:p>
        </w:tc>
        <w:tc>
          <w:tcPr>
            <w:tcW w:w="1192" w:type="dxa"/>
            <w:tcBorders>
              <w:top w:val="nil"/>
              <w:left w:val="nil"/>
              <w:bottom w:val="single" w:sz="4" w:space="0" w:color="auto"/>
              <w:right w:val="single" w:sz="4" w:space="0" w:color="auto"/>
            </w:tcBorders>
            <w:shd w:val="clear" w:color="auto" w:fill="auto"/>
            <w:vAlign w:val="center"/>
            <w:hideMark/>
          </w:tcPr>
          <w:p w14:paraId="293891E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1124090</w:t>
            </w:r>
          </w:p>
        </w:tc>
        <w:tc>
          <w:tcPr>
            <w:tcW w:w="2443" w:type="dxa"/>
            <w:tcBorders>
              <w:top w:val="nil"/>
              <w:left w:val="nil"/>
              <w:bottom w:val="single" w:sz="4" w:space="0" w:color="auto"/>
              <w:right w:val="single" w:sz="4" w:space="0" w:color="auto"/>
            </w:tcBorders>
            <w:shd w:val="clear" w:color="auto" w:fill="auto"/>
            <w:vAlign w:val="bottom"/>
            <w:hideMark/>
          </w:tcPr>
          <w:p w14:paraId="7A422F2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60x60x7mm</w:t>
            </w:r>
          </w:p>
        </w:tc>
        <w:tc>
          <w:tcPr>
            <w:tcW w:w="1386" w:type="dxa"/>
            <w:tcBorders>
              <w:top w:val="nil"/>
              <w:left w:val="nil"/>
              <w:bottom w:val="single" w:sz="4" w:space="0" w:color="auto"/>
              <w:right w:val="single" w:sz="4" w:space="0" w:color="auto"/>
            </w:tcBorders>
            <w:shd w:val="clear" w:color="auto" w:fill="auto"/>
            <w:vAlign w:val="center"/>
            <w:hideMark/>
          </w:tcPr>
          <w:p w14:paraId="5818862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FE0221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154</w:t>
            </w:r>
          </w:p>
        </w:tc>
        <w:tc>
          <w:tcPr>
            <w:tcW w:w="1236" w:type="dxa"/>
            <w:tcBorders>
              <w:top w:val="nil"/>
              <w:left w:val="nil"/>
              <w:bottom w:val="single" w:sz="4" w:space="0" w:color="auto"/>
              <w:right w:val="single" w:sz="4" w:space="0" w:color="auto"/>
            </w:tcBorders>
          </w:tcPr>
          <w:p w14:paraId="6EE3189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B0C48C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17B2A68" w14:textId="0C93B2C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DF9B94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122</w:t>
            </w:r>
          </w:p>
        </w:tc>
        <w:tc>
          <w:tcPr>
            <w:tcW w:w="1192" w:type="dxa"/>
            <w:tcBorders>
              <w:top w:val="nil"/>
              <w:left w:val="nil"/>
              <w:bottom w:val="single" w:sz="4" w:space="0" w:color="auto"/>
              <w:right w:val="single" w:sz="4" w:space="0" w:color="auto"/>
            </w:tcBorders>
            <w:shd w:val="clear" w:color="auto" w:fill="auto"/>
            <w:vAlign w:val="center"/>
            <w:hideMark/>
          </w:tcPr>
          <w:p w14:paraId="304518C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1124099</w:t>
            </w:r>
          </w:p>
        </w:tc>
        <w:tc>
          <w:tcPr>
            <w:tcW w:w="2443" w:type="dxa"/>
            <w:tcBorders>
              <w:top w:val="nil"/>
              <w:left w:val="nil"/>
              <w:bottom w:val="single" w:sz="4" w:space="0" w:color="auto"/>
              <w:right w:val="single" w:sz="4" w:space="0" w:color="auto"/>
            </w:tcBorders>
            <w:shd w:val="clear" w:color="auto" w:fill="auto"/>
            <w:vAlign w:val="bottom"/>
            <w:hideMark/>
          </w:tcPr>
          <w:p w14:paraId="65D56C0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63x63x7mm</w:t>
            </w:r>
          </w:p>
        </w:tc>
        <w:tc>
          <w:tcPr>
            <w:tcW w:w="1386" w:type="dxa"/>
            <w:tcBorders>
              <w:top w:val="nil"/>
              <w:left w:val="nil"/>
              <w:bottom w:val="single" w:sz="4" w:space="0" w:color="auto"/>
              <w:right w:val="single" w:sz="4" w:space="0" w:color="auto"/>
            </w:tcBorders>
            <w:shd w:val="clear" w:color="auto" w:fill="auto"/>
            <w:vAlign w:val="center"/>
            <w:hideMark/>
          </w:tcPr>
          <w:p w14:paraId="479E368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B9F187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6044</w:t>
            </w:r>
          </w:p>
        </w:tc>
        <w:tc>
          <w:tcPr>
            <w:tcW w:w="1236" w:type="dxa"/>
            <w:tcBorders>
              <w:top w:val="nil"/>
              <w:left w:val="nil"/>
              <w:bottom w:val="single" w:sz="4" w:space="0" w:color="auto"/>
              <w:right w:val="single" w:sz="4" w:space="0" w:color="auto"/>
            </w:tcBorders>
          </w:tcPr>
          <w:p w14:paraId="1A44AA1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93DF74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1308BBF" w14:textId="4E50D9A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D16BE0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123</w:t>
            </w:r>
          </w:p>
        </w:tc>
        <w:tc>
          <w:tcPr>
            <w:tcW w:w="1192" w:type="dxa"/>
            <w:tcBorders>
              <w:top w:val="nil"/>
              <w:left w:val="nil"/>
              <w:bottom w:val="single" w:sz="4" w:space="0" w:color="auto"/>
              <w:right w:val="single" w:sz="4" w:space="0" w:color="auto"/>
            </w:tcBorders>
            <w:shd w:val="clear" w:color="auto" w:fill="auto"/>
            <w:vAlign w:val="center"/>
            <w:hideMark/>
          </w:tcPr>
          <w:p w14:paraId="5C861CF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1124107</w:t>
            </w:r>
          </w:p>
        </w:tc>
        <w:tc>
          <w:tcPr>
            <w:tcW w:w="2443" w:type="dxa"/>
            <w:tcBorders>
              <w:top w:val="nil"/>
              <w:left w:val="nil"/>
              <w:bottom w:val="single" w:sz="4" w:space="0" w:color="auto"/>
              <w:right w:val="single" w:sz="4" w:space="0" w:color="auto"/>
            </w:tcBorders>
            <w:shd w:val="clear" w:color="auto" w:fill="auto"/>
            <w:vAlign w:val="bottom"/>
            <w:hideMark/>
          </w:tcPr>
          <w:p w14:paraId="20120F9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70x70x7mm</w:t>
            </w:r>
          </w:p>
        </w:tc>
        <w:tc>
          <w:tcPr>
            <w:tcW w:w="1386" w:type="dxa"/>
            <w:tcBorders>
              <w:top w:val="nil"/>
              <w:left w:val="nil"/>
              <w:bottom w:val="single" w:sz="4" w:space="0" w:color="auto"/>
              <w:right w:val="single" w:sz="4" w:space="0" w:color="auto"/>
            </w:tcBorders>
            <w:shd w:val="clear" w:color="auto" w:fill="auto"/>
            <w:vAlign w:val="center"/>
            <w:hideMark/>
          </w:tcPr>
          <w:p w14:paraId="6FEBED5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48FDF1C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1878</w:t>
            </w:r>
          </w:p>
        </w:tc>
        <w:tc>
          <w:tcPr>
            <w:tcW w:w="1236" w:type="dxa"/>
            <w:tcBorders>
              <w:top w:val="nil"/>
              <w:left w:val="nil"/>
              <w:bottom w:val="single" w:sz="4" w:space="0" w:color="auto"/>
              <w:right w:val="single" w:sz="4" w:space="0" w:color="auto"/>
            </w:tcBorders>
          </w:tcPr>
          <w:p w14:paraId="7158FC9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EBA1D2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E8D5B92" w14:textId="7EBD6AE9" w:rsidTr="00A12546">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43BB76BD" w14:textId="13AC3F22"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Cinkotā caurule (Garums visām caurulēm ir 6000mm)</w:t>
            </w:r>
          </w:p>
        </w:tc>
      </w:tr>
      <w:tr w:rsidR="00216721" w:rsidRPr="00216721" w14:paraId="5692E95E" w14:textId="1A5AA87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FFEF41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124</w:t>
            </w:r>
          </w:p>
        </w:tc>
        <w:tc>
          <w:tcPr>
            <w:tcW w:w="1192" w:type="dxa"/>
            <w:tcBorders>
              <w:top w:val="nil"/>
              <w:left w:val="nil"/>
              <w:bottom w:val="single" w:sz="4" w:space="0" w:color="auto"/>
              <w:right w:val="single" w:sz="4" w:space="0" w:color="auto"/>
            </w:tcBorders>
            <w:shd w:val="clear" w:color="auto" w:fill="auto"/>
            <w:vAlign w:val="center"/>
            <w:hideMark/>
          </w:tcPr>
          <w:p w14:paraId="32E5E5C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2001015</w:t>
            </w:r>
          </w:p>
        </w:tc>
        <w:tc>
          <w:tcPr>
            <w:tcW w:w="2443" w:type="dxa"/>
            <w:tcBorders>
              <w:top w:val="nil"/>
              <w:left w:val="nil"/>
              <w:bottom w:val="single" w:sz="4" w:space="0" w:color="auto"/>
              <w:right w:val="single" w:sz="4" w:space="0" w:color="auto"/>
            </w:tcBorders>
            <w:shd w:val="clear" w:color="auto" w:fill="auto"/>
            <w:vAlign w:val="bottom"/>
            <w:hideMark/>
          </w:tcPr>
          <w:p w14:paraId="38ABCBB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DU15 21.3x2.3x6000mm</w:t>
            </w:r>
          </w:p>
        </w:tc>
        <w:tc>
          <w:tcPr>
            <w:tcW w:w="1386" w:type="dxa"/>
            <w:tcBorders>
              <w:top w:val="nil"/>
              <w:left w:val="nil"/>
              <w:bottom w:val="single" w:sz="4" w:space="0" w:color="auto"/>
              <w:right w:val="single" w:sz="4" w:space="0" w:color="auto"/>
            </w:tcBorders>
            <w:shd w:val="clear" w:color="auto" w:fill="auto"/>
            <w:vAlign w:val="center"/>
            <w:hideMark/>
          </w:tcPr>
          <w:p w14:paraId="31B32AE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182EB8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w:t>
            </w:r>
          </w:p>
        </w:tc>
        <w:tc>
          <w:tcPr>
            <w:tcW w:w="1236" w:type="dxa"/>
            <w:tcBorders>
              <w:top w:val="nil"/>
              <w:left w:val="nil"/>
              <w:bottom w:val="single" w:sz="4" w:space="0" w:color="auto"/>
              <w:right w:val="single" w:sz="4" w:space="0" w:color="auto"/>
            </w:tcBorders>
          </w:tcPr>
          <w:p w14:paraId="5BF495A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2FED7C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9CAEBA7" w14:textId="1B90FC3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D0FABF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125</w:t>
            </w:r>
          </w:p>
        </w:tc>
        <w:tc>
          <w:tcPr>
            <w:tcW w:w="1192" w:type="dxa"/>
            <w:tcBorders>
              <w:top w:val="nil"/>
              <w:left w:val="nil"/>
              <w:bottom w:val="single" w:sz="4" w:space="0" w:color="auto"/>
              <w:right w:val="single" w:sz="4" w:space="0" w:color="auto"/>
            </w:tcBorders>
            <w:shd w:val="clear" w:color="auto" w:fill="auto"/>
            <w:vAlign w:val="center"/>
            <w:hideMark/>
          </w:tcPr>
          <w:p w14:paraId="3D45F7E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2001020</w:t>
            </w:r>
          </w:p>
        </w:tc>
        <w:tc>
          <w:tcPr>
            <w:tcW w:w="2443" w:type="dxa"/>
            <w:tcBorders>
              <w:top w:val="nil"/>
              <w:left w:val="nil"/>
              <w:bottom w:val="single" w:sz="4" w:space="0" w:color="auto"/>
              <w:right w:val="single" w:sz="4" w:space="0" w:color="auto"/>
            </w:tcBorders>
            <w:shd w:val="clear" w:color="auto" w:fill="auto"/>
            <w:vAlign w:val="bottom"/>
            <w:hideMark/>
          </w:tcPr>
          <w:p w14:paraId="40434CF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DU20 26.9x2.65x6000mm</w:t>
            </w:r>
          </w:p>
        </w:tc>
        <w:tc>
          <w:tcPr>
            <w:tcW w:w="1386" w:type="dxa"/>
            <w:tcBorders>
              <w:top w:val="nil"/>
              <w:left w:val="nil"/>
              <w:bottom w:val="single" w:sz="4" w:space="0" w:color="auto"/>
              <w:right w:val="single" w:sz="4" w:space="0" w:color="auto"/>
            </w:tcBorders>
            <w:shd w:val="clear" w:color="auto" w:fill="auto"/>
            <w:vAlign w:val="center"/>
            <w:hideMark/>
          </w:tcPr>
          <w:p w14:paraId="70EBFAC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801028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234</w:t>
            </w:r>
          </w:p>
        </w:tc>
        <w:tc>
          <w:tcPr>
            <w:tcW w:w="1236" w:type="dxa"/>
            <w:tcBorders>
              <w:top w:val="nil"/>
              <w:left w:val="nil"/>
              <w:bottom w:val="single" w:sz="4" w:space="0" w:color="auto"/>
              <w:right w:val="single" w:sz="4" w:space="0" w:color="auto"/>
            </w:tcBorders>
          </w:tcPr>
          <w:p w14:paraId="2744901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4287B2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B4317A0" w14:textId="2A2C609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8BF541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126</w:t>
            </w:r>
          </w:p>
        </w:tc>
        <w:tc>
          <w:tcPr>
            <w:tcW w:w="1192" w:type="dxa"/>
            <w:tcBorders>
              <w:top w:val="nil"/>
              <w:left w:val="nil"/>
              <w:bottom w:val="single" w:sz="4" w:space="0" w:color="auto"/>
              <w:right w:val="single" w:sz="4" w:space="0" w:color="auto"/>
            </w:tcBorders>
            <w:shd w:val="clear" w:color="auto" w:fill="auto"/>
            <w:vAlign w:val="center"/>
            <w:hideMark/>
          </w:tcPr>
          <w:p w14:paraId="2F0AAC5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2001025</w:t>
            </w:r>
          </w:p>
        </w:tc>
        <w:tc>
          <w:tcPr>
            <w:tcW w:w="2443" w:type="dxa"/>
            <w:tcBorders>
              <w:top w:val="nil"/>
              <w:left w:val="nil"/>
              <w:bottom w:val="single" w:sz="4" w:space="0" w:color="auto"/>
              <w:right w:val="single" w:sz="4" w:space="0" w:color="auto"/>
            </w:tcBorders>
            <w:shd w:val="clear" w:color="auto" w:fill="auto"/>
            <w:vAlign w:val="bottom"/>
            <w:hideMark/>
          </w:tcPr>
          <w:p w14:paraId="478223E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DU25 33.7x3.2x6000mm</w:t>
            </w:r>
          </w:p>
        </w:tc>
        <w:tc>
          <w:tcPr>
            <w:tcW w:w="1386" w:type="dxa"/>
            <w:tcBorders>
              <w:top w:val="nil"/>
              <w:left w:val="nil"/>
              <w:bottom w:val="single" w:sz="4" w:space="0" w:color="auto"/>
              <w:right w:val="single" w:sz="4" w:space="0" w:color="auto"/>
            </w:tcBorders>
            <w:shd w:val="clear" w:color="auto" w:fill="auto"/>
            <w:vAlign w:val="center"/>
            <w:hideMark/>
          </w:tcPr>
          <w:p w14:paraId="66A730E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70BD04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96</w:t>
            </w:r>
          </w:p>
        </w:tc>
        <w:tc>
          <w:tcPr>
            <w:tcW w:w="1236" w:type="dxa"/>
            <w:tcBorders>
              <w:top w:val="nil"/>
              <w:left w:val="nil"/>
              <w:bottom w:val="single" w:sz="4" w:space="0" w:color="auto"/>
              <w:right w:val="single" w:sz="4" w:space="0" w:color="auto"/>
            </w:tcBorders>
          </w:tcPr>
          <w:p w14:paraId="1E6BE0A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382B9C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744A164" w14:textId="3093A26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7EE466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127</w:t>
            </w:r>
          </w:p>
        </w:tc>
        <w:tc>
          <w:tcPr>
            <w:tcW w:w="1192" w:type="dxa"/>
            <w:tcBorders>
              <w:top w:val="nil"/>
              <w:left w:val="nil"/>
              <w:bottom w:val="single" w:sz="4" w:space="0" w:color="auto"/>
              <w:right w:val="single" w:sz="4" w:space="0" w:color="auto"/>
            </w:tcBorders>
            <w:shd w:val="clear" w:color="auto" w:fill="auto"/>
            <w:vAlign w:val="center"/>
            <w:hideMark/>
          </w:tcPr>
          <w:p w14:paraId="4B1042E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2001032</w:t>
            </w:r>
          </w:p>
        </w:tc>
        <w:tc>
          <w:tcPr>
            <w:tcW w:w="2443" w:type="dxa"/>
            <w:tcBorders>
              <w:top w:val="nil"/>
              <w:left w:val="nil"/>
              <w:bottom w:val="single" w:sz="4" w:space="0" w:color="auto"/>
              <w:right w:val="single" w:sz="4" w:space="0" w:color="auto"/>
            </w:tcBorders>
            <w:shd w:val="clear" w:color="auto" w:fill="auto"/>
            <w:vAlign w:val="bottom"/>
            <w:hideMark/>
          </w:tcPr>
          <w:p w14:paraId="49E43F9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DU32 42.4x3.25x6000mm</w:t>
            </w:r>
          </w:p>
        </w:tc>
        <w:tc>
          <w:tcPr>
            <w:tcW w:w="1386" w:type="dxa"/>
            <w:tcBorders>
              <w:top w:val="nil"/>
              <w:left w:val="nil"/>
              <w:bottom w:val="single" w:sz="4" w:space="0" w:color="auto"/>
              <w:right w:val="single" w:sz="4" w:space="0" w:color="auto"/>
            </w:tcBorders>
            <w:shd w:val="clear" w:color="auto" w:fill="auto"/>
            <w:vAlign w:val="center"/>
            <w:hideMark/>
          </w:tcPr>
          <w:p w14:paraId="54682DE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BB559D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w:t>
            </w:r>
          </w:p>
        </w:tc>
        <w:tc>
          <w:tcPr>
            <w:tcW w:w="1236" w:type="dxa"/>
            <w:tcBorders>
              <w:top w:val="nil"/>
              <w:left w:val="nil"/>
              <w:bottom w:val="single" w:sz="4" w:space="0" w:color="auto"/>
              <w:right w:val="single" w:sz="4" w:space="0" w:color="auto"/>
            </w:tcBorders>
          </w:tcPr>
          <w:p w14:paraId="0C0B64D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AC98F4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C192E80" w14:textId="4D52BB6D"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EF03EB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128</w:t>
            </w:r>
          </w:p>
        </w:tc>
        <w:tc>
          <w:tcPr>
            <w:tcW w:w="1192" w:type="dxa"/>
            <w:tcBorders>
              <w:top w:val="nil"/>
              <w:left w:val="nil"/>
              <w:bottom w:val="single" w:sz="4" w:space="0" w:color="auto"/>
              <w:right w:val="single" w:sz="4" w:space="0" w:color="auto"/>
            </w:tcBorders>
            <w:shd w:val="clear" w:color="auto" w:fill="auto"/>
            <w:vAlign w:val="center"/>
            <w:hideMark/>
          </w:tcPr>
          <w:p w14:paraId="41A2AD9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2001040</w:t>
            </w:r>
          </w:p>
        </w:tc>
        <w:tc>
          <w:tcPr>
            <w:tcW w:w="2443" w:type="dxa"/>
            <w:tcBorders>
              <w:top w:val="nil"/>
              <w:left w:val="nil"/>
              <w:bottom w:val="single" w:sz="4" w:space="0" w:color="auto"/>
              <w:right w:val="single" w:sz="4" w:space="0" w:color="auto"/>
            </w:tcBorders>
            <w:shd w:val="clear" w:color="auto" w:fill="auto"/>
            <w:vAlign w:val="bottom"/>
            <w:hideMark/>
          </w:tcPr>
          <w:p w14:paraId="18EAAC7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DU40 40.3x3.2x6000mm</w:t>
            </w:r>
          </w:p>
        </w:tc>
        <w:tc>
          <w:tcPr>
            <w:tcW w:w="1386" w:type="dxa"/>
            <w:tcBorders>
              <w:top w:val="nil"/>
              <w:left w:val="nil"/>
              <w:bottom w:val="single" w:sz="4" w:space="0" w:color="auto"/>
              <w:right w:val="single" w:sz="4" w:space="0" w:color="auto"/>
            </w:tcBorders>
            <w:shd w:val="clear" w:color="auto" w:fill="auto"/>
            <w:vAlign w:val="center"/>
            <w:hideMark/>
          </w:tcPr>
          <w:p w14:paraId="7DE7EC1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558D61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126</w:t>
            </w:r>
          </w:p>
        </w:tc>
        <w:tc>
          <w:tcPr>
            <w:tcW w:w="1236" w:type="dxa"/>
            <w:tcBorders>
              <w:top w:val="nil"/>
              <w:left w:val="nil"/>
              <w:bottom w:val="single" w:sz="4" w:space="0" w:color="auto"/>
              <w:right w:val="single" w:sz="4" w:space="0" w:color="auto"/>
            </w:tcBorders>
          </w:tcPr>
          <w:p w14:paraId="306DF87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9ED1BD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D85E146" w14:textId="428CA5F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D19ED0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129</w:t>
            </w:r>
          </w:p>
        </w:tc>
        <w:tc>
          <w:tcPr>
            <w:tcW w:w="1192" w:type="dxa"/>
            <w:tcBorders>
              <w:top w:val="nil"/>
              <w:left w:val="nil"/>
              <w:bottom w:val="single" w:sz="4" w:space="0" w:color="auto"/>
              <w:right w:val="single" w:sz="4" w:space="0" w:color="auto"/>
            </w:tcBorders>
            <w:shd w:val="clear" w:color="auto" w:fill="auto"/>
            <w:vAlign w:val="center"/>
            <w:hideMark/>
          </w:tcPr>
          <w:p w14:paraId="16A6B0D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2001050</w:t>
            </w:r>
          </w:p>
        </w:tc>
        <w:tc>
          <w:tcPr>
            <w:tcW w:w="2443" w:type="dxa"/>
            <w:tcBorders>
              <w:top w:val="nil"/>
              <w:left w:val="nil"/>
              <w:bottom w:val="single" w:sz="4" w:space="0" w:color="auto"/>
              <w:right w:val="single" w:sz="4" w:space="0" w:color="auto"/>
            </w:tcBorders>
            <w:shd w:val="clear" w:color="auto" w:fill="auto"/>
            <w:vAlign w:val="bottom"/>
            <w:hideMark/>
          </w:tcPr>
          <w:p w14:paraId="13DBABE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DU50 60.3x3.65x6000mm</w:t>
            </w:r>
          </w:p>
        </w:tc>
        <w:tc>
          <w:tcPr>
            <w:tcW w:w="1386" w:type="dxa"/>
            <w:tcBorders>
              <w:top w:val="nil"/>
              <w:left w:val="nil"/>
              <w:bottom w:val="single" w:sz="4" w:space="0" w:color="auto"/>
              <w:right w:val="single" w:sz="4" w:space="0" w:color="auto"/>
            </w:tcBorders>
            <w:shd w:val="clear" w:color="auto" w:fill="auto"/>
            <w:vAlign w:val="center"/>
            <w:hideMark/>
          </w:tcPr>
          <w:p w14:paraId="6D5DCD4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298DDE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24</w:t>
            </w:r>
          </w:p>
        </w:tc>
        <w:tc>
          <w:tcPr>
            <w:tcW w:w="1236" w:type="dxa"/>
            <w:tcBorders>
              <w:top w:val="nil"/>
              <w:left w:val="nil"/>
              <w:bottom w:val="single" w:sz="4" w:space="0" w:color="auto"/>
              <w:right w:val="single" w:sz="4" w:space="0" w:color="auto"/>
            </w:tcBorders>
          </w:tcPr>
          <w:p w14:paraId="5944621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8C7B56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0783E3B" w14:textId="01A3105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4202C0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130</w:t>
            </w:r>
          </w:p>
        </w:tc>
        <w:tc>
          <w:tcPr>
            <w:tcW w:w="1192" w:type="dxa"/>
            <w:tcBorders>
              <w:top w:val="nil"/>
              <w:left w:val="nil"/>
              <w:bottom w:val="single" w:sz="4" w:space="0" w:color="auto"/>
              <w:right w:val="single" w:sz="4" w:space="0" w:color="auto"/>
            </w:tcBorders>
            <w:shd w:val="clear" w:color="auto" w:fill="auto"/>
            <w:vAlign w:val="center"/>
            <w:hideMark/>
          </w:tcPr>
          <w:p w14:paraId="3145A3B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2001080</w:t>
            </w:r>
          </w:p>
        </w:tc>
        <w:tc>
          <w:tcPr>
            <w:tcW w:w="2443" w:type="dxa"/>
            <w:tcBorders>
              <w:top w:val="nil"/>
              <w:left w:val="nil"/>
              <w:bottom w:val="single" w:sz="4" w:space="0" w:color="auto"/>
              <w:right w:val="single" w:sz="4" w:space="0" w:color="auto"/>
            </w:tcBorders>
            <w:shd w:val="clear" w:color="auto" w:fill="auto"/>
            <w:vAlign w:val="bottom"/>
            <w:hideMark/>
          </w:tcPr>
          <w:p w14:paraId="57A7876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DU80 88.9x3.2x6000mm</w:t>
            </w:r>
          </w:p>
        </w:tc>
        <w:tc>
          <w:tcPr>
            <w:tcW w:w="1386" w:type="dxa"/>
            <w:tcBorders>
              <w:top w:val="nil"/>
              <w:left w:val="nil"/>
              <w:bottom w:val="single" w:sz="4" w:space="0" w:color="auto"/>
              <w:right w:val="single" w:sz="4" w:space="0" w:color="auto"/>
            </w:tcBorders>
            <w:shd w:val="clear" w:color="auto" w:fill="auto"/>
            <w:vAlign w:val="center"/>
            <w:hideMark/>
          </w:tcPr>
          <w:p w14:paraId="5101D93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EF74E0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24</w:t>
            </w:r>
          </w:p>
        </w:tc>
        <w:tc>
          <w:tcPr>
            <w:tcW w:w="1236" w:type="dxa"/>
            <w:tcBorders>
              <w:top w:val="nil"/>
              <w:left w:val="nil"/>
              <w:bottom w:val="single" w:sz="4" w:space="0" w:color="auto"/>
              <w:right w:val="single" w:sz="4" w:space="0" w:color="auto"/>
            </w:tcBorders>
          </w:tcPr>
          <w:p w14:paraId="7312773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7B605E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6F508F6" w14:textId="0338037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FF803F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131</w:t>
            </w:r>
          </w:p>
        </w:tc>
        <w:tc>
          <w:tcPr>
            <w:tcW w:w="1192" w:type="dxa"/>
            <w:tcBorders>
              <w:top w:val="nil"/>
              <w:left w:val="nil"/>
              <w:bottom w:val="single" w:sz="4" w:space="0" w:color="auto"/>
              <w:right w:val="single" w:sz="4" w:space="0" w:color="auto"/>
            </w:tcBorders>
            <w:shd w:val="clear" w:color="auto" w:fill="auto"/>
            <w:vAlign w:val="center"/>
            <w:hideMark/>
          </w:tcPr>
          <w:p w14:paraId="08BC42B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2001101</w:t>
            </w:r>
          </w:p>
        </w:tc>
        <w:tc>
          <w:tcPr>
            <w:tcW w:w="2443" w:type="dxa"/>
            <w:tcBorders>
              <w:top w:val="nil"/>
              <w:left w:val="nil"/>
              <w:bottom w:val="single" w:sz="4" w:space="0" w:color="auto"/>
              <w:right w:val="single" w:sz="4" w:space="0" w:color="auto"/>
            </w:tcBorders>
            <w:shd w:val="clear" w:color="auto" w:fill="auto"/>
            <w:vAlign w:val="bottom"/>
            <w:hideMark/>
          </w:tcPr>
          <w:p w14:paraId="3957553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DX51D 101.6x2x6000mm</w:t>
            </w:r>
          </w:p>
        </w:tc>
        <w:tc>
          <w:tcPr>
            <w:tcW w:w="1386" w:type="dxa"/>
            <w:tcBorders>
              <w:top w:val="nil"/>
              <w:left w:val="nil"/>
              <w:bottom w:val="single" w:sz="4" w:space="0" w:color="auto"/>
              <w:right w:val="single" w:sz="4" w:space="0" w:color="auto"/>
            </w:tcBorders>
            <w:shd w:val="clear" w:color="auto" w:fill="auto"/>
            <w:vAlign w:val="center"/>
            <w:hideMark/>
          </w:tcPr>
          <w:p w14:paraId="666DA13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6CECF5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60</w:t>
            </w:r>
          </w:p>
        </w:tc>
        <w:tc>
          <w:tcPr>
            <w:tcW w:w="1236" w:type="dxa"/>
            <w:tcBorders>
              <w:top w:val="nil"/>
              <w:left w:val="nil"/>
              <w:bottom w:val="single" w:sz="4" w:space="0" w:color="auto"/>
              <w:right w:val="single" w:sz="4" w:space="0" w:color="auto"/>
            </w:tcBorders>
          </w:tcPr>
          <w:p w14:paraId="11D3C78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6E88B7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D60E210" w14:textId="6F0D1EE8" w:rsidTr="00A25FB5">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65678F48" w14:textId="3444A768"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Tērauda caurule (Garums visām caurulēm ir 6000mm)</w:t>
            </w:r>
          </w:p>
        </w:tc>
      </w:tr>
      <w:tr w:rsidR="00216721" w:rsidRPr="00216721" w14:paraId="236E7E84" w14:textId="7562B66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8CD575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132</w:t>
            </w:r>
          </w:p>
        </w:tc>
        <w:tc>
          <w:tcPr>
            <w:tcW w:w="1192" w:type="dxa"/>
            <w:tcBorders>
              <w:top w:val="nil"/>
              <w:left w:val="nil"/>
              <w:bottom w:val="single" w:sz="4" w:space="0" w:color="auto"/>
              <w:right w:val="single" w:sz="4" w:space="0" w:color="auto"/>
            </w:tcBorders>
            <w:shd w:val="clear" w:color="auto" w:fill="auto"/>
            <w:vAlign w:val="center"/>
            <w:hideMark/>
          </w:tcPr>
          <w:p w14:paraId="089C115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2020030</w:t>
            </w:r>
          </w:p>
        </w:tc>
        <w:tc>
          <w:tcPr>
            <w:tcW w:w="2443" w:type="dxa"/>
            <w:tcBorders>
              <w:top w:val="nil"/>
              <w:left w:val="nil"/>
              <w:bottom w:val="single" w:sz="4" w:space="0" w:color="auto"/>
              <w:right w:val="single" w:sz="4" w:space="0" w:color="auto"/>
            </w:tcBorders>
            <w:shd w:val="clear" w:color="auto" w:fill="auto"/>
            <w:vAlign w:val="bottom"/>
            <w:hideMark/>
          </w:tcPr>
          <w:p w14:paraId="6652696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12x1.5</w:t>
            </w:r>
          </w:p>
        </w:tc>
        <w:tc>
          <w:tcPr>
            <w:tcW w:w="1386" w:type="dxa"/>
            <w:tcBorders>
              <w:top w:val="nil"/>
              <w:left w:val="nil"/>
              <w:bottom w:val="single" w:sz="4" w:space="0" w:color="auto"/>
              <w:right w:val="single" w:sz="4" w:space="0" w:color="auto"/>
            </w:tcBorders>
            <w:shd w:val="clear" w:color="auto" w:fill="auto"/>
            <w:vAlign w:val="center"/>
            <w:hideMark/>
          </w:tcPr>
          <w:p w14:paraId="02A1BD9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1F29C9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90</w:t>
            </w:r>
          </w:p>
        </w:tc>
        <w:tc>
          <w:tcPr>
            <w:tcW w:w="1236" w:type="dxa"/>
            <w:tcBorders>
              <w:top w:val="nil"/>
              <w:left w:val="nil"/>
              <w:bottom w:val="single" w:sz="4" w:space="0" w:color="auto"/>
              <w:right w:val="single" w:sz="4" w:space="0" w:color="auto"/>
            </w:tcBorders>
          </w:tcPr>
          <w:p w14:paraId="749CE98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6FCFEF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12160ED" w14:textId="53D33A7E"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0F84BC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133</w:t>
            </w:r>
          </w:p>
        </w:tc>
        <w:tc>
          <w:tcPr>
            <w:tcW w:w="1192" w:type="dxa"/>
            <w:tcBorders>
              <w:top w:val="nil"/>
              <w:left w:val="nil"/>
              <w:bottom w:val="single" w:sz="4" w:space="0" w:color="auto"/>
              <w:right w:val="single" w:sz="4" w:space="0" w:color="auto"/>
            </w:tcBorders>
            <w:shd w:val="clear" w:color="auto" w:fill="auto"/>
            <w:vAlign w:val="center"/>
            <w:hideMark/>
          </w:tcPr>
          <w:p w14:paraId="307F98C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2020039</w:t>
            </w:r>
          </w:p>
        </w:tc>
        <w:tc>
          <w:tcPr>
            <w:tcW w:w="2443" w:type="dxa"/>
            <w:tcBorders>
              <w:top w:val="nil"/>
              <w:left w:val="nil"/>
              <w:bottom w:val="single" w:sz="4" w:space="0" w:color="auto"/>
              <w:right w:val="single" w:sz="4" w:space="0" w:color="auto"/>
            </w:tcBorders>
            <w:shd w:val="clear" w:color="auto" w:fill="auto"/>
            <w:vAlign w:val="bottom"/>
            <w:hideMark/>
          </w:tcPr>
          <w:p w14:paraId="2A15372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16x2</w:t>
            </w:r>
          </w:p>
        </w:tc>
        <w:tc>
          <w:tcPr>
            <w:tcW w:w="1386" w:type="dxa"/>
            <w:tcBorders>
              <w:top w:val="nil"/>
              <w:left w:val="nil"/>
              <w:bottom w:val="single" w:sz="4" w:space="0" w:color="auto"/>
              <w:right w:val="single" w:sz="4" w:space="0" w:color="auto"/>
            </w:tcBorders>
            <w:shd w:val="clear" w:color="auto" w:fill="auto"/>
            <w:vAlign w:val="center"/>
            <w:hideMark/>
          </w:tcPr>
          <w:p w14:paraId="0AF1AEB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4C9146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54</w:t>
            </w:r>
          </w:p>
        </w:tc>
        <w:tc>
          <w:tcPr>
            <w:tcW w:w="1236" w:type="dxa"/>
            <w:tcBorders>
              <w:top w:val="nil"/>
              <w:left w:val="nil"/>
              <w:bottom w:val="single" w:sz="4" w:space="0" w:color="auto"/>
              <w:right w:val="single" w:sz="4" w:space="0" w:color="auto"/>
            </w:tcBorders>
          </w:tcPr>
          <w:p w14:paraId="762FE4A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977C3C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E0CE808" w14:textId="2280DD1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890614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134</w:t>
            </w:r>
          </w:p>
        </w:tc>
        <w:tc>
          <w:tcPr>
            <w:tcW w:w="1192" w:type="dxa"/>
            <w:tcBorders>
              <w:top w:val="nil"/>
              <w:left w:val="nil"/>
              <w:bottom w:val="single" w:sz="4" w:space="0" w:color="auto"/>
              <w:right w:val="single" w:sz="4" w:space="0" w:color="auto"/>
            </w:tcBorders>
            <w:shd w:val="clear" w:color="auto" w:fill="auto"/>
            <w:vAlign w:val="center"/>
            <w:hideMark/>
          </w:tcPr>
          <w:p w14:paraId="35F1B4D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2010136</w:t>
            </w:r>
          </w:p>
        </w:tc>
        <w:tc>
          <w:tcPr>
            <w:tcW w:w="2443" w:type="dxa"/>
            <w:tcBorders>
              <w:top w:val="nil"/>
              <w:left w:val="nil"/>
              <w:bottom w:val="single" w:sz="4" w:space="0" w:color="auto"/>
              <w:right w:val="single" w:sz="4" w:space="0" w:color="auto"/>
            </w:tcBorders>
            <w:shd w:val="clear" w:color="auto" w:fill="auto"/>
            <w:vAlign w:val="bottom"/>
            <w:hideMark/>
          </w:tcPr>
          <w:p w14:paraId="14B29AB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18x4</w:t>
            </w:r>
          </w:p>
        </w:tc>
        <w:tc>
          <w:tcPr>
            <w:tcW w:w="1386" w:type="dxa"/>
            <w:tcBorders>
              <w:top w:val="nil"/>
              <w:left w:val="nil"/>
              <w:bottom w:val="single" w:sz="4" w:space="0" w:color="auto"/>
              <w:right w:val="single" w:sz="4" w:space="0" w:color="auto"/>
            </w:tcBorders>
            <w:shd w:val="clear" w:color="auto" w:fill="auto"/>
            <w:vAlign w:val="center"/>
            <w:hideMark/>
          </w:tcPr>
          <w:p w14:paraId="22E5D0F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58F85C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17.6</w:t>
            </w:r>
          </w:p>
        </w:tc>
        <w:tc>
          <w:tcPr>
            <w:tcW w:w="1236" w:type="dxa"/>
            <w:tcBorders>
              <w:top w:val="nil"/>
              <w:left w:val="nil"/>
              <w:bottom w:val="single" w:sz="4" w:space="0" w:color="auto"/>
              <w:right w:val="single" w:sz="4" w:space="0" w:color="auto"/>
            </w:tcBorders>
          </w:tcPr>
          <w:p w14:paraId="44356D1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4AF218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4B7EEAE" w14:textId="03B2015D"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02E5D9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135</w:t>
            </w:r>
          </w:p>
        </w:tc>
        <w:tc>
          <w:tcPr>
            <w:tcW w:w="1192" w:type="dxa"/>
            <w:tcBorders>
              <w:top w:val="nil"/>
              <w:left w:val="nil"/>
              <w:bottom w:val="single" w:sz="4" w:space="0" w:color="auto"/>
              <w:right w:val="single" w:sz="4" w:space="0" w:color="auto"/>
            </w:tcBorders>
            <w:shd w:val="clear" w:color="auto" w:fill="auto"/>
            <w:vAlign w:val="center"/>
            <w:hideMark/>
          </w:tcPr>
          <w:p w14:paraId="6DC925C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2020077</w:t>
            </w:r>
          </w:p>
        </w:tc>
        <w:tc>
          <w:tcPr>
            <w:tcW w:w="2443" w:type="dxa"/>
            <w:tcBorders>
              <w:top w:val="nil"/>
              <w:left w:val="nil"/>
              <w:bottom w:val="single" w:sz="4" w:space="0" w:color="auto"/>
              <w:right w:val="single" w:sz="4" w:space="0" w:color="auto"/>
            </w:tcBorders>
            <w:shd w:val="clear" w:color="auto" w:fill="auto"/>
            <w:vAlign w:val="bottom"/>
            <w:hideMark/>
          </w:tcPr>
          <w:p w14:paraId="58BBE8F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25x1.5</w:t>
            </w:r>
          </w:p>
        </w:tc>
        <w:tc>
          <w:tcPr>
            <w:tcW w:w="1386" w:type="dxa"/>
            <w:tcBorders>
              <w:top w:val="nil"/>
              <w:left w:val="nil"/>
              <w:bottom w:val="single" w:sz="4" w:space="0" w:color="auto"/>
              <w:right w:val="single" w:sz="4" w:space="0" w:color="auto"/>
            </w:tcBorders>
            <w:shd w:val="clear" w:color="auto" w:fill="auto"/>
            <w:vAlign w:val="center"/>
            <w:hideMark/>
          </w:tcPr>
          <w:p w14:paraId="3BE4135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7C67D0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60</w:t>
            </w:r>
          </w:p>
        </w:tc>
        <w:tc>
          <w:tcPr>
            <w:tcW w:w="1236" w:type="dxa"/>
            <w:tcBorders>
              <w:top w:val="nil"/>
              <w:left w:val="nil"/>
              <w:bottom w:val="single" w:sz="4" w:space="0" w:color="auto"/>
              <w:right w:val="single" w:sz="4" w:space="0" w:color="auto"/>
            </w:tcBorders>
          </w:tcPr>
          <w:p w14:paraId="4A04F41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EEAF4A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E773131" w14:textId="24FD05A2"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F4C615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136</w:t>
            </w:r>
          </w:p>
        </w:tc>
        <w:tc>
          <w:tcPr>
            <w:tcW w:w="1192" w:type="dxa"/>
            <w:tcBorders>
              <w:top w:val="nil"/>
              <w:left w:val="nil"/>
              <w:bottom w:val="single" w:sz="4" w:space="0" w:color="auto"/>
              <w:right w:val="single" w:sz="4" w:space="0" w:color="auto"/>
            </w:tcBorders>
            <w:shd w:val="clear" w:color="auto" w:fill="auto"/>
            <w:vAlign w:val="center"/>
            <w:hideMark/>
          </w:tcPr>
          <w:p w14:paraId="203E9E5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2020070</w:t>
            </w:r>
          </w:p>
        </w:tc>
        <w:tc>
          <w:tcPr>
            <w:tcW w:w="2443" w:type="dxa"/>
            <w:tcBorders>
              <w:top w:val="nil"/>
              <w:left w:val="nil"/>
              <w:bottom w:val="single" w:sz="4" w:space="0" w:color="auto"/>
              <w:right w:val="single" w:sz="4" w:space="0" w:color="auto"/>
            </w:tcBorders>
            <w:shd w:val="clear" w:color="auto" w:fill="auto"/>
            <w:vAlign w:val="bottom"/>
            <w:hideMark/>
          </w:tcPr>
          <w:p w14:paraId="1D4E679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25x2</w:t>
            </w:r>
          </w:p>
        </w:tc>
        <w:tc>
          <w:tcPr>
            <w:tcW w:w="1386" w:type="dxa"/>
            <w:tcBorders>
              <w:top w:val="nil"/>
              <w:left w:val="nil"/>
              <w:bottom w:val="single" w:sz="4" w:space="0" w:color="auto"/>
              <w:right w:val="single" w:sz="4" w:space="0" w:color="auto"/>
            </w:tcBorders>
            <w:shd w:val="clear" w:color="auto" w:fill="auto"/>
            <w:vAlign w:val="center"/>
            <w:hideMark/>
          </w:tcPr>
          <w:p w14:paraId="63E91E3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1380DD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60</w:t>
            </w:r>
          </w:p>
        </w:tc>
        <w:tc>
          <w:tcPr>
            <w:tcW w:w="1236" w:type="dxa"/>
            <w:tcBorders>
              <w:top w:val="nil"/>
              <w:left w:val="nil"/>
              <w:bottom w:val="single" w:sz="4" w:space="0" w:color="auto"/>
              <w:right w:val="single" w:sz="4" w:space="0" w:color="auto"/>
            </w:tcBorders>
          </w:tcPr>
          <w:p w14:paraId="348D96B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9CDD3F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5F0F463" w14:textId="1F8FDB9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DA700F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137</w:t>
            </w:r>
          </w:p>
        </w:tc>
        <w:tc>
          <w:tcPr>
            <w:tcW w:w="1192" w:type="dxa"/>
            <w:tcBorders>
              <w:top w:val="nil"/>
              <w:left w:val="nil"/>
              <w:bottom w:val="single" w:sz="4" w:space="0" w:color="auto"/>
              <w:right w:val="single" w:sz="4" w:space="0" w:color="auto"/>
            </w:tcBorders>
            <w:shd w:val="clear" w:color="auto" w:fill="auto"/>
            <w:vAlign w:val="center"/>
            <w:hideMark/>
          </w:tcPr>
          <w:p w14:paraId="2ADCD2B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2020073</w:t>
            </w:r>
          </w:p>
        </w:tc>
        <w:tc>
          <w:tcPr>
            <w:tcW w:w="2443" w:type="dxa"/>
            <w:tcBorders>
              <w:top w:val="nil"/>
              <w:left w:val="nil"/>
              <w:bottom w:val="single" w:sz="4" w:space="0" w:color="auto"/>
              <w:right w:val="single" w:sz="4" w:space="0" w:color="auto"/>
            </w:tcBorders>
            <w:shd w:val="clear" w:color="auto" w:fill="auto"/>
            <w:vAlign w:val="bottom"/>
            <w:hideMark/>
          </w:tcPr>
          <w:p w14:paraId="748C2E7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30x2</w:t>
            </w:r>
          </w:p>
        </w:tc>
        <w:tc>
          <w:tcPr>
            <w:tcW w:w="1386" w:type="dxa"/>
            <w:tcBorders>
              <w:top w:val="nil"/>
              <w:left w:val="nil"/>
              <w:bottom w:val="single" w:sz="4" w:space="0" w:color="auto"/>
              <w:right w:val="single" w:sz="4" w:space="0" w:color="auto"/>
            </w:tcBorders>
            <w:shd w:val="clear" w:color="auto" w:fill="auto"/>
            <w:vAlign w:val="center"/>
            <w:hideMark/>
          </w:tcPr>
          <w:p w14:paraId="40DF545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2B4320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270</w:t>
            </w:r>
          </w:p>
        </w:tc>
        <w:tc>
          <w:tcPr>
            <w:tcW w:w="1236" w:type="dxa"/>
            <w:tcBorders>
              <w:top w:val="nil"/>
              <w:left w:val="nil"/>
              <w:bottom w:val="single" w:sz="4" w:space="0" w:color="auto"/>
              <w:right w:val="single" w:sz="4" w:space="0" w:color="auto"/>
            </w:tcBorders>
          </w:tcPr>
          <w:p w14:paraId="48C04F0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CE6D9B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02657D4" w14:textId="4F9E556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7DC67B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138</w:t>
            </w:r>
          </w:p>
        </w:tc>
        <w:tc>
          <w:tcPr>
            <w:tcW w:w="1192" w:type="dxa"/>
            <w:tcBorders>
              <w:top w:val="nil"/>
              <w:left w:val="nil"/>
              <w:bottom w:val="single" w:sz="4" w:space="0" w:color="auto"/>
              <w:right w:val="single" w:sz="4" w:space="0" w:color="auto"/>
            </w:tcBorders>
            <w:shd w:val="clear" w:color="auto" w:fill="auto"/>
            <w:vAlign w:val="center"/>
            <w:hideMark/>
          </w:tcPr>
          <w:p w14:paraId="0D84751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2020075</w:t>
            </w:r>
          </w:p>
        </w:tc>
        <w:tc>
          <w:tcPr>
            <w:tcW w:w="2443" w:type="dxa"/>
            <w:tcBorders>
              <w:top w:val="nil"/>
              <w:left w:val="nil"/>
              <w:bottom w:val="single" w:sz="4" w:space="0" w:color="auto"/>
              <w:right w:val="single" w:sz="4" w:space="0" w:color="auto"/>
            </w:tcBorders>
            <w:shd w:val="clear" w:color="auto" w:fill="auto"/>
            <w:vAlign w:val="bottom"/>
            <w:hideMark/>
          </w:tcPr>
          <w:p w14:paraId="2D8D768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30x4</w:t>
            </w:r>
          </w:p>
        </w:tc>
        <w:tc>
          <w:tcPr>
            <w:tcW w:w="1386" w:type="dxa"/>
            <w:tcBorders>
              <w:top w:val="nil"/>
              <w:left w:val="nil"/>
              <w:bottom w:val="single" w:sz="4" w:space="0" w:color="auto"/>
              <w:right w:val="single" w:sz="4" w:space="0" w:color="auto"/>
            </w:tcBorders>
            <w:shd w:val="clear" w:color="auto" w:fill="auto"/>
            <w:vAlign w:val="center"/>
            <w:hideMark/>
          </w:tcPr>
          <w:p w14:paraId="2709249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4CC640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63.89</w:t>
            </w:r>
          </w:p>
        </w:tc>
        <w:tc>
          <w:tcPr>
            <w:tcW w:w="1236" w:type="dxa"/>
            <w:tcBorders>
              <w:top w:val="nil"/>
              <w:left w:val="nil"/>
              <w:bottom w:val="single" w:sz="4" w:space="0" w:color="auto"/>
              <w:right w:val="single" w:sz="4" w:space="0" w:color="auto"/>
            </w:tcBorders>
          </w:tcPr>
          <w:p w14:paraId="0E403F5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83F08C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EC35884" w14:textId="02929468"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A04407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139</w:t>
            </w:r>
          </w:p>
        </w:tc>
        <w:tc>
          <w:tcPr>
            <w:tcW w:w="1192" w:type="dxa"/>
            <w:tcBorders>
              <w:top w:val="nil"/>
              <w:left w:val="nil"/>
              <w:bottom w:val="single" w:sz="4" w:space="0" w:color="auto"/>
              <w:right w:val="single" w:sz="4" w:space="0" w:color="auto"/>
            </w:tcBorders>
            <w:shd w:val="clear" w:color="auto" w:fill="auto"/>
            <w:vAlign w:val="center"/>
            <w:hideMark/>
          </w:tcPr>
          <w:p w14:paraId="40294CD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2020127</w:t>
            </w:r>
          </w:p>
        </w:tc>
        <w:tc>
          <w:tcPr>
            <w:tcW w:w="2443" w:type="dxa"/>
            <w:tcBorders>
              <w:top w:val="nil"/>
              <w:left w:val="nil"/>
              <w:bottom w:val="single" w:sz="4" w:space="0" w:color="auto"/>
              <w:right w:val="single" w:sz="4" w:space="0" w:color="auto"/>
            </w:tcBorders>
            <w:shd w:val="clear" w:color="auto" w:fill="auto"/>
            <w:vAlign w:val="bottom"/>
            <w:hideMark/>
          </w:tcPr>
          <w:p w14:paraId="0B760F3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35x2</w:t>
            </w:r>
          </w:p>
        </w:tc>
        <w:tc>
          <w:tcPr>
            <w:tcW w:w="1386" w:type="dxa"/>
            <w:tcBorders>
              <w:top w:val="nil"/>
              <w:left w:val="nil"/>
              <w:bottom w:val="single" w:sz="4" w:space="0" w:color="auto"/>
              <w:right w:val="single" w:sz="4" w:space="0" w:color="auto"/>
            </w:tcBorders>
            <w:shd w:val="clear" w:color="auto" w:fill="auto"/>
            <w:vAlign w:val="center"/>
            <w:hideMark/>
          </w:tcPr>
          <w:p w14:paraId="4B3206B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938AFF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45947C4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C540E6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DD58C4B" w14:textId="387E393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727AC3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140</w:t>
            </w:r>
          </w:p>
        </w:tc>
        <w:tc>
          <w:tcPr>
            <w:tcW w:w="1192" w:type="dxa"/>
            <w:tcBorders>
              <w:top w:val="nil"/>
              <w:left w:val="nil"/>
              <w:bottom w:val="single" w:sz="4" w:space="0" w:color="auto"/>
              <w:right w:val="single" w:sz="4" w:space="0" w:color="auto"/>
            </w:tcBorders>
            <w:shd w:val="clear" w:color="auto" w:fill="auto"/>
            <w:vAlign w:val="center"/>
            <w:hideMark/>
          </w:tcPr>
          <w:p w14:paraId="2806F2A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2020327</w:t>
            </w:r>
          </w:p>
        </w:tc>
        <w:tc>
          <w:tcPr>
            <w:tcW w:w="2443" w:type="dxa"/>
            <w:tcBorders>
              <w:top w:val="nil"/>
              <w:left w:val="nil"/>
              <w:bottom w:val="single" w:sz="4" w:space="0" w:color="auto"/>
              <w:right w:val="single" w:sz="4" w:space="0" w:color="auto"/>
            </w:tcBorders>
            <w:shd w:val="clear" w:color="auto" w:fill="auto"/>
            <w:vAlign w:val="bottom"/>
            <w:hideMark/>
          </w:tcPr>
          <w:p w14:paraId="2D98CD3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45x4</w:t>
            </w:r>
          </w:p>
        </w:tc>
        <w:tc>
          <w:tcPr>
            <w:tcW w:w="1386" w:type="dxa"/>
            <w:tcBorders>
              <w:top w:val="nil"/>
              <w:left w:val="nil"/>
              <w:bottom w:val="single" w:sz="4" w:space="0" w:color="auto"/>
              <w:right w:val="single" w:sz="4" w:space="0" w:color="auto"/>
            </w:tcBorders>
            <w:shd w:val="clear" w:color="auto" w:fill="auto"/>
            <w:vAlign w:val="center"/>
            <w:hideMark/>
          </w:tcPr>
          <w:p w14:paraId="5A06505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F44CF6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25.06</w:t>
            </w:r>
          </w:p>
        </w:tc>
        <w:tc>
          <w:tcPr>
            <w:tcW w:w="1236" w:type="dxa"/>
            <w:tcBorders>
              <w:top w:val="nil"/>
              <w:left w:val="nil"/>
              <w:bottom w:val="single" w:sz="4" w:space="0" w:color="auto"/>
              <w:right w:val="single" w:sz="4" w:space="0" w:color="auto"/>
            </w:tcBorders>
          </w:tcPr>
          <w:p w14:paraId="042E827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D664AB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4446BBF" w14:textId="7F12A05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473E5F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141</w:t>
            </w:r>
          </w:p>
        </w:tc>
        <w:tc>
          <w:tcPr>
            <w:tcW w:w="1192" w:type="dxa"/>
            <w:tcBorders>
              <w:top w:val="nil"/>
              <w:left w:val="nil"/>
              <w:bottom w:val="single" w:sz="4" w:space="0" w:color="auto"/>
              <w:right w:val="single" w:sz="4" w:space="0" w:color="auto"/>
            </w:tcBorders>
            <w:shd w:val="clear" w:color="auto" w:fill="auto"/>
            <w:vAlign w:val="center"/>
            <w:hideMark/>
          </w:tcPr>
          <w:p w14:paraId="3D4A5B4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2020125</w:t>
            </w:r>
          </w:p>
        </w:tc>
        <w:tc>
          <w:tcPr>
            <w:tcW w:w="2443" w:type="dxa"/>
            <w:tcBorders>
              <w:top w:val="nil"/>
              <w:left w:val="nil"/>
              <w:bottom w:val="single" w:sz="4" w:space="0" w:color="auto"/>
              <w:right w:val="single" w:sz="4" w:space="0" w:color="auto"/>
            </w:tcBorders>
            <w:shd w:val="clear" w:color="auto" w:fill="auto"/>
            <w:vAlign w:val="bottom"/>
            <w:hideMark/>
          </w:tcPr>
          <w:p w14:paraId="689D444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70x5</w:t>
            </w:r>
          </w:p>
        </w:tc>
        <w:tc>
          <w:tcPr>
            <w:tcW w:w="1386" w:type="dxa"/>
            <w:tcBorders>
              <w:top w:val="nil"/>
              <w:left w:val="nil"/>
              <w:bottom w:val="single" w:sz="4" w:space="0" w:color="auto"/>
              <w:right w:val="single" w:sz="4" w:space="0" w:color="auto"/>
            </w:tcBorders>
            <w:shd w:val="clear" w:color="auto" w:fill="auto"/>
            <w:vAlign w:val="center"/>
            <w:hideMark/>
          </w:tcPr>
          <w:p w14:paraId="7451578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F98641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16E60A5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89E600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65223EA" w14:textId="7DA4015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FE64A7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142</w:t>
            </w:r>
          </w:p>
        </w:tc>
        <w:tc>
          <w:tcPr>
            <w:tcW w:w="1192" w:type="dxa"/>
            <w:tcBorders>
              <w:top w:val="nil"/>
              <w:left w:val="nil"/>
              <w:bottom w:val="single" w:sz="4" w:space="0" w:color="auto"/>
              <w:right w:val="single" w:sz="4" w:space="0" w:color="auto"/>
            </w:tcBorders>
            <w:shd w:val="clear" w:color="auto" w:fill="auto"/>
            <w:vAlign w:val="center"/>
            <w:hideMark/>
          </w:tcPr>
          <w:p w14:paraId="10C2928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2060124</w:t>
            </w:r>
          </w:p>
        </w:tc>
        <w:tc>
          <w:tcPr>
            <w:tcW w:w="2443" w:type="dxa"/>
            <w:tcBorders>
              <w:top w:val="nil"/>
              <w:left w:val="nil"/>
              <w:bottom w:val="single" w:sz="4" w:space="0" w:color="auto"/>
              <w:right w:val="single" w:sz="4" w:space="0" w:color="auto"/>
            </w:tcBorders>
            <w:shd w:val="clear" w:color="auto" w:fill="auto"/>
            <w:vAlign w:val="bottom"/>
            <w:hideMark/>
          </w:tcPr>
          <w:p w14:paraId="137C888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76.1x2</w:t>
            </w:r>
          </w:p>
        </w:tc>
        <w:tc>
          <w:tcPr>
            <w:tcW w:w="1386" w:type="dxa"/>
            <w:tcBorders>
              <w:top w:val="nil"/>
              <w:left w:val="nil"/>
              <w:bottom w:val="single" w:sz="4" w:space="0" w:color="auto"/>
              <w:right w:val="single" w:sz="4" w:space="0" w:color="auto"/>
            </w:tcBorders>
            <w:shd w:val="clear" w:color="auto" w:fill="auto"/>
            <w:vAlign w:val="center"/>
            <w:hideMark/>
          </w:tcPr>
          <w:p w14:paraId="2B8E9F6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986E02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72039C3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7D4212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3E78F19" w14:textId="214D02F7"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838A97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lastRenderedPageBreak/>
              <w:t>143</w:t>
            </w:r>
          </w:p>
        </w:tc>
        <w:tc>
          <w:tcPr>
            <w:tcW w:w="1192" w:type="dxa"/>
            <w:tcBorders>
              <w:top w:val="nil"/>
              <w:left w:val="nil"/>
              <w:bottom w:val="single" w:sz="4" w:space="0" w:color="auto"/>
              <w:right w:val="single" w:sz="4" w:space="0" w:color="auto"/>
            </w:tcBorders>
            <w:shd w:val="clear" w:color="auto" w:fill="auto"/>
            <w:vAlign w:val="center"/>
            <w:hideMark/>
          </w:tcPr>
          <w:p w14:paraId="30CB065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2060140</w:t>
            </w:r>
          </w:p>
        </w:tc>
        <w:tc>
          <w:tcPr>
            <w:tcW w:w="2443" w:type="dxa"/>
            <w:tcBorders>
              <w:top w:val="nil"/>
              <w:left w:val="nil"/>
              <w:bottom w:val="single" w:sz="4" w:space="0" w:color="auto"/>
              <w:right w:val="single" w:sz="4" w:space="0" w:color="auto"/>
            </w:tcBorders>
            <w:shd w:val="clear" w:color="auto" w:fill="auto"/>
            <w:vAlign w:val="bottom"/>
            <w:hideMark/>
          </w:tcPr>
          <w:p w14:paraId="77BE061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76.1x4</w:t>
            </w:r>
          </w:p>
        </w:tc>
        <w:tc>
          <w:tcPr>
            <w:tcW w:w="1386" w:type="dxa"/>
            <w:tcBorders>
              <w:top w:val="nil"/>
              <w:left w:val="nil"/>
              <w:bottom w:val="single" w:sz="4" w:space="0" w:color="auto"/>
              <w:right w:val="single" w:sz="4" w:space="0" w:color="auto"/>
            </w:tcBorders>
            <w:shd w:val="clear" w:color="auto" w:fill="auto"/>
            <w:vAlign w:val="center"/>
            <w:hideMark/>
          </w:tcPr>
          <w:p w14:paraId="4FFCE18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3648FA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w:t>
            </w:r>
          </w:p>
        </w:tc>
        <w:tc>
          <w:tcPr>
            <w:tcW w:w="1236" w:type="dxa"/>
            <w:tcBorders>
              <w:top w:val="nil"/>
              <w:left w:val="nil"/>
              <w:bottom w:val="single" w:sz="4" w:space="0" w:color="auto"/>
              <w:right w:val="single" w:sz="4" w:space="0" w:color="auto"/>
            </w:tcBorders>
          </w:tcPr>
          <w:p w14:paraId="34A38C0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27771C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ED902ED" w14:textId="38055B42"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56989F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144</w:t>
            </w:r>
          </w:p>
        </w:tc>
        <w:tc>
          <w:tcPr>
            <w:tcW w:w="1192" w:type="dxa"/>
            <w:tcBorders>
              <w:top w:val="nil"/>
              <w:left w:val="nil"/>
              <w:bottom w:val="single" w:sz="4" w:space="0" w:color="auto"/>
              <w:right w:val="single" w:sz="4" w:space="0" w:color="auto"/>
            </w:tcBorders>
            <w:shd w:val="clear" w:color="auto" w:fill="auto"/>
            <w:vAlign w:val="center"/>
            <w:hideMark/>
          </w:tcPr>
          <w:p w14:paraId="4CDEF1C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2060142</w:t>
            </w:r>
          </w:p>
        </w:tc>
        <w:tc>
          <w:tcPr>
            <w:tcW w:w="2443" w:type="dxa"/>
            <w:tcBorders>
              <w:top w:val="nil"/>
              <w:left w:val="nil"/>
              <w:bottom w:val="single" w:sz="4" w:space="0" w:color="auto"/>
              <w:right w:val="single" w:sz="4" w:space="0" w:color="auto"/>
            </w:tcBorders>
            <w:shd w:val="clear" w:color="auto" w:fill="auto"/>
            <w:vAlign w:val="bottom"/>
            <w:hideMark/>
          </w:tcPr>
          <w:p w14:paraId="1FEDE40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76.1x6.3</w:t>
            </w:r>
          </w:p>
        </w:tc>
        <w:tc>
          <w:tcPr>
            <w:tcW w:w="1386" w:type="dxa"/>
            <w:tcBorders>
              <w:top w:val="nil"/>
              <w:left w:val="nil"/>
              <w:bottom w:val="single" w:sz="4" w:space="0" w:color="auto"/>
              <w:right w:val="single" w:sz="4" w:space="0" w:color="auto"/>
            </w:tcBorders>
            <w:shd w:val="clear" w:color="auto" w:fill="auto"/>
            <w:vAlign w:val="center"/>
            <w:hideMark/>
          </w:tcPr>
          <w:p w14:paraId="045131F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9F59EC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w:t>
            </w:r>
          </w:p>
        </w:tc>
        <w:tc>
          <w:tcPr>
            <w:tcW w:w="1236" w:type="dxa"/>
            <w:tcBorders>
              <w:top w:val="nil"/>
              <w:left w:val="nil"/>
              <w:bottom w:val="single" w:sz="4" w:space="0" w:color="auto"/>
              <w:right w:val="single" w:sz="4" w:space="0" w:color="auto"/>
            </w:tcBorders>
          </w:tcPr>
          <w:p w14:paraId="4152515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08AC8E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7F70E35" w14:textId="79A9392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651EE4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145</w:t>
            </w:r>
          </w:p>
        </w:tc>
        <w:tc>
          <w:tcPr>
            <w:tcW w:w="1192" w:type="dxa"/>
            <w:tcBorders>
              <w:top w:val="nil"/>
              <w:left w:val="nil"/>
              <w:bottom w:val="single" w:sz="4" w:space="0" w:color="auto"/>
              <w:right w:val="single" w:sz="4" w:space="0" w:color="auto"/>
            </w:tcBorders>
            <w:shd w:val="clear" w:color="auto" w:fill="auto"/>
            <w:vAlign w:val="center"/>
            <w:hideMark/>
          </w:tcPr>
          <w:p w14:paraId="102EEBC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2060141</w:t>
            </w:r>
          </w:p>
        </w:tc>
        <w:tc>
          <w:tcPr>
            <w:tcW w:w="2443" w:type="dxa"/>
            <w:tcBorders>
              <w:top w:val="nil"/>
              <w:left w:val="nil"/>
              <w:bottom w:val="single" w:sz="4" w:space="0" w:color="auto"/>
              <w:right w:val="single" w:sz="4" w:space="0" w:color="auto"/>
            </w:tcBorders>
            <w:shd w:val="clear" w:color="auto" w:fill="auto"/>
            <w:vAlign w:val="bottom"/>
            <w:hideMark/>
          </w:tcPr>
          <w:p w14:paraId="73178D1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88.9x5</w:t>
            </w:r>
          </w:p>
        </w:tc>
        <w:tc>
          <w:tcPr>
            <w:tcW w:w="1386" w:type="dxa"/>
            <w:tcBorders>
              <w:top w:val="nil"/>
              <w:left w:val="nil"/>
              <w:bottom w:val="single" w:sz="4" w:space="0" w:color="auto"/>
              <w:right w:val="single" w:sz="4" w:space="0" w:color="auto"/>
            </w:tcBorders>
            <w:shd w:val="clear" w:color="auto" w:fill="auto"/>
            <w:vAlign w:val="center"/>
            <w:hideMark/>
          </w:tcPr>
          <w:p w14:paraId="698D028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1A7A87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w:t>
            </w:r>
          </w:p>
        </w:tc>
        <w:tc>
          <w:tcPr>
            <w:tcW w:w="1236" w:type="dxa"/>
            <w:tcBorders>
              <w:top w:val="nil"/>
              <w:left w:val="nil"/>
              <w:bottom w:val="single" w:sz="4" w:space="0" w:color="auto"/>
              <w:right w:val="single" w:sz="4" w:space="0" w:color="auto"/>
            </w:tcBorders>
          </w:tcPr>
          <w:p w14:paraId="1587CDA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C01DD2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9E95427" w14:textId="0B21A35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BE908C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146</w:t>
            </w:r>
          </w:p>
        </w:tc>
        <w:tc>
          <w:tcPr>
            <w:tcW w:w="1192" w:type="dxa"/>
            <w:tcBorders>
              <w:top w:val="nil"/>
              <w:left w:val="nil"/>
              <w:bottom w:val="single" w:sz="4" w:space="0" w:color="auto"/>
              <w:right w:val="single" w:sz="4" w:space="0" w:color="auto"/>
            </w:tcBorders>
            <w:shd w:val="clear" w:color="auto" w:fill="auto"/>
            <w:vAlign w:val="center"/>
            <w:hideMark/>
          </w:tcPr>
          <w:p w14:paraId="1603A2E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2010137</w:t>
            </w:r>
          </w:p>
        </w:tc>
        <w:tc>
          <w:tcPr>
            <w:tcW w:w="2443" w:type="dxa"/>
            <w:tcBorders>
              <w:top w:val="nil"/>
              <w:left w:val="nil"/>
              <w:bottom w:val="single" w:sz="4" w:space="0" w:color="auto"/>
              <w:right w:val="single" w:sz="4" w:space="0" w:color="auto"/>
            </w:tcBorders>
            <w:shd w:val="clear" w:color="auto" w:fill="auto"/>
            <w:vAlign w:val="bottom"/>
            <w:hideMark/>
          </w:tcPr>
          <w:p w14:paraId="248E1AA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S235 101.6x2.9</w:t>
            </w:r>
          </w:p>
        </w:tc>
        <w:tc>
          <w:tcPr>
            <w:tcW w:w="1386" w:type="dxa"/>
            <w:tcBorders>
              <w:top w:val="nil"/>
              <w:left w:val="nil"/>
              <w:bottom w:val="single" w:sz="4" w:space="0" w:color="auto"/>
              <w:right w:val="single" w:sz="4" w:space="0" w:color="auto"/>
            </w:tcBorders>
            <w:shd w:val="clear" w:color="auto" w:fill="auto"/>
            <w:vAlign w:val="center"/>
            <w:hideMark/>
          </w:tcPr>
          <w:p w14:paraId="7AA0D66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74EED1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0C6E5E3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482F87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2CC0607" w14:textId="09BC5F2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74E581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147</w:t>
            </w:r>
          </w:p>
        </w:tc>
        <w:tc>
          <w:tcPr>
            <w:tcW w:w="1192" w:type="dxa"/>
            <w:tcBorders>
              <w:top w:val="nil"/>
              <w:left w:val="nil"/>
              <w:bottom w:val="single" w:sz="4" w:space="0" w:color="auto"/>
              <w:right w:val="single" w:sz="4" w:space="0" w:color="auto"/>
            </w:tcBorders>
            <w:shd w:val="clear" w:color="auto" w:fill="auto"/>
            <w:vAlign w:val="center"/>
            <w:hideMark/>
          </w:tcPr>
          <w:p w14:paraId="6396A1B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2020181</w:t>
            </w:r>
          </w:p>
        </w:tc>
        <w:tc>
          <w:tcPr>
            <w:tcW w:w="2443" w:type="dxa"/>
            <w:tcBorders>
              <w:top w:val="nil"/>
              <w:left w:val="nil"/>
              <w:bottom w:val="single" w:sz="4" w:space="0" w:color="auto"/>
              <w:right w:val="single" w:sz="4" w:space="0" w:color="auto"/>
            </w:tcBorders>
            <w:shd w:val="clear" w:color="auto" w:fill="auto"/>
            <w:vAlign w:val="bottom"/>
            <w:hideMark/>
          </w:tcPr>
          <w:p w14:paraId="24C6627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S235 121x2</w:t>
            </w:r>
          </w:p>
        </w:tc>
        <w:tc>
          <w:tcPr>
            <w:tcW w:w="1386" w:type="dxa"/>
            <w:tcBorders>
              <w:top w:val="nil"/>
              <w:left w:val="nil"/>
              <w:bottom w:val="single" w:sz="4" w:space="0" w:color="auto"/>
              <w:right w:val="single" w:sz="4" w:space="0" w:color="auto"/>
            </w:tcBorders>
            <w:shd w:val="clear" w:color="auto" w:fill="auto"/>
            <w:vAlign w:val="center"/>
            <w:hideMark/>
          </w:tcPr>
          <w:p w14:paraId="69BB39A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EA09DA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24</w:t>
            </w:r>
          </w:p>
        </w:tc>
        <w:tc>
          <w:tcPr>
            <w:tcW w:w="1236" w:type="dxa"/>
            <w:tcBorders>
              <w:top w:val="nil"/>
              <w:left w:val="nil"/>
              <w:bottom w:val="single" w:sz="4" w:space="0" w:color="auto"/>
              <w:right w:val="single" w:sz="4" w:space="0" w:color="auto"/>
            </w:tcBorders>
          </w:tcPr>
          <w:p w14:paraId="216E89B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A99FDE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28C8F00" w14:textId="67900AC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80FFA8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148</w:t>
            </w:r>
          </w:p>
        </w:tc>
        <w:tc>
          <w:tcPr>
            <w:tcW w:w="1192" w:type="dxa"/>
            <w:tcBorders>
              <w:top w:val="nil"/>
              <w:left w:val="nil"/>
              <w:bottom w:val="single" w:sz="4" w:space="0" w:color="auto"/>
              <w:right w:val="single" w:sz="4" w:space="0" w:color="auto"/>
            </w:tcBorders>
            <w:shd w:val="clear" w:color="auto" w:fill="auto"/>
            <w:vAlign w:val="center"/>
            <w:hideMark/>
          </w:tcPr>
          <w:p w14:paraId="480B11E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2020033</w:t>
            </w:r>
          </w:p>
        </w:tc>
        <w:tc>
          <w:tcPr>
            <w:tcW w:w="2443" w:type="dxa"/>
            <w:tcBorders>
              <w:top w:val="nil"/>
              <w:left w:val="nil"/>
              <w:bottom w:val="single" w:sz="4" w:space="0" w:color="auto"/>
              <w:right w:val="single" w:sz="4" w:space="0" w:color="auto"/>
            </w:tcBorders>
            <w:shd w:val="clear" w:color="auto" w:fill="auto"/>
            <w:vAlign w:val="bottom"/>
            <w:hideMark/>
          </w:tcPr>
          <w:p w14:paraId="6BBA4A8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S355 15x1.5 bezšuvju</w:t>
            </w:r>
          </w:p>
        </w:tc>
        <w:tc>
          <w:tcPr>
            <w:tcW w:w="1386" w:type="dxa"/>
            <w:tcBorders>
              <w:top w:val="nil"/>
              <w:left w:val="nil"/>
              <w:bottom w:val="single" w:sz="4" w:space="0" w:color="auto"/>
              <w:right w:val="single" w:sz="4" w:space="0" w:color="auto"/>
            </w:tcBorders>
            <w:shd w:val="clear" w:color="auto" w:fill="auto"/>
            <w:vAlign w:val="center"/>
            <w:hideMark/>
          </w:tcPr>
          <w:p w14:paraId="64CA93D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A971EF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78</w:t>
            </w:r>
          </w:p>
        </w:tc>
        <w:tc>
          <w:tcPr>
            <w:tcW w:w="1236" w:type="dxa"/>
            <w:tcBorders>
              <w:top w:val="nil"/>
              <w:left w:val="nil"/>
              <w:bottom w:val="single" w:sz="4" w:space="0" w:color="auto"/>
              <w:right w:val="single" w:sz="4" w:space="0" w:color="auto"/>
            </w:tcBorders>
          </w:tcPr>
          <w:p w14:paraId="4F0CBEE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BF95F4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0920EBF" w14:textId="5ACA8BD8"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556CA9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149</w:t>
            </w:r>
          </w:p>
        </w:tc>
        <w:tc>
          <w:tcPr>
            <w:tcW w:w="1192" w:type="dxa"/>
            <w:tcBorders>
              <w:top w:val="nil"/>
              <w:left w:val="nil"/>
              <w:bottom w:val="single" w:sz="4" w:space="0" w:color="auto"/>
              <w:right w:val="single" w:sz="4" w:space="0" w:color="auto"/>
            </w:tcBorders>
            <w:shd w:val="clear" w:color="auto" w:fill="auto"/>
            <w:vAlign w:val="center"/>
            <w:hideMark/>
          </w:tcPr>
          <w:p w14:paraId="6DA6E9A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2060232</w:t>
            </w:r>
          </w:p>
        </w:tc>
        <w:tc>
          <w:tcPr>
            <w:tcW w:w="2443" w:type="dxa"/>
            <w:tcBorders>
              <w:top w:val="nil"/>
              <w:left w:val="nil"/>
              <w:bottom w:val="single" w:sz="4" w:space="0" w:color="auto"/>
              <w:right w:val="single" w:sz="4" w:space="0" w:color="auto"/>
            </w:tcBorders>
            <w:shd w:val="clear" w:color="auto" w:fill="auto"/>
            <w:vAlign w:val="bottom"/>
            <w:hideMark/>
          </w:tcPr>
          <w:p w14:paraId="375EB3F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S355 51x4 bezšuvju</w:t>
            </w:r>
          </w:p>
        </w:tc>
        <w:tc>
          <w:tcPr>
            <w:tcW w:w="1386" w:type="dxa"/>
            <w:tcBorders>
              <w:top w:val="nil"/>
              <w:left w:val="nil"/>
              <w:bottom w:val="single" w:sz="4" w:space="0" w:color="auto"/>
              <w:right w:val="single" w:sz="4" w:space="0" w:color="auto"/>
            </w:tcBorders>
            <w:shd w:val="clear" w:color="auto" w:fill="auto"/>
            <w:vAlign w:val="center"/>
            <w:hideMark/>
          </w:tcPr>
          <w:p w14:paraId="472ACDC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025AE0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6C52D9B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763C21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750D1B5" w14:textId="275FA558"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E4C84D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150</w:t>
            </w:r>
          </w:p>
        </w:tc>
        <w:tc>
          <w:tcPr>
            <w:tcW w:w="1192" w:type="dxa"/>
            <w:tcBorders>
              <w:top w:val="nil"/>
              <w:left w:val="nil"/>
              <w:bottom w:val="single" w:sz="4" w:space="0" w:color="auto"/>
              <w:right w:val="single" w:sz="4" w:space="0" w:color="auto"/>
            </w:tcBorders>
            <w:shd w:val="clear" w:color="auto" w:fill="auto"/>
            <w:vAlign w:val="center"/>
            <w:hideMark/>
          </w:tcPr>
          <w:p w14:paraId="288FE7B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2020180</w:t>
            </w:r>
          </w:p>
        </w:tc>
        <w:tc>
          <w:tcPr>
            <w:tcW w:w="2443" w:type="dxa"/>
            <w:tcBorders>
              <w:top w:val="nil"/>
              <w:left w:val="nil"/>
              <w:bottom w:val="single" w:sz="4" w:space="0" w:color="auto"/>
              <w:right w:val="single" w:sz="4" w:space="0" w:color="auto"/>
            </w:tcBorders>
            <w:shd w:val="clear" w:color="auto" w:fill="auto"/>
            <w:vAlign w:val="bottom"/>
            <w:hideMark/>
          </w:tcPr>
          <w:p w14:paraId="33B9549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S355 121x12 bezšuvju</w:t>
            </w:r>
          </w:p>
        </w:tc>
        <w:tc>
          <w:tcPr>
            <w:tcW w:w="1386" w:type="dxa"/>
            <w:tcBorders>
              <w:top w:val="nil"/>
              <w:left w:val="nil"/>
              <w:bottom w:val="single" w:sz="4" w:space="0" w:color="auto"/>
              <w:right w:val="single" w:sz="4" w:space="0" w:color="auto"/>
            </w:tcBorders>
            <w:shd w:val="clear" w:color="auto" w:fill="auto"/>
            <w:vAlign w:val="center"/>
            <w:hideMark/>
          </w:tcPr>
          <w:p w14:paraId="67EFCB8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560A2C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230</w:t>
            </w:r>
          </w:p>
        </w:tc>
        <w:tc>
          <w:tcPr>
            <w:tcW w:w="1236" w:type="dxa"/>
            <w:tcBorders>
              <w:top w:val="nil"/>
              <w:left w:val="nil"/>
              <w:bottom w:val="single" w:sz="4" w:space="0" w:color="auto"/>
              <w:right w:val="single" w:sz="4" w:space="0" w:color="auto"/>
            </w:tcBorders>
          </w:tcPr>
          <w:p w14:paraId="63CB370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B56E45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4A5908B" w14:textId="6200DCE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289CF8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151</w:t>
            </w:r>
          </w:p>
        </w:tc>
        <w:tc>
          <w:tcPr>
            <w:tcW w:w="1192" w:type="dxa"/>
            <w:tcBorders>
              <w:top w:val="nil"/>
              <w:left w:val="nil"/>
              <w:bottom w:val="single" w:sz="4" w:space="0" w:color="auto"/>
              <w:right w:val="single" w:sz="4" w:space="0" w:color="auto"/>
            </w:tcBorders>
            <w:shd w:val="clear" w:color="auto" w:fill="auto"/>
            <w:vAlign w:val="center"/>
            <w:hideMark/>
          </w:tcPr>
          <w:p w14:paraId="4BEACEB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2020182</w:t>
            </w:r>
          </w:p>
        </w:tc>
        <w:tc>
          <w:tcPr>
            <w:tcW w:w="2443" w:type="dxa"/>
            <w:tcBorders>
              <w:top w:val="nil"/>
              <w:left w:val="nil"/>
              <w:bottom w:val="single" w:sz="4" w:space="0" w:color="auto"/>
              <w:right w:val="single" w:sz="4" w:space="0" w:color="auto"/>
            </w:tcBorders>
            <w:shd w:val="clear" w:color="auto" w:fill="auto"/>
            <w:vAlign w:val="bottom"/>
            <w:hideMark/>
          </w:tcPr>
          <w:p w14:paraId="0A096BE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S355 121x16 bezšuvju</w:t>
            </w:r>
          </w:p>
        </w:tc>
        <w:tc>
          <w:tcPr>
            <w:tcW w:w="1386" w:type="dxa"/>
            <w:tcBorders>
              <w:top w:val="nil"/>
              <w:left w:val="nil"/>
              <w:bottom w:val="single" w:sz="4" w:space="0" w:color="auto"/>
              <w:right w:val="single" w:sz="4" w:space="0" w:color="auto"/>
            </w:tcBorders>
            <w:shd w:val="clear" w:color="auto" w:fill="auto"/>
            <w:vAlign w:val="center"/>
            <w:hideMark/>
          </w:tcPr>
          <w:p w14:paraId="267CFE1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42D9B2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19.18</w:t>
            </w:r>
          </w:p>
        </w:tc>
        <w:tc>
          <w:tcPr>
            <w:tcW w:w="1236" w:type="dxa"/>
            <w:tcBorders>
              <w:top w:val="nil"/>
              <w:left w:val="nil"/>
              <w:bottom w:val="single" w:sz="4" w:space="0" w:color="auto"/>
              <w:right w:val="single" w:sz="4" w:space="0" w:color="auto"/>
            </w:tcBorders>
          </w:tcPr>
          <w:p w14:paraId="279A715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626D7F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28CF38F" w14:textId="11872408" w:rsidTr="004E3356">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087DF7B0" w14:textId="747AB301"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Tērauda caurule četrkantīga (Garums visām caurulēm ir 6000mm)</w:t>
            </w:r>
          </w:p>
        </w:tc>
      </w:tr>
      <w:tr w:rsidR="00216721" w:rsidRPr="00216721" w14:paraId="2A4DB838" w14:textId="6C4A683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468904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152</w:t>
            </w:r>
          </w:p>
        </w:tc>
        <w:tc>
          <w:tcPr>
            <w:tcW w:w="1192" w:type="dxa"/>
            <w:tcBorders>
              <w:top w:val="nil"/>
              <w:left w:val="nil"/>
              <w:bottom w:val="single" w:sz="4" w:space="0" w:color="auto"/>
              <w:right w:val="single" w:sz="4" w:space="0" w:color="auto"/>
            </w:tcBorders>
            <w:shd w:val="clear" w:color="auto" w:fill="auto"/>
            <w:vAlign w:val="center"/>
            <w:hideMark/>
          </w:tcPr>
          <w:p w14:paraId="2A742A7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2060096</w:t>
            </w:r>
          </w:p>
        </w:tc>
        <w:tc>
          <w:tcPr>
            <w:tcW w:w="2443" w:type="dxa"/>
            <w:tcBorders>
              <w:top w:val="nil"/>
              <w:left w:val="nil"/>
              <w:bottom w:val="single" w:sz="4" w:space="0" w:color="auto"/>
              <w:right w:val="single" w:sz="4" w:space="0" w:color="auto"/>
            </w:tcBorders>
            <w:shd w:val="clear" w:color="auto" w:fill="auto"/>
            <w:vAlign w:val="bottom"/>
            <w:hideMark/>
          </w:tcPr>
          <w:p w14:paraId="458E114A"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15x10x1.5</w:t>
            </w:r>
          </w:p>
        </w:tc>
        <w:tc>
          <w:tcPr>
            <w:tcW w:w="1386" w:type="dxa"/>
            <w:tcBorders>
              <w:top w:val="nil"/>
              <w:left w:val="nil"/>
              <w:bottom w:val="single" w:sz="4" w:space="0" w:color="auto"/>
              <w:right w:val="single" w:sz="4" w:space="0" w:color="auto"/>
            </w:tcBorders>
            <w:shd w:val="clear" w:color="auto" w:fill="auto"/>
            <w:vAlign w:val="center"/>
            <w:hideMark/>
          </w:tcPr>
          <w:p w14:paraId="763A199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DF4FAF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678</w:t>
            </w:r>
          </w:p>
        </w:tc>
        <w:tc>
          <w:tcPr>
            <w:tcW w:w="1236" w:type="dxa"/>
            <w:tcBorders>
              <w:top w:val="nil"/>
              <w:left w:val="nil"/>
              <w:bottom w:val="single" w:sz="4" w:space="0" w:color="auto"/>
              <w:right w:val="single" w:sz="4" w:space="0" w:color="auto"/>
            </w:tcBorders>
          </w:tcPr>
          <w:p w14:paraId="3EC2CEB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D8CDD6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9D3555E" w14:textId="2F9EEDF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2A0FCF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153</w:t>
            </w:r>
          </w:p>
        </w:tc>
        <w:tc>
          <w:tcPr>
            <w:tcW w:w="1192" w:type="dxa"/>
            <w:tcBorders>
              <w:top w:val="nil"/>
              <w:left w:val="nil"/>
              <w:bottom w:val="single" w:sz="4" w:space="0" w:color="auto"/>
              <w:right w:val="single" w:sz="4" w:space="0" w:color="auto"/>
            </w:tcBorders>
            <w:shd w:val="clear" w:color="auto" w:fill="auto"/>
            <w:vAlign w:val="center"/>
            <w:hideMark/>
          </w:tcPr>
          <w:p w14:paraId="7514265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2060139</w:t>
            </w:r>
          </w:p>
        </w:tc>
        <w:tc>
          <w:tcPr>
            <w:tcW w:w="2443" w:type="dxa"/>
            <w:tcBorders>
              <w:top w:val="nil"/>
              <w:left w:val="nil"/>
              <w:bottom w:val="single" w:sz="4" w:space="0" w:color="auto"/>
              <w:right w:val="single" w:sz="4" w:space="0" w:color="auto"/>
            </w:tcBorders>
            <w:shd w:val="clear" w:color="auto" w:fill="auto"/>
            <w:vAlign w:val="bottom"/>
            <w:hideMark/>
          </w:tcPr>
          <w:p w14:paraId="210F45A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20x15x1.5</w:t>
            </w:r>
          </w:p>
        </w:tc>
        <w:tc>
          <w:tcPr>
            <w:tcW w:w="1386" w:type="dxa"/>
            <w:tcBorders>
              <w:top w:val="nil"/>
              <w:left w:val="nil"/>
              <w:bottom w:val="single" w:sz="4" w:space="0" w:color="auto"/>
              <w:right w:val="single" w:sz="4" w:space="0" w:color="auto"/>
            </w:tcBorders>
            <w:shd w:val="clear" w:color="auto" w:fill="auto"/>
            <w:vAlign w:val="center"/>
            <w:hideMark/>
          </w:tcPr>
          <w:p w14:paraId="61EEE54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4DE28E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66</w:t>
            </w:r>
          </w:p>
        </w:tc>
        <w:tc>
          <w:tcPr>
            <w:tcW w:w="1236" w:type="dxa"/>
            <w:tcBorders>
              <w:top w:val="nil"/>
              <w:left w:val="nil"/>
              <w:bottom w:val="single" w:sz="4" w:space="0" w:color="auto"/>
              <w:right w:val="single" w:sz="4" w:space="0" w:color="auto"/>
            </w:tcBorders>
          </w:tcPr>
          <w:p w14:paraId="6172253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F1C556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ACEA2D3" w14:textId="0C15BD3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B7EED3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154</w:t>
            </w:r>
          </w:p>
        </w:tc>
        <w:tc>
          <w:tcPr>
            <w:tcW w:w="1192" w:type="dxa"/>
            <w:tcBorders>
              <w:top w:val="nil"/>
              <w:left w:val="nil"/>
              <w:bottom w:val="single" w:sz="4" w:space="0" w:color="auto"/>
              <w:right w:val="single" w:sz="4" w:space="0" w:color="auto"/>
            </w:tcBorders>
            <w:shd w:val="clear" w:color="auto" w:fill="auto"/>
            <w:vAlign w:val="center"/>
            <w:hideMark/>
          </w:tcPr>
          <w:p w14:paraId="0F5FFAD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2060094</w:t>
            </w:r>
          </w:p>
        </w:tc>
        <w:tc>
          <w:tcPr>
            <w:tcW w:w="2443" w:type="dxa"/>
            <w:tcBorders>
              <w:top w:val="nil"/>
              <w:left w:val="nil"/>
              <w:bottom w:val="single" w:sz="4" w:space="0" w:color="auto"/>
              <w:right w:val="single" w:sz="4" w:space="0" w:color="auto"/>
            </w:tcBorders>
            <w:shd w:val="clear" w:color="auto" w:fill="auto"/>
            <w:vAlign w:val="bottom"/>
            <w:hideMark/>
          </w:tcPr>
          <w:p w14:paraId="70265D4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20x20x3</w:t>
            </w:r>
          </w:p>
        </w:tc>
        <w:tc>
          <w:tcPr>
            <w:tcW w:w="1386" w:type="dxa"/>
            <w:tcBorders>
              <w:top w:val="nil"/>
              <w:left w:val="nil"/>
              <w:bottom w:val="single" w:sz="4" w:space="0" w:color="auto"/>
              <w:right w:val="single" w:sz="4" w:space="0" w:color="auto"/>
            </w:tcBorders>
            <w:shd w:val="clear" w:color="auto" w:fill="auto"/>
            <w:vAlign w:val="center"/>
            <w:hideMark/>
          </w:tcPr>
          <w:p w14:paraId="0AD614F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1EFE26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30</w:t>
            </w:r>
          </w:p>
        </w:tc>
        <w:tc>
          <w:tcPr>
            <w:tcW w:w="1236" w:type="dxa"/>
            <w:tcBorders>
              <w:top w:val="nil"/>
              <w:left w:val="nil"/>
              <w:bottom w:val="single" w:sz="4" w:space="0" w:color="auto"/>
              <w:right w:val="single" w:sz="4" w:space="0" w:color="auto"/>
            </w:tcBorders>
          </w:tcPr>
          <w:p w14:paraId="38B0EFE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9094AF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3B4579A" w14:textId="50C4C59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449651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155</w:t>
            </w:r>
          </w:p>
        </w:tc>
        <w:tc>
          <w:tcPr>
            <w:tcW w:w="1192" w:type="dxa"/>
            <w:tcBorders>
              <w:top w:val="nil"/>
              <w:left w:val="nil"/>
              <w:bottom w:val="single" w:sz="4" w:space="0" w:color="auto"/>
              <w:right w:val="single" w:sz="4" w:space="0" w:color="auto"/>
            </w:tcBorders>
            <w:shd w:val="clear" w:color="auto" w:fill="auto"/>
            <w:vAlign w:val="center"/>
            <w:hideMark/>
          </w:tcPr>
          <w:p w14:paraId="6EB75D7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2060030</w:t>
            </w:r>
          </w:p>
        </w:tc>
        <w:tc>
          <w:tcPr>
            <w:tcW w:w="2443" w:type="dxa"/>
            <w:tcBorders>
              <w:top w:val="nil"/>
              <w:left w:val="nil"/>
              <w:bottom w:val="single" w:sz="4" w:space="0" w:color="auto"/>
              <w:right w:val="single" w:sz="4" w:space="0" w:color="auto"/>
            </w:tcBorders>
            <w:shd w:val="clear" w:color="auto" w:fill="auto"/>
            <w:vAlign w:val="bottom"/>
            <w:hideMark/>
          </w:tcPr>
          <w:p w14:paraId="0B88CC9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30x20x2</w:t>
            </w:r>
          </w:p>
        </w:tc>
        <w:tc>
          <w:tcPr>
            <w:tcW w:w="1386" w:type="dxa"/>
            <w:tcBorders>
              <w:top w:val="nil"/>
              <w:left w:val="nil"/>
              <w:bottom w:val="single" w:sz="4" w:space="0" w:color="auto"/>
              <w:right w:val="single" w:sz="4" w:space="0" w:color="auto"/>
            </w:tcBorders>
            <w:shd w:val="clear" w:color="auto" w:fill="auto"/>
            <w:vAlign w:val="center"/>
            <w:hideMark/>
          </w:tcPr>
          <w:p w14:paraId="1A1C646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E440D0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84</w:t>
            </w:r>
          </w:p>
        </w:tc>
        <w:tc>
          <w:tcPr>
            <w:tcW w:w="1236" w:type="dxa"/>
            <w:tcBorders>
              <w:top w:val="nil"/>
              <w:left w:val="nil"/>
              <w:bottom w:val="single" w:sz="4" w:space="0" w:color="auto"/>
              <w:right w:val="single" w:sz="4" w:space="0" w:color="auto"/>
            </w:tcBorders>
          </w:tcPr>
          <w:p w14:paraId="3B3AE7F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7DD8C9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83924D9" w14:textId="731262E8"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891802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156</w:t>
            </w:r>
          </w:p>
        </w:tc>
        <w:tc>
          <w:tcPr>
            <w:tcW w:w="1192" w:type="dxa"/>
            <w:tcBorders>
              <w:top w:val="nil"/>
              <w:left w:val="nil"/>
              <w:bottom w:val="single" w:sz="4" w:space="0" w:color="auto"/>
              <w:right w:val="single" w:sz="4" w:space="0" w:color="auto"/>
            </w:tcBorders>
            <w:shd w:val="clear" w:color="auto" w:fill="auto"/>
            <w:vAlign w:val="center"/>
            <w:hideMark/>
          </w:tcPr>
          <w:p w14:paraId="60EEC79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2060039</w:t>
            </w:r>
          </w:p>
        </w:tc>
        <w:tc>
          <w:tcPr>
            <w:tcW w:w="2443" w:type="dxa"/>
            <w:tcBorders>
              <w:top w:val="nil"/>
              <w:left w:val="nil"/>
              <w:bottom w:val="single" w:sz="4" w:space="0" w:color="auto"/>
              <w:right w:val="single" w:sz="4" w:space="0" w:color="auto"/>
            </w:tcBorders>
            <w:shd w:val="clear" w:color="auto" w:fill="auto"/>
            <w:vAlign w:val="bottom"/>
            <w:hideMark/>
          </w:tcPr>
          <w:p w14:paraId="436AC64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35x35x2</w:t>
            </w:r>
          </w:p>
        </w:tc>
        <w:tc>
          <w:tcPr>
            <w:tcW w:w="1386" w:type="dxa"/>
            <w:tcBorders>
              <w:top w:val="nil"/>
              <w:left w:val="nil"/>
              <w:bottom w:val="single" w:sz="4" w:space="0" w:color="auto"/>
              <w:right w:val="single" w:sz="4" w:space="0" w:color="auto"/>
            </w:tcBorders>
            <w:shd w:val="clear" w:color="auto" w:fill="auto"/>
            <w:vAlign w:val="center"/>
            <w:hideMark/>
          </w:tcPr>
          <w:p w14:paraId="7244E83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88D1A5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24</w:t>
            </w:r>
          </w:p>
        </w:tc>
        <w:tc>
          <w:tcPr>
            <w:tcW w:w="1236" w:type="dxa"/>
            <w:tcBorders>
              <w:top w:val="nil"/>
              <w:left w:val="nil"/>
              <w:bottom w:val="single" w:sz="4" w:space="0" w:color="auto"/>
              <w:right w:val="single" w:sz="4" w:space="0" w:color="auto"/>
            </w:tcBorders>
          </w:tcPr>
          <w:p w14:paraId="6F8635A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3695BA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9C8A86D" w14:textId="7A33763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347621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157</w:t>
            </w:r>
          </w:p>
        </w:tc>
        <w:tc>
          <w:tcPr>
            <w:tcW w:w="1192" w:type="dxa"/>
            <w:tcBorders>
              <w:top w:val="nil"/>
              <w:left w:val="nil"/>
              <w:bottom w:val="single" w:sz="4" w:space="0" w:color="auto"/>
              <w:right w:val="single" w:sz="4" w:space="0" w:color="auto"/>
            </w:tcBorders>
            <w:shd w:val="clear" w:color="auto" w:fill="auto"/>
            <w:vAlign w:val="center"/>
            <w:hideMark/>
          </w:tcPr>
          <w:p w14:paraId="648BBEB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2060001</w:t>
            </w:r>
          </w:p>
        </w:tc>
        <w:tc>
          <w:tcPr>
            <w:tcW w:w="2443" w:type="dxa"/>
            <w:tcBorders>
              <w:top w:val="nil"/>
              <w:left w:val="nil"/>
              <w:bottom w:val="single" w:sz="4" w:space="0" w:color="auto"/>
              <w:right w:val="single" w:sz="4" w:space="0" w:color="auto"/>
            </w:tcBorders>
            <w:shd w:val="clear" w:color="auto" w:fill="auto"/>
            <w:vAlign w:val="bottom"/>
            <w:hideMark/>
          </w:tcPr>
          <w:p w14:paraId="6021281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40x20x2</w:t>
            </w:r>
          </w:p>
        </w:tc>
        <w:tc>
          <w:tcPr>
            <w:tcW w:w="1386" w:type="dxa"/>
            <w:tcBorders>
              <w:top w:val="nil"/>
              <w:left w:val="nil"/>
              <w:bottom w:val="single" w:sz="4" w:space="0" w:color="auto"/>
              <w:right w:val="single" w:sz="4" w:space="0" w:color="auto"/>
            </w:tcBorders>
            <w:shd w:val="clear" w:color="auto" w:fill="auto"/>
            <w:vAlign w:val="center"/>
            <w:hideMark/>
          </w:tcPr>
          <w:p w14:paraId="730BB32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2E4ACD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234</w:t>
            </w:r>
          </w:p>
        </w:tc>
        <w:tc>
          <w:tcPr>
            <w:tcW w:w="1236" w:type="dxa"/>
            <w:tcBorders>
              <w:top w:val="nil"/>
              <w:left w:val="nil"/>
              <w:bottom w:val="single" w:sz="4" w:space="0" w:color="auto"/>
              <w:right w:val="single" w:sz="4" w:space="0" w:color="auto"/>
            </w:tcBorders>
          </w:tcPr>
          <w:p w14:paraId="7FA8647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34AAE3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9F44B2F" w14:textId="281100C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1F2270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158</w:t>
            </w:r>
          </w:p>
        </w:tc>
        <w:tc>
          <w:tcPr>
            <w:tcW w:w="1192" w:type="dxa"/>
            <w:tcBorders>
              <w:top w:val="nil"/>
              <w:left w:val="nil"/>
              <w:bottom w:val="single" w:sz="4" w:space="0" w:color="auto"/>
              <w:right w:val="single" w:sz="4" w:space="0" w:color="auto"/>
            </w:tcBorders>
            <w:shd w:val="clear" w:color="auto" w:fill="auto"/>
            <w:vAlign w:val="center"/>
            <w:hideMark/>
          </w:tcPr>
          <w:p w14:paraId="21D011A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2060056</w:t>
            </w:r>
          </w:p>
        </w:tc>
        <w:tc>
          <w:tcPr>
            <w:tcW w:w="2443" w:type="dxa"/>
            <w:tcBorders>
              <w:top w:val="nil"/>
              <w:left w:val="nil"/>
              <w:bottom w:val="single" w:sz="4" w:space="0" w:color="auto"/>
              <w:right w:val="single" w:sz="4" w:space="0" w:color="auto"/>
            </w:tcBorders>
            <w:shd w:val="clear" w:color="auto" w:fill="auto"/>
            <w:vAlign w:val="bottom"/>
            <w:hideMark/>
          </w:tcPr>
          <w:p w14:paraId="46432DC2"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40x20x3</w:t>
            </w:r>
          </w:p>
        </w:tc>
        <w:tc>
          <w:tcPr>
            <w:tcW w:w="1386" w:type="dxa"/>
            <w:tcBorders>
              <w:top w:val="nil"/>
              <w:left w:val="nil"/>
              <w:bottom w:val="single" w:sz="4" w:space="0" w:color="auto"/>
              <w:right w:val="single" w:sz="4" w:space="0" w:color="auto"/>
            </w:tcBorders>
            <w:shd w:val="clear" w:color="auto" w:fill="auto"/>
            <w:vAlign w:val="center"/>
            <w:hideMark/>
          </w:tcPr>
          <w:p w14:paraId="1A3F346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5C9635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228</w:t>
            </w:r>
          </w:p>
        </w:tc>
        <w:tc>
          <w:tcPr>
            <w:tcW w:w="1236" w:type="dxa"/>
            <w:tcBorders>
              <w:top w:val="nil"/>
              <w:left w:val="nil"/>
              <w:bottom w:val="single" w:sz="4" w:space="0" w:color="auto"/>
              <w:right w:val="single" w:sz="4" w:space="0" w:color="auto"/>
            </w:tcBorders>
          </w:tcPr>
          <w:p w14:paraId="09EB42A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F569F9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877D60F" w14:textId="0D01518E"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BF5105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159</w:t>
            </w:r>
          </w:p>
        </w:tc>
        <w:tc>
          <w:tcPr>
            <w:tcW w:w="1192" w:type="dxa"/>
            <w:tcBorders>
              <w:top w:val="nil"/>
              <w:left w:val="nil"/>
              <w:bottom w:val="single" w:sz="4" w:space="0" w:color="auto"/>
              <w:right w:val="single" w:sz="4" w:space="0" w:color="auto"/>
            </w:tcBorders>
            <w:shd w:val="clear" w:color="auto" w:fill="auto"/>
            <w:vAlign w:val="center"/>
            <w:hideMark/>
          </w:tcPr>
          <w:p w14:paraId="13815B7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2060023</w:t>
            </w:r>
          </w:p>
        </w:tc>
        <w:tc>
          <w:tcPr>
            <w:tcW w:w="2443" w:type="dxa"/>
            <w:tcBorders>
              <w:top w:val="nil"/>
              <w:left w:val="nil"/>
              <w:bottom w:val="single" w:sz="4" w:space="0" w:color="auto"/>
              <w:right w:val="single" w:sz="4" w:space="0" w:color="auto"/>
            </w:tcBorders>
            <w:shd w:val="clear" w:color="auto" w:fill="auto"/>
            <w:vAlign w:val="bottom"/>
            <w:hideMark/>
          </w:tcPr>
          <w:p w14:paraId="649D8C2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40x25x2</w:t>
            </w:r>
          </w:p>
        </w:tc>
        <w:tc>
          <w:tcPr>
            <w:tcW w:w="1386" w:type="dxa"/>
            <w:tcBorders>
              <w:top w:val="nil"/>
              <w:left w:val="nil"/>
              <w:bottom w:val="single" w:sz="4" w:space="0" w:color="auto"/>
              <w:right w:val="single" w:sz="4" w:space="0" w:color="auto"/>
            </w:tcBorders>
            <w:shd w:val="clear" w:color="auto" w:fill="auto"/>
            <w:vAlign w:val="center"/>
            <w:hideMark/>
          </w:tcPr>
          <w:p w14:paraId="0B15FA4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52E336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60</w:t>
            </w:r>
          </w:p>
        </w:tc>
        <w:tc>
          <w:tcPr>
            <w:tcW w:w="1236" w:type="dxa"/>
            <w:tcBorders>
              <w:top w:val="nil"/>
              <w:left w:val="nil"/>
              <w:bottom w:val="single" w:sz="4" w:space="0" w:color="auto"/>
              <w:right w:val="single" w:sz="4" w:space="0" w:color="auto"/>
            </w:tcBorders>
          </w:tcPr>
          <w:p w14:paraId="59EEAAC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6A259F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0239A5D" w14:textId="71CADDC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85BC1C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160</w:t>
            </w:r>
          </w:p>
        </w:tc>
        <w:tc>
          <w:tcPr>
            <w:tcW w:w="1192" w:type="dxa"/>
            <w:tcBorders>
              <w:top w:val="nil"/>
              <w:left w:val="nil"/>
              <w:bottom w:val="single" w:sz="4" w:space="0" w:color="auto"/>
              <w:right w:val="single" w:sz="4" w:space="0" w:color="auto"/>
            </w:tcBorders>
            <w:shd w:val="clear" w:color="auto" w:fill="auto"/>
            <w:vAlign w:val="center"/>
            <w:hideMark/>
          </w:tcPr>
          <w:p w14:paraId="232608A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2060002</w:t>
            </w:r>
          </w:p>
        </w:tc>
        <w:tc>
          <w:tcPr>
            <w:tcW w:w="2443" w:type="dxa"/>
            <w:tcBorders>
              <w:top w:val="nil"/>
              <w:left w:val="nil"/>
              <w:bottom w:val="single" w:sz="4" w:space="0" w:color="auto"/>
              <w:right w:val="single" w:sz="4" w:space="0" w:color="auto"/>
            </w:tcBorders>
            <w:shd w:val="clear" w:color="auto" w:fill="auto"/>
            <w:vAlign w:val="bottom"/>
            <w:hideMark/>
          </w:tcPr>
          <w:p w14:paraId="0527815C"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40x25x3</w:t>
            </w:r>
          </w:p>
        </w:tc>
        <w:tc>
          <w:tcPr>
            <w:tcW w:w="1386" w:type="dxa"/>
            <w:tcBorders>
              <w:top w:val="nil"/>
              <w:left w:val="nil"/>
              <w:bottom w:val="single" w:sz="4" w:space="0" w:color="auto"/>
              <w:right w:val="single" w:sz="4" w:space="0" w:color="auto"/>
            </w:tcBorders>
            <w:shd w:val="clear" w:color="auto" w:fill="auto"/>
            <w:vAlign w:val="center"/>
            <w:hideMark/>
          </w:tcPr>
          <w:p w14:paraId="579A55D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6DC653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42</w:t>
            </w:r>
          </w:p>
        </w:tc>
        <w:tc>
          <w:tcPr>
            <w:tcW w:w="1236" w:type="dxa"/>
            <w:tcBorders>
              <w:top w:val="nil"/>
              <w:left w:val="nil"/>
              <w:bottom w:val="single" w:sz="4" w:space="0" w:color="auto"/>
              <w:right w:val="single" w:sz="4" w:space="0" w:color="auto"/>
            </w:tcBorders>
          </w:tcPr>
          <w:p w14:paraId="22E7DD0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0EAB8A6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954E4FE" w14:textId="6A23131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0E5C22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161</w:t>
            </w:r>
          </w:p>
        </w:tc>
        <w:tc>
          <w:tcPr>
            <w:tcW w:w="1192" w:type="dxa"/>
            <w:tcBorders>
              <w:top w:val="nil"/>
              <w:left w:val="nil"/>
              <w:bottom w:val="single" w:sz="4" w:space="0" w:color="auto"/>
              <w:right w:val="single" w:sz="4" w:space="0" w:color="auto"/>
            </w:tcBorders>
            <w:shd w:val="clear" w:color="auto" w:fill="auto"/>
            <w:vAlign w:val="center"/>
            <w:hideMark/>
          </w:tcPr>
          <w:p w14:paraId="1955CF8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2060032</w:t>
            </w:r>
          </w:p>
        </w:tc>
        <w:tc>
          <w:tcPr>
            <w:tcW w:w="2443" w:type="dxa"/>
            <w:tcBorders>
              <w:top w:val="nil"/>
              <w:left w:val="nil"/>
              <w:bottom w:val="single" w:sz="4" w:space="0" w:color="auto"/>
              <w:right w:val="single" w:sz="4" w:space="0" w:color="auto"/>
            </w:tcBorders>
            <w:shd w:val="clear" w:color="auto" w:fill="auto"/>
            <w:vAlign w:val="bottom"/>
            <w:hideMark/>
          </w:tcPr>
          <w:p w14:paraId="0C07F9F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40x30x2</w:t>
            </w:r>
          </w:p>
        </w:tc>
        <w:tc>
          <w:tcPr>
            <w:tcW w:w="1386" w:type="dxa"/>
            <w:tcBorders>
              <w:top w:val="nil"/>
              <w:left w:val="nil"/>
              <w:bottom w:val="single" w:sz="4" w:space="0" w:color="auto"/>
              <w:right w:val="single" w:sz="4" w:space="0" w:color="auto"/>
            </w:tcBorders>
            <w:shd w:val="clear" w:color="auto" w:fill="auto"/>
            <w:vAlign w:val="center"/>
            <w:hideMark/>
          </w:tcPr>
          <w:p w14:paraId="290E275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F090D6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66</w:t>
            </w:r>
          </w:p>
        </w:tc>
        <w:tc>
          <w:tcPr>
            <w:tcW w:w="1236" w:type="dxa"/>
            <w:tcBorders>
              <w:top w:val="nil"/>
              <w:left w:val="nil"/>
              <w:bottom w:val="single" w:sz="4" w:space="0" w:color="auto"/>
              <w:right w:val="single" w:sz="4" w:space="0" w:color="auto"/>
            </w:tcBorders>
          </w:tcPr>
          <w:p w14:paraId="2C762EB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E9F44B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66E3414" w14:textId="5FAA162B"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8E1A85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162</w:t>
            </w:r>
          </w:p>
        </w:tc>
        <w:tc>
          <w:tcPr>
            <w:tcW w:w="1192" w:type="dxa"/>
            <w:tcBorders>
              <w:top w:val="nil"/>
              <w:left w:val="nil"/>
              <w:bottom w:val="single" w:sz="4" w:space="0" w:color="auto"/>
              <w:right w:val="single" w:sz="4" w:space="0" w:color="auto"/>
            </w:tcBorders>
            <w:shd w:val="clear" w:color="auto" w:fill="auto"/>
            <w:vAlign w:val="center"/>
            <w:hideMark/>
          </w:tcPr>
          <w:p w14:paraId="5402B5D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2060006</w:t>
            </w:r>
          </w:p>
        </w:tc>
        <w:tc>
          <w:tcPr>
            <w:tcW w:w="2443" w:type="dxa"/>
            <w:tcBorders>
              <w:top w:val="nil"/>
              <w:left w:val="nil"/>
              <w:bottom w:val="single" w:sz="4" w:space="0" w:color="auto"/>
              <w:right w:val="single" w:sz="4" w:space="0" w:color="auto"/>
            </w:tcBorders>
            <w:shd w:val="clear" w:color="auto" w:fill="auto"/>
            <w:vAlign w:val="bottom"/>
            <w:hideMark/>
          </w:tcPr>
          <w:p w14:paraId="0706DC7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40x40x2</w:t>
            </w:r>
          </w:p>
        </w:tc>
        <w:tc>
          <w:tcPr>
            <w:tcW w:w="1386" w:type="dxa"/>
            <w:tcBorders>
              <w:top w:val="nil"/>
              <w:left w:val="nil"/>
              <w:bottom w:val="single" w:sz="4" w:space="0" w:color="auto"/>
              <w:right w:val="single" w:sz="4" w:space="0" w:color="auto"/>
            </w:tcBorders>
            <w:shd w:val="clear" w:color="auto" w:fill="auto"/>
            <w:vAlign w:val="center"/>
            <w:hideMark/>
          </w:tcPr>
          <w:p w14:paraId="2D446F2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5695EF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42</w:t>
            </w:r>
          </w:p>
        </w:tc>
        <w:tc>
          <w:tcPr>
            <w:tcW w:w="1236" w:type="dxa"/>
            <w:tcBorders>
              <w:top w:val="nil"/>
              <w:left w:val="nil"/>
              <w:bottom w:val="single" w:sz="4" w:space="0" w:color="auto"/>
              <w:right w:val="single" w:sz="4" w:space="0" w:color="auto"/>
            </w:tcBorders>
          </w:tcPr>
          <w:p w14:paraId="21E8609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B21691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EEFC56C" w14:textId="6346108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CD0BC2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163</w:t>
            </w:r>
          </w:p>
        </w:tc>
        <w:tc>
          <w:tcPr>
            <w:tcW w:w="1192" w:type="dxa"/>
            <w:tcBorders>
              <w:top w:val="nil"/>
              <w:left w:val="nil"/>
              <w:bottom w:val="single" w:sz="4" w:space="0" w:color="auto"/>
              <w:right w:val="single" w:sz="4" w:space="0" w:color="auto"/>
            </w:tcBorders>
            <w:shd w:val="clear" w:color="auto" w:fill="auto"/>
            <w:vAlign w:val="center"/>
            <w:hideMark/>
          </w:tcPr>
          <w:p w14:paraId="1ECE282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2060103</w:t>
            </w:r>
          </w:p>
        </w:tc>
        <w:tc>
          <w:tcPr>
            <w:tcW w:w="2443" w:type="dxa"/>
            <w:tcBorders>
              <w:top w:val="nil"/>
              <w:left w:val="nil"/>
              <w:bottom w:val="single" w:sz="4" w:space="0" w:color="auto"/>
              <w:right w:val="single" w:sz="4" w:space="0" w:color="auto"/>
            </w:tcBorders>
            <w:shd w:val="clear" w:color="auto" w:fill="auto"/>
            <w:vAlign w:val="bottom"/>
            <w:hideMark/>
          </w:tcPr>
          <w:p w14:paraId="65E7959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40x40x3</w:t>
            </w:r>
          </w:p>
        </w:tc>
        <w:tc>
          <w:tcPr>
            <w:tcW w:w="1386" w:type="dxa"/>
            <w:tcBorders>
              <w:top w:val="nil"/>
              <w:left w:val="nil"/>
              <w:bottom w:val="single" w:sz="4" w:space="0" w:color="auto"/>
              <w:right w:val="single" w:sz="4" w:space="0" w:color="auto"/>
            </w:tcBorders>
            <w:shd w:val="clear" w:color="auto" w:fill="auto"/>
            <w:vAlign w:val="center"/>
            <w:hideMark/>
          </w:tcPr>
          <w:p w14:paraId="0061D25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3D008D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450</w:t>
            </w:r>
          </w:p>
        </w:tc>
        <w:tc>
          <w:tcPr>
            <w:tcW w:w="1236" w:type="dxa"/>
            <w:tcBorders>
              <w:top w:val="nil"/>
              <w:left w:val="nil"/>
              <w:bottom w:val="single" w:sz="4" w:space="0" w:color="auto"/>
              <w:right w:val="single" w:sz="4" w:space="0" w:color="auto"/>
            </w:tcBorders>
          </w:tcPr>
          <w:p w14:paraId="64C3C06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1F5A7A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3F6D262" w14:textId="3CCE8301"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F7593A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164</w:t>
            </w:r>
          </w:p>
        </w:tc>
        <w:tc>
          <w:tcPr>
            <w:tcW w:w="1192" w:type="dxa"/>
            <w:tcBorders>
              <w:top w:val="nil"/>
              <w:left w:val="nil"/>
              <w:bottom w:val="single" w:sz="4" w:space="0" w:color="auto"/>
              <w:right w:val="single" w:sz="4" w:space="0" w:color="auto"/>
            </w:tcBorders>
            <w:shd w:val="clear" w:color="auto" w:fill="auto"/>
            <w:vAlign w:val="center"/>
            <w:hideMark/>
          </w:tcPr>
          <w:p w14:paraId="0CAD67B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2060003</w:t>
            </w:r>
          </w:p>
        </w:tc>
        <w:tc>
          <w:tcPr>
            <w:tcW w:w="2443" w:type="dxa"/>
            <w:tcBorders>
              <w:top w:val="nil"/>
              <w:left w:val="nil"/>
              <w:bottom w:val="single" w:sz="4" w:space="0" w:color="auto"/>
              <w:right w:val="single" w:sz="4" w:space="0" w:color="auto"/>
            </w:tcBorders>
            <w:shd w:val="clear" w:color="auto" w:fill="auto"/>
            <w:vAlign w:val="bottom"/>
            <w:hideMark/>
          </w:tcPr>
          <w:p w14:paraId="736FFA3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40x40x4</w:t>
            </w:r>
          </w:p>
        </w:tc>
        <w:tc>
          <w:tcPr>
            <w:tcW w:w="1386" w:type="dxa"/>
            <w:tcBorders>
              <w:top w:val="nil"/>
              <w:left w:val="nil"/>
              <w:bottom w:val="single" w:sz="4" w:space="0" w:color="auto"/>
              <w:right w:val="single" w:sz="4" w:space="0" w:color="auto"/>
            </w:tcBorders>
            <w:shd w:val="clear" w:color="auto" w:fill="auto"/>
            <w:vAlign w:val="center"/>
            <w:hideMark/>
          </w:tcPr>
          <w:p w14:paraId="29DE248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A2C63A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54DD4AC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984994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3349967" w14:textId="1819954C"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EF1CA9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165</w:t>
            </w:r>
          </w:p>
        </w:tc>
        <w:tc>
          <w:tcPr>
            <w:tcW w:w="1192" w:type="dxa"/>
            <w:tcBorders>
              <w:top w:val="nil"/>
              <w:left w:val="nil"/>
              <w:bottom w:val="single" w:sz="4" w:space="0" w:color="auto"/>
              <w:right w:val="single" w:sz="4" w:space="0" w:color="auto"/>
            </w:tcBorders>
            <w:shd w:val="clear" w:color="auto" w:fill="auto"/>
            <w:vAlign w:val="center"/>
            <w:hideMark/>
          </w:tcPr>
          <w:p w14:paraId="2CF636F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2060008</w:t>
            </w:r>
          </w:p>
        </w:tc>
        <w:tc>
          <w:tcPr>
            <w:tcW w:w="2443" w:type="dxa"/>
            <w:tcBorders>
              <w:top w:val="nil"/>
              <w:left w:val="nil"/>
              <w:bottom w:val="single" w:sz="4" w:space="0" w:color="auto"/>
              <w:right w:val="single" w:sz="4" w:space="0" w:color="auto"/>
            </w:tcBorders>
            <w:shd w:val="clear" w:color="auto" w:fill="auto"/>
            <w:vAlign w:val="bottom"/>
            <w:hideMark/>
          </w:tcPr>
          <w:p w14:paraId="7CA82E7F"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50x25x3</w:t>
            </w:r>
          </w:p>
        </w:tc>
        <w:tc>
          <w:tcPr>
            <w:tcW w:w="1386" w:type="dxa"/>
            <w:tcBorders>
              <w:top w:val="nil"/>
              <w:left w:val="nil"/>
              <w:bottom w:val="single" w:sz="4" w:space="0" w:color="auto"/>
              <w:right w:val="single" w:sz="4" w:space="0" w:color="auto"/>
            </w:tcBorders>
            <w:shd w:val="clear" w:color="auto" w:fill="auto"/>
            <w:vAlign w:val="center"/>
            <w:hideMark/>
          </w:tcPr>
          <w:p w14:paraId="5B0CACE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0511F9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7EFED7D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8813A7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0791418" w14:textId="40308A8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3EDBFD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166</w:t>
            </w:r>
          </w:p>
        </w:tc>
        <w:tc>
          <w:tcPr>
            <w:tcW w:w="1192" w:type="dxa"/>
            <w:tcBorders>
              <w:top w:val="nil"/>
              <w:left w:val="nil"/>
              <w:bottom w:val="single" w:sz="4" w:space="0" w:color="auto"/>
              <w:right w:val="single" w:sz="4" w:space="0" w:color="auto"/>
            </w:tcBorders>
            <w:shd w:val="clear" w:color="auto" w:fill="auto"/>
            <w:vAlign w:val="center"/>
            <w:hideMark/>
          </w:tcPr>
          <w:p w14:paraId="32E5502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2060091</w:t>
            </w:r>
          </w:p>
        </w:tc>
        <w:tc>
          <w:tcPr>
            <w:tcW w:w="2443" w:type="dxa"/>
            <w:tcBorders>
              <w:top w:val="nil"/>
              <w:left w:val="nil"/>
              <w:bottom w:val="single" w:sz="4" w:space="0" w:color="auto"/>
              <w:right w:val="single" w:sz="4" w:space="0" w:color="auto"/>
            </w:tcBorders>
            <w:shd w:val="clear" w:color="auto" w:fill="auto"/>
            <w:vAlign w:val="bottom"/>
            <w:hideMark/>
          </w:tcPr>
          <w:p w14:paraId="2240D91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50x30x3</w:t>
            </w:r>
          </w:p>
        </w:tc>
        <w:tc>
          <w:tcPr>
            <w:tcW w:w="1386" w:type="dxa"/>
            <w:tcBorders>
              <w:top w:val="nil"/>
              <w:left w:val="nil"/>
              <w:bottom w:val="single" w:sz="4" w:space="0" w:color="auto"/>
              <w:right w:val="single" w:sz="4" w:space="0" w:color="auto"/>
            </w:tcBorders>
            <w:shd w:val="clear" w:color="auto" w:fill="auto"/>
            <w:vAlign w:val="center"/>
            <w:hideMark/>
          </w:tcPr>
          <w:p w14:paraId="2CD4F09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01DC0C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126</w:t>
            </w:r>
          </w:p>
        </w:tc>
        <w:tc>
          <w:tcPr>
            <w:tcW w:w="1236" w:type="dxa"/>
            <w:tcBorders>
              <w:top w:val="nil"/>
              <w:left w:val="nil"/>
              <w:bottom w:val="single" w:sz="4" w:space="0" w:color="auto"/>
              <w:right w:val="single" w:sz="4" w:space="0" w:color="auto"/>
            </w:tcBorders>
          </w:tcPr>
          <w:p w14:paraId="2C86C67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13EE9F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B812D8F" w14:textId="71337AD1"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0049DF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167</w:t>
            </w:r>
          </w:p>
        </w:tc>
        <w:tc>
          <w:tcPr>
            <w:tcW w:w="1192" w:type="dxa"/>
            <w:tcBorders>
              <w:top w:val="nil"/>
              <w:left w:val="nil"/>
              <w:bottom w:val="single" w:sz="4" w:space="0" w:color="auto"/>
              <w:right w:val="single" w:sz="4" w:space="0" w:color="auto"/>
            </w:tcBorders>
            <w:shd w:val="clear" w:color="auto" w:fill="auto"/>
            <w:vAlign w:val="center"/>
            <w:hideMark/>
          </w:tcPr>
          <w:p w14:paraId="1C2D966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2060076</w:t>
            </w:r>
          </w:p>
        </w:tc>
        <w:tc>
          <w:tcPr>
            <w:tcW w:w="2443" w:type="dxa"/>
            <w:tcBorders>
              <w:top w:val="nil"/>
              <w:left w:val="nil"/>
              <w:bottom w:val="single" w:sz="4" w:space="0" w:color="auto"/>
              <w:right w:val="single" w:sz="4" w:space="0" w:color="auto"/>
            </w:tcBorders>
            <w:shd w:val="clear" w:color="auto" w:fill="auto"/>
            <w:vAlign w:val="bottom"/>
            <w:hideMark/>
          </w:tcPr>
          <w:p w14:paraId="1BEFF938"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50x40x3</w:t>
            </w:r>
          </w:p>
        </w:tc>
        <w:tc>
          <w:tcPr>
            <w:tcW w:w="1386" w:type="dxa"/>
            <w:tcBorders>
              <w:top w:val="nil"/>
              <w:left w:val="nil"/>
              <w:bottom w:val="single" w:sz="4" w:space="0" w:color="auto"/>
              <w:right w:val="single" w:sz="4" w:space="0" w:color="auto"/>
            </w:tcBorders>
            <w:shd w:val="clear" w:color="auto" w:fill="auto"/>
            <w:vAlign w:val="center"/>
            <w:hideMark/>
          </w:tcPr>
          <w:p w14:paraId="6038927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556BC4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132</w:t>
            </w:r>
          </w:p>
        </w:tc>
        <w:tc>
          <w:tcPr>
            <w:tcW w:w="1236" w:type="dxa"/>
            <w:tcBorders>
              <w:top w:val="nil"/>
              <w:left w:val="nil"/>
              <w:bottom w:val="single" w:sz="4" w:space="0" w:color="auto"/>
              <w:right w:val="single" w:sz="4" w:space="0" w:color="auto"/>
            </w:tcBorders>
          </w:tcPr>
          <w:p w14:paraId="2E9E38E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EFB9F0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EA5D755" w14:textId="2A85548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5BD8AE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168</w:t>
            </w:r>
          </w:p>
        </w:tc>
        <w:tc>
          <w:tcPr>
            <w:tcW w:w="1192" w:type="dxa"/>
            <w:tcBorders>
              <w:top w:val="nil"/>
              <w:left w:val="nil"/>
              <w:bottom w:val="single" w:sz="4" w:space="0" w:color="auto"/>
              <w:right w:val="single" w:sz="4" w:space="0" w:color="auto"/>
            </w:tcBorders>
            <w:shd w:val="clear" w:color="auto" w:fill="auto"/>
            <w:vAlign w:val="center"/>
            <w:hideMark/>
          </w:tcPr>
          <w:p w14:paraId="1386DCD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2060054</w:t>
            </w:r>
          </w:p>
        </w:tc>
        <w:tc>
          <w:tcPr>
            <w:tcW w:w="2443" w:type="dxa"/>
            <w:tcBorders>
              <w:top w:val="nil"/>
              <w:left w:val="nil"/>
              <w:bottom w:val="single" w:sz="4" w:space="0" w:color="auto"/>
              <w:right w:val="single" w:sz="4" w:space="0" w:color="auto"/>
            </w:tcBorders>
            <w:shd w:val="clear" w:color="auto" w:fill="auto"/>
            <w:vAlign w:val="bottom"/>
            <w:hideMark/>
          </w:tcPr>
          <w:p w14:paraId="37D22567"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50x50x3</w:t>
            </w:r>
          </w:p>
        </w:tc>
        <w:tc>
          <w:tcPr>
            <w:tcW w:w="1386" w:type="dxa"/>
            <w:tcBorders>
              <w:top w:val="nil"/>
              <w:left w:val="nil"/>
              <w:bottom w:val="single" w:sz="4" w:space="0" w:color="auto"/>
              <w:right w:val="single" w:sz="4" w:space="0" w:color="auto"/>
            </w:tcBorders>
            <w:shd w:val="clear" w:color="auto" w:fill="auto"/>
            <w:vAlign w:val="center"/>
            <w:hideMark/>
          </w:tcPr>
          <w:p w14:paraId="13F1B45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AA031D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114</w:t>
            </w:r>
          </w:p>
        </w:tc>
        <w:tc>
          <w:tcPr>
            <w:tcW w:w="1236" w:type="dxa"/>
            <w:tcBorders>
              <w:top w:val="nil"/>
              <w:left w:val="nil"/>
              <w:bottom w:val="single" w:sz="4" w:space="0" w:color="auto"/>
              <w:right w:val="single" w:sz="4" w:space="0" w:color="auto"/>
            </w:tcBorders>
          </w:tcPr>
          <w:p w14:paraId="24C778E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8076F7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87FADE8" w14:textId="5D214163"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2B42AED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169</w:t>
            </w:r>
          </w:p>
        </w:tc>
        <w:tc>
          <w:tcPr>
            <w:tcW w:w="1192" w:type="dxa"/>
            <w:tcBorders>
              <w:top w:val="nil"/>
              <w:left w:val="nil"/>
              <w:bottom w:val="single" w:sz="4" w:space="0" w:color="auto"/>
              <w:right w:val="single" w:sz="4" w:space="0" w:color="auto"/>
            </w:tcBorders>
            <w:shd w:val="clear" w:color="auto" w:fill="auto"/>
            <w:vAlign w:val="center"/>
            <w:hideMark/>
          </w:tcPr>
          <w:p w14:paraId="383B766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2060053</w:t>
            </w:r>
          </w:p>
        </w:tc>
        <w:tc>
          <w:tcPr>
            <w:tcW w:w="2443" w:type="dxa"/>
            <w:tcBorders>
              <w:top w:val="nil"/>
              <w:left w:val="nil"/>
              <w:bottom w:val="single" w:sz="4" w:space="0" w:color="auto"/>
              <w:right w:val="single" w:sz="4" w:space="0" w:color="auto"/>
            </w:tcBorders>
            <w:shd w:val="clear" w:color="auto" w:fill="auto"/>
            <w:vAlign w:val="bottom"/>
            <w:hideMark/>
          </w:tcPr>
          <w:p w14:paraId="5C3B367F"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50x50x4</w:t>
            </w:r>
          </w:p>
        </w:tc>
        <w:tc>
          <w:tcPr>
            <w:tcW w:w="1386" w:type="dxa"/>
            <w:tcBorders>
              <w:top w:val="nil"/>
              <w:left w:val="nil"/>
              <w:bottom w:val="single" w:sz="4" w:space="0" w:color="auto"/>
              <w:right w:val="single" w:sz="4" w:space="0" w:color="auto"/>
            </w:tcBorders>
            <w:shd w:val="clear" w:color="auto" w:fill="auto"/>
            <w:vAlign w:val="center"/>
            <w:hideMark/>
          </w:tcPr>
          <w:p w14:paraId="66A68C7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E6875E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6A73F3D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FD649B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14018F7" w14:textId="0FEED35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53F5D5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170</w:t>
            </w:r>
          </w:p>
        </w:tc>
        <w:tc>
          <w:tcPr>
            <w:tcW w:w="1192" w:type="dxa"/>
            <w:tcBorders>
              <w:top w:val="nil"/>
              <w:left w:val="nil"/>
              <w:bottom w:val="single" w:sz="4" w:space="0" w:color="auto"/>
              <w:right w:val="single" w:sz="4" w:space="0" w:color="auto"/>
            </w:tcBorders>
            <w:shd w:val="clear" w:color="auto" w:fill="auto"/>
            <w:vAlign w:val="center"/>
            <w:hideMark/>
          </w:tcPr>
          <w:p w14:paraId="2AECDE6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2060093</w:t>
            </w:r>
          </w:p>
        </w:tc>
        <w:tc>
          <w:tcPr>
            <w:tcW w:w="2443" w:type="dxa"/>
            <w:tcBorders>
              <w:top w:val="nil"/>
              <w:left w:val="nil"/>
              <w:bottom w:val="single" w:sz="4" w:space="0" w:color="auto"/>
              <w:right w:val="single" w:sz="4" w:space="0" w:color="auto"/>
            </w:tcBorders>
            <w:shd w:val="clear" w:color="auto" w:fill="auto"/>
            <w:vAlign w:val="bottom"/>
            <w:hideMark/>
          </w:tcPr>
          <w:p w14:paraId="5C1DACD3"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60x40x2</w:t>
            </w:r>
          </w:p>
        </w:tc>
        <w:tc>
          <w:tcPr>
            <w:tcW w:w="1386" w:type="dxa"/>
            <w:tcBorders>
              <w:top w:val="nil"/>
              <w:left w:val="nil"/>
              <w:bottom w:val="single" w:sz="4" w:space="0" w:color="auto"/>
              <w:right w:val="single" w:sz="4" w:space="0" w:color="auto"/>
            </w:tcBorders>
            <w:shd w:val="clear" w:color="auto" w:fill="auto"/>
            <w:vAlign w:val="center"/>
            <w:hideMark/>
          </w:tcPr>
          <w:p w14:paraId="797C017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550A11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30</w:t>
            </w:r>
          </w:p>
        </w:tc>
        <w:tc>
          <w:tcPr>
            <w:tcW w:w="1236" w:type="dxa"/>
            <w:tcBorders>
              <w:top w:val="nil"/>
              <w:left w:val="nil"/>
              <w:bottom w:val="single" w:sz="4" w:space="0" w:color="auto"/>
              <w:right w:val="single" w:sz="4" w:space="0" w:color="auto"/>
            </w:tcBorders>
          </w:tcPr>
          <w:p w14:paraId="4D7FA75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82D66D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EF6C2B8" w14:textId="3B01AAA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30A850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171</w:t>
            </w:r>
          </w:p>
        </w:tc>
        <w:tc>
          <w:tcPr>
            <w:tcW w:w="1192" w:type="dxa"/>
            <w:tcBorders>
              <w:top w:val="nil"/>
              <w:left w:val="nil"/>
              <w:bottom w:val="single" w:sz="4" w:space="0" w:color="auto"/>
              <w:right w:val="single" w:sz="4" w:space="0" w:color="auto"/>
            </w:tcBorders>
            <w:shd w:val="clear" w:color="auto" w:fill="auto"/>
            <w:vAlign w:val="center"/>
            <w:hideMark/>
          </w:tcPr>
          <w:p w14:paraId="359D904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2060004</w:t>
            </w:r>
          </w:p>
        </w:tc>
        <w:tc>
          <w:tcPr>
            <w:tcW w:w="2443" w:type="dxa"/>
            <w:tcBorders>
              <w:top w:val="nil"/>
              <w:left w:val="nil"/>
              <w:bottom w:val="single" w:sz="4" w:space="0" w:color="auto"/>
              <w:right w:val="single" w:sz="4" w:space="0" w:color="auto"/>
            </w:tcBorders>
            <w:shd w:val="clear" w:color="auto" w:fill="auto"/>
            <w:vAlign w:val="bottom"/>
            <w:hideMark/>
          </w:tcPr>
          <w:p w14:paraId="78B55CA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60x40x3</w:t>
            </w:r>
          </w:p>
        </w:tc>
        <w:tc>
          <w:tcPr>
            <w:tcW w:w="1386" w:type="dxa"/>
            <w:tcBorders>
              <w:top w:val="nil"/>
              <w:left w:val="nil"/>
              <w:bottom w:val="single" w:sz="4" w:space="0" w:color="auto"/>
              <w:right w:val="single" w:sz="4" w:space="0" w:color="auto"/>
            </w:tcBorders>
            <w:shd w:val="clear" w:color="auto" w:fill="auto"/>
            <w:vAlign w:val="center"/>
            <w:hideMark/>
          </w:tcPr>
          <w:p w14:paraId="60B0FAA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08C3C6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216</w:t>
            </w:r>
          </w:p>
        </w:tc>
        <w:tc>
          <w:tcPr>
            <w:tcW w:w="1236" w:type="dxa"/>
            <w:tcBorders>
              <w:top w:val="nil"/>
              <w:left w:val="nil"/>
              <w:bottom w:val="single" w:sz="4" w:space="0" w:color="auto"/>
              <w:right w:val="single" w:sz="4" w:space="0" w:color="auto"/>
            </w:tcBorders>
          </w:tcPr>
          <w:p w14:paraId="04BACAA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9FCEBA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627AC94" w14:textId="4329BE0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B98CB42"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172</w:t>
            </w:r>
          </w:p>
        </w:tc>
        <w:tc>
          <w:tcPr>
            <w:tcW w:w="1192" w:type="dxa"/>
            <w:tcBorders>
              <w:top w:val="nil"/>
              <w:left w:val="nil"/>
              <w:bottom w:val="single" w:sz="4" w:space="0" w:color="auto"/>
              <w:right w:val="single" w:sz="4" w:space="0" w:color="auto"/>
            </w:tcBorders>
            <w:shd w:val="clear" w:color="auto" w:fill="auto"/>
            <w:vAlign w:val="center"/>
            <w:hideMark/>
          </w:tcPr>
          <w:p w14:paraId="2FBA941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2060055</w:t>
            </w:r>
          </w:p>
        </w:tc>
        <w:tc>
          <w:tcPr>
            <w:tcW w:w="2443" w:type="dxa"/>
            <w:tcBorders>
              <w:top w:val="nil"/>
              <w:left w:val="nil"/>
              <w:bottom w:val="single" w:sz="4" w:space="0" w:color="auto"/>
              <w:right w:val="single" w:sz="4" w:space="0" w:color="auto"/>
            </w:tcBorders>
            <w:shd w:val="clear" w:color="auto" w:fill="auto"/>
            <w:vAlign w:val="bottom"/>
            <w:hideMark/>
          </w:tcPr>
          <w:p w14:paraId="23CFB77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60x50x2</w:t>
            </w:r>
          </w:p>
        </w:tc>
        <w:tc>
          <w:tcPr>
            <w:tcW w:w="1386" w:type="dxa"/>
            <w:tcBorders>
              <w:top w:val="nil"/>
              <w:left w:val="nil"/>
              <w:bottom w:val="single" w:sz="4" w:space="0" w:color="auto"/>
              <w:right w:val="single" w:sz="4" w:space="0" w:color="auto"/>
            </w:tcBorders>
            <w:shd w:val="clear" w:color="auto" w:fill="auto"/>
            <w:vAlign w:val="center"/>
            <w:hideMark/>
          </w:tcPr>
          <w:p w14:paraId="72BEB8F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9CA6F9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3B4CA0D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36C60F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507CFA5C" w14:textId="2092E505"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B14708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173</w:t>
            </w:r>
          </w:p>
        </w:tc>
        <w:tc>
          <w:tcPr>
            <w:tcW w:w="1192" w:type="dxa"/>
            <w:tcBorders>
              <w:top w:val="nil"/>
              <w:left w:val="nil"/>
              <w:bottom w:val="single" w:sz="4" w:space="0" w:color="auto"/>
              <w:right w:val="single" w:sz="4" w:space="0" w:color="auto"/>
            </w:tcBorders>
            <w:shd w:val="clear" w:color="auto" w:fill="auto"/>
            <w:vAlign w:val="center"/>
            <w:hideMark/>
          </w:tcPr>
          <w:p w14:paraId="1A2CA3F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2060147</w:t>
            </w:r>
          </w:p>
        </w:tc>
        <w:tc>
          <w:tcPr>
            <w:tcW w:w="2443" w:type="dxa"/>
            <w:tcBorders>
              <w:top w:val="nil"/>
              <w:left w:val="nil"/>
              <w:bottom w:val="single" w:sz="4" w:space="0" w:color="auto"/>
              <w:right w:val="single" w:sz="4" w:space="0" w:color="auto"/>
            </w:tcBorders>
            <w:shd w:val="clear" w:color="auto" w:fill="auto"/>
            <w:vAlign w:val="bottom"/>
            <w:hideMark/>
          </w:tcPr>
          <w:p w14:paraId="3D9AD674"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60x50x3</w:t>
            </w:r>
          </w:p>
        </w:tc>
        <w:tc>
          <w:tcPr>
            <w:tcW w:w="1386" w:type="dxa"/>
            <w:tcBorders>
              <w:top w:val="nil"/>
              <w:left w:val="nil"/>
              <w:bottom w:val="single" w:sz="4" w:space="0" w:color="auto"/>
              <w:right w:val="single" w:sz="4" w:space="0" w:color="auto"/>
            </w:tcBorders>
            <w:shd w:val="clear" w:color="auto" w:fill="auto"/>
            <w:vAlign w:val="center"/>
            <w:hideMark/>
          </w:tcPr>
          <w:p w14:paraId="782201E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BB0962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108</w:t>
            </w:r>
          </w:p>
        </w:tc>
        <w:tc>
          <w:tcPr>
            <w:tcW w:w="1236" w:type="dxa"/>
            <w:tcBorders>
              <w:top w:val="nil"/>
              <w:left w:val="nil"/>
              <w:bottom w:val="single" w:sz="4" w:space="0" w:color="auto"/>
              <w:right w:val="single" w:sz="4" w:space="0" w:color="auto"/>
            </w:tcBorders>
          </w:tcPr>
          <w:p w14:paraId="3FB87A8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E68C2D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A0EE9DA" w14:textId="7E03DBC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59D6AF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174</w:t>
            </w:r>
          </w:p>
        </w:tc>
        <w:tc>
          <w:tcPr>
            <w:tcW w:w="1192" w:type="dxa"/>
            <w:tcBorders>
              <w:top w:val="nil"/>
              <w:left w:val="nil"/>
              <w:bottom w:val="single" w:sz="4" w:space="0" w:color="auto"/>
              <w:right w:val="single" w:sz="4" w:space="0" w:color="auto"/>
            </w:tcBorders>
            <w:shd w:val="clear" w:color="auto" w:fill="auto"/>
            <w:vAlign w:val="center"/>
            <w:hideMark/>
          </w:tcPr>
          <w:p w14:paraId="631E8EB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2060083</w:t>
            </w:r>
          </w:p>
        </w:tc>
        <w:tc>
          <w:tcPr>
            <w:tcW w:w="2443" w:type="dxa"/>
            <w:tcBorders>
              <w:top w:val="nil"/>
              <w:left w:val="nil"/>
              <w:bottom w:val="single" w:sz="4" w:space="0" w:color="auto"/>
              <w:right w:val="single" w:sz="4" w:space="0" w:color="auto"/>
            </w:tcBorders>
            <w:shd w:val="clear" w:color="auto" w:fill="auto"/>
            <w:vAlign w:val="bottom"/>
            <w:hideMark/>
          </w:tcPr>
          <w:p w14:paraId="26566A7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60x60x4</w:t>
            </w:r>
          </w:p>
        </w:tc>
        <w:tc>
          <w:tcPr>
            <w:tcW w:w="1386" w:type="dxa"/>
            <w:tcBorders>
              <w:top w:val="nil"/>
              <w:left w:val="nil"/>
              <w:bottom w:val="single" w:sz="4" w:space="0" w:color="auto"/>
              <w:right w:val="single" w:sz="4" w:space="0" w:color="auto"/>
            </w:tcBorders>
            <w:shd w:val="clear" w:color="auto" w:fill="auto"/>
            <w:vAlign w:val="center"/>
            <w:hideMark/>
          </w:tcPr>
          <w:p w14:paraId="5C3EF22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5DBBDD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120</w:t>
            </w:r>
          </w:p>
        </w:tc>
        <w:tc>
          <w:tcPr>
            <w:tcW w:w="1236" w:type="dxa"/>
            <w:tcBorders>
              <w:top w:val="nil"/>
              <w:left w:val="nil"/>
              <w:bottom w:val="single" w:sz="4" w:space="0" w:color="auto"/>
              <w:right w:val="single" w:sz="4" w:space="0" w:color="auto"/>
            </w:tcBorders>
          </w:tcPr>
          <w:p w14:paraId="1C37A76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513DB7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464F573C" w14:textId="7AFDAEF1"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792E16B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175</w:t>
            </w:r>
          </w:p>
        </w:tc>
        <w:tc>
          <w:tcPr>
            <w:tcW w:w="1192" w:type="dxa"/>
            <w:tcBorders>
              <w:top w:val="nil"/>
              <w:left w:val="nil"/>
              <w:bottom w:val="single" w:sz="4" w:space="0" w:color="auto"/>
              <w:right w:val="single" w:sz="4" w:space="0" w:color="auto"/>
            </w:tcBorders>
            <w:shd w:val="clear" w:color="auto" w:fill="auto"/>
            <w:vAlign w:val="center"/>
            <w:hideMark/>
          </w:tcPr>
          <w:p w14:paraId="7829CE4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2060085</w:t>
            </w:r>
          </w:p>
        </w:tc>
        <w:tc>
          <w:tcPr>
            <w:tcW w:w="2443" w:type="dxa"/>
            <w:tcBorders>
              <w:top w:val="nil"/>
              <w:left w:val="nil"/>
              <w:bottom w:val="single" w:sz="4" w:space="0" w:color="auto"/>
              <w:right w:val="single" w:sz="4" w:space="0" w:color="auto"/>
            </w:tcBorders>
            <w:shd w:val="clear" w:color="auto" w:fill="auto"/>
            <w:vAlign w:val="bottom"/>
            <w:hideMark/>
          </w:tcPr>
          <w:p w14:paraId="76DC7B2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70x30x3</w:t>
            </w:r>
          </w:p>
        </w:tc>
        <w:tc>
          <w:tcPr>
            <w:tcW w:w="1386" w:type="dxa"/>
            <w:tcBorders>
              <w:top w:val="nil"/>
              <w:left w:val="nil"/>
              <w:bottom w:val="single" w:sz="4" w:space="0" w:color="auto"/>
              <w:right w:val="single" w:sz="4" w:space="0" w:color="auto"/>
            </w:tcBorders>
            <w:shd w:val="clear" w:color="auto" w:fill="auto"/>
            <w:vAlign w:val="center"/>
            <w:hideMark/>
          </w:tcPr>
          <w:p w14:paraId="036D418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17811C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126</w:t>
            </w:r>
          </w:p>
        </w:tc>
        <w:tc>
          <w:tcPr>
            <w:tcW w:w="1236" w:type="dxa"/>
            <w:tcBorders>
              <w:top w:val="nil"/>
              <w:left w:val="nil"/>
              <w:bottom w:val="single" w:sz="4" w:space="0" w:color="auto"/>
              <w:right w:val="single" w:sz="4" w:space="0" w:color="auto"/>
            </w:tcBorders>
          </w:tcPr>
          <w:p w14:paraId="06EE916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12D573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A072085" w14:textId="0F91598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CD2855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176</w:t>
            </w:r>
          </w:p>
        </w:tc>
        <w:tc>
          <w:tcPr>
            <w:tcW w:w="1192" w:type="dxa"/>
            <w:tcBorders>
              <w:top w:val="nil"/>
              <w:left w:val="nil"/>
              <w:bottom w:val="single" w:sz="4" w:space="0" w:color="auto"/>
              <w:right w:val="single" w:sz="4" w:space="0" w:color="auto"/>
            </w:tcBorders>
            <w:shd w:val="clear" w:color="auto" w:fill="auto"/>
            <w:vAlign w:val="center"/>
            <w:hideMark/>
          </w:tcPr>
          <w:p w14:paraId="6353488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2060092</w:t>
            </w:r>
          </w:p>
        </w:tc>
        <w:tc>
          <w:tcPr>
            <w:tcW w:w="2443" w:type="dxa"/>
            <w:tcBorders>
              <w:top w:val="nil"/>
              <w:left w:val="nil"/>
              <w:bottom w:val="single" w:sz="4" w:space="0" w:color="auto"/>
              <w:right w:val="single" w:sz="4" w:space="0" w:color="auto"/>
            </w:tcBorders>
            <w:shd w:val="clear" w:color="auto" w:fill="auto"/>
            <w:vAlign w:val="bottom"/>
            <w:hideMark/>
          </w:tcPr>
          <w:p w14:paraId="0D134E8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70x50x3</w:t>
            </w:r>
          </w:p>
        </w:tc>
        <w:tc>
          <w:tcPr>
            <w:tcW w:w="1386" w:type="dxa"/>
            <w:tcBorders>
              <w:top w:val="nil"/>
              <w:left w:val="nil"/>
              <w:bottom w:val="single" w:sz="4" w:space="0" w:color="auto"/>
              <w:right w:val="single" w:sz="4" w:space="0" w:color="auto"/>
            </w:tcBorders>
            <w:shd w:val="clear" w:color="auto" w:fill="auto"/>
            <w:vAlign w:val="center"/>
            <w:hideMark/>
          </w:tcPr>
          <w:p w14:paraId="38B8237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B35CD0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120</w:t>
            </w:r>
          </w:p>
        </w:tc>
        <w:tc>
          <w:tcPr>
            <w:tcW w:w="1236" w:type="dxa"/>
            <w:tcBorders>
              <w:top w:val="nil"/>
              <w:left w:val="nil"/>
              <w:bottom w:val="single" w:sz="4" w:space="0" w:color="auto"/>
              <w:right w:val="single" w:sz="4" w:space="0" w:color="auto"/>
            </w:tcBorders>
          </w:tcPr>
          <w:p w14:paraId="7C74D6A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624A33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7DD241AB" w14:textId="2FED8822"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E7750C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177</w:t>
            </w:r>
          </w:p>
        </w:tc>
        <w:tc>
          <w:tcPr>
            <w:tcW w:w="1192" w:type="dxa"/>
            <w:tcBorders>
              <w:top w:val="nil"/>
              <w:left w:val="nil"/>
              <w:bottom w:val="single" w:sz="4" w:space="0" w:color="auto"/>
              <w:right w:val="single" w:sz="4" w:space="0" w:color="auto"/>
            </w:tcBorders>
            <w:shd w:val="clear" w:color="auto" w:fill="auto"/>
            <w:vAlign w:val="center"/>
            <w:hideMark/>
          </w:tcPr>
          <w:p w14:paraId="7262C08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2060005</w:t>
            </w:r>
          </w:p>
        </w:tc>
        <w:tc>
          <w:tcPr>
            <w:tcW w:w="2443" w:type="dxa"/>
            <w:tcBorders>
              <w:top w:val="nil"/>
              <w:left w:val="nil"/>
              <w:bottom w:val="single" w:sz="4" w:space="0" w:color="auto"/>
              <w:right w:val="single" w:sz="4" w:space="0" w:color="auto"/>
            </w:tcBorders>
            <w:shd w:val="clear" w:color="auto" w:fill="auto"/>
            <w:vAlign w:val="bottom"/>
            <w:hideMark/>
          </w:tcPr>
          <w:p w14:paraId="5181CE8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80x40x3</w:t>
            </w:r>
          </w:p>
        </w:tc>
        <w:tc>
          <w:tcPr>
            <w:tcW w:w="1386" w:type="dxa"/>
            <w:tcBorders>
              <w:top w:val="nil"/>
              <w:left w:val="nil"/>
              <w:bottom w:val="single" w:sz="4" w:space="0" w:color="auto"/>
              <w:right w:val="single" w:sz="4" w:space="0" w:color="auto"/>
            </w:tcBorders>
            <w:shd w:val="clear" w:color="auto" w:fill="auto"/>
            <w:vAlign w:val="center"/>
            <w:hideMark/>
          </w:tcPr>
          <w:p w14:paraId="7BDD84E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7C41A7E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246</w:t>
            </w:r>
          </w:p>
        </w:tc>
        <w:tc>
          <w:tcPr>
            <w:tcW w:w="1236" w:type="dxa"/>
            <w:tcBorders>
              <w:top w:val="nil"/>
              <w:left w:val="nil"/>
              <w:bottom w:val="single" w:sz="4" w:space="0" w:color="auto"/>
              <w:right w:val="single" w:sz="4" w:space="0" w:color="auto"/>
            </w:tcBorders>
          </w:tcPr>
          <w:p w14:paraId="47F556FA"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68C437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001577A" w14:textId="1871591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62E42B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178</w:t>
            </w:r>
          </w:p>
        </w:tc>
        <w:tc>
          <w:tcPr>
            <w:tcW w:w="1192" w:type="dxa"/>
            <w:tcBorders>
              <w:top w:val="nil"/>
              <w:left w:val="nil"/>
              <w:bottom w:val="single" w:sz="4" w:space="0" w:color="auto"/>
              <w:right w:val="single" w:sz="4" w:space="0" w:color="auto"/>
            </w:tcBorders>
            <w:shd w:val="clear" w:color="auto" w:fill="auto"/>
            <w:vAlign w:val="center"/>
            <w:hideMark/>
          </w:tcPr>
          <w:p w14:paraId="37C2619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2060089</w:t>
            </w:r>
          </w:p>
        </w:tc>
        <w:tc>
          <w:tcPr>
            <w:tcW w:w="2443" w:type="dxa"/>
            <w:tcBorders>
              <w:top w:val="nil"/>
              <w:left w:val="nil"/>
              <w:bottom w:val="single" w:sz="4" w:space="0" w:color="auto"/>
              <w:right w:val="single" w:sz="4" w:space="0" w:color="auto"/>
            </w:tcBorders>
            <w:shd w:val="clear" w:color="auto" w:fill="auto"/>
            <w:vAlign w:val="bottom"/>
            <w:hideMark/>
          </w:tcPr>
          <w:p w14:paraId="3726A20B"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80x50x3</w:t>
            </w:r>
          </w:p>
        </w:tc>
        <w:tc>
          <w:tcPr>
            <w:tcW w:w="1386" w:type="dxa"/>
            <w:tcBorders>
              <w:top w:val="nil"/>
              <w:left w:val="nil"/>
              <w:bottom w:val="single" w:sz="4" w:space="0" w:color="auto"/>
              <w:right w:val="single" w:sz="4" w:space="0" w:color="auto"/>
            </w:tcBorders>
            <w:shd w:val="clear" w:color="auto" w:fill="auto"/>
            <w:vAlign w:val="center"/>
            <w:hideMark/>
          </w:tcPr>
          <w:p w14:paraId="60233EB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4329A73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42</w:t>
            </w:r>
          </w:p>
        </w:tc>
        <w:tc>
          <w:tcPr>
            <w:tcW w:w="1236" w:type="dxa"/>
            <w:tcBorders>
              <w:top w:val="nil"/>
              <w:left w:val="nil"/>
              <w:bottom w:val="single" w:sz="4" w:space="0" w:color="auto"/>
              <w:right w:val="single" w:sz="4" w:space="0" w:color="auto"/>
            </w:tcBorders>
          </w:tcPr>
          <w:p w14:paraId="7890E82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4F74BEE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6A1BE158" w14:textId="0D3B06BA"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3E85C36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179</w:t>
            </w:r>
          </w:p>
        </w:tc>
        <w:tc>
          <w:tcPr>
            <w:tcW w:w="1192" w:type="dxa"/>
            <w:tcBorders>
              <w:top w:val="nil"/>
              <w:left w:val="nil"/>
              <w:bottom w:val="single" w:sz="4" w:space="0" w:color="auto"/>
              <w:right w:val="single" w:sz="4" w:space="0" w:color="auto"/>
            </w:tcBorders>
            <w:shd w:val="clear" w:color="auto" w:fill="auto"/>
            <w:vAlign w:val="center"/>
            <w:hideMark/>
          </w:tcPr>
          <w:p w14:paraId="2CA534D5"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2060082</w:t>
            </w:r>
          </w:p>
        </w:tc>
        <w:tc>
          <w:tcPr>
            <w:tcW w:w="2443" w:type="dxa"/>
            <w:tcBorders>
              <w:top w:val="nil"/>
              <w:left w:val="nil"/>
              <w:bottom w:val="single" w:sz="4" w:space="0" w:color="auto"/>
              <w:right w:val="single" w:sz="4" w:space="0" w:color="auto"/>
            </w:tcBorders>
            <w:shd w:val="clear" w:color="auto" w:fill="auto"/>
            <w:vAlign w:val="bottom"/>
            <w:hideMark/>
          </w:tcPr>
          <w:p w14:paraId="58E8ABFD"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S235 100x30x2</w:t>
            </w:r>
          </w:p>
        </w:tc>
        <w:tc>
          <w:tcPr>
            <w:tcW w:w="1386" w:type="dxa"/>
            <w:tcBorders>
              <w:top w:val="nil"/>
              <w:left w:val="nil"/>
              <w:bottom w:val="single" w:sz="4" w:space="0" w:color="auto"/>
              <w:right w:val="single" w:sz="4" w:space="0" w:color="auto"/>
            </w:tcBorders>
            <w:shd w:val="clear" w:color="auto" w:fill="auto"/>
            <w:vAlign w:val="center"/>
            <w:hideMark/>
          </w:tcPr>
          <w:p w14:paraId="711AF63A"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32650FC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72</w:t>
            </w:r>
          </w:p>
        </w:tc>
        <w:tc>
          <w:tcPr>
            <w:tcW w:w="1236" w:type="dxa"/>
            <w:tcBorders>
              <w:top w:val="nil"/>
              <w:left w:val="nil"/>
              <w:bottom w:val="single" w:sz="4" w:space="0" w:color="auto"/>
              <w:right w:val="single" w:sz="4" w:space="0" w:color="auto"/>
            </w:tcBorders>
          </w:tcPr>
          <w:p w14:paraId="18F130F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C7DD880"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8884312" w14:textId="28A5707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AA0DDC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180</w:t>
            </w:r>
          </w:p>
        </w:tc>
        <w:tc>
          <w:tcPr>
            <w:tcW w:w="1192" w:type="dxa"/>
            <w:tcBorders>
              <w:top w:val="nil"/>
              <w:left w:val="nil"/>
              <w:bottom w:val="single" w:sz="4" w:space="0" w:color="auto"/>
              <w:right w:val="single" w:sz="4" w:space="0" w:color="auto"/>
            </w:tcBorders>
            <w:shd w:val="clear" w:color="auto" w:fill="auto"/>
            <w:vAlign w:val="center"/>
            <w:hideMark/>
          </w:tcPr>
          <w:p w14:paraId="186A3D2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2060138</w:t>
            </w:r>
          </w:p>
        </w:tc>
        <w:tc>
          <w:tcPr>
            <w:tcW w:w="2443" w:type="dxa"/>
            <w:tcBorders>
              <w:top w:val="nil"/>
              <w:left w:val="nil"/>
              <w:bottom w:val="single" w:sz="4" w:space="0" w:color="auto"/>
              <w:right w:val="single" w:sz="4" w:space="0" w:color="auto"/>
            </w:tcBorders>
            <w:shd w:val="clear" w:color="auto" w:fill="auto"/>
            <w:vAlign w:val="bottom"/>
            <w:hideMark/>
          </w:tcPr>
          <w:p w14:paraId="3EB974D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S235 100x80x3</w:t>
            </w:r>
          </w:p>
        </w:tc>
        <w:tc>
          <w:tcPr>
            <w:tcW w:w="1386" w:type="dxa"/>
            <w:tcBorders>
              <w:top w:val="nil"/>
              <w:left w:val="nil"/>
              <w:bottom w:val="single" w:sz="4" w:space="0" w:color="auto"/>
              <w:right w:val="single" w:sz="4" w:space="0" w:color="auto"/>
            </w:tcBorders>
            <w:shd w:val="clear" w:color="auto" w:fill="auto"/>
            <w:vAlign w:val="center"/>
            <w:hideMark/>
          </w:tcPr>
          <w:p w14:paraId="6BC403E4"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59D62CF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w:t>
            </w:r>
          </w:p>
        </w:tc>
        <w:tc>
          <w:tcPr>
            <w:tcW w:w="1236" w:type="dxa"/>
            <w:tcBorders>
              <w:top w:val="nil"/>
              <w:left w:val="nil"/>
              <w:bottom w:val="single" w:sz="4" w:space="0" w:color="auto"/>
              <w:right w:val="single" w:sz="4" w:space="0" w:color="auto"/>
            </w:tcBorders>
          </w:tcPr>
          <w:p w14:paraId="58C539D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DD7CFB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825112F" w14:textId="1442B2EF"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6E81D19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181</w:t>
            </w:r>
          </w:p>
        </w:tc>
        <w:tc>
          <w:tcPr>
            <w:tcW w:w="1192" w:type="dxa"/>
            <w:tcBorders>
              <w:top w:val="nil"/>
              <w:left w:val="nil"/>
              <w:bottom w:val="single" w:sz="4" w:space="0" w:color="auto"/>
              <w:right w:val="single" w:sz="4" w:space="0" w:color="auto"/>
            </w:tcBorders>
            <w:shd w:val="clear" w:color="auto" w:fill="auto"/>
            <w:vAlign w:val="center"/>
            <w:hideMark/>
          </w:tcPr>
          <w:p w14:paraId="05539090"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2060101</w:t>
            </w:r>
          </w:p>
        </w:tc>
        <w:tc>
          <w:tcPr>
            <w:tcW w:w="2443" w:type="dxa"/>
            <w:tcBorders>
              <w:top w:val="nil"/>
              <w:left w:val="nil"/>
              <w:bottom w:val="single" w:sz="4" w:space="0" w:color="auto"/>
              <w:right w:val="single" w:sz="4" w:space="0" w:color="auto"/>
            </w:tcBorders>
            <w:shd w:val="clear" w:color="auto" w:fill="auto"/>
            <w:vAlign w:val="bottom"/>
            <w:hideMark/>
          </w:tcPr>
          <w:p w14:paraId="71DDA90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S235 100x100x5</w:t>
            </w:r>
          </w:p>
        </w:tc>
        <w:tc>
          <w:tcPr>
            <w:tcW w:w="1386" w:type="dxa"/>
            <w:tcBorders>
              <w:top w:val="nil"/>
              <w:left w:val="nil"/>
              <w:bottom w:val="single" w:sz="4" w:space="0" w:color="auto"/>
              <w:right w:val="single" w:sz="4" w:space="0" w:color="auto"/>
            </w:tcBorders>
            <w:shd w:val="clear" w:color="auto" w:fill="auto"/>
            <w:vAlign w:val="center"/>
            <w:hideMark/>
          </w:tcPr>
          <w:p w14:paraId="5FAA144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1AD9FF5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w:t>
            </w:r>
          </w:p>
        </w:tc>
        <w:tc>
          <w:tcPr>
            <w:tcW w:w="1236" w:type="dxa"/>
            <w:tcBorders>
              <w:top w:val="nil"/>
              <w:left w:val="nil"/>
              <w:bottom w:val="single" w:sz="4" w:space="0" w:color="auto"/>
              <w:right w:val="single" w:sz="4" w:space="0" w:color="auto"/>
            </w:tcBorders>
          </w:tcPr>
          <w:p w14:paraId="1FC69ACD"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5DD7336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06E1537" w14:textId="6D4998E4"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110FF7C"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182</w:t>
            </w:r>
          </w:p>
        </w:tc>
        <w:tc>
          <w:tcPr>
            <w:tcW w:w="1192" w:type="dxa"/>
            <w:tcBorders>
              <w:top w:val="nil"/>
              <w:left w:val="nil"/>
              <w:bottom w:val="single" w:sz="4" w:space="0" w:color="auto"/>
              <w:right w:val="single" w:sz="4" w:space="0" w:color="auto"/>
            </w:tcBorders>
            <w:shd w:val="clear" w:color="auto" w:fill="auto"/>
            <w:vAlign w:val="center"/>
            <w:hideMark/>
          </w:tcPr>
          <w:p w14:paraId="0425EF7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2060136</w:t>
            </w:r>
          </w:p>
        </w:tc>
        <w:tc>
          <w:tcPr>
            <w:tcW w:w="2443" w:type="dxa"/>
            <w:tcBorders>
              <w:top w:val="nil"/>
              <w:left w:val="nil"/>
              <w:bottom w:val="single" w:sz="4" w:space="0" w:color="auto"/>
              <w:right w:val="single" w:sz="4" w:space="0" w:color="auto"/>
            </w:tcBorders>
            <w:shd w:val="clear" w:color="auto" w:fill="auto"/>
            <w:vAlign w:val="bottom"/>
            <w:hideMark/>
          </w:tcPr>
          <w:p w14:paraId="3E619E80"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S235 120x50x2</w:t>
            </w:r>
          </w:p>
        </w:tc>
        <w:tc>
          <w:tcPr>
            <w:tcW w:w="1386" w:type="dxa"/>
            <w:tcBorders>
              <w:top w:val="nil"/>
              <w:left w:val="nil"/>
              <w:bottom w:val="single" w:sz="4" w:space="0" w:color="auto"/>
              <w:right w:val="single" w:sz="4" w:space="0" w:color="auto"/>
            </w:tcBorders>
            <w:shd w:val="clear" w:color="auto" w:fill="auto"/>
            <w:vAlign w:val="center"/>
            <w:hideMark/>
          </w:tcPr>
          <w:p w14:paraId="420A5EC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2E32E2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6</w:t>
            </w:r>
          </w:p>
        </w:tc>
        <w:tc>
          <w:tcPr>
            <w:tcW w:w="1236" w:type="dxa"/>
            <w:tcBorders>
              <w:top w:val="nil"/>
              <w:left w:val="nil"/>
              <w:bottom w:val="single" w:sz="4" w:space="0" w:color="auto"/>
              <w:right w:val="single" w:sz="4" w:space="0" w:color="auto"/>
            </w:tcBorders>
          </w:tcPr>
          <w:p w14:paraId="3402A7C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B7B4BA7"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8FAB1E9" w14:textId="4DD11562"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1A30954E"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183</w:t>
            </w:r>
          </w:p>
        </w:tc>
        <w:tc>
          <w:tcPr>
            <w:tcW w:w="1192" w:type="dxa"/>
            <w:tcBorders>
              <w:top w:val="nil"/>
              <w:left w:val="nil"/>
              <w:bottom w:val="single" w:sz="4" w:space="0" w:color="auto"/>
              <w:right w:val="single" w:sz="4" w:space="0" w:color="auto"/>
            </w:tcBorders>
            <w:shd w:val="clear" w:color="auto" w:fill="auto"/>
            <w:vAlign w:val="center"/>
            <w:hideMark/>
          </w:tcPr>
          <w:p w14:paraId="54DC9F4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2060135</w:t>
            </w:r>
          </w:p>
        </w:tc>
        <w:tc>
          <w:tcPr>
            <w:tcW w:w="2443" w:type="dxa"/>
            <w:tcBorders>
              <w:top w:val="nil"/>
              <w:left w:val="nil"/>
              <w:bottom w:val="single" w:sz="4" w:space="0" w:color="auto"/>
              <w:right w:val="single" w:sz="4" w:space="0" w:color="auto"/>
            </w:tcBorders>
            <w:shd w:val="clear" w:color="auto" w:fill="auto"/>
            <w:vAlign w:val="bottom"/>
            <w:hideMark/>
          </w:tcPr>
          <w:p w14:paraId="2ED6AF1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S235 120x50x3</w:t>
            </w:r>
          </w:p>
        </w:tc>
        <w:tc>
          <w:tcPr>
            <w:tcW w:w="1386" w:type="dxa"/>
            <w:tcBorders>
              <w:top w:val="nil"/>
              <w:left w:val="nil"/>
              <w:bottom w:val="single" w:sz="4" w:space="0" w:color="auto"/>
              <w:right w:val="single" w:sz="4" w:space="0" w:color="auto"/>
            </w:tcBorders>
            <w:shd w:val="clear" w:color="auto" w:fill="auto"/>
            <w:vAlign w:val="center"/>
            <w:hideMark/>
          </w:tcPr>
          <w:p w14:paraId="7D07A3C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2922D96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114</w:t>
            </w:r>
          </w:p>
        </w:tc>
        <w:tc>
          <w:tcPr>
            <w:tcW w:w="1236" w:type="dxa"/>
            <w:tcBorders>
              <w:top w:val="nil"/>
              <w:left w:val="nil"/>
              <w:bottom w:val="single" w:sz="4" w:space="0" w:color="auto"/>
              <w:right w:val="single" w:sz="4" w:space="0" w:color="auto"/>
            </w:tcBorders>
          </w:tcPr>
          <w:p w14:paraId="1C2C8EBC"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92E354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3A901121" w14:textId="1A98C53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048816A8"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184</w:t>
            </w:r>
          </w:p>
        </w:tc>
        <w:tc>
          <w:tcPr>
            <w:tcW w:w="1192" w:type="dxa"/>
            <w:tcBorders>
              <w:top w:val="nil"/>
              <w:left w:val="nil"/>
              <w:bottom w:val="single" w:sz="4" w:space="0" w:color="auto"/>
              <w:right w:val="single" w:sz="4" w:space="0" w:color="auto"/>
            </w:tcBorders>
            <w:shd w:val="clear" w:color="auto" w:fill="auto"/>
            <w:vAlign w:val="center"/>
            <w:hideMark/>
          </w:tcPr>
          <w:p w14:paraId="73D9EAC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2060068</w:t>
            </w:r>
          </w:p>
        </w:tc>
        <w:tc>
          <w:tcPr>
            <w:tcW w:w="2443" w:type="dxa"/>
            <w:tcBorders>
              <w:top w:val="nil"/>
              <w:left w:val="nil"/>
              <w:bottom w:val="single" w:sz="4" w:space="0" w:color="auto"/>
              <w:right w:val="single" w:sz="4" w:space="0" w:color="auto"/>
            </w:tcBorders>
            <w:shd w:val="clear" w:color="auto" w:fill="auto"/>
            <w:vAlign w:val="bottom"/>
            <w:hideMark/>
          </w:tcPr>
          <w:p w14:paraId="0A115DB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S235 120x50x4</w:t>
            </w:r>
          </w:p>
        </w:tc>
        <w:tc>
          <w:tcPr>
            <w:tcW w:w="1386" w:type="dxa"/>
            <w:tcBorders>
              <w:top w:val="nil"/>
              <w:left w:val="nil"/>
              <w:bottom w:val="single" w:sz="4" w:space="0" w:color="auto"/>
              <w:right w:val="single" w:sz="4" w:space="0" w:color="auto"/>
            </w:tcBorders>
            <w:shd w:val="clear" w:color="auto" w:fill="auto"/>
            <w:vAlign w:val="center"/>
            <w:hideMark/>
          </w:tcPr>
          <w:p w14:paraId="5744112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69534522"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12</w:t>
            </w:r>
          </w:p>
        </w:tc>
        <w:tc>
          <w:tcPr>
            <w:tcW w:w="1236" w:type="dxa"/>
            <w:tcBorders>
              <w:top w:val="nil"/>
              <w:left w:val="nil"/>
              <w:bottom w:val="single" w:sz="4" w:space="0" w:color="auto"/>
              <w:right w:val="single" w:sz="4" w:space="0" w:color="auto"/>
            </w:tcBorders>
          </w:tcPr>
          <w:p w14:paraId="0A4F1E13"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71D26874"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803C4C3" w14:textId="0F36596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3EDE86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185</w:t>
            </w:r>
          </w:p>
        </w:tc>
        <w:tc>
          <w:tcPr>
            <w:tcW w:w="1192" w:type="dxa"/>
            <w:tcBorders>
              <w:top w:val="nil"/>
              <w:left w:val="nil"/>
              <w:bottom w:val="single" w:sz="4" w:space="0" w:color="auto"/>
              <w:right w:val="single" w:sz="4" w:space="0" w:color="auto"/>
            </w:tcBorders>
            <w:shd w:val="clear" w:color="auto" w:fill="auto"/>
            <w:vAlign w:val="center"/>
            <w:hideMark/>
          </w:tcPr>
          <w:p w14:paraId="18FA2B0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2060090</w:t>
            </w:r>
          </w:p>
        </w:tc>
        <w:tc>
          <w:tcPr>
            <w:tcW w:w="2443" w:type="dxa"/>
            <w:tcBorders>
              <w:top w:val="nil"/>
              <w:left w:val="nil"/>
              <w:bottom w:val="single" w:sz="4" w:space="0" w:color="auto"/>
              <w:right w:val="single" w:sz="4" w:space="0" w:color="auto"/>
            </w:tcBorders>
            <w:shd w:val="clear" w:color="auto" w:fill="auto"/>
            <w:vAlign w:val="bottom"/>
            <w:hideMark/>
          </w:tcPr>
          <w:p w14:paraId="5050D945"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S355 100x50x3</w:t>
            </w:r>
          </w:p>
        </w:tc>
        <w:tc>
          <w:tcPr>
            <w:tcW w:w="1386" w:type="dxa"/>
            <w:tcBorders>
              <w:top w:val="nil"/>
              <w:left w:val="nil"/>
              <w:bottom w:val="single" w:sz="4" w:space="0" w:color="auto"/>
              <w:right w:val="single" w:sz="4" w:space="0" w:color="auto"/>
            </w:tcBorders>
            <w:shd w:val="clear" w:color="auto" w:fill="auto"/>
            <w:vAlign w:val="center"/>
            <w:hideMark/>
          </w:tcPr>
          <w:p w14:paraId="48AC1B5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m</w:t>
            </w:r>
          </w:p>
        </w:tc>
        <w:tc>
          <w:tcPr>
            <w:tcW w:w="1304" w:type="dxa"/>
            <w:tcBorders>
              <w:top w:val="nil"/>
              <w:left w:val="nil"/>
              <w:bottom w:val="single" w:sz="4" w:space="0" w:color="auto"/>
              <w:right w:val="single" w:sz="4" w:space="0" w:color="auto"/>
            </w:tcBorders>
            <w:shd w:val="clear" w:color="auto" w:fill="auto"/>
            <w:vAlign w:val="center"/>
            <w:hideMark/>
          </w:tcPr>
          <w:p w14:paraId="0DA181F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42</w:t>
            </w:r>
          </w:p>
        </w:tc>
        <w:tc>
          <w:tcPr>
            <w:tcW w:w="1236" w:type="dxa"/>
            <w:tcBorders>
              <w:top w:val="nil"/>
              <w:left w:val="nil"/>
              <w:bottom w:val="single" w:sz="4" w:space="0" w:color="auto"/>
              <w:right w:val="single" w:sz="4" w:space="0" w:color="auto"/>
            </w:tcBorders>
          </w:tcPr>
          <w:p w14:paraId="531597D8"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3310601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03D614A4" w14:textId="281DDA98" w:rsidTr="00006D79">
        <w:trPr>
          <w:trHeight w:val="276"/>
        </w:trPr>
        <w:tc>
          <w:tcPr>
            <w:tcW w:w="9628" w:type="dxa"/>
            <w:gridSpan w:val="7"/>
            <w:tcBorders>
              <w:top w:val="nil"/>
              <w:left w:val="single" w:sz="4" w:space="0" w:color="auto"/>
              <w:bottom w:val="single" w:sz="4" w:space="0" w:color="auto"/>
              <w:right w:val="single" w:sz="4" w:space="0" w:color="auto"/>
            </w:tcBorders>
            <w:shd w:val="clear" w:color="auto" w:fill="auto"/>
            <w:vAlign w:val="center"/>
          </w:tcPr>
          <w:p w14:paraId="1C57CC51" w14:textId="72C346EE"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Armatūra (Garums 3000mm vai 6000mm)</w:t>
            </w:r>
          </w:p>
        </w:tc>
      </w:tr>
      <w:tr w:rsidR="00216721" w:rsidRPr="00216721" w14:paraId="76773287" w14:textId="0150E0B9"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46E28C0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186</w:t>
            </w:r>
          </w:p>
        </w:tc>
        <w:tc>
          <w:tcPr>
            <w:tcW w:w="1192" w:type="dxa"/>
            <w:tcBorders>
              <w:top w:val="nil"/>
              <w:left w:val="nil"/>
              <w:bottom w:val="single" w:sz="4" w:space="0" w:color="auto"/>
              <w:right w:val="single" w:sz="4" w:space="0" w:color="auto"/>
            </w:tcBorders>
            <w:shd w:val="clear" w:color="auto" w:fill="auto"/>
            <w:vAlign w:val="center"/>
            <w:hideMark/>
          </w:tcPr>
          <w:p w14:paraId="7C22C813"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1133010</w:t>
            </w:r>
          </w:p>
        </w:tc>
        <w:tc>
          <w:tcPr>
            <w:tcW w:w="2443" w:type="dxa"/>
            <w:tcBorders>
              <w:top w:val="nil"/>
              <w:left w:val="nil"/>
              <w:bottom w:val="single" w:sz="4" w:space="0" w:color="auto"/>
              <w:right w:val="single" w:sz="4" w:space="0" w:color="auto"/>
            </w:tcBorders>
            <w:shd w:val="clear" w:color="auto" w:fill="auto"/>
            <w:vAlign w:val="bottom"/>
            <w:hideMark/>
          </w:tcPr>
          <w:p w14:paraId="5D627171"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A-III B500B 10mm periodiskā</w:t>
            </w:r>
          </w:p>
        </w:tc>
        <w:tc>
          <w:tcPr>
            <w:tcW w:w="1386" w:type="dxa"/>
            <w:tcBorders>
              <w:top w:val="nil"/>
              <w:left w:val="nil"/>
              <w:bottom w:val="single" w:sz="4" w:space="0" w:color="auto"/>
              <w:right w:val="single" w:sz="4" w:space="0" w:color="auto"/>
            </w:tcBorders>
            <w:shd w:val="clear" w:color="auto" w:fill="auto"/>
            <w:vAlign w:val="center"/>
            <w:hideMark/>
          </w:tcPr>
          <w:p w14:paraId="24A6F5A9"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342B26A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1686.9</w:t>
            </w:r>
          </w:p>
        </w:tc>
        <w:tc>
          <w:tcPr>
            <w:tcW w:w="1236" w:type="dxa"/>
            <w:tcBorders>
              <w:top w:val="nil"/>
              <w:left w:val="nil"/>
              <w:bottom w:val="single" w:sz="4" w:space="0" w:color="auto"/>
              <w:right w:val="single" w:sz="4" w:space="0" w:color="auto"/>
            </w:tcBorders>
          </w:tcPr>
          <w:p w14:paraId="6B5BB769"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16C9CFAF"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1193230B" w14:textId="5DE9B750"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5DA5F06"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187</w:t>
            </w:r>
          </w:p>
        </w:tc>
        <w:tc>
          <w:tcPr>
            <w:tcW w:w="1192" w:type="dxa"/>
            <w:tcBorders>
              <w:top w:val="nil"/>
              <w:left w:val="nil"/>
              <w:bottom w:val="single" w:sz="4" w:space="0" w:color="auto"/>
              <w:right w:val="single" w:sz="4" w:space="0" w:color="auto"/>
            </w:tcBorders>
            <w:shd w:val="clear" w:color="auto" w:fill="auto"/>
            <w:vAlign w:val="center"/>
            <w:hideMark/>
          </w:tcPr>
          <w:p w14:paraId="357C5E4B"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1133039</w:t>
            </w:r>
          </w:p>
        </w:tc>
        <w:tc>
          <w:tcPr>
            <w:tcW w:w="2443" w:type="dxa"/>
            <w:tcBorders>
              <w:top w:val="nil"/>
              <w:left w:val="nil"/>
              <w:bottom w:val="single" w:sz="4" w:space="0" w:color="auto"/>
              <w:right w:val="single" w:sz="4" w:space="0" w:color="auto"/>
            </w:tcBorders>
            <w:shd w:val="clear" w:color="auto" w:fill="auto"/>
            <w:vAlign w:val="bottom"/>
            <w:hideMark/>
          </w:tcPr>
          <w:p w14:paraId="7F3A3969"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A-III B500B 14mm periodiskā</w:t>
            </w:r>
          </w:p>
        </w:tc>
        <w:tc>
          <w:tcPr>
            <w:tcW w:w="1386" w:type="dxa"/>
            <w:tcBorders>
              <w:top w:val="nil"/>
              <w:left w:val="nil"/>
              <w:bottom w:val="single" w:sz="4" w:space="0" w:color="auto"/>
              <w:right w:val="single" w:sz="4" w:space="0" w:color="auto"/>
            </w:tcBorders>
            <w:shd w:val="clear" w:color="auto" w:fill="auto"/>
            <w:vAlign w:val="center"/>
            <w:hideMark/>
          </w:tcPr>
          <w:p w14:paraId="77B96CFF"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F977C95"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215</w:t>
            </w:r>
          </w:p>
        </w:tc>
        <w:tc>
          <w:tcPr>
            <w:tcW w:w="1236" w:type="dxa"/>
            <w:tcBorders>
              <w:top w:val="nil"/>
              <w:left w:val="nil"/>
              <w:bottom w:val="single" w:sz="4" w:space="0" w:color="auto"/>
              <w:right w:val="single" w:sz="4" w:space="0" w:color="auto"/>
            </w:tcBorders>
          </w:tcPr>
          <w:p w14:paraId="61ABE776"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6A2A677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r w:rsidR="00216721" w:rsidRPr="00216721" w14:paraId="21578234" w14:textId="043C8796" w:rsidTr="00216721">
        <w:trPr>
          <w:trHeight w:val="276"/>
        </w:trPr>
        <w:tc>
          <w:tcPr>
            <w:tcW w:w="831" w:type="dxa"/>
            <w:tcBorders>
              <w:top w:val="nil"/>
              <w:left w:val="single" w:sz="4" w:space="0" w:color="auto"/>
              <w:bottom w:val="single" w:sz="4" w:space="0" w:color="auto"/>
              <w:right w:val="single" w:sz="4" w:space="0" w:color="auto"/>
            </w:tcBorders>
            <w:shd w:val="clear" w:color="auto" w:fill="auto"/>
            <w:vAlign w:val="center"/>
            <w:hideMark/>
          </w:tcPr>
          <w:p w14:paraId="54B41857"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188</w:t>
            </w:r>
          </w:p>
        </w:tc>
        <w:tc>
          <w:tcPr>
            <w:tcW w:w="1192" w:type="dxa"/>
            <w:tcBorders>
              <w:top w:val="nil"/>
              <w:left w:val="nil"/>
              <w:bottom w:val="single" w:sz="4" w:space="0" w:color="auto"/>
              <w:right w:val="single" w:sz="4" w:space="0" w:color="auto"/>
            </w:tcBorders>
            <w:shd w:val="clear" w:color="auto" w:fill="auto"/>
            <w:vAlign w:val="center"/>
            <w:hideMark/>
          </w:tcPr>
          <w:p w14:paraId="1C16960D"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1133040</w:t>
            </w:r>
          </w:p>
        </w:tc>
        <w:tc>
          <w:tcPr>
            <w:tcW w:w="2443" w:type="dxa"/>
            <w:tcBorders>
              <w:top w:val="nil"/>
              <w:left w:val="nil"/>
              <w:bottom w:val="single" w:sz="4" w:space="0" w:color="auto"/>
              <w:right w:val="single" w:sz="4" w:space="0" w:color="auto"/>
            </w:tcBorders>
            <w:shd w:val="clear" w:color="auto" w:fill="auto"/>
            <w:vAlign w:val="bottom"/>
            <w:hideMark/>
          </w:tcPr>
          <w:p w14:paraId="29873F66" w14:textId="77777777" w:rsidR="00216721" w:rsidRPr="00216721" w:rsidRDefault="00216721" w:rsidP="00216721">
            <w:pPr>
              <w:spacing w:after="0" w:line="240" w:lineRule="auto"/>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A-III B500B 16mm periodiskā</w:t>
            </w:r>
          </w:p>
        </w:tc>
        <w:tc>
          <w:tcPr>
            <w:tcW w:w="1386" w:type="dxa"/>
            <w:tcBorders>
              <w:top w:val="nil"/>
              <w:left w:val="nil"/>
              <w:bottom w:val="single" w:sz="4" w:space="0" w:color="auto"/>
              <w:right w:val="single" w:sz="4" w:space="0" w:color="auto"/>
            </w:tcBorders>
            <w:shd w:val="clear" w:color="auto" w:fill="auto"/>
            <w:vAlign w:val="center"/>
            <w:hideMark/>
          </w:tcPr>
          <w:p w14:paraId="4497FB41" w14:textId="77777777" w:rsidR="00216721" w:rsidRPr="00216721" w:rsidRDefault="00216721" w:rsidP="00216721">
            <w:pPr>
              <w:spacing w:after="0" w:line="240" w:lineRule="auto"/>
              <w:jc w:val="center"/>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kg</w:t>
            </w:r>
          </w:p>
        </w:tc>
        <w:tc>
          <w:tcPr>
            <w:tcW w:w="1304" w:type="dxa"/>
            <w:tcBorders>
              <w:top w:val="nil"/>
              <w:left w:val="nil"/>
              <w:bottom w:val="single" w:sz="4" w:space="0" w:color="auto"/>
              <w:right w:val="single" w:sz="4" w:space="0" w:color="auto"/>
            </w:tcBorders>
            <w:shd w:val="clear" w:color="auto" w:fill="auto"/>
            <w:vAlign w:val="center"/>
            <w:hideMark/>
          </w:tcPr>
          <w:p w14:paraId="158EC63B"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r w:rsidRPr="00216721">
              <w:rPr>
                <w:rFonts w:ascii="Times New Roman" w:eastAsia="Times New Roman" w:hAnsi="Times New Roman" w:cs="Times New Roman"/>
                <w:color w:val="000000"/>
                <w:lang w:eastAsia="lv-LV"/>
              </w:rPr>
              <w:t>215</w:t>
            </w:r>
          </w:p>
        </w:tc>
        <w:tc>
          <w:tcPr>
            <w:tcW w:w="1236" w:type="dxa"/>
            <w:tcBorders>
              <w:top w:val="nil"/>
              <w:left w:val="nil"/>
              <w:bottom w:val="single" w:sz="4" w:space="0" w:color="auto"/>
              <w:right w:val="single" w:sz="4" w:space="0" w:color="auto"/>
            </w:tcBorders>
          </w:tcPr>
          <w:p w14:paraId="7085B481"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c>
          <w:tcPr>
            <w:tcW w:w="1236" w:type="dxa"/>
            <w:tcBorders>
              <w:top w:val="nil"/>
              <w:left w:val="nil"/>
              <w:bottom w:val="single" w:sz="4" w:space="0" w:color="auto"/>
              <w:right w:val="single" w:sz="4" w:space="0" w:color="auto"/>
            </w:tcBorders>
          </w:tcPr>
          <w:p w14:paraId="212A476E" w14:textId="77777777" w:rsidR="00216721" w:rsidRPr="00216721" w:rsidRDefault="00216721" w:rsidP="00216721">
            <w:pPr>
              <w:spacing w:after="0" w:line="240" w:lineRule="auto"/>
              <w:jc w:val="right"/>
              <w:rPr>
                <w:rFonts w:ascii="Times New Roman" w:eastAsia="Times New Roman" w:hAnsi="Times New Roman" w:cs="Times New Roman"/>
                <w:color w:val="000000"/>
                <w:lang w:eastAsia="lv-LV"/>
              </w:rPr>
            </w:pPr>
          </w:p>
        </w:tc>
      </w:tr>
    </w:tbl>
    <w:p w14:paraId="28087AD0" w14:textId="619E86B2" w:rsidR="00620D36" w:rsidRPr="00BB35DC" w:rsidRDefault="00620D36" w:rsidP="00BB35DC">
      <w:pPr>
        <w:spacing w:after="120" w:line="240" w:lineRule="auto"/>
        <w:rPr>
          <w:rFonts w:ascii="Times New Roman" w:eastAsia="Arial Unicode MS" w:hAnsi="Times New Roman" w:cs="Times New Roman"/>
          <w:b/>
          <w:bCs/>
          <w:kern w:val="1"/>
          <w:sz w:val="18"/>
          <w:szCs w:val="18"/>
          <w:lang w:eastAsia="hi-IN" w:bidi="hi-IN"/>
        </w:rPr>
      </w:pPr>
      <w:bookmarkStart w:id="9" w:name="_GoBack"/>
      <w:bookmarkEnd w:id="9"/>
    </w:p>
    <w:sectPr w:rsidR="00620D36" w:rsidRPr="00BB35DC" w:rsidSect="00BF63AD">
      <w:footerReference w:type="default" r:id="rId1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C8262" w14:textId="77777777" w:rsidR="00693EBA" w:rsidRDefault="00693EBA" w:rsidP="007E55BA">
      <w:pPr>
        <w:spacing w:after="0" w:line="240" w:lineRule="auto"/>
      </w:pPr>
      <w:r>
        <w:separator/>
      </w:r>
    </w:p>
  </w:endnote>
  <w:endnote w:type="continuationSeparator" w:id="0">
    <w:p w14:paraId="67E10DF3" w14:textId="77777777" w:rsidR="00693EBA" w:rsidRDefault="00693EBA" w:rsidP="007E5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799064305"/>
      <w:docPartObj>
        <w:docPartGallery w:val="Page Numbers (Bottom of Page)"/>
        <w:docPartUnique/>
      </w:docPartObj>
    </w:sdtPr>
    <w:sdtEndPr>
      <w:rPr>
        <w:noProof/>
      </w:rPr>
    </w:sdtEndPr>
    <w:sdtContent>
      <w:p w14:paraId="4816BE78" w14:textId="2F0D977C" w:rsidR="00150B41" w:rsidRPr="00B32318" w:rsidRDefault="00150B41">
        <w:pPr>
          <w:pStyle w:val="Footer"/>
          <w:jc w:val="right"/>
          <w:rPr>
            <w:rFonts w:ascii="Times New Roman" w:hAnsi="Times New Roman" w:cs="Times New Roman"/>
          </w:rPr>
        </w:pPr>
        <w:r w:rsidRPr="00B32318">
          <w:rPr>
            <w:rFonts w:ascii="Times New Roman" w:hAnsi="Times New Roman" w:cs="Times New Roman"/>
          </w:rPr>
          <w:fldChar w:fldCharType="begin"/>
        </w:r>
        <w:r w:rsidRPr="00B32318">
          <w:rPr>
            <w:rFonts w:ascii="Times New Roman" w:hAnsi="Times New Roman" w:cs="Times New Roman"/>
          </w:rPr>
          <w:instrText xml:space="preserve"> PAGE   \* MERGEFORMAT </w:instrText>
        </w:r>
        <w:r w:rsidRPr="00B32318">
          <w:rPr>
            <w:rFonts w:ascii="Times New Roman" w:hAnsi="Times New Roman" w:cs="Times New Roman"/>
          </w:rPr>
          <w:fldChar w:fldCharType="separate"/>
        </w:r>
        <w:r>
          <w:rPr>
            <w:rFonts w:ascii="Times New Roman" w:hAnsi="Times New Roman" w:cs="Times New Roman"/>
            <w:noProof/>
          </w:rPr>
          <w:t>2</w:t>
        </w:r>
        <w:r w:rsidRPr="00B32318">
          <w:rPr>
            <w:rFonts w:ascii="Times New Roman" w:hAnsi="Times New Roman" w:cs="Times New Roman"/>
            <w:noProof/>
          </w:rPr>
          <w:fldChar w:fldCharType="end"/>
        </w:r>
      </w:p>
    </w:sdtContent>
  </w:sdt>
  <w:p w14:paraId="066EB4F1" w14:textId="77777777" w:rsidR="00150B41" w:rsidRPr="00B32318" w:rsidRDefault="00150B41" w:rsidP="00B66B30">
    <w:pPr>
      <w:pStyle w:val="Footer"/>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95E48" w14:textId="75B07758" w:rsidR="00150B41" w:rsidRPr="006C3BF1" w:rsidRDefault="00150B41" w:rsidP="006C3B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095067"/>
      <w:docPartObj>
        <w:docPartGallery w:val="Page Numbers (Bottom of Page)"/>
        <w:docPartUnique/>
      </w:docPartObj>
    </w:sdtPr>
    <w:sdtEndPr>
      <w:rPr>
        <w:noProof/>
      </w:rPr>
    </w:sdtEndPr>
    <w:sdtContent>
      <w:p w14:paraId="701C9B80" w14:textId="7942840D" w:rsidR="00150B41" w:rsidRDefault="00150B4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1486643B" w14:textId="77777777" w:rsidR="00150B41" w:rsidRPr="00821F77" w:rsidRDefault="00150B41">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8E0E" w14:textId="77777777" w:rsidR="00693EBA" w:rsidRDefault="00693EBA" w:rsidP="007E55BA">
      <w:pPr>
        <w:spacing w:after="0" w:line="240" w:lineRule="auto"/>
      </w:pPr>
      <w:r>
        <w:separator/>
      </w:r>
    </w:p>
  </w:footnote>
  <w:footnote w:type="continuationSeparator" w:id="0">
    <w:p w14:paraId="47DD0537" w14:textId="77777777" w:rsidR="00693EBA" w:rsidRDefault="00693EBA" w:rsidP="007E55BA">
      <w:pPr>
        <w:spacing w:after="0" w:line="240" w:lineRule="auto"/>
      </w:pPr>
      <w:r>
        <w:continuationSeparator/>
      </w:r>
    </w:p>
  </w:footnote>
  <w:footnote w:id="1">
    <w:p w14:paraId="247200AC" w14:textId="77777777" w:rsidR="00150B41" w:rsidRDefault="00150B41" w:rsidP="007E55BA">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78ABC11E" w14:textId="77777777" w:rsidR="00150B41" w:rsidRPr="00BC0ADE" w:rsidRDefault="00150B41" w:rsidP="007E55BA">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4CE67" w14:textId="77777777" w:rsidR="00150B41" w:rsidRDefault="00150B41">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493F2028" w14:textId="77777777" w:rsidR="00150B41" w:rsidRDefault="00150B41">
    <w:pPr>
      <w:pStyle w:val="Header"/>
      <w:ind w:right="360"/>
      <w:rPr>
        <w:sz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2C862" w14:textId="77777777" w:rsidR="00150B41" w:rsidRDefault="00150B41">
    <w:pPr>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40B5"/>
    <w:multiLevelType w:val="multilevel"/>
    <w:tmpl w:val="3EF4685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16927"/>
    <w:multiLevelType w:val="multilevel"/>
    <w:tmpl w:val="ADBC9EF2"/>
    <w:lvl w:ilvl="0">
      <w:start w:val="2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592830"/>
    <w:multiLevelType w:val="multilevel"/>
    <w:tmpl w:val="7190247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03653B"/>
    <w:multiLevelType w:val="hybridMultilevel"/>
    <w:tmpl w:val="54A23CC0"/>
    <w:lvl w:ilvl="0" w:tplc="0426000F">
      <w:start w:val="20"/>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8F13A4"/>
    <w:multiLevelType w:val="multilevel"/>
    <w:tmpl w:val="60C258D2"/>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0000230"/>
    <w:multiLevelType w:val="multilevel"/>
    <w:tmpl w:val="3F0C0B02"/>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0AA00C4"/>
    <w:multiLevelType w:val="multilevel"/>
    <w:tmpl w:val="8F02E954"/>
    <w:lvl w:ilvl="0">
      <w:start w:val="13"/>
      <w:numFmt w:val="decimal"/>
      <w:lvlText w:val="%1."/>
      <w:lvlJc w:val="left"/>
      <w:pPr>
        <w:ind w:left="435" w:hanging="435"/>
      </w:pPr>
      <w:rPr>
        <w:rFonts w:ascii="Times New Roman" w:hAnsi="Times New Roman" w:cs="Times New Roman" w:hint="default"/>
        <w:b/>
        <w:i w:val="0"/>
        <w:sz w:val="24"/>
        <w:szCs w:val="24"/>
      </w:rPr>
    </w:lvl>
    <w:lvl w:ilvl="1">
      <w:start w:val="1"/>
      <w:numFmt w:val="decimal"/>
      <w:lvlText w:val="%1.%2."/>
      <w:lvlJc w:val="left"/>
      <w:pPr>
        <w:ind w:left="435" w:hanging="435"/>
      </w:pPr>
      <w:rPr>
        <w:rFonts w:ascii="Times New Roman" w:hAnsi="Times New Roman" w:cs="Times New Roman" w:hint="default"/>
        <w:b w:val="0"/>
        <w:i w:val="0"/>
        <w:iCs/>
        <w:sz w:val="24"/>
        <w:szCs w:val="24"/>
      </w:rPr>
    </w:lvl>
    <w:lvl w:ilvl="2">
      <w:start w:val="1"/>
      <w:numFmt w:val="decimal"/>
      <w:lvlText w:val="%1.%2.%3."/>
      <w:lvlJc w:val="left"/>
      <w:pPr>
        <w:ind w:left="143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8" w15:restartNumberingAfterBreak="0">
    <w:nsid w:val="44DE3A7E"/>
    <w:multiLevelType w:val="multilevel"/>
    <w:tmpl w:val="AFBA208A"/>
    <w:lvl w:ilvl="0">
      <w:start w:val="1"/>
      <w:numFmt w:val="decimal"/>
      <w:lvlText w:val="%1."/>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555"/>
        </w:tabs>
        <w:ind w:left="555" w:hanging="555"/>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9" w15:restartNumberingAfterBreak="0">
    <w:nsid w:val="45157458"/>
    <w:multiLevelType w:val="hybridMultilevel"/>
    <w:tmpl w:val="E9981D14"/>
    <w:lvl w:ilvl="0" w:tplc="0426000F">
      <w:start w:val="13"/>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4B775C5A"/>
    <w:multiLevelType w:val="multilevel"/>
    <w:tmpl w:val="3F504222"/>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0D30450"/>
    <w:multiLevelType w:val="multilevel"/>
    <w:tmpl w:val="5F62C1B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9F83F26"/>
    <w:multiLevelType w:val="multilevel"/>
    <w:tmpl w:val="BD90CB7A"/>
    <w:lvl w:ilvl="0">
      <w:start w:val="2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FC4CD2"/>
    <w:multiLevelType w:val="multilevel"/>
    <w:tmpl w:val="9D7C12B8"/>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BAD1A41"/>
    <w:multiLevelType w:val="multilevel"/>
    <w:tmpl w:val="132246D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18"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0"/>
  </w:num>
  <w:num w:numId="2">
    <w:abstractNumId w:val="5"/>
  </w:num>
  <w:num w:numId="3">
    <w:abstractNumId w:val="11"/>
  </w:num>
  <w:num w:numId="4">
    <w:abstractNumId w:val="3"/>
  </w:num>
  <w:num w:numId="5">
    <w:abstractNumId w:val="18"/>
  </w:num>
  <w:num w:numId="6">
    <w:abstractNumId w:val="12"/>
  </w:num>
  <w:num w:numId="7">
    <w:abstractNumId w:val="19"/>
  </w:num>
  <w:num w:numId="8">
    <w:abstractNumId w:val="16"/>
  </w:num>
  <w:num w:numId="9">
    <w:abstractNumId w:val="2"/>
  </w:num>
  <w:num w:numId="10">
    <w:abstractNumId w:val="17"/>
  </w:num>
  <w:num w:numId="11">
    <w:abstractNumId w:val="9"/>
  </w:num>
  <w:num w:numId="12">
    <w:abstractNumId w:val="7"/>
  </w:num>
  <w:num w:numId="13">
    <w:abstractNumId w:val="15"/>
  </w:num>
  <w:num w:numId="14">
    <w:abstractNumId w:val="8"/>
  </w:num>
  <w:num w:numId="15">
    <w:abstractNumId w:val="4"/>
  </w:num>
  <w:num w:numId="16">
    <w:abstractNumId w:val="13"/>
  </w:num>
  <w:num w:numId="17">
    <w:abstractNumId w:val="14"/>
  </w:num>
  <w:num w:numId="18">
    <w:abstractNumId w:val="6"/>
  </w:num>
  <w:num w:numId="19">
    <w:abstractNumId w:val="0"/>
  </w:num>
  <w:num w:numId="20">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1DB"/>
    <w:rsid w:val="00001C62"/>
    <w:rsid w:val="000122B7"/>
    <w:rsid w:val="00017334"/>
    <w:rsid w:val="0001745A"/>
    <w:rsid w:val="00024FF1"/>
    <w:rsid w:val="00026F4E"/>
    <w:rsid w:val="0002798A"/>
    <w:rsid w:val="0003468C"/>
    <w:rsid w:val="00036853"/>
    <w:rsid w:val="00036892"/>
    <w:rsid w:val="00036C31"/>
    <w:rsid w:val="00036CE5"/>
    <w:rsid w:val="00041FA1"/>
    <w:rsid w:val="00046181"/>
    <w:rsid w:val="00054135"/>
    <w:rsid w:val="000542A2"/>
    <w:rsid w:val="0006651C"/>
    <w:rsid w:val="0007268F"/>
    <w:rsid w:val="00080CFB"/>
    <w:rsid w:val="000876D0"/>
    <w:rsid w:val="00090716"/>
    <w:rsid w:val="00091438"/>
    <w:rsid w:val="00094A91"/>
    <w:rsid w:val="00097304"/>
    <w:rsid w:val="000A0A6F"/>
    <w:rsid w:val="000A0D2C"/>
    <w:rsid w:val="000A3E75"/>
    <w:rsid w:val="000A4B63"/>
    <w:rsid w:val="000B0F76"/>
    <w:rsid w:val="000B13B4"/>
    <w:rsid w:val="000B6869"/>
    <w:rsid w:val="000B7104"/>
    <w:rsid w:val="000B78C4"/>
    <w:rsid w:val="000D133D"/>
    <w:rsid w:val="000D27A1"/>
    <w:rsid w:val="000E3BA1"/>
    <w:rsid w:val="000E3C7C"/>
    <w:rsid w:val="000E5138"/>
    <w:rsid w:val="000E5DAF"/>
    <w:rsid w:val="000E6BA9"/>
    <w:rsid w:val="000E7028"/>
    <w:rsid w:val="000E7E11"/>
    <w:rsid w:val="000E7ED8"/>
    <w:rsid w:val="001068EF"/>
    <w:rsid w:val="0011142A"/>
    <w:rsid w:val="0011486D"/>
    <w:rsid w:val="00117EFC"/>
    <w:rsid w:val="00124289"/>
    <w:rsid w:val="00126496"/>
    <w:rsid w:val="00130688"/>
    <w:rsid w:val="0013705F"/>
    <w:rsid w:val="001400B5"/>
    <w:rsid w:val="001422FD"/>
    <w:rsid w:val="00145605"/>
    <w:rsid w:val="00145E05"/>
    <w:rsid w:val="00150B41"/>
    <w:rsid w:val="0015502A"/>
    <w:rsid w:val="0015513F"/>
    <w:rsid w:val="001577D7"/>
    <w:rsid w:val="00157B00"/>
    <w:rsid w:val="00167F6F"/>
    <w:rsid w:val="001702AB"/>
    <w:rsid w:val="00170C22"/>
    <w:rsid w:val="00171980"/>
    <w:rsid w:val="00174329"/>
    <w:rsid w:val="00175A5B"/>
    <w:rsid w:val="00176A12"/>
    <w:rsid w:val="0018047B"/>
    <w:rsid w:val="0018180E"/>
    <w:rsid w:val="00182581"/>
    <w:rsid w:val="00182A90"/>
    <w:rsid w:val="001842A6"/>
    <w:rsid w:val="001877C0"/>
    <w:rsid w:val="00187B22"/>
    <w:rsid w:val="001920DB"/>
    <w:rsid w:val="00193BE4"/>
    <w:rsid w:val="001A6A68"/>
    <w:rsid w:val="001A7E44"/>
    <w:rsid w:val="001B1DF2"/>
    <w:rsid w:val="001B286E"/>
    <w:rsid w:val="001B5995"/>
    <w:rsid w:val="001C35EA"/>
    <w:rsid w:val="001C79C0"/>
    <w:rsid w:val="001D066C"/>
    <w:rsid w:val="001D2D9A"/>
    <w:rsid w:val="001D5256"/>
    <w:rsid w:val="001E0AEC"/>
    <w:rsid w:val="001E2FC4"/>
    <w:rsid w:val="001E3DEF"/>
    <w:rsid w:val="001E4F28"/>
    <w:rsid w:val="001F5D75"/>
    <w:rsid w:val="00203830"/>
    <w:rsid w:val="002079F4"/>
    <w:rsid w:val="00214D09"/>
    <w:rsid w:val="00216721"/>
    <w:rsid w:val="00220400"/>
    <w:rsid w:val="00223023"/>
    <w:rsid w:val="00225C54"/>
    <w:rsid w:val="00231127"/>
    <w:rsid w:val="00233CD9"/>
    <w:rsid w:val="00237053"/>
    <w:rsid w:val="00246CC3"/>
    <w:rsid w:val="00253915"/>
    <w:rsid w:val="002619F2"/>
    <w:rsid w:val="00263B7E"/>
    <w:rsid w:val="00265C11"/>
    <w:rsid w:val="00266856"/>
    <w:rsid w:val="002706F0"/>
    <w:rsid w:val="00277526"/>
    <w:rsid w:val="00282F6A"/>
    <w:rsid w:val="002832B9"/>
    <w:rsid w:val="00290502"/>
    <w:rsid w:val="002A277B"/>
    <w:rsid w:val="002A40CB"/>
    <w:rsid w:val="002A5444"/>
    <w:rsid w:val="002A7958"/>
    <w:rsid w:val="002B01CB"/>
    <w:rsid w:val="002B1028"/>
    <w:rsid w:val="002B5B20"/>
    <w:rsid w:val="002C070D"/>
    <w:rsid w:val="002C524C"/>
    <w:rsid w:val="002C5382"/>
    <w:rsid w:val="002C57EF"/>
    <w:rsid w:val="002C5AB4"/>
    <w:rsid w:val="002D3BF3"/>
    <w:rsid w:val="002D3D13"/>
    <w:rsid w:val="002D67B2"/>
    <w:rsid w:val="002E0A07"/>
    <w:rsid w:val="002E2279"/>
    <w:rsid w:val="002E56BD"/>
    <w:rsid w:val="002E642F"/>
    <w:rsid w:val="002F1B74"/>
    <w:rsid w:val="00302FC1"/>
    <w:rsid w:val="00307391"/>
    <w:rsid w:val="0031277F"/>
    <w:rsid w:val="0031544B"/>
    <w:rsid w:val="00321795"/>
    <w:rsid w:val="00327AEF"/>
    <w:rsid w:val="00330B99"/>
    <w:rsid w:val="00336709"/>
    <w:rsid w:val="0033690A"/>
    <w:rsid w:val="00342888"/>
    <w:rsid w:val="00342C51"/>
    <w:rsid w:val="003453AE"/>
    <w:rsid w:val="00352065"/>
    <w:rsid w:val="00370167"/>
    <w:rsid w:val="0037229C"/>
    <w:rsid w:val="003743DC"/>
    <w:rsid w:val="0039205A"/>
    <w:rsid w:val="0039244A"/>
    <w:rsid w:val="00394E84"/>
    <w:rsid w:val="00395A61"/>
    <w:rsid w:val="003979D0"/>
    <w:rsid w:val="003A040B"/>
    <w:rsid w:val="003A1113"/>
    <w:rsid w:val="003C676C"/>
    <w:rsid w:val="003D2755"/>
    <w:rsid w:val="003D3197"/>
    <w:rsid w:val="003D5F17"/>
    <w:rsid w:val="003F4FEA"/>
    <w:rsid w:val="003F6BF6"/>
    <w:rsid w:val="004008BA"/>
    <w:rsid w:val="004044F6"/>
    <w:rsid w:val="004047C8"/>
    <w:rsid w:val="00406EF0"/>
    <w:rsid w:val="00411FD7"/>
    <w:rsid w:val="00424DCF"/>
    <w:rsid w:val="00424EE1"/>
    <w:rsid w:val="004261BA"/>
    <w:rsid w:val="00434342"/>
    <w:rsid w:val="00436038"/>
    <w:rsid w:val="00436419"/>
    <w:rsid w:val="00437B6C"/>
    <w:rsid w:val="0045093C"/>
    <w:rsid w:val="00451371"/>
    <w:rsid w:val="004607BA"/>
    <w:rsid w:val="00465CEB"/>
    <w:rsid w:val="00473232"/>
    <w:rsid w:val="00474600"/>
    <w:rsid w:val="00474A4D"/>
    <w:rsid w:val="004820AA"/>
    <w:rsid w:val="00482BBD"/>
    <w:rsid w:val="00483B0E"/>
    <w:rsid w:val="004948A5"/>
    <w:rsid w:val="004A0810"/>
    <w:rsid w:val="004A7AE4"/>
    <w:rsid w:val="004B36D8"/>
    <w:rsid w:val="004B72E8"/>
    <w:rsid w:val="004C11B3"/>
    <w:rsid w:val="004C6D79"/>
    <w:rsid w:val="004D18B8"/>
    <w:rsid w:val="004D2EE0"/>
    <w:rsid w:val="004D50A7"/>
    <w:rsid w:val="004D5ED1"/>
    <w:rsid w:val="004E12AA"/>
    <w:rsid w:val="004E356C"/>
    <w:rsid w:val="00501478"/>
    <w:rsid w:val="0050287E"/>
    <w:rsid w:val="00503AF0"/>
    <w:rsid w:val="00506509"/>
    <w:rsid w:val="00516E79"/>
    <w:rsid w:val="0051755B"/>
    <w:rsid w:val="00526C4F"/>
    <w:rsid w:val="00530DED"/>
    <w:rsid w:val="00535CBE"/>
    <w:rsid w:val="005367B0"/>
    <w:rsid w:val="005416AB"/>
    <w:rsid w:val="00545D54"/>
    <w:rsid w:val="00546314"/>
    <w:rsid w:val="00551AA1"/>
    <w:rsid w:val="00552BCF"/>
    <w:rsid w:val="0055308D"/>
    <w:rsid w:val="00563680"/>
    <w:rsid w:val="0057082B"/>
    <w:rsid w:val="00572BA6"/>
    <w:rsid w:val="00577B77"/>
    <w:rsid w:val="00586345"/>
    <w:rsid w:val="00587EF0"/>
    <w:rsid w:val="005939D3"/>
    <w:rsid w:val="0059498F"/>
    <w:rsid w:val="00595465"/>
    <w:rsid w:val="005A5AB8"/>
    <w:rsid w:val="005A7AA7"/>
    <w:rsid w:val="005B58E8"/>
    <w:rsid w:val="005C708C"/>
    <w:rsid w:val="005D31B1"/>
    <w:rsid w:val="005D48E9"/>
    <w:rsid w:val="005D68A1"/>
    <w:rsid w:val="005E0147"/>
    <w:rsid w:val="005E1A60"/>
    <w:rsid w:val="005E1F4D"/>
    <w:rsid w:val="005F1221"/>
    <w:rsid w:val="005F3F6B"/>
    <w:rsid w:val="005F4537"/>
    <w:rsid w:val="00600F06"/>
    <w:rsid w:val="00603065"/>
    <w:rsid w:val="00604A9C"/>
    <w:rsid w:val="00614EC6"/>
    <w:rsid w:val="00617745"/>
    <w:rsid w:val="006207F5"/>
    <w:rsid w:val="00620D36"/>
    <w:rsid w:val="0062298B"/>
    <w:rsid w:val="00625CA4"/>
    <w:rsid w:val="00627260"/>
    <w:rsid w:val="0063495B"/>
    <w:rsid w:val="006378B7"/>
    <w:rsid w:val="00637E25"/>
    <w:rsid w:val="00644312"/>
    <w:rsid w:val="006501B2"/>
    <w:rsid w:val="0065300C"/>
    <w:rsid w:val="006549C1"/>
    <w:rsid w:val="00654A24"/>
    <w:rsid w:val="00657088"/>
    <w:rsid w:val="006611B7"/>
    <w:rsid w:val="006624B9"/>
    <w:rsid w:val="006656C6"/>
    <w:rsid w:val="00667DBB"/>
    <w:rsid w:val="00673829"/>
    <w:rsid w:val="00675D2A"/>
    <w:rsid w:val="00677685"/>
    <w:rsid w:val="00685003"/>
    <w:rsid w:val="00693EBA"/>
    <w:rsid w:val="00694441"/>
    <w:rsid w:val="00697FA7"/>
    <w:rsid w:val="006A0273"/>
    <w:rsid w:val="006A17FD"/>
    <w:rsid w:val="006A373B"/>
    <w:rsid w:val="006B15E0"/>
    <w:rsid w:val="006B277E"/>
    <w:rsid w:val="006B2FE5"/>
    <w:rsid w:val="006B748E"/>
    <w:rsid w:val="006C3BF1"/>
    <w:rsid w:val="006C4947"/>
    <w:rsid w:val="006C4F43"/>
    <w:rsid w:val="006D19C0"/>
    <w:rsid w:val="006D2AD5"/>
    <w:rsid w:val="006E0A81"/>
    <w:rsid w:val="006E458A"/>
    <w:rsid w:val="006E555A"/>
    <w:rsid w:val="006E657E"/>
    <w:rsid w:val="006F128F"/>
    <w:rsid w:val="006F2F1C"/>
    <w:rsid w:val="006F4076"/>
    <w:rsid w:val="006F6B85"/>
    <w:rsid w:val="00703626"/>
    <w:rsid w:val="00705FFF"/>
    <w:rsid w:val="00712F50"/>
    <w:rsid w:val="00725C27"/>
    <w:rsid w:val="00733481"/>
    <w:rsid w:val="00734BFC"/>
    <w:rsid w:val="00737D93"/>
    <w:rsid w:val="00745E66"/>
    <w:rsid w:val="00752B2A"/>
    <w:rsid w:val="00753B3C"/>
    <w:rsid w:val="00755867"/>
    <w:rsid w:val="00760BC2"/>
    <w:rsid w:val="0076398E"/>
    <w:rsid w:val="0076513A"/>
    <w:rsid w:val="00765B3A"/>
    <w:rsid w:val="00766463"/>
    <w:rsid w:val="0076727A"/>
    <w:rsid w:val="00772E6F"/>
    <w:rsid w:val="00783684"/>
    <w:rsid w:val="00787227"/>
    <w:rsid w:val="00792F84"/>
    <w:rsid w:val="0079470A"/>
    <w:rsid w:val="007A2DF2"/>
    <w:rsid w:val="007A3CF8"/>
    <w:rsid w:val="007A443E"/>
    <w:rsid w:val="007B19ED"/>
    <w:rsid w:val="007B279F"/>
    <w:rsid w:val="007B3E6E"/>
    <w:rsid w:val="007B6AE1"/>
    <w:rsid w:val="007C02E8"/>
    <w:rsid w:val="007D0A81"/>
    <w:rsid w:val="007D218F"/>
    <w:rsid w:val="007E55BA"/>
    <w:rsid w:val="007E662D"/>
    <w:rsid w:val="007F58F0"/>
    <w:rsid w:val="008167D6"/>
    <w:rsid w:val="00821C70"/>
    <w:rsid w:val="00821F77"/>
    <w:rsid w:val="008255D2"/>
    <w:rsid w:val="00832A5F"/>
    <w:rsid w:val="008349E7"/>
    <w:rsid w:val="008362A2"/>
    <w:rsid w:val="008376AE"/>
    <w:rsid w:val="008377EA"/>
    <w:rsid w:val="008401FA"/>
    <w:rsid w:val="00845B23"/>
    <w:rsid w:val="008465DD"/>
    <w:rsid w:val="0085389E"/>
    <w:rsid w:val="00860047"/>
    <w:rsid w:val="00875229"/>
    <w:rsid w:val="00880787"/>
    <w:rsid w:val="00880B58"/>
    <w:rsid w:val="008866ED"/>
    <w:rsid w:val="0088774A"/>
    <w:rsid w:val="00896C84"/>
    <w:rsid w:val="008A04D4"/>
    <w:rsid w:val="008A1DB2"/>
    <w:rsid w:val="008A537E"/>
    <w:rsid w:val="008C3169"/>
    <w:rsid w:val="008C510A"/>
    <w:rsid w:val="008C630D"/>
    <w:rsid w:val="008C6F51"/>
    <w:rsid w:val="008D4455"/>
    <w:rsid w:val="008E2107"/>
    <w:rsid w:val="008F3924"/>
    <w:rsid w:val="008F5E28"/>
    <w:rsid w:val="0090132F"/>
    <w:rsid w:val="00902B10"/>
    <w:rsid w:val="00906AF8"/>
    <w:rsid w:val="009140B6"/>
    <w:rsid w:val="00915E4B"/>
    <w:rsid w:val="0092218D"/>
    <w:rsid w:val="00923AEA"/>
    <w:rsid w:val="00925FB3"/>
    <w:rsid w:val="00927F5F"/>
    <w:rsid w:val="00934864"/>
    <w:rsid w:val="00936171"/>
    <w:rsid w:val="00937914"/>
    <w:rsid w:val="009422AC"/>
    <w:rsid w:val="0094235F"/>
    <w:rsid w:val="00947972"/>
    <w:rsid w:val="00951AF4"/>
    <w:rsid w:val="00955488"/>
    <w:rsid w:val="00956AC6"/>
    <w:rsid w:val="00957444"/>
    <w:rsid w:val="00962EEB"/>
    <w:rsid w:val="00976B59"/>
    <w:rsid w:val="00980005"/>
    <w:rsid w:val="00982485"/>
    <w:rsid w:val="00984ABE"/>
    <w:rsid w:val="00993DB1"/>
    <w:rsid w:val="009973C1"/>
    <w:rsid w:val="009975B6"/>
    <w:rsid w:val="009A48C8"/>
    <w:rsid w:val="009A5242"/>
    <w:rsid w:val="009B328F"/>
    <w:rsid w:val="009C45E0"/>
    <w:rsid w:val="009D4C5D"/>
    <w:rsid w:val="009D5B1B"/>
    <w:rsid w:val="009E3CD4"/>
    <w:rsid w:val="009E648C"/>
    <w:rsid w:val="009F7735"/>
    <w:rsid w:val="00A004E5"/>
    <w:rsid w:val="00A03DFC"/>
    <w:rsid w:val="00A10EBB"/>
    <w:rsid w:val="00A17AEA"/>
    <w:rsid w:val="00A21887"/>
    <w:rsid w:val="00A26E74"/>
    <w:rsid w:val="00A3186A"/>
    <w:rsid w:val="00A32C9E"/>
    <w:rsid w:val="00A43960"/>
    <w:rsid w:val="00A52C60"/>
    <w:rsid w:val="00A607D7"/>
    <w:rsid w:val="00A60EA2"/>
    <w:rsid w:val="00A621E3"/>
    <w:rsid w:val="00A62F9F"/>
    <w:rsid w:val="00A6387B"/>
    <w:rsid w:val="00A65210"/>
    <w:rsid w:val="00A73BCF"/>
    <w:rsid w:val="00A75D7E"/>
    <w:rsid w:val="00A81BFA"/>
    <w:rsid w:val="00A920C4"/>
    <w:rsid w:val="00A942A9"/>
    <w:rsid w:val="00A9708F"/>
    <w:rsid w:val="00AB1354"/>
    <w:rsid w:val="00AB3BD5"/>
    <w:rsid w:val="00AB573B"/>
    <w:rsid w:val="00AB793D"/>
    <w:rsid w:val="00AC0C23"/>
    <w:rsid w:val="00AC7707"/>
    <w:rsid w:val="00AD15B7"/>
    <w:rsid w:val="00AD1A65"/>
    <w:rsid w:val="00AD46BB"/>
    <w:rsid w:val="00AD4A81"/>
    <w:rsid w:val="00AD4B67"/>
    <w:rsid w:val="00AD4F42"/>
    <w:rsid w:val="00AE61DB"/>
    <w:rsid w:val="00AF1375"/>
    <w:rsid w:val="00AF4024"/>
    <w:rsid w:val="00AF6996"/>
    <w:rsid w:val="00B059C9"/>
    <w:rsid w:val="00B15396"/>
    <w:rsid w:val="00B15509"/>
    <w:rsid w:val="00B207BB"/>
    <w:rsid w:val="00B2457A"/>
    <w:rsid w:val="00B2772F"/>
    <w:rsid w:val="00B30BB9"/>
    <w:rsid w:val="00B31CC7"/>
    <w:rsid w:val="00B32318"/>
    <w:rsid w:val="00B36838"/>
    <w:rsid w:val="00B37E95"/>
    <w:rsid w:val="00B40A4D"/>
    <w:rsid w:val="00B44FE9"/>
    <w:rsid w:val="00B4529B"/>
    <w:rsid w:val="00B529D0"/>
    <w:rsid w:val="00B54F3A"/>
    <w:rsid w:val="00B63435"/>
    <w:rsid w:val="00B66B30"/>
    <w:rsid w:val="00B70787"/>
    <w:rsid w:val="00B70A38"/>
    <w:rsid w:val="00B77B9B"/>
    <w:rsid w:val="00B86320"/>
    <w:rsid w:val="00B92866"/>
    <w:rsid w:val="00B93F4B"/>
    <w:rsid w:val="00BA0D8D"/>
    <w:rsid w:val="00BA0E38"/>
    <w:rsid w:val="00BA5363"/>
    <w:rsid w:val="00BB0B01"/>
    <w:rsid w:val="00BB35DC"/>
    <w:rsid w:val="00BB44EC"/>
    <w:rsid w:val="00BB6A7A"/>
    <w:rsid w:val="00BC03CF"/>
    <w:rsid w:val="00BC3EDA"/>
    <w:rsid w:val="00BC44B5"/>
    <w:rsid w:val="00BC52CB"/>
    <w:rsid w:val="00BD2894"/>
    <w:rsid w:val="00BD604C"/>
    <w:rsid w:val="00BE542A"/>
    <w:rsid w:val="00BF63AD"/>
    <w:rsid w:val="00C01099"/>
    <w:rsid w:val="00C018F7"/>
    <w:rsid w:val="00C01A65"/>
    <w:rsid w:val="00C07B1C"/>
    <w:rsid w:val="00C1062D"/>
    <w:rsid w:val="00C119A1"/>
    <w:rsid w:val="00C24E0A"/>
    <w:rsid w:val="00C25469"/>
    <w:rsid w:val="00C26F84"/>
    <w:rsid w:val="00C36BB7"/>
    <w:rsid w:val="00C412C5"/>
    <w:rsid w:val="00C43CCC"/>
    <w:rsid w:val="00C449A1"/>
    <w:rsid w:val="00C52876"/>
    <w:rsid w:val="00C55088"/>
    <w:rsid w:val="00C5590B"/>
    <w:rsid w:val="00C65115"/>
    <w:rsid w:val="00C846F7"/>
    <w:rsid w:val="00C84BBE"/>
    <w:rsid w:val="00C87CF4"/>
    <w:rsid w:val="00C92F3E"/>
    <w:rsid w:val="00CA0E8E"/>
    <w:rsid w:val="00CA0ECD"/>
    <w:rsid w:val="00CA4800"/>
    <w:rsid w:val="00CA6075"/>
    <w:rsid w:val="00CB0C2E"/>
    <w:rsid w:val="00CB406B"/>
    <w:rsid w:val="00CB5FAF"/>
    <w:rsid w:val="00CC00DF"/>
    <w:rsid w:val="00CC02D6"/>
    <w:rsid w:val="00CD0572"/>
    <w:rsid w:val="00CD0B32"/>
    <w:rsid w:val="00CE379E"/>
    <w:rsid w:val="00CE3930"/>
    <w:rsid w:val="00CE39D6"/>
    <w:rsid w:val="00CE738D"/>
    <w:rsid w:val="00CF16E1"/>
    <w:rsid w:val="00CF2B50"/>
    <w:rsid w:val="00CF3DFF"/>
    <w:rsid w:val="00D010E9"/>
    <w:rsid w:val="00D03EBE"/>
    <w:rsid w:val="00D1097C"/>
    <w:rsid w:val="00D130AB"/>
    <w:rsid w:val="00D2378E"/>
    <w:rsid w:val="00D265A1"/>
    <w:rsid w:val="00D32134"/>
    <w:rsid w:val="00D32E43"/>
    <w:rsid w:val="00D40A3B"/>
    <w:rsid w:val="00D569F9"/>
    <w:rsid w:val="00D63BA4"/>
    <w:rsid w:val="00D66F1F"/>
    <w:rsid w:val="00D72C1E"/>
    <w:rsid w:val="00D739B5"/>
    <w:rsid w:val="00D75DA6"/>
    <w:rsid w:val="00D84A64"/>
    <w:rsid w:val="00D872F7"/>
    <w:rsid w:val="00D87750"/>
    <w:rsid w:val="00D92A62"/>
    <w:rsid w:val="00DA143C"/>
    <w:rsid w:val="00DA20D9"/>
    <w:rsid w:val="00DA5CC3"/>
    <w:rsid w:val="00DA6A6C"/>
    <w:rsid w:val="00DA6ADC"/>
    <w:rsid w:val="00DA6CEF"/>
    <w:rsid w:val="00DA6D67"/>
    <w:rsid w:val="00DC0B34"/>
    <w:rsid w:val="00DC37F9"/>
    <w:rsid w:val="00DD2E58"/>
    <w:rsid w:val="00DD34D6"/>
    <w:rsid w:val="00DD3BDB"/>
    <w:rsid w:val="00DD55CE"/>
    <w:rsid w:val="00DD7B5A"/>
    <w:rsid w:val="00DE17E5"/>
    <w:rsid w:val="00DE313C"/>
    <w:rsid w:val="00E02C88"/>
    <w:rsid w:val="00E06560"/>
    <w:rsid w:val="00E0702D"/>
    <w:rsid w:val="00E16385"/>
    <w:rsid w:val="00E20CD1"/>
    <w:rsid w:val="00E328C3"/>
    <w:rsid w:val="00E33D7B"/>
    <w:rsid w:val="00E37A29"/>
    <w:rsid w:val="00E46B48"/>
    <w:rsid w:val="00E47337"/>
    <w:rsid w:val="00E47BBB"/>
    <w:rsid w:val="00E53E21"/>
    <w:rsid w:val="00E53FC5"/>
    <w:rsid w:val="00E5401D"/>
    <w:rsid w:val="00E55501"/>
    <w:rsid w:val="00E55F95"/>
    <w:rsid w:val="00E655C0"/>
    <w:rsid w:val="00E7394F"/>
    <w:rsid w:val="00E86A53"/>
    <w:rsid w:val="00E97DBB"/>
    <w:rsid w:val="00EA3950"/>
    <w:rsid w:val="00EA4EF6"/>
    <w:rsid w:val="00EB01C3"/>
    <w:rsid w:val="00EB0ABA"/>
    <w:rsid w:val="00EB6257"/>
    <w:rsid w:val="00EB73AA"/>
    <w:rsid w:val="00EC6CD6"/>
    <w:rsid w:val="00ED1547"/>
    <w:rsid w:val="00ED6843"/>
    <w:rsid w:val="00EE0744"/>
    <w:rsid w:val="00EE6474"/>
    <w:rsid w:val="00EF0032"/>
    <w:rsid w:val="00EF117B"/>
    <w:rsid w:val="00EF754C"/>
    <w:rsid w:val="00F00DEB"/>
    <w:rsid w:val="00F03BE3"/>
    <w:rsid w:val="00F05704"/>
    <w:rsid w:val="00F14D82"/>
    <w:rsid w:val="00F16166"/>
    <w:rsid w:val="00F21A19"/>
    <w:rsid w:val="00F23133"/>
    <w:rsid w:val="00F23FED"/>
    <w:rsid w:val="00F24678"/>
    <w:rsid w:val="00F31398"/>
    <w:rsid w:val="00F35451"/>
    <w:rsid w:val="00F42D9B"/>
    <w:rsid w:val="00F50F03"/>
    <w:rsid w:val="00F534F7"/>
    <w:rsid w:val="00F61405"/>
    <w:rsid w:val="00F64853"/>
    <w:rsid w:val="00F65E52"/>
    <w:rsid w:val="00F73315"/>
    <w:rsid w:val="00F75677"/>
    <w:rsid w:val="00F83B73"/>
    <w:rsid w:val="00F8490B"/>
    <w:rsid w:val="00F86527"/>
    <w:rsid w:val="00F876DE"/>
    <w:rsid w:val="00F908CA"/>
    <w:rsid w:val="00F945B2"/>
    <w:rsid w:val="00F947A7"/>
    <w:rsid w:val="00FA1425"/>
    <w:rsid w:val="00FA1B9C"/>
    <w:rsid w:val="00FA2508"/>
    <w:rsid w:val="00FA71A3"/>
    <w:rsid w:val="00FB0318"/>
    <w:rsid w:val="00FB0F96"/>
    <w:rsid w:val="00FB4CAA"/>
    <w:rsid w:val="00FC5558"/>
    <w:rsid w:val="00FC57FD"/>
    <w:rsid w:val="00FE08D3"/>
    <w:rsid w:val="00FE0A7A"/>
    <w:rsid w:val="00FE1E0D"/>
    <w:rsid w:val="00FE3E55"/>
    <w:rsid w:val="00FE4FD1"/>
    <w:rsid w:val="00FE50A1"/>
    <w:rsid w:val="00FE590F"/>
    <w:rsid w:val="00FE62CD"/>
    <w:rsid w:val="00FE6481"/>
    <w:rsid w:val="00FE6C0C"/>
    <w:rsid w:val="00FF0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9D071"/>
  <w15:chartTrackingRefBased/>
  <w15:docId w15:val="{C8765FF5-CDB1-456D-B9FE-B9D68E729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6721"/>
  </w:style>
  <w:style w:type="paragraph" w:styleId="Heading1">
    <w:name w:val="heading 1"/>
    <w:basedOn w:val="Normal"/>
    <w:next w:val="Normal"/>
    <w:link w:val="Heading1Char"/>
    <w:uiPriority w:val="9"/>
    <w:qFormat/>
    <w:rsid w:val="00394E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4E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qFormat/>
    <w:rsid w:val="009D5B1B"/>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uiPriority w:val="9"/>
    <w:semiHidden/>
    <w:unhideWhenUsed/>
    <w:qFormat/>
    <w:rsid w:val="00394E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AE61DB"/>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AE61DB"/>
  </w:style>
  <w:style w:type="character" w:styleId="Hyperlink">
    <w:name w:val="Hyperlink"/>
    <w:basedOn w:val="DefaultParagraphFont"/>
    <w:uiPriority w:val="99"/>
    <w:unhideWhenUsed/>
    <w:rsid w:val="00124289"/>
    <w:rPr>
      <w:color w:val="0563C1" w:themeColor="hyperlink"/>
      <w:u w:val="single"/>
    </w:rPr>
  </w:style>
  <w:style w:type="character" w:styleId="UnresolvedMention">
    <w:name w:val="Unresolved Mention"/>
    <w:basedOn w:val="DefaultParagraphFont"/>
    <w:uiPriority w:val="99"/>
    <w:semiHidden/>
    <w:unhideWhenUsed/>
    <w:rsid w:val="00124289"/>
    <w:rPr>
      <w:color w:val="808080"/>
      <w:shd w:val="clear" w:color="auto" w:fill="E6E6E6"/>
    </w:rPr>
  </w:style>
  <w:style w:type="paragraph" w:styleId="BodyText2">
    <w:name w:val="Body Text 2"/>
    <w:basedOn w:val="Normal"/>
    <w:link w:val="BodyText2Char"/>
    <w:rsid w:val="00821C70"/>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821C70"/>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9B328F"/>
    <w:pPr>
      <w:spacing w:after="120"/>
      <w:ind w:left="283"/>
    </w:pPr>
  </w:style>
  <w:style w:type="character" w:customStyle="1" w:styleId="BodyTextIndentChar">
    <w:name w:val="Body Text Indent Char"/>
    <w:basedOn w:val="DefaultParagraphFont"/>
    <w:link w:val="BodyTextIndent"/>
    <w:uiPriority w:val="99"/>
    <w:semiHidden/>
    <w:rsid w:val="009B328F"/>
  </w:style>
  <w:style w:type="table" w:styleId="TableGrid">
    <w:name w:val="Table Grid"/>
    <w:basedOn w:val="TableNormal"/>
    <w:uiPriority w:val="39"/>
    <w:rsid w:val="00FE64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E55BA"/>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99"/>
    <w:rsid w:val="007E55BA"/>
    <w:rPr>
      <w:rFonts w:ascii="Arial" w:eastAsia="Times New Roman" w:hAnsi="Arial" w:cs="Times New Roman"/>
      <w:sz w:val="20"/>
      <w:szCs w:val="20"/>
    </w:rPr>
  </w:style>
  <w:style w:type="character" w:styleId="FootnoteReference">
    <w:name w:val="footnote reference"/>
    <w:aliases w:val="Footnote symbol"/>
    <w:uiPriority w:val="99"/>
    <w:rsid w:val="007E55BA"/>
    <w:rPr>
      <w:vertAlign w:val="superscript"/>
    </w:rPr>
  </w:style>
  <w:style w:type="table" w:customStyle="1" w:styleId="TableGrid1">
    <w:name w:val="Table Grid1"/>
    <w:basedOn w:val="TableNormal"/>
    <w:next w:val="TableGrid"/>
    <w:uiPriority w:val="39"/>
    <w:rsid w:val="007E5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7E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E95"/>
    <w:rPr>
      <w:rFonts w:ascii="Segoe UI" w:hAnsi="Segoe UI" w:cs="Segoe UI"/>
      <w:sz w:val="18"/>
      <w:szCs w:val="18"/>
    </w:rPr>
  </w:style>
  <w:style w:type="character" w:customStyle="1" w:styleId="FontStyle13">
    <w:name w:val="Font Style13"/>
    <w:rsid w:val="00B37E95"/>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B4529B"/>
    <w:rPr>
      <w:sz w:val="16"/>
      <w:szCs w:val="16"/>
    </w:rPr>
  </w:style>
  <w:style w:type="paragraph" w:styleId="CommentText">
    <w:name w:val="annotation text"/>
    <w:basedOn w:val="Normal"/>
    <w:link w:val="CommentTextChar"/>
    <w:uiPriority w:val="99"/>
    <w:semiHidden/>
    <w:unhideWhenUsed/>
    <w:rsid w:val="00B4529B"/>
    <w:pPr>
      <w:spacing w:line="240" w:lineRule="auto"/>
    </w:pPr>
    <w:rPr>
      <w:sz w:val="20"/>
      <w:szCs w:val="20"/>
    </w:rPr>
  </w:style>
  <w:style w:type="character" w:customStyle="1" w:styleId="CommentTextChar">
    <w:name w:val="Comment Text Char"/>
    <w:basedOn w:val="DefaultParagraphFont"/>
    <w:link w:val="CommentText"/>
    <w:uiPriority w:val="99"/>
    <w:semiHidden/>
    <w:rsid w:val="00B4529B"/>
    <w:rPr>
      <w:sz w:val="20"/>
      <w:szCs w:val="20"/>
    </w:rPr>
  </w:style>
  <w:style w:type="paragraph" w:styleId="CommentSubject">
    <w:name w:val="annotation subject"/>
    <w:basedOn w:val="CommentText"/>
    <w:next w:val="CommentText"/>
    <w:link w:val="CommentSubjectChar"/>
    <w:uiPriority w:val="99"/>
    <w:semiHidden/>
    <w:unhideWhenUsed/>
    <w:rsid w:val="00B4529B"/>
    <w:rPr>
      <w:b/>
      <w:bCs/>
    </w:rPr>
  </w:style>
  <w:style w:type="character" w:customStyle="1" w:styleId="CommentSubjectChar">
    <w:name w:val="Comment Subject Char"/>
    <w:basedOn w:val="CommentTextChar"/>
    <w:link w:val="CommentSubject"/>
    <w:uiPriority w:val="99"/>
    <w:semiHidden/>
    <w:rsid w:val="00B4529B"/>
    <w:rPr>
      <w:b/>
      <w:bCs/>
      <w:sz w:val="20"/>
      <w:szCs w:val="20"/>
    </w:rPr>
  </w:style>
  <w:style w:type="paragraph" w:styleId="Header">
    <w:name w:val="header"/>
    <w:basedOn w:val="Normal"/>
    <w:link w:val="HeaderChar"/>
    <w:unhideWhenUsed/>
    <w:rsid w:val="0063495B"/>
    <w:pPr>
      <w:tabs>
        <w:tab w:val="center" w:pos="4153"/>
        <w:tab w:val="right" w:pos="8306"/>
      </w:tabs>
      <w:spacing w:after="0" w:line="240" w:lineRule="auto"/>
    </w:pPr>
  </w:style>
  <w:style w:type="character" w:customStyle="1" w:styleId="HeaderChar">
    <w:name w:val="Header Char"/>
    <w:basedOn w:val="DefaultParagraphFont"/>
    <w:link w:val="Header"/>
    <w:rsid w:val="0063495B"/>
  </w:style>
  <w:style w:type="paragraph" w:styleId="Footer">
    <w:name w:val="footer"/>
    <w:basedOn w:val="Normal"/>
    <w:link w:val="FooterChar"/>
    <w:uiPriority w:val="99"/>
    <w:unhideWhenUsed/>
    <w:rsid w:val="0063495B"/>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495B"/>
  </w:style>
  <w:style w:type="numbering" w:customStyle="1" w:styleId="NoList1">
    <w:name w:val="No List1"/>
    <w:next w:val="NoList"/>
    <w:uiPriority w:val="99"/>
    <w:semiHidden/>
    <w:unhideWhenUsed/>
    <w:rsid w:val="008C3169"/>
  </w:style>
  <w:style w:type="table" w:customStyle="1" w:styleId="TableGrid2">
    <w:name w:val="Table Grid2"/>
    <w:basedOn w:val="TableNormal"/>
    <w:next w:val="TableGrid"/>
    <w:uiPriority w:val="39"/>
    <w:rsid w:val="008C3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8C3169"/>
  </w:style>
  <w:style w:type="character" w:customStyle="1" w:styleId="eop">
    <w:name w:val="eop"/>
    <w:basedOn w:val="DefaultParagraphFont"/>
    <w:rsid w:val="008C3169"/>
  </w:style>
  <w:style w:type="paragraph" w:customStyle="1" w:styleId="Default">
    <w:name w:val="Default"/>
    <w:rsid w:val="008C3169"/>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3169"/>
    <w:pPr>
      <w:spacing w:after="0" w:line="240" w:lineRule="auto"/>
    </w:pPr>
  </w:style>
  <w:style w:type="character" w:customStyle="1" w:styleId="Heading4Char">
    <w:name w:val="Heading 4 Char"/>
    <w:basedOn w:val="DefaultParagraphFont"/>
    <w:link w:val="Heading4"/>
    <w:uiPriority w:val="9"/>
    <w:rsid w:val="009D5B1B"/>
    <w:rPr>
      <w:rFonts w:ascii="Times New Roman" w:eastAsia="Times New Roman" w:hAnsi="Times New Roman" w:cs="Times New Roman"/>
      <w:b/>
      <w:bCs/>
      <w:sz w:val="28"/>
      <w:szCs w:val="28"/>
    </w:rPr>
  </w:style>
  <w:style w:type="paragraph" w:customStyle="1" w:styleId="Considrant">
    <w:name w:val="Considérant"/>
    <w:basedOn w:val="Normal"/>
    <w:rsid w:val="009D5B1B"/>
    <w:pPr>
      <w:numPr>
        <w:numId w:val="10"/>
      </w:numPr>
      <w:spacing w:before="120" w:after="120" w:line="240" w:lineRule="auto"/>
      <w:jc w:val="both"/>
    </w:pPr>
    <w:rPr>
      <w:rFonts w:ascii="Times New Roman" w:eastAsia="Calibri" w:hAnsi="Times New Roman" w:cs="Times New Roman"/>
      <w:sz w:val="24"/>
      <w:lang w:eastAsia="en-GB"/>
    </w:rPr>
  </w:style>
  <w:style w:type="numbering" w:customStyle="1" w:styleId="NoList2">
    <w:name w:val="No List2"/>
    <w:next w:val="NoList"/>
    <w:uiPriority w:val="99"/>
    <w:semiHidden/>
    <w:unhideWhenUsed/>
    <w:rsid w:val="00603065"/>
  </w:style>
  <w:style w:type="table" w:customStyle="1" w:styleId="TableGrid3">
    <w:name w:val="Table Grid3"/>
    <w:basedOn w:val="TableNormal"/>
    <w:next w:val="TableGrid"/>
    <w:uiPriority w:val="39"/>
    <w:rsid w:val="00603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D67B2"/>
  </w:style>
  <w:style w:type="table" w:customStyle="1" w:styleId="TableGrid4">
    <w:name w:val="Table Grid4"/>
    <w:basedOn w:val="TableNormal"/>
    <w:next w:val="TableGrid"/>
    <w:uiPriority w:val="39"/>
    <w:rsid w:val="002D6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A48C8"/>
    <w:pPr>
      <w:spacing w:after="120"/>
    </w:pPr>
  </w:style>
  <w:style w:type="character" w:customStyle="1" w:styleId="BodyTextChar">
    <w:name w:val="Body Text Char"/>
    <w:basedOn w:val="DefaultParagraphFont"/>
    <w:link w:val="BodyText"/>
    <w:uiPriority w:val="99"/>
    <w:semiHidden/>
    <w:rsid w:val="009A48C8"/>
  </w:style>
  <w:style w:type="character" w:customStyle="1" w:styleId="Heading1Char">
    <w:name w:val="Heading 1 Char"/>
    <w:basedOn w:val="DefaultParagraphFont"/>
    <w:link w:val="Heading1"/>
    <w:uiPriority w:val="9"/>
    <w:rsid w:val="00394E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94E84"/>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394E84"/>
    <w:rPr>
      <w:rFonts w:asciiTheme="majorHAnsi" w:eastAsiaTheme="majorEastAsia" w:hAnsiTheme="majorHAnsi" w:cstheme="majorBidi"/>
      <w:color w:val="2F5496" w:themeColor="accent1" w:themeShade="BF"/>
    </w:rPr>
  </w:style>
  <w:style w:type="paragraph" w:styleId="Title">
    <w:name w:val="Title"/>
    <w:basedOn w:val="Normal"/>
    <w:link w:val="TitleChar"/>
    <w:qFormat/>
    <w:rsid w:val="00394E84"/>
    <w:pPr>
      <w:spacing w:after="0" w:line="240" w:lineRule="auto"/>
      <w:ind w:firstLine="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rsid w:val="00394E84"/>
    <w:rPr>
      <w:rFonts w:ascii="Times New Roman" w:eastAsia="Times New Roman" w:hAnsi="Times New Roman" w:cs="Times New Roman"/>
      <w:b/>
      <w:sz w:val="32"/>
      <w:szCs w:val="20"/>
    </w:rPr>
  </w:style>
  <w:style w:type="character" w:styleId="PageNumber">
    <w:name w:val="page number"/>
    <w:basedOn w:val="DefaultParagraphFont"/>
    <w:rsid w:val="00394E84"/>
  </w:style>
  <w:style w:type="paragraph" w:styleId="Subtitle">
    <w:name w:val="Subtitle"/>
    <w:basedOn w:val="Normal"/>
    <w:link w:val="SubtitleChar"/>
    <w:qFormat/>
    <w:rsid w:val="00394E84"/>
    <w:pPr>
      <w:spacing w:after="0" w:line="240" w:lineRule="auto"/>
      <w:jc w:val="center"/>
    </w:pPr>
    <w:rPr>
      <w:rFonts w:ascii="Times New Roman" w:eastAsia="Times New Roman" w:hAnsi="Times New Roman" w:cs="Times New Roman"/>
      <w:b/>
      <w:sz w:val="28"/>
      <w:szCs w:val="20"/>
    </w:rPr>
  </w:style>
  <w:style w:type="character" w:customStyle="1" w:styleId="SubtitleChar">
    <w:name w:val="Subtitle Char"/>
    <w:basedOn w:val="DefaultParagraphFont"/>
    <w:link w:val="Subtitle"/>
    <w:rsid w:val="00394E84"/>
    <w:rPr>
      <w:rFonts w:ascii="Times New Roman" w:eastAsia="Times New Roman" w:hAnsi="Times New Roman" w:cs="Times New Roman"/>
      <w:b/>
      <w:sz w:val="28"/>
      <w:szCs w:val="20"/>
    </w:rPr>
  </w:style>
  <w:style w:type="paragraph" w:customStyle="1" w:styleId="xl30">
    <w:name w:val="xl30"/>
    <w:basedOn w:val="Normal"/>
    <w:rsid w:val="00394E84"/>
    <w:pPr>
      <w:pBdr>
        <w:left w:val="single" w:sz="4" w:space="0" w:color="auto"/>
        <w:right w:val="single" w:sz="4" w:space="0" w:color="auto"/>
      </w:pBdr>
      <w:spacing w:before="100" w:beforeAutospacing="1" w:after="100" w:afterAutospacing="1" w:line="240" w:lineRule="auto"/>
    </w:pPr>
    <w:rPr>
      <w:rFonts w:ascii="Arial" w:eastAsia="Arial Unicode MS" w:hAnsi="Arial" w:cs="Arial"/>
      <w:sz w:val="24"/>
      <w:szCs w:val="24"/>
      <w:lang w:val="en-US"/>
    </w:rPr>
  </w:style>
  <w:style w:type="character" w:styleId="FollowedHyperlink">
    <w:name w:val="FollowedHyperlink"/>
    <w:basedOn w:val="DefaultParagraphFont"/>
    <w:uiPriority w:val="99"/>
    <w:semiHidden/>
    <w:unhideWhenUsed/>
    <w:rsid w:val="00B36838"/>
    <w:rPr>
      <w:color w:val="954F72"/>
      <w:u w:val="single"/>
    </w:rPr>
  </w:style>
  <w:style w:type="paragraph" w:customStyle="1" w:styleId="msonormal0">
    <w:name w:val="msonormal"/>
    <w:basedOn w:val="Normal"/>
    <w:rsid w:val="00B368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B36838"/>
    <w:pPr>
      <w:spacing w:before="100" w:beforeAutospacing="1" w:after="100" w:afterAutospacing="1" w:line="240" w:lineRule="auto"/>
    </w:pPr>
    <w:rPr>
      <w:rFonts w:ascii="Arial" w:eastAsia="Times New Roman" w:hAnsi="Arial" w:cs="Arial"/>
      <w:color w:val="FF0000"/>
      <w:sz w:val="16"/>
      <w:szCs w:val="16"/>
      <w:lang w:eastAsia="lv-LV"/>
    </w:rPr>
  </w:style>
  <w:style w:type="paragraph" w:customStyle="1" w:styleId="font6">
    <w:name w:val="font6"/>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7">
    <w:name w:val="font7"/>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8">
    <w:name w:val="font8"/>
    <w:basedOn w:val="Normal"/>
    <w:rsid w:val="00B36838"/>
    <w:pPr>
      <w:spacing w:before="100" w:beforeAutospacing="1" w:after="100" w:afterAutospacing="1" w:line="240" w:lineRule="auto"/>
    </w:pPr>
    <w:rPr>
      <w:rFonts w:ascii="Arial" w:eastAsia="Times New Roman" w:hAnsi="Arial" w:cs="Arial"/>
      <w:color w:val="000000"/>
      <w:sz w:val="16"/>
      <w:szCs w:val="16"/>
      <w:lang w:eastAsia="lv-LV"/>
    </w:rPr>
  </w:style>
  <w:style w:type="paragraph" w:customStyle="1" w:styleId="font9">
    <w:name w:val="font9"/>
    <w:basedOn w:val="Normal"/>
    <w:rsid w:val="00B36838"/>
    <w:pPr>
      <w:spacing w:before="100" w:beforeAutospacing="1" w:after="100" w:afterAutospacing="1" w:line="240" w:lineRule="auto"/>
    </w:pPr>
    <w:rPr>
      <w:rFonts w:ascii="Arial" w:eastAsia="Times New Roman" w:hAnsi="Arial" w:cs="Arial"/>
      <w:color w:val="000000"/>
      <w:lang w:eastAsia="lv-LV"/>
    </w:rPr>
  </w:style>
  <w:style w:type="paragraph" w:customStyle="1" w:styleId="font10">
    <w:name w:val="font10"/>
    <w:basedOn w:val="Normal"/>
    <w:rsid w:val="00B36838"/>
    <w:pPr>
      <w:spacing w:before="100" w:beforeAutospacing="1" w:after="100" w:afterAutospacing="1" w:line="240" w:lineRule="auto"/>
    </w:pPr>
    <w:rPr>
      <w:rFonts w:ascii="Arial" w:eastAsia="Times New Roman" w:hAnsi="Arial" w:cs="Arial"/>
      <w:color w:val="000000"/>
      <w:u w:val="single"/>
      <w:lang w:eastAsia="lv-LV"/>
    </w:rPr>
  </w:style>
  <w:style w:type="paragraph" w:customStyle="1" w:styleId="xl66">
    <w:name w:val="xl6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7">
    <w:name w:val="xl67"/>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68">
    <w:name w:val="xl6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69">
    <w:name w:val="xl6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0">
    <w:name w:val="xl7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1">
    <w:name w:val="xl7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2">
    <w:name w:val="xl7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3">
    <w:name w:val="xl7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4">
    <w:name w:val="xl7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5">
    <w:name w:val="xl7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6">
    <w:name w:val="xl7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7">
    <w:name w:val="xl7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78">
    <w:name w:val="xl7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79">
    <w:name w:val="xl7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0">
    <w:name w:val="xl8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1">
    <w:name w:val="xl8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2">
    <w:name w:val="xl82"/>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3">
    <w:name w:val="xl83"/>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4">
    <w:name w:val="xl8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5">
    <w:name w:val="xl85"/>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6">
    <w:name w:val="xl86"/>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87">
    <w:name w:val="xl8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8">
    <w:name w:val="xl88"/>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89">
    <w:name w:val="xl89"/>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0">
    <w:name w:val="xl90"/>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1">
    <w:name w:val="xl91"/>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2">
    <w:name w:val="xl92"/>
    <w:basedOn w:val="Normal"/>
    <w:rsid w:val="00B3683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16"/>
      <w:szCs w:val="16"/>
      <w:lang w:eastAsia="lv-LV"/>
    </w:rPr>
  </w:style>
  <w:style w:type="paragraph" w:customStyle="1" w:styleId="xl93">
    <w:name w:val="xl93"/>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4">
    <w:name w:val="xl94"/>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5">
    <w:name w:val="xl95"/>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6">
    <w:name w:val="xl96"/>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7">
    <w:name w:val="xl97"/>
    <w:basedOn w:val="Normal"/>
    <w:rsid w:val="00B3683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lang w:eastAsia="lv-LV"/>
    </w:rPr>
  </w:style>
  <w:style w:type="paragraph" w:customStyle="1" w:styleId="xl98">
    <w:name w:val="xl98"/>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99">
    <w:name w:val="xl99"/>
    <w:basedOn w:val="Normal"/>
    <w:rsid w:val="00B3683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18"/>
      <w:szCs w:val="18"/>
      <w:lang w:eastAsia="lv-LV"/>
    </w:rPr>
  </w:style>
  <w:style w:type="paragraph" w:customStyle="1" w:styleId="xl100">
    <w:name w:val="xl100"/>
    <w:basedOn w:val="Normal"/>
    <w:rsid w:val="00B36838"/>
    <w:pPr>
      <w:spacing w:before="100" w:beforeAutospacing="1" w:after="100" w:afterAutospacing="1" w:line="240" w:lineRule="auto"/>
    </w:pPr>
    <w:rPr>
      <w:rFonts w:ascii="Arial" w:eastAsia="Times New Roman" w:hAnsi="Arial" w:cs="Arial"/>
      <w:sz w:val="18"/>
      <w:szCs w:val="18"/>
      <w:lang w:eastAsia="lv-LV"/>
    </w:rPr>
  </w:style>
  <w:style w:type="paragraph" w:customStyle="1" w:styleId="xl101">
    <w:name w:val="xl101"/>
    <w:basedOn w:val="Normal"/>
    <w:rsid w:val="00B36838"/>
    <w:pPr>
      <w:spacing w:before="100" w:beforeAutospacing="1" w:after="100" w:afterAutospacing="1" w:line="240" w:lineRule="auto"/>
    </w:pPr>
    <w:rPr>
      <w:rFonts w:ascii="Arial" w:eastAsia="Times New Roman" w:hAnsi="Arial" w:cs="Arial"/>
      <w:b/>
      <w:bCs/>
      <w:sz w:val="24"/>
      <w:szCs w:val="24"/>
      <w:lang w:eastAsia="lv-LV"/>
    </w:rPr>
  </w:style>
  <w:style w:type="paragraph" w:customStyle="1" w:styleId="xl102">
    <w:name w:val="xl102"/>
    <w:basedOn w:val="Normal"/>
    <w:rsid w:val="00B36838"/>
    <w:pPr>
      <w:spacing w:before="100" w:beforeAutospacing="1" w:after="100" w:afterAutospacing="1" w:line="240" w:lineRule="auto"/>
    </w:pPr>
    <w:rPr>
      <w:rFonts w:ascii="Arial" w:eastAsia="Times New Roman" w:hAnsi="Arial" w:cs="Arial"/>
      <w:sz w:val="24"/>
      <w:szCs w:val="24"/>
      <w:lang w:eastAsia="lv-LV"/>
    </w:rPr>
  </w:style>
  <w:style w:type="paragraph" w:customStyle="1" w:styleId="xl103">
    <w:name w:val="xl103"/>
    <w:basedOn w:val="Normal"/>
    <w:rsid w:val="00B36838"/>
    <w:pPr>
      <w:spacing w:before="100" w:beforeAutospacing="1" w:after="100" w:afterAutospacing="1" w:line="240" w:lineRule="auto"/>
    </w:pPr>
    <w:rPr>
      <w:rFonts w:ascii="Arial" w:eastAsia="Times New Roman" w:hAnsi="Arial" w:cs="Arial"/>
      <w:sz w:val="20"/>
      <w:szCs w:val="20"/>
      <w:lang w:eastAsia="lv-LV"/>
    </w:rPr>
  </w:style>
  <w:style w:type="paragraph" w:customStyle="1" w:styleId="xl104">
    <w:name w:val="xl104"/>
    <w:basedOn w:val="Normal"/>
    <w:rsid w:val="00B36838"/>
    <w:pPr>
      <w:spacing w:before="100" w:beforeAutospacing="1" w:after="100" w:afterAutospacing="1" w:line="240" w:lineRule="auto"/>
    </w:pPr>
    <w:rPr>
      <w:rFonts w:ascii="Arial" w:eastAsia="Times New Roman" w:hAnsi="Arial" w:cs="Arial"/>
      <w:b/>
      <w:bCs/>
      <w:sz w:val="18"/>
      <w:szCs w:val="18"/>
      <w:lang w:eastAsia="lv-LV"/>
    </w:rPr>
  </w:style>
  <w:style w:type="paragraph" w:customStyle="1" w:styleId="xl105">
    <w:name w:val="xl105"/>
    <w:basedOn w:val="Normal"/>
    <w:rsid w:val="00B36838"/>
    <w:pPr>
      <w:spacing w:before="100" w:beforeAutospacing="1" w:after="100" w:afterAutospacing="1" w:line="240" w:lineRule="auto"/>
      <w:jc w:val="center"/>
      <w:textAlignment w:val="center"/>
    </w:pPr>
    <w:rPr>
      <w:rFonts w:ascii="Arial" w:eastAsia="Times New Roman" w:hAnsi="Arial" w:cs="Arial"/>
      <w:b/>
      <w:bCs/>
      <w:sz w:val="28"/>
      <w:szCs w:val="28"/>
      <w:lang w:eastAsia="lv-LV"/>
    </w:rPr>
  </w:style>
  <w:style w:type="paragraph" w:customStyle="1" w:styleId="xl65">
    <w:name w:val="xl65"/>
    <w:basedOn w:val="Normal"/>
    <w:rsid w:val="009D4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3">
    <w:name w:val="xl63"/>
    <w:basedOn w:val="Normal"/>
    <w:rsid w:val="00620D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paragraph" w:customStyle="1" w:styleId="xl64">
    <w:name w:val="xl64"/>
    <w:basedOn w:val="Normal"/>
    <w:rsid w:val="00620D3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lv-LV"/>
    </w:rPr>
  </w:style>
  <w:style w:type="table" w:customStyle="1" w:styleId="TableGrid5">
    <w:name w:val="Table Grid5"/>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16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06206">
      <w:bodyDiv w:val="1"/>
      <w:marLeft w:val="0"/>
      <w:marRight w:val="0"/>
      <w:marTop w:val="0"/>
      <w:marBottom w:val="0"/>
      <w:divBdr>
        <w:top w:val="none" w:sz="0" w:space="0" w:color="auto"/>
        <w:left w:val="none" w:sz="0" w:space="0" w:color="auto"/>
        <w:bottom w:val="none" w:sz="0" w:space="0" w:color="auto"/>
        <w:right w:val="none" w:sz="0" w:space="0" w:color="auto"/>
      </w:divBdr>
    </w:div>
    <w:div w:id="150759375">
      <w:bodyDiv w:val="1"/>
      <w:marLeft w:val="0"/>
      <w:marRight w:val="0"/>
      <w:marTop w:val="0"/>
      <w:marBottom w:val="0"/>
      <w:divBdr>
        <w:top w:val="none" w:sz="0" w:space="0" w:color="auto"/>
        <w:left w:val="none" w:sz="0" w:space="0" w:color="auto"/>
        <w:bottom w:val="none" w:sz="0" w:space="0" w:color="auto"/>
        <w:right w:val="none" w:sz="0" w:space="0" w:color="auto"/>
      </w:divBdr>
    </w:div>
    <w:div w:id="171144394">
      <w:bodyDiv w:val="1"/>
      <w:marLeft w:val="0"/>
      <w:marRight w:val="0"/>
      <w:marTop w:val="0"/>
      <w:marBottom w:val="0"/>
      <w:divBdr>
        <w:top w:val="none" w:sz="0" w:space="0" w:color="auto"/>
        <w:left w:val="none" w:sz="0" w:space="0" w:color="auto"/>
        <w:bottom w:val="none" w:sz="0" w:space="0" w:color="auto"/>
        <w:right w:val="none" w:sz="0" w:space="0" w:color="auto"/>
      </w:divBdr>
    </w:div>
    <w:div w:id="920871972">
      <w:bodyDiv w:val="1"/>
      <w:marLeft w:val="0"/>
      <w:marRight w:val="0"/>
      <w:marTop w:val="0"/>
      <w:marBottom w:val="0"/>
      <w:divBdr>
        <w:top w:val="none" w:sz="0" w:space="0" w:color="auto"/>
        <w:left w:val="none" w:sz="0" w:space="0" w:color="auto"/>
        <w:bottom w:val="none" w:sz="0" w:space="0" w:color="auto"/>
        <w:right w:val="none" w:sz="0" w:space="0" w:color="auto"/>
      </w:divBdr>
    </w:div>
    <w:div w:id="181648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s.gov.lv/EKEIS/Supplie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s@rigassatiksme.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B65895C8FB51E428941C6AD9ED1538B" ma:contentTypeVersion="13" ma:contentTypeDescription="Izveidot jaunu dokumentu." ma:contentTypeScope="" ma:versionID="60e02bbb36d8d0651f6d6de474ae93dc">
  <xsd:schema xmlns:xsd="http://www.w3.org/2001/XMLSchema" xmlns:xs="http://www.w3.org/2001/XMLSchema" xmlns:p="http://schemas.microsoft.com/office/2006/metadata/properties" xmlns:ns3="062cd631-4563-4c14-91e0-a034c120235d" xmlns:ns4="d1ba4b4f-3d81-42da-8655-c0707ae420f6" targetNamespace="http://schemas.microsoft.com/office/2006/metadata/properties" ma:root="true" ma:fieldsID="269d4a47470a21854b1c8d898e45531f" ns3:_="" ns4:_="">
    <xsd:import namespace="062cd631-4563-4c14-91e0-a034c120235d"/>
    <xsd:import namespace="d1ba4b4f-3d81-42da-8655-c0707ae420f6"/>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2cd631-4563-4c14-91e0-a034c120235d" elementFormDefault="qualified">
    <xsd:import namespace="http://schemas.microsoft.com/office/2006/documentManagement/types"/>
    <xsd:import namespace="http://schemas.microsoft.com/office/infopath/2007/PartnerControls"/>
    <xsd:element name="SharedWithDetails" ma:index="8" nillable="true" ma:displayName="Koplietots ar: detalizēti" ma:internalName="SharedWithDetails" ma:readOnly="true">
      <xsd:simpleType>
        <xsd:restriction base="dms:Note">
          <xsd:maxLength value="255"/>
        </xsd:restriction>
      </xsd:simpleType>
    </xsd:element>
    <xsd:element name="SharedWithUsers" ma:index="9"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Koplietošanas norādes jaucējkods"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a4b4f-3d81-42da-8655-c0707ae420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F633D-440E-4648-B7EA-4F5460EEF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2cd631-4563-4c14-91e0-a034c120235d"/>
    <ds:schemaRef ds:uri="d1ba4b4f-3d81-42da-8655-c0707ae42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57FF08-8F51-4545-9E08-7A7EAECEDC02}">
  <ds:schemaRefs>
    <ds:schemaRef ds:uri="http://schemas.microsoft.com/sharepoint/v3/contenttype/forms"/>
  </ds:schemaRefs>
</ds:datastoreItem>
</file>

<file path=customXml/itemProps3.xml><?xml version="1.0" encoding="utf-8"?>
<ds:datastoreItem xmlns:ds="http://schemas.openxmlformats.org/officeDocument/2006/customXml" ds:itemID="{AD758C38-1655-42B2-A840-CEB3311334C5}">
  <ds:schemaRefs>
    <ds:schemaRef ds:uri="http://purl.org/dc/elements/1.1/"/>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062cd631-4563-4c14-91e0-a034c120235d"/>
    <ds:schemaRef ds:uri="http://purl.org/dc/dcmitype/"/>
    <ds:schemaRef ds:uri="d1ba4b4f-3d81-42da-8655-c0707ae420f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88DDCEE-D1CC-4CE3-84D5-8D8BF622E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44266</Words>
  <Characters>25233</Characters>
  <Application>Microsoft Office Word</Application>
  <DocSecurity>0</DocSecurity>
  <Lines>210</Lines>
  <Paragraphs>138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Sprince-Zvingule</dc:creator>
  <cp:keywords/>
  <dc:description/>
  <cp:lastModifiedBy>Alena Kamisarova</cp:lastModifiedBy>
  <cp:revision>3</cp:revision>
  <cp:lastPrinted>2021-01-27T11:48:00Z</cp:lastPrinted>
  <dcterms:created xsi:type="dcterms:W3CDTF">2022-01-19T12:09:00Z</dcterms:created>
  <dcterms:modified xsi:type="dcterms:W3CDTF">2022-01-21T12:39:00Z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0x010100FB65895C8FB51E428941C6AD9ED1538B</vt:lpwstr>
  </property>
</Properties>
</file>