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3DD6D" w14:textId="77777777" w:rsidR="00F53D02" w:rsidRPr="00D110D6" w:rsidRDefault="008E7915" w:rsidP="009F303F">
      <w:pPr>
        <w:pStyle w:val="DefinitionTerm"/>
        <w:rPr>
          <w:szCs w:val="24"/>
        </w:rPr>
      </w:pPr>
      <w:r w:rsidRPr="00D110D6">
        <w:rPr>
          <w:snapToGrid/>
          <w:szCs w:val="24"/>
        </w:rPr>
        <w:tab/>
      </w:r>
    </w:p>
    <w:p w14:paraId="562277D6" w14:textId="77777777" w:rsidR="00F53D02" w:rsidRPr="00D110D6" w:rsidRDefault="00F53D02" w:rsidP="00F53D02">
      <w:pPr>
        <w:pStyle w:val="BodyTextIndent"/>
        <w:jc w:val="center"/>
        <w:rPr>
          <w:rFonts w:ascii="Times New Roman" w:hAnsi="Times New Roman"/>
          <w:szCs w:val="24"/>
        </w:rPr>
      </w:pPr>
      <w:r w:rsidRPr="00D110D6">
        <w:rPr>
          <w:rFonts w:ascii="Times New Roman" w:hAnsi="Times New Roman"/>
          <w:szCs w:val="24"/>
        </w:rPr>
        <w:t>Rīgas pašvaldības sabiedrība ar ierobežotu atbildību “Rīgas satiksme”</w:t>
      </w:r>
    </w:p>
    <w:p w14:paraId="035C3366" w14:textId="77777777" w:rsidR="00F53D02" w:rsidRPr="00D110D6" w:rsidRDefault="00F53D02" w:rsidP="00F53D02">
      <w:pPr>
        <w:pStyle w:val="BodyTextIndent"/>
        <w:rPr>
          <w:rFonts w:ascii="Times New Roman" w:hAnsi="Times New Roman"/>
          <w:szCs w:val="24"/>
        </w:rPr>
      </w:pPr>
    </w:p>
    <w:p w14:paraId="032C7DB1" w14:textId="77777777" w:rsidR="00F53D02" w:rsidRPr="00D110D6" w:rsidRDefault="00F53D02" w:rsidP="00F53D02">
      <w:pPr>
        <w:pStyle w:val="BodyTextIndent"/>
        <w:rPr>
          <w:rFonts w:ascii="Times New Roman" w:hAnsi="Times New Roman"/>
          <w:szCs w:val="24"/>
        </w:rPr>
      </w:pPr>
      <w:r w:rsidRPr="00D110D6">
        <w:rPr>
          <w:rFonts w:ascii="Times New Roman" w:hAnsi="Times New Roman"/>
          <w:szCs w:val="24"/>
        </w:rPr>
        <w:t xml:space="preserve">   </w:t>
      </w:r>
    </w:p>
    <w:p w14:paraId="5CDE942A" w14:textId="77777777" w:rsidR="00F53D02" w:rsidRPr="00D110D6" w:rsidRDefault="00F53D02" w:rsidP="00F53D02">
      <w:pPr>
        <w:pStyle w:val="BodyTextIndent"/>
        <w:jc w:val="right"/>
        <w:rPr>
          <w:rFonts w:ascii="Times New Roman" w:hAnsi="Times New Roman"/>
          <w:szCs w:val="24"/>
        </w:rPr>
      </w:pPr>
      <w:r w:rsidRPr="00D110D6">
        <w:rPr>
          <w:rFonts w:ascii="Times New Roman" w:hAnsi="Times New Roman"/>
          <w:szCs w:val="24"/>
        </w:rPr>
        <w:t xml:space="preserve">APSTIPRINĀTS </w:t>
      </w:r>
    </w:p>
    <w:p w14:paraId="61E6F72F" w14:textId="77777777" w:rsidR="00F53D02" w:rsidRPr="00D110D6" w:rsidRDefault="00F53D02" w:rsidP="00F53D02">
      <w:pPr>
        <w:pStyle w:val="BodyTextIndent"/>
        <w:jc w:val="right"/>
        <w:rPr>
          <w:rFonts w:ascii="Times New Roman" w:hAnsi="Times New Roman"/>
          <w:szCs w:val="24"/>
        </w:rPr>
      </w:pPr>
      <w:r w:rsidRPr="00D110D6">
        <w:rPr>
          <w:rFonts w:ascii="Times New Roman" w:hAnsi="Times New Roman"/>
          <w:szCs w:val="24"/>
        </w:rPr>
        <w:t xml:space="preserve"> iepirkuma komisijas </w:t>
      </w:r>
    </w:p>
    <w:p w14:paraId="1161D3BA" w14:textId="39704BC8" w:rsidR="00D32874" w:rsidRPr="00D110D6" w:rsidRDefault="00D32874" w:rsidP="265250BE">
      <w:pPr>
        <w:pStyle w:val="BodyTextIndent"/>
        <w:jc w:val="right"/>
        <w:rPr>
          <w:rFonts w:ascii="Times New Roman" w:hAnsi="Times New Roman"/>
        </w:rPr>
      </w:pPr>
      <w:r w:rsidRPr="00D110D6">
        <w:rPr>
          <w:rFonts w:ascii="Times New Roman" w:hAnsi="Times New Roman"/>
        </w:rPr>
        <w:t>202</w:t>
      </w:r>
      <w:r w:rsidR="00286E5A" w:rsidRPr="00D110D6">
        <w:rPr>
          <w:rFonts w:ascii="Times New Roman" w:hAnsi="Times New Roman"/>
        </w:rPr>
        <w:t>6</w:t>
      </w:r>
      <w:r w:rsidRPr="00D110D6">
        <w:rPr>
          <w:rFonts w:ascii="Times New Roman" w:hAnsi="Times New Roman"/>
        </w:rPr>
        <w:t xml:space="preserve">. gada </w:t>
      </w:r>
      <w:r w:rsidR="005A1B88">
        <w:rPr>
          <w:rFonts w:ascii="Times New Roman" w:hAnsi="Times New Roman"/>
        </w:rPr>
        <w:t>2. februāra</w:t>
      </w:r>
      <w:r w:rsidR="002D7FF6" w:rsidRPr="00D110D6">
        <w:rPr>
          <w:rFonts w:ascii="Times New Roman" w:hAnsi="Times New Roman"/>
        </w:rPr>
        <w:t xml:space="preserve"> </w:t>
      </w:r>
      <w:r w:rsidRPr="00D110D6">
        <w:rPr>
          <w:rFonts w:ascii="Times New Roman" w:hAnsi="Times New Roman"/>
        </w:rPr>
        <w:t>sēdē</w:t>
      </w:r>
    </w:p>
    <w:p w14:paraId="1408423F" w14:textId="77777777" w:rsidR="00F53D02" w:rsidRPr="00D110D6" w:rsidRDefault="00F53D02" w:rsidP="00F53D02">
      <w:pPr>
        <w:pStyle w:val="Header"/>
        <w:jc w:val="right"/>
        <w:rPr>
          <w:rFonts w:ascii="Times New Roman" w:hAnsi="Times New Roman"/>
          <w:szCs w:val="24"/>
          <w:lang w:val="lv-LV"/>
        </w:rPr>
      </w:pPr>
    </w:p>
    <w:p w14:paraId="1BE233A5" w14:textId="77777777" w:rsidR="00CB1B9A" w:rsidRPr="00D110D6" w:rsidRDefault="00CB1B9A" w:rsidP="00F53D02">
      <w:pPr>
        <w:pStyle w:val="Header"/>
        <w:jc w:val="right"/>
        <w:rPr>
          <w:rFonts w:ascii="Times New Roman" w:hAnsi="Times New Roman"/>
          <w:szCs w:val="24"/>
          <w:lang w:val="lv-LV"/>
        </w:rPr>
      </w:pPr>
    </w:p>
    <w:p w14:paraId="794985D7" w14:textId="77777777" w:rsidR="00F53D02" w:rsidRPr="00D110D6" w:rsidRDefault="00F53D02" w:rsidP="00F53D02">
      <w:pPr>
        <w:pStyle w:val="Header"/>
        <w:rPr>
          <w:rFonts w:ascii="Times New Roman" w:hAnsi="Times New Roman"/>
          <w:szCs w:val="24"/>
          <w:lang w:val="lv-LV"/>
        </w:rPr>
      </w:pPr>
      <w:r w:rsidRPr="00D110D6">
        <w:rPr>
          <w:rFonts w:ascii="Times New Roman" w:hAnsi="Times New Roman"/>
          <w:szCs w:val="24"/>
          <w:lang w:val="lv-LV"/>
        </w:rPr>
        <w:tab/>
      </w:r>
      <w:r w:rsidRPr="00D110D6">
        <w:rPr>
          <w:rFonts w:ascii="Times New Roman" w:hAnsi="Times New Roman"/>
          <w:szCs w:val="24"/>
          <w:lang w:val="lv-LV"/>
        </w:rPr>
        <w:tab/>
      </w:r>
      <w:r w:rsidRPr="00D110D6">
        <w:rPr>
          <w:rFonts w:ascii="Times New Roman" w:hAnsi="Times New Roman"/>
          <w:szCs w:val="24"/>
          <w:lang w:val="lv-LV"/>
        </w:rPr>
        <w:tab/>
      </w:r>
      <w:r w:rsidRPr="00D110D6">
        <w:rPr>
          <w:rFonts w:ascii="Times New Roman" w:hAnsi="Times New Roman"/>
          <w:szCs w:val="24"/>
          <w:lang w:val="lv-LV"/>
        </w:rPr>
        <w:tab/>
      </w:r>
      <w:r w:rsidRPr="00D110D6">
        <w:rPr>
          <w:rFonts w:ascii="Times New Roman" w:hAnsi="Times New Roman"/>
          <w:szCs w:val="24"/>
          <w:lang w:val="lv-LV"/>
        </w:rPr>
        <w:tab/>
      </w:r>
      <w:r w:rsidRPr="00D110D6">
        <w:rPr>
          <w:rFonts w:ascii="Times New Roman" w:hAnsi="Times New Roman"/>
          <w:szCs w:val="24"/>
          <w:lang w:val="lv-LV"/>
        </w:rPr>
        <w:tab/>
      </w:r>
      <w:r w:rsidRPr="00D110D6">
        <w:rPr>
          <w:rFonts w:ascii="Times New Roman" w:hAnsi="Times New Roman"/>
          <w:szCs w:val="24"/>
          <w:lang w:val="lv-LV"/>
        </w:rPr>
        <w:tab/>
      </w:r>
      <w:r w:rsidRPr="00D110D6">
        <w:rPr>
          <w:rFonts w:ascii="Times New Roman" w:hAnsi="Times New Roman"/>
          <w:szCs w:val="24"/>
          <w:lang w:val="lv-LV"/>
        </w:rPr>
        <w:tab/>
      </w:r>
    </w:p>
    <w:p w14:paraId="14A07501" w14:textId="77777777" w:rsidR="00F53D02" w:rsidRPr="00D110D6" w:rsidRDefault="00F53D02" w:rsidP="00F53D02">
      <w:pPr>
        <w:pStyle w:val="Header"/>
        <w:rPr>
          <w:rFonts w:ascii="Times New Roman" w:hAnsi="Times New Roman"/>
          <w:szCs w:val="24"/>
          <w:lang w:val="lv-LV"/>
        </w:rPr>
      </w:pPr>
      <w:r w:rsidRPr="00D110D6">
        <w:rPr>
          <w:rFonts w:ascii="Times New Roman" w:hAnsi="Times New Roman"/>
          <w:szCs w:val="24"/>
          <w:lang w:val="lv-LV"/>
        </w:rPr>
        <w:tab/>
      </w:r>
      <w:r w:rsidRPr="00D110D6">
        <w:rPr>
          <w:rFonts w:ascii="Times New Roman" w:hAnsi="Times New Roman"/>
          <w:szCs w:val="24"/>
          <w:lang w:val="lv-LV"/>
        </w:rPr>
        <w:tab/>
      </w:r>
      <w:r w:rsidRPr="00D110D6">
        <w:rPr>
          <w:rFonts w:ascii="Times New Roman" w:hAnsi="Times New Roman"/>
          <w:szCs w:val="24"/>
          <w:lang w:val="lv-LV"/>
        </w:rPr>
        <w:tab/>
      </w:r>
    </w:p>
    <w:p w14:paraId="6AB5706B" w14:textId="77777777" w:rsidR="00F53D02" w:rsidRPr="00D110D6" w:rsidRDefault="00F53D02" w:rsidP="00F53D02">
      <w:pPr>
        <w:pStyle w:val="Caption"/>
        <w:rPr>
          <w:sz w:val="24"/>
          <w:szCs w:val="24"/>
        </w:rPr>
      </w:pPr>
    </w:p>
    <w:p w14:paraId="4DA69688" w14:textId="77777777" w:rsidR="00F53D02" w:rsidRPr="00D110D6" w:rsidRDefault="00F53D02" w:rsidP="00F53D02">
      <w:pPr>
        <w:pStyle w:val="Caption"/>
        <w:rPr>
          <w:sz w:val="24"/>
          <w:szCs w:val="24"/>
        </w:rPr>
      </w:pPr>
    </w:p>
    <w:p w14:paraId="0AE9BB32" w14:textId="3C89197E" w:rsidR="0010045B" w:rsidRPr="00D110D6" w:rsidRDefault="00C52295" w:rsidP="0010045B">
      <w:pPr>
        <w:pStyle w:val="Caption"/>
        <w:rPr>
          <w:sz w:val="24"/>
          <w:szCs w:val="24"/>
        </w:rPr>
      </w:pPr>
      <w:r w:rsidRPr="00D110D6">
        <w:rPr>
          <w:sz w:val="24"/>
          <w:szCs w:val="24"/>
        </w:rPr>
        <w:t>Iepirkuma procedūras</w:t>
      </w:r>
    </w:p>
    <w:p w14:paraId="16050DAA" w14:textId="53EB48B3" w:rsidR="009869DA" w:rsidRPr="00D110D6" w:rsidRDefault="00F04833" w:rsidP="007D6D3D">
      <w:pPr>
        <w:spacing w:before="120"/>
        <w:jc w:val="center"/>
        <w:rPr>
          <w:rFonts w:ascii="Times New Roman" w:hAnsi="Times New Roman"/>
          <w:szCs w:val="24"/>
        </w:rPr>
      </w:pPr>
      <w:r w:rsidRPr="00D110D6">
        <w:rPr>
          <w:rFonts w:ascii="Times New Roman" w:hAnsi="Times New Roman"/>
          <w:b/>
          <w:bCs/>
          <w:szCs w:val="24"/>
        </w:rPr>
        <w:t>“</w:t>
      </w:r>
      <w:r w:rsidR="00286E5A" w:rsidRPr="00D110D6">
        <w:rPr>
          <w:rFonts w:ascii="Times New Roman" w:hAnsi="Times New Roman"/>
          <w:b/>
          <w:bCs/>
          <w:szCs w:val="24"/>
        </w:rPr>
        <w:t>Sabiedrisko transportlīdzekļu kustības kontroles sistēmas uzturēšana un pilnveidošana</w:t>
      </w:r>
      <w:r w:rsidR="00281B7B" w:rsidRPr="00D110D6">
        <w:rPr>
          <w:rFonts w:ascii="Times New Roman" w:hAnsi="Times New Roman"/>
          <w:b/>
          <w:bCs/>
          <w:szCs w:val="24"/>
        </w:rPr>
        <w:t>”</w:t>
      </w:r>
    </w:p>
    <w:p w14:paraId="19424380" w14:textId="4A123D3D" w:rsidR="00F53D02" w:rsidRPr="00D110D6" w:rsidRDefault="0078146A" w:rsidP="00F53D02">
      <w:pPr>
        <w:jc w:val="center"/>
        <w:rPr>
          <w:rFonts w:ascii="Times New Roman" w:hAnsi="Times New Roman"/>
          <w:szCs w:val="24"/>
        </w:rPr>
      </w:pPr>
      <w:r w:rsidRPr="00D110D6">
        <w:rPr>
          <w:rFonts w:ascii="Times New Roman" w:hAnsi="Times New Roman"/>
          <w:szCs w:val="24"/>
        </w:rPr>
        <w:t>I</w:t>
      </w:r>
      <w:r w:rsidR="007C0B11" w:rsidRPr="00D110D6">
        <w:rPr>
          <w:rFonts w:ascii="Times New Roman" w:hAnsi="Times New Roman"/>
          <w:szCs w:val="24"/>
        </w:rPr>
        <w:t>dentifikācijas Nr</w:t>
      </w:r>
      <w:r w:rsidR="00DB16F6" w:rsidRPr="00D110D6">
        <w:rPr>
          <w:rFonts w:ascii="Times New Roman" w:hAnsi="Times New Roman"/>
          <w:szCs w:val="24"/>
        </w:rPr>
        <w:t>.RS/202</w:t>
      </w:r>
      <w:r w:rsidR="00286E5A" w:rsidRPr="00D110D6">
        <w:rPr>
          <w:rFonts w:ascii="Times New Roman" w:hAnsi="Times New Roman"/>
          <w:szCs w:val="24"/>
        </w:rPr>
        <w:t>6</w:t>
      </w:r>
      <w:r w:rsidR="00DB16F6" w:rsidRPr="00D110D6">
        <w:rPr>
          <w:rFonts w:ascii="Times New Roman" w:hAnsi="Times New Roman"/>
          <w:szCs w:val="24"/>
        </w:rPr>
        <w:t>/</w:t>
      </w:r>
      <w:r w:rsidR="005A1B88">
        <w:rPr>
          <w:rFonts w:ascii="Times New Roman" w:hAnsi="Times New Roman"/>
          <w:szCs w:val="24"/>
        </w:rPr>
        <w:t>5</w:t>
      </w:r>
    </w:p>
    <w:p w14:paraId="1E24371B" w14:textId="77777777" w:rsidR="00F53D02" w:rsidRPr="00D110D6" w:rsidRDefault="00F53D02" w:rsidP="00F53D02">
      <w:pPr>
        <w:jc w:val="center"/>
        <w:rPr>
          <w:rFonts w:ascii="Times New Roman" w:hAnsi="Times New Roman"/>
          <w:szCs w:val="24"/>
        </w:rPr>
      </w:pPr>
    </w:p>
    <w:p w14:paraId="6E62C3B9" w14:textId="77777777" w:rsidR="00F53D02" w:rsidRPr="00D110D6" w:rsidRDefault="00F53D02" w:rsidP="00F53D02">
      <w:pPr>
        <w:jc w:val="center"/>
        <w:rPr>
          <w:rFonts w:ascii="Times New Roman" w:hAnsi="Times New Roman"/>
          <w:b/>
          <w:szCs w:val="24"/>
        </w:rPr>
      </w:pPr>
      <w:r w:rsidRPr="00D110D6">
        <w:rPr>
          <w:rFonts w:ascii="Times New Roman" w:hAnsi="Times New Roman"/>
          <w:b/>
          <w:szCs w:val="24"/>
        </w:rPr>
        <w:t>NOLIKUMS</w:t>
      </w:r>
    </w:p>
    <w:p w14:paraId="77C31796" w14:textId="0F50B9CB" w:rsidR="003B6942" w:rsidRPr="00D110D6" w:rsidRDefault="003B6942" w:rsidP="00F53D02">
      <w:pPr>
        <w:jc w:val="center"/>
        <w:rPr>
          <w:rFonts w:ascii="Times New Roman" w:hAnsi="Times New Roman"/>
          <w:b/>
          <w:szCs w:val="24"/>
        </w:rPr>
      </w:pPr>
    </w:p>
    <w:p w14:paraId="5DFB83E5" w14:textId="08554AA6" w:rsidR="00F53D02" w:rsidRPr="00D110D6" w:rsidRDefault="00F53D02" w:rsidP="00F53D02">
      <w:pPr>
        <w:jc w:val="center"/>
        <w:rPr>
          <w:rFonts w:ascii="Times New Roman" w:hAnsi="Times New Roman"/>
          <w:b/>
          <w:szCs w:val="24"/>
        </w:rPr>
      </w:pPr>
    </w:p>
    <w:p w14:paraId="14FFD36B" w14:textId="3DFF9354" w:rsidR="00F53D02" w:rsidRPr="00D110D6" w:rsidRDefault="00F53D02" w:rsidP="00F53D02">
      <w:pPr>
        <w:jc w:val="center"/>
        <w:rPr>
          <w:rFonts w:ascii="Times New Roman" w:hAnsi="Times New Roman"/>
          <w:szCs w:val="24"/>
        </w:rPr>
      </w:pPr>
    </w:p>
    <w:p w14:paraId="355E6093" w14:textId="77777777" w:rsidR="00F53D02" w:rsidRPr="00D110D6" w:rsidRDefault="00F53D02" w:rsidP="00F53D02">
      <w:pPr>
        <w:rPr>
          <w:rFonts w:ascii="Times New Roman" w:hAnsi="Times New Roman"/>
          <w:szCs w:val="24"/>
        </w:rPr>
      </w:pPr>
    </w:p>
    <w:p w14:paraId="00ABC3CB" w14:textId="77777777" w:rsidR="00F53D02" w:rsidRPr="00D110D6" w:rsidRDefault="00F53D02" w:rsidP="00F53D02">
      <w:pPr>
        <w:rPr>
          <w:rFonts w:ascii="Times New Roman" w:hAnsi="Times New Roman"/>
          <w:szCs w:val="24"/>
        </w:rPr>
      </w:pPr>
    </w:p>
    <w:p w14:paraId="5882F4CC" w14:textId="77777777" w:rsidR="00F53D02" w:rsidRPr="00D110D6" w:rsidRDefault="00F53D02" w:rsidP="00F53D02">
      <w:pPr>
        <w:rPr>
          <w:rFonts w:ascii="Times New Roman" w:hAnsi="Times New Roman"/>
          <w:szCs w:val="24"/>
        </w:rPr>
      </w:pPr>
    </w:p>
    <w:p w14:paraId="32F61CD7" w14:textId="77777777" w:rsidR="00F53D02" w:rsidRPr="00D110D6" w:rsidRDefault="00F53D02" w:rsidP="00F53D02">
      <w:pPr>
        <w:rPr>
          <w:rFonts w:ascii="Times New Roman" w:hAnsi="Times New Roman"/>
          <w:szCs w:val="24"/>
        </w:rPr>
      </w:pPr>
    </w:p>
    <w:p w14:paraId="26BD242C" w14:textId="77777777" w:rsidR="00F53D02" w:rsidRPr="00D110D6" w:rsidRDefault="00F53D02" w:rsidP="00F53D02">
      <w:pPr>
        <w:rPr>
          <w:rFonts w:ascii="Times New Roman" w:hAnsi="Times New Roman"/>
          <w:szCs w:val="24"/>
        </w:rPr>
      </w:pPr>
    </w:p>
    <w:p w14:paraId="41216B13" w14:textId="77777777" w:rsidR="00F53D02" w:rsidRPr="00D110D6" w:rsidRDefault="00F53D02" w:rsidP="00F53D02">
      <w:pPr>
        <w:rPr>
          <w:rFonts w:ascii="Times New Roman" w:hAnsi="Times New Roman"/>
          <w:szCs w:val="24"/>
        </w:rPr>
      </w:pPr>
    </w:p>
    <w:p w14:paraId="3A158F7F" w14:textId="77777777" w:rsidR="00F53D02" w:rsidRPr="00D110D6" w:rsidRDefault="00F53D02" w:rsidP="00F53D02">
      <w:pPr>
        <w:rPr>
          <w:rFonts w:ascii="Times New Roman" w:hAnsi="Times New Roman"/>
          <w:szCs w:val="24"/>
        </w:rPr>
      </w:pPr>
    </w:p>
    <w:p w14:paraId="682EBB93" w14:textId="77777777" w:rsidR="00F53D02" w:rsidRPr="00D110D6" w:rsidRDefault="00F53D02" w:rsidP="00F53D02">
      <w:pPr>
        <w:rPr>
          <w:rFonts w:ascii="Times New Roman" w:hAnsi="Times New Roman"/>
          <w:szCs w:val="24"/>
        </w:rPr>
      </w:pPr>
    </w:p>
    <w:p w14:paraId="63DED855" w14:textId="77777777" w:rsidR="00F53D02" w:rsidRPr="00D110D6" w:rsidRDefault="00F53D02" w:rsidP="00F53D02">
      <w:pPr>
        <w:rPr>
          <w:rFonts w:ascii="Times New Roman" w:hAnsi="Times New Roman"/>
          <w:szCs w:val="24"/>
        </w:rPr>
      </w:pPr>
    </w:p>
    <w:p w14:paraId="771E1E3A" w14:textId="77777777" w:rsidR="00F53D02" w:rsidRPr="00D110D6" w:rsidRDefault="00F53D02" w:rsidP="00F53D02">
      <w:pPr>
        <w:rPr>
          <w:rFonts w:ascii="Times New Roman" w:hAnsi="Times New Roman"/>
          <w:szCs w:val="24"/>
        </w:rPr>
      </w:pPr>
    </w:p>
    <w:p w14:paraId="597A7FBE" w14:textId="77777777" w:rsidR="00F53D02" w:rsidRPr="00D110D6" w:rsidRDefault="00F53D02" w:rsidP="00F53D02">
      <w:pPr>
        <w:ind w:firstLine="720"/>
        <w:rPr>
          <w:rFonts w:ascii="Times New Roman" w:hAnsi="Times New Roman"/>
          <w:szCs w:val="24"/>
        </w:rPr>
      </w:pPr>
      <w:r w:rsidRPr="00D110D6">
        <w:rPr>
          <w:rFonts w:ascii="Times New Roman" w:hAnsi="Times New Roman"/>
          <w:szCs w:val="24"/>
        </w:rPr>
        <w:tab/>
      </w:r>
      <w:r w:rsidRPr="00D110D6">
        <w:rPr>
          <w:rFonts w:ascii="Times New Roman" w:hAnsi="Times New Roman"/>
          <w:szCs w:val="24"/>
        </w:rPr>
        <w:tab/>
      </w:r>
      <w:r w:rsidRPr="00D110D6">
        <w:rPr>
          <w:rFonts w:ascii="Times New Roman" w:hAnsi="Times New Roman"/>
          <w:szCs w:val="24"/>
        </w:rPr>
        <w:tab/>
      </w:r>
      <w:r w:rsidRPr="00D110D6">
        <w:rPr>
          <w:rFonts w:ascii="Times New Roman" w:hAnsi="Times New Roman"/>
          <w:szCs w:val="24"/>
        </w:rPr>
        <w:tab/>
      </w:r>
    </w:p>
    <w:p w14:paraId="4B8392C9" w14:textId="77777777" w:rsidR="009D2216" w:rsidRPr="00D110D6" w:rsidRDefault="009D2216" w:rsidP="00F53D02">
      <w:pPr>
        <w:jc w:val="center"/>
        <w:rPr>
          <w:rFonts w:ascii="Times New Roman" w:hAnsi="Times New Roman"/>
          <w:b/>
          <w:szCs w:val="24"/>
        </w:rPr>
      </w:pPr>
    </w:p>
    <w:p w14:paraId="11A2FF0A" w14:textId="77777777" w:rsidR="009D2216" w:rsidRPr="00D110D6" w:rsidRDefault="009D2216" w:rsidP="00F53D02">
      <w:pPr>
        <w:jc w:val="center"/>
        <w:rPr>
          <w:rFonts w:ascii="Times New Roman" w:hAnsi="Times New Roman"/>
          <w:b/>
          <w:szCs w:val="24"/>
        </w:rPr>
      </w:pPr>
    </w:p>
    <w:p w14:paraId="351EEA31" w14:textId="77777777" w:rsidR="009D2216" w:rsidRPr="00D110D6" w:rsidRDefault="009D2216" w:rsidP="00F53D02">
      <w:pPr>
        <w:jc w:val="center"/>
        <w:rPr>
          <w:rFonts w:ascii="Times New Roman" w:hAnsi="Times New Roman"/>
          <w:b/>
          <w:szCs w:val="24"/>
        </w:rPr>
      </w:pPr>
    </w:p>
    <w:p w14:paraId="7E0B1F2E" w14:textId="77777777" w:rsidR="009D2216" w:rsidRPr="00D110D6" w:rsidRDefault="009D2216" w:rsidP="00F53D02">
      <w:pPr>
        <w:jc w:val="center"/>
        <w:rPr>
          <w:rFonts w:ascii="Times New Roman" w:hAnsi="Times New Roman"/>
          <w:b/>
          <w:szCs w:val="24"/>
        </w:rPr>
      </w:pPr>
    </w:p>
    <w:p w14:paraId="0BB82F8F" w14:textId="77777777" w:rsidR="009D2216" w:rsidRPr="00D110D6" w:rsidRDefault="009D2216" w:rsidP="00F53D02">
      <w:pPr>
        <w:jc w:val="center"/>
        <w:rPr>
          <w:rFonts w:ascii="Times New Roman" w:hAnsi="Times New Roman"/>
          <w:b/>
          <w:szCs w:val="24"/>
        </w:rPr>
      </w:pPr>
    </w:p>
    <w:p w14:paraId="34054090" w14:textId="77777777" w:rsidR="009D2216" w:rsidRPr="00D110D6" w:rsidRDefault="009D2216" w:rsidP="00F53D02">
      <w:pPr>
        <w:jc w:val="center"/>
        <w:rPr>
          <w:rFonts w:ascii="Times New Roman" w:hAnsi="Times New Roman"/>
          <w:b/>
          <w:szCs w:val="24"/>
        </w:rPr>
      </w:pPr>
    </w:p>
    <w:p w14:paraId="488AB652" w14:textId="77777777" w:rsidR="009D2216" w:rsidRPr="00D110D6" w:rsidRDefault="009D2216" w:rsidP="00F53D02">
      <w:pPr>
        <w:jc w:val="center"/>
        <w:rPr>
          <w:rFonts w:ascii="Times New Roman" w:hAnsi="Times New Roman"/>
          <w:b/>
          <w:szCs w:val="24"/>
        </w:rPr>
      </w:pPr>
    </w:p>
    <w:p w14:paraId="0C8131BF" w14:textId="77777777" w:rsidR="00830A52" w:rsidRPr="00D110D6" w:rsidRDefault="00830A52" w:rsidP="00F53D02">
      <w:pPr>
        <w:jc w:val="center"/>
        <w:rPr>
          <w:rFonts w:ascii="Times New Roman" w:hAnsi="Times New Roman"/>
          <w:b/>
          <w:szCs w:val="24"/>
        </w:rPr>
      </w:pPr>
    </w:p>
    <w:p w14:paraId="535E2A94" w14:textId="77777777" w:rsidR="00830A52" w:rsidRPr="00D110D6" w:rsidRDefault="00830A52" w:rsidP="00F53D02">
      <w:pPr>
        <w:jc w:val="center"/>
        <w:rPr>
          <w:rFonts w:ascii="Times New Roman" w:hAnsi="Times New Roman"/>
          <w:b/>
          <w:szCs w:val="24"/>
        </w:rPr>
      </w:pPr>
    </w:p>
    <w:p w14:paraId="5E944076" w14:textId="77777777" w:rsidR="00830A52" w:rsidRPr="00D110D6" w:rsidRDefault="00830A52" w:rsidP="00F53D02">
      <w:pPr>
        <w:jc w:val="center"/>
        <w:rPr>
          <w:rFonts w:ascii="Times New Roman" w:hAnsi="Times New Roman"/>
          <w:b/>
          <w:szCs w:val="24"/>
        </w:rPr>
      </w:pPr>
    </w:p>
    <w:p w14:paraId="7879E0C1" w14:textId="77777777" w:rsidR="00830A52" w:rsidRPr="00D110D6" w:rsidRDefault="00830A52" w:rsidP="00F53D02">
      <w:pPr>
        <w:jc w:val="center"/>
        <w:rPr>
          <w:rFonts w:ascii="Times New Roman" w:hAnsi="Times New Roman"/>
          <w:b/>
          <w:szCs w:val="24"/>
        </w:rPr>
      </w:pPr>
    </w:p>
    <w:p w14:paraId="76B04FE9" w14:textId="77777777" w:rsidR="00F53D02" w:rsidRPr="00D110D6" w:rsidRDefault="00F53D02" w:rsidP="00F53D02">
      <w:pPr>
        <w:jc w:val="center"/>
        <w:rPr>
          <w:rFonts w:ascii="Times New Roman" w:hAnsi="Times New Roman"/>
          <w:b/>
          <w:szCs w:val="24"/>
        </w:rPr>
      </w:pPr>
      <w:r w:rsidRPr="00D110D6">
        <w:rPr>
          <w:rFonts w:ascii="Times New Roman" w:hAnsi="Times New Roman"/>
          <w:b/>
          <w:szCs w:val="24"/>
        </w:rPr>
        <w:t>Rīga</w:t>
      </w:r>
    </w:p>
    <w:p w14:paraId="64F68AF7" w14:textId="3186A614" w:rsidR="00F53D02" w:rsidRPr="00D110D6" w:rsidRDefault="00187A90" w:rsidP="00F53D02">
      <w:pPr>
        <w:pStyle w:val="BodyTextBodyText1"/>
        <w:jc w:val="center"/>
        <w:rPr>
          <w:rFonts w:ascii="Times New Roman" w:hAnsi="Times New Roman"/>
          <w:szCs w:val="24"/>
        </w:rPr>
      </w:pPr>
      <w:r w:rsidRPr="00D110D6">
        <w:rPr>
          <w:rFonts w:ascii="Times New Roman" w:hAnsi="Times New Roman"/>
          <w:b/>
          <w:szCs w:val="24"/>
        </w:rPr>
        <w:t>202</w:t>
      </w:r>
      <w:r w:rsidR="0054171E" w:rsidRPr="00D110D6">
        <w:rPr>
          <w:rFonts w:ascii="Times New Roman" w:hAnsi="Times New Roman"/>
          <w:b/>
          <w:szCs w:val="24"/>
        </w:rPr>
        <w:t>6</w:t>
      </w:r>
    </w:p>
    <w:p w14:paraId="613E002B" w14:textId="77777777" w:rsidR="008E7915" w:rsidRPr="00D110D6" w:rsidRDefault="008E7915" w:rsidP="008E7915">
      <w:pPr>
        <w:pStyle w:val="BodyTextBodyText1"/>
        <w:jc w:val="left"/>
        <w:rPr>
          <w:rFonts w:ascii="Times New Roman" w:hAnsi="Times New Roman"/>
          <w:szCs w:val="24"/>
        </w:rPr>
      </w:pPr>
    </w:p>
    <w:p w14:paraId="229954AE" w14:textId="77777777" w:rsidR="008C1F9E" w:rsidRPr="00D110D6" w:rsidRDefault="008C1F9E" w:rsidP="008C1F9E">
      <w:pPr>
        <w:pStyle w:val="ListParagraph"/>
        <w:ind w:left="540"/>
        <w:jc w:val="center"/>
        <w:rPr>
          <w:b/>
          <w:szCs w:val="32"/>
        </w:rPr>
      </w:pPr>
    </w:p>
    <w:p w14:paraId="7F535527" w14:textId="77777777" w:rsidR="003227AE" w:rsidRPr="00D110D6" w:rsidRDefault="003227AE" w:rsidP="008C1F9E">
      <w:pPr>
        <w:pStyle w:val="ListParagraph"/>
        <w:ind w:left="540"/>
        <w:jc w:val="center"/>
        <w:rPr>
          <w:b/>
          <w:szCs w:val="32"/>
        </w:rPr>
      </w:pPr>
    </w:p>
    <w:p w14:paraId="6930FB64" w14:textId="77777777" w:rsidR="00EE0C6A" w:rsidRPr="00D110D6" w:rsidRDefault="00EE0C6A" w:rsidP="008C1F9E">
      <w:pPr>
        <w:pStyle w:val="ListParagraph"/>
        <w:ind w:left="540"/>
        <w:jc w:val="center"/>
        <w:rPr>
          <w:b/>
          <w:szCs w:val="32"/>
        </w:rPr>
        <w:sectPr w:rsidR="00EE0C6A" w:rsidRPr="00D110D6" w:rsidSect="00B71BAF">
          <w:footerReference w:type="even" r:id="rId11"/>
          <w:footerReference w:type="default" r:id="rId12"/>
          <w:headerReference w:type="first" r:id="rId13"/>
          <w:type w:val="nextColumn"/>
          <w:pgSz w:w="11906" w:h="16838" w:code="9"/>
          <w:pgMar w:top="1134" w:right="1134" w:bottom="1134" w:left="1701" w:header="284" w:footer="720" w:gutter="0"/>
          <w:cols w:space="720"/>
          <w:titlePg/>
          <w:docGrid w:linePitch="326"/>
        </w:sectPr>
      </w:pPr>
    </w:p>
    <w:p w14:paraId="6F524FA1" w14:textId="77777777" w:rsidR="003B766A" w:rsidRPr="00D110D6" w:rsidRDefault="003B766A" w:rsidP="008C1F9E">
      <w:pPr>
        <w:pStyle w:val="ListParagraph"/>
        <w:ind w:left="540"/>
        <w:jc w:val="center"/>
        <w:rPr>
          <w:b/>
          <w:szCs w:val="32"/>
        </w:rPr>
      </w:pPr>
    </w:p>
    <w:p w14:paraId="796199D7" w14:textId="77777777" w:rsidR="008C1F9E" w:rsidRPr="00D110D6" w:rsidRDefault="005B6DAE" w:rsidP="00C87842">
      <w:pPr>
        <w:pStyle w:val="ListParagraph"/>
        <w:numPr>
          <w:ilvl w:val="0"/>
          <w:numId w:val="25"/>
        </w:numPr>
        <w:jc w:val="center"/>
        <w:rPr>
          <w:b/>
        </w:rPr>
      </w:pPr>
      <w:r w:rsidRPr="00D110D6">
        <w:rPr>
          <w:b/>
        </w:rPr>
        <w:t>VISPĀRĪGĀ INFORMĀCIJA</w:t>
      </w:r>
    </w:p>
    <w:p w14:paraId="3057BD80" w14:textId="77777777" w:rsidR="008C1F9E" w:rsidRPr="00D110D6" w:rsidRDefault="008C1F9E" w:rsidP="008C1F9E">
      <w:pPr>
        <w:keepNext/>
        <w:jc w:val="both"/>
        <w:outlineLvl w:val="1"/>
        <w:rPr>
          <w:rFonts w:ascii="Times New Roman" w:hAnsi="Times New Roman"/>
          <w:b/>
          <w:szCs w:val="24"/>
          <w:lang w:eastAsia="lv-LV"/>
        </w:rPr>
      </w:pPr>
    </w:p>
    <w:p w14:paraId="310DB3BD" w14:textId="77777777" w:rsidR="005D3776" w:rsidRPr="00D110D6" w:rsidRDefault="005D3776" w:rsidP="005D3776">
      <w:pPr>
        <w:numPr>
          <w:ilvl w:val="0"/>
          <w:numId w:val="3"/>
        </w:numPr>
        <w:tabs>
          <w:tab w:val="num" w:pos="1620"/>
        </w:tabs>
        <w:rPr>
          <w:rFonts w:ascii="Times New Roman" w:hAnsi="Times New Roman"/>
          <w:b/>
          <w:szCs w:val="24"/>
        </w:rPr>
      </w:pPr>
      <w:r w:rsidRPr="00D110D6">
        <w:rPr>
          <w:rFonts w:ascii="Times New Roman" w:hAnsi="Times New Roman"/>
          <w:b/>
          <w:szCs w:val="24"/>
        </w:rPr>
        <w:t>Iepirkuma priekšmets, procedūras veids un paredzamā līguma cena</w:t>
      </w:r>
    </w:p>
    <w:p w14:paraId="138F5222" w14:textId="3A0ED6D3" w:rsidR="00EF1B40" w:rsidRPr="00D110D6" w:rsidRDefault="00EF1B40" w:rsidP="00B05D91">
      <w:pPr>
        <w:pStyle w:val="ListParagraph"/>
        <w:numPr>
          <w:ilvl w:val="1"/>
          <w:numId w:val="26"/>
        </w:numPr>
        <w:jc w:val="both"/>
        <w:rPr>
          <w:lang w:eastAsia="en-US"/>
        </w:rPr>
      </w:pPr>
      <w:r w:rsidRPr="00D110D6">
        <w:rPr>
          <w:lang w:eastAsia="en-US"/>
        </w:rPr>
        <w:t xml:space="preserve">Iepirkuma procedūras mērķis ir noteikt saimnieciski izdevīgāko piedāvājumu </w:t>
      </w:r>
      <w:r w:rsidR="009C4FAF" w:rsidRPr="00D110D6">
        <w:rPr>
          <w:lang w:eastAsia="en-US"/>
        </w:rPr>
        <w:t>sabiedrisko transportlīdzekļu kustības kontroles sistēmas uzturēšanai un pilnveidošanai</w:t>
      </w:r>
      <w:r w:rsidRPr="00D110D6">
        <w:rPr>
          <w:lang w:eastAsia="en-US"/>
        </w:rPr>
        <w:t>.</w:t>
      </w:r>
    </w:p>
    <w:p w14:paraId="430B1C86" w14:textId="16745000" w:rsidR="00C51A21" w:rsidRPr="00D110D6" w:rsidRDefault="009869DA" w:rsidP="00C51A21">
      <w:pPr>
        <w:numPr>
          <w:ilvl w:val="1"/>
          <w:numId w:val="26"/>
        </w:numPr>
        <w:jc w:val="both"/>
        <w:rPr>
          <w:rFonts w:ascii="Times New Roman" w:hAnsi="Times New Roman"/>
          <w:szCs w:val="24"/>
        </w:rPr>
      </w:pPr>
      <w:r w:rsidRPr="00D110D6">
        <w:rPr>
          <w:rFonts w:ascii="Times New Roman" w:hAnsi="Times New Roman"/>
        </w:rPr>
        <w:t xml:space="preserve">Iepirkuma </w:t>
      </w:r>
      <w:r w:rsidR="004C3A22" w:rsidRPr="00D110D6">
        <w:rPr>
          <w:rFonts w:ascii="Times New Roman" w:hAnsi="Times New Roman"/>
        </w:rPr>
        <w:t>procedūras veids</w:t>
      </w:r>
      <w:r w:rsidRPr="00D110D6">
        <w:rPr>
          <w:rFonts w:ascii="Times New Roman" w:hAnsi="Times New Roman"/>
        </w:rPr>
        <w:t xml:space="preserve"> – atklāt</w:t>
      </w:r>
      <w:r w:rsidR="00204A31" w:rsidRPr="00D110D6">
        <w:rPr>
          <w:rFonts w:ascii="Times New Roman" w:hAnsi="Times New Roman"/>
        </w:rPr>
        <w:t>a iepirkuma procedūra</w:t>
      </w:r>
      <w:r w:rsidR="00F60977" w:rsidRPr="00D110D6">
        <w:rPr>
          <w:rFonts w:ascii="Times New Roman" w:hAnsi="Times New Roman"/>
        </w:rPr>
        <w:t xml:space="preserve"> (turpmāk – iepirkuma procedūra)</w:t>
      </w:r>
      <w:r w:rsidR="00204A31" w:rsidRPr="00D110D6">
        <w:rPr>
          <w:rFonts w:ascii="Times New Roman" w:hAnsi="Times New Roman"/>
        </w:rPr>
        <w:t xml:space="preserve"> saskaņā ar Pasūtīt</w:t>
      </w:r>
      <w:r w:rsidR="00E83D9A" w:rsidRPr="00D110D6">
        <w:rPr>
          <w:rFonts w:ascii="Times New Roman" w:hAnsi="Times New Roman"/>
        </w:rPr>
        <w:t>ā</w:t>
      </w:r>
      <w:r w:rsidR="00204A31" w:rsidRPr="00D110D6">
        <w:rPr>
          <w:rFonts w:ascii="Times New Roman" w:hAnsi="Times New Roman"/>
        </w:rPr>
        <w:t>ja Iepirkuma nolikumu</w:t>
      </w:r>
      <w:r w:rsidRPr="00D110D6">
        <w:rPr>
          <w:rFonts w:ascii="Times New Roman" w:hAnsi="Times New Roman"/>
        </w:rPr>
        <w:t>.</w:t>
      </w:r>
    </w:p>
    <w:p w14:paraId="192C9AFA" w14:textId="56D12902" w:rsidR="00BE30A1" w:rsidRPr="00D110D6" w:rsidRDefault="00BE30A1" w:rsidP="00BE30A1">
      <w:pPr>
        <w:pStyle w:val="ListParagraph"/>
        <w:numPr>
          <w:ilvl w:val="1"/>
          <w:numId w:val="26"/>
        </w:numPr>
        <w:jc w:val="both"/>
        <w:rPr>
          <w:b/>
        </w:rPr>
      </w:pPr>
      <w:r w:rsidRPr="00D110D6">
        <w:t>Galvenais CPV kods:</w:t>
      </w:r>
      <w:r w:rsidR="00252E44">
        <w:t xml:space="preserve"> </w:t>
      </w:r>
      <w:r w:rsidR="00106680" w:rsidRPr="00D110D6">
        <w:t>72250000-2 (Sistēmas un atbalsta pakalpojumi)</w:t>
      </w:r>
      <w:r w:rsidR="007674F4">
        <w:t xml:space="preserve">. </w:t>
      </w:r>
      <w:r w:rsidRPr="00D110D6">
        <w:t xml:space="preserve">Papildu CPV kodi: </w:t>
      </w:r>
      <w:r w:rsidR="00BD6A7C" w:rsidRPr="00D110D6">
        <w:t xml:space="preserve">32237000-3 </w:t>
      </w:r>
      <w:r w:rsidR="00452173">
        <w:t>(</w:t>
      </w:r>
      <w:r w:rsidR="00BD6A7C" w:rsidRPr="00D110D6">
        <w:t>Portatīvi radio raidītāji un uztvērēji</w:t>
      </w:r>
      <w:r w:rsidR="00452173">
        <w:t>)</w:t>
      </w:r>
      <w:r w:rsidR="00BD6A7C" w:rsidRPr="00D110D6">
        <w:t xml:space="preserve">, </w:t>
      </w:r>
      <w:r w:rsidRPr="00D110D6">
        <w:t>51900000-1 (Vadības un kontroles sistēmu uzstādīšanas pakalpojumi), 51612000-5 (Informācijas apstrādes iekārtu uzstādīšanas pakalpojumi), 51611100-9 (Iekārtu uzstādīšanas pakalpojumi).</w:t>
      </w:r>
    </w:p>
    <w:p w14:paraId="1E63C876" w14:textId="03142736" w:rsidR="00C51A21" w:rsidRPr="00D110D6" w:rsidRDefault="0097494A" w:rsidP="668251AC">
      <w:pPr>
        <w:pStyle w:val="ListParagraph"/>
        <w:keepNext/>
        <w:numPr>
          <w:ilvl w:val="1"/>
          <w:numId w:val="26"/>
        </w:numPr>
        <w:jc w:val="both"/>
        <w:outlineLvl w:val="1"/>
        <w:rPr>
          <w:color w:val="000000" w:themeColor="text1"/>
        </w:rPr>
      </w:pPr>
      <w:r w:rsidRPr="00D110D6">
        <w:t>Iepirkuma paredzamā līguma cena:</w:t>
      </w:r>
      <w:r w:rsidR="005723E1" w:rsidRPr="00D110D6">
        <w:t xml:space="preserve"> </w:t>
      </w:r>
      <w:r w:rsidR="00864589" w:rsidRPr="00D110D6">
        <w:t>160 000</w:t>
      </w:r>
      <w:r w:rsidR="00C5280B" w:rsidRPr="00D110D6">
        <w:t xml:space="preserve">,00 </w:t>
      </w:r>
      <w:r w:rsidRPr="00D110D6">
        <w:t>EUR neieskaitot pievienotās vērtības nodokli (turpmāk – PVN)</w:t>
      </w:r>
      <w:r w:rsidR="000A0B85" w:rsidRPr="00D110D6">
        <w:t>.</w:t>
      </w:r>
    </w:p>
    <w:p w14:paraId="5215DD4E" w14:textId="13CD2148" w:rsidR="0023335C" w:rsidRPr="00D110D6" w:rsidRDefault="0023335C" w:rsidP="0023335C">
      <w:pPr>
        <w:pStyle w:val="ListParagraph"/>
        <w:numPr>
          <w:ilvl w:val="1"/>
          <w:numId w:val="26"/>
        </w:numPr>
        <w:spacing w:after="160"/>
        <w:jc w:val="both"/>
      </w:pPr>
      <w:r w:rsidRPr="00D110D6">
        <w:t>Iepirkuma komisija: iepirkuma procedūru organizē Pasūtītāja apstiprināta iepirkuma komisija (turpmāk – iepirkuma komisija).</w:t>
      </w:r>
    </w:p>
    <w:p w14:paraId="7464F605" w14:textId="77777777" w:rsidR="007A4F70" w:rsidRPr="00D110D6" w:rsidRDefault="007A4F70" w:rsidP="007A4F70">
      <w:pPr>
        <w:pStyle w:val="ListParagraph"/>
        <w:spacing w:after="160"/>
        <w:jc w:val="both"/>
      </w:pPr>
    </w:p>
    <w:p w14:paraId="72575EE3" w14:textId="1A75B27F" w:rsidR="008C1F9E" w:rsidRPr="00D110D6" w:rsidRDefault="008C1F9E" w:rsidP="00C87842">
      <w:pPr>
        <w:pStyle w:val="ListParagraph"/>
        <w:keepNext/>
        <w:numPr>
          <w:ilvl w:val="0"/>
          <w:numId w:val="26"/>
        </w:numPr>
        <w:jc w:val="both"/>
        <w:outlineLvl w:val="1"/>
        <w:rPr>
          <w:b/>
        </w:rPr>
      </w:pPr>
      <w:r w:rsidRPr="00D110D6">
        <w:rPr>
          <w:b/>
        </w:rPr>
        <w:t xml:space="preserve">Iepirkuma identifikācijas numurs: </w:t>
      </w:r>
      <w:r w:rsidR="007C0B11" w:rsidRPr="00D110D6">
        <w:t>RS/20</w:t>
      </w:r>
      <w:r w:rsidR="00187A90" w:rsidRPr="00D110D6">
        <w:t>2</w:t>
      </w:r>
      <w:r w:rsidR="00BE30A1" w:rsidRPr="00D110D6">
        <w:t>6</w:t>
      </w:r>
      <w:r w:rsidR="00A25B0B" w:rsidRPr="00D110D6">
        <w:t>/</w:t>
      </w:r>
      <w:r w:rsidR="005A1B88">
        <w:t>5</w:t>
      </w:r>
      <w:r w:rsidR="002941C0" w:rsidRPr="00D110D6">
        <w:t>.</w:t>
      </w:r>
    </w:p>
    <w:p w14:paraId="1CE012FE" w14:textId="77777777" w:rsidR="008C1F9E" w:rsidRPr="00D110D6" w:rsidRDefault="008C1F9E" w:rsidP="008C1F9E">
      <w:pPr>
        <w:keepNext/>
        <w:jc w:val="both"/>
        <w:outlineLvl w:val="1"/>
        <w:rPr>
          <w:rFonts w:ascii="Times New Roman" w:hAnsi="Times New Roman"/>
          <w:szCs w:val="24"/>
          <w:lang w:eastAsia="lv-LV"/>
        </w:rPr>
      </w:pPr>
    </w:p>
    <w:p w14:paraId="5B455CBC" w14:textId="77777777" w:rsidR="008C1F9E" w:rsidRPr="00D110D6" w:rsidRDefault="008C1F9E" w:rsidP="00C87842">
      <w:pPr>
        <w:pStyle w:val="ListParagraph"/>
        <w:keepNext/>
        <w:numPr>
          <w:ilvl w:val="0"/>
          <w:numId w:val="26"/>
        </w:numPr>
        <w:jc w:val="both"/>
        <w:outlineLvl w:val="1"/>
      </w:pPr>
      <w:r w:rsidRPr="00D110D6">
        <w:rPr>
          <w:b/>
        </w:rPr>
        <w:t>Pasūtītāja nosaukums, adrese un citi rekvizīti:</w:t>
      </w:r>
    </w:p>
    <w:p w14:paraId="0F03768F" w14:textId="77777777" w:rsidR="008C1F9E" w:rsidRPr="00D110D6" w:rsidRDefault="008C1F9E" w:rsidP="009F303F">
      <w:pPr>
        <w:rPr>
          <w:rFonts w:ascii="Times New Roman" w:hAnsi="Times New Roman"/>
          <w:b/>
          <w:bCs/>
        </w:rPr>
      </w:pPr>
      <w:r w:rsidRPr="00D110D6">
        <w:rPr>
          <w:rFonts w:ascii="Times New Roman" w:hAnsi="Times New Roman"/>
        </w:rPr>
        <w:t xml:space="preserve">Rīgas pašvaldības sabiedrība ar ierobežotu atbildību </w:t>
      </w:r>
      <w:r w:rsidR="003026CB" w:rsidRPr="00D110D6">
        <w:rPr>
          <w:rFonts w:ascii="Times New Roman" w:hAnsi="Times New Roman"/>
        </w:rPr>
        <w:t>“</w:t>
      </w:r>
      <w:r w:rsidRPr="00D110D6">
        <w:rPr>
          <w:rFonts w:ascii="Times New Roman" w:hAnsi="Times New Roman"/>
        </w:rPr>
        <w:t>Rīgas satiksme</w:t>
      </w:r>
      <w:r w:rsidR="003026CB" w:rsidRPr="00D110D6">
        <w:rPr>
          <w:rFonts w:ascii="Times New Roman" w:hAnsi="Times New Roman"/>
        </w:rPr>
        <w:t>”</w:t>
      </w:r>
    </w:p>
    <w:p w14:paraId="66EBD05E" w14:textId="77777777" w:rsidR="000A69FC" w:rsidRPr="00D110D6" w:rsidRDefault="000A69FC" w:rsidP="000A69FC">
      <w:pPr>
        <w:jc w:val="both"/>
        <w:rPr>
          <w:rFonts w:ascii="Times New Roman" w:hAnsi="Times New Roman"/>
          <w:szCs w:val="24"/>
        </w:rPr>
      </w:pPr>
      <w:r w:rsidRPr="00D110D6">
        <w:rPr>
          <w:rFonts w:ascii="Times New Roman" w:hAnsi="Times New Roman"/>
          <w:szCs w:val="24"/>
        </w:rPr>
        <w:t>Reģ. Latvijas Republikas Komercreģistrā ar Nr.40003619950</w:t>
      </w:r>
    </w:p>
    <w:p w14:paraId="6C2468E7" w14:textId="77777777" w:rsidR="005B6DAE" w:rsidRPr="00D110D6" w:rsidRDefault="005B6DAE" w:rsidP="009F303F">
      <w:pPr>
        <w:rPr>
          <w:rFonts w:ascii="Times New Roman" w:hAnsi="Times New Roman"/>
          <w:spacing w:val="1"/>
        </w:rPr>
      </w:pPr>
      <w:r w:rsidRPr="00D110D6">
        <w:rPr>
          <w:rFonts w:ascii="Times New Roman" w:hAnsi="Times New Roman"/>
          <w:spacing w:val="1"/>
        </w:rPr>
        <w:t>Juridiskā</w:t>
      </w:r>
      <w:r w:rsidR="008C1F9E" w:rsidRPr="00D110D6">
        <w:rPr>
          <w:rFonts w:ascii="Times New Roman" w:hAnsi="Times New Roman"/>
          <w:spacing w:val="1"/>
        </w:rPr>
        <w:t xml:space="preserve"> adrese</w:t>
      </w:r>
      <w:r w:rsidRPr="00D110D6">
        <w:rPr>
          <w:rFonts w:ascii="Times New Roman" w:hAnsi="Times New Roman"/>
          <w:spacing w:val="1"/>
        </w:rPr>
        <w:t>:</w:t>
      </w:r>
      <w:r w:rsidR="008C1F9E" w:rsidRPr="00D110D6">
        <w:rPr>
          <w:rFonts w:ascii="Times New Roman" w:hAnsi="Times New Roman"/>
          <w:spacing w:val="1"/>
        </w:rPr>
        <w:t xml:space="preserve"> Kleistu iel</w:t>
      </w:r>
      <w:r w:rsidRPr="00D110D6">
        <w:rPr>
          <w:rFonts w:ascii="Times New Roman" w:hAnsi="Times New Roman"/>
          <w:spacing w:val="1"/>
        </w:rPr>
        <w:t>a</w:t>
      </w:r>
      <w:r w:rsidR="008C1F9E" w:rsidRPr="00D110D6">
        <w:rPr>
          <w:rFonts w:ascii="Times New Roman" w:hAnsi="Times New Roman"/>
          <w:spacing w:val="1"/>
        </w:rPr>
        <w:t xml:space="preserve"> 28, Rīga, </w:t>
      </w:r>
      <w:r w:rsidRPr="00D110D6">
        <w:rPr>
          <w:rFonts w:ascii="Times New Roman" w:hAnsi="Times New Roman"/>
          <w:spacing w:val="1"/>
        </w:rPr>
        <w:t>LV - 1067,</w:t>
      </w:r>
    </w:p>
    <w:p w14:paraId="4BD94A3F" w14:textId="77777777" w:rsidR="005B6DAE" w:rsidRPr="00D110D6" w:rsidRDefault="005B6DAE" w:rsidP="009F303F">
      <w:pPr>
        <w:rPr>
          <w:rFonts w:ascii="Times New Roman" w:hAnsi="Times New Roman"/>
          <w:spacing w:val="1"/>
        </w:rPr>
      </w:pPr>
      <w:r w:rsidRPr="00D110D6">
        <w:rPr>
          <w:rFonts w:ascii="Times New Roman" w:hAnsi="Times New Roman"/>
          <w:spacing w:val="1"/>
        </w:rPr>
        <w:t>B</w:t>
      </w:r>
      <w:r w:rsidR="008C1F9E" w:rsidRPr="00D110D6">
        <w:rPr>
          <w:rFonts w:ascii="Times New Roman" w:hAnsi="Times New Roman"/>
          <w:spacing w:val="1"/>
        </w:rPr>
        <w:t>iroja adrese</w:t>
      </w:r>
      <w:r w:rsidRPr="00D110D6">
        <w:rPr>
          <w:rFonts w:ascii="Times New Roman" w:hAnsi="Times New Roman"/>
          <w:spacing w:val="1"/>
        </w:rPr>
        <w:t>:</w:t>
      </w:r>
      <w:r w:rsidR="008C1F9E" w:rsidRPr="00D110D6">
        <w:rPr>
          <w:rFonts w:ascii="Times New Roman" w:hAnsi="Times New Roman"/>
          <w:spacing w:val="1"/>
        </w:rPr>
        <w:t xml:space="preserve"> Vestienas iela 35, Rīga, LV-1035, </w:t>
      </w:r>
    </w:p>
    <w:p w14:paraId="6A02351E" w14:textId="3A1C2313" w:rsidR="008C1F9E" w:rsidRPr="00D110D6" w:rsidRDefault="005B6DAE" w:rsidP="009F303F">
      <w:pPr>
        <w:rPr>
          <w:rFonts w:ascii="Times New Roman" w:hAnsi="Times New Roman"/>
          <w:b/>
          <w:bCs/>
        </w:rPr>
      </w:pPr>
      <w:r w:rsidRPr="00D110D6">
        <w:rPr>
          <w:rFonts w:ascii="Times New Roman" w:hAnsi="Times New Roman"/>
          <w:spacing w:val="1"/>
        </w:rPr>
        <w:t>Tālr</w:t>
      </w:r>
      <w:r w:rsidR="008C1F9E" w:rsidRPr="00D110D6">
        <w:rPr>
          <w:rFonts w:ascii="Times New Roman" w:hAnsi="Times New Roman"/>
          <w:spacing w:val="1"/>
        </w:rPr>
        <w:t>. 67104800</w:t>
      </w:r>
      <w:r w:rsidR="00744A60" w:rsidRPr="00D110D6">
        <w:rPr>
          <w:rFonts w:ascii="Times New Roman" w:hAnsi="Times New Roman"/>
          <w:spacing w:val="1"/>
        </w:rPr>
        <w:t>.</w:t>
      </w:r>
    </w:p>
    <w:p w14:paraId="71BC9EC1" w14:textId="77777777" w:rsidR="008C1F9E" w:rsidRPr="00D110D6" w:rsidRDefault="008C1F9E" w:rsidP="008C1F9E">
      <w:pPr>
        <w:pStyle w:val="ListParagraph"/>
        <w:ind w:left="928"/>
      </w:pPr>
    </w:p>
    <w:p w14:paraId="6C2350AA" w14:textId="77777777" w:rsidR="008C1F9E" w:rsidRPr="00D110D6" w:rsidRDefault="002C32EE" w:rsidP="00C87842">
      <w:pPr>
        <w:pStyle w:val="ListParagraph"/>
        <w:keepNext/>
        <w:numPr>
          <w:ilvl w:val="0"/>
          <w:numId w:val="26"/>
        </w:numPr>
        <w:jc w:val="both"/>
        <w:outlineLvl w:val="1"/>
        <w:rPr>
          <w:b/>
        </w:rPr>
      </w:pPr>
      <w:r w:rsidRPr="00D110D6">
        <w:rPr>
          <w:b/>
        </w:rPr>
        <w:t>Pasūtītāja kontaktpersona</w:t>
      </w:r>
      <w:r w:rsidR="008C1F9E" w:rsidRPr="00D110D6">
        <w:rPr>
          <w:b/>
        </w:rPr>
        <w:t>:</w:t>
      </w:r>
    </w:p>
    <w:p w14:paraId="6F2FB6D8" w14:textId="33503587" w:rsidR="00E01EBD" w:rsidRPr="00D110D6" w:rsidRDefault="0067028C" w:rsidP="00CC0CE1">
      <w:pPr>
        <w:jc w:val="both"/>
        <w:rPr>
          <w:rFonts w:ascii="Times New Roman" w:hAnsi="Times New Roman"/>
        </w:rPr>
      </w:pPr>
      <w:r w:rsidRPr="00D110D6">
        <w:rPr>
          <w:rFonts w:ascii="Times New Roman" w:hAnsi="Times New Roman"/>
        </w:rPr>
        <w:t>Alena Kamisarova</w:t>
      </w:r>
      <w:r w:rsidR="005B6DAE" w:rsidRPr="00D110D6">
        <w:rPr>
          <w:rFonts w:ascii="Times New Roman" w:hAnsi="Times New Roman"/>
        </w:rPr>
        <w:t xml:space="preserve">, </w:t>
      </w:r>
      <w:r w:rsidR="00F32122" w:rsidRPr="00D110D6">
        <w:rPr>
          <w:rFonts w:ascii="Times New Roman" w:hAnsi="Times New Roman"/>
        </w:rPr>
        <w:t>tel. +371 671047</w:t>
      </w:r>
      <w:r w:rsidRPr="00D110D6">
        <w:rPr>
          <w:rFonts w:ascii="Times New Roman" w:hAnsi="Times New Roman"/>
        </w:rPr>
        <w:t>91</w:t>
      </w:r>
      <w:r w:rsidR="005B6DAE" w:rsidRPr="00D110D6">
        <w:rPr>
          <w:rFonts w:ascii="Times New Roman" w:hAnsi="Times New Roman"/>
        </w:rPr>
        <w:t xml:space="preserve">, </w:t>
      </w:r>
      <w:r w:rsidR="00647460" w:rsidRPr="00D110D6">
        <w:rPr>
          <w:rFonts w:ascii="Times New Roman" w:hAnsi="Times New Roman"/>
        </w:rPr>
        <w:t>mob. t.</w:t>
      </w:r>
      <w:r w:rsidR="008C28DC" w:rsidRPr="00D110D6">
        <w:rPr>
          <w:rFonts w:ascii="Times New Roman" w:hAnsi="Times New Roman"/>
        </w:rPr>
        <w:t xml:space="preserve">: +371 28366242, </w:t>
      </w:r>
      <w:r w:rsidR="005B6DAE" w:rsidRPr="00D110D6">
        <w:rPr>
          <w:rFonts w:ascii="Times New Roman" w:hAnsi="Times New Roman"/>
        </w:rPr>
        <w:t xml:space="preserve">e-pasts – </w:t>
      </w:r>
      <w:hyperlink r:id="rId14" w:history="1">
        <w:r w:rsidR="00D767F7" w:rsidRPr="00D110D6">
          <w:rPr>
            <w:rStyle w:val="Hyperlink"/>
            <w:rFonts w:ascii="Times New Roman" w:hAnsi="Times New Roman"/>
            <w:szCs w:val="24"/>
          </w:rPr>
          <w:t>Alena.Kamisarova@rigassatiksme.lv</w:t>
        </w:r>
      </w:hyperlink>
      <w:r w:rsidR="00B732C3" w:rsidRPr="00D110D6">
        <w:t>.</w:t>
      </w:r>
    </w:p>
    <w:p w14:paraId="56BAC1D2" w14:textId="77777777" w:rsidR="008C1F9E" w:rsidRPr="00D110D6" w:rsidRDefault="008C1F9E" w:rsidP="008C1F9E">
      <w:pPr>
        <w:pStyle w:val="ListParagraph"/>
        <w:keepNext/>
        <w:ind w:left="1080"/>
        <w:jc w:val="both"/>
        <w:outlineLvl w:val="1"/>
      </w:pPr>
    </w:p>
    <w:p w14:paraId="55AA847B" w14:textId="77777777" w:rsidR="007965E4" w:rsidRPr="00D110D6" w:rsidRDefault="007965E4" w:rsidP="002B1BF7">
      <w:pPr>
        <w:pStyle w:val="ListParagraph"/>
        <w:numPr>
          <w:ilvl w:val="0"/>
          <w:numId w:val="26"/>
        </w:numPr>
        <w:spacing w:after="120"/>
        <w:ind w:left="357" w:hanging="357"/>
        <w:contextualSpacing w:val="0"/>
        <w:rPr>
          <w:b/>
        </w:rPr>
      </w:pPr>
      <w:bookmarkStart w:id="0" w:name="_Toc26600578"/>
      <w:r w:rsidRPr="00D110D6">
        <w:rPr>
          <w:b/>
        </w:rPr>
        <w:t>Pretendenti</w:t>
      </w:r>
    </w:p>
    <w:p w14:paraId="0BC36ADC" w14:textId="2C6CB3BA" w:rsidR="00AD339E" w:rsidRPr="00D110D6" w:rsidRDefault="00AD339E" w:rsidP="00AD339E">
      <w:pPr>
        <w:pStyle w:val="ListParagraph"/>
        <w:numPr>
          <w:ilvl w:val="1"/>
          <w:numId w:val="26"/>
        </w:numPr>
        <w:jc w:val="both"/>
        <w:rPr>
          <w:lang w:eastAsia="en-US"/>
        </w:rPr>
      </w:pPr>
      <w:r w:rsidRPr="00D110D6">
        <w:rPr>
          <w:lang w:eastAsia="en-US"/>
        </w:rPr>
        <w:t>Iepirkuma procedūrā var piedalīties jebkurš piegādātājs, kas atbilst Pasūtītāja izvirzītajām prasībām un ir tiesīgs piedāvāt sniegt nolikumā paredzēto pakalpojumu, un, iesniedzot piedāvājumu, apliecinās spējas sniegt šajā nolikumā minēto pakalpojumu, kā arī slēgt iepirkuma līgumu</w:t>
      </w:r>
      <w:r w:rsidR="007D438B" w:rsidRPr="00D110D6">
        <w:rPr>
          <w:lang w:eastAsia="en-US"/>
        </w:rPr>
        <w:t xml:space="preserve"> (turpmāk – iepirkuma līgums)</w:t>
      </w:r>
      <w:r w:rsidRPr="00D110D6">
        <w:rPr>
          <w:lang w:eastAsia="en-US"/>
        </w:rPr>
        <w:t xml:space="preserve"> ar tajā minētajiem noteikumiem.</w:t>
      </w:r>
    </w:p>
    <w:p w14:paraId="5CF7646A" w14:textId="415B8186" w:rsidR="005E6BA5" w:rsidRPr="00D110D6" w:rsidRDefault="005E6BA5" w:rsidP="00AD339E">
      <w:pPr>
        <w:pStyle w:val="ListParagraph"/>
        <w:numPr>
          <w:ilvl w:val="1"/>
          <w:numId w:val="26"/>
        </w:numPr>
        <w:jc w:val="both"/>
        <w:rPr>
          <w:lang w:eastAsia="en-US"/>
        </w:rPr>
      </w:pPr>
      <w:r w:rsidRPr="00D110D6">
        <w:rPr>
          <w:lang w:eastAsia="en-US"/>
        </w:rPr>
        <w:t>Piegādātājiem ir tiesības apvienoties apvienībā un iesniegt kopīgu piedāvājumu.</w:t>
      </w:r>
    </w:p>
    <w:p w14:paraId="797B7908" w14:textId="4A06F707" w:rsidR="007965E4" w:rsidRPr="00D110D6" w:rsidRDefault="007965E4" w:rsidP="00AD339E">
      <w:pPr>
        <w:numPr>
          <w:ilvl w:val="1"/>
          <w:numId w:val="26"/>
        </w:numPr>
        <w:spacing w:before="20" w:after="20"/>
        <w:jc w:val="both"/>
        <w:rPr>
          <w:rFonts w:ascii="Times New Roman" w:hAnsi="Times New Roman"/>
          <w:bCs/>
        </w:rPr>
      </w:pPr>
      <w:r w:rsidRPr="00D110D6">
        <w:rPr>
          <w:rFonts w:ascii="Times New Roman" w:hAnsi="Times New Roman"/>
          <w:bCs/>
        </w:rPr>
        <w:t>Gadījumā, ja piegādātāju apvienībai tiks piešķirtas</w:t>
      </w:r>
      <w:r w:rsidR="00670CD2" w:rsidRPr="00D110D6">
        <w:rPr>
          <w:rFonts w:ascii="Times New Roman" w:hAnsi="Times New Roman"/>
          <w:bCs/>
        </w:rPr>
        <w:t xml:space="preserve"> </w:t>
      </w:r>
      <w:r w:rsidR="00670CD2" w:rsidRPr="00D110D6">
        <w:rPr>
          <w:rFonts w:ascii="Times New Roman" w:hAnsi="Times New Roman"/>
        </w:rPr>
        <w:t>iepirkuma</w:t>
      </w:r>
      <w:r w:rsidRPr="00D110D6">
        <w:rPr>
          <w:rFonts w:ascii="Times New Roman" w:hAnsi="Times New Roman"/>
          <w:bCs/>
        </w:rPr>
        <w:t xml:space="preserve"> līguma slēgšanas tiesības, tai pēc savas izvēles </w:t>
      </w:r>
      <w:r w:rsidRPr="00D110D6">
        <w:rPr>
          <w:rFonts w:ascii="Times New Roman" w:hAnsi="Times New Roman"/>
        </w:rPr>
        <w:t xml:space="preserve">jāizveido personālsabiedrība (pilnsabiedrība) </w:t>
      </w:r>
      <w:r w:rsidRPr="00D110D6">
        <w:rPr>
          <w:rFonts w:ascii="Times New Roman" w:hAnsi="Times New Roman"/>
          <w:bCs/>
        </w:rPr>
        <w:t>vai jānoslēdz sabiedrības līgums, vienojoties par apvienības dalībnieku atbildības sadalījumu.</w:t>
      </w:r>
    </w:p>
    <w:p w14:paraId="59078EE4" w14:textId="77777777" w:rsidR="00821594" w:rsidRPr="00D110D6" w:rsidRDefault="00821594" w:rsidP="00097729">
      <w:pPr>
        <w:ind w:left="720"/>
        <w:jc w:val="both"/>
        <w:rPr>
          <w:rFonts w:ascii="Times New Roman" w:hAnsi="Times New Roman"/>
          <w:b/>
          <w:szCs w:val="24"/>
        </w:rPr>
      </w:pPr>
    </w:p>
    <w:p w14:paraId="12019E7E" w14:textId="77777777" w:rsidR="00CA1B17" w:rsidRPr="00D110D6" w:rsidRDefault="005B6DAE" w:rsidP="00914835">
      <w:pPr>
        <w:pStyle w:val="ListParagraph"/>
        <w:numPr>
          <w:ilvl w:val="0"/>
          <w:numId w:val="25"/>
        </w:numPr>
        <w:rPr>
          <w:b/>
        </w:rPr>
      </w:pPr>
      <w:r w:rsidRPr="00D110D6">
        <w:rPr>
          <w:b/>
        </w:rPr>
        <w:t xml:space="preserve">INFORMĀCIJAS APMAIŅA, </w:t>
      </w:r>
      <w:r w:rsidR="002B3355" w:rsidRPr="00D110D6">
        <w:rPr>
          <w:b/>
        </w:rPr>
        <w:t>PIEDĀVĀJUMU</w:t>
      </w:r>
      <w:r w:rsidRPr="00D110D6">
        <w:rPr>
          <w:b/>
        </w:rPr>
        <w:t xml:space="preserve"> NOFORMĒŠANAS, IESNIEGŠANAS KĀRTĪBA</w:t>
      </w:r>
    </w:p>
    <w:bookmarkEnd w:id="0"/>
    <w:p w14:paraId="6329FD32" w14:textId="77777777" w:rsidR="00D75AA9" w:rsidRPr="00D110D6" w:rsidRDefault="00D75AA9" w:rsidP="00D75AA9">
      <w:pPr>
        <w:pStyle w:val="ListParagraph"/>
        <w:numPr>
          <w:ilvl w:val="0"/>
          <w:numId w:val="26"/>
        </w:numPr>
        <w:spacing w:before="160" w:after="120"/>
        <w:ind w:left="357" w:hanging="357"/>
        <w:contextualSpacing w:val="0"/>
        <w:jc w:val="both"/>
        <w:rPr>
          <w:b/>
        </w:rPr>
      </w:pPr>
      <w:r w:rsidRPr="00D110D6">
        <w:rPr>
          <w:b/>
        </w:rPr>
        <w:t>Informācijas apmaiņa</w:t>
      </w:r>
    </w:p>
    <w:p w14:paraId="7B146C35" w14:textId="77777777" w:rsidR="00100E91" w:rsidRPr="00D110D6" w:rsidRDefault="00100E91" w:rsidP="00100E91">
      <w:pPr>
        <w:pStyle w:val="ListParagraph"/>
        <w:numPr>
          <w:ilvl w:val="1"/>
          <w:numId w:val="26"/>
        </w:numPr>
        <w:jc w:val="both"/>
      </w:pPr>
      <w:r w:rsidRPr="00D110D6">
        <w:t xml:space="preserve">Saziņa starp Pasūtītāju un ieinteresētajiem piegādātājiem iepirkuma procedūras ietvaros notiek latviešu valodā, rakstiski pa pastu vai e-pastu. </w:t>
      </w:r>
    </w:p>
    <w:p w14:paraId="59881960" w14:textId="77777777" w:rsidR="00100E91" w:rsidRPr="00D110D6" w:rsidRDefault="00100E91" w:rsidP="00100E91">
      <w:pPr>
        <w:pStyle w:val="ListParagraph"/>
        <w:numPr>
          <w:ilvl w:val="1"/>
          <w:numId w:val="26"/>
        </w:numPr>
        <w:spacing w:after="160" w:line="259" w:lineRule="auto"/>
        <w:jc w:val="both"/>
      </w:pPr>
      <w:r w:rsidRPr="00D110D6">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5" w:history="1">
        <w:r w:rsidRPr="00D110D6">
          <w:rPr>
            <w:rStyle w:val="Hyperlink"/>
          </w:rPr>
          <w:t>sekretariats@rigassatiksme.lv</w:t>
        </w:r>
      </w:hyperlink>
      <w:r w:rsidRPr="00D110D6">
        <w:rPr>
          <w:rStyle w:val="Hyperlink"/>
        </w:rPr>
        <w:t>.</w:t>
      </w:r>
    </w:p>
    <w:p w14:paraId="554255E9" w14:textId="77777777" w:rsidR="00100E91" w:rsidRPr="00D110D6" w:rsidRDefault="00100E91" w:rsidP="00100E91">
      <w:pPr>
        <w:pStyle w:val="ListParagraph"/>
        <w:numPr>
          <w:ilvl w:val="1"/>
          <w:numId w:val="26"/>
        </w:numPr>
        <w:spacing w:after="160" w:line="259" w:lineRule="auto"/>
        <w:jc w:val="both"/>
      </w:pPr>
      <w:r w:rsidRPr="00D110D6">
        <w:lastRenderedPageBreak/>
        <w:t xml:space="preserve">Ja pretendents ir laicīgi pieprasījis papildu informāciju par iepirkuma procedūras dokumentos iekļautajām prasībām, pasūtītājs to sniedz piecu darbdienu laikā, bet ne vēlāk kā piecas dienas pirms piedāvājumu iesniegšanas termiņa beigām. </w:t>
      </w:r>
    </w:p>
    <w:p w14:paraId="6CE6A3E8" w14:textId="77777777" w:rsidR="00100E91" w:rsidRPr="00D110D6" w:rsidRDefault="00100E91" w:rsidP="00100E91">
      <w:pPr>
        <w:pStyle w:val="ListParagraph"/>
        <w:numPr>
          <w:ilvl w:val="1"/>
          <w:numId w:val="26"/>
        </w:numPr>
        <w:spacing w:after="160" w:line="259" w:lineRule="auto"/>
        <w:jc w:val="both"/>
      </w:pPr>
      <w:r w:rsidRPr="00D110D6">
        <w:t xml:space="preserve">Jebkura papildu informācija, kas tiks sniegta saistībā ar šo iepirkuma procedūru, tiks publicēta Pasūtītāja mājaslapā internetā sadaļā “Iepirkumi un izsoles”. Ieinteresētajam piegādātājam ir pienākums sekot līdzi publicētajai informācijai. Iepirkuma komisija nav atbildīga par to, ja kāda ieinteresētā persona nav iepazinusies ar informāciju, kurai ir nodrošināta brīva un tieša elektroniskā pieeja. </w:t>
      </w:r>
    </w:p>
    <w:p w14:paraId="214156E5" w14:textId="77777777" w:rsidR="006368D1" w:rsidRPr="00D110D6" w:rsidRDefault="006368D1" w:rsidP="006368D1">
      <w:pPr>
        <w:pStyle w:val="ListParagraph"/>
        <w:spacing w:after="160" w:line="259" w:lineRule="auto"/>
        <w:jc w:val="both"/>
      </w:pPr>
    </w:p>
    <w:p w14:paraId="48362017" w14:textId="77777777" w:rsidR="00204A31" w:rsidRPr="00D110D6" w:rsidRDefault="00204A31" w:rsidP="00204A31">
      <w:pPr>
        <w:pStyle w:val="ListParagraph"/>
        <w:numPr>
          <w:ilvl w:val="0"/>
          <w:numId w:val="26"/>
        </w:numPr>
        <w:spacing w:before="160" w:after="120"/>
        <w:contextualSpacing w:val="0"/>
        <w:rPr>
          <w:b/>
        </w:rPr>
      </w:pPr>
      <w:r w:rsidRPr="00D110D6">
        <w:rPr>
          <w:b/>
        </w:rPr>
        <w:t>Iespējas saņemt iepirkuma procedūras dokumentus un ar tiem iepazīties</w:t>
      </w:r>
    </w:p>
    <w:p w14:paraId="00A0BBFA" w14:textId="77777777" w:rsidR="00935F23" w:rsidRPr="00D110D6" w:rsidRDefault="00935F23" w:rsidP="00935F23">
      <w:pPr>
        <w:pStyle w:val="ListParagraph"/>
        <w:numPr>
          <w:ilvl w:val="1"/>
          <w:numId w:val="26"/>
        </w:numPr>
        <w:jc w:val="both"/>
        <w:rPr>
          <w:u w:val="single"/>
        </w:rPr>
      </w:pPr>
      <w:r w:rsidRPr="00D110D6">
        <w:t xml:space="preserve">Elektroniska piekļuve: Pasūtītāja interneta vietne </w:t>
      </w:r>
      <w:hyperlink r:id="rId16" w:history="1">
        <w:r w:rsidRPr="00D110D6">
          <w:rPr>
            <w:rStyle w:val="Hyperlink"/>
          </w:rPr>
          <w:t>www.rigassatiksme.lv</w:t>
        </w:r>
      </w:hyperlink>
      <w:r w:rsidRPr="00D110D6">
        <w:t xml:space="preserve">, sadaļa “Iepirkumi un izsoles” - </w:t>
      </w:r>
      <w:hyperlink r:id="rId17" w:history="1">
        <w:r w:rsidRPr="00D110D6">
          <w:rPr>
            <w:rStyle w:val="Hyperlink"/>
          </w:rPr>
          <w:t>https://www.rigassatiksme.lv/lv/par-mums/iepirkumi/</w:t>
        </w:r>
      </w:hyperlink>
      <w:r w:rsidRPr="00D110D6">
        <w:t xml:space="preserve"> un elektronisko iepirkumu sistēmā apakšsistēmā „e-konkursi” https://www.eis.gov.lv/EKEIS/Supplier.</w:t>
      </w:r>
    </w:p>
    <w:p w14:paraId="5F79E915" w14:textId="0B8A8F79" w:rsidR="00204A31" w:rsidRPr="00D110D6" w:rsidRDefault="00204A31" w:rsidP="00F91295">
      <w:pPr>
        <w:pStyle w:val="ListParagraph"/>
        <w:contextualSpacing w:val="0"/>
        <w:jc w:val="both"/>
        <w:rPr>
          <w:rStyle w:val="Hyperlink"/>
          <w:color w:val="000000" w:themeColor="text1"/>
        </w:rPr>
      </w:pPr>
    </w:p>
    <w:p w14:paraId="62EFC12A" w14:textId="77777777" w:rsidR="00204A31" w:rsidRPr="00D110D6" w:rsidRDefault="00204A31" w:rsidP="00F91295">
      <w:pPr>
        <w:numPr>
          <w:ilvl w:val="0"/>
          <w:numId w:val="26"/>
        </w:numPr>
        <w:spacing w:after="120"/>
        <w:rPr>
          <w:rFonts w:ascii="Times New Roman" w:hAnsi="Times New Roman"/>
          <w:b/>
          <w:color w:val="000000" w:themeColor="text1"/>
          <w:szCs w:val="24"/>
        </w:rPr>
      </w:pPr>
      <w:r w:rsidRPr="00D110D6">
        <w:rPr>
          <w:rFonts w:ascii="Times New Roman" w:hAnsi="Times New Roman"/>
          <w:b/>
          <w:color w:val="000000" w:themeColor="text1"/>
          <w:szCs w:val="24"/>
        </w:rPr>
        <w:t>Piedāvājuma noformēšana</w:t>
      </w:r>
    </w:p>
    <w:p w14:paraId="75655874" w14:textId="77777777" w:rsidR="00DE1110" w:rsidRPr="00D110D6" w:rsidRDefault="00DE1110" w:rsidP="00DE1110">
      <w:pPr>
        <w:pStyle w:val="ListParagraph"/>
        <w:numPr>
          <w:ilvl w:val="1"/>
          <w:numId w:val="26"/>
        </w:numPr>
        <w:spacing w:line="259" w:lineRule="auto"/>
        <w:jc w:val="both"/>
      </w:pPr>
      <w:r w:rsidRPr="00D110D6">
        <w:t>Iesniegtajiem dokumentiem ir jābūt skaidri salasāmiem, lai izvairītos no jebkādām šaubām un pārpratumiem, kas attiecas uz vārdiem un skaitļiem. Tiem ir jābūt bez kļūdām, iestarpinājumiem, labojumiem vai papildinājumiem.</w:t>
      </w:r>
    </w:p>
    <w:p w14:paraId="4BFF4DE8" w14:textId="6602C77F" w:rsidR="00DE1110" w:rsidRPr="00D110D6" w:rsidRDefault="00DE1110" w:rsidP="00DE1110">
      <w:pPr>
        <w:pStyle w:val="ListParagraph"/>
        <w:numPr>
          <w:ilvl w:val="1"/>
          <w:numId w:val="26"/>
        </w:numPr>
        <w:spacing w:line="259" w:lineRule="auto"/>
        <w:jc w:val="both"/>
      </w:pPr>
      <w:r w:rsidRPr="00D110D6">
        <w:t xml:space="preserve">Piedāvājums iesniedzams latviešu valodā. </w:t>
      </w:r>
      <w:r w:rsidR="005E58DC" w:rsidRPr="00D110D6">
        <w:t>Iepirkuma procedūras</w:t>
      </w:r>
      <w:r w:rsidRPr="00D110D6">
        <w:t xml:space="preserve"> procesa laikā sarakste starp Pasūtītāju un pretendentiem noris latviešu</w:t>
      </w:r>
      <w:r w:rsidR="00312605" w:rsidRPr="00D110D6">
        <w:t xml:space="preserve"> </w:t>
      </w:r>
      <w:r w:rsidRPr="00D110D6">
        <w:t>valodā. Pretendents var piedāvājumā iekļaut oriģināldokumentus vai aprakstus svešvalodā, bet dokumentiem, kas iesniegti citā valodā, jābūt pievienotam pretendenta apliecinātam tulkojumam latviešu valodā.</w:t>
      </w:r>
    </w:p>
    <w:p w14:paraId="1C5C8930" w14:textId="77777777" w:rsidR="00DE1110" w:rsidRPr="00D110D6" w:rsidRDefault="00DE1110" w:rsidP="00DE1110">
      <w:pPr>
        <w:pStyle w:val="ListParagraph"/>
        <w:numPr>
          <w:ilvl w:val="1"/>
          <w:numId w:val="26"/>
        </w:numPr>
        <w:spacing w:line="259" w:lineRule="auto"/>
        <w:jc w:val="both"/>
      </w:pPr>
      <w:r w:rsidRPr="00D110D6">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2507A9FD" w14:textId="77777777" w:rsidR="00DE1110" w:rsidRPr="00D110D6" w:rsidRDefault="00DE1110" w:rsidP="00DE1110">
      <w:pPr>
        <w:pStyle w:val="ListParagraph"/>
        <w:numPr>
          <w:ilvl w:val="1"/>
          <w:numId w:val="26"/>
        </w:numPr>
        <w:spacing w:line="259" w:lineRule="auto"/>
        <w:jc w:val="both"/>
      </w:pPr>
      <w:r w:rsidRPr="00D110D6">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3211278D" w14:textId="77777777" w:rsidR="00DE1110" w:rsidRPr="00D110D6" w:rsidRDefault="00DE1110" w:rsidP="00DE1110">
      <w:pPr>
        <w:pStyle w:val="ListParagraph"/>
        <w:numPr>
          <w:ilvl w:val="1"/>
          <w:numId w:val="26"/>
        </w:numPr>
        <w:spacing w:line="259" w:lineRule="auto"/>
        <w:jc w:val="both"/>
      </w:pPr>
      <w:r w:rsidRPr="00D110D6">
        <w:t>Piedāvājumā iekļautajiem dokumentiem jāatbilst Dokumentu juridiskā spēka likuma un Ministru kabineta 2018.gada 4.septembra noteikumu Nr.558 „Dokumentu izstrādāšanas un noformēšanas kārtība” prasībām.</w:t>
      </w:r>
    </w:p>
    <w:p w14:paraId="1AA1FD72" w14:textId="77777777" w:rsidR="00CF2B71" w:rsidRPr="00D110D6" w:rsidRDefault="00CF2B71" w:rsidP="008E7915">
      <w:pPr>
        <w:jc w:val="both"/>
        <w:outlineLvl w:val="0"/>
        <w:rPr>
          <w:rFonts w:ascii="Times New Roman" w:hAnsi="Times New Roman"/>
          <w:szCs w:val="24"/>
        </w:rPr>
      </w:pPr>
    </w:p>
    <w:p w14:paraId="4B496E8C" w14:textId="50C24950" w:rsidR="00204A31" w:rsidRPr="00D110D6" w:rsidRDefault="00204A31" w:rsidP="00DA67C0">
      <w:pPr>
        <w:pStyle w:val="ListParagraph"/>
        <w:numPr>
          <w:ilvl w:val="0"/>
          <w:numId w:val="34"/>
        </w:numPr>
        <w:spacing w:after="120"/>
        <w:rPr>
          <w:b/>
        </w:rPr>
      </w:pPr>
      <w:bookmarkStart w:id="1" w:name="_Toc26600584"/>
      <w:r w:rsidRPr="00D110D6">
        <w:rPr>
          <w:b/>
        </w:rPr>
        <w:t>Piedāvājumu iesniegšanas un atvēršanas vieta, datums, laiks un kārtība</w:t>
      </w:r>
    </w:p>
    <w:p w14:paraId="46132D7B" w14:textId="738CED5A" w:rsidR="00942158" w:rsidRPr="00D110D6" w:rsidRDefault="00942158" w:rsidP="00DA67C0">
      <w:pPr>
        <w:pStyle w:val="ListParagraph"/>
        <w:numPr>
          <w:ilvl w:val="1"/>
          <w:numId w:val="34"/>
        </w:numPr>
        <w:spacing w:after="160" w:line="259" w:lineRule="auto"/>
        <w:jc w:val="both"/>
        <w:outlineLvl w:val="0"/>
      </w:pPr>
      <w:r w:rsidRPr="00D110D6">
        <w:t xml:space="preserve">Iepirkuma procedūras piedāvājumi jāiesniedz </w:t>
      </w:r>
      <w:r w:rsidRPr="00D110D6">
        <w:rPr>
          <w:b/>
          <w:bCs/>
        </w:rPr>
        <w:t>līdz 202</w:t>
      </w:r>
      <w:r w:rsidR="008911E4" w:rsidRPr="00D110D6">
        <w:rPr>
          <w:b/>
          <w:bCs/>
        </w:rPr>
        <w:t>6</w:t>
      </w:r>
      <w:r w:rsidRPr="00D110D6">
        <w:rPr>
          <w:b/>
          <w:bCs/>
        </w:rPr>
        <w:t>. gada</w:t>
      </w:r>
      <w:r w:rsidR="00B717BD" w:rsidRPr="00D110D6">
        <w:rPr>
          <w:b/>
          <w:bCs/>
        </w:rPr>
        <w:t xml:space="preserve"> </w:t>
      </w:r>
      <w:r w:rsidR="00724E1E">
        <w:rPr>
          <w:b/>
          <w:bCs/>
        </w:rPr>
        <w:t>23</w:t>
      </w:r>
      <w:r w:rsidR="00300889" w:rsidRPr="00D110D6">
        <w:rPr>
          <w:b/>
          <w:bCs/>
        </w:rPr>
        <w:t xml:space="preserve">. </w:t>
      </w:r>
      <w:r w:rsidR="007E0FF2" w:rsidRPr="00D110D6">
        <w:rPr>
          <w:b/>
          <w:bCs/>
        </w:rPr>
        <w:t>februāra</w:t>
      </w:r>
      <w:r w:rsidR="006123B2" w:rsidRPr="00D110D6">
        <w:rPr>
          <w:b/>
          <w:bCs/>
        </w:rPr>
        <w:t xml:space="preserve"> </w:t>
      </w:r>
      <w:r w:rsidRPr="00D110D6">
        <w:rPr>
          <w:b/>
          <w:bCs/>
        </w:rPr>
        <w:t>plkst.</w:t>
      </w:r>
      <w:r w:rsidR="002941C0" w:rsidRPr="00D110D6">
        <w:rPr>
          <w:b/>
          <w:bCs/>
        </w:rPr>
        <w:t xml:space="preserve"> </w:t>
      </w:r>
      <w:r w:rsidRPr="00D110D6">
        <w:rPr>
          <w:b/>
          <w:bCs/>
        </w:rPr>
        <w:t>1</w:t>
      </w:r>
      <w:r w:rsidR="00096FFC" w:rsidRPr="00D110D6">
        <w:rPr>
          <w:b/>
          <w:bCs/>
        </w:rPr>
        <w:t>4</w:t>
      </w:r>
      <w:r w:rsidR="006123B2" w:rsidRPr="00D110D6">
        <w:rPr>
          <w:b/>
          <w:bCs/>
        </w:rPr>
        <w:t>.</w:t>
      </w:r>
      <w:r w:rsidR="0043165D" w:rsidRPr="00D110D6">
        <w:rPr>
          <w:b/>
          <w:bCs/>
        </w:rPr>
        <w:t>0</w:t>
      </w:r>
      <w:r w:rsidRPr="00D110D6">
        <w:rPr>
          <w:b/>
          <w:bCs/>
        </w:rPr>
        <w:t>0</w:t>
      </w:r>
      <w:r w:rsidRPr="00D110D6">
        <w:t>, elektroniski Elektronisko iepirkumu sistēmas e-konkursu apakšsistēmā, ievērojot šādas pretendenta izvēles iespējas:</w:t>
      </w:r>
    </w:p>
    <w:p w14:paraId="68C4A052" w14:textId="77777777" w:rsidR="00942158" w:rsidRPr="00D110D6" w:rsidRDefault="00942158" w:rsidP="00DA67C0">
      <w:pPr>
        <w:numPr>
          <w:ilvl w:val="2"/>
          <w:numId w:val="34"/>
        </w:numPr>
        <w:jc w:val="both"/>
        <w:rPr>
          <w:rFonts w:ascii="Times New Roman" w:hAnsi="Times New Roman"/>
          <w:szCs w:val="24"/>
        </w:rPr>
      </w:pPr>
      <w:r w:rsidRPr="00D110D6">
        <w:rPr>
          <w:rFonts w:ascii="Times New Roman" w:hAnsi="Times New Roman"/>
          <w:szCs w:val="24"/>
        </w:rPr>
        <w:t>izmantojot e-konkursu apakšsistēmas piedāvātos rīkus, aizpildot minētās sistēmas e-konkursu apakšsistēmā šīs iepirkuma procedūras sadaļā ievietotās formas;</w:t>
      </w:r>
    </w:p>
    <w:p w14:paraId="5A47656B" w14:textId="77777777" w:rsidR="00942158" w:rsidRPr="00D110D6" w:rsidRDefault="00942158" w:rsidP="00DA67C0">
      <w:pPr>
        <w:numPr>
          <w:ilvl w:val="2"/>
          <w:numId w:val="34"/>
        </w:numPr>
        <w:jc w:val="both"/>
        <w:rPr>
          <w:rFonts w:ascii="Times New Roman" w:hAnsi="Times New Roman"/>
          <w:szCs w:val="24"/>
        </w:rPr>
      </w:pPr>
      <w:r w:rsidRPr="00D110D6">
        <w:rPr>
          <w:rFonts w:ascii="Times New Roman" w:hAnsi="Times New Roman"/>
          <w:szCs w:val="24"/>
        </w:rPr>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000AAED7" w14:textId="77777777" w:rsidR="00942158" w:rsidRPr="00D110D6" w:rsidRDefault="00942158" w:rsidP="00DA67C0">
      <w:pPr>
        <w:pStyle w:val="ListParagraph"/>
        <w:numPr>
          <w:ilvl w:val="1"/>
          <w:numId w:val="34"/>
        </w:numPr>
        <w:spacing w:after="160" w:line="259" w:lineRule="auto"/>
        <w:jc w:val="both"/>
        <w:outlineLvl w:val="0"/>
      </w:pPr>
      <w:r w:rsidRPr="00D110D6">
        <w:lastRenderedPageBreak/>
        <w:t>Ārpus Elektronisko iepirkumu sistēmas e-konkursu apakšsistēmas iesniegtie piedāvājumi tiks atzīti par neatbilstošiem Nolikuma prasībām.</w:t>
      </w:r>
    </w:p>
    <w:p w14:paraId="34E20FF9" w14:textId="77777777" w:rsidR="00942158" w:rsidRPr="00D110D6" w:rsidRDefault="00942158" w:rsidP="00DA67C0">
      <w:pPr>
        <w:pStyle w:val="ListParagraph"/>
        <w:numPr>
          <w:ilvl w:val="1"/>
          <w:numId w:val="34"/>
        </w:numPr>
        <w:spacing w:after="160" w:line="259" w:lineRule="auto"/>
        <w:jc w:val="both"/>
        <w:outlineLvl w:val="0"/>
      </w:pPr>
      <w:r w:rsidRPr="00D110D6">
        <w:t>Sagatavojot piedāvājumu, pretendents ievēro, ka:</w:t>
      </w:r>
    </w:p>
    <w:p w14:paraId="5F8BA131" w14:textId="77777777" w:rsidR="00942158" w:rsidRPr="00D110D6" w:rsidRDefault="00942158" w:rsidP="00DA67C0">
      <w:pPr>
        <w:pStyle w:val="ListParagraph"/>
        <w:numPr>
          <w:ilvl w:val="2"/>
          <w:numId w:val="34"/>
        </w:numPr>
        <w:jc w:val="both"/>
      </w:pPr>
      <w:r w:rsidRPr="00D110D6">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0AB3C532" w14:textId="77777777" w:rsidR="00942158" w:rsidRPr="00D110D6" w:rsidRDefault="00942158" w:rsidP="00DA67C0">
      <w:pPr>
        <w:pStyle w:val="ListParagraph"/>
        <w:numPr>
          <w:ilvl w:val="2"/>
          <w:numId w:val="34"/>
        </w:numPr>
        <w:jc w:val="both"/>
      </w:pPr>
      <w:r w:rsidRPr="00D110D6">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2DA0D453" w14:textId="77777777" w:rsidR="00942158" w:rsidRPr="00D110D6" w:rsidRDefault="00942158" w:rsidP="00DA67C0">
      <w:pPr>
        <w:pStyle w:val="ListParagraph"/>
        <w:numPr>
          <w:ilvl w:val="1"/>
          <w:numId w:val="34"/>
        </w:numPr>
        <w:spacing w:after="160" w:line="259" w:lineRule="auto"/>
        <w:jc w:val="both"/>
        <w:outlineLvl w:val="0"/>
      </w:pPr>
      <w:r w:rsidRPr="00D110D6">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0DFE40BC" w14:textId="77777777" w:rsidR="00942158" w:rsidRPr="00D110D6" w:rsidRDefault="00942158" w:rsidP="00DA67C0">
      <w:pPr>
        <w:pStyle w:val="ListParagraph"/>
        <w:numPr>
          <w:ilvl w:val="1"/>
          <w:numId w:val="34"/>
        </w:numPr>
        <w:spacing w:after="160" w:line="259" w:lineRule="auto"/>
        <w:jc w:val="both"/>
        <w:outlineLvl w:val="0"/>
      </w:pPr>
      <w:r w:rsidRPr="00D110D6">
        <w:t>Piedāvājumu atvēršanas sanāksmes finanšu piedāvājumu kopsavilkums ir pieejams Elektronisko iepirkumu sistēmā.</w:t>
      </w:r>
    </w:p>
    <w:p w14:paraId="6E0611D5" w14:textId="77777777" w:rsidR="00942158" w:rsidRPr="00D110D6" w:rsidRDefault="00942158" w:rsidP="00DA67C0">
      <w:pPr>
        <w:pStyle w:val="ListParagraph"/>
        <w:numPr>
          <w:ilvl w:val="1"/>
          <w:numId w:val="34"/>
        </w:numPr>
        <w:spacing w:after="160" w:line="259" w:lineRule="auto"/>
        <w:jc w:val="both"/>
        <w:outlineLvl w:val="0"/>
      </w:pPr>
      <w:r w:rsidRPr="00D110D6">
        <w:t>Pasūtītājs nesedz nekādus izdevumus, kas pretendentiem ir radušies sakarā ar piedāvājuma sagatavošanu un iesniegšanu.</w:t>
      </w:r>
    </w:p>
    <w:p w14:paraId="5DE9788B" w14:textId="77777777" w:rsidR="007F10C1" w:rsidRPr="00D110D6" w:rsidRDefault="007F10C1" w:rsidP="00020DE0">
      <w:pPr>
        <w:pStyle w:val="ListParagraph"/>
        <w:spacing w:before="20" w:after="20"/>
        <w:contextualSpacing w:val="0"/>
        <w:jc w:val="both"/>
      </w:pPr>
    </w:p>
    <w:p w14:paraId="265A114A" w14:textId="2CE8F0A9" w:rsidR="00020DE0" w:rsidRPr="00C52F90" w:rsidRDefault="003B44AE" w:rsidP="00C52F90">
      <w:pPr>
        <w:pStyle w:val="ListParagraph"/>
        <w:numPr>
          <w:ilvl w:val="0"/>
          <w:numId w:val="35"/>
        </w:numPr>
        <w:rPr>
          <w:b/>
        </w:rPr>
      </w:pPr>
      <w:r w:rsidRPr="00D110D6">
        <w:rPr>
          <w:b/>
        </w:rPr>
        <w:t>Piedāvājuma</w:t>
      </w:r>
      <w:r w:rsidR="00801F1D" w:rsidRPr="00D110D6">
        <w:rPr>
          <w:b/>
        </w:rPr>
        <w:t xml:space="preserve"> </w:t>
      </w:r>
      <w:r w:rsidR="008E7915" w:rsidRPr="00D110D6">
        <w:rPr>
          <w:b/>
        </w:rPr>
        <w:t>derīguma termiņš</w:t>
      </w:r>
      <w:bookmarkEnd w:id="1"/>
    </w:p>
    <w:p w14:paraId="0B40F469" w14:textId="77777777" w:rsidR="0028424B" w:rsidRPr="00D110D6" w:rsidRDefault="0028424B" w:rsidP="00DA67C0">
      <w:pPr>
        <w:pStyle w:val="ListParagraph"/>
        <w:numPr>
          <w:ilvl w:val="1"/>
          <w:numId w:val="35"/>
        </w:numPr>
        <w:spacing w:before="120"/>
        <w:ind w:left="709" w:hanging="709"/>
        <w:jc w:val="both"/>
      </w:pPr>
      <w:r w:rsidRPr="00D110D6">
        <w:t xml:space="preserve">Piedāvājuma derīguma termiņš sākas no tā iesniegšanas brīža un ir spēkā 120 (viens simts divdesmit) kalendārās dienas. </w:t>
      </w:r>
    </w:p>
    <w:p w14:paraId="734E5D44" w14:textId="0205CA71" w:rsidR="008E7915" w:rsidRPr="00D110D6" w:rsidRDefault="008E7915" w:rsidP="00DA67C0">
      <w:pPr>
        <w:pStyle w:val="ListParagraph"/>
        <w:numPr>
          <w:ilvl w:val="1"/>
          <w:numId w:val="35"/>
        </w:numPr>
        <w:ind w:left="709" w:hanging="709"/>
        <w:jc w:val="both"/>
      </w:pPr>
      <w:r w:rsidRPr="00D110D6">
        <w:t xml:space="preserve">Pamatojoties uz Pasūtītāja rakstisku lūgumu, </w:t>
      </w:r>
      <w:r w:rsidR="00793100" w:rsidRPr="00D110D6">
        <w:t>pretendents</w:t>
      </w:r>
      <w:r w:rsidRPr="00D110D6">
        <w:t xml:space="preserve"> var pagarināt </w:t>
      </w:r>
      <w:r w:rsidR="00793100" w:rsidRPr="00D110D6">
        <w:t>piedāvājuma</w:t>
      </w:r>
      <w:r w:rsidRPr="00D110D6">
        <w:t xml:space="preserve"> derīguma termiņu. </w:t>
      </w:r>
      <w:r w:rsidR="00793100" w:rsidRPr="00D110D6">
        <w:t>Pretendentam</w:t>
      </w:r>
      <w:r w:rsidRPr="00D110D6">
        <w:t xml:space="preserve"> sava piekrišana vai noraidījums jāsniedz rakstveidā.</w:t>
      </w:r>
    </w:p>
    <w:p w14:paraId="205CF350" w14:textId="77777777" w:rsidR="002B3355" w:rsidRPr="00D110D6" w:rsidRDefault="002B3355" w:rsidP="002B1BF7">
      <w:pPr>
        <w:ind w:left="709"/>
        <w:jc w:val="both"/>
        <w:rPr>
          <w:rFonts w:ascii="Times New Roman" w:hAnsi="Times New Roman"/>
          <w:szCs w:val="24"/>
        </w:rPr>
      </w:pPr>
    </w:p>
    <w:p w14:paraId="28EF1669" w14:textId="5B8B3CCB" w:rsidR="002B3355" w:rsidRPr="00D110D6" w:rsidRDefault="002B3355" w:rsidP="00DA67C0">
      <w:pPr>
        <w:pStyle w:val="ListParagraph"/>
        <w:numPr>
          <w:ilvl w:val="0"/>
          <w:numId w:val="35"/>
        </w:numPr>
      </w:pPr>
      <w:r w:rsidRPr="00D110D6">
        <w:rPr>
          <w:b/>
        </w:rPr>
        <w:t>Piedāvājuma sastāvs</w:t>
      </w:r>
      <w:r w:rsidRPr="00D110D6">
        <w:t xml:space="preserve"> </w:t>
      </w:r>
    </w:p>
    <w:p w14:paraId="2F63D247" w14:textId="579EFBB0" w:rsidR="005A6FC3" w:rsidRPr="00D110D6" w:rsidRDefault="005A6FC3" w:rsidP="00DA67C0">
      <w:pPr>
        <w:numPr>
          <w:ilvl w:val="1"/>
          <w:numId w:val="35"/>
        </w:numPr>
        <w:ind w:left="709" w:hanging="709"/>
        <w:jc w:val="both"/>
        <w:rPr>
          <w:rFonts w:ascii="Times New Roman" w:hAnsi="Times New Roman"/>
          <w:szCs w:val="24"/>
        </w:rPr>
      </w:pPr>
      <w:r w:rsidRPr="00D110D6">
        <w:rPr>
          <w:rFonts w:ascii="Times New Roman" w:hAnsi="Times New Roman"/>
          <w:szCs w:val="24"/>
        </w:rPr>
        <w:t xml:space="preserve">Piedāvājumi iesniedzami atbilstoši </w:t>
      </w:r>
      <w:r w:rsidR="004E76BB" w:rsidRPr="00D110D6">
        <w:rPr>
          <w:rFonts w:ascii="Times New Roman" w:hAnsi="Times New Roman"/>
          <w:szCs w:val="24"/>
        </w:rPr>
        <w:t>i</w:t>
      </w:r>
      <w:r w:rsidR="00EB04D1" w:rsidRPr="00D110D6">
        <w:rPr>
          <w:rFonts w:ascii="Times New Roman" w:hAnsi="Times New Roman"/>
          <w:szCs w:val="24"/>
        </w:rPr>
        <w:t>epirkuma procedūras</w:t>
      </w:r>
      <w:r w:rsidRPr="00D110D6">
        <w:rPr>
          <w:rFonts w:ascii="Times New Roman" w:hAnsi="Times New Roman"/>
          <w:szCs w:val="24"/>
        </w:rPr>
        <w:t xml:space="preserve"> nolikumā iekļautajiem paraugiem. Pretendentu piedāvājums sastāv no: </w:t>
      </w:r>
    </w:p>
    <w:p w14:paraId="2386B31B" w14:textId="2B11B560" w:rsidR="005A6FC3" w:rsidRPr="00D110D6" w:rsidRDefault="005A6FC3" w:rsidP="00DA67C0">
      <w:pPr>
        <w:numPr>
          <w:ilvl w:val="2"/>
          <w:numId w:val="35"/>
        </w:numPr>
        <w:tabs>
          <w:tab w:val="left" w:pos="1134"/>
        </w:tabs>
        <w:ind w:hanging="294"/>
        <w:jc w:val="both"/>
        <w:rPr>
          <w:rFonts w:ascii="Times New Roman" w:hAnsi="Times New Roman"/>
          <w:szCs w:val="24"/>
        </w:rPr>
      </w:pPr>
      <w:r w:rsidRPr="00D110D6">
        <w:rPr>
          <w:rFonts w:ascii="Times New Roman" w:hAnsi="Times New Roman"/>
          <w:szCs w:val="24"/>
        </w:rPr>
        <w:t xml:space="preserve">pieteikuma, kas sagatavots atbilstoši </w:t>
      </w:r>
      <w:r w:rsidR="00DE2220" w:rsidRPr="00D110D6">
        <w:rPr>
          <w:rFonts w:ascii="Times New Roman" w:hAnsi="Times New Roman"/>
          <w:szCs w:val="24"/>
        </w:rPr>
        <w:t xml:space="preserve">2. </w:t>
      </w:r>
      <w:r w:rsidRPr="00D110D6">
        <w:rPr>
          <w:rFonts w:ascii="Times New Roman" w:hAnsi="Times New Roman"/>
          <w:szCs w:val="24"/>
        </w:rPr>
        <w:t>pielikuma paraugam</w:t>
      </w:r>
      <w:r w:rsidR="00815A0E" w:rsidRPr="00D110D6">
        <w:rPr>
          <w:rFonts w:ascii="Times New Roman" w:hAnsi="Times New Roman"/>
          <w:szCs w:val="24"/>
        </w:rPr>
        <w:t>;</w:t>
      </w:r>
    </w:p>
    <w:p w14:paraId="508A8F07" w14:textId="3F665966" w:rsidR="005A6FC3" w:rsidRPr="00D110D6" w:rsidRDefault="005A6FC3" w:rsidP="00DA67C0">
      <w:pPr>
        <w:numPr>
          <w:ilvl w:val="2"/>
          <w:numId w:val="35"/>
        </w:numPr>
        <w:tabs>
          <w:tab w:val="left" w:pos="1134"/>
        </w:tabs>
        <w:ind w:hanging="294"/>
        <w:jc w:val="both"/>
        <w:rPr>
          <w:rFonts w:ascii="Times New Roman" w:hAnsi="Times New Roman"/>
          <w:szCs w:val="24"/>
        </w:rPr>
      </w:pPr>
      <w:r w:rsidRPr="00D110D6">
        <w:rPr>
          <w:rFonts w:ascii="Times New Roman" w:hAnsi="Times New Roman"/>
          <w:szCs w:val="24"/>
        </w:rPr>
        <w:t xml:space="preserve">pretendenta atlases dokumentiem, kas sagatavoti atbilstoši </w:t>
      </w:r>
      <w:r w:rsidR="004E76BB" w:rsidRPr="00D110D6">
        <w:rPr>
          <w:rFonts w:ascii="Times New Roman" w:hAnsi="Times New Roman"/>
          <w:szCs w:val="24"/>
        </w:rPr>
        <w:t>i</w:t>
      </w:r>
      <w:r w:rsidR="00EB04D1" w:rsidRPr="00D110D6">
        <w:rPr>
          <w:rFonts w:ascii="Times New Roman" w:hAnsi="Times New Roman"/>
          <w:szCs w:val="24"/>
        </w:rPr>
        <w:t>epirkuma procedūras</w:t>
      </w:r>
      <w:r w:rsidRPr="00D110D6">
        <w:rPr>
          <w:rFonts w:ascii="Times New Roman" w:hAnsi="Times New Roman"/>
          <w:szCs w:val="24"/>
        </w:rPr>
        <w:t xml:space="preserve"> nolikuma </w:t>
      </w:r>
      <w:r w:rsidR="00815A0E" w:rsidRPr="00D110D6">
        <w:rPr>
          <w:rFonts w:ascii="Times New Roman" w:hAnsi="Times New Roman"/>
          <w:szCs w:val="24"/>
        </w:rPr>
        <w:t>1</w:t>
      </w:r>
      <w:r w:rsidR="0060760E" w:rsidRPr="00D110D6">
        <w:rPr>
          <w:rFonts w:ascii="Times New Roman" w:hAnsi="Times New Roman"/>
          <w:szCs w:val="24"/>
        </w:rPr>
        <w:t>8</w:t>
      </w:r>
      <w:r w:rsidRPr="00D110D6">
        <w:rPr>
          <w:rFonts w:ascii="Times New Roman" w:hAnsi="Times New Roman"/>
          <w:szCs w:val="24"/>
        </w:rPr>
        <w:t>.punktā noteiktajām prasībām;</w:t>
      </w:r>
    </w:p>
    <w:p w14:paraId="657E5EBA" w14:textId="1A526F75" w:rsidR="005A6FC3" w:rsidRPr="00D110D6" w:rsidRDefault="00914835" w:rsidP="00DA67C0">
      <w:pPr>
        <w:numPr>
          <w:ilvl w:val="2"/>
          <w:numId w:val="35"/>
        </w:numPr>
        <w:tabs>
          <w:tab w:val="left" w:pos="1134"/>
        </w:tabs>
        <w:ind w:hanging="294"/>
        <w:jc w:val="both"/>
        <w:rPr>
          <w:rFonts w:ascii="Times New Roman" w:hAnsi="Times New Roman"/>
          <w:szCs w:val="24"/>
        </w:rPr>
      </w:pPr>
      <w:r w:rsidRPr="00D110D6">
        <w:rPr>
          <w:rFonts w:ascii="Times New Roman" w:hAnsi="Times New Roman"/>
          <w:szCs w:val="24"/>
        </w:rPr>
        <w:t xml:space="preserve">tehniskais un </w:t>
      </w:r>
      <w:r w:rsidR="005A6FC3" w:rsidRPr="00D110D6">
        <w:rPr>
          <w:rFonts w:ascii="Times New Roman" w:hAnsi="Times New Roman"/>
          <w:szCs w:val="24"/>
        </w:rPr>
        <w:t xml:space="preserve">finanšu piedāvājuma, kas sagatavots saskaņā ar nolikuma </w:t>
      </w:r>
      <w:r w:rsidR="00B33FE2" w:rsidRPr="00D110D6">
        <w:rPr>
          <w:rFonts w:ascii="Times New Roman" w:hAnsi="Times New Roman"/>
          <w:szCs w:val="24"/>
        </w:rPr>
        <w:t>19</w:t>
      </w:r>
      <w:r w:rsidR="005A6FC3" w:rsidRPr="00D110D6">
        <w:rPr>
          <w:rFonts w:ascii="Times New Roman" w:hAnsi="Times New Roman"/>
          <w:szCs w:val="24"/>
        </w:rPr>
        <w:t>.</w:t>
      </w:r>
      <w:r w:rsidR="006D6BE9" w:rsidRPr="00D110D6">
        <w:rPr>
          <w:rFonts w:ascii="Times New Roman" w:hAnsi="Times New Roman"/>
          <w:szCs w:val="24"/>
        </w:rPr>
        <w:t xml:space="preserve">punkta </w:t>
      </w:r>
      <w:r w:rsidR="006B2ABD" w:rsidRPr="00D110D6">
        <w:rPr>
          <w:rFonts w:ascii="Times New Roman" w:hAnsi="Times New Roman"/>
          <w:szCs w:val="24"/>
        </w:rPr>
        <w:t>3</w:t>
      </w:r>
      <w:r w:rsidR="006D6BE9" w:rsidRPr="00D110D6">
        <w:rPr>
          <w:rFonts w:ascii="Times New Roman" w:hAnsi="Times New Roman"/>
          <w:szCs w:val="24"/>
        </w:rPr>
        <w:t>.</w:t>
      </w:r>
      <w:r w:rsidRPr="00D110D6">
        <w:rPr>
          <w:rFonts w:ascii="Times New Roman" w:hAnsi="Times New Roman"/>
          <w:szCs w:val="24"/>
        </w:rPr>
        <w:t xml:space="preserve"> un 4. </w:t>
      </w:r>
      <w:r w:rsidR="006D6BE9" w:rsidRPr="00D110D6">
        <w:rPr>
          <w:rFonts w:ascii="Times New Roman" w:hAnsi="Times New Roman"/>
          <w:szCs w:val="24"/>
        </w:rPr>
        <w:t>pielikuma prasībām</w:t>
      </w:r>
      <w:r w:rsidR="00815A0E" w:rsidRPr="00D110D6">
        <w:rPr>
          <w:rFonts w:ascii="Times New Roman" w:hAnsi="Times New Roman"/>
          <w:szCs w:val="24"/>
        </w:rPr>
        <w:t>;</w:t>
      </w:r>
    </w:p>
    <w:p w14:paraId="6E9DDA34" w14:textId="4A87D141" w:rsidR="005A6FC3" w:rsidRPr="00D110D6" w:rsidRDefault="005A6FC3" w:rsidP="00DA67C0">
      <w:pPr>
        <w:numPr>
          <w:ilvl w:val="2"/>
          <w:numId w:val="35"/>
        </w:numPr>
        <w:tabs>
          <w:tab w:val="left" w:pos="1134"/>
        </w:tabs>
        <w:ind w:hanging="294"/>
        <w:jc w:val="both"/>
        <w:rPr>
          <w:rFonts w:ascii="Times New Roman" w:hAnsi="Times New Roman"/>
          <w:szCs w:val="24"/>
        </w:rPr>
      </w:pPr>
      <w:r w:rsidRPr="00D110D6">
        <w:rPr>
          <w:rFonts w:ascii="Times New Roman" w:hAnsi="Times New Roman"/>
          <w:szCs w:val="24"/>
        </w:rPr>
        <w:t xml:space="preserve"> </w:t>
      </w:r>
      <w:r w:rsidR="00AA586F" w:rsidRPr="00D110D6">
        <w:rPr>
          <w:rFonts w:ascii="Times New Roman" w:hAnsi="Times New Roman"/>
          <w:szCs w:val="24"/>
        </w:rPr>
        <w:t>apliecinājums</w:t>
      </w:r>
      <w:r w:rsidRPr="00D110D6">
        <w:rPr>
          <w:rFonts w:ascii="Times New Roman" w:hAnsi="Times New Roman"/>
          <w:szCs w:val="24"/>
        </w:rPr>
        <w:t xml:space="preserve">, kas sagatavots atbilstoši nolikuma </w:t>
      </w:r>
      <w:r w:rsidR="00914835" w:rsidRPr="00D110D6">
        <w:rPr>
          <w:rFonts w:ascii="Times New Roman" w:hAnsi="Times New Roman"/>
          <w:szCs w:val="24"/>
        </w:rPr>
        <w:t>5</w:t>
      </w:r>
      <w:r w:rsidR="00A36C04" w:rsidRPr="00D110D6">
        <w:rPr>
          <w:rFonts w:ascii="Times New Roman" w:hAnsi="Times New Roman"/>
          <w:szCs w:val="24"/>
        </w:rPr>
        <w:t>.pielikuma paraugam</w:t>
      </w:r>
      <w:r w:rsidRPr="00D110D6">
        <w:rPr>
          <w:rFonts w:ascii="Times New Roman" w:hAnsi="Times New Roman"/>
          <w:szCs w:val="24"/>
        </w:rPr>
        <w:t>.</w:t>
      </w:r>
    </w:p>
    <w:p w14:paraId="1C95B9F6" w14:textId="77777777" w:rsidR="00B021C5" w:rsidRPr="00D110D6" w:rsidRDefault="00B021C5" w:rsidP="00C52F90">
      <w:pPr>
        <w:tabs>
          <w:tab w:val="left" w:pos="1134"/>
        </w:tabs>
        <w:jc w:val="both"/>
        <w:rPr>
          <w:rFonts w:ascii="Times New Roman" w:hAnsi="Times New Roman"/>
          <w:szCs w:val="24"/>
        </w:rPr>
      </w:pPr>
    </w:p>
    <w:p w14:paraId="0A13324A" w14:textId="4385E174" w:rsidR="001354F5" w:rsidRPr="00D110D6" w:rsidRDefault="002B3355" w:rsidP="00DA67C0">
      <w:pPr>
        <w:numPr>
          <w:ilvl w:val="0"/>
          <w:numId w:val="35"/>
        </w:numPr>
        <w:rPr>
          <w:rFonts w:ascii="Times New Roman" w:hAnsi="Times New Roman"/>
          <w:szCs w:val="24"/>
        </w:rPr>
      </w:pPr>
      <w:r w:rsidRPr="00D110D6">
        <w:rPr>
          <w:rFonts w:ascii="Times New Roman" w:hAnsi="Times New Roman"/>
          <w:b/>
          <w:szCs w:val="24"/>
        </w:rPr>
        <w:t>Piedāvājuma apjoms</w:t>
      </w:r>
      <w:r w:rsidRPr="00D110D6">
        <w:rPr>
          <w:rFonts w:ascii="Times New Roman" w:hAnsi="Times New Roman"/>
          <w:szCs w:val="24"/>
        </w:rPr>
        <w:t xml:space="preserve"> </w:t>
      </w:r>
    </w:p>
    <w:p w14:paraId="6DFCD1A0" w14:textId="23EC1AE5" w:rsidR="001A27AC" w:rsidRPr="00D110D6" w:rsidRDefault="001A27AC" w:rsidP="00DA67C0">
      <w:pPr>
        <w:pStyle w:val="ListParagraph"/>
        <w:numPr>
          <w:ilvl w:val="1"/>
          <w:numId w:val="35"/>
        </w:numPr>
        <w:ind w:left="709" w:hanging="709"/>
        <w:jc w:val="both"/>
        <w:rPr>
          <w:b/>
        </w:rPr>
      </w:pPr>
      <w:r w:rsidRPr="00D110D6">
        <w:rPr>
          <w:bCs/>
        </w:rPr>
        <w:t>Nepilnīgi piedāvājumi nav atļauti.</w:t>
      </w:r>
    </w:p>
    <w:p w14:paraId="47D28C68" w14:textId="3B7E0E71" w:rsidR="001A27AC" w:rsidRPr="00D110D6" w:rsidRDefault="001A27AC" w:rsidP="00DA67C0">
      <w:pPr>
        <w:pStyle w:val="ListParagraph"/>
        <w:numPr>
          <w:ilvl w:val="1"/>
          <w:numId w:val="35"/>
        </w:numPr>
        <w:ind w:left="709" w:hanging="709"/>
        <w:jc w:val="both"/>
        <w:rPr>
          <w:b/>
        </w:rPr>
      </w:pPr>
      <w:r w:rsidRPr="00D110D6">
        <w:lastRenderedPageBreak/>
        <w:t>Piedāvājumu variantu iesniegšana šajā iepirkuma procedūrā nav pieļaujama.</w:t>
      </w:r>
    </w:p>
    <w:p w14:paraId="5532F987" w14:textId="77777777" w:rsidR="0059408B" w:rsidRPr="00D110D6" w:rsidRDefault="0059408B" w:rsidP="0059408B">
      <w:pPr>
        <w:pStyle w:val="ListParagraph"/>
        <w:ind w:left="709"/>
        <w:jc w:val="both"/>
        <w:rPr>
          <w:b/>
        </w:rPr>
      </w:pPr>
    </w:p>
    <w:p w14:paraId="6FC13D46" w14:textId="5A1E5979" w:rsidR="002B3355" w:rsidRPr="00D110D6" w:rsidRDefault="00404416" w:rsidP="00E352D1">
      <w:pPr>
        <w:pStyle w:val="ListParagraph"/>
        <w:jc w:val="center"/>
        <w:rPr>
          <w:b/>
        </w:rPr>
      </w:pPr>
      <w:r w:rsidRPr="00D110D6">
        <w:rPr>
          <w:b/>
        </w:rPr>
        <w:t xml:space="preserve">III </w:t>
      </w:r>
      <w:r w:rsidR="002B3355" w:rsidRPr="00D110D6">
        <w:rPr>
          <w:b/>
        </w:rPr>
        <w:t>INFORMĀCIJA PAR IEPIRKUMA PRIEKŠMETU</w:t>
      </w:r>
    </w:p>
    <w:p w14:paraId="6358A43C" w14:textId="77777777" w:rsidR="00BE753A" w:rsidRPr="00D110D6" w:rsidRDefault="00BE753A" w:rsidP="00CF0229">
      <w:pPr>
        <w:jc w:val="center"/>
        <w:rPr>
          <w:rFonts w:ascii="Times New Roman" w:hAnsi="Times New Roman"/>
          <w:b/>
          <w:szCs w:val="24"/>
        </w:rPr>
      </w:pPr>
    </w:p>
    <w:p w14:paraId="5AA16ABC" w14:textId="77777777" w:rsidR="00845F37" w:rsidRPr="00D110D6" w:rsidRDefault="00366CBE" w:rsidP="00DA67C0">
      <w:pPr>
        <w:numPr>
          <w:ilvl w:val="0"/>
          <w:numId w:val="35"/>
        </w:numPr>
        <w:jc w:val="both"/>
        <w:rPr>
          <w:rFonts w:ascii="Times New Roman" w:hAnsi="Times New Roman"/>
          <w:szCs w:val="24"/>
        </w:rPr>
      </w:pPr>
      <w:r w:rsidRPr="00D110D6">
        <w:rPr>
          <w:rFonts w:ascii="Times New Roman" w:hAnsi="Times New Roman"/>
          <w:b/>
          <w:bCs/>
        </w:rPr>
        <w:t>Pakalpojuma</w:t>
      </w:r>
      <w:r w:rsidR="0082414D" w:rsidRPr="00D110D6">
        <w:rPr>
          <w:rFonts w:ascii="Times New Roman" w:hAnsi="Times New Roman"/>
          <w:b/>
          <w:bCs/>
        </w:rPr>
        <w:t xml:space="preserve"> </w:t>
      </w:r>
      <w:r w:rsidR="00BE753A" w:rsidRPr="00D110D6">
        <w:rPr>
          <w:rFonts w:ascii="Times New Roman" w:hAnsi="Times New Roman"/>
          <w:b/>
          <w:bCs/>
        </w:rPr>
        <w:t>priekšmets un apjoms</w:t>
      </w:r>
    </w:p>
    <w:p w14:paraId="7D889F6F" w14:textId="0559CB91" w:rsidR="00BE753A" w:rsidRPr="00D110D6" w:rsidRDefault="008F3343" w:rsidP="00DA485A">
      <w:pPr>
        <w:pStyle w:val="ListParagraph"/>
        <w:numPr>
          <w:ilvl w:val="1"/>
          <w:numId w:val="35"/>
        </w:numPr>
        <w:ind w:left="709" w:hanging="709"/>
        <w:jc w:val="both"/>
      </w:pPr>
      <w:r w:rsidRPr="00D110D6">
        <w:t>Izpildītājs veic</w:t>
      </w:r>
      <w:r w:rsidR="00C8664D" w:rsidRPr="00D110D6">
        <w:t xml:space="preserve"> </w:t>
      </w:r>
      <w:r w:rsidR="004C5FAE" w:rsidRPr="00D110D6">
        <w:t xml:space="preserve">sabiedrisko transportlīdzekļu kustības kontroles sistēmas uzturēšanu un pilnveidošanu </w:t>
      </w:r>
      <w:r w:rsidR="00947B44" w:rsidRPr="00D110D6">
        <w:t xml:space="preserve">saskaņā ar </w:t>
      </w:r>
      <w:r w:rsidR="004E76BB" w:rsidRPr="00D110D6">
        <w:t>i</w:t>
      </w:r>
      <w:r w:rsidR="00947B44" w:rsidRPr="00D110D6">
        <w:t xml:space="preserve">epirkuma </w:t>
      </w:r>
      <w:r w:rsidR="00F833B3" w:rsidRPr="00D110D6">
        <w:t xml:space="preserve">procedūras </w:t>
      </w:r>
      <w:r w:rsidR="00947B44" w:rsidRPr="00D110D6">
        <w:t>nolikuma prasībām</w:t>
      </w:r>
      <w:r w:rsidR="00406147" w:rsidRPr="00D110D6">
        <w:t xml:space="preserve">, </w:t>
      </w:r>
      <w:r w:rsidR="00F04796" w:rsidRPr="00D110D6">
        <w:t>tehnisko specifikāciju</w:t>
      </w:r>
      <w:r w:rsidR="007D438B" w:rsidRPr="00D110D6">
        <w:t xml:space="preserve"> (1.pielikums)</w:t>
      </w:r>
      <w:r w:rsidR="00406147" w:rsidRPr="00D110D6">
        <w:t xml:space="preserve"> un </w:t>
      </w:r>
      <w:r w:rsidR="000A74B5" w:rsidRPr="00D110D6">
        <w:t xml:space="preserve">iepirkuma </w:t>
      </w:r>
      <w:r w:rsidR="00406147" w:rsidRPr="00D110D6">
        <w:t>līg</w:t>
      </w:r>
      <w:r w:rsidR="000A74B5" w:rsidRPr="00D110D6">
        <w:t>uma projekta</w:t>
      </w:r>
      <w:r w:rsidR="007D438B" w:rsidRPr="00D110D6">
        <w:t xml:space="preserve"> (</w:t>
      </w:r>
      <w:r w:rsidR="00914835" w:rsidRPr="00D110D6">
        <w:t>6</w:t>
      </w:r>
      <w:r w:rsidR="007D438B" w:rsidRPr="00D110D6">
        <w:t>.pielikums)</w:t>
      </w:r>
      <w:r w:rsidR="000A74B5" w:rsidRPr="00D110D6">
        <w:t xml:space="preserve"> noteikumiem</w:t>
      </w:r>
      <w:r w:rsidR="00947B44" w:rsidRPr="00D110D6">
        <w:t>.</w:t>
      </w:r>
      <w:r w:rsidR="00366CBE" w:rsidRPr="00D110D6">
        <w:t xml:space="preserve"> </w:t>
      </w:r>
    </w:p>
    <w:p w14:paraId="2006BB04" w14:textId="22D72987" w:rsidR="00DA38C7" w:rsidRPr="00D110D6" w:rsidRDefault="003026CB" w:rsidP="00DA67C0">
      <w:pPr>
        <w:pStyle w:val="ListParagraph"/>
        <w:numPr>
          <w:ilvl w:val="1"/>
          <w:numId w:val="35"/>
        </w:numPr>
        <w:ind w:left="709" w:hanging="709"/>
        <w:jc w:val="both"/>
      </w:pPr>
      <w:r w:rsidRPr="00D110D6">
        <w:t>Pakalpojuma sniegšanas</w:t>
      </w:r>
      <w:r w:rsidR="00914835" w:rsidRPr="00D110D6">
        <w:t xml:space="preserve"> un apmaksas</w:t>
      </w:r>
      <w:r w:rsidRPr="00D110D6">
        <w:t xml:space="preserve"> kārtība norādīta</w:t>
      </w:r>
      <w:r w:rsidR="00DD4C4B" w:rsidRPr="00D110D6">
        <w:t xml:space="preserve"> Tehniskajā specifikācijā</w:t>
      </w:r>
      <w:r w:rsidR="008D5930" w:rsidRPr="00D110D6">
        <w:t xml:space="preserve"> (1.pielikums)</w:t>
      </w:r>
      <w:r w:rsidR="00DD4C4B" w:rsidRPr="00D110D6">
        <w:t xml:space="preserve"> un</w:t>
      </w:r>
      <w:r w:rsidR="00727FEF" w:rsidRPr="00D110D6">
        <w:t xml:space="preserve"> </w:t>
      </w:r>
      <w:r w:rsidR="00080A67" w:rsidRPr="00D110D6">
        <w:rPr>
          <w:lang w:eastAsia="en-US"/>
        </w:rPr>
        <w:t xml:space="preserve">iepirkuma </w:t>
      </w:r>
      <w:r w:rsidR="00727FEF" w:rsidRPr="00D110D6">
        <w:t>līguma projektā (</w:t>
      </w:r>
      <w:r w:rsidR="00914835" w:rsidRPr="00D110D6">
        <w:t>6</w:t>
      </w:r>
      <w:r w:rsidR="00727FEF" w:rsidRPr="00D110D6">
        <w:t>.pielikums)</w:t>
      </w:r>
      <w:r w:rsidR="009329BA" w:rsidRPr="00D110D6">
        <w:t xml:space="preserve">. </w:t>
      </w:r>
    </w:p>
    <w:p w14:paraId="04F7908A" w14:textId="77777777" w:rsidR="001D1644" w:rsidRPr="00D110D6" w:rsidRDefault="001D1644" w:rsidP="001D1644">
      <w:pPr>
        <w:pStyle w:val="ListParagraph"/>
        <w:jc w:val="both"/>
      </w:pPr>
    </w:p>
    <w:p w14:paraId="29569347" w14:textId="77777777" w:rsidR="00612B69" w:rsidRPr="00D110D6" w:rsidRDefault="00612B69" w:rsidP="00DA67C0">
      <w:pPr>
        <w:pStyle w:val="ListParagraph"/>
        <w:numPr>
          <w:ilvl w:val="0"/>
          <w:numId w:val="35"/>
        </w:numPr>
        <w:tabs>
          <w:tab w:val="left" w:pos="851"/>
        </w:tabs>
        <w:ind w:left="357" w:hanging="357"/>
        <w:contextualSpacing w:val="0"/>
        <w:jc w:val="both"/>
      </w:pPr>
      <w:bookmarkStart w:id="2" w:name="_Toc26600594"/>
      <w:r w:rsidRPr="00D110D6">
        <w:rPr>
          <w:b/>
          <w:bCs/>
        </w:rPr>
        <w:t>Līguma izpildes laiks un vieta</w:t>
      </w:r>
    </w:p>
    <w:p w14:paraId="032F5626" w14:textId="256B7DCF" w:rsidR="00AC5E42" w:rsidRPr="00D110D6" w:rsidRDefault="00AC5E42" w:rsidP="00DA67C0">
      <w:pPr>
        <w:pStyle w:val="ListParagraph"/>
        <w:numPr>
          <w:ilvl w:val="1"/>
          <w:numId w:val="35"/>
        </w:numPr>
        <w:ind w:left="709" w:hanging="709"/>
        <w:jc w:val="both"/>
      </w:pPr>
      <w:r w:rsidRPr="00D110D6">
        <w:t>Pasūtītājs slēgs iepirkuma līgumu ar pretendentu, pamatojoties uz iepirkuma līguma projektu (</w:t>
      </w:r>
      <w:r w:rsidR="00914835" w:rsidRPr="00D110D6">
        <w:t>6</w:t>
      </w:r>
      <w:r w:rsidRPr="00D110D6">
        <w:t xml:space="preserve">.pielikums), pretendenta iesniegto piedāvājumu un saskaņā ar </w:t>
      </w:r>
      <w:r w:rsidR="00193C48" w:rsidRPr="00D110D6">
        <w:t>i</w:t>
      </w:r>
      <w:r w:rsidR="00087AF1" w:rsidRPr="00D110D6">
        <w:t xml:space="preserve">epirkuma procedūras </w:t>
      </w:r>
      <w:r w:rsidRPr="00D110D6">
        <w:t xml:space="preserve">nolikumā noteiktajām prasībām. </w:t>
      </w:r>
    </w:p>
    <w:p w14:paraId="2D9414E6" w14:textId="77777777" w:rsidR="00DC30FC" w:rsidRPr="00D110D6" w:rsidRDefault="00612B69" w:rsidP="00DC30FC">
      <w:pPr>
        <w:pStyle w:val="ListParagraph"/>
        <w:numPr>
          <w:ilvl w:val="1"/>
          <w:numId w:val="35"/>
        </w:numPr>
        <w:ind w:left="709" w:hanging="709"/>
        <w:contextualSpacing w:val="0"/>
        <w:jc w:val="both"/>
      </w:pPr>
      <w:r w:rsidRPr="00D110D6">
        <w:t xml:space="preserve">Iepirkuma līguma pielikumi tiks izstrādāti pēc iepirkuma uzvarētāja paziņošanas saskaņā ar </w:t>
      </w:r>
      <w:r w:rsidR="004E76BB" w:rsidRPr="00D110D6">
        <w:t>i</w:t>
      </w:r>
      <w:r w:rsidR="00AD0059" w:rsidRPr="00D110D6">
        <w:t xml:space="preserve">epirkuma procedūras </w:t>
      </w:r>
      <w:r w:rsidRPr="00D110D6">
        <w:t xml:space="preserve">nolikumā, tā pielikumos un </w:t>
      </w:r>
      <w:r w:rsidR="004E76BB" w:rsidRPr="00D110D6">
        <w:t>i</w:t>
      </w:r>
      <w:r w:rsidR="00AD0059" w:rsidRPr="00D110D6">
        <w:t xml:space="preserve">epirkuma procedūras </w:t>
      </w:r>
      <w:r w:rsidRPr="00D110D6">
        <w:t>uzvarētāja piedāvājumā ietverto informāciju.</w:t>
      </w:r>
    </w:p>
    <w:p w14:paraId="25B21028" w14:textId="77777777" w:rsidR="002A0AE7" w:rsidRPr="00D110D6" w:rsidRDefault="00080A67" w:rsidP="002A0AE7">
      <w:pPr>
        <w:pStyle w:val="ListParagraph"/>
        <w:numPr>
          <w:ilvl w:val="1"/>
          <w:numId w:val="35"/>
        </w:numPr>
        <w:ind w:left="709" w:hanging="709"/>
        <w:contextualSpacing w:val="0"/>
        <w:jc w:val="both"/>
      </w:pPr>
      <w:r w:rsidRPr="00D110D6">
        <w:rPr>
          <w:b/>
          <w:bCs/>
        </w:rPr>
        <w:t>Iepirkuma l</w:t>
      </w:r>
      <w:r w:rsidR="0007002D" w:rsidRPr="00D110D6">
        <w:rPr>
          <w:b/>
          <w:bCs/>
        </w:rPr>
        <w:t xml:space="preserve">īguma </w:t>
      </w:r>
      <w:r w:rsidR="00CB76BD" w:rsidRPr="00D110D6">
        <w:rPr>
          <w:b/>
          <w:bCs/>
        </w:rPr>
        <w:t xml:space="preserve">darbības </w:t>
      </w:r>
      <w:r w:rsidR="0007002D" w:rsidRPr="00D110D6">
        <w:rPr>
          <w:b/>
          <w:bCs/>
        </w:rPr>
        <w:t>termiņš</w:t>
      </w:r>
      <w:r w:rsidR="00C439EF" w:rsidRPr="00D110D6">
        <w:rPr>
          <w:b/>
          <w:bCs/>
        </w:rPr>
        <w:t>:</w:t>
      </w:r>
      <w:r w:rsidR="00226D0C" w:rsidRPr="00D110D6">
        <w:t xml:space="preserve"> </w:t>
      </w:r>
      <w:r w:rsidR="00FD19D0" w:rsidRPr="00D110D6">
        <w:t>36 (trīsdesmit seši) mēneši</w:t>
      </w:r>
      <w:r w:rsidR="00BF6620" w:rsidRPr="00D110D6">
        <w:t>.</w:t>
      </w:r>
    </w:p>
    <w:p w14:paraId="612A0CC7" w14:textId="490D7E46" w:rsidR="002A0AE7" w:rsidRPr="00D110D6" w:rsidRDefault="002A0AE7" w:rsidP="002A0AE7">
      <w:pPr>
        <w:pStyle w:val="ListParagraph"/>
        <w:numPr>
          <w:ilvl w:val="1"/>
          <w:numId w:val="35"/>
        </w:numPr>
        <w:ind w:left="709" w:hanging="709"/>
        <w:contextualSpacing w:val="0"/>
        <w:jc w:val="both"/>
      </w:pPr>
      <w:r w:rsidRPr="00D110D6">
        <w:t>Līguma izpildes vieta – Rīga.</w:t>
      </w:r>
    </w:p>
    <w:p w14:paraId="54F584F7" w14:textId="31AF9AC8" w:rsidR="009D0009" w:rsidRPr="00D110D6" w:rsidRDefault="009D0009" w:rsidP="009D0009">
      <w:pPr>
        <w:pStyle w:val="ListParagraph"/>
        <w:numPr>
          <w:ilvl w:val="1"/>
          <w:numId w:val="35"/>
        </w:numPr>
        <w:ind w:left="709" w:hanging="709"/>
        <w:contextualSpacing w:val="0"/>
        <w:jc w:val="both"/>
      </w:pPr>
      <w:r w:rsidRPr="00D110D6">
        <w:t xml:space="preserve">Nepieciešamības gadījumā papildus informāciju par iepirkuma priekšmetu iespējams iegūt (tajā skaitā, apsekot Pasūtītāja objektus dabā), sazinoties ar Pasūtītāja kontaktpersonu: Mārtiņš Baltais, Iekšējo drošības sistēmu daļas vadītājs, </w:t>
      </w:r>
      <w:hyperlink r:id="rId18" w:history="1">
        <w:r w:rsidRPr="00D110D6">
          <w:t>martins.baltais@rigassatiksme.lv</w:t>
        </w:r>
      </w:hyperlink>
      <w:r w:rsidR="00E01C00">
        <w:t xml:space="preserve">, </w:t>
      </w:r>
      <w:r w:rsidRPr="00D110D6">
        <w:t xml:space="preserve"> tālr.: 26361519.</w:t>
      </w:r>
    </w:p>
    <w:p w14:paraId="4E273D17" w14:textId="77777777" w:rsidR="00FD19D0" w:rsidRPr="00D110D6" w:rsidRDefault="00FD19D0" w:rsidP="00FD19D0">
      <w:pPr>
        <w:pStyle w:val="ListParagraph"/>
        <w:ind w:left="709"/>
        <w:contextualSpacing w:val="0"/>
        <w:jc w:val="both"/>
      </w:pPr>
    </w:p>
    <w:bookmarkEnd w:id="2"/>
    <w:p w14:paraId="67F46D6B" w14:textId="77777777" w:rsidR="00CA1B17" w:rsidRPr="00D110D6" w:rsidRDefault="00404416" w:rsidP="003B2D8E">
      <w:pPr>
        <w:pStyle w:val="BodyText2"/>
        <w:tabs>
          <w:tab w:val="clear" w:pos="0"/>
        </w:tabs>
        <w:jc w:val="center"/>
        <w:outlineLvl w:val="9"/>
        <w:rPr>
          <w:rFonts w:ascii="Times New Roman" w:hAnsi="Times New Roman"/>
          <w:b/>
          <w:szCs w:val="24"/>
        </w:rPr>
      </w:pPr>
      <w:r w:rsidRPr="00D110D6">
        <w:rPr>
          <w:rFonts w:ascii="Times New Roman" w:hAnsi="Times New Roman"/>
          <w:b/>
          <w:szCs w:val="24"/>
        </w:rPr>
        <w:t xml:space="preserve">IV </w:t>
      </w:r>
      <w:r w:rsidR="003B44AE" w:rsidRPr="00D110D6">
        <w:rPr>
          <w:rFonts w:ascii="Times New Roman" w:hAnsi="Times New Roman"/>
          <w:b/>
          <w:szCs w:val="24"/>
        </w:rPr>
        <w:t>PRETENDENTU</w:t>
      </w:r>
      <w:r w:rsidR="00D82AAB" w:rsidRPr="00D110D6">
        <w:rPr>
          <w:rFonts w:ascii="Times New Roman" w:hAnsi="Times New Roman"/>
          <w:b/>
          <w:szCs w:val="24"/>
        </w:rPr>
        <w:t xml:space="preserve"> ATLASES PRASĪBAS</w:t>
      </w:r>
    </w:p>
    <w:p w14:paraId="271681A2" w14:textId="77777777" w:rsidR="003B2D8E" w:rsidRPr="00D110D6" w:rsidRDefault="003B2D8E" w:rsidP="003B2D8E">
      <w:pPr>
        <w:pStyle w:val="BodyText2"/>
        <w:tabs>
          <w:tab w:val="clear" w:pos="0"/>
        </w:tabs>
        <w:jc w:val="center"/>
        <w:outlineLvl w:val="9"/>
        <w:rPr>
          <w:rFonts w:ascii="Times New Roman" w:hAnsi="Times New Roman"/>
          <w:b/>
          <w:szCs w:val="24"/>
        </w:rPr>
      </w:pPr>
    </w:p>
    <w:p w14:paraId="2577DC93" w14:textId="77777777" w:rsidR="00D82AAB" w:rsidRPr="00D110D6" w:rsidRDefault="003B44AE" w:rsidP="00DA67C0">
      <w:pPr>
        <w:pStyle w:val="BodyText2"/>
        <w:numPr>
          <w:ilvl w:val="0"/>
          <w:numId w:val="35"/>
        </w:numPr>
        <w:rPr>
          <w:rFonts w:ascii="Times New Roman" w:hAnsi="Times New Roman"/>
          <w:b/>
          <w:szCs w:val="24"/>
        </w:rPr>
      </w:pPr>
      <w:r w:rsidRPr="00D110D6">
        <w:rPr>
          <w:rFonts w:ascii="Times New Roman" w:hAnsi="Times New Roman"/>
          <w:b/>
          <w:szCs w:val="24"/>
        </w:rPr>
        <w:t>Pretendenta</w:t>
      </w:r>
      <w:r w:rsidR="003F0CF0" w:rsidRPr="00D110D6">
        <w:rPr>
          <w:rFonts w:ascii="Times New Roman" w:hAnsi="Times New Roman"/>
          <w:b/>
          <w:szCs w:val="24"/>
        </w:rPr>
        <w:t xml:space="preserve"> </w:t>
      </w:r>
      <w:r w:rsidR="00716F12" w:rsidRPr="00D110D6">
        <w:rPr>
          <w:rFonts w:ascii="Times New Roman" w:hAnsi="Times New Roman"/>
          <w:b/>
          <w:szCs w:val="24"/>
        </w:rPr>
        <w:t>izslēgšanas noteikumi</w:t>
      </w:r>
    </w:p>
    <w:p w14:paraId="083BC000" w14:textId="1E9633C1" w:rsidR="00D30C9F" w:rsidRPr="00D110D6" w:rsidRDefault="00D30C9F" w:rsidP="00DA67C0">
      <w:pPr>
        <w:pStyle w:val="BodyText2"/>
        <w:numPr>
          <w:ilvl w:val="1"/>
          <w:numId w:val="35"/>
        </w:numPr>
        <w:ind w:left="709" w:hanging="709"/>
        <w:rPr>
          <w:rFonts w:ascii="Times New Roman" w:hAnsi="Times New Roman"/>
          <w:szCs w:val="24"/>
        </w:rPr>
      </w:pPr>
      <w:r w:rsidRPr="00D110D6">
        <w:rPr>
          <w:rFonts w:ascii="Times New Roman" w:hAnsi="Times New Roman"/>
          <w:szCs w:val="24"/>
        </w:rPr>
        <w:t>Iepirkuma komisija attiecībā uz Pretendentu, kuram būtu piešķiramas</w:t>
      </w:r>
      <w:r w:rsidR="00080A67" w:rsidRPr="00D110D6">
        <w:rPr>
          <w:rFonts w:ascii="Times New Roman" w:hAnsi="Times New Roman"/>
          <w:szCs w:val="24"/>
        </w:rPr>
        <w:t xml:space="preserve"> </w:t>
      </w:r>
      <w:r w:rsidR="00080A67" w:rsidRPr="00D110D6">
        <w:rPr>
          <w:rFonts w:ascii="Times New Roman" w:hAnsi="Times New Roman"/>
        </w:rPr>
        <w:t>iepirkuma</w:t>
      </w:r>
      <w:r w:rsidRPr="00D110D6">
        <w:rPr>
          <w:rFonts w:ascii="Times New Roman" w:hAnsi="Times New Roman"/>
          <w:szCs w:val="24"/>
        </w:rPr>
        <w:t xml:space="preserve">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774180E3" w14:textId="7146D11F" w:rsidR="00D30C9F" w:rsidRPr="00D110D6" w:rsidRDefault="00D30C9F" w:rsidP="00DA67C0">
      <w:pPr>
        <w:pStyle w:val="BodyText2"/>
        <w:numPr>
          <w:ilvl w:val="1"/>
          <w:numId w:val="35"/>
        </w:numPr>
        <w:ind w:left="709" w:hanging="709"/>
        <w:rPr>
          <w:rFonts w:ascii="Times New Roman" w:hAnsi="Times New Roman"/>
          <w:szCs w:val="24"/>
        </w:rPr>
      </w:pPr>
      <w:r w:rsidRPr="00D110D6">
        <w:rPr>
          <w:rFonts w:ascii="Times New Roman" w:hAnsi="Times New Roman"/>
          <w:szCs w:val="24"/>
        </w:rPr>
        <w:t xml:space="preserve">Iepirkuma komisija attiecībā uz Pretendentu, kuram būtu piešķiramas </w:t>
      </w:r>
      <w:r w:rsidR="00080A67" w:rsidRPr="00D110D6">
        <w:rPr>
          <w:rFonts w:ascii="Times New Roman" w:hAnsi="Times New Roman"/>
        </w:rPr>
        <w:t xml:space="preserve">iepirkuma </w:t>
      </w:r>
      <w:r w:rsidRPr="00D110D6">
        <w:rPr>
          <w:rFonts w:ascii="Times New Roman" w:hAnsi="Times New Roman"/>
          <w:szCs w:val="24"/>
        </w:rPr>
        <w:t xml:space="preserve">līguma slēgšanas tiesības, kā arī personu, uz kuras iespējām tas balstījies, lai apliecinātu, ka tā kvalifikācija atbilst </w:t>
      </w:r>
      <w:r w:rsidR="00193C48" w:rsidRPr="00D110D6">
        <w:rPr>
          <w:rFonts w:ascii="Times New Roman" w:hAnsi="Times New Roman"/>
          <w:szCs w:val="24"/>
        </w:rPr>
        <w:t>i</w:t>
      </w:r>
      <w:r w:rsidRPr="00D110D6">
        <w:rPr>
          <w:rFonts w:ascii="Times New Roman" w:hAnsi="Times New Roman"/>
          <w:szCs w:val="24"/>
        </w:rPr>
        <w:t>epirkuma</w:t>
      </w:r>
      <w:r w:rsidR="00193C48" w:rsidRPr="00D110D6">
        <w:rPr>
          <w:rFonts w:ascii="Times New Roman" w:hAnsi="Times New Roman"/>
          <w:szCs w:val="24"/>
        </w:rPr>
        <w:t xml:space="preserve"> procedūras</w:t>
      </w:r>
      <w:r w:rsidRPr="00D110D6">
        <w:rPr>
          <w:rFonts w:ascii="Times New Roman" w:hAnsi="Times New Roman"/>
          <w:szCs w:val="24"/>
        </w:rPr>
        <w:t xml:space="preserve">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26FA69D8" w14:textId="32F8DE80" w:rsidR="00D30C9F" w:rsidRPr="00D110D6" w:rsidRDefault="00D30C9F" w:rsidP="00DA67C0">
      <w:pPr>
        <w:pStyle w:val="BodyText2"/>
        <w:numPr>
          <w:ilvl w:val="1"/>
          <w:numId w:val="35"/>
        </w:numPr>
        <w:ind w:left="709" w:hanging="709"/>
        <w:rPr>
          <w:rFonts w:ascii="Times New Roman" w:hAnsi="Times New Roman"/>
          <w:szCs w:val="24"/>
        </w:rPr>
      </w:pPr>
      <w:r w:rsidRPr="00D110D6">
        <w:rPr>
          <w:rFonts w:ascii="Times New Roman" w:hAnsi="Times New Roman"/>
          <w:szCs w:val="24"/>
        </w:rPr>
        <w:lastRenderedPageBreak/>
        <w:t xml:space="preserve">Pasūtītājs veic pārbaudi un izslēdz Pretendentu no dalības </w:t>
      </w:r>
      <w:r w:rsidR="00193C48" w:rsidRPr="00D110D6">
        <w:rPr>
          <w:rFonts w:ascii="Times New Roman" w:hAnsi="Times New Roman"/>
          <w:szCs w:val="24"/>
        </w:rPr>
        <w:t>i</w:t>
      </w:r>
      <w:r w:rsidRPr="00D110D6">
        <w:rPr>
          <w:rFonts w:ascii="Times New Roman" w:hAnsi="Times New Roman"/>
          <w:szCs w:val="24"/>
        </w:rPr>
        <w:t>epirkumu procedūrā Starptautisko un Latvijas Republikas nacionālo sankciju likuma 11.</w:t>
      </w:r>
      <w:r w:rsidRPr="00D110D6">
        <w:rPr>
          <w:rFonts w:ascii="Times New Roman" w:hAnsi="Times New Roman"/>
          <w:szCs w:val="24"/>
          <w:vertAlign w:val="superscript"/>
        </w:rPr>
        <w:t>1</w:t>
      </w:r>
      <w:r w:rsidRPr="00D110D6">
        <w:rPr>
          <w:rFonts w:ascii="Times New Roman" w:hAnsi="Times New Roman"/>
          <w:szCs w:val="24"/>
        </w:rPr>
        <w:t xml:space="preserve"> panta pirmajā daļā noteiktajiem gadījumiem.</w:t>
      </w:r>
    </w:p>
    <w:p w14:paraId="6FBB542A" w14:textId="1A1F3272" w:rsidR="00D30C9F" w:rsidRPr="00D110D6" w:rsidRDefault="00D30C9F" w:rsidP="00DA67C0">
      <w:pPr>
        <w:pStyle w:val="BodyText2"/>
        <w:numPr>
          <w:ilvl w:val="1"/>
          <w:numId w:val="35"/>
        </w:numPr>
        <w:ind w:left="709" w:hanging="709"/>
        <w:rPr>
          <w:rFonts w:ascii="Times New Roman" w:hAnsi="Times New Roman"/>
          <w:szCs w:val="24"/>
        </w:rPr>
      </w:pPr>
      <w:r w:rsidRPr="00D110D6">
        <w:rPr>
          <w:rFonts w:ascii="Times New Roman" w:hAnsi="Times New Roman"/>
          <w:szCs w:val="24"/>
        </w:rPr>
        <w:t xml:space="preserve">Pasūtītājs veic pārbaudi un izslēdz Pretendentu no dalības </w:t>
      </w:r>
      <w:r w:rsidR="00193C48" w:rsidRPr="00D110D6">
        <w:rPr>
          <w:rFonts w:ascii="Times New Roman" w:hAnsi="Times New Roman"/>
          <w:szCs w:val="24"/>
        </w:rPr>
        <w:t>i</w:t>
      </w:r>
      <w:r w:rsidRPr="00D110D6">
        <w:rPr>
          <w:rFonts w:ascii="Times New Roman" w:hAnsi="Times New Roman"/>
          <w:szCs w:val="24"/>
        </w:rPr>
        <w:t>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256B3A8A" w14:textId="77777777" w:rsidR="00403519" w:rsidRPr="00D110D6" w:rsidRDefault="00403519" w:rsidP="009F6CA9">
      <w:pPr>
        <w:pStyle w:val="BodyText2"/>
        <w:numPr>
          <w:ilvl w:val="1"/>
          <w:numId w:val="35"/>
        </w:numPr>
        <w:ind w:left="709" w:hanging="709"/>
        <w:rPr>
          <w:rFonts w:ascii="Times New Roman" w:hAnsi="Times New Roman"/>
        </w:rPr>
      </w:pPr>
      <w:r w:rsidRPr="00D110D6">
        <w:rPr>
          <w:rFonts w:ascii="Times New Roman" w:hAnsi="Times New Roman"/>
        </w:rPr>
        <w:t xml:space="preserve">Pasūtītājs Pretendentu, kuram būtu piešķiramas iepirkuma līguma slēgšanas tiesības, izslēdz no dalības iepirkumā, ja konstatēts, ka pēdējo 2 gadu laikā Pretendents, kā </w:t>
      </w:r>
      <w:r w:rsidRPr="00D110D6">
        <w:rPr>
          <w:rFonts w:ascii="Times New Roman" w:hAnsi="Times New Roman"/>
          <w:szCs w:val="24"/>
        </w:rPr>
        <w:t>līgumslēdzēja</w:t>
      </w:r>
      <w:r w:rsidRPr="00D110D6">
        <w:rPr>
          <w:rFonts w:ascii="Times New Roman" w:hAnsi="Times New Roman"/>
        </w:rPr>
        <w:t xml:space="preserve"> puse nav pildījis ar Pasūtītāju noslēgtu iepirkuma līgumu un tādēļ Pasūtītājs ir vienpusēji atkāpies no iepirkuma līguma. Lai pārbaudītu, vai Pretendents nav izslēdzams no dalības iepirkumā šajā punktā minēto iemeslu dēļ, Pasūtītājs iegūst informāciju no savas lietvedības.</w:t>
      </w:r>
    </w:p>
    <w:p w14:paraId="3348E11C" w14:textId="17D098E7" w:rsidR="00F85E80" w:rsidRPr="00D110D6" w:rsidRDefault="00A15DA6" w:rsidP="0043484B">
      <w:pPr>
        <w:pStyle w:val="BodyText2"/>
        <w:tabs>
          <w:tab w:val="clear" w:pos="0"/>
        </w:tabs>
        <w:ind w:left="1331" w:hanging="1331"/>
        <w:rPr>
          <w:rFonts w:ascii="Times New Roman" w:hAnsi="Times New Roman"/>
          <w:szCs w:val="24"/>
        </w:rPr>
      </w:pPr>
      <w:bookmarkStart w:id="3" w:name="_Hlk65569965"/>
      <w:r w:rsidRPr="00D110D6">
        <w:rPr>
          <w:rFonts w:ascii="Times New Roman" w:hAnsi="Times New Roman"/>
          <w:szCs w:val="24"/>
        </w:rPr>
        <w:t xml:space="preserve"> </w:t>
      </w:r>
      <w:bookmarkEnd w:id="3"/>
    </w:p>
    <w:p w14:paraId="0DF0C186" w14:textId="77777777" w:rsidR="002B194C" w:rsidRPr="00D110D6" w:rsidRDefault="002B194C" w:rsidP="00DA67C0">
      <w:pPr>
        <w:pStyle w:val="BodyText2"/>
        <w:numPr>
          <w:ilvl w:val="0"/>
          <w:numId w:val="35"/>
        </w:numPr>
        <w:ind w:hanging="622"/>
        <w:rPr>
          <w:rFonts w:ascii="Times New Roman" w:hAnsi="Times New Roman"/>
          <w:b/>
          <w:szCs w:val="24"/>
        </w:rPr>
      </w:pPr>
      <w:r w:rsidRPr="00D110D6">
        <w:rPr>
          <w:rFonts w:ascii="Times New Roman" w:hAnsi="Times New Roman"/>
          <w:b/>
          <w:szCs w:val="24"/>
        </w:rPr>
        <w:t>Prasības profesionālās darbības veikšanā</w:t>
      </w:r>
    </w:p>
    <w:p w14:paraId="261E3E9F" w14:textId="77777777" w:rsidR="00EB5759" w:rsidRPr="00D110D6" w:rsidRDefault="00EB5759" w:rsidP="00DA67C0">
      <w:pPr>
        <w:pStyle w:val="BodyText2"/>
        <w:numPr>
          <w:ilvl w:val="1"/>
          <w:numId w:val="35"/>
        </w:numPr>
        <w:ind w:left="709" w:hanging="709"/>
        <w:rPr>
          <w:rFonts w:ascii="Times New Roman" w:hAnsi="Times New Roman"/>
          <w:szCs w:val="24"/>
        </w:rPr>
      </w:pPr>
      <w:r w:rsidRPr="00D110D6">
        <w:rPr>
          <w:rFonts w:ascii="Times New Roman" w:hAnsi="Times New Roman"/>
          <w:szCs w:val="24"/>
        </w:rPr>
        <w:t xml:space="preserve">Pretendentam vai, ja pretendents ir piegādātāju apvienība (turpmāk – apvienība) – visiem apvienības dalībniekiem, ir jābūt reģistrētiem Komercreģistrā vai, </w:t>
      </w:r>
      <w:r w:rsidRPr="00D110D6">
        <w:rPr>
          <w:rFonts w:ascii="Times New Roman" w:hAnsi="Times New Roman"/>
        </w:rPr>
        <w:t xml:space="preserve">ja pretendents ir fiziskā persona, tad jābūt reģistrētam kā saimnieciskās darbības veicējam, vai, </w:t>
      </w:r>
      <w:r w:rsidRPr="00D110D6">
        <w:rPr>
          <w:rFonts w:ascii="Times New Roman" w:hAnsi="Times New Roman"/>
          <w:szCs w:val="24"/>
        </w:rPr>
        <w:t>ja pretendents ir ārvalstu persona – reģistrētam atbilstoši attiecīgās valsts normatīvo aktu prasībām.</w:t>
      </w:r>
    </w:p>
    <w:p w14:paraId="672EABBA" w14:textId="38D6C97A" w:rsidR="00EB5759" w:rsidRPr="00D110D6" w:rsidRDefault="00EB5759" w:rsidP="00DA67C0">
      <w:pPr>
        <w:pStyle w:val="BodyText2"/>
        <w:numPr>
          <w:ilvl w:val="1"/>
          <w:numId w:val="35"/>
        </w:numPr>
        <w:ind w:left="709" w:hanging="709"/>
        <w:rPr>
          <w:rFonts w:ascii="Times New Roman" w:hAnsi="Times New Roman"/>
          <w:szCs w:val="24"/>
        </w:rPr>
      </w:pPr>
      <w:r w:rsidRPr="00D110D6">
        <w:rPr>
          <w:rFonts w:ascii="Times New Roman" w:hAnsi="Times New Roman"/>
          <w:szCs w:val="24"/>
        </w:rPr>
        <w:t xml:space="preserve">Ja pretendents ir apvienība, tad </w:t>
      </w:r>
      <w:r w:rsidRPr="00D110D6">
        <w:rPr>
          <w:rFonts w:ascii="Times New Roman" w:hAnsi="Times New Roman"/>
          <w:color w:val="000000"/>
          <w:szCs w:val="24"/>
        </w:rPr>
        <w:t>apvienības dalībniekiem ir jābūt noslēgtai vienošanās par katram apvienības dalībniekam nododamo izpildāmo darbu daļu procentos no piedāvātās kopējās</w:t>
      </w:r>
      <w:r w:rsidR="00D916E7" w:rsidRPr="00D110D6">
        <w:rPr>
          <w:rFonts w:ascii="Times New Roman" w:hAnsi="Times New Roman"/>
        </w:rPr>
        <w:t xml:space="preserve"> iepirkuma</w:t>
      </w:r>
      <w:r w:rsidRPr="00D110D6">
        <w:rPr>
          <w:rFonts w:ascii="Times New Roman" w:hAnsi="Times New Roman"/>
          <w:color w:val="000000"/>
          <w:szCs w:val="24"/>
        </w:rPr>
        <w:t xml:space="preserve"> līguma summas</w:t>
      </w:r>
      <w:r w:rsidRPr="00D110D6">
        <w:rPr>
          <w:rFonts w:ascii="Times New Roman" w:hAnsi="Times New Roman"/>
          <w:szCs w:val="24"/>
        </w:rPr>
        <w:t xml:space="preserve"> un šo darbu raksturojumu</w:t>
      </w:r>
      <w:r w:rsidRPr="00D110D6">
        <w:rPr>
          <w:rFonts w:ascii="Times New Roman" w:hAnsi="Times New Roman"/>
          <w:color w:val="000000"/>
          <w:szCs w:val="24"/>
        </w:rPr>
        <w:t xml:space="preserve">. </w:t>
      </w:r>
      <w:r w:rsidRPr="00D110D6">
        <w:rPr>
          <w:rFonts w:ascii="Times New Roman" w:hAnsi="Times New Roman"/>
          <w:szCs w:val="24"/>
        </w:rPr>
        <w:t xml:space="preserve">Ja apvienība nolikumā noteiktajā kārtībā tiek atzīta par </w:t>
      </w:r>
      <w:r w:rsidR="00193C48" w:rsidRPr="00D110D6">
        <w:rPr>
          <w:rFonts w:ascii="Times New Roman" w:hAnsi="Times New Roman"/>
          <w:szCs w:val="24"/>
        </w:rPr>
        <w:t>i</w:t>
      </w:r>
      <w:r w:rsidR="002230F5" w:rsidRPr="00D110D6">
        <w:rPr>
          <w:rFonts w:ascii="Times New Roman" w:hAnsi="Times New Roman"/>
          <w:szCs w:val="24"/>
        </w:rPr>
        <w:t xml:space="preserve">epirkuma procedūras </w:t>
      </w:r>
      <w:r w:rsidRPr="00D110D6">
        <w:rPr>
          <w:rFonts w:ascii="Times New Roman" w:hAnsi="Times New Roman"/>
          <w:szCs w:val="24"/>
        </w:rPr>
        <w:t xml:space="preserve">uzvarētāju un iegūst tiesības slēgt iepirkuma līgumu, tad apvienības dalībniekiem pirms iepirkuma līguma noslēgšanas jāizveido personālsabiedrība (pilnsabiedrība) </w:t>
      </w:r>
      <w:r w:rsidRPr="00D110D6">
        <w:rPr>
          <w:rFonts w:ascii="Times New Roman" w:hAnsi="Times New Roman"/>
          <w:bCs/>
          <w:szCs w:val="24"/>
        </w:rPr>
        <w:t>vai j</w:t>
      </w:r>
      <w:r w:rsidRPr="00D110D6">
        <w:rPr>
          <w:rFonts w:ascii="Times New Roman" w:hAnsi="Times New Roman"/>
          <w:szCs w:val="24"/>
        </w:rPr>
        <w:t>ānoslēdz sabiedrības līgums, vienojoties par apvienības dalībnieku atbildības sadalījumu.</w:t>
      </w:r>
    </w:p>
    <w:p w14:paraId="0D903275" w14:textId="77777777" w:rsidR="002B1BF7" w:rsidRPr="00D110D6" w:rsidRDefault="002B1BF7" w:rsidP="003C0D2A">
      <w:pPr>
        <w:ind w:left="567"/>
        <w:jc w:val="both"/>
        <w:rPr>
          <w:rFonts w:ascii="Times New Roman" w:hAnsi="Times New Roman"/>
          <w:spacing w:val="-3"/>
          <w:szCs w:val="24"/>
        </w:rPr>
      </w:pPr>
    </w:p>
    <w:p w14:paraId="7F0628D0" w14:textId="532BE66B" w:rsidR="00AF5DE7" w:rsidRPr="00D110D6" w:rsidRDefault="00A50B59" w:rsidP="00DA67C0">
      <w:pPr>
        <w:pStyle w:val="BodyText2"/>
        <w:numPr>
          <w:ilvl w:val="0"/>
          <w:numId w:val="35"/>
        </w:numPr>
        <w:ind w:hanging="622"/>
        <w:rPr>
          <w:rFonts w:ascii="Times New Roman" w:hAnsi="Times New Roman"/>
          <w:i/>
          <w:szCs w:val="24"/>
          <w:u w:val="single"/>
        </w:rPr>
      </w:pPr>
      <w:r w:rsidRPr="00D110D6">
        <w:rPr>
          <w:rFonts w:ascii="Times New Roman" w:hAnsi="Times New Roman"/>
          <w:b/>
          <w:szCs w:val="24"/>
        </w:rPr>
        <w:t xml:space="preserve">Prasības </w:t>
      </w:r>
      <w:r w:rsidR="00B82B3B" w:rsidRPr="00D110D6">
        <w:rPr>
          <w:rFonts w:ascii="Times New Roman" w:hAnsi="Times New Roman"/>
          <w:b/>
          <w:szCs w:val="24"/>
        </w:rPr>
        <w:t>pretendenta</w:t>
      </w:r>
      <w:r w:rsidR="00316E1A" w:rsidRPr="00D110D6">
        <w:rPr>
          <w:rFonts w:ascii="Times New Roman" w:hAnsi="Times New Roman"/>
          <w:b/>
          <w:szCs w:val="24"/>
        </w:rPr>
        <w:t xml:space="preserve"> tehniskajām un profesionālajām spējām</w:t>
      </w:r>
    </w:p>
    <w:p w14:paraId="470AB570" w14:textId="311197E6" w:rsidR="00F80FB5" w:rsidRPr="00D110D6" w:rsidRDefault="00F80FB5" w:rsidP="00D8728C">
      <w:pPr>
        <w:pStyle w:val="ListParagraph"/>
        <w:numPr>
          <w:ilvl w:val="1"/>
          <w:numId w:val="35"/>
        </w:numPr>
        <w:tabs>
          <w:tab w:val="left" w:pos="709"/>
          <w:tab w:val="left" w:pos="2268"/>
        </w:tabs>
        <w:ind w:left="709" w:hanging="709"/>
        <w:jc w:val="both"/>
      </w:pPr>
      <w:r w:rsidRPr="00D110D6">
        <w:t>Pretendentam iepriekšējo 3 (trīs) gadu (202</w:t>
      </w:r>
      <w:r w:rsidR="00D8728C" w:rsidRPr="00D110D6">
        <w:t>3</w:t>
      </w:r>
      <w:r w:rsidRPr="00D110D6">
        <w:t>., 202</w:t>
      </w:r>
      <w:r w:rsidR="00D8728C" w:rsidRPr="00D110D6">
        <w:t>4</w:t>
      </w:r>
      <w:r w:rsidRPr="00D110D6">
        <w:t>., 202</w:t>
      </w:r>
      <w:r w:rsidR="00D8728C" w:rsidRPr="00D110D6">
        <w:t>5</w:t>
      </w:r>
      <w:r w:rsidRPr="00D110D6">
        <w:t>. un 202</w:t>
      </w:r>
      <w:r w:rsidR="00D8728C" w:rsidRPr="00D110D6">
        <w:t>6</w:t>
      </w:r>
      <w:r w:rsidRPr="00D110D6">
        <w:t>.gadā līdz piedāvājuma iesniegšanai) laikā ir pieredze vismaz 1 (viena)</w:t>
      </w:r>
      <w:r w:rsidR="0013592D" w:rsidRPr="00D110D6">
        <w:t xml:space="preserve"> iepirkuma priekšmetam</w:t>
      </w:r>
      <w:r w:rsidRPr="00D110D6">
        <w:t xml:space="preserve"> līdzvērtīga</w:t>
      </w:r>
      <w:r w:rsidR="0074060F" w:rsidRPr="00D110D6">
        <w:t xml:space="preserve"> risinājuma</w:t>
      </w:r>
      <w:r w:rsidRPr="00D110D6">
        <w:t xml:space="preserve"> (par līdzvērtīgu uzskatāms risinājums, kur UHF (</w:t>
      </w:r>
      <w:r w:rsidRPr="00D110D6">
        <w:rPr>
          <w:i/>
          <w:iCs/>
        </w:rPr>
        <w:t>Ultra High Frequency</w:t>
      </w:r>
      <w:r w:rsidRPr="00D110D6">
        <w:t>) sistēma</w:t>
      </w:r>
      <w:r w:rsidR="00B007B4" w:rsidRPr="00D110D6">
        <w:t xml:space="preserve"> ir</w:t>
      </w:r>
      <w:r w:rsidR="0072618E">
        <w:t xml:space="preserve"> nodrošināta</w:t>
      </w:r>
      <w:r w:rsidRPr="00D110D6">
        <w:t xml:space="preserve"> vismaz 1 objektā</w:t>
      </w:r>
      <w:r w:rsidR="0074060F" w:rsidRPr="00D110D6">
        <w:t>)</w:t>
      </w:r>
      <w:r w:rsidRPr="00D110D6">
        <w:t xml:space="preserve"> </w:t>
      </w:r>
      <w:r w:rsidR="00B552AE" w:rsidRPr="00D110D6">
        <w:t xml:space="preserve">izstrādē, ieviešanā un </w:t>
      </w:r>
      <w:r w:rsidR="003A2483" w:rsidRPr="00D110D6">
        <w:t>uzturēšanā</w:t>
      </w:r>
      <w:r w:rsidRPr="00D110D6">
        <w:t>.</w:t>
      </w:r>
    </w:p>
    <w:p w14:paraId="00DF5EE3" w14:textId="50BA6AB1" w:rsidR="00F80FB5" w:rsidRPr="00D110D6" w:rsidRDefault="00F80FB5" w:rsidP="00D8728C">
      <w:pPr>
        <w:pStyle w:val="ListParagraph"/>
        <w:numPr>
          <w:ilvl w:val="1"/>
          <w:numId w:val="35"/>
        </w:numPr>
        <w:tabs>
          <w:tab w:val="left" w:pos="709"/>
          <w:tab w:val="left" w:pos="2268"/>
        </w:tabs>
        <w:ind w:left="709" w:hanging="709"/>
        <w:jc w:val="both"/>
      </w:pPr>
      <w:r w:rsidRPr="00D110D6">
        <w:t xml:space="preserve">Pretendents ir ražotāja vai ražotāja pārstāvja pilnvarota persona, kuram tiesības  Latvijas Republikā izplatīt </w:t>
      </w:r>
      <w:r w:rsidR="00B552AE" w:rsidRPr="00D110D6">
        <w:t xml:space="preserve">un uzturēt </w:t>
      </w:r>
      <w:r w:rsidRPr="00D110D6">
        <w:t>piedāvājumā norādītās iekārtas un to programmatūru.</w:t>
      </w:r>
    </w:p>
    <w:p w14:paraId="1447CBBC" w14:textId="77777777" w:rsidR="00F80FB5" w:rsidRPr="00D110D6" w:rsidRDefault="00F80FB5" w:rsidP="00D8728C">
      <w:pPr>
        <w:pStyle w:val="ListParagraph"/>
        <w:numPr>
          <w:ilvl w:val="1"/>
          <w:numId w:val="35"/>
        </w:numPr>
        <w:tabs>
          <w:tab w:val="left" w:pos="709"/>
          <w:tab w:val="left" w:pos="2268"/>
        </w:tabs>
        <w:ind w:left="709" w:hanging="709"/>
        <w:jc w:val="both"/>
      </w:pPr>
      <w:r w:rsidRPr="00D110D6">
        <w:t xml:space="preserve">Pretendenta rīcībā ir jābūt  šādiem  speciālistiem: </w:t>
      </w:r>
    </w:p>
    <w:p w14:paraId="215FB7A7" w14:textId="3F130DC6" w:rsidR="00F80FB5" w:rsidRPr="00D110D6" w:rsidRDefault="00F80FB5" w:rsidP="00F80FB5">
      <w:pPr>
        <w:pStyle w:val="ListParagraph"/>
        <w:numPr>
          <w:ilvl w:val="2"/>
          <w:numId w:val="35"/>
        </w:numPr>
        <w:spacing w:after="160" w:line="259" w:lineRule="auto"/>
        <w:jc w:val="both"/>
      </w:pPr>
      <w:r w:rsidRPr="00D110D6">
        <w:t>vismaz 1 (viens) speciālists, kuram ir piedāvātās sistēmas ražotāja izsniegts apmācību sertifikāts vai cits dokuments, kas apliecina speciālista spējas veikt piedāvātās sistēmas ieviešanu</w:t>
      </w:r>
      <w:r w:rsidR="00AC5B40" w:rsidRPr="00D110D6">
        <w:t xml:space="preserve"> un uzturēšanu</w:t>
      </w:r>
      <w:r w:rsidRPr="00D110D6">
        <w:t>.</w:t>
      </w:r>
    </w:p>
    <w:p w14:paraId="7015442A" w14:textId="77777777" w:rsidR="00F80FB5" w:rsidRPr="00D110D6" w:rsidRDefault="00F80FB5" w:rsidP="00F80FB5">
      <w:pPr>
        <w:pStyle w:val="ListParagraph"/>
        <w:numPr>
          <w:ilvl w:val="2"/>
          <w:numId w:val="35"/>
        </w:numPr>
        <w:spacing w:after="160" w:line="259" w:lineRule="auto"/>
        <w:jc w:val="both"/>
      </w:pPr>
      <w:r w:rsidRPr="00D110D6">
        <w:t>vismaz 2 sertificēti speciālisti darbam augstumā - augstkāpēja darbam (5 un vairāk metru augstumā), atbilstoši Ministru kabineta 2014. gada 18. marta noteikumiem Nr. 143 “Darba aizsardzības prasības, strādājot augstumā”.</w:t>
      </w:r>
    </w:p>
    <w:p w14:paraId="7AE4F42E" w14:textId="3D16ABD7" w:rsidR="00F80FB5" w:rsidRPr="00D110D6" w:rsidRDefault="00F80FB5" w:rsidP="00F80FB5">
      <w:pPr>
        <w:pStyle w:val="ListParagraph"/>
        <w:numPr>
          <w:ilvl w:val="2"/>
          <w:numId w:val="35"/>
        </w:numPr>
        <w:spacing w:after="160" w:line="259" w:lineRule="auto"/>
        <w:jc w:val="both"/>
      </w:pPr>
      <w:r w:rsidRPr="00D110D6">
        <w:t xml:space="preserve">vismaz 1 sertificēts speciālists ar Starptautiski atzītu sertifikātu projektu vadībā (PMI PMP, Prince II, IPMA C līmenis vai līdzvērtīgs), kuram iepriekšējo 3 (trīs) gadu laikā ir pieredze vismaz viena </w:t>
      </w:r>
      <w:r w:rsidR="009877C2" w:rsidRPr="00D110D6">
        <w:t xml:space="preserve">iepirkuma priekšmetam </w:t>
      </w:r>
      <w:r w:rsidRPr="00D110D6">
        <w:t xml:space="preserve">līdzvērtīga rakstura </w:t>
      </w:r>
      <w:r w:rsidR="00E23381">
        <w:t xml:space="preserve">risinājuma </w:t>
      </w:r>
      <w:r w:rsidRPr="00D110D6">
        <w:t>(par līdzvērtīgu uzskatāms risinājums, kur UHF (</w:t>
      </w:r>
      <w:r w:rsidRPr="00D110D6">
        <w:rPr>
          <w:i/>
          <w:iCs/>
        </w:rPr>
        <w:t>Ultra High Frequency</w:t>
      </w:r>
      <w:r w:rsidRPr="00D110D6">
        <w:t xml:space="preserve">) sistēma, </w:t>
      </w:r>
      <w:r w:rsidR="009877C2" w:rsidRPr="00D110D6">
        <w:t xml:space="preserve">ir </w:t>
      </w:r>
      <w:r w:rsidR="0072618E">
        <w:t xml:space="preserve">nodrošināta </w:t>
      </w:r>
      <w:r w:rsidRPr="00D110D6">
        <w:t>vismaz 1 objektā</w:t>
      </w:r>
      <w:r w:rsidR="00FC6477" w:rsidRPr="00D110D6">
        <w:t xml:space="preserve">) </w:t>
      </w:r>
      <w:r w:rsidRPr="00D110D6">
        <w:t>ieviešanā kā projekta vadītājam.</w:t>
      </w:r>
    </w:p>
    <w:p w14:paraId="3C78871E" w14:textId="77777777" w:rsidR="00F80FB5" w:rsidRPr="00D110D6" w:rsidRDefault="00F80FB5" w:rsidP="00F80FB5">
      <w:pPr>
        <w:pStyle w:val="ListParagraph"/>
        <w:numPr>
          <w:ilvl w:val="1"/>
          <w:numId w:val="35"/>
        </w:numPr>
        <w:tabs>
          <w:tab w:val="left" w:pos="709"/>
          <w:tab w:val="left" w:pos="2268"/>
        </w:tabs>
        <w:ind w:left="709" w:hanging="709"/>
        <w:jc w:val="both"/>
      </w:pPr>
      <w:r w:rsidRPr="00D110D6">
        <w:t>Pretendents, lai pierādītu savu atbilstību tehniskās specifikācijas 17.3.1. un 17.3.3. punktam ir tiesīgs attiecībā uz vairākiem apakšpunktiem norādīt informāciju par vienu speciālistu, ja tas atbilst attiecīgajos punktos izvirzītajām prasībām.</w:t>
      </w:r>
    </w:p>
    <w:p w14:paraId="5F807F0A" w14:textId="66E7DF3C" w:rsidR="000D0BB2" w:rsidRPr="00D110D6" w:rsidRDefault="000D0BB2" w:rsidP="00DA67C0">
      <w:pPr>
        <w:pStyle w:val="ListParagraph"/>
        <w:numPr>
          <w:ilvl w:val="1"/>
          <w:numId w:val="35"/>
        </w:numPr>
        <w:tabs>
          <w:tab w:val="left" w:pos="709"/>
          <w:tab w:val="left" w:pos="2268"/>
        </w:tabs>
        <w:ind w:left="709" w:hanging="709"/>
        <w:jc w:val="both"/>
      </w:pPr>
      <w:r w:rsidRPr="00D110D6">
        <w:lastRenderedPageBreak/>
        <w:t>Ja pretendents ir apvienība, tad vismaz vienam apvienības dalībniekam jāatbilst 17.1. -17.</w:t>
      </w:r>
      <w:r w:rsidR="00377190" w:rsidRPr="00D110D6">
        <w:t>2</w:t>
      </w:r>
      <w:r w:rsidRPr="00D110D6">
        <w:t>. punktā noteiktaj</w:t>
      </w:r>
      <w:r w:rsidR="00BB3A3A" w:rsidRPr="00D110D6">
        <w:t>iem kritērijiem</w:t>
      </w:r>
      <w:r w:rsidRPr="00D110D6">
        <w:t>.</w:t>
      </w:r>
    </w:p>
    <w:p w14:paraId="19EB5D95" w14:textId="77777777" w:rsidR="005F052F" w:rsidRPr="00D110D6" w:rsidRDefault="005F052F" w:rsidP="00511B9F">
      <w:pPr>
        <w:pStyle w:val="ListParagraph"/>
        <w:numPr>
          <w:ilvl w:val="1"/>
          <w:numId w:val="35"/>
        </w:numPr>
        <w:tabs>
          <w:tab w:val="left" w:pos="709"/>
          <w:tab w:val="left" w:pos="2268"/>
        </w:tabs>
        <w:ind w:left="709" w:hanging="709"/>
        <w:jc w:val="both"/>
      </w:pPr>
      <w:r w:rsidRPr="00D110D6">
        <w:t>Ja pretendents (arī apvienība), lai apliecinātu, ka tā kvalifikācija atbilst nolikumā noteiktajām prasībām, balstās uz citas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normatīvo aktu prasībām.</w:t>
      </w:r>
    </w:p>
    <w:p w14:paraId="2E501CC6" w14:textId="77777777" w:rsidR="00AF6EB1" w:rsidRPr="00D110D6" w:rsidRDefault="00AF6EB1" w:rsidP="003C0D2A">
      <w:pPr>
        <w:tabs>
          <w:tab w:val="left" w:pos="2268"/>
        </w:tabs>
        <w:ind w:left="720"/>
        <w:jc w:val="both"/>
        <w:rPr>
          <w:rFonts w:ascii="Times New Roman" w:hAnsi="Times New Roman"/>
          <w:szCs w:val="24"/>
          <w:lang w:eastAsia="lv-LV"/>
        </w:rPr>
      </w:pPr>
    </w:p>
    <w:p w14:paraId="7DE96340" w14:textId="77777777" w:rsidR="00343D53" w:rsidRPr="00D110D6" w:rsidRDefault="00343D53" w:rsidP="00E36F27">
      <w:pPr>
        <w:pStyle w:val="BodyText2"/>
        <w:tabs>
          <w:tab w:val="clear" w:pos="0"/>
        </w:tabs>
        <w:ind w:left="1800" w:hanging="807"/>
        <w:jc w:val="center"/>
        <w:rPr>
          <w:rFonts w:ascii="Times New Roman" w:hAnsi="Times New Roman"/>
          <w:b/>
          <w:szCs w:val="24"/>
        </w:rPr>
      </w:pPr>
      <w:r w:rsidRPr="00D110D6">
        <w:rPr>
          <w:rFonts w:ascii="Times New Roman" w:hAnsi="Times New Roman"/>
          <w:b/>
          <w:szCs w:val="24"/>
        </w:rPr>
        <w:t>V PRETENDENTA ATLASES DOKUMENTI</w:t>
      </w:r>
    </w:p>
    <w:p w14:paraId="7D917A25" w14:textId="77777777" w:rsidR="00733506" w:rsidRPr="00D110D6" w:rsidRDefault="00343D53" w:rsidP="00E36F27">
      <w:pPr>
        <w:pStyle w:val="BodyText2"/>
        <w:tabs>
          <w:tab w:val="clear" w:pos="0"/>
        </w:tabs>
        <w:ind w:left="1800" w:hanging="807"/>
        <w:jc w:val="center"/>
        <w:rPr>
          <w:rFonts w:ascii="Times New Roman" w:hAnsi="Times New Roman"/>
          <w:b/>
          <w:szCs w:val="24"/>
        </w:rPr>
      </w:pPr>
      <w:r w:rsidRPr="00D110D6">
        <w:rPr>
          <w:rFonts w:ascii="Times New Roman" w:hAnsi="Times New Roman"/>
          <w:b/>
          <w:szCs w:val="24"/>
        </w:rPr>
        <w:t>UN FINANŠU PIEDĀVĀJUMS</w:t>
      </w:r>
    </w:p>
    <w:p w14:paraId="5107CCDC" w14:textId="77777777" w:rsidR="003B2D8E" w:rsidRPr="00D110D6" w:rsidRDefault="003B2D8E" w:rsidP="003B2D8E">
      <w:pPr>
        <w:pStyle w:val="BodyText2"/>
        <w:tabs>
          <w:tab w:val="clear" w:pos="0"/>
        </w:tabs>
        <w:ind w:left="1800" w:firstLine="360"/>
        <w:jc w:val="center"/>
        <w:rPr>
          <w:rFonts w:ascii="Times New Roman" w:hAnsi="Times New Roman"/>
          <w:b/>
          <w:szCs w:val="24"/>
        </w:rPr>
      </w:pPr>
    </w:p>
    <w:p w14:paraId="334AF1A9" w14:textId="77777777" w:rsidR="00D82AAB" w:rsidRPr="00D110D6" w:rsidRDefault="00B82B3B" w:rsidP="00DA67C0">
      <w:pPr>
        <w:pStyle w:val="BodyText2"/>
        <w:numPr>
          <w:ilvl w:val="0"/>
          <w:numId w:val="35"/>
        </w:numPr>
        <w:rPr>
          <w:rFonts w:ascii="Times New Roman" w:hAnsi="Times New Roman"/>
          <w:b/>
          <w:szCs w:val="24"/>
        </w:rPr>
      </w:pPr>
      <w:r w:rsidRPr="00D110D6">
        <w:rPr>
          <w:rFonts w:ascii="Times New Roman" w:hAnsi="Times New Roman"/>
          <w:b/>
          <w:szCs w:val="24"/>
        </w:rPr>
        <w:t>Pretendent</w:t>
      </w:r>
      <w:r w:rsidR="00C42CC3" w:rsidRPr="00D110D6">
        <w:rPr>
          <w:rFonts w:ascii="Times New Roman" w:hAnsi="Times New Roman"/>
          <w:b/>
          <w:szCs w:val="24"/>
        </w:rPr>
        <w:t>a atlases dokumenti</w:t>
      </w:r>
      <w:r w:rsidR="00D82AAB" w:rsidRPr="00D110D6">
        <w:rPr>
          <w:rFonts w:ascii="Times New Roman" w:hAnsi="Times New Roman"/>
          <w:b/>
          <w:szCs w:val="24"/>
        </w:rPr>
        <w:t xml:space="preserve"> </w:t>
      </w:r>
    </w:p>
    <w:p w14:paraId="5D259CC9" w14:textId="3B5AE564" w:rsidR="00612B69" w:rsidRPr="00D110D6" w:rsidRDefault="00612B69" w:rsidP="00DA67C0">
      <w:pPr>
        <w:pStyle w:val="BodyText2"/>
        <w:numPr>
          <w:ilvl w:val="1"/>
          <w:numId w:val="35"/>
        </w:numPr>
        <w:spacing w:before="20" w:after="20"/>
        <w:ind w:left="709" w:hanging="709"/>
        <w:rPr>
          <w:rFonts w:ascii="Times New Roman" w:hAnsi="Times New Roman"/>
          <w:szCs w:val="24"/>
        </w:rPr>
      </w:pPr>
      <w:r w:rsidRPr="00D110D6">
        <w:rPr>
          <w:rFonts w:ascii="Times New Roman" w:hAnsi="Times New Roman"/>
          <w:szCs w:val="24"/>
        </w:rPr>
        <w:t xml:space="preserve">Lai noskaidrotu Pretendenta atbilstību Pasūtītāja izvirzītajām atlases prasībām, Pasūtītājs pārbaudīs par Pretendentu pieejamo informāciju publiskās datubāzēs. Pretendentam būs pienākums pēc Pasūtītāja pieprasījuma jebkurā </w:t>
      </w:r>
      <w:r w:rsidR="00193C48" w:rsidRPr="00D110D6">
        <w:rPr>
          <w:rFonts w:ascii="Times New Roman" w:hAnsi="Times New Roman"/>
          <w:szCs w:val="24"/>
        </w:rPr>
        <w:t>i</w:t>
      </w:r>
      <w:r w:rsidR="0043484B" w:rsidRPr="00D110D6">
        <w:rPr>
          <w:rFonts w:ascii="Times New Roman" w:hAnsi="Times New Roman"/>
          <w:szCs w:val="24"/>
        </w:rPr>
        <w:t>epirkuma procedūras</w:t>
      </w:r>
      <w:r w:rsidRPr="00D110D6">
        <w:rPr>
          <w:rFonts w:ascii="Times New Roman" w:hAnsi="Times New Roman"/>
          <w:szCs w:val="24"/>
        </w:rPr>
        <w:t xml:space="preserve"> stadijā iesniegt visus vai daļu no kvalifikāciju apliecinošajiem dokumentiem.</w:t>
      </w:r>
    </w:p>
    <w:p w14:paraId="06FCB44C" w14:textId="77777777" w:rsidR="001A175E" w:rsidRPr="00D110D6" w:rsidRDefault="00606163" w:rsidP="00DA67C0">
      <w:pPr>
        <w:pStyle w:val="BodyText2"/>
        <w:numPr>
          <w:ilvl w:val="1"/>
          <w:numId w:val="35"/>
        </w:numPr>
        <w:ind w:left="709" w:hanging="709"/>
        <w:rPr>
          <w:rFonts w:ascii="Times New Roman" w:hAnsi="Times New Roman"/>
          <w:szCs w:val="24"/>
        </w:rPr>
      </w:pPr>
      <w:r w:rsidRPr="00D110D6">
        <w:rPr>
          <w:rFonts w:ascii="Times New Roman" w:hAnsi="Times New Roman"/>
          <w:szCs w:val="24"/>
        </w:rPr>
        <w:t xml:space="preserve">Kopā ar </w:t>
      </w:r>
      <w:r w:rsidR="00B82B3B" w:rsidRPr="00D110D6">
        <w:rPr>
          <w:rFonts w:ascii="Times New Roman" w:hAnsi="Times New Roman"/>
          <w:szCs w:val="24"/>
        </w:rPr>
        <w:t>piedāvājumu pretendentam</w:t>
      </w:r>
      <w:r w:rsidR="001A175E" w:rsidRPr="00D110D6">
        <w:rPr>
          <w:rFonts w:ascii="Times New Roman" w:hAnsi="Times New Roman"/>
          <w:szCs w:val="24"/>
        </w:rPr>
        <w:t xml:space="preserve"> jāiesniedz šādi “</w:t>
      </w:r>
      <w:r w:rsidR="00B82B3B" w:rsidRPr="00D110D6">
        <w:rPr>
          <w:rFonts w:ascii="Times New Roman" w:hAnsi="Times New Roman"/>
          <w:szCs w:val="24"/>
        </w:rPr>
        <w:t>Pretendentu</w:t>
      </w:r>
      <w:r w:rsidR="001A175E" w:rsidRPr="00D110D6">
        <w:rPr>
          <w:rFonts w:ascii="Times New Roman" w:hAnsi="Times New Roman"/>
          <w:szCs w:val="24"/>
        </w:rPr>
        <w:t xml:space="preserve"> dokumenti”:</w:t>
      </w:r>
    </w:p>
    <w:p w14:paraId="279D82F4" w14:textId="77777777" w:rsidR="001A175E" w:rsidRPr="00D110D6" w:rsidRDefault="001A175E" w:rsidP="00DA67C0">
      <w:pPr>
        <w:pStyle w:val="BodyText2"/>
        <w:numPr>
          <w:ilvl w:val="2"/>
          <w:numId w:val="35"/>
        </w:numPr>
        <w:ind w:left="1418" w:hanging="709"/>
        <w:rPr>
          <w:rFonts w:ascii="Times New Roman" w:hAnsi="Times New Roman"/>
          <w:szCs w:val="24"/>
        </w:rPr>
      </w:pPr>
      <w:r w:rsidRPr="00D110D6">
        <w:rPr>
          <w:rFonts w:ascii="Times New Roman" w:hAnsi="Times New Roman"/>
          <w:szCs w:val="24"/>
        </w:rPr>
        <w:t xml:space="preserve">Ārvalstu </w:t>
      </w:r>
      <w:r w:rsidR="00B82B3B" w:rsidRPr="00D110D6">
        <w:rPr>
          <w:rFonts w:ascii="Times New Roman" w:hAnsi="Times New Roman"/>
          <w:szCs w:val="24"/>
        </w:rPr>
        <w:t>pretendentiem</w:t>
      </w:r>
      <w:r w:rsidRPr="00D110D6">
        <w:rPr>
          <w:rFonts w:ascii="Times New Roman" w:hAnsi="Times New Roman"/>
          <w:szCs w:val="24"/>
        </w:rPr>
        <w:t xml:space="preserve"> jāiesniedz kompetentas attiecīgās valsts institūcijas izsniegts dokuments, kas apliecina, ka </w:t>
      </w:r>
      <w:r w:rsidR="00B82B3B" w:rsidRPr="00D110D6">
        <w:rPr>
          <w:rFonts w:ascii="Times New Roman" w:hAnsi="Times New Roman"/>
          <w:szCs w:val="24"/>
        </w:rPr>
        <w:t>pretendentam</w:t>
      </w:r>
      <w:r w:rsidRPr="00D110D6">
        <w:rPr>
          <w:rFonts w:ascii="Times New Roman" w:hAnsi="Times New Roman"/>
          <w:szCs w:val="24"/>
        </w:rPr>
        <w:t xml:space="preserve"> ir juridiskā rīcībspēja un tiesībspēja slēgt iepirkuma līgumu</w:t>
      </w:r>
      <w:r w:rsidR="00D63B3C" w:rsidRPr="00D110D6">
        <w:rPr>
          <w:rFonts w:ascii="Times New Roman" w:hAnsi="Times New Roman"/>
          <w:szCs w:val="24"/>
        </w:rPr>
        <w:t>, ja attiecīgās valsts normatīvie akti paredz šāda dokumenta izsniegšanu</w:t>
      </w:r>
      <w:r w:rsidRPr="00D110D6">
        <w:rPr>
          <w:rFonts w:ascii="Times New Roman" w:hAnsi="Times New Roman"/>
          <w:szCs w:val="24"/>
        </w:rPr>
        <w:t>;</w:t>
      </w:r>
    </w:p>
    <w:p w14:paraId="03AF1D31" w14:textId="77777777" w:rsidR="00DB20C7" w:rsidRPr="00D110D6" w:rsidRDefault="00347A4D" w:rsidP="00DA67C0">
      <w:pPr>
        <w:pStyle w:val="BodyText2"/>
        <w:numPr>
          <w:ilvl w:val="2"/>
          <w:numId w:val="35"/>
        </w:numPr>
        <w:ind w:left="1418" w:hanging="709"/>
        <w:rPr>
          <w:rFonts w:ascii="Times New Roman" w:hAnsi="Times New Roman"/>
          <w:b/>
          <w:szCs w:val="24"/>
        </w:rPr>
      </w:pPr>
      <w:r w:rsidRPr="00D110D6">
        <w:rPr>
          <w:rFonts w:ascii="Times New Roman" w:hAnsi="Times New Roman"/>
          <w:szCs w:val="24"/>
        </w:rPr>
        <w:t>Ā</w:t>
      </w:r>
      <w:r w:rsidR="000C4E0D" w:rsidRPr="00D110D6">
        <w:rPr>
          <w:rFonts w:ascii="Times New Roman" w:hAnsi="Times New Roman"/>
          <w:szCs w:val="24"/>
        </w:rPr>
        <w:t xml:space="preserve">rvalstu </w:t>
      </w:r>
      <w:r w:rsidR="00F50002" w:rsidRPr="00D110D6">
        <w:rPr>
          <w:rFonts w:ascii="Times New Roman" w:hAnsi="Times New Roman"/>
          <w:szCs w:val="24"/>
        </w:rPr>
        <w:t>pretendentiem</w:t>
      </w:r>
      <w:r w:rsidR="00D010A9" w:rsidRPr="00D110D6">
        <w:rPr>
          <w:rFonts w:ascii="Times New Roman" w:hAnsi="Times New Roman"/>
          <w:szCs w:val="24"/>
        </w:rPr>
        <w:t xml:space="preserve"> jāiesniedz</w:t>
      </w:r>
      <w:r w:rsidR="000C4E0D" w:rsidRPr="00D110D6">
        <w:rPr>
          <w:rFonts w:ascii="Times New Roman" w:hAnsi="Times New Roman"/>
          <w:szCs w:val="24"/>
        </w:rPr>
        <w:t xml:space="preserve"> izziņa, ja attiecīgās valsts normatīvie akti paredz šādu ziņu publisku reģistrēšanu, kas apliecina </w:t>
      </w:r>
      <w:r w:rsidR="00F50002" w:rsidRPr="00D110D6">
        <w:rPr>
          <w:rFonts w:ascii="Times New Roman" w:hAnsi="Times New Roman"/>
          <w:szCs w:val="24"/>
        </w:rPr>
        <w:t>pretendenta</w:t>
      </w:r>
      <w:r w:rsidR="000C4E0D" w:rsidRPr="00D110D6">
        <w:rPr>
          <w:rFonts w:ascii="Times New Roman" w:hAnsi="Times New Roman"/>
          <w:szCs w:val="24"/>
        </w:rPr>
        <w:t xml:space="preserve"> amatpersonu pārstāvības tiesības</w:t>
      </w:r>
      <w:r w:rsidR="00DF2B9C" w:rsidRPr="00D110D6">
        <w:rPr>
          <w:rFonts w:ascii="Times New Roman" w:hAnsi="Times New Roman"/>
          <w:szCs w:val="24"/>
        </w:rPr>
        <w:t>;</w:t>
      </w:r>
    </w:p>
    <w:p w14:paraId="076FC914" w14:textId="77777777" w:rsidR="0031779F" w:rsidRPr="00D110D6" w:rsidRDefault="0031779F" w:rsidP="00DA67C0">
      <w:pPr>
        <w:pStyle w:val="BodyText2"/>
        <w:numPr>
          <w:ilvl w:val="2"/>
          <w:numId w:val="35"/>
        </w:numPr>
        <w:ind w:left="1418" w:hanging="709"/>
        <w:rPr>
          <w:rFonts w:ascii="Times New Roman" w:hAnsi="Times New Roman"/>
        </w:rPr>
      </w:pPr>
      <w:r w:rsidRPr="00D110D6">
        <w:rPr>
          <w:rFonts w:ascii="Times New Roman" w:hAnsi="Times New Roman"/>
        </w:rPr>
        <w:t>Informācija par pretendenta pieredzi iesniedzama, atbilstoši nolikuma 17.1. punktam, pēc šādas tabulas Nr.1:</w:t>
      </w:r>
    </w:p>
    <w:p w14:paraId="30C2298C" w14:textId="77777777" w:rsidR="00ED7CA9" w:rsidRPr="00D110D6" w:rsidRDefault="00ED7CA9" w:rsidP="00ED7CA9">
      <w:pPr>
        <w:pStyle w:val="BodyText2"/>
        <w:tabs>
          <w:tab w:val="clear" w:pos="0"/>
        </w:tabs>
        <w:ind w:left="622"/>
        <w:jc w:val="right"/>
        <w:rPr>
          <w:rFonts w:ascii="Times New Roman" w:hAnsi="Times New Roman"/>
          <w:szCs w:val="24"/>
        </w:rPr>
      </w:pPr>
      <w:r w:rsidRPr="00D110D6">
        <w:rPr>
          <w:rFonts w:ascii="Times New Roman" w:hAnsi="Times New Roman"/>
          <w:szCs w:val="24"/>
        </w:rPr>
        <w:t>Tabula Nr.1</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897"/>
        <w:gridCol w:w="3625"/>
        <w:gridCol w:w="1965"/>
      </w:tblGrid>
      <w:tr w:rsidR="00957CB4" w:rsidRPr="00D110D6" w14:paraId="30DAB9F3" w14:textId="77777777" w:rsidTr="00302EFC">
        <w:tc>
          <w:tcPr>
            <w:tcW w:w="318" w:type="pct"/>
            <w:shd w:val="clear" w:color="auto" w:fill="D9E2F3" w:themeFill="accent5" w:themeFillTint="33"/>
            <w:vAlign w:val="center"/>
          </w:tcPr>
          <w:p w14:paraId="526DF823" w14:textId="77777777" w:rsidR="00957CB4" w:rsidRPr="00D110D6" w:rsidRDefault="00957CB4" w:rsidP="00302EFC">
            <w:pPr>
              <w:pStyle w:val="BodyText2"/>
              <w:tabs>
                <w:tab w:val="clear" w:pos="0"/>
              </w:tabs>
              <w:jc w:val="center"/>
              <w:outlineLvl w:val="9"/>
              <w:rPr>
                <w:rFonts w:ascii="Times New Roman" w:hAnsi="Times New Roman"/>
                <w:b/>
                <w:bCs/>
                <w:sz w:val="22"/>
                <w:szCs w:val="22"/>
              </w:rPr>
            </w:pPr>
            <w:r w:rsidRPr="00D110D6">
              <w:rPr>
                <w:rFonts w:ascii="Times New Roman" w:hAnsi="Times New Roman"/>
                <w:b/>
                <w:bCs/>
                <w:sz w:val="22"/>
                <w:szCs w:val="22"/>
              </w:rPr>
              <w:t>Nr.</w:t>
            </w:r>
          </w:p>
        </w:tc>
        <w:tc>
          <w:tcPr>
            <w:tcW w:w="1598" w:type="pct"/>
            <w:shd w:val="clear" w:color="auto" w:fill="D9E2F3" w:themeFill="accent5" w:themeFillTint="33"/>
            <w:vAlign w:val="center"/>
          </w:tcPr>
          <w:p w14:paraId="5FD53ABE" w14:textId="77777777" w:rsidR="00957CB4" w:rsidRPr="00D110D6" w:rsidRDefault="00957CB4" w:rsidP="00302EFC">
            <w:pPr>
              <w:pStyle w:val="BodyText2"/>
              <w:tabs>
                <w:tab w:val="clear" w:pos="0"/>
              </w:tabs>
              <w:jc w:val="center"/>
              <w:outlineLvl w:val="9"/>
              <w:rPr>
                <w:rFonts w:ascii="Times New Roman" w:hAnsi="Times New Roman"/>
                <w:b/>
                <w:sz w:val="22"/>
                <w:szCs w:val="22"/>
              </w:rPr>
            </w:pPr>
            <w:r w:rsidRPr="00D110D6">
              <w:rPr>
                <w:rFonts w:ascii="Times New Roman" w:hAnsi="Times New Roman"/>
                <w:b/>
                <w:sz w:val="22"/>
                <w:szCs w:val="22"/>
              </w:rPr>
              <w:t>Pasūtītāja nosaukums,  pasūtītāja kontaktpersona</w:t>
            </w:r>
          </w:p>
        </w:tc>
        <w:tc>
          <w:tcPr>
            <w:tcW w:w="2000" w:type="pct"/>
            <w:shd w:val="clear" w:color="auto" w:fill="D9E2F3" w:themeFill="accent5" w:themeFillTint="33"/>
            <w:vAlign w:val="center"/>
          </w:tcPr>
          <w:p w14:paraId="123B77AC" w14:textId="77777777" w:rsidR="00957CB4" w:rsidRPr="00D110D6" w:rsidRDefault="00957CB4" w:rsidP="00302EFC">
            <w:pPr>
              <w:pStyle w:val="BodyText2"/>
              <w:tabs>
                <w:tab w:val="clear" w:pos="0"/>
              </w:tabs>
              <w:jc w:val="center"/>
              <w:outlineLvl w:val="9"/>
              <w:rPr>
                <w:rFonts w:ascii="Times New Roman" w:hAnsi="Times New Roman"/>
                <w:b/>
                <w:sz w:val="22"/>
                <w:szCs w:val="22"/>
              </w:rPr>
            </w:pPr>
            <w:r w:rsidRPr="00D110D6">
              <w:rPr>
                <w:rFonts w:ascii="Times New Roman" w:hAnsi="Times New Roman"/>
                <w:b/>
              </w:rPr>
              <w:t xml:space="preserve">Sniegtā pakalpojuma apraksts  </w:t>
            </w:r>
            <w:r w:rsidRPr="00D110D6">
              <w:rPr>
                <w:rFonts w:ascii="Times New Roman" w:hAnsi="Times New Roman"/>
                <w:bCs/>
              </w:rPr>
              <w:t>(risinājuma , sistēmas nosaukums, darbu veids)</w:t>
            </w:r>
          </w:p>
        </w:tc>
        <w:tc>
          <w:tcPr>
            <w:tcW w:w="1084" w:type="pct"/>
            <w:shd w:val="clear" w:color="auto" w:fill="D9E2F3" w:themeFill="accent5" w:themeFillTint="33"/>
            <w:vAlign w:val="center"/>
          </w:tcPr>
          <w:p w14:paraId="0E6AC380" w14:textId="77777777" w:rsidR="00957CB4" w:rsidRPr="00D110D6" w:rsidRDefault="00957CB4" w:rsidP="00302EFC">
            <w:pPr>
              <w:pStyle w:val="BodyText2"/>
              <w:jc w:val="center"/>
              <w:rPr>
                <w:rFonts w:ascii="Times New Roman" w:hAnsi="Times New Roman"/>
                <w:b/>
                <w:sz w:val="22"/>
                <w:szCs w:val="22"/>
              </w:rPr>
            </w:pPr>
            <w:r w:rsidRPr="00D110D6">
              <w:rPr>
                <w:rFonts w:ascii="Times New Roman" w:hAnsi="Times New Roman"/>
                <w:b/>
                <w:sz w:val="22"/>
                <w:szCs w:val="22"/>
              </w:rPr>
              <w:t>Līguma izpildes gads</w:t>
            </w:r>
          </w:p>
        </w:tc>
      </w:tr>
      <w:tr w:rsidR="00957CB4" w:rsidRPr="00D110D6" w14:paraId="18CE323D" w14:textId="77777777" w:rsidTr="00302EFC">
        <w:tc>
          <w:tcPr>
            <w:tcW w:w="318" w:type="pct"/>
            <w:vAlign w:val="center"/>
          </w:tcPr>
          <w:p w14:paraId="521C7ECF" w14:textId="77777777" w:rsidR="00957CB4" w:rsidRPr="00D110D6" w:rsidRDefault="00957CB4" w:rsidP="00302EFC">
            <w:pPr>
              <w:pStyle w:val="BodyText2"/>
              <w:tabs>
                <w:tab w:val="clear" w:pos="0"/>
              </w:tabs>
              <w:spacing w:line="276" w:lineRule="auto"/>
              <w:jc w:val="center"/>
              <w:outlineLvl w:val="9"/>
              <w:rPr>
                <w:rFonts w:ascii="Times New Roman" w:hAnsi="Times New Roman"/>
                <w:szCs w:val="24"/>
              </w:rPr>
            </w:pPr>
            <w:r w:rsidRPr="00D110D6">
              <w:rPr>
                <w:rFonts w:ascii="Times New Roman" w:hAnsi="Times New Roman"/>
                <w:szCs w:val="24"/>
              </w:rPr>
              <w:t>1.</w:t>
            </w:r>
          </w:p>
        </w:tc>
        <w:tc>
          <w:tcPr>
            <w:tcW w:w="1598" w:type="pct"/>
            <w:vAlign w:val="center"/>
          </w:tcPr>
          <w:p w14:paraId="2A39BBBE" w14:textId="77777777" w:rsidR="00957CB4" w:rsidRPr="00D110D6" w:rsidRDefault="00957CB4" w:rsidP="00302EFC">
            <w:pPr>
              <w:pStyle w:val="BodyText2"/>
              <w:tabs>
                <w:tab w:val="clear" w:pos="0"/>
              </w:tabs>
              <w:spacing w:line="276" w:lineRule="auto"/>
              <w:jc w:val="center"/>
              <w:outlineLvl w:val="9"/>
              <w:rPr>
                <w:rFonts w:ascii="Times New Roman" w:hAnsi="Times New Roman"/>
                <w:szCs w:val="24"/>
              </w:rPr>
            </w:pPr>
          </w:p>
        </w:tc>
        <w:tc>
          <w:tcPr>
            <w:tcW w:w="2000" w:type="pct"/>
            <w:vAlign w:val="center"/>
          </w:tcPr>
          <w:p w14:paraId="03E43B1F" w14:textId="77777777" w:rsidR="00957CB4" w:rsidRPr="00D110D6" w:rsidRDefault="00957CB4" w:rsidP="00302EFC">
            <w:pPr>
              <w:pStyle w:val="BodyText2"/>
              <w:tabs>
                <w:tab w:val="clear" w:pos="0"/>
              </w:tabs>
              <w:spacing w:line="276" w:lineRule="auto"/>
              <w:jc w:val="center"/>
              <w:outlineLvl w:val="9"/>
              <w:rPr>
                <w:rFonts w:ascii="Times New Roman" w:hAnsi="Times New Roman"/>
                <w:szCs w:val="24"/>
              </w:rPr>
            </w:pPr>
          </w:p>
        </w:tc>
        <w:tc>
          <w:tcPr>
            <w:tcW w:w="1084" w:type="pct"/>
            <w:vAlign w:val="center"/>
          </w:tcPr>
          <w:p w14:paraId="65BCD898" w14:textId="77777777" w:rsidR="00957CB4" w:rsidRPr="00D110D6" w:rsidRDefault="00957CB4" w:rsidP="00302EFC">
            <w:pPr>
              <w:pStyle w:val="BodyText2"/>
              <w:tabs>
                <w:tab w:val="clear" w:pos="0"/>
              </w:tabs>
              <w:spacing w:line="276" w:lineRule="auto"/>
              <w:jc w:val="center"/>
              <w:outlineLvl w:val="9"/>
              <w:rPr>
                <w:rFonts w:ascii="Times New Roman" w:hAnsi="Times New Roman"/>
                <w:szCs w:val="24"/>
              </w:rPr>
            </w:pPr>
          </w:p>
        </w:tc>
      </w:tr>
    </w:tbl>
    <w:p w14:paraId="4E6DF2AC" w14:textId="77777777" w:rsidR="00AA3913" w:rsidRPr="00D110D6" w:rsidRDefault="00AA3913" w:rsidP="00ED7CA9">
      <w:pPr>
        <w:pStyle w:val="BodyText2"/>
        <w:tabs>
          <w:tab w:val="clear" w:pos="0"/>
        </w:tabs>
        <w:ind w:left="622"/>
        <w:jc w:val="right"/>
        <w:rPr>
          <w:rFonts w:ascii="Times New Roman" w:hAnsi="Times New Roman"/>
          <w:szCs w:val="24"/>
        </w:rPr>
      </w:pPr>
    </w:p>
    <w:p w14:paraId="616E3454" w14:textId="77777777" w:rsidR="00A078C6" w:rsidRPr="00D110D6" w:rsidRDefault="008325B8" w:rsidP="00A078C6">
      <w:pPr>
        <w:pStyle w:val="BodyText2"/>
        <w:numPr>
          <w:ilvl w:val="2"/>
          <w:numId w:val="35"/>
        </w:numPr>
        <w:ind w:left="1418" w:hanging="709"/>
      </w:pPr>
      <w:r w:rsidRPr="00D110D6">
        <w:rPr>
          <w:rFonts w:ascii="Times New Roman" w:hAnsi="Times New Roman"/>
        </w:rPr>
        <w:t xml:space="preserve"> </w:t>
      </w:r>
      <w:r w:rsidR="00A078C6" w:rsidRPr="00D110D6">
        <w:rPr>
          <w:rFonts w:ascii="Times New Roman" w:hAnsi="Times New Roman"/>
        </w:rPr>
        <w:t>Pretendents iesniedz dokumentu, kas apliecina tā atbilstību 17.2.punktā noteiktajam.</w:t>
      </w:r>
    </w:p>
    <w:p w14:paraId="508A6735" w14:textId="77777777" w:rsidR="0088374E" w:rsidRPr="00D110D6" w:rsidRDefault="0088374E" w:rsidP="0088374E">
      <w:pPr>
        <w:pStyle w:val="BodyText2"/>
        <w:numPr>
          <w:ilvl w:val="2"/>
          <w:numId w:val="35"/>
        </w:numPr>
        <w:ind w:left="1418" w:hanging="709"/>
        <w:rPr>
          <w:rFonts w:ascii="Times New Roman" w:hAnsi="Times New Roman"/>
        </w:rPr>
      </w:pPr>
      <w:r w:rsidRPr="00D110D6">
        <w:rPr>
          <w:rFonts w:ascii="Times New Roman" w:hAnsi="Times New Roman"/>
        </w:rPr>
        <w:t>Pretendents iesniedz speciālistu, kuru Pretendents plāno iesaistīt pakalpojuma izpildē, sarakstu un informāciju, kas apliecina atbilstību Nolikuma 17.3.1.punkta prasībām pēc šādas tabulas:</w:t>
      </w:r>
    </w:p>
    <w:p w14:paraId="7989DD0B" w14:textId="3A1A6A35" w:rsidR="0088374E" w:rsidRPr="00D110D6" w:rsidRDefault="00091A98" w:rsidP="00091A98">
      <w:pPr>
        <w:pStyle w:val="BodyText2"/>
        <w:tabs>
          <w:tab w:val="clear" w:pos="0"/>
        </w:tabs>
        <w:ind w:left="1418"/>
        <w:jc w:val="right"/>
        <w:rPr>
          <w:rFonts w:ascii="Times New Roman" w:hAnsi="Times New Roman"/>
        </w:rPr>
      </w:pPr>
      <w:r w:rsidRPr="00D110D6">
        <w:rPr>
          <w:rFonts w:ascii="Times New Roman" w:hAnsi="Times New Roman"/>
        </w:rPr>
        <w:t>Tabula Nr.2</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002"/>
        <w:gridCol w:w="4528"/>
      </w:tblGrid>
      <w:tr w:rsidR="00282CEF" w:rsidRPr="00D110D6" w14:paraId="12B46930" w14:textId="77777777" w:rsidTr="00302EFC">
        <w:tc>
          <w:tcPr>
            <w:tcW w:w="292" w:type="pct"/>
            <w:shd w:val="clear" w:color="auto" w:fill="D9E2F3" w:themeFill="accent5" w:themeFillTint="33"/>
            <w:vAlign w:val="center"/>
          </w:tcPr>
          <w:p w14:paraId="1E5BB8E2" w14:textId="77777777" w:rsidR="00282CEF" w:rsidRPr="00D110D6" w:rsidRDefault="00282CEF" w:rsidP="00302EFC">
            <w:pPr>
              <w:pStyle w:val="BodyText2"/>
              <w:tabs>
                <w:tab w:val="clear" w:pos="0"/>
              </w:tabs>
              <w:jc w:val="center"/>
              <w:outlineLvl w:val="9"/>
              <w:rPr>
                <w:rFonts w:ascii="Times New Roman" w:hAnsi="Times New Roman"/>
                <w:b/>
                <w:bCs/>
                <w:sz w:val="22"/>
                <w:szCs w:val="22"/>
              </w:rPr>
            </w:pPr>
            <w:r w:rsidRPr="00D110D6">
              <w:rPr>
                <w:rFonts w:ascii="Times New Roman" w:hAnsi="Times New Roman"/>
                <w:b/>
                <w:bCs/>
                <w:sz w:val="22"/>
                <w:szCs w:val="22"/>
              </w:rPr>
              <w:t>Nr.</w:t>
            </w:r>
          </w:p>
        </w:tc>
        <w:tc>
          <w:tcPr>
            <w:tcW w:w="2209" w:type="pct"/>
            <w:shd w:val="clear" w:color="auto" w:fill="D9E2F3" w:themeFill="accent5" w:themeFillTint="33"/>
            <w:vAlign w:val="center"/>
          </w:tcPr>
          <w:p w14:paraId="3FD0859A" w14:textId="77777777" w:rsidR="00282CEF" w:rsidRPr="00D110D6" w:rsidRDefault="00282CEF" w:rsidP="00302EFC">
            <w:pPr>
              <w:pStyle w:val="BodyText2"/>
              <w:tabs>
                <w:tab w:val="clear" w:pos="0"/>
              </w:tabs>
              <w:jc w:val="center"/>
              <w:outlineLvl w:val="9"/>
              <w:rPr>
                <w:rFonts w:ascii="Times New Roman" w:hAnsi="Times New Roman"/>
                <w:b/>
                <w:sz w:val="22"/>
                <w:szCs w:val="22"/>
              </w:rPr>
            </w:pPr>
            <w:r w:rsidRPr="00D110D6">
              <w:rPr>
                <w:rFonts w:ascii="Times New Roman" w:hAnsi="Times New Roman"/>
                <w:b/>
                <w:sz w:val="22"/>
                <w:szCs w:val="22"/>
              </w:rPr>
              <w:t>Speciālista Vārds, Uzvārds</w:t>
            </w:r>
          </w:p>
        </w:tc>
        <w:tc>
          <w:tcPr>
            <w:tcW w:w="2499" w:type="pct"/>
            <w:shd w:val="clear" w:color="auto" w:fill="D9E2F3" w:themeFill="accent5" w:themeFillTint="33"/>
            <w:vAlign w:val="center"/>
          </w:tcPr>
          <w:p w14:paraId="3DA23412" w14:textId="77777777" w:rsidR="00282CEF" w:rsidRPr="00D110D6" w:rsidRDefault="00282CEF" w:rsidP="00302EFC">
            <w:pPr>
              <w:pStyle w:val="BodyText2"/>
              <w:tabs>
                <w:tab w:val="clear" w:pos="0"/>
              </w:tabs>
              <w:outlineLvl w:val="9"/>
              <w:rPr>
                <w:rFonts w:ascii="Times New Roman" w:hAnsi="Times New Roman"/>
                <w:bCs/>
                <w:sz w:val="22"/>
                <w:szCs w:val="22"/>
              </w:rPr>
            </w:pPr>
            <w:r w:rsidRPr="00D110D6">
              <w:rPr>
                <w:rFonts w:ascii="Times New Roman" w:hAnsi="Times New Roman"/>
                <w:b/>
                <w:sz w:val="22"/>
                <w:szCs w:val="22"/>
              </w:rPr>
              <w:t>Dokuments  (</w:t>
            </w:r>
            <w:r w:rsidRPr="00D110D6">
              <w:rPr>
                <w:rFonts w:ascii="Times New Roman" w:hAnsi="Times New Roman"/>
                <w:bCs/>
                <w:sz w:val="22"/>
                <w:szCs w:val="22"/>
              </w:rPr>
              <w:t>ražotāja izsniegts sertifikāts, kas apliecina speciālista spējas nodrošināt sistēmas ieviešanu)</w:t>
            </w:r>
          </w:p>
        </w:tc>
      </w:tr>
      <w:tr w:rsidR="00282CEF" w:rsidRPr="00D110D6" w14:paraId="572A5177" w14:textId="77777777" w:rsidTr="00302EFC">
        <w:tc>
          <w:tcPr>
            <w:tcW w:w="292" w:type="pct"/>
            <w:vAlign w:val="center"/>
          </w:tcPr>
          <w:p w14:paraId="2E341754" w14:textId="77777777" w:rsidR="00282CEF" w:rsidRPr="00D110D6" w:rsidRDefault="00282CEF" w:rsidP="00302EFC">
            <w:pPr>
              <w:pStyle w:val="BodyText2"/>
              <w:tabs>
                <w:tab w:val="clear" w:pos="0"/>
              </w:tabs>
              <w:spacing w:line="276" w:lineRule="auto"/>
              <w:jc w:val="center"/>
              <w:outlineLvl w:val="9"/>
              <w:rPr>
                <w:rFonts w:ascii="Times New Roman" w:hAnsi="Times New Roman"/>
                <w:szCs w:val="24"/>
              </w:rPr>
            </w:pPr>
            <w:r w:rsidRPr="00D110D6">
              <w:rPr>
                <w:rFonts w:ascii="Times New Roman" w:hAnsi="Times New Roman"/>
                <w:szCs w:val="24"/>
              </w:rPr>
              <w:t>1.</w:t>
            </w:r>
          </w:p>
        </w:tc>
        <w:tc>
          <w:tcPr>
            <w:tcW w:w="2209" w:type="pct"/>
            <w:vAlign w:val="center"/>
          </w:tcPr>
          <w:p w14:paraId="1F6FB088" w14:textId="77777777" w:rsidR="00282CEF" w:rsidRPr="00D110D6" w:rsidRDefault="00282CEF" w:rsidP="00302EFC">
            <w:pPr>
              <w:pStyle w:val="BodyText2"/>
              <w:tabs>
                <w:tab w:val="clear" w:pos="0"/>
              </w:tabs>
              <w:spacing w:line="276" w:lineRule="auto"/>
              <w:jc w:val="center"/>
              <w:outlineLvl w:val="9"/>
              <w:rPr>
                <w:rFonts w:ascii="Times New Roman" w:hAnsi="Times New Roman"/>
                <w:szCs w:val="24"/>
              </w:rPr>
            </w:pPr>
          </w:p>
        </w:tc>
        <w:tc>
          <w:tcPr>
            <w:tcW w:w="2499" w:type="pct"/>
            <w:vAlign w:val="center"/>
          </w:tcPr>
          <w:p w14:paraId="1AD42208" w14:textId="77777777" w:rsidR="00282CEF" w:rsidRPr="00D110D6" w:rsidRDefault="00282CEF" w:rsidP="00302EFC">
            <w:pPr>
              <w:pStyle w:val="BodyText2"/>
              <w:tabs>
                <w:tab w:val="clear" w:pos="0"/>
              </w:tabs>
              <w:spacing w:line="276" w:lineRule="auto"/>
              <w:jc w:val="center"/>
              <w:outlineLvl w:val="9"/>
              <w:rPr>
                <w:rFonts w:ascii="Times New Roman" w:hAnsi="Times New Roman"/>
                <w:szCs w:val="24"/>
              </w:rPr>
            </w:pPr>
          </w:p>
        </w:tc>
      </w:tr>
    </w:tbl>
    <w:p w14:paraId="5EF2A974" w14:textId="77777777" w:rsidR="00282CEF" w:rsidRPr="00D110D6" w:rsidRDefault="00282CEF" w:rsidP="00091A98">
      <w:pPr>
        <w:pStyle w:val="BodyText2"/>
        <w:tabs>
          <w:tab w:val="clear" w:pos="0"/>
        </w:tabs>
        <w:ind w:left="1418"/>
        <w:jc w:val="right"/>
        <w:rPr>
          <w:rFonts w:ascii="Times New Roman" w:hAnsi="Times New Roman"/>
        </w:rPr>
      </w:pPr>
    </w:p>
    <w:p w14:paraId="35625F8B" w14:textId="77777777" w:rsidR="00160A94" w:rsidRPr="00D110D6" w:rsidRDefault="00160A94" w:rsidP="00160A94">
      <w:pPr>
        <w:pStyle w:val="BodyText2"/>
        <w:numPr>
          <w:ilvl w:val="2"/>
          <w:numId w:val="35"/>
        </w:numPr>
        <w:ind w:left="1418" w:hanging="709"/>
        <w:rPr>
          <w:rFonts w:ascii="Times New Roman" w:hAnsi="Times New Roman"/>
          <w:szCs w:val="24"/>
        </w:rPr>
      </w:pPr>
      <w:r w:rsidRPr="00D110D6">
        <w:rPr>
          <w:rFonts w:ascii="Times New Roman" w:hAnsi="Times New Roman"/>
          <w:szCs w:val="24"/>
        </w:rPr>
        <w:t>Par 17.3.2.punktā minēto prasību attiecībā uz speciālistiem iesniedz informāciju pēc šādas tabulas:</w:t>
      </w:r>
    </w:p>
    <w:p w14:paraId="6E0FDC25" w14:textId="7B244BCD" w:rsidR="00E27176" w:rsidRPr="00D110D6" w:rsidRDefault="00E27176" w:rsidP="00E27176">
      <w:pPr>
        <w:pStyle w:val="BodyText2"/>
        <w:tabs>
          <w:tab w:val="clear" w:pos="0"/>
        </w:tabs>
        <w:ind w:left="709"/>
        <w:jc w:val="right"/>
        <w:rPr>
          <w:rFonts w:ascii="Times New Roman" w:hAnsi="Times New Roman"/>
          <w:szCs w:val="24"/>
        </w:rPr>
      </w:pPr>
      <w:r w:rsidRPr="00D110D6">
        <w:rPr>
          <w:rFonts w:ascii="Times New Roman" w:hAnsi="Times New Roman"/>
          <w:szCs w:val="24"/>
        </w:rPr>
        <w:t>Tabula Nr.3</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002"/>
        <w:gridCol w:w="4528"/>
      </w:tblGrid>
      <w:tr w:rsidR="00E27176" w:rsidRPr="00D110D6" w14:paraId="57A4527C" w14:textId="77777777" w:rsidTr="00800E6B">
        <w:tc>
          <w:tcPr>
            <w:tcW w:w="292" w:type="pct"/>
            <w:shd w:val="clear" w:color="auto" w:fill="D9E2F3" w:themeFill="accent5" w:themeFillTint="33"/>
            <w:vAlign w:val="center"/>
          </w:tcPr>
          <w:p w14:paraId="2072440E" w14:textId="77777777" w:rsidR="00E27176" w:rsidRPr="00D110D6" w:rsidRDefault="00E27176" w:rsidP="00302EFC">
            <w:pPr>
              <w:pStyle w:val="BodyText2"/>
              <w:tabs>
                <w:tab w:val="clear" w:pos="0"/>
              </w:tabs>
              <w:jc w:val="center"/>
              <w:outlineLvl w:val="9"/>
              <w:rPr>
                <w:rFonts w:ascii="Times New Roman" w:hAnsi="Times New Roman"/>
                <w:b/>
                <w:bCs/>
                <w:sz w:val="22"/>
                <w:szCs w:val="22"/>
              </w:rPr>
            </w:pPr>
            <w:r w:rsidRPr="00D110D6">
              <w:rPr>
                <w:rFonts w:ascii="Times New Roman" w:hAnsi="Times New Roman"/>
                <w:b/>
                <w:bCs/>
                <w:sz w:val="22"/>
                <w:szCs w:val="22"/>
              </w:rPr>
              <w:t>Nr.</w:t>
            </w:r>
          </w:p>
        </w:tc>
        <w:tc>
          <w:tcPr>
            <w:tcW w:w="2209" w:type="pct"/>
            <w:shd w:val="clear" w:color="auto" w:fill="D9E2F3" w:themeFill="accent5" w:themeFillTint="33"/>
            <w:vAlign w:val="center"/>
          </w:tcPr>
          <w:p w14:paraId="5AA9A114" w14:textId="77777777" w:rsidR="00E27176" w:rsidRPr="00D110D6" w:rsidRDefault="00E27176" w:rsidP="00302EFC">
            <w:pPr>
              <w:pStyle w:val="BodyText2"/>
              <w:tabs>
                <w:tab w:val="clear" w:pos="0"/>
              </w:tabs>
              <w:jc w:val="center"/>
              <w:outlineLvl w:val="9"/>
              <w:rPr>
                <w:rFonts w:ascii="Times New Roman" w:hAnsi="Times New Roman"/>
                <w:b/>
                <w:sz w:val="22"/>
                <w:szCs w:val="22"/>
              </w:rPr>
            </w:pPr>
            <w:r w:rsidRPr="00D110D6">
              <w:rPr>
                <w:rFonts w:ascii="Times New Roman" w:hAnsi="Times New Roman"/>
                <w:b/>
                <w:sz w:val="22"/>
                <w:szCs w:val="22"/>
              </w:rPr>
              <w:t>Speciālista Vārds, Uzvārds</w:t>
            </w:r>
          </w:p>
        </w:tc>
        <w:tc>
          <w:tcPr>
            <w:tcW w:w="2499" w:type="pct"/>
            <w:shd w:val="clear" w:color="auto" w:fill="D9E2F3" w:themeFill="accent5" w:themeFillTint="33"/>
            <w:vAlign w:val="center"/>
          </w:tcPr>
          <w:p w14:paraId="38956DDC" w14:textId="77777777" w:rsidR="00E27176" w:rsidRPr="00D110D6" w:rsidRDefault="00E27176" w:rsidP="00302EFC">
            <w:pPr>
              <w:pStyle w:val="BodyText2"/>
              <w:tabs>
                <w:tab w:val="clear" w:pos="0"/>
              </w:tabs>
              <w:outlineLvl w:val="9"/>
              <w:rPr>
                <w:rFonts w:ascii="Times New Roman" w:hAnsi="Times New Roman"/>
                <w:bCs/>
                <w:sz w:val="22"/>
                <w:szCs w:val="22"/>
              </w:rPr>
            </w:pPr>
            <w:r w:rsidRPr="00D110D6">
              <w:rPr>
                <w:rFonts w:ascii="Times New Roman" w:hAnsi="Times New Roman"/>
                <w:b/>
                <w:sz w:val="22"/>
                <w:szCs w:val="22"/>
              </w:rPr>
              <w:t xml:space="preserve">Dokuments </w:t>
            </w:r>
            <w:r w:rsidRPr="00D110D6">
              <w:rPr>
                <w:rFonts w:ascii="Times New Roman" w:hAnsi="Times New Roman"/>
                <w:bCs/>
                <w:sz w:val="22"/>
                <w:szCs w:val="22"/>
              </w:rPr>
              <w:t>(iestāde, kura izsniedza dokumentu, apliecības derīguma termiņš)</w:t>
            </w:r>
          </w:p>
        </w:tc>
      </w:tr>
      <w:tr w:rsidR="00E27176" w:rsidRPr="00D110D6" w14:paraId="72D35957" w14:textId="77777777" w:rsidTr="00800E6B">
        <w:tc>
          <w:tcPr>
            <w:tcW w:w="292" w:type="pct"/>
            <w:vAlign w:val="center"/>
          </w:tcPr>
          <w:p w14:paraId="55FD366A" w14:textId="77777777" w:rsidR="00E27176" w:rsidRPr="00D110D6" w:rsidRDefault="00E27176" w:rsidP="00302EFC">
            <w:pPr>
              <w:pStyle w:val="BodyText2"/>
              <w:tabs>
                <w:tab w:val="clear" w:pos="0"/>
              </w:tabs>
              <w:spacing w:line="276" w:lineRule="auto"/>
              <w:jc w:val="center"/>
              <w:outlineLvl w:val="9"/>
              <w:rPr>
                <w:rFonts w:ascii="Times New Roman" w:hAnsi="Times New Roman"/>
                <w:szCs w:val="24"/>
              </w:rPr>
            </w:pPr>
            <w:r w:rsidRPr="00D110D6">
              <w:rPr>
                <w:rFonts w:ascii="Times New Roman" w:hAnsi="Times New Roman"/>
                <w:szCs w:val="24"/>
              </w:rPr>
              <w:t>1.</w:t>
            </w:r>
          </w:p>
        </w:tc>
        <w:tc>
          <w:tcPr>
            <w:tcW w:w="2209" w:type="pct"/>
            <w:vAlign w:val="center"/>
          </w:tcPr>
          <w:p w14:paraId="6E1D5267" w14:textId="77777777" w:rsidR="00E27176" w:rsidRPr="00D110D6" w:rsidRDefault="00E27176" w:rsidP="00302EFC">
            <w:pPr>
              <w:pStyle w:val="BodyText2"/>
              <w:tabs>
                <w:tab w:val="clear" w:pos="0"/>
              </w:tabs>
              <w:spacing w:line="276" w:lineRule="auto"/>
              <w:jc w:val="center"/>
              <w:outlineLvl w:val="9"/>
              <w:rPr>
                <w:rFonts w:ascii="Times New Roman" w:hAnsi="Times New Roman"/>
                <w:szCs w:val="24"/>
              </w:rPr>
            </w:pPr>
          </w:p>
        </w:tc>
        <w:tc>
          <w:tcPr>
            <w:tcW w:w="2499" w:type="pct"/>
            <w:vAlign w:val="center"/>
          </w:tcPr>
          <w:p w14:paraId="75EF27B6" w14:textId="77777777" w:rsidR="00E27176" w:rsidRPr="00D110D6" w:rsidRDefault="00E27176" w:rsidP="00302EFC">
            <w:pPr>
              <w:pStyle w:val="BodyText2"/>
              <w:tabs>
                <w:tab w:val="clear" w:pos="0"/>
              </w:tabs>
              <w:spacing w:line="276" w:lineRule="auto"/>
              <w:jc w:val="center"/>
              <w:outlineLvl w:val="9"/>
              <w:rPr>
                <w:rFonts w:ascii="Times New Roman" w:hAnsi="Times New Roman"/>
                <w:szCs w:val="24"/>
              </w:rPr>
            </w:pPr>
          </w:p>
        </w:tc>
      </w:tr>
    </w:tbl>
    <w:p w14:paraId="282B4E94" w14:textId="5CC0D6FA" w:rsidR="00E27176" w:rsidRPr="00D110D6" w:rsidRDefault="00800E6B" w:rsidP="00800E6B">
      <w:pPr>
        <w:pStyle w:val="BodyText2"/>
        <w:numPr>
          <w:ilvl w:val="2"/>
          <w:numId w:val="35"/>
        </w:numPr>
        <w:ind w:left="1418" w:hanging="709"/>
        <w:rPr>
          <w:rFonts w:ascii="Times New Roman" w:hAnsi="Times New Roman"/>
          <w:szCs w:val="24"/>
        </w:rPr>
      </w:pPr>
      <w:r w:rsidRPr="00D110D6">
        <w:rPr>
          <w:rFonts w:ascii="Times New Roman" w:hAnsi="Times New Roman"/>
          <w:szCs w:val="24"/>
        </w:rPr>
        <w:lastRenderedPageBreak/>
        <w:t>Par 17.3.3.punktā minēto prasību attiecībā uz speciālistu iesniedz informāciju pēc šādas tabulas:</w:t>
      </w:r>
    </w:p>
    <w:p w14:paraId="61E1DEB1" w14:textId="5129AAC5" w:rsidR="00844C1F" w:rsidRPr="00D110D6" w:rsidRDefault="00844C1F" w:rsidP="00844C1F">
      <w:pPr>
        <w:pStyle w:val="BodyText2"/>
        <w:tabs>
          <w:tab w:val="clear" w:pos="0"/>
        </w:tabs>
        <w:ind w:left="1418"/>
        <w:jc w:val="right"/>
        <w:rPr>
          <w:rFonts w:ascii="Times New Roman" w:hAnsi="Times New Roman"/>
          <w:szCs w:val="24"/>
        </w:rPr>
      </w:pPr>
      <w:r w:rsidRPr="00D110D6">
        <w:rPr>
          <w:rFonts w:ascii="Times New Roman" w:hAnsi="Times New Roman"/>
          <w:szCs w:val="24"/>
        </w:rPr>
        <w:t>Tabula Nr.4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254"/>
        <w:gridCol w:w="2977"/>
        <w:gridCol w:w="3253"/>
      </w:tblGrid>
      <w:tr w:rsidR="00844C1F" w:rsidRPr="00D110D6" w14:paraId="1CAF73F6" w14:textId="77777777" w:rsidTr="00302EFC">
        <w:tc>
          <w:tcPr>
            <w:tcW w:w="318" w:type="pct"/>
            <w:shd w:val="clear" w:color="auto" w:fill="D9E2F3" w:themeFill="accent5" w:themeFillTint="33"/>
            <w:vAlign w:val="center"/>
          </w:tcPr>
          <w:p w14:paraId="587E2FA4" w14:textId="77777777" w:rsidR="00844C1F" w:rsidRPr="00D110D6" w:rsidRDefault="00844C1F" w:rsidP="00302EFC">
            <w:pPr>
              <w:pStyle w:val="BodyText2"/>
              <w:tabs>
                <w:tab w:val="clear" w:pos="0"/>
              </w:tabs>
              <w:jc w:val="center"/>
              <w:outlineLvl w:val="9"/>
              <w:rPr>
                <w:rFonts w:ascii="Times New Roman" w:hAnsi="Times New Roman"/>
                <w:b/>
                <w:bCs/>
                <w:sz w:val="22"/>
                <w:szCs w:val="22"/>
              </w:rPr>
            </w:pPr>
            <w:r w:rsidRPr="00D110D6">
              <w:rPr>
                <w:rFonts w:ascii="Times New Roman" w:hAnsi="Times New Roman"/>
                <w:b/>
                <w:bCs/>
                <w:sz w:val="22"/>
                <w:szCs w:val="22"/>
              </w:rPr>
              <w:t>Nr.</w:t>
            </w:r>
          </w:p>
        </w:tc>
        <w:tc>
          <w:tcPr>
            <w:tcW w:w="1244" w:type="pct"/>
            <w:shd w:val="clear" w:color="auto" w:fill="D9E2F3" w:themeFill="accent5" w:themeFillTint="33"/>
            <w:vAlign w:val="center"/>
          </w:tcPr>
          <w:p w14:paraId="7BF685BC" w14:textId="77777777" w:rsidR="00844C1F" w:rsidRPr="00D110D6" w:rsidRDefault="00844C1F" w:rsidP="00302EFC">
            <w:pPr>
              <w:pStyle w:val="BodyText2"/>
              <w:tabs>
                <w:tab w:val="clear" w:pos="0"/>
              </w:tabs>
              <w:jc w:val="center"/>
              <w:outlineLvl w:val="9"/>
              <w:rPr>
                <w:rFonts w:ascii="Times New Roman" w:hAnsi="Times New Roman"/>
                <w:b/>
                <w:sz w:val="22"/>
                <w:szCs w:val="22"/>
              </w:rPr>
            </w:pPr>
            <w:r w:rsidRPr="00D110D6">
              <w:rPr>
                <w:rFonts w:ascii="Times New Roman" w:hAnsi="Times New Roman"/>
                <w:b/>
                <w:sz w:val="22"/>
                <w:szCs w:val="22"/>
              </w:rPr>
              <w:t>Speciālista Vārds, Uzvārds</w:t>
            </w:r>
          </w:p>
        </w:tc>
        <w:tc>
          <w:tcPr>
            <w:tcW w:w="1643" w:type="pct"/>
            <w:shd w:val="clear" w:color="auto" w:fill="D9E2F3" w:themeFill="accent5" w:themeFillTint="33"/>
            <w:vAlign w:val="center"/>
          </w:tcPr>
          <w:p w14:paraId="3B75715D" w14:textId="77777777" w:rsidR="00844C1F" w:rsidRPr="00D110D6" w:rsidRDefault="00844C1F" w:rsidP="00302EFC">
            <w:pPr>
              <w:pStyle w:val="BodyText2"/>
              <w:tabs>
                <w:tab w:val="clear" w:pos="0"/>
              </w:tabs>
              <w:outlineLvl w:val="9"/>
              <w:rPr>
                <w:rFonts w:ascii="Times New Roman" w:hAnsi="Times New Roman"/>
                <w:bCs/>
                <w:sz w:val="22"/>
                <w:szCs w:val="22"/>
              </w:rPr>
            </w:pPr>
            <w:r w:rsidRPr="00D110D6">
              <w:rPr>
                <w:rFonts w:ascii="Times New Roman" w:hAnsi="Times New Roman"/>
                <w:b/>
                <w:sz w:val="22"/>
                <w:szCs w:val="22"/>
              </w:rPr>
              <w:t xml:space="preserve">Informācija par izglītību un Izglītību apliecinošu dokumentu  </w:t>
            </w:r>
          </w:p>
        </w:tc>
        <w:tc>
          <w:tcPr>
            <w:tcW w:w="1796" w:type="pct"/>
            <w:shd w:val="clear" w:color="auto" w:fill="D9E2F3" w:themeFill="accent5" w:themeFillTint="33"/>
          </w:tcPr>
          <w:p w14:paraId="238ABE33" w14:textId="7EE6A5E4" w:rsidR="00844C1F" w:rsidRPr="00D110D6" w:rsidRDefault="00844C1F" w:rsidP="00302EFC">
            <w:pPr>
              <w:pStyle w:val="BodyText2"/>
              <w:tabs>
                <w:tab w:val="clear" w:pos="0"/>
              </w:tabs>
              <w:outlineLvl w:val="9"/>
              <w:rPr>
                <w:rFonts w:ascii="Times New Roman" w:hAnsi="Times New Roman"/>
                <w:b/>
                <w:sz w:val="22"/>
                <w:szCs w:val="22"/>
              </w:rPr>
            </w:pPr>
            <w:r w:rsidRPr="00D110D6">
              <w:rPr>
                <w:rFonts w:ascii="Times New Roman" w:hAnsi="Times New Roman"/>
                <w:b/>
                <w:sz w:val="22"/>
                <w:szCs w:val="22"/>
              </w:rPr>
              <w:t xml:space="preserve"> Informācija par veikt</w:t>
            </w:r>
            <w:r w:rsidR="00D110D6">
              <w:rPr>
                <w:rFonts w:ascii="Times New Roman" w:hAnsi="Times New Roman"/>
                <w:b/>
                <w:sz w:val="22"/>
                <w:szCs w:val="22"/>
              </w:rPr>
              <w:t>a</w:t>
            </w:r>
            <w:r w:rsidRPr="00D110D6">
              <w:rPr>
                <w:rFonts w:ascii="Times New Roman" w:hAnsi="Times New Roman"/>
                <w:b/>
                <w:sz w:val="22"/>
                <w:szCs w:val="22"/>
              </w:rPr>
              <w:t>jiem darbiem līdzvērtīga projekta ieviešanā, kā projektu vadītājam (projekta ieviešanas termiņš, projekta raksturojums, informācija par pasūtītāju)</w:t>
            </w:r>
          </w:p>
        </w:tc>
      </w:tr>
      <w:tr w:rsidR="00844C1F" w:rsidRPr="00D110D6" w14:paraId="37774B85" w14:textId="77777777" w:rsidTr="00302EFC">
        <w:tc>
          <w:tcPr>
            <w:tcW w:w="318" w:type="pct"/>
            <w:vAlign w:val="center"/>
          </w:tcPr>
          <w:p w14:paraId="12005825" w14:textId="77777777" w:rsidR="00844C1F" w:rsidRPr="00D110D6" w:rsidRDefault="00844C1F" w:rsidP="00302EFC">
            <w:pPr>
              <w:pStyle w:val="BodyText2"/>
              <w:tabs>
                <w:tab w:val="clear" w:pos="0"/>
              </w:tabs>
              <w:spacing w:line="276" w:lineRule="auto"/>
              <w:jc w:val="center"/>
              <w:outlineLvl w:val="9"/>
              <w:rPr>
                <w:rFonts w:ascii="Times New Roman" w:hAnsi="Times New Roman"/>
                <w:szCs w:val="24"/>
              </w:rPr>
            </w:pPr>
            <w:r w:rsidRPr="00D110D6">
              <w:rPr>
                <w:rFonts w:ascii="Times New Roman" w:hAnsi="Times New Roman"/>
                <w:szCs w:val="24"/>
              </w:rPr>
              <w:t>1.</w:t>
            </w:r>
          </w:p>
        </w:tc>
        <w:tc>
          <w:tcPr>
            <w:tcW w:w="1244" w:type="pct"/>
            <w:vAlign w:val="center"/>
          </w:tcPr>
          <w:p w14:paraId="32424AA0" w14:textId="77777777" w:rsidR="00844C1F" w:rsidRPr="00D110D6" w:rsidRDefault="00844C1F" w:rsidP="00302EFC">
            <w:pPr>
              <w:pStyle w:val="BodyText2"/>
              <w:tabs>
                <w:tab w:val="clear" w:pos="0"/>
              </w:tabs>
              <w:spacing w:line="276" w:lineRule="auto"/>
              <w:jc w:val="center"/>
              <w:outlineLvl w:val="9"/>
              <w:rPr>
                <w:rFonts w:ascii="Times New Roman" w:hAnsi="Times New Roman"/>
                <w:szCs w:val="24"/>
              </w:rPr>
            </w:pPr>
          </w:p>
        </w:tc>
        <w:tc>
          <w:tcPr>
            <w:tcW w:w="1643" w:type="pct"/>
            <w:vAlign w:val="center"/>
          </w:tcPr>
          <w:p w14:paraId="3435A508" w14:textId="77777777" w:rsidR="00844C1F" w:rsidRPr="00D110D6" w:rsidRDefault="00844C1F" w:rsidP="00302EFC">
            <w:pPr>
              <w:pStyle w:val="BodyText2"/>
              <w:tabs>
                <w:tab w:val="clear" w:pos="0"/>
              </w:tabs>
              <w:spacing w:line="276" w:lineRule="auto"/>
              <w:jc w:val="center"/>
              <w:outlineLvl w:val="9"/>
              <w:rPr>
                <w:rFonts w:ascii="Times New Roman" w:hAnsi="Times New Roman"/>
                <w:szCs w:val="24"/>
              </w:rPr>
            </w:pPr>
          </w:p>
        </w:tc>
        <w:tc>
          <w:tcPr>
            <w:tcW w:w="1796" w:type="pct"/>
          </w:tcPr>
          <w:p w14:paraId="0908F3A2" w14:textId="77777777" w:rsidR="00844C1F" w:rsidRPr="00D110D6" w:rsidRDefault="00844C1F" w:rsidP="00302EFC">
            <w:pPr>
              <w:pStyle w:val="BodyText2"/>
              <w:tabs>
                <w:tab w:val="clear" w:pos="0"/>
              </w:tabs>
              <w:spacing w:line="276" w:lineRule="auto"/>
              <w:jc w:val="center"/>
              <w:outlineLvl w:val="9"/>
              <w:rPr>
                <w:rFonts w:ascii="Times New Roman" w:hAnsi="Times New Roman"/>
                <w:szCs w:val="24"/>
              </w:rPr>
            </w:pPr>
          </w:p>
        </w:tc>
      </w:tr>
    </w:tbl>
    <w:p w14:paraId="3E337E39" w14:textId="77777777" w:rsidR="00844C1F" w:rsidRPr="00D110D6" w:rsidRDefault="00844C1F" w:rsidP="00844C1F">
      <w:pPr>
        <w:pStyle w:val="BodyText2"/>
        <w:tabs>
          <w:tab w:val="clear" w:pos="0"/>
        </w:tabs>
        <w:ind w:left="1418"/>
        <w:rPr>
          <w:rFonts w:ascii="Times New Roman" w:hAnsi="Times New Roman"/>
          <w:szCs w:val="24"/>
        </w:rPr>
      </w:pPr>
    </w:p>
    <w:p w14:paraId="23B84408" w14:textId="18F48927" w:rsidR="00DF2B9C" w:rsidRPr="00D110D6" w:rsidRDefault="00DF2B9C" w:rsidP="00DA67C0">
      <w:pPr>
        <w:pStyle w:val="BodyText2"/>
        <w:numPr>
          <w:ilvl w:val="1"/>
          <w:numId w:val="35"/>
        </w:numPr>
        <w:spacing w:before="20" w:after="20"/>
        <w:ind w:left="567" w:hanging="567"/>
        <w:rPr>
          <w:rFonts w:ascii="Times New Roman" w:hAnsi="Times New Roman"/>
          <w:szCs w:val="24"/>
        </w:rPr>
      </w:pPr>
      <w:r w:rsidRPr="00D110D6">
        <w:rPr>
          <w:rFonts w:ascii="Times New Roman" w:hAnsi="Times New Roman"/>
          <w:szCs w:val="24"/>
        </w:rPr>
        <w:t>Izziņas un citus dokumentus, kurus izsniedz Latvijas kompetentās institūcijas, Pasūtītājs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w:t>
      </w:r>
    </w:p>
    <w:p w14:paraId="6F16A924" w14:textId="77777777" w:rsidR="00DF2B9C" w:rsidRPr="00D110D6" w:rsidRDefault="00DF2B9C" w:rsidP="00DA67C0">
      <w:pPr>
        <w:pStyle w:val="BodyText2"/>
        <w:numPr>
          <w:ilvl w:val="1"/>
          <w:numId w:val="35"/>
        </w:numPr>
        <w:spacing w:before="20" w:after="20"/>
        <w:ind w:left="567" w:hanging="567"/>
        <w:rPr>
          <w:rFonts w:ascii="Times New Roman" w:hAnsi="Times New Roman"/>
          <w:szCs w:val="24"/>
        </w:rPr>
      </w:pPr>
      <w:r w:rsidRPr="00D110D6">
        <w:rPr>
          <w:rFonts w:ascii="Times New Roman" w:hAnsi="Times New Roman"/>
        </w:rPr>
        <w:t>Apliecinot</w:t>
      </w:r>
      <w:r w:rsidRPr="00D110D6">
        <w:rPr>
          <w:rFonts w:ascii="Times New Roman" w:hAnsi="Times New Roman"/>
          <w:szCs w:val="24"/>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w:t>
      </w:r>
    </w:p>
    <w:p w14:paraId="066CF129" w14:textId="763EEF11" w:rsidR="00CD5FE8" w:rsidRPr="00D110D6" w:rsidRDefault="00DF2B9C" w:rsidP="00DA67C0">
      <w:pPr>
        <w:pStyle w:val="BodyText2"/>
        <w:numPr>
          <w:ilvl w:val="1"/>
          <w:numId w:val="35"/>
        </w:numPr>
        <w:spacing w:before="20" w:after="20"/>
        <w:ind w:left="567" w:hanging="567"/>
        <w:rPr>
          <w:rFonts w:ascii="Times New Roman" w:hAnsi="Times New Roman"/>
          <w:szCs w:val="24"/>
        </w:rPr>
      </w:pPr>
      <w:r w:rsidRPr="00D110D6">
        <w:rPr>
          <w:rFonts w:ascii="Times New Roman" w:hAnsi="Times New Roman"/>
        </w:rPr>
        <w:t xml:space="preserve">Pretendents savā piedāvājumā norāda visus tos apakšuzņēmējus vai apakšuzņēmēju apakšuzņēmējus, kuru sniedzamo pakalpojumu vērtība ir </w:t>
      </w:r>
      <w:r w:rsidR="00720CBF" w:rsidRPr="00D110D6">
        <w:rPr>
          <w:rFonts w:ascii="Times New Roman" w:hAnsi="Times New Roman"/>
        </w:rPr>
        <w:t>vismaz 10 000 EUR bez PVN</w:t>
      </w:r>
      <w:r w:rsidRPr="00D110D6">
        <w:rPr>
          <w:rFonts w:ascii="Times New Roman" w:hAnsi="Times New Roman"/>
        </w:rPr>
        <w:t>, katram šādam apakšuzņēmējam izpildei nododamo iepirkuma līguma daļu, un pievieno vienošanos, kurā norādīti apakšuzņēmējam nododamo darbu veidi, šo darbu apjoms procentos no piedāvātās kopējās</w:t>
      </w:r>
      <w:r w:rsidR="00D916E7" w:rsidRPr="00D110D6">
        <w:rPr>
          <w:rFonts w:ascii="Times New Roman" w:hAnsi="Times New Roman"/>
        </w:rPr>
        <w:t xml:space="preserve"> iepirkuma</w:t>
      </w:r>
      <w:r w:rsidRPr="00D110D6">
        <w:rPr>
          <w:rFonts w:ascii="Times New Roman" w:hAnsi="Times New Roman"/>
        </w:rPr>
        <w:t xml:space="preserve"> līguma cenas, un kurā apakšuzņēmējs apliecina gatavību veikt šos darbus, gadījumā, ja pretendents tiks atzīts par uzvarētāju. Apakšuzņēmēja sniedzamo pakalpojumu kopējo vērtību nosaka, ņemot vērā apakšuzņēmēja un visu attiecīgā</w:t>
      </w:r>
      <w:r w:rsidR="00B46E86" w:rsidRPr="00D110D6">
        <w:rPr>
          <w:rFonts w:ascii="Times New Roman" w:hAnsi="Times New Roman"/>
        </w:rPr>
        <w:t>s</w:t>
      </w:r>
      <w:r w:rsidRPr="00D110D6">
        <w:rPr>
          <w:rFonts w:ascii="Times New Roman" w:hAnsi="Times New Roman"/>
        </w:rPr>
        <w:t xml:space="preserve"> </w:t>
      </w:r>
      <w:r w:rsidR="00193C48" w:rsidRPr="00D110D6">
        <w:rPr>
          <w:rFonts w:ascii="Times New Roman" w:hAnsi="Times New Roman"/>
        </w:rPr>
        <w:t>i</w:t>
      </w:r>
      <w:r w:rsidRPr="00D110D6">
        <w:rPr>
          <w:rFonts w:ascii="Times New Roman" w:hAnsi="Times New Roman"/>
        </w:rPr>
        <w:t>epirkuma</w:t>
      </w:r>
      <w:r w:rsidR="00B46E86" w:rsidRPr="00D110D6">
        <w:rPr>
          <w:rFonts w:ascii="Times New Roman" w:hAnsi="Times New Roman"/>
        </w:rPr>
        <w:t xml:space="preserve"> procedūras</w:t>
      </w:r>
      <w:r w:rsidRPr="00D110D6">
        <w:rPr>
          <w:rFonts w:ascii="Times New Roman" w:hAnsi="Times New Roman"/>
        </w:rPr>
        <w:t xml:space="preserve">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19C8AAD6" w14:textId="2AA13B4E" w:rsidR="00CD5FE8" w:rsidRPr="00D110D6" w:rsidRDefault="00CD5FE8" w:rsidP="00DA67C0">
      <w:pPr>
        <w:pStyle w:val="BodyText2"/>
        <w:numPr>
          <w:ilvl w:val="1"/>
          <w:numId w:val="35"/>
        </w:numPr>
        <w:spacing w:before="20" w:after="20"/>
        <w:ind w:left="567" w:hanging="567"/>
        <w:rPr>
          <w:rFonts w:ascii="Times New Roman" w:hAnsi="Times New Roman"/>
        </w:rPr>
      </w:pPr>
      <w:r w:rsidRPr="00D110D6">
        <w:rPr>
          <w:rFonts w:ascii="Times New Roman" w:hAnsi="Times New Roman"/>
        </w:rPr>
        <w:t xml:space="preserve">Pretendenta amatpersonas ar paraksta tiesībām izdota pilnvara, ja piedāvājumu neparaksta pretendenta amatpersona ar paraksta tiesībām. </w:t>
      </w:r>
    </w:p>
    <w:p w14:paraId="0ABD6755" w14:textId="4208F590" w:rsidR="00C42CC3" w:rsidRPr="00D110D6" w:rsidRDefault="00844C1F" w:rsidP="00DA67C0">
      <w:pPr>
        <w:pStyle w:val="BodyText2"/>
        <w:numPr>
          <w:ilvl w:val="0"/>
          <w:numId w:val="35"/>
        </w:numPr>
        <w:ind w:hanging="622"/>
        <w:rPr>
          <w:rFonts w:ascii="Times New Roman" w:hAnsi="Times New Roman"/>
          <w:b/>
          <w:bCs/>
        </w:rPr>
      </w:pPr>
      <w:r w:rsidRPr="00D110D6">
        <w:rPr>
          <w:rFonts w:ascii="Times New Roman" w:hAnsi="Times New Roman"/>
          <w:b/>
          <w:bCs/>
        </w:rPr>
        <w:t xml:space="preserve">Tehniskais un </w:t>
      </w:r>
      <w:r w:rsidR="00C42CC3" w:rsidRPr="00D110D6">
        <w:rPr>
          <w:rFonts w:ascii="Times New Roman" w:hAnsi="Times New Roman"/>
          <w:b/>
          <w:bCs/>
        </w:rPr>
        <w:t>Finanšu piedāvājums</w:t>
      </w:r>
    </w:p>
    <w:p w14:paraId="5DF1E34F" w14:textId="791A8397" w:rsidR="008A5FDA" w:rsidRPr="00D110D6" w:rsidRDefault="008A5FDA" w:rsidP="008A5FDA">
      <w:pPr>
        <w:pStyle w:val="BodyText2"/>
        <w:numPr>
          <w:ilvl w:val="1"/>
          <w:numId w:val="35"/>
        </w:numPr>
        <w:ind w:left="567" w:hanging="567"/>
        <w:rPr>
          <w:rFonts w:ascii="Times New Roman" w:hAnsi="Times New Roman"/>
        </w:rPr>
      </w:pPr>
      <w:r w:rsidRPr="00D110D6">
        <w:rPr>
          <w:rFonts w:ascii="Times New Roman" w:hAnsi="Times New Roman"/>
          <w:b/>
          <w:bCs/>
        </w:rPr>
        <w:t>Tehniskais piedāvājums</w:t>
      </w:r>
      <w:r w:rsidRPr="00D110D6">
        <w:rPr>
          <w:rFonts w:ascii="Times New Roman" w:hAnsi="Times New Roman"/>
        </w:rPr>
        <w:t xml:space="preserve"> jāsagatavo saskaņā ar noteikto formu (</w:t>
      </w:r>
      <w:r w:rsidR="00914835" w:rsidRPr="00D110D6">
        <w:rPr>
          <w:rFonts w:ascii="Times New Roman" w:hAnsi="Times New Roman"/>
        </w:rPr>
        <w:t>3</w:t>
      </w:r>
      <w:r w:rsidRPr="00D110D6">
        <w:rPr>
          <w:rFonts w:ascii="Times New Roman" w:hAnsi="Times New Roman"/>
        </w:rPr>
        <w:t>.pielikums), norādot pilnu informāciju, lai Pasūtītājam būtu iespējams pārliecināties par piedāvājuma atbilstību Pasūtītāja izvirzītajām prasībām, tajā skaitā nepieciešamības gadījumā pievienojot Iekārtas tehnisko dokumentāciju u.c. dokumentus.</w:t>
      </w:r>
    </w:p>
    <w:p w14:paraId="580E8DAE" w14:textId="02D08987" w:rsidR="00A64F2E" w:rsidRPr="00D110D6" w:rsidRDefault="00B41C13" w:rsidP="00DA67C0">
      <w:pPr>
        <w:pStyle w:val="BodyText2"/>
        <w:numPr>
          <w:ilvl w:val="1"/>
          <w:numId w:val="35"/>
        </w:numPr>
        <w:ind w:left="567" w:hanging="567"/>
        <w:rPr>
          <w:rFonts w:ascii="Times New Roman" w:hAnsi="Times New Roman"/>
        </w:rPr>
      </w:pPr>
      <w:r w:rsidRPr="00D110D6">
        <w:rPr>
          <w:rFonts w:ascii="Times New Roman" w:hAnsi="Times New Roman"/>
          <w:b/>
        </w:rPr>
        <w:t>Finanšu piedāvājums</w:t>
      </w:r>
      <w:r w:rsidRPr="00D110D6">
        <w:rPr>
          <w:rFonts w:ascii="Times New Roman" w:hAnsi="Times New Roman"/>
          <w:bCs/>
        </w:rPr>
        <w:t xml:space="preserve"> </w:t>
      </w:r>
      <w:r w:rsidRPr="00D110D6">
        <w:rPr>
          <w:rFonts w:ascii="Times New Roman" w:hAnsi="Times New Roman"/>
        </w:rPr>
        <w:t xml:space="preserve">jāsagatavo saskaņā ar Finanšu piedāvājuma </w:t>
      </w:r>
      <w:r w:rsidR="009D0BBF" w:rsidRPr="00D110D6">
        <w:rPr>
          <w:rFonts w:ascii="Times New Roman" w:hAnsi="Times New Roman"/>
        </w:rPr>
        <w:t>formu (</w:t>
      </w:r>
      <w:r w:rsidR="00E01EBD" w:rsidRPr="00D110D6">
        <w:rPr>
          <w:rFonts w:ascii="Times New Roman" w:hAnsi="Times New Roman"/>
        </w:rPr>
        <w:t>4</w:t>
      </w:r>
      <w:r w:rsidR="009D0BBF" w:rsidRPr="00D110D6">
        <w:rPr>
          <w:rFonts w:ascii="Times New Roman" w:hAnsi="Times New Roman"/>
        </w:rPr>
        <w:t>.pielikums</w:t>
      </w:r>
      <w:r w:rsidRPr="00D110D6">
        <w:rPr>
          <w:rFonts w:ascii="Times New Roman" w:hAnsi="Times New Roman"/>
        </w:rPr>
        <w:t>).</w:t>
      </w:r>
      <w:r w:rsidR="00D833BF" w:rsidRPr="00D110D6">
        <w:rPr>
          <w:rFonts w:ascii="Times New Roman" w:hAnsi="Times New Roman"/>
          <w:szCs w:val="24"/>
        </w:rPr>
        <w:t xml:space="preserve"> </w:t>
      </w:r>
    </w:p>
    <w:p w14:paraId="7D6B7010" w14:textId="442B1F0F" w:rsidR="00E33399" w:rsidRPr="00D110D6" w:rsidRDefault="00E33399" w:rsidP="00E33399">
      <w:pPr>
        <w:pStyle w:val="BodyText2"/>
        <w:numPr>
          <w:ilvl w:val="1"/>
          <w:numId w:val="35"/>
        </w:numPr>
        <w:ind w:left="567" w:hanging="567"/>
        <w:rPr>
          <w:rFonts w:ascii="Times New Roman" w:hAnsi="Times New Roman"/>
        </w:rPr>
      </w:pPr>
      <w:r w:rsidRPr="00D110D6">
        <w:rPr>
          <w:rFonts w:ascii="Times New Roman" w:hAnsi="Times New Roman"/>
          <w:szCs w:val="24"/>
        </w:rPr>
        <w:t>Pretendentam</w:t>
      </w:r>
      <w:r w:rsidRPr="00D110D6">
        <w:rPr>
          <w:rFonts w:ascii="Times New Roman" w:hAnsi="Times New Roman"/>
        </w:rPr>
        <w:t xml:space="preserve"> jāiekļauj cenās visas nodevas, nodokļi un pārējās izmaksas, kuras ir nepieciešamas un saistošas uzņēmējam. Cenās jāiekļauj arī pieskaitāmie izdevumi un pārējās izmaksas, lai nodrošinātu visa darba procesa izpildi. Vienību cenās nav jāiekļauj pievienotās vērtības nodoklis (PVN). </w:t>
      </w:r>
    </w:p>
    <w:p w14:paraId="436E442F" w14:textId="35F610EC" w:rsidR="00B84A1F" w:rsidRPr="00D110D6" w:rsidRDefault="00E33399" w:rsidP="00DA67C0">
      <w:pPr>
        <w:pStyle w:val="BodyText2"/>
        <w:numPr>
          <w:ilvl w:val="1"/>
          <w:numId w:val="35"/>
        </w:numPr>
        <w:ind w:left="567" w:hanging="567"/>
        <w:rPr>
          <w:rFonts w:ascii="Times New Roman" w:hAnsi="Times New Roman"/>
          <w:szCs w:val="24"/>
        </w:rPr>
      </w:pPr>
      <w:r w:rsidRPr="00D110D6">
        <w:rPr>
          <w:rFonts w:ascii="Times New Roman" w:hAnsi="Times New Roman"/>
          <w:szCs w:val="24"/>
        </w:rPr>
        <w:t xml:space="preserve">Finanšu piedāvājumā visām vienību cenām un izmaksām jābūt norādītām euro un </w:t>
      </w:r>
      <w:r w:rsidR="00B84A1F" w:rsidRPr="00D110D6">
        <w:rPr>
          <w:rFonts w:ascii="Times New Roman" w:hAnsi="Times New Roman"/>
          <w:szCs w:val="24"/>
        </w:rPr>
        <w:t>ar precizitāti 2 (divas) zīmes aiz komata.</w:t>
      </w:r>
    </w:p>
    <w:p w14:paraId="44FE5630" w14:textId="55EB82FA" w:rsidR="00CD5FE8" w:rsidRPr="00D110D6" w:rsidRDefault="00825ADD" w:rsidP="004E6CEA">
      <w:pPr>
        <w:pStyle w:val="ListParagraph"/>
        <w:numPr>
          <w:ilvl w:val="1"/>
          <w:numId w:val="35"/>
        </w:numPr>
        <w:ind w:left="567" w:hanging="567"/>
        <w:jc w:val="both"/>
      </w:pPr>
      <w:r w:rsidRPr="00D110D6">
        <w:t>Piedāvājumā nedrīkst būt svītrojumi, labojumi</w:t>
      </w:r>
      <w:r w:rsidR="00B33FE2" w:rsidRPr="00D110D6">
        <w:t xml:space="preserve">. </w:t>
      </w:r>
    </w:p>
    <w:p w14:paraId="66376B24" w14:textId="77777777" w:rsidR="001D1644" w:rsidRPr="00D110D6" w:rsidRDefault="001D1644" w:rsidP="00847DFF">
      <w:pPr>
        <w:jc w:val="both"/>
        <w:rPr>
          <w:rFonts w:ascii="Times New Roman" w:hAnsi="Times New Roman"/>
        </w:rPr>
      </w:pPr>
    </w:p>
    <w:p w14:paraId="56A789F9" w14:textId="77777777" w:rsidR="00B41C13" w:rsidRPr="00D110D6" w:rsidRDefault="003B1139" w:rsidP="00511ECF">
      <w:pPr>
        <w:jc w:val="center"/>
        <w:rPr>
          <w:rFonts w:ascii="Times New Roman" w:hAnsi="Times New Roman"/>
          <w:b/>
          <w:szCs w:val="24"/>
        </w:rPr>
      </w:pPr>
      <w:r w:rsidRPr="00D110D6">
        <w:rPr>
          <w:rFonts w:ascii="Times New Roman" w:hAnsi="Times New Roman"/>
          <w:b/>
          <w:szCs w:val="24"/>
        </w:rPr>
        <w:t>V</w:t>
      </w:r>
      <w:r w:rsidR="00CA1B17" w:rsidRPr="00D110D6">
        <w:rPr>
          <w:rFonts w:ascii="Times New Roman" w:hAnsi="Times New Roman"/>
          <w:b/>
          <w:szCs w:val="24"/>
        </w:rPr>
        <w:t>I</w:t>
      </w:r>
      <w:r w:rsidRPr="00D110D6">
        <w:rPr>
          <w:rFonts w:ascii="Times New Roman" w:hAnsi="Times New Roman"/>
          <w:b/>
          <w:szCs w:val="24"/>
        </w:rPr>
        <w:t xml:space="preserve"> PIEDĀVĀJUMU VĒRTĒŠANA</w:t>
      </w:r>
    </w:p>
    <w:p w14:paraId="7464ED92" w14:textId="77777777" w:rsidR="00CA1B17" w:rsidRPr="00D110D6" w:rsidRDefault="00CA1B17" w:rsidP="00511ECF">
      <w:pPr>
        <w:jc w:val="center"/>
        <w:rPr>
          <w:rFonts w:ascii="Times New Roman" w:hAnsi="Times New Roman"/>
          <w:b/>
          <w:szCs w:val="24"/>
        </w:rPr>
      </w:pPr>
    </w:p>
    <w:p w14:paraId="5EFAEB41" w14:textId="77777777" w:rsidR="003B1139" w:rsidRPr="00D110D6" w:rsidRDefault="003B1139" w:rsidP="00DA67C0">
      <w:pPr>
        <w:numPr>
          <w:ilvl w:val="0"/>
          <w:numId w:val="35"/>
        </w:numPr>
        <w:rPr>
          <w:rFonts w:ascii="Times New Roman" w:hAnsi="Times New Roman"/>
          <w:b/>
          <w:szCs w:val="24"/>
        </w:rPr>
      </w:pPr>
      <w:r w:rsidRPr="00D110D6">
        <w:rPr>
          <w:rFonts w:ascii="Times New Roman" w:hAnsi="Times New Roman"/>
          <w:b/>
          <w:szCs w:val="24"/>
        </w:rPr>
        <w:t>Piedāvājumu vērtēšanas kārtība</w:t>
      </w:r>
    </w:p>
    <w:p w14:paraId="2546FC9C" w14:textId="09648062" w:rsidR="00EC28AF" w:rsidRPr="00D110D6" w:rsidRDefault="00EC28AF" w:rsidP="00DA67C0">
      <w:pPr>
        <w:pStyle w:val="BodyText2"/>
        <w:numPr>
          <w:ilvl w:val="1"/>
          <w:numId w:val="35"/>
        </w:numPr>
        <w:ind w:left="709" w:hanging="709"/>
        <w:rPr>
          <w:rFonts w:ascii="Times New Roman" w:hAnsi="Times New Roman"/>
          <w:szCs w:val="24"/>
        </w:rPr>
      </w:pPr>
      <w:r w:rsidRPr="00D110D6">
        <w:rPr>
          <w:rFonts w:ascii="Times New Roman" w:hAnsi="Times New Roman"/>
          <w:szCs w:val="24"/>
        </w:rPr>
        <w:t xml:space="preserve">Visus ar iepirkuma procedūras norisi saistītos jautājumus risina Pasūtītāja izveidota </w:t>
      </w:r>
      <w:r w:rsidR="00D16780" w:rsidRPr="00D110D6">
        <w:rPr>
          <w:rFonts w:ascii="Times New Roman" w:hAnsi="Times New Roman"/>
          <w:szCs w:val="24"/>
        </w:rPr>
        <w:t>I</w:t>
      </w:r>
      <w:r w:rsidRPr="00D110D6">
        <w:rPr>
          <w:rFonts w:ascii="Times New Roman" w:hAnsi="Times New Roman"/>
          <w:szCs w:val="24"/>
        </w:rPr>
        <w:t xml:space="preserve">epirkuma komisija. </w:t>
      </w:r>
    </w:p>
    <w:p w14:paraId="2F55A877" w14:textId="73B28E2C" w:rsidR="00EC28AF" w:rsidRPr="00D110D6" w:rsidRDefault="00EC28AF" w:rsidP="00DA67C0">
      <w:pPr>
        <w:pStyle w:val="BodyText2"/>
        <w:numPr>
          <w:ilvl w:val="1"/>
          <w:numId w:val="35"/>
        </w:numPr>
        <w:ind w:left="709" w:hanging="709"/>
        <w:rPr>
          <w:rFonts w:ascii="Times New Roman" w:hAnsi="Times New Roman"/>
          <w:szCs w:val="24"/>
        </w:rPr>
      </w:pPr>
      <w:r w:rsidRPr="00D110D6">
        <w:rPr>
          <w:rFonts w:ascii="Times New Roman" w:hAnsi="Times New Roman"/>
          <w:szCs w:val="24"/>
        </w:rPr>
        <w:t xml:space="preserve">No sākuma </w:t>
      </w:r>
      <w:r w:rsidR="00D16780" w:rsidRPr="00D110D6">
        <w:rPr>
          <w:rFonts w:ascii="Times New Roman" w:hAnsi="Times New Roman"/>
          <w:szCs w:val="24"/>
        </w:rPr>
        <w:t xml:space="preserve">Iepirkuma </w:t>
      </w:r>
      <w:r w:rsidRPr="00D110D6">
        <w:rPr>
          <w:rFonts w:ascii="Times New Roman" w:hAnsi="Times New Roman"/>
          <w:szCs w:val="24"/>
        </w:rPr>
        <w:t xml:space="preserve">komisija veic piedāvājumu noformējuma pārbaudi, kuras laikā iepirkuma komisija izvērtē, vai piedāvājums sagatavots un noformēts atbilstoši </w:t>
      </w:r>
      <w:r w:rsidR="00193C48" w:rsidRPr="00D110D6">
        <w:rPr>
          <w:rFonts w:ascii="Times New Roman" w:hAnsi="Times New Roman"/>
          <w:szCs w:val="24"/>
        </w:rPr>
        <w:t>i</w:t>
      </w:r>
      <w:r w:rsidR="00FF6580" w:rsidRPr="00D110D6">
        <w:rPr>
          <w:rFonts w:ascii="Times New Roman" w:hAnsi="Times New Roman"/>
          <w:szCs w:val="24"/>
        </w:rPr>
        <w:t xml:space="preserve">epirkuma </w:t>
      </w:r>
      <w:r w:rsidRPr="00D110D6">
        <w:rPr>
          <w:rFonts w:ascii="Times New Roman" w:hAnsi="Times New Roman"/>
          <w:szCs w:val="24"/>
        </w:rPr>
        <w:t xml:space="preserve">procedūras nolikuma II sadaļas prasībām. Ja piedāvājums neatbilst prasībām, </w:t>
      </w:r>
      <w:r w:rsidR="00FF6580" w:rsidRPr="00D110D6">
        <w:rPr>
          <w:rFonts w:ascii="Times New Roman" w:hAnsi="Times New Roman"/>
          <w:szCs w:val="24"/>
        </w:rPr>
        <w:t xml:space="preserve">Iepirkuma </w:t>
      </w:r>
      <w:r w:rsidRPr="00D110D6">
        <w:rPr>
          <w:rFonts w:ascii="Times New Roman" w:hAnsi="Times New Roman"/>
          <w:szCs w:val="24"/>
        </w:rPr>
        <w:t xml:space="preserve">komisijai, izvērtējot neatbilstību būtiskumu un ievērojot samērīguma principu, ir tiesības to noraidīt, un turpmākajā </w:t>
      </w:r>
      <w:r w:rsidR="00193C48" w:rsidRPr="00D110D6">
        <w:rPr>
          <w:rFonts w:ascii="Times New Roman" w:hAnsi="Times New Roman"/>
          <w:szCs w:val="24"/>
        </w:rPr>
        <w:t>i</w:t>
      </w:r>
      <w:r w:rsidR="00FF6580" w:rsidRPr="00D110D6">
        <w:rPr>
          <w:rFonts w:ascii="Times New Roman" w:hAnsi="Times New Roman"/>
          <w:szCs w:val="24"/>
        </w:rPr>
        <w:t xml:space="preserve">epirkuma </w:t>
      </w:r>
      <w:r w:rsidRPr="00D110D6">
        <w:rPr>
          <w:rFonts w:ascii="Times New Roman" w:hAnsi="Times New Roman"/>
          <w:szCs w:val="24"/>
        </w:rPr>
        <w:t>procedūrā tas tālāk netiek vērtēts.</w:t>
      </w:r>
    </w:p>
    <w:p w14:paraId="042CB520" w14:textId="707A508E" w:rsidR="00EC28AF" w:rsidRPr="00D110D6" w:rsidRDefault="00EC28AF" w:rsidP="00DA67C0">
      <w:pPr>
        <w:pStyle w:val="BodyText2"/>
        <w:numPr>
          <w:ilvl w:val="1"/>
          <w:numId w:val="35"/>
        </w:numPr>
        <w:ind w:left="709" w:hanging="709"/>
        <w:rPr>
          <w:rFonts w:ascii="Times New Roman" w:hAnsi="Times New Roman"/>
          <w:szCs w:val="24"/>
        </w:rPr>
      </w:pPr>
      <w:r w:rsidRPr="00D110D6">
        <w:rPr>
          <w:rFonts w:ascii="Times New Roman" w:hAnsi="Times New Roman"/>
          <w:szCs w:val="24"/>
        </w:rPr>
        <w:t xml:space="preserve">Iepirkuma komisija pārbauda, vai Pretendents, tā darbinieks vai Pretendenta piedāvājumā norādītā persona nav konsultējusi vai citādi bijusi iesaistīta </w:t>
      </w:r>
      <w:r w:rsidR="00193C48" w:rsidRPr="00D110D6">
        <w:rPr>
          <w:rFonts w:ascii="Times New Roman" w:hAnsi="Times New Roman"/>
          <w:szCs w:val="24"/>
        </w:rPr>
        <w:t>i</w:t>
      </w:r>
      <w:r w:rsidR="00FF6580" w:rsidRPr="00D110D6">
        <w:rPr>
          <w:rFonts w:ascii="Times New Roman" w:hAnsi="Times New Roman"/>
          <w:szCs w:val="24"/>
        </w:rPr>
        <w:t xml:space="preserve">epirkuma </w:t>
      </w:r>
      <w:r w:rsidRPr="00D110D6">
        <w:rPr>
          <w:rFonts w:ascii="Times New Roman" w:hAnsi="Times New Roman"/>
          <w:szCs w:val="24"/>
        </w:rPr>
        <w:t xml:space="preserve">procedūras dokumentu sagatavošanā. Ja Pretendents, tā darbinieki vai Pretendenta piedāvājumā norādītā persona ir konsultējusi vai citādi bijusi iesaistīta </w:t>
      </w:r>
      <w:r w:rsidR="00193C48" w:rsidRPr="00D110D6">
        <w:rPr>
          <w:rFonts w:ascii="Times New Roman" w:hAnsi="Times New Roman"/>
          <w:szCs w:val="24"/>
        </w:rPr>
        <w:t>i</w:t>
      </w:r>
      <w:r w:rsidR="00FF6580" w:rsidRPr="00D110D6">
        <w:rPr>
          <w:rFonts w:ascii="Times New Roman" w:hAnsi="Times New Roman"/>
          <w:szCs w:val="24"/>
        </w:rPr>
        <w:t xml:space="preserve">epirkuma </w:t>
      </w:r>
      <w:r w:rsidRPr="00D110D6">
        <w:rPr>
          <w:rFonts w:ascii="Times New Roman" w:hAnsi="Times New Roman"/>
          <w:szCs w:val="24"/>
        </w:rPr>
        <w:t xml:space="preserve">procedūras sagatavošanā un ja šis apstāklis piegādātājam dod priekšrocības </w:t>
      </w:r>
      <w:r w:rsidR="00193C48" w:rsidRPr="00D110D6">
        <w:rPr>
          <w:rFonts w:ascii="Times New Roman" w:hAnsi="Times New Roman"/>
          <w:szCs w:val="24"/>
        </w:rPr>
        <w:t>i</w:t>
      </w:r>
      <w:r w:rsidR="00FF6580" w:rsidRPr="00D110D6">
        <w:rPr>
          <w:rFonts w:ascii="Times New Roman" w:hAnsi="Times New Roman"/>
          <w:szCs w:val="24"/>
        </w:rPr>
        <w:t xml:space="preserve">epirkuma </w:t>
      </w:r>
      <w:r w:rsidRPr="00D110D6">
        <w:rPr>
          <w:rFonts w:ascii="Times New Roman" w:hAnsi="Times New Roman"/>
          <w:szCs w:val="24"/>
        </w:rPr>
        <w:t xml:space="preserve">procedūrā,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w:t>
      </w:r>
      <w:r w:rsidR="00193C48" w:rsidRPr="00D110D6">
        <w:rPr>
          <w:rFonts w:ascii="Times New Roman" w:hAnsi="Times New Roman"/>
          <w:szCs w:val="24"/>
        </w:rPr>
        <w:t>i</w:t>
      </w:r>
      <w:r w:rsidR="002205F9" w:rsidRPr="00D110D6">
        <w:rPr>
          <w:rFonts w:ascii="Times New Roman" w:hAnsi="Times New Roman"/>
          <w:szCs w:val="24"/>
        </w:rPr>
        <w:t xml:space="preserve">epirkuma </w:t>
      </w:r>
      <w:r w:rsidRPr="00D110D6">
        <w:rPr>
          <w:rFonts w:ascii="Times New Roman" w:hAnsi="Times New Roman"/>
          <w:szCs w:val="24"/>
        </w:rPr>
        <w:t>procedūrā, tādējādi kavējot, ierobežojot vai deformējot konkurenci.</w:t>
      </w:r>
    </w:p>
    <w:p w14:paraId="422D4293" w14:textId="0CFA767A" w:rsidR="00EC28AF" w:rsidRPr="00D110D6" w:rsidRDefault="00EC28AF" w:rsidP="00DA67C0">
      <w:pPr>
        <w:pStyle w:val="BodyText2"/>
        <w:numPr>
          <w:ilvl w:val="1"/>
          <w:numId w:val="35"/>
        </w:numPr>
        <w:ind w:left="709" w:hanging="709"/>
        <w:rPr>
          <w:rFonts w:ascii="Times New Roman" w:hAnsi="Times New Roman"/>
          <w:szCs w:val="24"/>
        </w:rPr>
      </w:pPr>
      <w:r w:rsidRPr="00D110D6">
        <w:rPr>
          <w:rFonts w:ascii="Times New Roman" w:hAnsi="Times New Roman"/>
          <w:szCs w:val="24"/>
        </w:rPr>
        <w:t xml:space="preserve">Iepirkuma komisija veic pretendenta tehniskā piedāvājuma atbilstības pārbaudi </w:t>
      </w:r>
      <w:r w:rsidR="00193C48" w:rsidRPr="00D110D6">
        <w:rPr>
          <w:rFonts w:ascii="Times New Roman" w:hAnsi="Times New Roman"/>
          <w:szCs w:val="24"/>
        </w:rPr>
        <w:t>i</w:t>
      </w:r>
      <w:r w:rsidR="002205F9" w:rsidRPr="00D110D6">
        <w:rPr>
          <w:rFonts w:ascii="Times New Roman" w:hAnsi="Times New Roman"/>
          <w:szCs w:val="24"/>
        </w:rPr>
        <w:t xml:space="preserve">epirkuma </w:t>
      </w:r>
      <w:r w:rsidRPr="00D110D6">
        <w:rPr>
          <w:rFonts w:ascii="Times New Roman" w:hAnsi="Times New Roman"/>
          <w:szCs w:val="24"/>
        </w:rPr>
        <w:t xml:space="preserve">procedūras nolikuma prasībām. Ja pretendenta tehniskais piedāvājums neatbilst </w:t>
      </w:r>
      <w:r w:rsidR="00193C48" w:rsidRPr="00D110D6">
        <w:rPr>
          <w:rFonts w:ascii="Times New Roman" w:hAnsi="Times New Roman"/>
          <w:szCs w:val="24"/>
        </w:rPr>
        <w:t>i</w:t>
      </w:r>
      <w:r w:rsidR="002205F9" w:rsidRPr="00D110D6">
        <w:rPr>
          <w:rFonts w:ascii="Times New Roman" w:hAnsi="Times New Roman"/>
          <w:szCs w:val="24"/>
        </w:rPr>
        <w:t xml:space="preserve">epirkuma </w:t>
      </w:r>
      <w:r w:rsidRPr="00D110D6">
        <w:rPr>
          <w:rFonts w:ascii="Times New Roman" w:hAnsi="Times New Roman"/>
          <w:szCs w:val="24"/>
        </w:rPr>
        <w:t xml:space="preserve">procedūras nolikuma prasībām, pretendents tiek izslēgts no turpmākās dalības </w:t>
      </w:r>
      <w:r w:rsidR="00193C48" w:rsidRPr="00D110D6">
        <w:rPr>
          <w:rFonts w:ascii="Times New Roman" w:hAnsi="Times New Roman"/>
          <w:szCs w:val="24"/>
        </w:rPr>
        <w:t>i</w:t>
      </w:r>
      <w:r w:rsidR="002205F9" w:rsidRPr="00D110D6">
        <w:rPr>
          <w:rFonts w:ascii="Times New Roman" w:hAnsi="Times New Roman"/>
          <w:szCs w:val="24"/>
        </w:rPr>
        <w:t xml:space="preserve">epirkuma </w:t>
      </w:r>
      <w:r w:rsidRPr="00D110D6">
        <w:rPr>
          <w:rFonts w:ascii="Times New Roman" w:hAnsi="Times New Roman"/>
          <w:szCs w:val="24"/>
        </w:rPr>
        <w:t>procedūrā un tā piedāvājums tālāk netiek izskatīts.</w:t>
      </w:r>
    </w:p>
    <w:p w14:paraId="5D5FD2D9" w14:textId="2F10C073" w:rsidR="00EC28AF" w:rsidRPr="00D110D6" w:rsidRDefault="00EC28AF" w:rsidP="00DA67C0">
      <w:pPr>
        <w:pStyle w:val="BodyText2"/>
        <w:numPr>
          <w:ilvl w:val="1"/>
          <w:numId w:val="35"/>
        </w:numPr>
        <w:ind w:left="709" w:hanging="709"/>
        <w:rPr>
          <w:rFonts w:ascii="Times New Roman" w:hAnsi="Times New Roman"/>
          <w:szCs w:val="24"/>
        </w:rPr>
      </w:pPr>
      <w:r w:rsidRPr="00D110D6">
        <w:rPr>
          <w:rFonts w:ascii="Times New Roman" w:hAnsi="Times New Roman"/>
          <w:szCs w:val="24"/>
        </w:rPr>
        <w:t xml:space="preserve">Izvērtējot pretendenta finanšu piedāvājumu, </w:t>
      </w:r>
      <w:r w:rsidR="002205F9" w:rsidRPr="00D110D6">
        <w:rPr>
          <w:rFonts w:ascii="Times New Roman" w:hAnsi="Times New Roman"/>
          <w:szCs w:val="24"/>
        </w:rPr>
        <w:t xml:space="preserve">Iepirkuma </w:t>
      </w:r>
      <w:r w:rsidRPr="00D110D6">
        <w:rPr>
          <w:rFonts w:ascii="Times New Roman" w:hAnsi="Times New Roman"/>
          <w:szCs w:val="24"/>
        </w:rPr>
        <w:t xml:space="preserve">komisija pārbauda tā atbilstību </w:t>
      </w:r>
      <w:r w:rsidR="00041A50" w:rsidRPr="00D110D6">
        <w:rPr>
          <w:rFonts w:ascii="Times New Roman" w:hAnsi="Times New Roman"/>
          <w:szCs w:val="24"/>
        </w:rPr>
        <w:t>i</w:t>
      </w:r>
      <w:r w:rsidR="002205F9" w:rsidRPr="00D110D6">
        <w:rPr>
          <w:rFonts w:ascii="Times New Roman" w:hAnsi="Times New Roman"/>
          <w:szCs w:val="24"/>
        </w:rPr>
        <w:t xml:space="preserve">epirkuma </w:t>
      </w:r>
      <w:r w:rsidRPr="00D110D6">
        <w:rPr>
          <w:rFonts w:ascii="Times New Roman" w:hAnsi="Times New Roman"/>
          <w:szCs w:val="24"/>
        </w:rPr>
        <w:t xml:space="preserve">procedūras nolikuma prasībām, kā arī pārbauda, vai pretendenta finanšu piedāvājumā nav aritmētisku kļūdu. Ja finanšu piedāvājums neatbilst </w:t>
      </w:r>
      <w:r w:rsidR="00041A50" w:rsidRPr="00D110D6">
        <w:rPr>
          <w:rFonts w:ascii="Times New Roman" w:hAnsi="Times New Roman"/>
          <w:szCs w:val="24"/>
        </w:rPr>
        <w:t>i</w:t>
      </w:r>
      <w:r w:rsidR="002205F9" w:rsidRPr="00D110D6">
        <w:rPr>
          <w:rFonts w:ascii="Times New Roman" w:hAnsi="Times New Roman"/>
          <w:szCs w:val="24"/>
        </w:rPr>
        <w:t xml:space="preserve">epirkuma </w:t>
      </w:r>
      <w:r w:rsidRPr="00D110D6">
        <w:rPr>
          <w:rFonts w:ascii="Times New Roman" w:hAnsi="Times New Roman"/>
          <w:szCs w:val="24"/>
        </w:rPr>
        <w:t xml:space="preserve">procedūras nolikuma prasībām, pretendents tiek izslēgts no turpmākās dalības </w:t>
      </w:r>
      <w:r w:rsidR="00041A50" w:rsidRPr="00D110D6">
        <w:rPr>
          <w:rFonts w:ascii="Times New Roman" w:hAnsi="Times New Roman"/>
          <w:szCs w:val="24"/>
        </w:rPr>
        <w:t>i</w:t>
      </w:r>
      <w:r w:rsidR="002205F9" w:rsidRPr="00D110D6">
        <w:rPr>
          <w:rFonts w:ascii="Times New Roman" w:hAnsi="Times New Roman"/>
          <w:szCs w:val="24"/>
        </w:rPr>
        <w:t xml:space="preserve">epirkuma </w:t>
      </w:r>
      <w:r w:rsidRPr="00D110D6">
        <w:rPr>
          <w:rFonts w:ascii="Times New Roman" w:hAnsi="Times New Roman"/>
          <w:szCs w:val="24"/>
        </w:rPr>
        <w:t>procedūrā un tā piedāvājums tālāk netiek izskatīts. Iepirkuma komisija, konstatējot aritmētiskās kļūdas, šīs kļūdas izlabo un informē pretendentu par aritmētisko kļūdu labojumu un laboto piedāvājuma summu.</w:t>
      </w:r>
      <w:r w:rsidR="001F4039" w:rsidRPr="00D110D6">
        <w:rPr>
          <w:rFonts w:ascii="Times New Roman" w:hAnsi="Times New Roman"/>
          <w:szCs w:val="24"/>
        </w:rPr>
        <w:t xml:space="preserve"> Aritmētisko kļūdu labojumi tiek veikti izejot no fakta, ka piedāvājumā pareizi ir norādīta katras vienības cena</w:t>
      </w:r>
      <w:r w:rsidR="00885A4A" w:rsidRPr="00D110D6">
        <w:rPr>
          <w:rFonts w:ascii="Times New Roman" w:hAnsi="Times New Roman"/>
          <w:szCs w:val="24"/>
        </w:rPr>
        <w:t>.</w:t>
      </w:r>
      <w:r w:rsidRPr="00D110D6">
        <w:rPr>
          <w:rFonts w:ascii="Times New Roman" w:hAnsi="Times New Roman"/>
          <w:szCs w:val="24"/>
        </w:rPr>
        <w:t xml:space="preserve"> Novērtējot un salīdzinot piedāvājumus, kuros bijušas aritmētiskas kļūdas, Iepirkuma komisija ņem vērā izlabotās cenas.</w:t>
      </w:r>
    </w:p>
    <w:p w14:paraId="4028B9AE" w14:textId="53502817" w:rsidR="00EC28AF" w:rsidRPr="00D110D6" w:rsidRDefault="00EC28AF" w:rsidP="00DA67C0">
      <w:pPr>
        <w:pStyle w:val="BodyText2"/>
        <w:numPr>
          <w:ilvl w:val="1"/>
          <w:numId w:val="35"/>
        </w:numPr>
        <w:ind w:left="709" w:hanging="709"/>
        <w:rPr>
          <w:rFonts w:ascii="Times New Roman" w:hAnsi="Times New Roman"/>
          <w:szCs w:val="24"/>
        </w:rPr>
      </w:pPr>
      <w:r w:rsidRPr="00D110D6">
        <w:rPr>
          <w:rFonts w:ascii="Times New Roman" w:hAnsi="Times New Roman"/>
          <w:szCs w:val="24"/>
        </w:rPr>
        <w:t>Iepirkum</w:t>
      </w:r>
      <w:r w:rsidR="00885A4A" w:rsidRPr="00D110D6">
        <w:rPr>
          <w:rFonts w:ascii="Times New Roman" w:hAnsi="Times New Roman"/>
          <w:szCs w:val="24"/>
        </w:rPr>
        <w:t>a</w:t>
      </w:r>
      <w:r w:rsidRPr="00D110D6">
        <w:rPr>
          <w:rFonts w:ascii="Times New Roman" w:hAnsi="Times New Roman"/>
          <w:szCs w:val="24"/>
        </w:rPr>
        <w:t xml:space="preserve"> komisija izvērtē, vai piedāvājums neatbilst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756822CC" w14:textId="3E0C8850" w:rsidR="00EC28AF" w:rsidRPr="00D110D6" w:rsidRDefault="00EC28AF" w:rsidP="00DA67C0">
      <w:pPr>
        <w:pStyle w:val="BodyText2"/>
        <w:numPr>
          <w:ilvl w:val="1"/>
          <w:numId w:val="35"/>
        </w:numPr>
        <w:ind w:left="709" w:hanging="709"/>
        <w:rPr>
          <w:rFonts w:ascii="Times New Roman" w:hAnsi="Times New Roman"/>
          <w:szCs w:val="24"/>
        </w:rPr>
      </w:pPr>
      <w:r w:rsidRPr="00D110D6">
        <w:rPr>
          <w:rFonts w:ascii="Times New Roman" w:hAnsi="Times New Roman"/>
          <w:szCs w:val="24"/>
        </w:rPr>
        <w:t xml:space="preserve">Iepirkuma komisija veic pretendenta kvalifikācijas pārbaudi, vadoties no pretendenta iesniegtajiem pretendentu atlases dokumentiem, kā arī pārbaudot pretendentu atbilstību nolikumā izvirzītajām prasībām publiski pieejamās datubāzēs. Ja pretendents neatbilst </w:t>
      </w:r>
      <w:r w:rsidR="00041A50" w:rsidRPr="00D110D6">
        <w:rPr>
          <w:rFonts w:ascii="Times New Roman" w:hAnsi="Times New Roman"/>
          <w:szCs w:val="24"/>
        </w:rPr>
        <w:t>i</w:t>
      </w:r>
      <w:r w:rsidR="006E0819" w:rsidRPr="00D110D6">
        <w:rPr>
          <w:rFonts w:ascii="Times New Roman" w:hAnsi="Times New Roman"/>
          <w:szCs w:val="24"/>
        </w:rPr>
        <w:t xml:space="preserve">epirkuma </w:t>
      </w:r>
      <w:r w:rsidRPr="00D110D6">
        <w:rPr>
          <w:rFonts w:ascii="Times New Roman" w:hAnsi="Times New Roman"/>
          <w:szCs w:val="24"/>
        </w:rPr>
        <w:t xml:space="preserve">procedūras nolikumā norādītajām pretendenta atlases prasībām, pretendents tiek izslēgts no turpmākās dalības </w:t>
      </w:r>
      <w:r w:rsidR="00041A50" w:rsidRPr="00D110D6">
        <w:rPr>
          <w:rFonts w:ascii="Times New Roman" w:hAnsi="Times New Roman"/>
          <w:szCs w:val="24"/>
        </w:rPr>
        <w:t>i</w:t>
      </w:r>
      <w:r w:rsidR="006E0819" w:rsidRPr="00D110D6">
        <w:rPr>
          <w:rFonts w:ascii="Times New Roman" w:hAnsi="Times New Roman"/>
          <w:szCs w:val="24"/>
        </w:rPr>
        <w:t xml:space="preserve">epirkuma </w:t>
      </w:r>
      <w:r w:rsidRPr="00D110D6">
        <w:rPr>
          <w:rFonts w:ascii="Times New Roman" w:hAnsi="Times New Roman"/>
          <w:szCs w:val="24"/>
        </w:rPr>
        <w:t>procedūrā.</w:t>
      </w:r>
    </w:p>
    <w:p w14:paraId="370BDD1A" w14:textId="77777777" w:rsidR="00EC28AF" w:rsidRPr="00D110D6" w:rsidRDefault="00EC28AF" w:rsidP="00DA67C0">
      <w:pPr>
        <w:pStyle w:val="BodyText2"/>
        <w:numPr>
          <w:ilvl w:val="1"/>
          <w:numId w:val="35"/>
        </w:numPr>
        <w:ind w:left="709" w:hanging="709"/>
        <w:rPr>
          <w:rFonts w:ascii="Times New Roman" w:hAnsi="Times New Roman"/>
          <w:szCs w:val="24"/>
        </w:rPr>
      </w:pPr>
      <w:r w:rsidRPr="00D110D6">
        <w:rPr>
          <w:rFonts w:ascii="Times New Roman" w:hAnsi="Times New Roman"/>
          <w:szCs w:val="24"/>
        </w:rPr>
        <w:t>Iepirkuma komisija ir tiesīga pretendentu kvalifikācijas, tehnisko un finanšu piedāvājumu atbilstības pārbaudi veikt tikai tam pretendentam, kuram būtu piešķiramas iepirkuma līguma slēgšanas tiesības.</w:t>
      </w:r>
    </w:p>
    <w:p w14:paraId="3CD679B3" w14:textId="77777777" w:rsidR="00AE63E0" w:rsidRPr="00D110D6" w:rsidRDefault="00EC28AF" w:rsidP="00AE63E0">
      <w:pPr>
        <w:pStyle w:val="BodyText2"/>
        <w:numPr>
          <w:ilvl w:val="1"/>
          <w:numId w:val="35"/>
        </w:numPr>
        <w:ind w:left="709" w:hanging="709"/>
        <w:rPr>
          <w:rFonts w:ascii="Times New Roman" w:hAnsi="Times New Roman"/>
          <w:szCs w:val="24"/>
        </w:rPr>
      </w:pPr>
      <w:r w:rsidRPr="00D110D6">
        <w:rPr>
          <w:rFonts w:ascii="Times New Roman" w:hAnsi="Times New Roman"/>
          <w:szCs w:val="24"/>
        </w:rPr>
        <w:t>Iepirkuma komisija attiecībā uz Pretendentu, kuram būtu piešķiramas</w:t>
      </w:r>
      <w:r w:rsidR="00D916E7" w:rsidRPr="00D110D6">
        <w:rPr>
          <w:rFonts w:ascii="Times New Roman" w:hAnsi="Times New Roman"/>
        </w:rPr>
        <w:t xml:space="preserve"> iepirkuma</w:t>
      </w:r>
      <w:r w:rsidRPr="00D110D6">
        <w:rPr>
          <w:rFonts w:ascii="Times New Roman" w:hAnsi="Times New Roman"/>
          <w:szCs w:val="24"/>
        </w:rPr>
        <w:t xml:space="preserve"> līguma slēgšanas tiesības, pārbauda tā atbilstību Starptautisko un Latvijas Republikas nacionālo sankciju likuma prasībām. </w:t>
      </w:r>
    </w:p>
    <w:p w14:paraId="3E4AA1C1" w14:textId="2EAAD614" w:rsidR="00AE63E0" w:rsidRPr="00D110D6" w:rsidRDefault="00AE63E0" w:rsidP="00724AA4">
      <w:pPr>
        <w:pStyle w:val="BodyText2"/>
        <w:numPr>
          <w:ilvl w:val="1"/>
          <w:numId w:val="35"/>
        </w:numPr>
        <w:ind w:left="709" w:hanging="709"/>
        <w:rPr>
          <w:rFonts w:ascii="Times New Roman" w:hAnsi="Times New Roman"/>
          <w:szCs w:val="24"/>
        </w:rPr>
      </w:pPr>
      <w:r w:rsidRPr="00D110D6">
        <w:rPr>
          <w:rFonts w:ascii="Times New Roman" w:hAnsi="Times New Roman"/>
          <w:szCs w:val="24"/>
        </w:rPr>
        <w:lastRenderedPageBreak/>
        <w:t>Iepirkuma komisija</w:t>
      </w:r>
      <w:r w:rsidR="00944A25" w:rsidRPr="00D110D6">
        <w:rPr>
          <w:rFonts w:ascii="Times New Roman" w:hAnsi="Times New Roman"/>
          <w:szCs w:val="24"/>
        </w:rPr>
        <w:t xml:space="preserve"> pieprasa no </w:t>
      </w:r>
      <w:r w:rsidR="00591219" w:rsidRPr="00D110D6">
        <w:rPr>
          <w:rFonts w:ascii="Times New Roman" w:hAnsi="Times New Roman"/>
          <w:szCs w:val="24"/>
        </w:rPr>
        <w:t>p</w:t>
      </w:r>
      <w:r w:rsidR="00944A25" w:rsidRPr="00D110D6">
        <w:rPr>
          <w:rFonts w:ascii="Times New Roman" w:hAnsi="Times New Roman"/>
          <w:szCs w:val="24"/>
        </w:rPr>
        <w:t>retendenta, kuram būtu piešķiramas</w:t>
      </w:r>
      <w:r w:rsidR="00944A25" w:rsidRPr="00D110D6">
        <w:rPr>
          <w:rFonts w:ascii="Times New Roman" w:hAnsi="Times New Roman"/>
        </w:rPr>
        <w:t xml:space="preserve"> iepirkuma</w:t>
      </w:r>
      <w:r w:rsidR="00944A25" w:rsidRPr="00D110D6">
        <w:rPr>
          <w:rFonts w:ascii="Times New Roman" w:hAnsi="Times New Roman"/>
          <w:szCs w:val="24"/>
        </w:rPr>
        <w:t xml:space="preserve"> līguma slēgšanas tiesības</w:t>
      </w:r>
      <w:r w:rsidR="004A3759" w:rsidRPr="00D110D6">
        <w:rPr>
          <w:rFonts w:ascii="Times New Roman" w:hAnsi="Times New Roman"/>
          <w:szCs w:val="24"/>
        </w:rPr>
        <w:t>,</w:t>
      </w:r>
      <w:r w:rsidR="00944A25" w:rsidRPr="00D110D6">
        <w:rPr>
          <w:rFonts w:ascii="Times New Roman" w:hAnsi="Times New Roman"/>
          <w:szCs w:val="24"/>
        </w:rPr>
        <w:t xml:space="preserve"> </w:t>
      </w:r>
      <w:r w:rsidR="00B55EEC" w:rsidRPr="00D110D6">
        <w:rPr>
          <w:rFonts w:ascii="Times New Roman" w:hAnsi="Times New Roman"/>
          <w:szCs w:val="24"/>
        </w:rPr>
        <w:t xml:space="preserve">un </w:t>
      </w:r>
      <w:r w:rsidR="00591219" w:rsidRPr="00D110D6">
        <w:rPr>
          <w:rFonts w:ascii="Times New Roman" w:hAnsi="Times New Roman"/>
          <w:szCs w:val="24"/>
        </w:rPr>
        <w:t>p</w:t>
      </w:r>
      <w:r w:rsidRPr="00D110D6">
        <w:rPr>
          <w:rFonts w:ascii="Times New Roman" w:hAnsi="Times New Roman"/>
          <w:szCs w:val="24"/>
        </w:rPr>
        <w:t xml:space="preserve">retendents </w:t>
      </w:r>
      <w:r w:rsidR="00B55EEC" w:rsidRPr="00D110D6">
        <w:rPr>
          <w:rFonts w:ascii="Times New Roman" w:hAnsi="Times New Roman"/>
          <w:szCs w:val="24"/>
        </w:rPr>
        <w:t xml:space="preserve">5 darba dienu laikā no attiecīgā pieprasījuma </w:t>
      </w:r>
      <w:r w:rsidR="004A3759" w:rsidRPr="00D110D6">
        <w:rPr>
          <w:rFonts w:ascii="Times New Roman" w:hAnsi="Times New Roman"/>
          <w:szCs w:val="24"/>
        </w:rPr>
        <w:t xml:space="preserve">nosūtīšanas </w:t>
      </w:r>
      <w:r w:rsidR="00B55EEC" w:rsidRPr="00D110D6">
        <w:rPr>
          <w:rFonts w:ascii="Times New Roman" w:hAnsi="Times New Roman"/>
          <w:szCs w:val="24"/>
        </w:rPr>
        <w:t>diena</w:t>
      </w:r>
      <w:r w:rsidR="00AD421B" w:rsidRPr="00D110D6">
        <w:rPr>
          <w:rFonts w:ascii="Times New Roman" w:hAnsi="Times New Roman"/>
          <w:szCs w:val="24"/>
        </w:rPr>
        <w:t xml:space="preserve">s </w:t>
      </w:r>
      <w:r w:rsidRPr="00D110D6">
        <w:rPr>
          <w:rFonts w:ascii="Times New Roman" w:hAnsi="Times New Roman"/>
          <w:szCs w:val="24"/>
        </w:rPr>
        <w:t>iesniedz Pasūtītājam līguma izpildē iesaistīto fizisko personu sarakstu ar skaidrojumu par attiecīgās fiziskās personas iesaisti līguma izpildē saskaņā ar Ministru kabineta 2025.gada 25.jūnija noteikumu Nr.397 “Minimālās kiberdrošības prasības” 91. punktu, aizpild</w:t>
      </w:r>
      <w:r w:rsidR="004A3759" w:rsidRPr="00D110D6">
        <w:rPr>
          <w:rFonts w:ascii="Times New Roman" w:hAnsi="Times New Roman"/>
          <w:szCs w:val="24"/>
        </w:rPr>
        <w:t>ot</w:t>
      </w:r>
      <w:r w:rsidRPr="00D110D6">
        <w:rPr>
          <w:rFonts w:ascii="Times New Roman" w:hAnsi="Times New Roman"/>
          <w:szCs w:val="24"/>
        </w:rPr>
        <w:t xml:space="preserve"> šādu formu: </w:t>
      </w:r>
    </w:p>
    <w:p w14:paraId="502C3551" w14:textId="77777777" w:rsidR="00AE63E0" w:rsidRPr="00D110D6" w:rsidRDefault="00AE63E0" w:rsidP="00AE63E0">
      <w:pPr>
        <w:pStyle w:val="BodyText2"/>
        <w:tabs>
          <w:tab w:val="clear" w:pos="0"/>
        </w:tabs>
        <w:ind w:left="622"/>
        <w:jc w:val="right"/>
        <w:rPr>
          <w:rFonts w:ascii="Times New Roman" w:hAnsi="Times New Roman"/>
          <w:szCs w:val="24"/>
        </w:rPr>
      </w:pPr>
      <w:r w:rsidRPr="00D110D6">
        <w:rPr>
          <w:rFonts w:ascii="Times New Roman" w:hAnsi="Times New Roman"/>
          <w:szCs w:val="24"/>
        </w:rPr>
        <w:t>Tabula Nr.3</w:t>
      </w:r>
    </w:p>
    <w:tbl>
      <w:tblPr>
        <w:tblStyle w:val="TableGrid"/>
        <w:tblW w:w="0" w:type="auto"/>
        <w:tblInd w:w="-5" w:type="dxa"/>
        <w:tblLook w:val="04A0" w:firstRow="1" w:lastRow="0" w:firstColumn="1" w:lastColumn="0" w:noHBand="0" w:noVBand="1"/>
      </w:tblPr>
      <w:tblGrid>
        <w:gridCol w:w="1683"/>
        <w:gridCol w:w="1549"/>
        <w:gridCol w:w="1871"/>
        <w:gridCol w:w="3963"/>
      </w:tblGrid>
      <w:tr w:rsidR="00AE63E0" w:rsidRPr="00D110D6" w14:paraId="47FFFA5A" w14:textId="77777777" w:rsidTr="00170766">
        <w:trPr>
          <w:trHeight w:val="230"/>
        </w:trPr>
        <w:tc>
          <w:tcPr>
            <w:tcW w:w="9066" w:type="dxa"/>
            <w:gridSpan w:val="4"/>
            <w:shd w:val="clear" w:color="auto" w:fill="DEEAF6" w:themeFill="accent1" w:themeFillTint="33"/>
          </w:tcPr>
          <w:p w14:paraId="4B0633D9" w14:textId="77777777" w:rsidR="00AE63E0" w:rsidRPr="00D110D6" w:rsidRDefault="00AE63E0" w:rsidP="00170766">
            <w:pPr>
              <w:pStyle w:val="ListParagraph"/>
              <w:spacing w:line="259" w:lineRule="auto"/>
              <w:ind w:left="0"/>
              <w:contextualSpacing w:val="0"/>
              <w:jc w:val="center"/>
              <w:rPr>
                <w:b/>
                <w:bCs/>
              </w:rPr>
            </w:pPr>
            <w:r w:rsidRPr="00D110D6">
              <w:rPr>
                <w:b/>
                <w:bCs/>
              </w:rPr>
              <w:t>Pretendenta piesaistītie speciālisti līguma izpildē</w:t>
            </w:r>
          </w:p>
        </w:tc>
      </w:tr>
      <w:tr w:rsidR="00AE63E0" w:rsidRPr="00D110D6" w14:paraId="4716076B" w14:textId="77777777" w:rsidTr="00170766">
        <w:trPr>
          <w:trHeight w:val="555"/>
        </w:trPr>
        <w:tc>
          <w:tcPr>
            <w:tcW w:w="1683" w:type="dxa"/>
            <w:shd w:val="clear" w:color="auto" w:fill="DEEAF6" w:themeFill="accent1" w:themeFillTint="33"/>
          </w:tcPr>
          <w:p w14:paraId="42342576" w14:textId="77777777" w:rsidR="00AE63E0" w:rsidRPr="00D110D6" w:rsidRDefault="00AE63E0" w:rsidP="00170766">
            <w:pPr>
              <w:pStyle w:val="ListParagraph"/>
              <w:spacing w:line="259" w:lineRule="auto"/>
              <w:ind w:left="0"/>
              <w:contextualSpacing w:val="0"/>
              <w:jc w:val="both"/>
              <w:rPr>
                <w:b/>
                <w:bCs/>
              </w:rPr>
            </w:pPr>
            <w:r w:rsidRPr="00D110D6">
              <w:rPr>
                <w:b/>
                <w:bCs/>
              </w:rPr>
              <w:t>Speciālista vārds, uzvārds, amats</w:t>
            </w:r>
          </w:p>
        </w:tc>
        <w:tc>
          <w:tcPr>
            <w:tcW w:w="1549" w:type="dxa"/>
            <w:shd w:val="clear" w:color="auto" w:fill="DEEAF6" w:themeFill="accent1" w:themeFillTint="33"/>
          </w:tcPr>
          <w:p w14:paraId="658E06BE" w14:textId="77777777" w:rsidR="00AE63E0" w:rsidRPr="00D110D6" w:rsidRDefault="00AE63E0" w:rsidP="00170766">
            <w:pPr>
              <w:pStyle w:val="ListParagraph"/>
              <w:spacing w:line="259" w:lineRule="auto"/>
              <w:ind w:left="0"/>
              <w:contextualSpacing w:val="0"/>
              <w:jc w:val="both"/>
              <w:rPr>
                <w:b/>
                <w:bCs/>
              </w:rPr>
            </w:pPr>
            <w:r w:rsidRPr="00D110D6">
              <w:rPr>
                <w:b/>
                <w:bCs/>
              </w:rPr>
              <w:t>Veicamie darbi līguma ietvaros</w:t>
            </w:r>
          </w:p>
        </w:tc>
        <w:tc>
          <w:tcPr>
            <w:tcW w:w="1871" w:type="dxa"/>
            <w:shd w:val="clear" w:color="auto" w:fill="DEEAF6" w:themeFill="accent1" w:themeFillTint="33"/>
          </w:tcPr>
          <w:p w14:paraId="14A58FED" w14:textId="77777777" w:rsidR="00AE63E0" w:rsidRPr="00D110D6" w:rsidRDefault="00AE63E0" w:rsidP="00170766">
            <w:pPr>
              <w:pStyle w:val="ListParagraph"/>
              <w:spacing w:line="259" w:lineRule="auto"/>
              <w:ind w:left="0"/>
              <w:contextualSpacing w:val="0"/>
              <w:jc w:val="both"/>
              <w:rPr>
                <w:b/>
                <w:bCs/>
              </w:rPr>
            </w:pPr>
            <w:r w:rsidRPr="00D110D6">
              <w:rPr>
                <w:b/>
                <w:bCs/>
              </w:rPr>
              <w:t>Pilsonība</w:t>
            </w:r>
          </w:p>
        </w:tc>
        <w:tc>
          <w:tcPr>
            <w:tcW w:w="3963" w:type="dxa"/>
            <w:shd w:val="clear" w:color="auto" w:fill="DEEAF6" w:themeFill="accent1" w:themeFillTint="33"/>
          </w:tcPr>
          <w:p w14:paraId="2E8F35F7" w14:textId="77777777" w:rsidR="00AE63E0" w:rsidRPr="00D110D6" w:rsidRDefault="00AE63E0" w:rsidP="00170766">
            <w:pPr>
              <w:pStyle w:val="ListParagraph"/>
              <w:spacing w:line="259" w:lineRule="auto"/>
              <w:ind w:left="0"/>
              <w:contextualSpacing w:val="0"/>
              <w:jc w:val="both"/>
              <w:rPr>
                <w:b/>
                <w:bCs/>
              </w:rPr>
            </w:pPr>
            <w:r w:rsidRPr="00D110D6">
              <w:rPr>
                <w:b/>
                <w:bCs/>
              </w:rPr>
              <w:t>Sadarbība ar pretendentu (darba līgums vai ārpakalpojuma sniedzējs pretendentam)</w:t>
            </w:r>
          </w:p>
        </w:tc>
      </w:tr>
      <w:tr w:rsidR="00AE63E0" w:rsidRPr="00D110D6" w14:paraId="6116B814" w14:textId="77777777" w:rsidTr="00170766">
        <w:tc>
          <w:tcPr>
            <w:tcW w:w="1683" w:type="dxa"/>
          </w:tcPr>
          <w:p w14:paraId="332760AC" w14:textId="77777777" w:rsidR="00AE63E0" w:rsidRPr="00D110D6" w:rsidRDefault="00AE63E0" w:rsidP="00170766">
            <w:pPr>
              <w:pStyle w:val="ListParagraph"/>
              <w:spacing w:before="120" w:after="160" w:line="259" w:lineRule="auto"/>
              <w:ind w:left="0"/>
              <w:contextualSpacing w:val="0"/>
              <w:jc w:val="both"/>
            </w:pPr>
          </w:p>
        </w:tc>
        <w:tc>
          <w:tcPr>
            <w:tcW w:w="1549" w:type="dxa"/>
          </w:tcPr>
          <w:p w14:paraId="08B4874C" w14:textId="77777777" w:rsidR="00AE63E0" w:rsidRPr="00D110D6" w:rsidRDefault="00AE63E0" w:rsidP="00170766">
            <w:pPr>
              <w:pStyle w:val="ListParagraph"/>
              <w:spacing w:before="120" w:after="160" w:line="259" w:lineRule="auto"/>
              <w:ind w:left="0"/>
              <w:contextualSpacing w:val="0"/>
              <w:jc w:val="both"/>
            </w:pPr>
          </w:p>
        </w:tc>
        <w:tc>
          <w:tcPr>
            <w:tcW w:w="1871" w:type="dxa"/>
          </w:tcPr>
          <w:p w14:paraId="10B715CD" w14:textId="77777777" w:rsidR="00AE63E0" w:rsidRPr="00D110D6" w:rsidRDefault="00AE63E0" w:rsidP="00170766">
            <w:pPr>
              <w:pStyle w:val="ListParagraph"/>
              <w:spacing w:before="120" w:after="160" w:line="259" w:lineRule="auto"/>
              <w:ind w:left="0"/>
              <w:contextualSpacing w:val="0"/>
              <w:jc w:val="both"/>
            </w:pPr>
          </w:p>
        </w:tc>
        <w:tc>
          <w:tcPr>
            <w:tcW w:w="3963" w:type="dxa"/>
          </w:tcPr>
          <w:p w14:paraId="5ACC0CDF" w14:textId="77777777" w:rsidR="00AE63E0" w:rsidRPr="00D110D6" w:rsidRDefault="00AE63E0" w:rsidP="00170766">
            <w:pPr>
              <w:pStyle w:val="ListParagraph"/>
              <w:spacing w:before="120" w:after="160" w:line="259" w:lineRule="auto"/>
              <w:ind w:left="0"/>
              <w:contextualSpacing w:val="0"/>
              <w:jc w:val="both"/>
            </w:pPr>
          </w:p>
        </w:tc>
      </w:tr>
    </w:tbl>
    <w:p w14:paraId="3904AF29" w14:textId="7D36574E" w:rsidR="00AE63E0" w:rsidRPr="00D110D6" w:rsidRDefault="00AD421B" w:rsidP="00DA67C0">
      <w:pPr>
        <w:pStyle w:val="BodyText2"/>
        <w:numPr>
          <w:ilvl w:val="1"/>
          <w:numId w:val="35"/>
        </w:numPr>
        <w:ind w:left="709" w:hanging="709"/>
        <w:rPr>
          <w:rFonts w:ascii="Times New Roman" w:hAnsi="Times New Roman"/>
          <w:szCs w:val="24"/>
        </w:rPr>
      </w:pPr>
      <w:r w:rsidRPr="00D110D6">
        <w:rPr>
          <w:rFonts w:ascii="Times New Roman" w:hAnsi="Times New Roman"/>
          <w:szCs w:val="24"/>
        </w:rPr>
        <w:t xml:space="preserve">Gadījumā, ja </w:t>
      </w:r>
      <w:r w:rsidR="00591219" w:rsidRPr="00D110D6">
        <w:rPr>
          <w:rFonts w:ascii="Times New Roman" w:hAnsi="Times New Roman"/>
          <w:szCs w:val="24"/>
        </w:rPr>
        <w:t>p</w:t>
      </w:r>
      <w:r w:rsidRPr="00D110D6">
        <w:rPr>
          <w:rFonts w:ascii="Times New Roman" w:hAnsi="Times New Roman"/>
          <w:szCs w:val="24"/>
        </w:rPr>
        <w:t xml:space="preserve">retendents neiesniedz </w:t>
      </w:r>
      <w:r w:rsidR="00330949" w:rsidRPr="00D110D6">
        <w:rPr>
          <w:rFonts w:ascii="Times New Roman" w:hAnsi="Times New Roman"/>
          <w:szCs w:val="24"/>
        </w:rPr>
        <w:t>2</w:t>
      </w:r>
      <w:r w:rsidR="00B32AB8" w:rsidRPr="00D110D6">
        <w:rPr>
          <w:rFonts w:ascii="Times New Roman" w:hAnsi="Times New Roman"/>
          <w:szCs w:val="24"/>
        </w:rPr>
        <w:t>0</w:t>
      </w:r>
      <w:r w:rsidR="00330949" w:rsidRPr="00D110D6">
        <w:rPr>
          <w:rFonts w:ascii="Times New Roman" w:hAnsi="Times New Roman"/>
          <w:szCs w:val="24"/>
        </w:rPr>
        <w:t>.10.punktā pieprasīto informāciju,</w:t>
      </w:r>
      <w:r w:rsidR="00591219" w:rsidRPr="00D110D6">
        <w:rPr>
          <w:rFonts w:ascii="Times New Roman" w:hAnsi="Times New Roman"/>
          <w:szCs w:val="24"/>
        </w:rPr>
        <w:t xml:space="preserve"> </w:t>
      </w:r>
      <w:r w:rsidR="004A3759" w:rsidRPr="00D110D6">
        <w:rPr>
          <w:rFonts w:ascii="Times New Roman" w:hAnsi="Times New Roman"/>
          <w:szCs w:val="24"/>
        </w:rPr>
        <w:t xml:space="preserve">Pasūtītājs ir tiesīgs lemt par </w:t>
      </w:r>
      <w:r w:rsidR="00591219" w:rsidRPr="00D110D6">
        <w:rPr>
          <w:rFonts w:ascii="Times New Roman" w:hAnsi="Times New Roman"/>
          <w:szCs w:val="24"/>
        </w:rPr>
        <w:t>pretendent</w:t>
      </w:r>
      <w:r w:rsidR="004A3759" w:rsidRPr="00D110D6">
        <w:rPr>
          <w:rFonts w:ascii="Times New Roman" w:hAnsi="Times New Roman"/>
          <w:szCs w:val="24"/>
        </w:rPr>
        <w:t>a</w:t>
      </w:r>
      <w:r w:rsidR="00591219" w:rsidRPr="00D110D6">
        <w:rPr>
          <w:rFonts w:ascii="Times New Roman" w:hAnsi="Times New Roman"/>
          <w:szCs w:val="24"/>
        </w:rPr>
        <w:t xml:space="preserve"> </w:t>
      </w:r>
      <w:r w:rsidR="004A3759" w:rsidRPr="00D110D6">
        <w:rPr>
          <w:rFonts w:ascii="Times New Roman" w:hAnsi="Times New Roman"/>
          <w:szCs w:val="24"/>
        </w:rPr>
        <w:t>izslēgšanu</w:t>
      </w:r>
      <w:r w:rsidR="00591219" w:rsidRPr="00D110D6">
        <w:rPr>
          <w:rFonts w:ascii="Times New Roman" w:hAnsi="Times New Roman"/>
          <w:szCs w:val="24"/>
        </w:rPr>
        <w:t xml:space="preserve"> no turpmākās dalības iepirkuma procedūrā.</w:t>
      </w:r>
    </w:p>
    <w:p w14:paraId="1FA5F645" w14:textId="77777777" w:rsidR="00572FAB" w:rsidRPr="00D110D6" w:rsidRDefault="00572FAB" w:rsidP="003B1139">
      <w:pPr>
        <w:pStyle w:val="BodyText2"/>
        <w:tabs>
          <w:tab w:val="clear" w:pos="0"/>
        </w:tabs>
        <w:outlineLvl w:val="9"/>
        <w:rPr>
          <w:rFonts w:ascii="Times New Roman" w:hAnsi="Times New Roman"/>
          <w:szCs w:val="24"/>
        </w:rPr>
      </w:pPr>
    </w:p>
    <w:p w14:paraId="4164CD15" w14:textId="77777777" w:rsidR="00FF57D6" w:rsidRPr="00D110D6" w:rsidRDefault="003B1139" w:rsidP="00DA67C0">
      <w:pPr>
        <w:numPr>
          <w:ilvl w:val="0"/>
          <w:numId w:val="35"/>
        </w:numPr>
        <w:rPr>
          <w:rFonts w:ascii="Times New Roman" w:hAnsi="Times New Roman"/>
          <w:b/>
          <w:szCs w:val="24"/>
        </w:rPr>
      </w:pPr>
      <w:r w:rsidRPr="00D110D6">
        <w:rPr>
          <w:rFonts w:ascii="Times New Roman" w:hAnsi="Times New Roman"/>
          <w:b/>
          <w:szCs w:val="24"/>
        </w:rPr>
        <w:t>Piedāvājuma izvēles kritērijs</w:t>
      </w:r>
    </w:p>
    <w:p w14:paraId="00399D46" w14:textId="2F6B65AA" w:rsidR="00BC3F20" w:rsidRPr="00D110D6" w:rsidRDefault="00BC3F20" w:rsidP="00BC3F20">
      <w:pPr>
        <w:pStyle w:val="ListParagraph"/>
        <w:numPr>
          <w:ilvl w:val="1"/>
          <w:numId w:val="35"/>
        </w:numPr>
        <w:ind w:left="709" w:hanging="709"/>
        <w:jc w:val="both"/>
      </w:pPr>
      <w:r w:rsidRPr="00D110D6">
        <w:t xml:space="preserve">Piedāvājuma izvēles kritērijs ir Nolikuma prasībām atbilstošs piedāvājums un </w:t>
      </w:r>
      <w:r w:rsidR="00DA704D" w:rsidRPr="00D110D6">
        <w:rPr>
          <w:b/>
          <w:color w:val="000000" w:themeColor="text1"/>
        </w:rPr>
        <w:t xml:space="preserve"> ar zemāko </w:t>
      </w:r>
      <w:r w:rsidR="00AA5ECE" w:rsidRPr="00D110D6">
        <w:rPr>
          <w:b/>
          <w:color w:val="000000" w:themeColor="text1"/>
        </w:rPr>
        <w:t xml:space="preserve">piedāvāto kopējo </w:t>
      </w:r>
      <w:r w:rsidR="00DA704D" w:rsidRPr="00D110D6">
        <w:rPr>
          <w:b/>
          <w:color w:val="000000" w:themeColor="text1"/>
        </w:rPr>
        <w:t>cenu</w:t>
      </w:r>
      <w:r w:rsidRPr="00D110D6">
        <w:rPr>
          <w:b/>
          <w:color w:val="000000" w:themeColor="text1"/>
        </w:rPr>
        <w:t xml:space="preserve">. </w:t>
      </w:r>
    </w:p>
    <w:p w14:paraId="6F03A550" w14:textId="58022898" w:rsidR="00A50772" w:rsidRPr="00D110D6" w:rsidRDefault="00831CC9" w:rsidP="00D8155F">
      <w:pPr>
        <w:pStyle w:val="ListParagraph"/>
        <w:numPr>
          <w:ilvl w:val="1"/>
          <w:numId w:val="35"/>
        </w:numPr>
        <w:ind w:left="709" w:hanging="709"/>
        <w:jc w:val="both"/>
      </w:pPr>
      <w:r w:rsidRPr="00D110D6">
        <w:t xml:space="preserve">Gadījumā, ja divu vai </w:t>
      </w:r>
      <w:r w:rsidR="00A50772" w:rsidRPr="00D110D6">
        <w:t xml:space="preserve">vairāku pretendentu </w:t>
      </w:r>
      <w:r w:rsidR="00067564" w:rsidRPr="00D110D6">
        <w:t xml:space="preserve">vērtējamā </w:t>
      </w:r>
      <w:r w:rsidR="00DA704D" w:rsidRPr="00D110D6">
        <w:t>cena</w:t>
      </w:r>
      <w:r w:rsidR="00A50772" w:rsidRPr="00D110D6">
        <w:t xml:space="preserve"> ir vienād</w:t>
      </w:r>
      <w:r w:rsidR="00DA704D" w:rsidRPr="00D110D6">
        <w:t>a</w:t>
      </w:r>
      <w:r w:rsidR="00D8155F" w:rsidRPr="00D110D6">
        <w:t xml:space="preserve">, </w:t>
      </w:r>
      <w:r w:rsidR="002E62E1" w:rsidRPr="00D110D6">
        <w:t xml:space="preserve">piedāvājuma novērtēšanā kā uzvarētājs tiek noteikts tā pretendenta piedāvājums, kura piedāvātā </w:t>
      </w:r>
      <w:r w:rsidR="00F01C19" w:rsidRPr="00D110D6">
        <w:t xml:space="preserve">piedāvātā cena Finanšu piedāvājuma </w:t>
      </w:r>
      <w:r w:rsidR="0083147F" w:rsidRPr="00D110D6">
        <w:t>4</w:t>
      </w:r>
      <w:r w:rsidR="00F01C19" w:rsidRPr="00D110D6">
        <w:t>.pozīcija</w:t>
      </w:r>
      <w:r w:rsidR="002E62E1" w:rsidRPr="00D110D6">
        <w:t>s</w:t>
      </w:r>
      <w:r w:rsidR="00A50772" w:rsidRPr="00D110D6">
        <w:t xml:space="preserve"> “</w:t>
      </w:r>
      <w:r w:rsidR="0083147F" w:rsidRPr="00D110D6">
        <w:t>Sistēmas uzturēšanas mēneša maksa</w:t>
      </w:r>
      <w:r w:rsidR="00A50772" w:rsidRPr="00D110D6">
        <w:t>”</w:t>
      </w:r>
      <w:r w:rsidR="002E62E1" w:rsidRPr="00D110D6">
        <w:t xml:space="preserve"> cena</w:t>
      </w:r>
      <w:r w:rsidR="00F01C19" w:rsidRPr="00D110D6">
        <w:t xml:space="preserve"> ir </w:t>
      </w:r>
      <w:r w:rsidR="00AE0E53" w:rsidRPr="00D110D6">
        <w:t>zemākā</w:t>
      </w:r>
      <w:r w:rsidR="00A50772" w:rsidRPr="00D110D6">
        <w:t>. Ja tomēr iepriekšējā teikumā minētajā kritērijā divi vai vairāki Pretendenti ir piedāvājuši vienādu cenu, Komisija izvēlas to pretendentu, kurš ir veicis lielākus nodokļu maksājumus valsts kopbudžetā pēdējā gadā, par kuru likumā noteiktajā kārtībā ir iesniegts gada pārskats.</w:t>
      </w:r>
    </w:p>
    <w:p w14:paraId="4074BDF7" w14:textId="77777777" w:rsidR="00357CBC" w:rsidRPr="00D110D6" w:rsidRDefault="00357CBC" w:rsidP="00572FAB">
      <w:pPr>
        <w:pStyle w:val="ListParagraph"/>
        <w:suppressAutoHyphens/>
        <w:ind w:left="567"/>
        <w:jc w:val="both"/>
      </w:pPr>
    </w:p>
    <w:p w14:paraId="5C5B7430" w14:textId="5C67B216" w:rsidR="00343D53" w:rsidRPr="00D110D6" w:rsidRDefault="00343D53" w:rsidP="00DA67C0">
      <w:pPr>
        <w:pStyle w:val="BodyText2"/>
        <w:numPr>
          <w:ilvl w:val="0"/>
          <w:numId w:val="36"/>
        </w:numPr>
        <w:rPr>
          <w:rFonts w:ascii="Times New Roman" w:hAnsi="Times New Roman"/>
          <w:b/>
          <w:szCs w:val="24"/>
        </w:rPr>
      </w:pPr>
      <w:r w:rsidRPr="00D110D6">
        <w:rPr>
          <w:rFonts w:ascii="Times New Roman" w:hAnsi="Times New Roman"/>
          <w:b/>
          <w:szCs w:val="24"/>
        </w:rPr>
        <w:t>Lēmumu pieņemšanas kārtība un pretendentu informēšana</w:t>
      </w:r>
    </w:p>
    <w:p w14:paraId="23F3FFC7" w14:textId="65F527CA" w:rsidR="006629B0" w:rsidRPr="00D110D6" w:rsidRDefault="006629B0" w:rsidP="006629B0">
      <w:pPr>
        <w:pStyle w:val="BodyText2"/>
        <w:tabs>
          <w:tab w:val="clear" w:pos="0"/>
        </w:tabs>
        <w:ind w:left="567" w:hanging="567"/>
        <w:rPr>
          <w:rFonts w:ascii="Times New Roman" w:hAnsi="Times New Roman"/>
          <w:szCs w:val="24"/>
        </w:rPr>
      </w:pPr>
      <w:r w:rsidRPr="00D110D6">
        <w:rPr>
          <w:rFonts w:ascii="Times New Roman" w:hAnsi="Times New Roman"/>
          <w:szCs w:val="24"/>
        </w:rPr>
        <w:t>23.1.</w:t>
      </w:r>
      <w:r w:rsidR="006945ED" w:rsidRPr="00D110D6">
        <w:rPr>
          <w:rFonts w:ascii="Times New Roman" w:hAnsi="Times New Roman"/>
          <w:szCs w:val="24"/>
        </w:rPr>
        <w:t xml:space="preserve"> Iepirkuma k</w:t>
      </w:r>
      <w:r w:rsidR="00715C49" w:rsidRPr="00D110D6">
        <w:rPr>
          <w:rFonts w:ascii="Times New Roman" w:hAnsi="Times New Roman"/>
          <w:szCs w:val="24"/>
        </w:rPr>
        <w:t xml:space="preserve">omisija lēmumus pieņem sēdēs. </w:t>
      </w:r>
      <w:r w:rsidR="006945ED" w:rsidRPr="00D110D6">
        <w:rPr>
          <w:rFonts w:ascii="Times New Roman" w:hAnsi="Times New Roman"/>
          <w:szCs w:val="24"/>
        </w:rPr>
        <w:t>Iepirkuma k</w:t>
      </w:r>
      <w:r w:rsidR="00715C49" w:rsidRPr="00D110D6">
        <w:rPr>
          <w:rFonts w:ascii="Times New Roman" w:hAnsi="Times New Roman"/>
          <w:szCs w:val="24"/>
        </w:rPr>
        <w:t xml:space="preserve">omisija ir lemttiesīga, ja tās sēdē piedalās vismaz divas trešdaļas </w:t>
      </w:r>
      <w:r w:rsidR="006945ED" w:rsidRPr="00D110D6">
        <w:rPr>
          <w:rFonts w:ascii="Times New Roman" w:hAnsi="Times New Roman"/>
          <w:szCs w:val="24"/>
        </w:rPr>
        <w:t xml:space="preserve">Iepirkuma </w:t>
      </w:r>
      <w:r w:rsidR="00715C49" w:rsidRPr="00D110D6">
        <w:rPr>
          <w:rFonts w:ascii="Times New Roman" w:hAnsi="Times New Roman"/>
          <w:szCs w:val="24"/>
        </w:rPr>
        <w:t xml:space="preserve">komisijas locekļu, bet ne mazāk kā </w:t>
      </w:r>
      <w:r w:rsidR="0045129C" w:rsidRPr="00D110D6">
        <w:rPr>
          <w:rFonts w:ascii="Times New Roman" w:hAnsi="Times New Roman"/>
          <w:szCs w:val="24"/>
        </w:rPr>
        <w:t>trīs</w:t>
      </w:r>
      <w:r w:rsidR="00715C49" w:rsidRPr="00D110D6">
        <w:rPr>
          <w:rFonts w:ascii="Times New Roman" w:hAnsi="Times New Roman"/>
          <w:szCs w:val="24"/>
        </w:rPr>
        <w:t xml:space="preserve"> locekļi.</w:t>
      </w:r>
    </w:p>
    <w:p w14:paraId="0344DC7F" w14:textId="14EA1911" w:rsidR="003B1139" w:rsidRPr="00D110D6" w:rsidRDefault="006629B0" w:rsidP="006629B0">
      <w:pPr>
        <w:pStyle w:val="BodyText2"/>
        <w:tabs>
          <w:tab w:val="clear" w:pos="0"/>
        </w:tabs>
        <w:ind w:left="567" w:hanging="567"/>
        <w:rPr>
          <w:rFonts w:ascii="Times New Roman" w:hAnsi="Times New Roman"/>
          <w:szCs w:val="24"/>
        </w:rPr>
      </w:pPr>
      <w:r w:rsidRPr="00D110D6">
        <w:rPr>
          <w:rFonts w:ascii="Times New Roman" w:hAnsi="Times New Roman"/>
          <w:szCs w:val="24"/>
        </w:rPr>
        <w:t xml:space="preserve">23.2. </w:t>
      </w:r>
      <w:r w:rsidR="003B1139" w:rsidRPr="00D110D6">
        <w:rPr>
          <w:rFonts w:ascii="Times New Roman" w:hAnsi="Times New Roman"/>
          <w:szCs w:val="24"/>
        </w:rPr>
        <w:t xml:space="preserve">Komisija lēmumu par </w:t>
      </w:r>
      <w:r w:rsidR="00041A50" w:rsidRPr="00D110D6">
        <w:rPr>
          <w:rFonts w:ascii="Times New Roman" w:hAnsi="Times New Roman"/>
          <w:szCs w:val="24"/>
        </w:rPr>
        <w:t>i</w:t>
      </w:r>
      <w:r w:rsidR="006E0819" w:rsidRPr="00D110D6">
        <w:rPr>
          <w:rFonts w:ascii="Times New Roman" w:hAnsi="Times New Roman"/>
          <w:szCs w:val="24"/>
        </w:rPr>
        <w:t xml:space="preserve">epirkuma </w:t>
      </w:r>
      <w:r w:rsidR="003B1139" w:rsidRPr="00D110D6">
        <w:rPr>
          <w:rFonts w:ascii="Times New Roman" w:hAnsi="Times New Roman"/>
          <w:szCs w:val="24"/>
        </w:rPr>
        <w:t xml:space="preserve">procedūras rezultātiem pieņem ar balsu vairākumu. Ja </w:t>
      </w:r>
      <w:r w:rsidR="00715C49" w:rsidRPr="00D110D6">
        <w:rPr>
          <w:rFonts w:ascii="Times New Roman" w:hAnsi="Times New Roman"/>
          <w:szCs w:val="24"/>
        </w:rPr>
        <w:t>K</w:t>
      </w:r>
      <w:r w:rsidR="003B1139" w:rsidRPr="00D110D6">
        <w:rPr>
          <w:rFonts w:ascii="Times New Roman" w:hAnsi="Times New Roman"/>
          <w:szCs w:val="24"/>
        </w:rPr>
        <w:t xml:space="preserve">omisijas locekļu balsis sadalās vienādi, izšķirošā ir komisijas priekšsēdētāja balss. </w:t>
      </w:r>
      <w:r w:rsidR="006945ED" w:rsidRPr="00D110D6">
        <w:rPr>
          <w:rFonts w:ascii="Times New Roman" w:hAnsi="Times New Roman"/>
          <w:szCs w:val="24"/>
        </w:rPr>
        <w:t>Iepirkuma k</w:t>
      </w:r>
      <w:r w:rsidR="003B1139" w:rsidRPr="00D110D6">
        <w:rPr>
          <w:rFonts w:ascii="Times New Roman" w:hAnsi="Times New Roman"/>
          <w:szCs w:val="24"/>
        </w:rPr>
        <w:t>omisijas loceklis nevar atturēties no lēmuma pieņemšanas.</w:t>
      </w:r>
    </w:p>
    <w:p w14:paraId="03CBB973" w14:textId="1D5A502B" w:rsidR="003B1139" w:rsidRPr="00D110D6" w:rsidRDefault="003B1139" w:rsidP="00DA67C0">
      <w:pPr>
        <w:pStyle w:val="BodyText2"/>
        <w:numPr>
          <w:ilvl w:val="1"/>
          <w:numId w:val="36"/>
        </w:numPr>
        <w:ind w:left="567" w:hanging="567"/>
        <w:rPr>
          <w:rFonts w:ascii="Times New Roman" w:hAnsi="Times New Roman"/>
          <w:szCs w:val="24"/>
        </w:rPr>
      </w:pPr>
      <w:r w:rsidRPr="00D110D6">
        <w:rPr>
          <w:rFonts w:ascii="Times New Roman" w:hAnsi="Times New Roman"/>
          <w:szCs w:val="24"/>
        </w:rPr>
        <w:t xml:space="preserve">Lēmumu par </w:t>
      </w:r>
      <w:r w:rsidR="00041A50" w:rsidRPr="00D110D6">
        <w:rPr>
          <w:rFonts w:ascii="Times New Roman" w:hAnsi="Times New Roman"/>
        </w:rPr>
        <w:t>i</w:t>
      </w:r>
      <w:r w:rsidR="00670AF3" w:rsidRPr="00D110D6">
        <w:rPr>
          <w:rFonts w:ascii="Times New Roman" w:hAnsi="Times New Roman"/>
        </w:rPr>
        <w:t>epirkuma procedūras</w:t>
      </w:r>
      <w:r w:rsidRPr="00D110D6">
        <w:rPr>
          <w:rFonts w:ascii="Times New Roman" w:hAnsi="Times New Roman"/>
          <w:szCs w:val="24"/>
        </w:rPr>
        <w:t xml:space="preserve"> rezultātiem pieņem </w:t>
      </w:r>
      <w:r w:rsidR="006945ED" w:rsidRPr="00D110D6">
        <w:rPr>
          <w:rFonts w:ascii="Times New Roman" w:hAnsi="Times New Roman"/>
          <w:szCs w:val="24"/>
        </w:rPr>
        <w:t>Iepirkuma k</w:t>
      </w:r>
      <w:r w:rsidR="00B41C13" w:rsidRPr="00D110D6">
        <w:rPr>
          <w:rFonts w:ascii="Times New Roman" w:hAnsi="Times New Roman"/>
          <w:szCs w:val="24"/>
        </w:rPr>
        <w:t>o</w:t>
      </w:r>
      <w:r w:rsidR="00647122" w:rsidRPr="00D110D6">
        <w:rPr>
          <w:rFonts w:ascii="Times New Roman" w:hAnsi="Times New Roman"/>
          <w:szCs w:val="24"/>
        </w:rPr>
        <w:t>misija saskaņā ar nolikuma 2</w:t>
      </w:r>
      <w:r w:rsidR="00670AF3" w:rsidRPr="00D110D6">
        <w:rPr>
          <w:rFonts w:ascii="Times New Roman" w:hAnsi="Times New Roman"/>
          <w:szCs w:val="24"/>
        </w:rPr>
        <w:t>2</w:t>
      </w:r>
      <w:r w:rsidRPr="00D110D6">
        <w:rPr>
          <w:rFonts w:ascii="Times New Roman" w:hAnsi="Times New Roman"/>
          <w:szCs w:val="24"/>
        </w:rPr>
        <w:t>.punktā noteikto piedāvājumu izvēles kritēriju.</w:t>
      </w:r>
    </w:p>
    <w:p w14:paraId="70151583" w14:textId="348F6E52" w:rsidR="003355FA" w:rsidRPr="00D110D6" w:rsidRDefault="006945ED" w:rsidP="00DA67C0">
      <w:pPr>
        <w:pStyle w:val="BodyText2"/>
        <w:numPr>
          <w:ilvl w:val="1"/>
          <w:numId w:val="36"/>
        </w:numPr>
        <w:ind w:left="567" w:hanging="567"/>
        <w:rPr>
          <w:rFonts w:ascii="Times New Roman" w:hAnsi="Times New Roman"/>
          <w:szCs w:val="24"/>
        </w:rPr>
      </w:pPr>
      <w:r w:rsidRPr="00D110D6">
        <w:rPr>
          <w:rFonts w:ascii="Times New Roman" w:hAnsi="Times New Roman"/>
          <w:szCs w:val="24"/>
        </w:rPr>
        <w:t>Iepirkuma k</w:t>
      </w:r>
      <w:r w:rsidR="00DF2B9C" w:rsidRPr="00D110D6">
        <w:rPr>
          <w:rFonts w:ascii="Times New Roman" w:hAnsi="Times New Roman"/>
          <w:szCs w:val="24"/>
        </w:rPr>
        <w:t xml:space="preserve">omisija var jebkurā brīdī pārtraukt </w:t>
      </w:r>
      <w:r w:rsidR="00041A50" w:rsidRPr="00D110D6">
        <w:rPr>
          <w:rFonts w:ascii="Times New Roman" w:hAnsi="Times New Roman"/>
        </w:rPr>
        <w:t>i</w:t>
      </w:r>
      <w:r w:rsidR="00670AF3" w:rsidRPr="00D110D6">
        <w:rPr>
          <w:rFonts w:ascii="Times New Roman" w:hAnsi="Times New Roman"/>
        </w:rPr>
        <w:t>epirkuma procedūru</w:t>
      </w:r>
      <w:r w:rsidR="00DF2B9C" w:rsidRPr="00D110D6">
        <w:rPr>
          <w:rFonts w:ascii="Times New Roman" w:hAnsi="Times New Roman"/>
          <w:szCs w:val="24"/>
        </w:rPr>
        <w:t>, ja tam ir objektīvs iemesls.</w:t>
      </w:r>
    </w:p>
    <w:p w14:paraId="5013991D" w14:textId="412B3E7A" w:rsidR="00DF2B9C" w:rsidRPr="00D110D6" w:rsidRDefault="00DF2B9C" w:rsidP="00DA67C0">
      <w:pPr>
        <w:pStyle w:val="BodyText2"/>
        <w:numPr>
          <w:ilvl w:val="1"/>
          <w:numId w:val="36"/>
        </w:numPr>
        <w:ind w:left="567" w:hanging="567"/>
        <w:rPr>
          <w:rFonts w:ascii="Times New Roman" w:hAnsi="Times New Roman"/>
          <w:szCs w:val="24"/>
        </w:rPr>
      </w:pPr>
      <w:r w:rsidRPr="00D110D6">
        <w:rPr>
          <w:rFonts w:ascii="Times New Roman" w:hAnsi="Times New Roman"/>
          <w:szCs w:val="24"/>
        </w:rPr>
        <w:t xml:space="preserve">Pēc lēmuma pieņemšanas visi Pretendenti 5 (piecu) darba dienu laikā tiek informēti par pieņemto lēmumu </w:t>
      </w:r>
      <w:r w:rsidR="00041A50" w:rsidRPr="00D110D6">
        <w:rPr>
          <w:rFonts w:ascii="Times New Roman" w:hAnsi="Times New Roman"/>
        </w:rPr>
        <w:t>i</w:t>
      </w:r>
      <w:r w:rsidR="00670AF3" w:rsidRPr="00D110D6">
        <w:rPr>
          <w:rFonts w:ascii="Times New Roman" w:hAnsi="Times New Roman"/>
        </w:rPr>
        <w:t>epirkuma procedūrā</w:t>
      </w:r>
      <w:r w:rsidRPr="00D110D6">
        <w:rPr>
          <w:rFonts w:ascii="Times New Roman" w:hAnsi="Times New Roman"/>
          <w:szCs w:val="24"/>
        </w:rPr>
        <w:t>, informāciju nosūtot pa pastu</w:t>
      </w:r>
      <w:r w:rsidR="00151F10" w:rsidRPr="00D110D6">
        <w:rPr>
          <w:rFonts w:ascii="Times New Roman" w:hAnsi="Times New Roman"/>
          <w:szCs w:val="24"/>
        </w:rPr>
        <w:t xml:space="preserve"> </w:t>
      </w:r>
      <w:r w:rsidRPr="00D110D6">
        <w:rPr>
          <w:rFonts w:ascii="Times New Roman" w:hAnsi="Times New Roman"/>
          <w:szCs w:val="24"/>
        </w:rPr>
        <w:t>vai elektroniski, izmantojot drošu elektronisko parakstu vai pievienojot elektroniskajam pastam skenētu dokumentu, vai nododot personīgi.</w:t>
      </w:r>
    </w:p>
    <w:p w14:paraId="2F8D5BA4" w14:textId="77777777" w:rsidR="00914835" w:rsidRPr="00D110D6" w:rsidRDefault="00914835" w:rsidP="007231B0">
      <w:pPr>
        <w:pStyle w:val="BodyText2"/>
        <w:tabs>
          <w:tab w:val="clear" w:pos="0"/>
        </w:tabs>
        <w:rPr>
          <w:rFonts w:ascii="Times New Roman" w:hAnsi="Times New Roman"/>
          <w:szCs w:val="24"/>
        </w:rPr>
      </w:pPr>
    </w:p>
    <w:p w14:paraId="7E57A5F0" w14:textId="77777777" w:rsidR="00F36BB1" w:rsidRPr="00D110D6" w:rsidRDefault="00F36BB1" w:rsidP="00DA67C0">
      <w:pPr>
        <w:pStyle w:val="BodyText2"/>
        <w:numPr>
          <w:ilvl w:val="0"/>
          <w:numId w:val="36"/>
        </w:numPr>
        <w:rPr>
          <w:rFonts w:ascii="Times New Roman" w:hAnsi="Times New Roman"/>
          <w:b/>
          <w:szCs w:val="24"/>
        </w:rPr>
      </w:pPr>
      <w:r w:rsidRPr="00D110D6">
        <w:rPr>
          <w:rFonts w:ascii="Times New Roman" w:hAnsi="Times New Roman"/>
          <w:b/>
          <w:szCs w:val="24"/>
        </w:rPr>
        <w:t>Iepirkuma līguma noslēgšana</w:t>
      </w:r>
    </w:p>
    <w:p w14:paraId="0385DD9B" w14:textId="18AAF91D" w:rsidR="00DF2B9C" w:rsidRPr="00D110D6" w:rsidRDefault="006945ED" w:rsidP="00DA67C0">
      <w:pPr>
        <w:pStyle w:val="ListParagraph"/>
        <w:numPr>
          <w:ilvl w:val="1"/>
          <w:numId w:val="37"/>
        </w:numPr>
        <w:ind w:left="567" w:hanging="567"/>
        <w:jc w:val="both"/>
        <w:rPr>
          <w:lang w:eastAsia="en-US"/>
        </w:rPr>
      </w:pPr>
      <w:r w:rsidRPr="00D110D6">
        <w:t>Iepirkuma k</w:t>
      </w:r>
      <w:r w:rsidR="00DF2B9C" w:rsidRPr="00D110D6">
        <w:rPr>
          <w:lang w:eastAsia="en-US"/>
        </w:rPr>
        <w:t xml:space="preserve">omisijas lēmums un paziņojums par </w:t>
      </w:r>
      <w:r w:rsidR="00041A50" w:rsidRPr="00D110D6">
        <w:t>i</w:t>
      </w:r>
      <w:r w:rsidR="00670AF3" w:rsidRPr="00D110D6">
        <w:t>epirkuma procedūras</w:t>
      </w:r>
      <w:r w:rsidR="00DF2B9C" w:rsidRPr="00D110D6">
        <w:rPr>
          <w:lang w:eastAsia="en-US"/>
        </w:rPr>
        <w:t xml:space="preserve"> uzvarētāju, ar kuru tiks slēgts iepirkuma līgums, ir pamats iepirkuma līgumu sagatavošanai. </w:t>
      </w:r>
      <w:r w:rsidR="00951489" w:rsidRPr="00D110D6">
        <w:rPr>
          <w:lang w:eastAsia="en-US"/>
        </w:rPr>
        <w:t xml:space="preserve">Iepirkuma </w:t>
      </w:r>
      <w:r w:rsidR="00DF2B9C" w:rsidRPr="00D110D6">
        <w:rPr>
          <w:lang w:eastAsia="en-US"/>
        </w:rPr>
        <w:t xml:space="preserve">Līgums tiek slēgts uz Pretendenta piedāvājuma pamata atbilstoši līguma projektam, kas pievienots nolikumam kā </w:t>
      </w:r>
      <w:r w:rsidR="00914835" w:rsidRPr="00D110D6">
        <w:rPr>
          <w:lang w:eastAsia="en-US"/>
        </w:rPr>
        <w:t>6</w:t>
      </w:r>
      <w:r w:rsidR="00DF2B9C" w:rsidRPr="00D110D6">
        <w:rPr>
          <w:lang w:eastAsia="en-US"/>
        </w:rPr>
        <w:t>.pielikums.</w:t>
      </w:r>
    </w:p>
    <w:p w14:paraId="419328B3" w14:textId="02D843F0" w:rsidR="00F36BB1" w:rsidRPr="00D110D6" w:rsidRDefault="00DF2B9C" w:rsidP="00DA67C0">
      <w:pPr>
        <w:pStyle w:val="ListParagraph"/>
        <w:numPr>
          <w:ilvl w:val="1"/>
          <w:numId w:val="37"/>
        </w:numPr>
        <w:ind w:left="567" w:hanging="567"/>
        <w:jc w:val="both"/>
        <w:rPr>
          <w:lang w:eastAsia="en-US"/>
        </w:rPr>
      </w:pPr>
      <w:r w:rsidRPr="00D110D6">
        <w:rPr>
          <w:lang w:eastAsia="en-US"/>
        </w:rPr>
        <w:t xml:space="preserve">Ja izraudzītais Pretendents atsakās slēgt </w:t>
      </w:r>
      <w:r w:rsidR="00951489" w:rsidRPr="00D110D6">
        <w:rPr>
          <w:lang w:eastAsia="en-US"/>
        </w:rPr>
        <w:t xml:space="preserve">iepirkuma </w:t>
      </w:r>
      <w:r w:rsidRPr="00D110D6">
        <w:rPr>
          <w:lang w:eastAsia="en-US"/>
        </w:rPr>
        <w:t>līgumu ar Pasūtītāju vai neparaksta to 5 (piecu) darba dienu laikā pēc</w:t>
      </w:r>
      <w:r w:rsidR="00951489" w:rsidRPr="00D110D6">
        <w:rPr>
          <w:lang w:eastAsia="en-US"/>
        </w:rPr>
        <w:t xml:space="preserve"> iepirkuma</w:t>
      </w:r>
      <w:r w:rsidRPr="00D110D6">
        <w:rPr>
          <w:lang w:eastAsia="en-US"/>
        </w:rPr>
        <w:t xml:space="preserve"> līguma saņemšanas (neparakstīšana šādā gadījumā tiek uzskatīta par atsacīšanos slēgt</w:t>
      </w:r>
      <w:r w:rsidR="00951489" w:rsidRPr="00D110D6">
        <w:rPr>
          <w:lang w:eastAsia="en-US"/>
        </w:rPr>
        <w:t xml:space="preserve"> iepirkuma</w:t>
      </w:r>
      <w:r w:rsidRPr="00D110D6">
        <w:rPr>
          <w:lang w:eastAsia="en-US"/>
        </w:rPr>
        <w:t xml:space="preserve"> līgumu), </w:t>
      </w:r>
      <w:r w:rsidR="00A107B4" w:rsidRPr="00D110D6">
        <w:t>Iepirkuma k</w:t>
      </w:r>
      <w:r w:rsidRPr="00D110D6">
        <w:rPr>
          <w:lang w:eastAsia="en-US"/>
        </w:rPr>
        <w:t xml:space="preserve">omisija </w:t>
      </w:r>
      <w:r w:rsidRPr="00D110D6">
        <w:rPr>
          <w:lang w:eastAsia="en-US"/>
        </w:rPr>
        <w:lastRenderedPageBreak/>
        <w:t xml:space="preserve">pieņem lēmumu slēgt </w:t>
      </w:r>
      <w:r w:rsidR="00951489" w:rsidRPr="00D110D6">
        <w:rPr>
          <w:lang w:eastAsia="en-US"/>
        </w:rPr>
        <w:t xml:space="preserve">iepirkuma </w:t>
      </w:r>
      <w:r w:rsidRPr="00D110D6">
        <w:rPr>
          <w:lang w:eastAsia="en-US"/>
        </w:rPr>
        <w:t>līgumu ar nākamo Pretendentu, kurš iesniedzis</w:t>
      </w:r>
      <w:r w:rsidR="00292E40" w:rsidRPr="00D110D6">
        <w:rPr>
          <w:lang w:eastAsia="en-US"/>
        </w:rPr>
        <w:t xml:space="preserve"> </w:t>
      </w:r>
      <w:r w:rsidR="004E76BB" w:rsidRPr="00D110D6">
        <w:t>i</w:t>
      </w:r>
      <w:r w:rsidR="00670AF3" w:rsidRPr="00D110D6">
        <w:t>epirkuma procedūras</w:t>
      </w:r>
      <w:r w:rsidR="00292E40" w:rsidRPr="00D110D6">
        <w:rPr>
          <w:lang w:eastAsia="en-US"/>
        </w:rPr>
        <w:t xml:space="preserve"> </w:t>
      </w:r>
      <w:r w:rsidRPr="00D110D6">
        <w:rPr>
          <w:lang w:eastAsia="en-US"/>
        </w:rPr>
        <w:t xml:space="preserve"> nolikumam atbilstošu saimnieciski visizdevīgāko piedāvājumu, vai pārtraukt </w:t>
      </w:r>
      <w:r w:rsidR="004E76BB" w:rsidRPr="00D110D6">
        <w:t>i</w:t>
      </w:r>
      <w:r w:rsidR="00A107B4" w:rsidRPr="00D110D6">
        <w:t xml:space="preserve">epirkuma </w:t>
      </w:r>
      <w:r w:rsidRPr="00D110D6">
        <w:rPr>
          <w:lang w:eastAsia="en-US"/>
        </w:rPr>
        <w:t>procedūru, neizvēloties nevienu piedāvājumu.</w:t>
      </w:r>
    </w:p>
    <w:p w14:paraId="458D2701" w14:textId="5698C28F" w:rsidR="00DF2B9C" w:rsidRPr="00D110D6" w:rsidRDefault="00DF2B9C" w:rsidP="00DA67C0">
      <w:pPr>
        <w:pStyle w:val="BodyText2"/>
        <w:numPr>
          <w:ilvl w:val="1"/>
          <w:numId w:val="37"/>
        </w:numPr>
        <w:spacing w:before="20" w:after="20"/>
        <w:ind w:left="567" w:hanging="567"/>
        <w:rPr>
          <w:rFonts w:ascii="Times New Roman" w:hAnsi="Times New Roman"/>
          <w:szCs w:val="24"/>
        </w:rPr>
      </w:pPr>
      <w:r w:rsidRPr="00D110D6">
        <w:rPr>
          <w:rFonts w:ascii="Times New Roman" w:hAnsi="Times New Roman"/>
          <w:szCs w:val="24"/>
        </w:rPr>
        <w:t xml:space="preserve">Ja tiek pieņemts lēmums slēgt </w:t>
      </w:r>
      <w:r w:rsidR="00951489" w:rsidRPr="00D110D6">
        <w:rPr>
          <w:rFonts w:ascii="Times New Roman" w:hAnsi="Times New Roman"/>
        </w:rPr>
        <w:t xml:space="preserve">iepirkuma </w:t>
      </w:r>
      <w:r w:rsidRPr="00D110D6">
        <w:rPr>
          <w:rFonts w:ascii="Times New Roman" w:hAnsi="Times New Roman"/>
          <w:szCs w:val="24"/>
        </w:rPr>
        <w:t>līgumu ar nākamo Pretendentu, kurš piedāvājis nolikumam atbilstošu saimnieciski visizdevīgāko piedāvājumu, bet tas atsakās slēgt</w:t>
      </w:r>
      <w:r w:rsidR="00951489" w:rsidRPr="00D110D6">
        <w:rPr>
          <w:rFonts w:ascii="Times New Roman" w:hAnsi="Times New Roman"/>
        </w:rPr>
        <w:t xml:space="preserve"> iepirkuma</w:t>
      </w:r>
      <w:r w:rsidRPr="00D110D6">
        <w:rPr>
          <w:rFonts w:ascii="Times New Roman" w:hAnsi="Times New Roman"/>
          <w:szCs w:val="24"/>
        </w:rPr>
        <w:t xml:space="preserve"> līgumu vai neparaksta to 5 (piecu) darba dienu laikā pēc </w:t>
      </w:r>
      <w:r w:rsidR="00951489" w:rsidRPr="00D110D6">
        <w:rPr>
          <w:rFonts w:ascii="Times New Roman" w:hAnsi="Times New Roman"/>
        </w:rPr>
        <w:t xml:space="preserve">iepirkuma </w:t>
      </w:r>
      <w:r w:rsidRPr="00D110D6">
        <w:rPr>
          <w:rFonts w:ascii="Times New Roman" w:hAnsi="Times New Roman"/>
          <w:szCs w:val="24"/>
        </w:rPr>
        <w:t>līguma saņemšanas, Pasūtītājs pieņem lēmumu pārtraukt iepirkuma procedūru, neizvēloties nevienu piedāvājumu.</w:t>
      </w:r>
    </w:p>
    <w:p w14:paraId="2BFE2E03" w14:textId="77777777" w:rsidR="007F10C1" w:rsidRPr="00D110D6" w:rsidRDefault="007F10C1">
      <w:pPr>
        <w:rPr>
          <w:rFonts w:ascii="Times New Roman" w:hAnsi="Times New Roman"/>
          <w:b/>
          <w:szCs w:val="24"/>
        </w:rPr>
      </w:pPr>
    </w:p>
    <w:p w14:paraId="487A6F68" w14:textId="77777777" w:rsidR="00204349" w:rsidRPr="00D110D6" w:rsidRDefault="00204349" w:rsidP="00DA67C0">
      <w:pPr>
        <w:pStyle w:val="BodyText2"/>
        <w:numPr>
          <w:ilvl w:val="0"/>
          <w:numId w:val="37"/>
        </w:numPr>
        <w:rPr>
          <w:rFonts w:ascii="Times New Roman" w:hAnsi="Times New Roman"/>
          <w:b/>
          <w:szCs w:val="24"/>
        </w:rPr>
      </w:pPr>
      <w:r w:rsidRPr="00D110D6">
        <w:rPr>
          <w:rFonts w:ascii="Times New Roman" w:hAnsi="Times New Roman"/>
          <w:b/>
          <w:szCs w:val="24"/>
        </w:rPr>
        <w:t>PIELIKUMI</w:t>
      </w:r>
    </w:p>
    <w:p w14:paraId="23763866" w14:textId="77777777" w:rsidR="008F6D32" w:rsidRPr="00D110D6" w:rsidRDefault="00ED2EFA" w:rsidP="008F6D32">
      <w:pPr>
        <w:pStyle w:val="BodyText2"/>
        <w:tabs>
          <w:tab w:val="clear" w:pos="0"/>
        </w:tabs>
        <w:ind w:left="720"/>
        <w:rPr>
          <w:rFonts w:ascii="Times New Roman" w:hAnsi="Times New Roman"/>
          <w:szCs w:val="24"/>
        </w:rPr>
      </w:pPr>
      <w:r w:rsidRPr="00D110D6">
        <w:rPr>
          <w:rFonts w:ascii="Times New Roman" w:hAnsi="Times New Roman"/>
          <w:szCs w:val="24"/>
        </w:rPr>
        <w:t>1. pielikums –</w:t>
      </w:r>
      <w:r w:rsidR="00057197" w:rsidRPr="00D110D6">
        <w:rPr>
          <w:rFonts w:ascii="Times New Roman" w:hAnsi="Times New Roman"/>
          <w:szCs w:val="24"/>
        </w:rPr>
        <w:t xml:space="preserve"> </w:t>
      </w:r>
      <w:r w:rsidR="00576666" w:rsidRPr="00D110D6">
        <w:rPr>
          <w:rFonts w:ascii="Times New Roman" w:hAnsi="Times New Roman"/>
          <w:szCs w:val="24"/>
        </w:rPr>
        <w:t>Tehniskā specifikācija</w:t>
      </w:r>
      <w:r w:rsidR="00E73812" w:rsidRPr="00D110D6">
        <w:rPr>
          <w:rFonts w:ascii="Times New Roman" w:hAnsi="Times New Roman"/>
          <w:szCs w:val="24"/>
        </w:rPr>
        <w:t>:</w:t>
      </w:r>
    </w:p>
    <w:p w14:paraId="2CB824C2" w14:textId="4560890B" w:rsidR="00B34CC3" w:rsidRPr="00D110D6" w:rsidRDefault="00ED2EFA" w:rsidP="008F6D32">
      <w:pPr>
        <w:pStyle w:val="BodyText2"/>
        <w:tabs>
          <w:tab w:val="clear" w:pos="0"/>
        </w:tabs>
        <w:ind w:left="720"/>
        <w:rPr>
          <w:rFonts w:ascii="Times New Roman" w:hAnsi="Times New Roman"/>
          <w:szCs w:val="24"/>
        </w:rPr>
      </w:pPr>
      <w:r w:rsidRPr="00D110D6">
        <w:rPr>
          <w:rFonts w:ascii="Times New Roman" w:hAnsi="Times New Roman"/>
          <w:szCs w:val="24"/>
        </w:rPr>
        <w:t>2. pielikums –</w:t>
      </w:r>
      <w:r w:rsidR="00057197" w:rsidRPr="00D110D6">
        <w:rPr>
          <w:rFonts w:ascii="Times New Roman" w:hAnsi="Times New Roman"/>
          <w:szCs w:val="24"/>
        </w:rPr>
        <w:t xml:space="preserve"> </w:t>
      </w:r>
      <w:r w:rsidR="00B34CC3" w:rsidRPr="00D110D6">
        <w:rPr>
          <w:rFonts w:ascii="Times New Roman" w:hAnsi="Times New Roman"/>
          <w:szCs w:val="24"/>
        </w:rPr>
        <w:t xml:space="preserve"> Pieteikuma forma</w:t>
      </w:r>
      <w:r w:rsidR="0054758A" w:rsidRPr="00D110D6">
        <w:rPr>
          <w:rFonts w:ascii="Times New Roman" w:hAnsi="Times New Roman"/>
          <w:szCs w:val="24"/>
        </w:rPr>
        <w:t>;</w:t>
      </w:r>
    </w:p>
    <w:p w14:paraId="30052811" w14:textId="0185E9B8" w:rsidR="00914835" w:rsidRPr="00D110D6" w:rsidRDefault="00914835" w:rsidP="00914835">
      <w:pPr>
        <w:pStyle w:val="BodyText2"/>
        <w:tabs>
          <w:tab w:val="clear" w:pos="0"/>
        </w:tabs>
        <w:ind w:left="720"/>
        <w:rPr>
          <w:rFonts w:ascii="Times New Roman" w:hAnsi="Times New Roman"/>
          <w:szCs w:val="24"/>
        </w:rPr>
      </w:pPr>
      <w:r w:rsidRPr="00D110D6">
        <w:rPr>
          <w:rFonts w:ascii="Times New Roman" w:hAnsi="Times New Roman"/>
          <w:szCs w:val="24"/>
        </w:rPr>
        <w:t xml:space="preserve">3.pielikums –   Tehniskā </w:t>
      </w:r>
      <w:r w:rsidRPr="00D110D6">
        <w:rPr>
          <w:rFonts w:ascii="Times New Roman" w:hAnsi="Times New Roman"/>
        </w:rPr>
        <w:t>piedāvājuma forma</w:t>
      </w:r>
      <w:r w:rsidRPr="00D110D6">
        <w:rPr>
          <w:rFonts w:ascii="Times New Roman" w:hAnsi="Times New Roman"/>
          <w:szCs w:val="24"/>
        </w:rPr>
        <w:t>;</w:t>
      </w:r>
    </w:p>
    <w:p w14:paraId="5CE0E804" w14:textId="6AB057A6" w:rsidR="00E01EBD" w:rsidRPr="00D110D6" w:rsidRDefault="00914835" w:rsidP="00E01EBD">
      <w:pPr>
        <w:pStyle w:val="BodyText2"/>
        <w:tabs>
          <w:tab w:val="clear" w:pos="0"/>
        </w:tabs>
        <w:ind w:left="720"/>
        <w:rPr>
          <w:rFonts w:ascii="Times New Roman" w:hAnsi="Times New Roman"/>
          <w:szCs w:val="24"/>
        </w:rPr>
      </w:pPr>
      <w:r w:rsidRPr="00D110D6">
        <w:rPr>
          <w:rFonts w:ascii="Times New Roman" w:hAnsi="Times New Roman"/>
          <w:szCs w:val="24"/>
        </w:rPr>
        <w:t>4</w:t>
      </w:r>
      <w:r w:rsidR="00E01EBD" w:rsidRPr="00D110D6">
        <w:rPr>
          <w:rFonts w:ascii="Times New Roman" w:hAnsi="Times New Roman"/>
          <w:szCs w:val="24"/>
        </w:rPr>
        <w:t xml:space="preserve">.pielikums –   </w:t>
      </w:r>
      <w:r w:rsidR="00782A19" w:rsidRPr="00D110D6">
        <w:rPr>
          <w:rFonts w:ascii="Times New Roman" w:hAnsi="Times New Roman"/>
        </w:rPr>
        <w:t>Apliecinājums</w:t>
      </w:r>
      <w:r w:rsidR="00E01EBD" w:rsidRPr="00D110D6">
        <w:rPr>
          <w:rFonts w:ascii="Times New Roman" w:hAnsi="Times New Roman"/>
          <w:szCs w:val="24"/>
        </w:rPr>
        <w:t>;</w:t>
      </w:r>
    </w:p>
    <w:p w14:paraId="1F814038" w14:textId="73146FF1" w:rsidR="00E01EBD" w:rsidRPr="00D110D6" w:rsidRDefault="00914835" w:rsidP="00E01EBD">
      <w:pPr>
        <w:pStyle w:val="BodyText2"/>
        <w:tabs>
          <w:tab w:val="clear" w:pos="0"/>
        </w:tabs>
        <w:ind w:left="720"/>
        <w:rPr>
          <w:rFonts w:ascii="Times New Roman" w:hAnsi="Times New Roman"/>
          <w:szCs w:val="24"/>
        </w:rPr>
      </w:pPr>
      <w:r w:rsidRPr="00D110D6">
        <w:rPr>
          <w:rFonts w:ascii="Times New Roman" w:hAnsi="Times New Roman"/>
          <w:szCs w:val="24"/>
        </w:rPr>
        <w:t>5</w:t>
      </w:r>
      <w:r w:rsidR="007653EE" w:rsidRPr="00D110D6">
        <w:rPr>
          <w:rFonts w:ascii="Times New Roman" w:hAnsi="Times New Roman"/>
          <w:szCs w:val="24"/>
        </w:rPr>
        <w:t xml:space="preserve">.pielikums </w:t>
      </w:r>
      <w:r w:rsidR="004635EF" w:rsidRPr="00D110D6">
        <w:rPr>
          <w:rFonts w:ascii="Times New Roman" w:hAnsi="Times New Roman"/>
          <w:szCs w:val="24"/>
        </w:rPr>
        <w:t>–</w:t>
      </w:r>
      <w:r w:rsidR="007653EE" w:rsidRPr="00D110D6">
        <w:rPr>
          <w:rFonts w:ascii="Times New Roman" w:hAnsi="Times New Roman"/>
          <w:szCs w:val="24"/>
        </w:rPr>
        <w:t xml:space="preserve"> </w:t>
      </w:r>
      <w:r w:rsidR="004635EF" w:rsidRPr="00D110D6">
        <w:rPr>
          <w:rFonts w:ascii="Times New Roman" w:hAnsi="Times New Roman"/>
          <w:szCs w:val="24"/>
        </w:rPr>
        <w:t xml:space="preserve">  </w:t>
      </w:r>
      <w:r w:rsidR="004635EF" w:rsidRPr="00D110D6">
        <w:rPr>
          <w:rFonts w:ascii="Times New Roman" w:hAnsi="Times New Roman"/>
        </w:rPr>
        <w:t>Finanšu piedāvājum</w:t>
      </w:r>
      <w:r w:rsidR="009D0BBF" w:rsidRPr="00D110D6">
        <w:rPr>
          <w:rFonts w:ascii="Times New Roman" w:hAnsi="Times New Roman"/>
        </w:rPr>
        <w:t>a forma</w:t>
      </w:r>
      <w:r w:rsidR="00E01EBD" w:rsidRPr="00D110D6">
        <w:rPr>
          <w:rFonts w:ascii="Times New Roman" w:hAnsi="Times New Roman"/>
          <w:szCs w:val="24"/>
        </w:rPr>
        <w:t>;</w:t>
      </w:r>
    </w:p>
    <w:p w14:paraId="7D8D68DB" w14:textId="0639A5DD" w:rsidR="009E1EF2" w:rsidRPr="00D110D6" w:rsidRDefault="00914835" w:rsidP="00E01EBD">
      <w:pPr>
        <w:pStyle w:val="BodyText2"/>
        <w:tabs>
          <w:tab w:val="clear" w:pos="0"/>
        </w:tabs>
        <w:ind w:left="720"/>
        <w:rPr>
          <w:rFonts w:ascii="Times New Roman" w:hAnsi="Times New Roman"/>
          <w:szCs w:val="24"/>
        </w:rPr>
      </w:pPr>
      <w:r w:rsidRPr="00D110D6">
        <w:rPr>
          <w:rFonts w:ascii="Times New Roman" w:hAnsi="Times New Roman"/>
          <w:szCs w:val="24"/>
        </w:rPr>
        <w:t>6</w:t>
      </w:r>
      <w:r w:rsidR="00204349" w:rsidRPr="00D110D6">
        <w:rPr>
          <w:rFonts w:ascii="Times New Roman" w:hAnsi="Times New Roman"/>
          <w:szCs w:val="24"/>
        </w:rPr>
        <w:t>.pielikums –</w:t>
      </w:r>
      <w:r w:rsidR="00616BC2" w:rsidRPr="00D110D6">
        <w:rPr>
          <w:rFonts w:ascii="Times New Roman" w:hAnsi="Times New Roman"/>
          <w:szCs w:val="24"/>
        </w:rPr>
        <w:t xml:space="preserve"> </w:t>
      </w:r>
      <w:r w:rsidR="004635EF" w:rsidRPr="00D110D6">
        <w:rPr>
          <w:rFonts w:ascii="Times New Roman" w:hAnsi="Times New Roman"/>
          <w:szCs w:val="24"/>
        </w:rPr>
        <w:t xml:space="preserve">  </w:t>
      </w:r>
      <w:r w:rsidR="00676D4E" w:rsidRPr="00D110D6">
        <w:rPr>
          <w:rFonts w:ascii="Times New Roman" w:hAnsi="Times New Roman"/>
          <w:szCs w:val="24"/>
        </w:rPr>
        <w:t>Iepirkuma līguma projekts</w:t>
      </w:r>
      <w:r w:rsidR="001D1644" w:rsidRPr="00D110D6">
        <w:rPr>
          <w:rFonts w:ascii="Times New Roman" w:hAnsi="Times New Roman"/>
          <w:szCs w:val="24"/>
        </w:rPr>
        <w:t>.</w:t>
      </w:r>
    </w:p>
    <w:p w14:paraId="0066A2CA" w14:textId="77777777" w:rsidR="00B77B7B" w:rsidRPr="00D110D6" w:rsidRDefault="00B77B7B" w:rsidP="004635EF">
      <w:pPr>
        <w:rPr>
          <w:rFonts w:ascii="Times New Roman" w:hAnsi="Times New Roman"/>
          <w:szCs w:val="24"/>
        </w:rPr>
      </w:pPr>
    </w:p>
    <w:p w14:paraId="60820ED7" w14:textId="77777777" w:rsidR="0008585C" w:rsidRPr="00D110D6" w:rsidRDefault="0008585C" w:rsidP="0008585C">
      <w:pPr>
        <w:ind w:left="-709"/>
        <w:jc w:val="right"/>
        <w:rPr>
          <w:rFonts w:ascii="Times New Roman" w:hAnsi="Times New Roman"/>
          <w:szCs w:val="24"/>
        </w:rPr>
      </w:pPr>
      <w:r w:rsidRPr="00D110D6">
        <w:rPr>
          <w:rFonts w:ascii="Times New Roman" w:hAnsi="Times New Roman"/>
          <w:szCs w:val="24"/>
        </w:rPr>
        <w:t xml:space="preserve">RP SIA “Rīgas satiksme” </w:t>
      </w:r>
    </w:p>
    <w:p w14:paraId="78804371" w14:textId="77777777" w:rsidR="0008585C" w:rsidRPr="00D110D6" w:rsidRDefault="0008585C" w:rsidP="0008585C">
      <w:pPr>
        <w:ind w:left="-709"/>
        <w:jc w:val="right"/>
        <w:rPr>
          <w:rFonts w:ascii="Times New Roman" w:hAnsi="Times New Roman"/>
          <w:szCs w:val="24"/>
        </w:rPr>
      </w:pPr>
      <w:r w:rsidRPr="00D110D6">
        <w:rPr>
          <w:rFonts w:ascii="Times New Roman" w:hAnsi="Times New Roman"/>
          <w:szCs w:val="24"/>
        </w:rPr>
        <w:t>Iepirkumu komisijas priekšsēdētāja</w:t>
      </w:r>
    </w:p>
    <w:p w14:paraId="1BF5C94B" w14:textId="0076734D" w:rsidR="00226B8D" w:rsidRPr="00D110D6" w:rsidRDefault="00DE002C" w:rsidP="00EF435E">
      <w:pPr>
        <w:ind w:left="-709"/>
        <w:jc w:val="right"/>
        <w:rPr>
          <w:rFonts w:ascii="Times New Roman" w:hAnsi="Times New Roman"/>
          <w:szCs w:val="24"/>
        </w:rPr>
      </w:pPr>
      <w:r w:rsidRPr="00D110D6">
        <w:rPr>
          <w:rFonts w:ascii="Times New Roman" w:hAnsi="Times New Roman"/>
          <w:i/>
          <w:szCs w:val="24"/>
        </w:rPr>
        <w:t>/</w:t>
      </w:r>
      <w:r w:rsidR="00DC526D" w:rsidRPr="00D110D6">
        <w:rPr>
          <w:rFonts w:ascii="Times New Roman" w:hAnsi="Times New Roman"/>
          <w:i/>
          <w:szCs w:val="24"/>
        </w:rPr>
        <w:t>elektroniski parakstīts</w:t>
      </w:r>
      <w:r w:rsidR="008C5752" w:rsidRPr="00D110D6">
        <w:rPr>
          <w:rFonts w:ascii="Times New Roman" w:hAnsi="Times New Roman"/>
          <w:i/>
          <w:szCs w:val="24"/>
        </w:rPr>
        <w:t>/</w:t>
      </w:r>
      <w:r w:rsidR="0008585C" w:rsidRPr="00D110D6">
        <w:rPr>
          <w:rFonts w:ascii="Times New Roman" w:hAnsi="Times New Roman"/>
          <w:szCs w:val="24"/>
        </w:rPr>
        <w:t xml:space="preserve"> K.Meiberga</w:t>
      </w:r>
    </w:p>
    <w:p w14:paraId="2BB3EF2B" w14:textId="77777777" w:rsidR="00F37225" w:rsidRPr="00D110D6" w:rsidRDefault="00F37225" w:rsidP="00226B8D">
      <w:pPr>
        <w:tabs>
          <w:tab w:val="left" w:pos="5103"/>
        </w:tabs>
        <w:ind w:left="644" w:firstLine="4176"/>
        <w:jc w:val="right"/>
        <w:rPr>
          <w:rFonts w:ascii="Times New Roman" w:hAnsi="Times New Roman"/>
          <w:szCs w:val="24"/>
        </w:rPr>
      </w:pPr>
    </w:p>
    <w:p w14:paraId="1BF52C22" w14:textId="77777777" w:rsidR="00664B73" w:rsidRPr="00D110D6" w:rsidRDefault="00664B73" w:rsidP="00664B73">
      <w:pPr>
        <w:tabs>
          <w:tab w:val="left" w:pos="5103"/>
        </w:tabs>
        <w:rPr>
          <w:rFonts w:ascii="Times New Roman" w:hAnsi="Times New Roman"/>
          <w:b/>
          <w:bCs/>
        </w:rPr>
        <w:sectPr w:rsidR="00664B73" w:rsidRPr="00D110D6" w:rsidSect="00B71BAF">
          <w:headerReference w:type="default" r:id="rId19"/>
          <w:pgSz w:w="11906" w:h="16838" w:code="9"/>
          <w:pgMar w:top="1134" w:right="1134" w:bottom="1134" w:left="1701" w:header="284" w:footer="720" w:gutter="0"/>
          <w:cols w:space="720"/>
          <w:titlePg/>
          <w:docGrid w:linePitch="326"/>
        </w:sectPr>
      </w:pPr>
    </w:p>
    <w:p w14:paraId="17E44BDE" w14:textId="2906D5ED" w:rsidR="00782A19" w:rsidRPr="00D110D6" w:rsidRDefault="00782A19" w:rsidP="00782A19">
      <w:pPr>
        <w:ind w:left="644"/>
        <w:jc w:val="right"/>
        <w:rPr>
          <w:rFonts w:ascii="Times New Roman" w:hAnsi="Times New Roman"/>
          <w:b/>
          <w:bCs/>
          <w:szCs w:val="24"/>
        </w:rPr>
      </w:pPr>
      <w:r w:rsidRPr="00D110D6">
        <w:rPr>
          <w:rFonts w:ascii="Times New Roman" w:hAnsi="Times New Roman"/>
          <w:b/>
          <w:bCs/>
          <w:szCs w:val="24"/>
        </w:rPr>
        <w:lastRenderedPageBreak/>
        <w:t>1.pielikums</w:t>
      </w:r>
    </w:p>
    <w:p w14:paraId="2C3F4703" w14:textId="77777777" w:rsidR="00782A19" w:rsidRPr="00D110D6" w:rsidRDefault="00782A19" w:rsidP="00782A19">
      <w:pPr>
        <w:ind w:left="644"/>
        <w:jc w:val="right"/>
        <w:rPr>
          <w:rFonts w:ascii="Times New Roman" w:hAnsi="Times New Roman"/>
          <w:szCs w:val="24"/>
        </w:rPr>
      </w:pPr>
      <w:r w:rsidRPr="00D110D6">
        <w:rPr>
          <w:rFonts w:ascii="Times New Roman" w:hAnsi="Times New Roman"/>
          <w:szCs w:val="24"/>
        </w:rPr>
        <w:t>Iepirkuma procedūras nolikumam</w:t>
      </w:r>
    </w:p>
    <w:p w14:paraId="1293FCE2" w14:textId="0408E0FF" w:rsidR="00782A19" w:rsidRPr="00D110D6" w:rsidRDefault="00782A19" w:rsidP="00782A19">
      <w:pPr>
        <w:ind w:left="644"/>
        <w:jc w:val="right"/>
        <w:rPr>
          <w:rFonts w:ascii="Times New Roman" w:hAnsi="Times New Roman"/>
          <w:szCs w:val="24"/>
        </w:rPr>
      </w:pPr>
      <w:r w:rsidRPr="00D110D6">
        <w:rPr>
          <w:rFonts w:ascii="Times New Roman" w:hAnsi="Times New Roman"/>
          <w:szCs w:val="24"/>
        </w:rPr>
        <w:t>“</w:t>
      </w:r>
      <w:r w:rsidR="009843F9" w:rsidRPr="00D110D6">
        <w:rPr>
          <w:rFonts w:ascii="Times New Roman" w:hAnsi="Times New Roman"/>
          <w:szCs w:val="24"/>
        </w:rPr>
        <w:t>Sabiedrisko transportlīdzekļu kustības kontroles sistēmas uzturēšana un pilnveidošana</w:t>
      </w:r>
      <w:r w:rsidRPr="00D110D6">
        <w:rPr>
          <w:rFonts w:ascii="Times New Roman" w:hAnsi="Times New Roman"/>
          <w:szCs w:val="24"/>
        </w:rPr>
        <w:t>”</w:t>
      </w:r>
    </w:p>
    <w:p w14:paraId="525925D2" w14:textId="0587355E" w:rsidR="00782A19" w:rsidRPr="00D110D6" w:rsidRDefault="00782A19" w:rsidP="00782A19">
      <w:pPr>
        <w:ind w:left="644"/>
        <w:jc w:val="right"/>
        <w:rPr>
          <w:rFonts w:ascii="Times New Roman" w:hAnsi="Times New Roman"/>
          <w:b/>
          <w:szCs w:val="24"/>
        </w:rPr>
      </w:pPr>
      <w:r w:rsidRPr="00D110D6">
        <w:rPr>
          <w:rFonts w:ascii="Times New Roman" w:hAnsi="Times New Roman"/>
          <w:szCs w:val="24"/>
        </w:rPr>
        <w:t>identifikācijas Nr. RS/202</w:t>
      </w:r>
      <w:r w:rsidR="009843F9" w:rsidRPr="00D110D6">
        <w:rPr>
          <w:rFonts w:ascii="Times New Roman" w:hAnsi="Times New Roman"/>
          <w:szCs w:val="24"/>
        </w:rPr>
        <w:t>6</w:t>
      </w:r>
      <w:r w:rsidRPr="00D110D6">
        <w:rPr>
          <w:rFonts w:ascii="Times New Roman" w:hAnsi="Times New Roman"/>
          <w:szCs w:val="24"/>
        </w:rPr>
        <w:t>/</w:t>
      </w:r>
      <w:r w:rsidR="00465B5F">
        <w:rPr>
          <w:rFonts w:ascii="Times New Roman" w:hAnsi="Times New Roman"/>
          <w:szCs w:val="24"/>
        </w:rPr>
        <w:t>5</w:t>
      </w:r>
    </w:p>
    <w:p w14:paraId="71EE851E" w14:textId="77777777" w:rsidR="00782A19" w:rsidRPr="00D110D6" w:rsidRDefault="00782A19" w:rsidP="00782A19">
      <w:pPr>
        <w:rPr>
          <w:rFonts w:ascii="Times New Roman" w:hAnsi="Times New Roman"/>
          <w:sz w:val="52"/>
          <w:szCs w:val="52"/>
        </w:rPr>
      </w:pPr>
    </w:p>
    <w:p w14:paraId="18EE5649" w14:textId="579D4402" w:rsidR="00231281" w:rsidRPr="00D110D6" w:rsidRDefault="00782A19" w:rsidP="00231281">
      <w:pPr>
        <w:jc w:val="center"/>
        <w:rPr>
          <w:rFonts w:ascii="Times New Roman" w:hAnsi="Times New Roman"/>
          <w:b/>
          <w:bCs/>
          <w:caps/>
          <w:color w:val="000000" w:themeColor="text1"/>
          <w:sz w:val="28"/>
          <w:szCs w:val="22"/>
        </w:rPr>
      </w:pPr>
      <w:r w:rsidRPr="00D110D6">
        <w:rPr>
          <w:rFonts w:ascii="Times New Roman" w:hAnsi="Times New Roman"/>
          <w:b/>
          <w:bCs/>
          <w:caps/>
          <w:color w:val="000000" w:themeColor="text1"/>
          <w:sz w:val="28"/>
          <w:szCs w:val="22"/>
        </w:rPr>
        <w:t>Tehniskā specifikācija</w:t>
      </w:r>
      <w:r w:rsidR="005D35A2" w:rsidRPr="00D110D6">
        <w:rPr>
          <w:rStyle w:val="FootnoteReference"/>
          <w:rFonts w:ascii="Times New Roman" w:hAnsi="Times New Roman"/>
          <w:b/>
          <w:bCs/>
          <w:caps/>
          <w:color w:val="000000" w:themeColor="text1"/>
          <w:sz w:val="28"/>
          <w:szCs w:val="22"/>
        </w:rPr>
        <w:footnoteReference w:id="2"/>
      </w:r>
      <w:r w:rsidRPr="00D110D6">
        <w:rPr>
          <w:rFonts w:ascii="Times New Roman" w:hAnsi="Times New Roman"/>
          <w:b/>
          <w:bCs/>
          <w:caps/>
          <w:color w:val="000000" w:themeColor="text1"/>
          <w:sz w:val="28"/>
          <w:szCs w:val="22"/>
        </w:rPr>
        <w:t xml:space="preserve"> </w:t>
      </w:r>
    </w:p>
    <w:p w14:paraId="20B95A87" w14:textId="77777777" w:rsidR="00FC63F7" w:rsidRPr="00D110D6" w:rsidRDefault="00FC63F7" w:rsidP="00FC63F7">
      <w:pPr>
        <w:spacing w:after="160" w:line="259" w:lineRule="auto"/>
        <w:jc w:val="center"/>
        <w:rPr>
          <w:rFonts w:ascii="Times New Roman" w:eastAsia="Calibri" w:hAnsi="Times New Roman"/>
          <w:b/>
          <w:bCs/>
          <w:szCs w:val="24"/>
        </w:rPr>
      </w:pPr>
      <w:bookmarkStart w:id="4" w:name="_Hlk201148288"/>
      <w:r w:rsidRPr="00D110D6">
        <w:rPr>
          <w:rFonts w:ascii="Times New Roman" w:eastAsia="Calibri" w:hAnsi="Times New Roman"/>
          <w:i/>
          <w:szCs w:val="24"/>
        </w:rPr>
        <w:t xml:space="preserve">“RP SIA “Rīgas Satiksme” Sabiedrisko transportlīdzekļu kustības kontroles sistēmas uzturēšana un pilnveidošana </w:t>
      </w:r>
    </w:p>
    <w:p w14:paraId="01D2AEE9" w14:textId="77777777" w:rsidR="00FC63F7" w:rsidRPr="00D110D6" w:rsidRDefault="00FC63F7" w:rsidP="00FC63F7">
      <w:pPr>
        <w:spacing w:before="120"/>
        <w:contextualSpacing/>
        <w:jc w:val="both"/>
        <w:rPr>
          <w:rFonts w:ascii="Times New Roman" w:eastAsia="Calibri" w:hAnsi="Times New Roman"/>
          <w:szCs w:val="24"/>
        </w:rPr>
      </w:pPr>
      <w:r w:rsidRPr="00D110D6">
        <w:rPr>
          <w:rFonts w:ascii="Times New Roman" w:eastAsia="Calibri" w:hAnsi="Times New Roman"/>
          <w:b/>
          <w:bCs/>
          <w:szCs w:val="24"/>
        </w:rPr>
        <w:t>Esošās situācijas apraksts: </w:t>
      </w:r>
      <w:r w:rsidRPr="00D110D6">
        <w:rPr>
          <w:rFonts w:ascii="Times New Roman" w:eastAsia="Calibri" w:hAnsi="Times New Roman"/>
          <w:szCs w:val="24"/>
        </w:rPr>
        <w:t>Ar kustības kontroles sistēmu aprīkoti sabiedriskā transporta parki (iebraukšanas, izbraukšanas kontrole) un sabiedriskā transporta galapunkti (fiksē precīzu sabiedriskā transporta iebraukšanas/izbraukšanas laiku galapunktā). Iepirkuma ietvaros  jānodrošina kustības kontroles sistēmu uzturēšana un papildus iekārtu uzstādīšana jaunizbūvētajā Višķu ielas galapunktā. Kustības kontroles sistēma darbojas Vanderbild sistēmā, kura ir integrēta ar satiksmes uzraudzības un kontroles sistēmā Pikas mobis.</w:t>
      </w:r>
    </w:p>
    <w:p w14:paraId="0A8CC729" w14:textId="77777777" w:rsidR="00FC63F7" w:rsidRPr="00D110D6" w:rsidRDefault="00FC63F7" w:rsidP="00FC63F7">
      <w:pPr>
        <w:spacing w:before="120"/>
        <w:contextualSpacing/>
        <w:rPr>
          <w:rFonts w:ascii="Times New Roman" w:eastAsia="Calibri" w:hAnsi="Times New Roman"/>
          <w:szCs w:val="24"/>
        </w:rPr>
      </w:pPr>
    </w:p>
    <w:p w14:paraId="55C1314F" w14:textId="77777777" w:rsidR="00FC63F7" w:rsidRPr="00D110D6" w:rsidRDefault="00FC63F7" w:rsidP="00FC63F7">
      <w:pPr>
        <w:spacing w:after="160" w:line="259" w:lineRule="auto"/>
        <w:jc w:val="both"/>
        <w:rPr>
          <w:rFonts w:ascii="Times New Roman" w:eastAsia="Calibri" w:hAnsi="Times New Roman"/>
          <w:b/>
          <w:bCs/>
          <w:szCs w:val="24"/>
        </w:rPr>
      </w:pPr>
      <w:r w:rsidRPr="00D110D6">
        <w:rPr>
          <w:rFonts w:ascii="Times New Roman" w:eastAsia="Calibri" w:hAnsi="Times New Roman"/>
          <w:b/>
          <w:bCs/>
          <w:szCs w:val="24"/>
        </w:rPr>
        <w:t xml:space="preserve">Iepirkuma mērķis: </w:t>
      </w:r>
      <w:r w:rsidRPr="00D110D6">
        <w:rPr>
          <w:rFonts w:ascii="Times New Roman" w:eastAsia="Calibri" w:hAnsi="Times New Roman"/>
          <w:szCs w:val="24"/>
        </w:rPr>
        <w:t>RP SIA “Rīgas Satiksme” (turpmāk – Pasūtītājs) sabiedrisko transportlīdzekļu (turpmāk – STL) kustības kontroles sistēmas  uzturēšana un pilnveidošana.</w:t>
      </w:r>
    </w:p>
    <w:p w14:paraId="6F8D841F" w14:textId="77777777" w:rsidR="00FC63F7" w:rsidRPr="00D110D6" w:rsidRDefault="00FC63F7" w:rsidP="00FC63F7">
      <w:pPr>
        <w:spacing w:after="160" w:line="259" w:lineRule="auto"/>
        <w:ind w:left="426" w:firstLine="3969"/>
        <w:contextualSpacing/>
        <w:jc w:val="both"/>
        <w:rPr>
          <w:rFonts w:ascii="Times New Roman" w:hAnsi="Times New Roman"/>
          <w:b/>
          <w:bCs/>
          <w:szCs w:val="24"/>
        </w:rPr>
      </w:pPr>
      <w:r w:rsidRPr="00D110D6">
        <w:rPr>
          <w:rFonts w:ascii="Times New Roman" w:hAnsi="Times New Roman"/>
          <w:b/>
          <w:bCs/>
          <w:szCs w:val="24"/>
        </w:rPr>
        <w:t>Darba uzdevums</w:t>
      </w:r>
    </w:p>
    <w:p w14:paraId="2312816A" w14:textId="77777777" w:rsidR="00FC63F7" w:rsidRPr="00D110D6" w:rsidRDefault="00FC63F7" w:rsidP="00FC63F7">
      <w:pPr>
        <w:jc w:val="both"/>
        <w:rPr>
          <w:rFonts w:ascii="Times New Roman" w:eastAsia="Calibri" w:hAnsi="Times New Roman"/>
          <w:szCs w:val="24"/>
          <w:u w:val="single"/>
        </w:rPr>
      </w:pPr>
      <w:r w:rsidRPr="00D110D6">
        <w:rPr>
          <w:rFonts w:ascii="Times New Roman" w:hAnsi="Times New Roman"/>
          <w:szCs w:val="24"/>
          <w:u w:val="single"/>
        </w:rPr>
        <w:t>Pretendentam</w:t>
      </w:r>
      <w:r w:rsidRPr="00D110D6">
        <w:rPr>
          <w:rFonts w:ascii="Times New Roman" w:eastAsia="Calibri" w:hAnsi="Times New Roman"/>
          <w:szCs w:val="24"/>
          <w:u w:val="single"/>
        </w:rPr>
        <w:t xml:space="preserve"> jānodrošina:</w:t>
      </w:r>
    </w:p>
    <w:p w14:paraId="17FB8592" w14:textId="77777777" w:rsidR="00FC63F7" w:rsidRPr="00D110D6" w:rsidRDefault="00FC63F7" w:rsidP="00B11129">
      <w:pPr>
        <w:numPr>
          <w:ilvl w:val="0"/>
          <w:numId w:val="50"/>
        </w:numPr>
        <w:spacing w:after="160" w:line="259" w:lineRule="auto"/>
        <w:ind w:left="426" w:hanging="426"/>
        <w:contextualSpacing/>
        <w:jc w:val="both"/>
        <w:rPr>
          <w:rFonts w:ascii="Times New Roman" w:eastAsia="Calibri" w:hAnsi="Times New Roman"/>
          <w:szCs w:val="24"/>
        </w:rPr>
      </w:pPr>
      <w:r w:rsidRPr="00D110D6">
        <w:rPr>
          <w:rFonts w:ascii="Times New Roman" w:eastAsia="Calibri" w:hAnsi="Times New Roman"/>
          <w:szCs w:val="24"/>
        </w:rPr>
        <w:t>Pasūtītāja STL kustības kontroles sistēmas (turpmāk- Sistēma) uzturēšana sekojošās adresēs:</w:t>
      </w:r>
    </w:p>
    <w:tbl>
      <w:tblPr>
        <w:tblStyle w:val="TableGrid7"/>
        <w:tblW w:w="0" w:type="auto"/>
        <w:tblInd w:w="-5" w:type="dxa"/>
        <w:tblLook w:val="04A0" w:firstRow="1" w:lastRow="0" w:firstColumn="1" w:lastColumn="0" w:noHBand="0" w:noVBand="1"/>
      </w:tblPr>
      <w:tblGrid>
        <w:gridCol w:w="777"/>
        <w:gridCol w:w="2515"/>
        <w:gridCol w:w="3849"/>
        <w:gridCol w:w="1925"/>
      </w:tblGrid>
      <w:tr w:rsidR="00FC63F7" w:rsidRPr="00D110D6" w14:paraId="7FEF4918" w14:textId="77777777" w:rsidTr="00F356F7">
        <w:tc>
          <w:tcPr>
            <w:tcW w:w="777" w:type="dxa"/>
            <w:shd w:val="clear" w:color="auto" w:fill="DEEAF6" w:themeFill="accent1" w:themeFillTint="33"/>
          </w:tcPr>
          <w:p w14:paraId="273FDF26" w14:textId="77777777" w:rsidR="00FC63F7" w:rsidRPr="00D110D6" w:rsidRDefault="00FC63F7" w:rsidP="00FC63F7">
            <w:pPr>
              <w:contextualSpacing/>
              <w:jc w:val="both"/>
              <w:rPr>
                <w:rFonts w:ascii="Times New Roman" w:hAnsi="Times New Roman"/>
                <w:b/>
                <w:szCs w:val="24"/>
              </w:rPr>
            </w:pPr>
            <w:r w:rsidRPr="00D110D6">
              <w:rPr>
                <w:rFonts w:ascii="Times New Roman" w:hAnsi="Times New Roman"/>
                <w:b/>
                <w:szCs w:val="24"/>
              </w:rPr>
              <w:t>N.p.k</w:t>
            </w:r>
          </w:p>
        </w:tc>
        <w:tc>
          <w:tcPr>
            <w:tcW w:w="2625" w:type="dxa"/>
            <w:shd w:val="clear" w:color="auto" w:fill="DEEAF6" w:themeFill="accent1" w:themeFillTint="33"/>
          </w:tcPr>
          <w:p w14:paraId="5860759E" w14:textId="77777777" w:rsidR="00FC63F7" w:rsidRPr="00D110D6" w:rsidRDefault="00FC63F7" w:rsidP="00FC63F7">
            <w:pPr>
              <w:contextualSpacing/>
              <w:jc w:val="both"/>
              <w:rPr>
                <w:rFonts w:ascii="Times New Roman" w:hAnsi="Times New Roman"/>
                <w:b/>
                <w:szCs w:val="24"/>
              </w:rPr>
            </w:pPr>
            <w:r w:rsidRPr="00D110D6">
              <w:rPr>
                <w:rFonts w:ascii="Times New Roman" w:hAnsi="Times New Roman"/>
                <w:b/>
                <w:szCs w:val="24"/>
              </w:rPr>
              <w:t>Iekārtu atrašanās vieta</w:t>
            </w:r>
          </w:p>
        </w:tc>
        <w:tc>
          <w:tcPr>
            <w:tcW w:w="4111" w:type="dxa"/>
            <w:shd w:val="clear" w:color="auto" w:fill="DEEAF6" w:themeFill="accent1" w:themeFillTint="33"/>
          </w:tcPr>
          <w:p w14:paraId="078D0CD0" w14:textId="77777777" w:rsidR="00FC63F7" w:rsidRPr="00D110D6" w:rsidRDefault="00FC63F7" w:rsidP="00FC63F7">
            <w:pPr>
              <w:contextualSpacing/>
              <w:jc w:val="both"/>
              <w:rPr>
                <w:rFonts w:ascii="Times New Roman" w:hAnsi="Times New Roman"/>
                <w:b/>
                <w:szCs w:val="24"/>
              </w:rPr>
            </w:pPr>
            <w:r w:rsidRPr="00D110D6">
              <w:rPr>
                <w:rFonts w:ascii="Times New Roman" w:hAnsi="Times New Roman"/>
                <w:b/>
                <w:szCs w:val="24"/>
              </w:rPr>
              <w:t>Iekārtas</w:t>
            </w:r>
          </w:p>
        </w:tc>
        <w:tc>
          <w:tcPr>
            <w:tcW w:w="1979" w:type="dxa"/>
            <w:shd w:val="clear" w:color="auto" w:fill="DEEAF6" w:themeFill="accent1" w:themeFillTint="33"/>
          </w:tcPr>
          <w:p w14:paraId="493135F1" w14:textId="77777777" w:rsidR="00FC63F7" w:rsidRPr="00D110D6" w:rsidRDefault="00FC63F7" w:rsidP="00FC63F7">
            <w:pPr>
              <w:contextualSpacing/>
              <w:jc w:val="both"/>
              <w:rPr>
                <w:rFonts w:ascii="Times New Roman" w:hAnsi="Times New Roman"/>
                <w:b/>
                <w:szCs w:val="24"/>
              </w:rPr>
            </w:pPr>
            <w:r w:rsidRPr="00D110D6">
              <w:rPr>
                <w:rFonts w:ascii="Times New Roman" w:hAnsi="Times New Roman"/>
                <w:b/>
                <w:szCs w:val="24"/>
              </w:rPr>
              <w:t>Uzturēšanas termiņš</w:t>
            </w:r>
          </w:p>
        </w:tc>
      </w:tr>
      <w:tr w:rsidR="00FC63F7" w:rsidRPr="00D110D6" w14:paraId="479531EC" w14:textId="77777777" w:rsidTr="00302EFC">
        <w:tc>
          <w:tcPr>
            <w:tcW w:w="777" w:type="dxa"/>
          </w:tcPr>
          <w:p w14:paraId="19D4292A"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1.</w:t>
            </w:r>
          </w:p>
        </w:tc>
        <w:tc>
          <w:tcPr>
            <w:tcW w:w="2625" w:type="dxa"/>
          </w:tcPr>
          <w:p w14:paraId="7B3BE514"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Jelgavas iela 37, Rīga</w:t>
            </w:r>
          </w:p>
        </w:tc>
        <w:tc>
          <w:tcPr>
            <w:tcW w:w="4111" w:type="dxa"/>
          </w:tcPr>
          <w:p w14:paraId="43D032A4"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 xml:space="preserve"> 2 (divas) STid Spectre UHF antenas, 2 (divi) Vanderbilt ACTpro kontrolieri.</w:t>
            </w:r>
          </w:p>
        </w:tc>
        <w:tc>
          <w:tcPr>
            <w:tcW w:w="1979" w:type="dxa"/>
          </w:tcPr>
          <w:p w14:paraId="25339984"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36 mēneši no Līguma noslēgšanas dienas</w:t>
            </w:r>
          </w:p>
        </w:tc>
      </w:tr>
      <w:tr w:rsidR="00FC63F7" w:rsidRPr="00D110D6" w14:paraId="1DBFC606" w14:textId="77777777" w:rsidTr="00302EFC">
        <w:tc>
          <w:tcPr>
            <w:tcW w:w="777" w:type="dxa"/>
          </w:tcPr>
          <w:p w14:paraId="41A903D3"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w:t>
            </w:r>
          </w:p>
        </w:tc>
        <w:tc>
          <w:tcPr>
            <w:tcW w:w="2625" w:type="dxa"/>
          </w:tcPr>
          <w:p w14:paraId="0C048E5F"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Kleistu 28, Rīga</w:t>
            </w:r>
          </w:p>
        </w:tc>
        <w:tc>
          <w:tcPr>
            <w:tcW w:w="4111" w:type="dxa"/>
          </w:tcPr>
          <w:p w14:paraId="25D68863"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4 (četras) STid Spectre antenas, 4  (četras) Vanderbilt kontrolieri, 2 (divi) tīkla releji MOXA E1214, 3 (trīs) MikroTik antenas  tīkla nodrošināšanai.</w:t>
            </w:r>
          </w:p>
        </w:tc>
        <w:tc>
          <w:tcPr>
            <w:tcW w:w="1979" w:type="dxa"/>
          </w:tcPr>
          <w:p w14:paraId="323B0872"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36 mēneši no Līguma noslēgšanas dienas</w:t>
            </w:r>
          </w:p>
        </w:tc>
      </w:tr>
      <w:tr w:rsidR="00FC63F7" w:rsidRPr="00D110D6" w14:paraId="0D57DBB4" w14:textId="77777777" w:rsidTr="00302EFC">
        <w:tc>
          <w:tcPr>
            <w:tcW w:w="777" w:type="dxa"/>
          </w:tcPr>
          <w:p w14:paraId="611C8807"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3.</w:t>
            </w:r>
          </w:p>
        </w:tc>
        <w:tc>
          <w:tcPr>
            <w:tcW w:w="2625" w:type="dxa"/>
          </w:tcPr>
          <w:p w14:paraId="1E9B690F"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Vestienas 35, Rīga</w:t>
            </w:r>
          </w:p>
        </w:tc>
        <w:tc>
          <w:tcPr>
            <w:tcW w:w="4111" w:type="dxa"/>
          </w:tcPr>
          <w:p w14:paraId="4B1A293C"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 xml:space="preserve"> 8 (astoņas) STid Spectre UHF antenas, 4 (četri) Vanderbilt ACTpro kontrolieri.</w:t>
            </w:r>
          </w:p>
        </w:tc>
        <w:tc>
          <w:tcPr>
            <w:tcW w:w="1979" w:type="dxa"/>
          </w:tcPr>
          <w:p w14:paraId="45ACB2E5"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36 mēneši no Līguma noslēgšanas dienas</w:t>
            </w:r>
          </w:p>
        </w:tc>
      </w:tr>
      <w:tr w:rsidR="00FC63F7" w:rsidRPr="00D110D6" w14:paraId="13A823DE" w14:textId="77777777" w:rsidTr="00302EFC">
        <w:tc>
          <w:tcPr>
            <w:tcW w:w="777" w:type="dxa"/>
          </w:tcPr>
          <w:p w14:paraId="7E943A11"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4.</w:t>
            </w:r>
          </w:p>
        </w:tc>
        <w:tc>
          <w:tcPr>
            <w:tcW w:w="2625" w:type="dxa"/>
          </w:tcPr>
          <w:p w14:paraId="1784886D"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Brīvības iela 191, Rīga</w:t>
            </w:r>
          </w:p>
        </w:tc>
        <w:tc>
          <w:tcPr>
            <w:tcW w:w="4111" w:type="dxa"/>
          </w:tcPr>
          <w:p w14:paraId="527286F4"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 xml:space="preserve"> 2 (divas) STid Spectre UHF antenas, 2 (divi) Vanderbilt ACTpro kontrolieri.</w:t>
            </w:r>
          </w:p>
        </w:tc>
        <w:tc>
          <w:tcPr>
            <w:tcW w:w="1979" w:type="dxa"/>
          </w:tcPr>
          <w:p w14:paraId="0EB011D0"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36 mēneši no Līguma noslēgšanas dienas</w:t>
            </w:r>
          </w:p>
        </w:tc>
      </w:tr>
      <w:tr w:rsidR="00FC63F7" w:rsidRPr="00D110D6" w14:paraId="209F4E54" w14:textId="77777777" w:rsidTr="00302EFC">
        <w:tc>
          <w:tcPr>
            <w:tcW w:w="777" w:type="dxa"/>
          </w:tcPr>
          <w:p w14:paraId="3474C42E"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5.</w:t>
            </w:r>
          </w:p>
        </w:tc>
        <w:tc>
          <w:tcPr>
            <w:tcW w:w="2625" w:type="dxa"/>
          </w:tcPr>
          <w:p w14:paraId="7E96EBF4"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Fridriķa iela 2, Rīga</w:t>
            </w:r>
          </w:p>
        </w:tc>
        <w:tc>
          <w:tcPr>
            <w:tcW w:w="4111" w:type="dxa"/>
          </w:tcPr>
          <w:p w14:paraId="7EE6E846"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 (divas) STid Spectre UHF antenas, 1 (viens) Vanderbilt ACTpro kontrolieris</w:t>
            </w:r>
          </w:p>
        </w:tc>
        <w:tc>
          <w:tcPr>
            <w:tcW w:w="1979" w:type="dxa"/>
          </w:tcPr>
          <w:p w14:paraId="7B69B059"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36 mēneši no Līguma noslēgšanas dienas</w:t>
            </w:r>
          </w:p>
        </w:tc>
      </w:tr>
      <w:tr w:rsidR="00FC63F7" w:rsidRPr="00D110D6" w14:paraId="32E6E37A" w14:textId="77777777" w:rsidTr="00302EFC">
        <w:tc>
          <w:tcPr>
            <w:tcW w:w="777" w:type="dxa"/>
          </w:tcPr>
          <w:p w14:paraId="1A8CBA12"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lastRenderedPageBreak/>
              <w:t>6.</w:t>
            </w:r>
          </w:p>
        </w:tc>
        <w:tc>
          <w:tcPr>
            <w:tcW w:w="2625" w:type="dxa"/>
          </w:tcPr>
          <w:p w14:paraId="23CAF7F1"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Ganību dambis 32</w:t>
            </w:r>
          </w:p>
        </w:tc>
        <w:tc>
          <w:tcPr>
            <w:tcW w:w="4111" w:type="dxa"/>
          </w:tcPr>
          <w:p w14:paraId="3C96A341"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3 (trīs) STid Spectre antenas, 3 (trīs)  Vanderbilt kontrolieri.</w:t>
            </w:r>
          </w:p>
        </w:tc>
        <w:tc>
          <w:tcPr>
            <w:tcW w:w="1979" w:type="dxa"/>
          </w:tcPr>
          <w:p w14:paraId="7A01D21F"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36 mēneši no Līguma noslēgšanas dienas</w:t>
            </w:r>
          </w:p>
        </w:tc>
      </w:tr>
      <w:tr w:rsidR="00FC63F7" w:rsidRPr="00D110D6" w14:paraId="559C1083" w14:textId="77777777" w:rsidTr="00302EFC">
        <w:tc>
          <w:tcPr>
            <w:tcW w:w="777" w:type="dxa"/>
          </w:tcPr>
          <w:p w14:paraId="5EB18EAB"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7.</w:t>
            </w:r>
          </w:p>
        </w:tc>
        <w:tc>
          <w:tcPr>
            <w:tcW w:w="2625" w:type="dxa"/>
          </w:tcPr>
          <w:p w14:paraId="5CBB1DAC"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Gala stacija “Abrenes iela”, Rūsiņa iela 3, Rīga</w:t>
            </w:r>
          </w:p>
        </w:tc>
        <w:tc>
          <w:tcPr>
            <w:tcW w:w="4111" w:type="dxa"/>
          </w:tcPr>
          <w:p w14:paraId="116E2A60"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 (divas) STid Spectre UHF antenas, 2 (divi) Vanderbilt ACTpro kontrolieri</w:t>
            </w:r>
          </w:p>
        </w:tc>
        <w:tc>
          <w:tcPr>
            <w:tcW w:w="1979" w:type="dxa"/>
          </w:tcPr>
          <w:p w14:paraId="4A5C6503"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36 mēneši no Līguma noslēgšanas dienas</w:t>
            </w:r>
          </w:p>
        </w:tc>
      </w:tr>
      <w:tr w:rsidR="00FC63F7" w:rsidRPr="00D110D6" w14:paraId="5615A323" w14:textId="77777777" w:rsidTr="00302EFC">
        <w:tc>
          <w:tcPr>
            <w:tcW w:w="777" w:type="dxa"/>
          </w:tcPr>
          <w:p w14:paraId="5F32450F"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8.</w:t>
            </w:r>
          </w:p>
        </w:tc>
        <w:tc>
          <w:tcPr>
            <w:tcW w:w="2625" w:type="dxa"/>
          </w:tcPr>
          <w:p w14:paraId="269037A1"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Jaunizbūvētais galapunkts Višķu ielā</w:t>
            </w:r>
          </w:p>
        </w:tc>
        <w:tc>
          <w:tcPr>
            <w:tcW w:w="4111" w:type="dxa"/>
          </w:tcPr>
          <w:p w14:paraId="05B2D38A"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TS 2., 3. un 4. punktā minētās iekārtas, pēc to uzstādīšanas objektā</w:t>
            </w:r>
          </w:p>
        </w:tc>
        <w:tc>
          <w:tcPr>
            <w:tcW w:w="1979" w:type="dxa"/>
          </w:tcPr>
          <w:p w14:paraId="386A0384"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No uzstādīšanas dienas līdz līguma termiņa beigām</w:t>
            </w:r>
          </w:p>
        </w:tc>
      </w:tr>
      <w:tr w:rsidR="00FC63F7" w:rsidRPr="00D110D6" w14:paraId="6CB594F9" w14:textId="77777777" w:rsidTr="00302EFC">
        <w:tc>
          <w:tcPr>
            <w:tcW w:w="777" w:type="dxa"/>
          </w:tcPr>
          <w:p w14:paraId="17205ACC" w14:textId="77777777" w:rsidR="00FC63F7" w:rsidRPr="00D110D6" w:rsidRDefault="00FC63F7" w:rsidP="00FC63F7">
            <w:pPr>
              <w:contextualSpacing/>
              <w:jc w:val="both"/>
              <w:rPr>
                <w:rFonts w:ascii="Times New Roman" w:hAnsi="Times New Roman"/>
                <w:b/>
                <w:szCs w:val="24"/>
              </w:rPr>
            </w:pPr>
            <w:r w:rsidRPr="00D110D6">
              <w:rPr>
                <w:rFonts w:ascii="Times New Roman" w:hAnsi="Times New Roman"/>
                <w:bCs/>
                <w:szCs w:val="24"/>
              </w:rPr>
              <w:t>9.</w:t>
            </w:r>
          </w:p>
        </w:tc>
        <w:tc>
          <w:tcPr>
            <w:tcW w:w="2625" w:type="dxa"/>
          </w:tcPr>
          <w:p w14:paraId="4F47F8DC" w14:textId="77777777" w:rsidR="00FC63F7" w:rsidRPr="00D110D6" w:rsidRDefault="00FC63F7" w:rsidP="00FC63F7">
            <w:pPr>
              <w:contextualSpacing/>
              <w:jc w:val="both"/>
              <w:rPr>
                <w:rFonts w:ascii="Times New Roman" w:hAnsi="Times New Roman"/>
                <w:b/>
                <w:szCs w:val="24"/>
              </w:rPr>
            </w:pPr>
            <w:r w:rsidRPr="00D110D6">
              <w:rPr>
                <w:rFonts w:ascii="Times New Roman" w:hAnsi="Times New Roman"/>
                <w:szCs w:val="24"/>
              </w:rPr>
              <w:t>Parādes iela 36a, Rīga</w:t>
            </w:r>
          </w:p>
        </w:tc>
        <w:tc>
          <w:tcPr>
            <w:tcW w:w="4111" w:type="dxa"/>
          </w:tcPr>
          <w:p w14:paraId="1722E4F8" w14:textId="77777777" w:rsidR="00FC63F7" w:rsidRPr="00D110D6" w:rsidRDefault="00FC63F7" w:rsidP="00FC63F7">
            <w:pPr>
              <w:contextualSpacing/>
              <w:jc w:val="both"/>
              <w:rPr>
                <w:rFonts w:ascii="Times New Roman" w:hAnsi="Times New Roman"/>
                <w:b/>
                <w:szCs w:val="24"/>
              </w:rPr>
            </w:pPr>
            <w:r w:rsidRPr="00D110D6">
              <w:rPr>
                <w:rFonts w:ascii="Times New Roman" w:hAnsi="Times New Roman"/>
                <w:bCs/>
                <w:szCs w:val="24"/>
              </w:rPr>
              <w:t xml:space="preserve"> 2 (divas) STid Spectre UHF antenas, 2 (divi) Vanderbilt ACTpro kontrolieri.</w:t>
            </w:r>
          </w:p>
        </w:tc>
        <w:tc>
          <w:tcPr>
            <w:tcW w:w="1979" w:type="dxa"/>
          </w:tcPr>
          <w:p w14:paraId="30B6B7CA"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r w:rsidR="00FC63F7" w:rsidRPr="00D110D6" w14:paraId="5E854C52" w14:textId="77777777" w:rsidTr="00302EFC">
        <w:tc>
          <w:tcPr>
            <w:tcW w:w="777" w:type="dxa"/>
          </w:tcPr>
          <w:p w14:paraId="0D21176F"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10.</w:t>
            </w:r>
          </w:p>
        </w:tc>
        <w:tc>
          <w:tcPr>
            <w:tcW w:w="2625" w:type="dxa"/>
          </w:tcPr>
          <w:p w14:paraId="498CC448" w14:textId="77777777" w:rsidR="00FC63F7" w:rsidRPr="00D110D6" w:rsidRDefault="00FC63F7" w:rsidP="00FC63F7">
            <w:pPr>
              <w:contextualSpacing/>
              <w:jc w:val="both"/>
              <w:rPr>
                <w:rFonts w:ascii="Times New Roman" w:hAnsi="Times New Roman"/>
                <w:szCs w:val="24"/>
              </w:rPr>
            </w:pPr>
            <w:r w:rsidRPr="00D110D6">
              <w:rPr>
                <w:rFonts w:ascii="Times New Roman" w:hAnsi="Times New Roman"/>
                <w:bCs/>
                <w:szCs w:val="24"/>
              </w:rPr>
              <w:t>Lidoņu iela 6, Rīga</w:t>
            </w:r>
          </w:p>
        </w:tc>
        <w:tc>
          <w:tcPr>
            <w:tcW w:w="4111" w:type="dxa"/>
          </w:tcPr>
          <w:p w14:paraId="3852D885"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 xml:space="preserve">3 (trīs) STid Spectre antenas, 3  (trīs) Vanderbilt kontrolieri. </w:t>
            </w:r>
          </w:p>
        </w:tc>
        <w:tc>
          <w:tcPr>
            <w:tcW w:w="1979" w:type="dxa"/>
          </w:tcPr>
          <w:p w14:paraId="5D494267"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r w:rsidR="00FC63F7" w:rsidRPr="00D110D6" w14:paraId="6D5150C8" w14:textId="77777777" w:rsidTr="00302EFC">
        <w:tc>
          <w:tcPr>
            <w:tcW w:w="777" w:type="dxa"/>
          </w:tcPr>
          <w:p w14:paraId="3ACDDD00"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11.</w:t>
            </w:r>
          </w:p>
        </w:tc>
        <w:tc>
          <w:tcPr>
            <w:tcW w:w="2625" w:type="dxa"/>
          </w:tcPr>
          <w:p w14:paraId="06A42278"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Kurzemes prospekts 110a, Rīga</w:t>
            </w:r>
          </w:p>
        </w:tc>
        <w:tc>
          <w:tcPr>
            <w:tcW w:w="4111" w:type="dxa"/>
          </w:tcPr>
          <w:p w14:paraId="61CB046C"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2(divas) STid Spectre UHF antenas, 1 (viens) Vanderbilt ACTpro kontrolieris.</w:t>
            </w:r>
          </w:p>
        </w:tc>
        <w:tc>
          <w:tcPr>
            <w:tcW w:w="1979" w:type="dxa"/>
          </w:tcPr>
          <w:p w14:paraId="4475913B"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r w:rsidR="00FC63F7" w:rsidRPr="00D110D6" w14:paraId="4B31390E" w14:textId="77777777" w:rsidTr="00302EFC">
        <w:tc>
          <w:tcPr>
            <w:tcW w:w="777" w:type="dxa"/>
          </w:tcPr>
          <w:p w14:paraId="63950C61"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12.</w:t>
            </w:r>
          </w:p>
        </w:tc>
        <w:tc>
          <w:tcPr>
            <w:tcW w:w="2625" w:type="dxa"/>
          </w:tcPr>
          <w:p w14:paraId="6808CBAA"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Tapešu iela 50a, Rīga</w:t>
            </w:r>
          </w:p>
        </w:tc>
        <w:tc>
          <w:tcPr>
            <w:tcW w:w="4111" w:type="dxa"/>
          </w:tcPr>
          <w:p w14:paraId="347A1E36"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 xml:space="preserve"> 2 (divas) STid Spectre UHF antenas, 1 (viens) Vanderbilt ACTpro kontrolieris.</w:t>
            </w:r>
          </w:p>
        </w:tc>
        <w:tc>
          <w:tcPr>
            <w:tcW w:w="1979" w:type="dxa"/>
          </w:tcPr>
          <w:p w14:paraId="4BE5D535"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r w:rsidR="00FC63F7" w:rsidRPr="00D110D6" w14:paraId="13AE9E0A" w14:textId="77777777" w:rsidTr="00302EFC">
        <w:tc>
          <w:tcPr>
            <w:tcW w:w="777" w:type="dxa"/>
          </w:tcPr>
          <w:p w14:paraId="3A66B005"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13.</w:t>
            </w:r>
          </w:p>
        </w:tc>
        <w:tc>
          <w:tcPr>
            <w:tcW w:w="2625" w:type="dxa"/>
          </w:tcPr>
          <w:p w14:paraId="107B72CE"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Baltā iela 2a, Rīga</w:t>
            </w:r>
          </w:p>
        </w:tc>
        <w:tc>
          <w:tcPr>
            <w:tcW w:w="4111" w:type="dxa"/>
          </w:tcPr>
          <w:p w14:paraId="6AF00B25"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 (divas) STid Spectre UHF antenas, 1 (viens) Vanderbilt ACTpro kontrolieris</w:t>
            </w:r>
          </w:p>
        </w:tc>
        <w:tc>
          <w:tcPr>
            <w:tcW w:w="1979" w:type="dxa"/>
          </w:tcPr>
          <w:p w14:paraId="15E88121"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r w:rsidR="00FC63F7" w:rsidRPr="00D110D6" w14:paraId="349C4EBE" w14:textId="77777777" w:rsidTr="00302EFC">
        <w:tc>
          <w:tcPr>
            <w:tcW w:w="777" w:type="dxa"/>
          </w:tcPr>
          <w:p w14:paraId="2CF1B150"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14.</w:t>
            </w:r>
          </w:p>
        </w:tc>
        <w:tc>
          <w:tcPr>
            <w:tcW w:w="2625" w:type="dxa"/>
          </w:tcPr>
          <w:p w14:paraId="4F2C0F12"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Višķu iela 12, Rīga</w:t>
            </w:r>
          </w:p>
        </w:tc>
        <w:tc>
          <w:tcPr>
            <w:tcW w:w="4111" w:type="dxa"/>
          </w:tcPr>
          <w:p w14:paraId="684B0A8A"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4 (četras) STid Spectre antenas, 2 (divi)  Vanderbilt kontrolieri.</w:t>
            </w:r>
          </w:p>
        </w:tc>
        <w:tc>
          <w:tcPr>
            <w:tcW w:w="1979" w:type="dxa"/>
          </w:tcPr>
          <w:p w14:paraId="21E04AA5"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r w:rsidR="00FC63F7" w:rsidRPr="00D110D6" w14:paraId="7685CBE8" w14:textId="77777777" w:rsidTr="00302EFC">
        <w:tc>
          <w:tcPr>
            <w:tcW w:w="777" w:type="dxa"/>
          </w:tcPr>
          <w:p w14:paraId="6B85AEB4"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15.</w:t>
            </w:r>
          </w:p>
        </w:tc>
        <w:tc>
          <w:tcPr>
            <w:tcW w:w="2625" w:type="dxa"/>
          </w:tcPr>
          <w:p w14:paraId="028C2DE0"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Bauskas iela 149a, Rīga</w:t>
            </w:r>
          </w:p>
        </w:tc>
        <w:tc>
          <w:tcPr>
            <w:tcW w:w="4111" w:type="dxa"/>
          </w:tcPr>
          <w:p w14:paraId="56C88EDD"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 (divas) STid Spectre UHF antenas, 1 (viens) Vanderbilt ACTpro kontrolieris.</w:t>
            </w:r>
          </w:p>
        </w:tc>
        <w:tc>
          <w:tcPr>
            <w:tcW w:w="1979" w:type="dxa"/>
          </w:tcPr>
          <w:p w14:paraId="671D9FBC"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r w:rsidR="00FC63F7" w:rsidRPr="00D110D6" w14:paraId="69CADA25" w14:textId="77777777" w:rsidTr="00302EFC">
        <w:tc>
          <w:tcPr>
            <w:tcW w:w="777" w:type="dxa"/>
          </w:tcPr>
          <w:p w14:paraId="05EC709B"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16.</w:t>
            </w:r>
          </w:p>
        </w:tc>
        <w:tc>
          <w:tcPr>
            <w:tcW w:w="2625" w:type="dxa"/>
          </w:tcPr>
          <w:p w14:paraId="5AA89E62" w14:textId="77777777" w:rsidR="00FC63F7" w:rsidRPr="00D110D6" w:rsidRDefault="00FC63F7" w:rsidP="00FC63F7">
            <w:pPr>
              <w:contextualSpacing/>
              <w:jc w:val="both"/>
              <w:rPr>
                <w:rFonts w:ascii="Times New Roman" w:hAnsi="Times New Roman"/>
                <w:szCs w:val="24"/>
              </w:rPr>
            </w:pPr>
            <w:r w:rsidRPr="00D110D6">
              <w:rPr>
                <w:rFonts w:ascii="Times New Roman" w:hAnsi="Times New Roman"/>
                <w:szCs w:val="24"/>
              </w:rPr>
              <w:t>Līvciema iela 48, Rīga</w:t>
            </w:r>
          </w:p>
        </w:tc>
        <w:tc>
          <w:tcPr>
            <w:tcW w:w="4111" w:type="dxa"/>
          </w:tcPr>
          <w:p w14:paraId="11D0F8A9"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 (divas) STid Spectre UHF antenas, 1 (viens) Vanderbilt ACTpro kontrolieris.</w:t>
            </w:r>
          </w:p>
        </w:tc>
        <w:tc>
          <w:tcPr>
            <w:tcW w:w="1979" w:type="dxa"/>
          </w:tcPr>
          <w:p w14:paraId="18E023D1"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r w:rsidR="00FC63F7" w:rsidRPr="00D110D6" w14:paraId="2BFFC638" w14:textId="77777777" w:rsidTr="00302EFC">
        <w:tc>
          <w:tcPr>
            <w:tcW w:w="777" w:type="dxa"/>
          </w:tcPr>
          <w:p w14:paraId="261FB9C0"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17.</w:t>
            </w:r>
          </w:p>
        </w:tc>
        <w:tc>
          <w:tcPr>
            <w:tcW w:w="2625" w:type="dxa"/>
          </w:tcPr>
          <w:p w14:paraId="2A25BB57" w14:textId="77777777" w:rsidR="00FC63F7" w:rsidRPr="00D110D6" w:rsidRDefault="00FC63F7" w:rsidP="00FC63F7">
            <w:pPr>
              <w:contextualSpacing/>
              <w:jc w:val="both"/>
              <w:rPr>
                <w:rFonts w:ascii="Times New Roman" w:hAnsi="Times New Roman"/>
                <w:szCs w:val="24"/>
              </w:rPr>
            </w:pPr>
            <w:r w:rsidRPr="00D110D6">
              <w:rPr>
                <w:rFonts w:ascii="Times New Roman" w:hAnsi="Times New Roman"/>
                <w:szCs w:val="24"/>
              </w:rPr>
              <w:t>Kurzemes prospekts 137, Rīga</w:t>
            </w:r>
          </w:p>
        </w:tc>
        <w:tc>
          <w:tcPr>
            <w:tcW w:w="4111" w:type="dxa"/>
          </w:tcPr>
          <w:p w14:paraId="0490C21D"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 (divas) STid Spectre UHF antenas, 2 (divi) Vanderbilt ACTpro kontrolieri.</w:t>
            </w:r>
          </w:p>
        </w:tc>
        <w:tc>
          <w:tcPr>
            <w:tcW w:w="1979" w:type="dxa"/>
          </w:tcPr>
          <w:p w14:paraId="40738D47"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r w:rsidR="00FC63F7" w:rsidRPr="00D110D6" w14:paraId="7A695D85" w14:textId="77777777" w:rsidTr="00302EFC">
        <w:tc>
          <w:tcPr>
            <w:tcW w:w="777" w:type="dxa"/>
          </w:tcPr>
          <w:p w14:paraId="0E641BA1"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18.</w:t>
            </w:r>
          </w:p>
        </w:tc>
        <w:tc>
          <w:tcPr>
            <w:tcW w:w="2625" w:type="dxa"/>
          </w:tcPr>
          <w:p w14:paraId="31849554" w14:textId="77777777" w:rsidR="00FC63F7" w:rsidRPr="00D110D6" w:rsidRDefault="00FC63F7" w:rsidP="00FC63F7">
            <w:pPr>
              <w:contextualSpacing/>
              <w:jc w:val="both"/>
              <w:rPr>
                <w:rFonts w:ascii="Times New Roman" w:hAnsi="Times New Roman"/>
                <w:szCs w:val="24"/>
              </w:rPr>
            </w:pPr>
            <w:r w:rsidRPr="00D110D6">
              <w:rPr>
                <w:rFonts w:ascii="Times New Roman" w:hAnsi="Times New Roman"/>
                <w:szCs w:val="24"/>
              </w:rPr>
              <w:t>Pulkveža Brieža iela 47, Rīga</w:t>
            </w:r>
          </w:p>
        </w:tc>
        <w:tc>
          <w:tcPr>
            <w:tcW w:w="4111" w:type="dxa"/>
          </w:tcPr>
          <w:p w14:paraId="466186F1"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 (divas) STid Spectre UHF antenas, 1 (viens) Vanderbilt ACTpro kontrolieris.</w:t>
            </w:r>
          </w:p>
        </w:tc>
        <w:tc>
          <w:tcPr>
            <w:tcW w:w="1979" w:type="dxa"/>
          </w:tcPr>
          <w:p w14:paraId="268293B5"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r w:rsidR="00FC63F7" w:rsidRPr="00D110D6" w14:paraId="3E159AC3" w14:textId="77777777" w:rsidTr="00302EFC">
        <w:tc>
          <w:tcPr>
            <w:tcW w:w="777" w:type="dxa"/>
          </w:tcPr>
          <w:p w14:paraId="37359E32"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19.</w:t>
            </w:r>
          </w:p>
        </w:tc>
        <w:tc>
          <w:tcPr>
            <w:tcW w:w="2625" w:type="dxa"/>
          </w:tcPr>
          <w:p w14:paraId="1F02A6C7" w14:textId="77777777" w:rsidR="00FC63F7" w:rsidRPr="00D110D6" w:rsidRDefault="00FC63F7" w:rsidP="00FC63F7">
            <w:pPr>
              <w:contextualSpacing/>
              <w:jc w:val="both"/>
              <w:rPr>
                <w:rFonts w:ascii="Times New Roman" w:hAnsi="Times New Roman"/>
                <w:szCs w:val="24"/>
              </w:rPr>
            </w:pPr>
            <w:r w:rsidRPr="00D110D6">
              <w:rPr>
                <w:rFonts w:ascii="Times New Roman" w:hAnsi="Times New Roman"/>
                <w:szCs w:val="24"/>
              </w:rPr>
              <w:t>Meža prospekts 1a, Rīga</w:t>
            </w:r>
          </w:p>
        </w:tc>
        <w:tc>
          <w:tcPr>
            <w:tcW w:w="4111" w:type="dxa"/>
          </w:tcPr>
          <w:p w14:paraId="43C4E620"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 (divas) STid Spectre UHF antenas, 1 (viens) Vanderbilt ACTpro kontrolieris.</w:t>
            </w:r>
          </w:p>
        </w:tc>
        <w:tc>
          <w:tcPr>
            <w:tcW w:w="1979" w:type="dxa"/>
          </w:tcPr>
          <w:p w14:paraId="73BD3E8D"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r w:rsidR="00FC63F7" w:rsidRPr="00D110D6" w14:paraId="79318476" w14:textId="77777777" w:rsidTr="00302EFC">
        <w:tc>
          <w:tcPr>
            <w:tcW w:w="777" w:type="dxa"/>
          </w:tcPr>
          <w:p w14:paraId="5DDF0846"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20.</w:t>
            </w:r>
          </w:p>
        </w:tc>
        <w:tc>
          <w:tcPr>
            <w:tcW w:w="2625" w:type="dxa"/>
          </w:tcPr>
          <w:p w14:paraId="504D52AD" w14:textId="77777777" w:rsidR="00FC63F7" w:rsidRPr="00D110D6" w:rsidRDefault="00FC63F7" w:rsidP="00FC63F7">
            <w:pPr>
              <w:contextualSpacing/>
              <w:jc w:val="both"/>
              <w:rPr>
                <w:rFonts w:ascii="Times New Roman" w:hAnsi="Times New Roman"/>
                <w:szCs w:val="24"/>
              </w:rPr>
            </w:pPr>
            <w:r w:rsidRPr="00D110D6">
              <w:rPr>
                <w:rFonts w:ascii="Times New Roman" w:hAnsi="Times New Roman"/>
                <w:szCs w:val="24"/>
              </w:rPr>
              <w:t>Brīvības gatve 384b, Rīga</w:t>
            </w:r>
          </w:p>
        </w:tc>
        <w:tc>
          <w:tcPr>
            <w:tcW w:w="4111" w:type="dxa"/>
          </w:tcPr>
          <w:p w14:paraId="41698A3E"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 (divas) STid Spectre UHF antenas, 1 (viens) Vanderbilt ACTpro kontrolieris.</w:t>
            </w:r>
          </w:p>
        </w:tc>
        <w:tc>
          <w:tcPr>
            <w:tcW w:w="1979" w:type="dxa"/>
          </w:tcPr>
          <w:p w14:paraId="08E94CBC"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r w:rsidR="00FC63F7" w:rsidRPr="00D110D6" w14:paraId="10DA4EC1" w14:textId="77777777" w:rsidTr="00302EFC">
        <w:tc>
          <w:tcPr>
            <w:tcW w:w="777" w:type="dxa"/>
          </w:tcPr>
          <w:p w14:paraId="7BB39D99"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21.</w:t>
            </w:r>
          </w:p>
        </w:tc>
        <w:tc>
          <w:tcPr>
            <w:tcW w:w="2625" w:type="dxa"/>
          </w:tcPr>
          <w:p w14:paraId="34B1E4CD" w14:textId="77777777" w:rsidR="00FC63F7" w:rsidRPr="00D110D6" w:rsidRDefault="00FC63F7" w:rsidP="00FC63F7">
            <w:pPr>
              <w:contextualSpacing/>
              <w:jc w:val="both"/>
              <w:rPr>
                <w:rFonts w:ascii="Times New Roman" w:hAnsi="Times New Roman"/>
                <w:szCs w:val="24"/>
              </w:rPr>
            </w:pPr>
            <w:r w:rsidRPr="00D110D6">
              <w:rPr>
                <w:rFonts w:ascii="Times New Roman" w:hAnsi="Times New Roman"/>
                <w:szCs w:val="24"/>
              </w:rPr>
              <w:t>Hipokrāta iela 2H, Rīga</w:t>
            </w:r>
          </w:p>
        </w:tc>
        <w:tc>
          <w:tcPr>
            <w:tcW w:w="4111" w:type="dxa"/>
          </w:tcPr>
          <w:p w14:paraId="27A36DCE"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 (divas) STid Spectre UHF antenas, 2 (divi) Vanderbilt ACTpro kontrolieri.</w:t>
            </w:r>
          </w:p>
        </w:tc>
        <w:tc>
          <w:tcPr>
            <w:tcW w:w="1979" w:type="dxa"/>
          </w:tcPr>
          <w:p w14:paraId="43B84FCD"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r w:rsidR="00FC63F7" w:rsidRPr="00D110D6" w14:paraId="5109CE47" w14:textId="77777777" w:rsidTr="00302EFC">
        <w:tc>
          <w:tcPr>
            <w:tcW w:w="777" w:type="dxa"/>
          </w:tcPr>
          <w:p w14:paraId="220C0F71"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lastRenderedPageBreak/>
              <w:t>22.</w:t>
            </w:r>
          </w:p>
        </w:tc>
        <w:tc>
          <w:tcPr>
            <w:tcW w:w="2625" w:type="dxa"/>
          </w:tcPr>
          <w:p w14:paraId="43B926E9" w14:textId="77777777" w:rsidR="00FC63F7" w:rsidRPr="00D110D6" w:rsidRDefault="00FC63F7" w:rsidP="00FC63F7">
            <w:pPr>
              <w:contextualSpacing/>
              <w:jc w:val="both"/>
              <w:rPr>
                <w:rFonts w:ascii="Times New Roman" w:hAnsi="Times New Roman"/>
                <w:szCs w:val="24"/>
              </w:rPr>
            </w:pPr>
            <w:r w:rsidRPr="00D110D6">
              <w:rPr>
                <w:rFonts w:ascii="Times New Roman" w:hAnsi="Times New Roman"/>
                <w:szCs w:val="24"/>
              </w:rPr>
              <w:t>Dzelzavas iela 105, Rīga</w:t>
            </w:r>
          </w:p>
        </w:tc>
        <w:tc>
          <w:tcPr>
            <w:tcW w:w="4111" w:type="dxa"/>
          </w:tcPr>
          <w:p w14:paraId="31168FB6"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 (divas) STid Spectre UHF antenas, 1 (viens) Vanderbilt ACTpro kontrolieris.</w:t>
            </w:r>
          </w:p>
        </w:tc>
        <w:tc>
          <w:tcPr>
            <w:tcW w:w="1979" w:type="dxa"/>
          </w:tcPr>
          <w:p w14:paraId="49941581"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r w:rsidR="00FC63F7" w:rsidRPr="00D110D6" w14:paraId="1AE1E044" w14:textId="77777777" w:rsidTr="00302EFC">
        <w:tc>
          <w:tcPr>
            <w:tcW w:w="777" w:type="dxa"/>
          </w:tcPr>
          <w:p w14:paraId="003B6086"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23.</w:t>
            </w:r>
          </w:p>
        </w:tc>
        <w:tc>
          <w:tcPr>
            <w:tcW w:w="2625" w:type="dxa"/>
          </w:tcPr>
          <w:p w14:paraId="00F2A949" w14:textId="77777777" w:rsidR="00FC63F7" w:rsidRPr="00D110D6" w:rsidRDefault="00FC63F7" w:rsidP="00FC63F7">
            <w:pPr>
              <w:contextualSpacing/>
              <w:jc w:val="both"/>
              <w:rPr>
                <w:rFonts w:ascii="Times New Roman" w:hAnsi="Times New Roman"/>
                <w:szCs w:val="24"/>
              </w:rPr>
            </w:pPr>
            <w:r w:rsidRPr="00D110D6">
              <w:rPr>
                <w:rFonts w:ascii="Times New Roman" w:hAnsi="Times New Roman"/>
                <w:szCs w:val="24"/>
              </w:rPr>
              <w:t>Katlakalna iela 10, Rīga</w:t>
            </w:r>
          </w:p>
        </w:tc>
        <w:tc>
          <w:tcPr>
            <w:tcW w:w="4111" w:type="dxa"/>
          </w:tcPr>
          <w:p w14:paraId="7854F643"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 (divas) STid Spectre UHF antenas, 2 (divi) Vanderbilt ACTpro kontrolieri.</w:t>
            </w:r>
          </w:p>
        </w:tc>
        <w:tc>
          <w:tcPr>
            <w:tcW w:w="1979" w:type="dxa"/>
          </w:tcPr>
          <w:p w14:paraId="6E785F03"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r w:rsidR="00FC63F7" w:rsidRPr="00D110D6" w14:paraId="04960D51" w14:textId="77777777" w:rsidTr="00302EFC">
        <w:tc>
          <w:tcPr>
            <w:tcW w:w="777" w:type="dxa"/>
          </w:tcPr>
          <w:p w14:paraId="66655303"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24.</w:t>
            </w:r>
          </w:p>
        </w:tc>
        <w:tc>
          <w:tcPr>
            <w:tcW w:w="2625" w:type="dxa"/>
          </w:tcPr>
          <w:p w14:paraId="582E90C6" w14:textId="77777777" w:rsidR="00FC63F7" w:rsidRPr="00D110D6" w:rsidRDefault="00FC63F7" w:rsidP="00FC63F7">
            <w:pPr>
              <w:contextualSpacing/>
              <w:jc w:val="both"/>
              <w:rPr>
                <w:rFonts w:ascii="Times New Roman" w:hAnsi="Times New Roman"/>
                <w:szCs w:val="24"/>
              </w:rPr>
            </w:pPr>
            <w:r w:rsidRPr="00D110D6">
              <w:rPr>
                <w:rFonts w:ascii="Times New Roman" w:hAnsi="Times New Roman"/>
                <w:szCs w:val="24"/>
              </w:rPr>
              <w:t>Stirnu iela 65a, Rīga</w:t>
            </w:r>
          </w:p>
        </w:tc>
        <w:tc>
          <w:tcPr>
            <w:tcW w:w="4111" w:type="dxa"/>
          </w:tcPr>
          <w:p w14:paraId="0D74F159"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 (divas) STid Spectre UHF antenas, 1 (viens) Vanderbilt ACTpro kontrolieris.</w:t>
            </w:r>
          </w:p>
        </w:tc>
        <w:tc>
          <w:tcPr>
            <w:tcW w:w="1979" w:type="dxa"/>
          </w:tcPr>
          <w:p w14:paraId="5A5B88A5"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r w:rsidR="00FC63F7" w:rsidRPr="00D110D6" w14:paraId="58861544" w14:textId="77777777" w:rsidTr="00302EFC">
        <w:tc>
          <w:tcPr>
            <w:tcW w:w="777" w:type="dxa"/>
          </w:tcPr>
          <w:p w14:paraId="0B899B12"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25.</w:t>
            </w:r>
          </w:p>
        </w:tc>
        <w:tc>
          <w:tcPr>
            <w:tcW w:w="2625" w:type="dxa"/>
          </w:tcPr>
          <w:p w14:paraId="390EAF52" w14:textId="77777777" w:rsidR="00FC63F7" w:rsidRPr="00D110D6" w:rsidRDefault="00FC63F7" w:rsidP="00FC63F7">
            <w:pPr>
              <w:contextualSpacing/>
              <w:jc w:val="both"/>
              <w:rPr>
                <w:rFonts w:ascii="Times New Roman" w:hAnsi="Times New Roman"/>
                <w:szCs w:val="24"/>
              </w:rPr>
            </w:pPr>
            <w:r w:rsidRPr="00D110D6">
              <w:rPr>
                <w:rFonts w:ascii="Times New Roman" w:hAnsi="Times New Roman"/>
                <w:szCs w:val="24"/>
              </w:rPr>
              <w:t>Pērnavas iela 55a, Rīga</w:t>
            </w:r>
          </w:p>
        </w:tc>
        <w:tc>
          <w:tcPr>
            <w:tcW w:w="4111" w:type="dxa"/>
          </w:tcPr>
          <w:p w14:paraId="0368B5F5"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 (divas) STid Spectre UHF antenas, 1 (viens) Vanderbilt ACTpro kontrolieris.</w:t>
            </w:r>
          </w:p>
        </w:tc>
        <w:tc>
          <w:tcPr>
            <w:tcW w:w="1979" w:type="dxa"/>
          </w:tcPr>
          <w:p w14:paraId="63193152"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r w:rsidR="00FC63F7" w:rsidRPr="00D110D6" w14:paraId="67D5C34E" w14:textId="77777777" w:rsidTr="00302EFC">
        <w:tc>
          <w:tcPr>
            <w:tcW w:w="777" w:type="dxa"/>
          </w:tcPr>
          <w:p w14:paraId="2AEAC2EC"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26.</w:t>
            </w:r>
          </w:p>
        </w:tc>
        <w:tc>
          <w:tcPr>
            <w:tcW w:w="2625" w:type="dxa"/>
          </w:tcPr>
          <w:p w14:paraId="0B449CD2" w14:textId="77777777" w:rsidR="00FC63F7" w:rsidRPr="00D110D6" w:rsidRDefault="00FC63F7" w:rsidP="00FC63F7">
            <w:pPr>
              <w:contextualSpacing/>
              <w:jc w:val="both"/>
              <w:rPr>
                <w:rFonts w:ascii="Times New Roman" w:hAnsi="Times New Roman"/>
                <w:szCs w:val="24"/>
              </w:rPr>
            </w:pPr>
            <w:r w:rsidRPr="00D110D6">
              <w:rPr>
                <w:rFonts w:ascii="Times New Roman" w:hAnsi="Times New Roman"/>
                <w:szCs w:val="24"/>
              </w:rPr>
              <w:t>Brīvības iela 409a, Rīga</w:t>
            </w:r>
          </w:p>
        </w:tc>
        <w:tc>
          <w:tcPr>
            <w:tcW w:w="4111" w:type="dxa"/>
          </w:tcPr>
          <w:p w14:paraId="6240E9E5"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 (divas) STid Spectre UHF antenas, 1 (viens) Vanderbilt ACTpro kontrolieris.</w:t>
            </w:r>
          </w:p>
        </w:tc>
        <w:tc>
          <w:tcPr>
            <w:tcW w:w="1979" w:type="dxa"/>
          </w:tcPr>
          <w:p w14:paraId="6F59EC93"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r w:rsidR="00FC63F7" w:rsidRPr="00D110D6" w14:paraId="2D4C8B1E" w14:textId="77777777" w:rsidTr="00302EFC">
        <w:tc>
          <w:tcPr>
            <w:tcW w:w="777" w:type="dxa"/>
          </w:tcPr>
          <w:p w14:paraId="0EB26393"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27.</w:t>
            </w:r>
          </w:p>
        </w:tc>
        <w:tc>
          <w:tcPr>
            <w:tcW w:w="2625" w:type="dxa"/>
          </w:tcPr>
          <w:p w14:paraId="6CA2C8E1" w14:textId="77777777" w:rsidR="00FC63F7" w:rsidRPr="00D110D6" w:rsidRDefault="00FC63F7" w:rsidP="00FC63F7">
            <w:pPr>
              <w:contextualSpacing/>
              <w:jc w:val="both"/>
              <w:rPr>
                <w:rFonts w:ascii="Times New Roman" w:hAnsi="Times New Roman"/>
                <w:szCs w:val="24"/>
              </w:rPr>
            </w:pPr>
            <w:r w:rsidRPr="00D110D6">
              <w:rPr>
                <w:rFonts w:ascii="Times New Roman" w:hAnsi="Times New Roman"/>
                <w:szCs w:val="24"/>
              </w:rPr>
              <w:t>J.Endzelīna iela 11, Rīga</w:t>
            </w:r>
          </w:p>
        </w:tc>
        <w:tc>
          <w:tcPr>
            <w:tcW w:w="4111" w:type="dxa"/>
          </w:tcPr>
          <w:p w14:paraId="3C014EB5"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 (divas) STid Spectre UHF antenas, 1 (viens) Vanderbilt ACTpro kontrolieris.</w:t>
            </w:r>
          </w:p>
        </w:tc>
        <w:tc>
          <w:tcPr>
            <w:tcW w:w="1979" w:type="dxa"/>
          </w:tcPr>
          <w:p w14:paraId="1935500C"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r w:rsidR="00FC63F7" w:rsidRPr="00D110D6" w14:paraId="2BB4A2CD" w14:textId="77777777" w:rsidTr="00302EFC">
        <w:tc>
          <w:tcPr>
            <w:tcW w:w="777" w:type="dxa"/>
          </w:tcPr>
          <w:p w14:paraId="6C81BE8F"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28.</w:t>
            </w:r>
          </w:p>
        </w:tc>
        <w:tc>
          <w:tcPr>
            <w:tcW w:w="2625" w:type="dxa"/>
          </w:tcPr>
          <w:p w14:paraId="48786AC9" w14:textId="77777777" w:rsidR="00FC63F7" w:rsidRPr="00D110D6" w:rsidRDefault="00FC63F7" w:rsidP="00FC63F7">
            <w:pPr>
              <w:contextualSpacing/>
              <w:jc w:val="both"/>
              <w:rPr>
                <w:rFonts w:ascii="Times New Roman" w:hAnsi="Times New Roman"/>
                <w:szCs w:val="24"/>
              </w:rPr>
            </w:pPr>
            <w:r w:rsidRPr="00D110D6">
              <w:rPr>
                <w:rFonts w:ascii="Times New Roman" w:hAnsi="Times New Roman"/>
                <w:szCs w:val="24"/>
              </w:rPr>
              <w:t>Murjāņu iela 58, Rīga</w:t>
            </w:r>
          </w:p>
        </w:tc>
        <w:tc>
          <w:tcPr>
            <w:tcW w:w="4111" w:type="dxa"/>
          </w:tcPr>
          <w:p w14:paraId="4EA57E28"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 (divas) STid Spectre UHF antenas, 1 (viens) Vanderbilt ACTpro kontrolieris.</w:t>
            </w:r>
          </w:p>
        </w:tc>
        <w:tc>
          <w:tcPr>
            <w:tcW w:w="1979" w:type="dxa"/>
          </w:tcPr>
          <w:p w14:paraId="3DE595E7"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r w:rsidR="00FC63F7" w:rsidRPr="00D110D6" w14:paraId="6F249DCF" w14:textId="77777777" w:rsidTr="00302EFC">
        <w:tc>
          <w:tcPr>
            <w:tcW w:w="777" w:type="dxa"/>
          </w:tcPr>
          <w:p w14:paraId="4BD64AD1"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29.</w:t>
            </w:r>
          </w:p>
        </w:tc>
        <w:tc>
          <w:tcPr>
            <w:tcW w:w="2625" w:type="dxa"/>
          </w:tcPr>
          <w:p w14:paraId="7701248A" w14:textId="77777777" w:rsidR="00FC63F7" w:rsidRPr="00D110D6" w:rsidRDefault="00FC63F7" w:rsidP="00FC63F7">
            <w:pPr>
              <w:contextualSpacing/>
              <w:jc w:val="both"/>
              <w:rPr>
                <w:rFonts w:ascii="Times New Roman" w:hAnsi="Times New Roman"/>
                <w:szCs w:val="24"/>
              </w:rPr>
            </w:pPr>
            <w:r w:rsidRPr="00D110D6">
              <w:rPr>
                <w:rFonts w:ascii="Times New Roman" w:hAnsi="Times New Roman"/>
                <w:szCs w:val="24"/>
              </w:rPr>
              <w:t>Brīvības bulvāris 23, Rīga</w:t>
            </w:r>
          </w:p>
        </w:tc>
        <w:tc>
          <w:tcPr>
            <w:tcW w:w="4111" w:type="dxa"/>
          </w:tcPr>
          <w:p w14:paraId="01E3C290"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 (divas) STid Spectre UHF antenas, 2 (divi) Vanderbilt ACTpro kontrolieri.</w:t>
            </w:r>
          </w:p>
        </w:tc>
        <w:tc>
          <w:tcPr>
            <w:tcW w:w="1979" w:type="dxa"/>
          </w:tcPr>
          <w:p w14:paraId="19ABCEAE"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r w:rsidR="00FC63F7" w:rsidRPr="00D110D6" w14:paraId="741BBFA7" w14:textId="77777777" w:rsidTr="00302EFC">
        <w:tc>
          <w:tcPr>
            <w:tcW w:w="777" w:type="dxa"/>
          </w:tcPr>
          <w:p w14:paraId="6AC712AC"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30.</w:t>
            </w:r>
          </w:p>
        </w:tc>
        <w:tc>
          <w:tcPr>
            <w:tcW w:w="2625" w:type="dxa"/>
          </w:tcPr>
          <w:p w14:paraId="72242FB7" w14:textId="77777777" w:rsidR="00FC63F7" w:rsidRPr="00D110D6" w:rsidRDefault="00FC63F7" w:rsidP="00FC63F7">
            <w:pPr>
              <w:contextualSpacing/>
              <w:jc w:val="both"/>
              <w:rPr>
                <w:rFonts w:ascii="Times New Roman" w:hAnsi="Times New Roman"/>
                <w:szCs w:val="24"/>
              </w:rPr>
            </w:pPr>
            <w:r w:rsidRPr="00D110D6">
              <w:rPr>
                <w:rFonts w:ascii="Times New Roman" w:hAnsi="Times New Roman"/>
                <w:szCs w:val="24"/>
              </w:rPr>
              <w:t>Spīķeru iela 1, Rīga</w:t>
            </w:r>
          </w:p>
        </w:tc>
        <w:tc>
          <w:tcPr>
            <w:tcW w:w="4111" w:type="dxa"/>
          </w:tcPr>
          <w:p w14:paraId="71477A96"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3 (trīs) STid Spectre antenas, 3  (divi) Vanderbilt kontrolieri.</w:t>
            </w:r>
          </w:p>
        </w:tc>
        <w:tc>
          <w:tcPr>
            <w:tcW w:w="1979" w:type="dxa"/>
          </w:tcPr>
          <w:p w14:paraId="5E36B71D"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r w:rsidR="00FC63F7" w:rsidRPr="00D110D6" w14:paraId="6D9E5C74" w14:textId="77777777" w:rsidTr="00302EFC">
        <w:tc>
          <w:tcPr>
            <w:tcW w:w="777" w:type="dxa"/>
          </w:tcPr>
          <w:p w14:paraId="67946DFD"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31.</w:t>
            </w:r>
          </w:p>
        </w:tc>
        <w:tc>
          <w:tcPr>
            <w:tcW w:w="2625" w:type="dxa"/>
          </w:tcPr>
          <w:p w14:paraId="444C7AB8" w14:textId="77777777" w:rsidR="00FC63F7" w:rsidRPr="00D110D6" w:rsidRDefault="00FC63F7" w:rsidP="00FC63F7">
            <w:pPr>
              <w:contextualSpacing/>
              <w:jc w:val="both"/>
              <w:rPr>
                <w:rFonts w:ascii="Times New Roman" w:hAnsi="Times New Roman"/>
                <w:szCs w:val="24"/>
              </w:rPr>
            </w:pPr>
            <w:r w:rsidRPr="00D110D6">
              <w:rPr>
                <w:rFonts w:ascii="Times New Roman" w:hAnsi="Times New Roman"/>
                <w:szCs w:val="24"/>
              </w:rPr>
              <w:t>Atlantijas iela 29, Rīga</w:t>
            </w:r>
          </w:p>
        </w:tc>
        <w:tc>
          <w:tcPr>
            <w:tcW w:w="4111" w:type="dxa"/>
          </w:tcPr>
          <w:p w14:paraId="450CCFB1"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bCs/>
                <w:szCs w:val="24"/>
              </w:rPr>
              <w:t>2 (divas) STid Spectre UHF antenas, 2 (divi) Vanderbilt ACTpro kontrolieri.</w:t>
            </w:r>
          </w:p>
        </w:tc>
        <w:tc>
          <w:tcPr>
            <w:tcW w:w="1979" w:type="dxa"/>
          </w:tcPr>
          <w:p w14:paraId="178893E4" w14:textId="77777777" w:rsidR="00FC63F7" w:rsidRPr="00D110D6" w:rsidRDefault="00FC63F7" w:rsidP="00FC63F7">
            <w:pPr>
              <w:contextualSpacing/>
              <w:jc w:val="both"/>
              <w:rPr>
                <w:rFonts w:ascii="Times New Roman" w:hAnsi="Times New Roman"/>
                <w:bCs/>
                <w:szCs w:val="24"/>
              </w:rPr>
            </w:pPr>
            <w:r w:rsidRPr="00D110D6">
              <w:rPr>
                <w:rFonts w:ascii="Times New Roman" w:hAnsi="Times New Roman"/>
                <w:szCs w:val="24"/>
              </w:rPr>
              <w:t>26.02.2027. līdz līguma termiņa beigām</w:t>
            </w:r>
          </w:p>
        </w:tc>
      </w:tr>
    </w:tbl>
    <w:p w14:paraId="6F4DCB0B" w14:textId="77777777" w:rsidR="00FC63F7" w:rsidRPr="00D110D6" w:rsidRDefault="00FC63F7" w:rsidP="00B11129">
      <w:pPr>
        <w:numPr>
          <w:ilvl w:val="0"/>
          <w:numId w:val="47"/>
        </w:numPr>
        <w:spacing w:after="160" w:line="259" w:lineRule="auto"/>
        <w:ind w:left="567" w:hanging="425"/>
        <w:contextualSpacing/>
        <w:jc w:val="both"/>
        <w:rPr>
          <w:rFonts w:ascii="Times New Roman" w:eastAsia="Calibri" w:hAnsi="Times New Roman"/>
          <w:szCs w:val="24"/>
        </w:rPr>
      </w:pPr>
      <w:r w:rsidRPr="00D110D6">
        <w:rPr>
          <w:rFonts w:ascii="Times New Roman" w:eastAsia="Calibri" w:hAnsi="Times New Roman"/>
          <w:szCs w:val="24"/>
        </w:rPr>
        <w:t>2 (divu)  STid Spectre UHF lasītāju ar antenām  un  2 (divu) Vanderbilt ACTpro kontrolieru pārcelšana no Latgales ielas 270 uz  jaunizbūvēto galapunktu Višķu ielā pēc Pasūtītāja pieprasījuma 30 (trīsdesmit) darba dienu laikā;</w:t>
      </w:r>
      <w:bookmarkEnd w:id="4"/>
    </w:p>
    <w:p w14:paraId="16735D69" w14:textId="77777777" w:rsidR="00FC63F7" w:rsidRPr="00D110D6" w:rsidRDefault="00FC63F7" w:rsidP="00B11129">
      <w:pPr>
        <w:numPr>
          <w:ilvl w:val="0"/>
          <w:numId w:val="47"/>
        </w:numPr>
        <w:spacing w:after="160" w:line="259" w:lineRule="auto"/>
        <w:ind w:left="567" w:hanging="425"/>
        <w:contextualSpacing/>
        <w:jc w:val="both"/>
        <w:rPr>
          <w:rFonts w:ascii="Times New Roman" w:eastAsia="Calibri" w:hAnsi="Times New Roman"/>
          <w:szCs w:val="24"/>
        </w:rPr>
      </w:pPr>
      <w:r w:rsidRPr="00D110D6">
        <w:rPr>
          <w:rFonts w:ascii="Times New Roman" w:hAnsi="Times New Roman"/>
          <w:szCs w:val="24"/>
        </w:rPr>
        <w:t>2 (divu)  STid Spectre UHF lasītāju ar antenām  un 2 (divu) Vanderbilt ACTpro kontrolieru pārcelšana no Kleistu ielas 29 uz  jaunizbūvēto galapunktu Višķu ielā pēc Pasūtītāja pieprasījuma 30 (trīsdesmit) darba dienu laikā;</w:t>
      </w:r>
    </w:p>
    <w:p w14:paraId="62D334B9" w14:textId="77777777" w:rsidR="00FC63F7" w:rsidRPr="00D110D6" w:rsidRDefault="00FC63F7" w:rsidP="00B11129">
      <w:pPr>
        <w:numPr>
          <w:ilvl w:val="0"/>
          <w:numId w:val="47"/>
        </w:numPr>
        <w:spacing w:after="160" w:line="259" w:lineRule="auto"/>
        <w:ind w:left="567" w:hanging="425"/>
        <w:contextualSpacing/>
        <w:jc w:val="both"/>
        <w:rPr>
          <w:rFonts w:ascii="Times New Roman" w:eastAsia="Calibri" w:hAnsi="Times New Roman"/>
          <w:szCs w:val="24"/>
        </w:rPr>
      </w:pPr>
      <w:r w:rsidRPr="00D110D6">
        <w:rPr>
          <w:rFonts w:ascii="Times New Roman" w:hAnsi="Times New Roman"/>
          <w:szCs w:val="24"/>
        </w:rPr>
        <w:t>Pēc Pasūtītāja pieprasījuma 30 (trīsdesmit) darba dienu laikā aprīkot 1 (vienu) Pasūtītāja kustības kontroles punktu jaunizbūvētajā galapunktā Višķu ielā ar antenām un kontrolieriem atbilstoši tehniskās specifikācijas 1. pielikumā definētajām prasībām (t.sk. iekārtu administrējošās programmatūras uzstādīšana), lai izveidotu STL reģistrācijas punktu.</w:t>
      </w:r>
    </w:p>
    <w:p w14:paraId="5B9A8428" w14:textId="77777777" w:rsidR="00FC63F7" w:rsidRPr="00D110D6" w:rsidRDefault="00FC63F7" w:rsidP="00FC63F7">
      <w:pPr>
        <w:ind w:left="709" w:hanging="349"/>
        <w:jc w:val="both"/>
        <w:rPr>
          <w:rFonts w:ascii="Times New Roman" w:hAnsi="Times New Roman"/>
          <w:szCs w:val="24"/>
        </w:rPr>
      </w:pPr>
    </w:p>
    <w:p w14:paraId="51CCE266" w14:textId="77777777" w:rsidR="00FC63F7" w:rsidRPr="00D110D6" w:rsidRDefault="00FC63F7" w:rsidP="00FC63F7">
      <w:pPr>
        <w:tabs>
          <w:tab w:val="left" w:pos="567"/>
        </w:tabs>
        <w:spacing w:after="160" w:line="259" w:lineRule="auto"/>
        <w:ind w:left="709" w:hanging="567"/>
        <w:contextualSpacing/>
        <w:jc w:val="both"/>
        <w:rPr>
          <w:rFonts w:ascii="Times New Roman" w:hAnsi="Times New Roman"/>
          <w:szCs w:val="24"/>
        </w:rPr>
      </w:pPr>
      <w:r w:rsidRPr="00D110D6">
        <w:rPr>
          <w:rFonts w:ascii="Times New Roman" w:hAnsi="Times New Roman"/>
          <w:b/>
          <w:bCs/>
          <w:szCs w:val="24"/>
        </w:rPr>
        <w:t xml:space="preserve">5. </w:t>
      </w:r>
      <w:r w:rsidRPr="00D110D6">
        <w:rPr>
          <w:rFonts w:ascii="Times New Roman" w:hAnsi="Times New Roman"/>
          <w:b/>
          <w:bCs/>
          <w:szCs w:val="24"/>
        </w:rPr>
        <w:tab/>
        <w:t>Iekārtu uzstādīšana</w:t>
      </w:r>
    </w:p>
    <w:p w14:paraId="3C16442A" w14:textId="77777777" w:rsidR="00FC63F7" w:rsidRPr="00D110D6" w:rsidRDefault="00FC63F7" w:rsidP="00FC63F7">
      <w:pPr>
        <w:ind w:left="567" w:hanging="425"/>
        <w:contextualSpacing/>
        <w:jc w:val="both"/>
        <w:rPr>
          <w:rFonts w:ascii="Times New Roman" w:hAnsi="Times New Roman"/>
          <w:szCs w:val="24"/>
        </w:rPr>
      </w:pPr>
      <w:r w:rsidRPr="00D110D6">
        <w:rPr>
          <w:rFonts w:ascii="Times New Roman" w:hAnsi="Times New Roman"/>
          <w:szCs w:val="24"/>
        </w:rPr>
        <w:t xml:space="preserve">5.1. Pretendenta piedāvātājam tehniskajam risinājumam jābūt saderīgam ar Pasūtītāja sabiedriskā transportlīdzekļu kustības kontroles sistēmas pārvaldības programmnodrošinājumu Vanderbilt ACT Enterprise; </w:t>
      </w:r>
    </w:p>
    <w:p w14:paraId="3D41C252" w14:textId="77777777" w:rsidR="00FC63F7" w:rsidRPr="00D110D6" w:rsidRDefault="00FC63F7" w:rsidP="00B11129">
      <w:pPr>
        <w:numPr>
          <w:ilvl w:val="1"/>
          <w:numId w:val="48"/>
        </w:numPr>
        <w:spacing w:before="120" w:after="120" w:line="259" w:lineRule="auto"/>
        <w:ind w:left="567" w:hanging="425"/>
        <w:contextualSpacing/>
        <w:jc w:val="both"/>
        <w:rPr>
          <w:rFonts w:ascii="Times New Roman" w:hAnsi="Times New Roman"/>
          <w:szCs w:val="24"/>
        </w:rPr>
      </w:pPr>
      <w:r w:rsidRPr="00D110D6">
        <w:rPr>
          <w:rFonts w:ascii="Times New Roman" w:hAnsi="Times New Roman"/>
          <w:szCs w:val="24"/>
        </w:rPr>
        <w:t>Pretendentam jānodrošina STL reģistrācijas notikumu informācijas nodošana Pasūtītāja sistēmām, izmantojot API (</w:t>
      </w:r>
      <w:r w:rsidRPr="00D110D6">
        <w:rPr>
          <w:rFonts w:ascii="Times New Roman" w:hAnsi="Times New Roman"/>
          <w:i/>
          <w:iCs/>
          <w:szCs w:val="24"/>
        </w:rPr>
        <w:t>application programming interface</w:t>
      </w:r>
      <w:r w:rsidRPr="00D110D6">
        <w:rPr>
          <w:rFonts w:ascii="Times New Roman" w:hAnsi="Times New Roman"/>
          <w:szCs w:val="24"/>
        </w:rPr>
        <w:t>);</w:t>
      </w:r>
    </w:p>
    <w:p w14:paraId="1EC88D12" w14:textId="77777777" w:rsidR="00FC63F7" w:rsidRPr="00D110D6" w:rsidRDefault="00FC63F7" w:rsidP="00B11129">
      <w:pPr>
        <w:numPr>
          <w:ilvl w:val="1"/>
          <w:numId w:val="48"/>
        </w:numPr>
        <w:spacing w:before="120" w:after="120" w:line="259" w:lineRule="auto"/>
        <w:ind w:left="567" w:hanging="425"/>
        <w:contextualSpacing/>
        <w:jc w:val="both"/>
        <w:rPr>
          <w:rFonts w:ascii="Times New Roman" w:hAnsi="Times New Roman"/>
          <w:szCs w:val="24"/>
        </w:rPr>
      </w:pPr>
      <w:r w:rsidRPr="00D110D6">
        <w:rPr>
          <w:rFonts w:ascii="Times New Roman" w:hAnsi="Times New Roman"/>
          <w:szCs w:val="24"/>
        </w:rPr>
        <w:t>Pretendentam jānodrošina 3 (trīs) kustības kontroles punktu uzstādīšana jaunizbūvētajā galapunktā Višķu ielā pēc Pasūtītāja pieprasījuma.</w:t>
      </w:r>
    </w:p>
    <w:tbl>
      <w:tblPr>
        <w:tblStyle w:val="Reatabula1"/>
        <w:tblW w:w="8924" w:type="dxa"/>
        <w:tblInd w:w="137" w:type="dxa"/>
        <w:tblLook w:val="04A0" w:firstRow="1" w:lastRow="0" w:firstColumn="1" w:lastColumn="0" w:noHBand="0" w:noVBand="1"/>
      </w:tblPr>
      <w:tblGrid>
        <w:gridCol w:w="2566"/>
        <w:gridCol w:w="1970"/>
        <w:gridCol w:w="2268"/>
        <w:gridCol w:w="2120"/>
      </w:tblGrid>
      <w:tr w:rsidR="00FC63F7" w:rsidRPr="00D110D6" w14:paraId="34FE5CBC" w14:textId="77777777" w:rsidTr="00281F80">
        <w:tc>
          <w:tcPr>
            <w:tcW w:w="2566" w:type="dxa"/>
            <w:shd w:val="clear" w:color="auto" w:fill="DEEAF6"/>
          </w:tcPr>
          <w:p w14:paraId="0ED8B7BF" w14:textId="54FDB6F5" w:rsidR="00FC63F7" w:rsidRPr="00D110D6" w:rsidRDefault="00FC63F7" w:rsidP="00F356F7">
            <w:pPr>
              <w:jc w:val="center"/>
              <w:rPr>
                <w:rFonts w:ascii="Times New Roman" w:hAnsi="Times New Roman" w:cs="Times New Roman"/>
                <w:b/>
              </w:rPr>
            </w:pPr>
            <w:r w:rsidRPr="00D110D6">
              <w:rPr>
                <w:rFonts w:ascii="Times New Roman" w:hAnsi="Times New Roman" w:cs="Times New Roman"/>
                <w:b/>
              </w:rPr>
              <w:lastRenderedPageBreak/>
              <w:t>STL novietošanas un apkalpošanas punkta adrese</w:t>
            </w:r>
          </w:p>
        </w:tc>
        <w:tc>
          <w:tcPr>
            <w:tcW w:w="1970" w:type="dxa"/>
            <w:shd w:val="clear" w:color="auto" w:fill="DEEAF6"/>
          </w:tcPr>
          <w:p w14:paraId="2B0DC373" w14:textId="11D2988C" w:rsidR="00FC63F7" w:rsidRPr="00D110D6" w:rsidRDefault="00FC63F7" w:rsidP="00F356F7">
            <w:pPr>
              <w:jc w:val="center"/>
              <w:rPr>
                <w:rFonts w:ascii="Times New Roman" w:hAnsi="Times New Roman" w:cs="Times New Roman"/>
                <w:b/>
              </w:rPr>
            </w:pPr>
            <w:r w:rsidRPr="00D110D6">
              <w:rPr>
                <w:rFonts w:ascii="Times New Roman" w:hAnsi="Times New Roman" w:cs="Times New Roman"/>
                <w:b/>
              </w:rPr>
              <w:t>Iebraukšanas zonas</w:t>
            </w:r>
          </w:p>
        </w:tc>
        <w:tc>
          <w:tcPr>
            <w:tcW w:w="2268" w:type="dxa"/>
            <w:shd w:val="clear" w:color="auto" w:fill="DEEAF6"/>
          </w:tcPr>
          <w:p w14:paraId="4A0FDAEF" w14:textId="2A3327D3" w:rsidR="00FC63F7" w:rsidRPr="00D110D6" w:rsidRDefault="00FC63F7" w:rsidP="00F356F7">
            <w:pPr>
              <w:jc w:val="center"/>
              <w:rPr>
                <w:rFonts w:ascii="Times New Roman" w:hAnsi="Times New Roman" w:cs="Times New Roman"/>
                <w:b/>
              </w:rPr>
            </w:pPr>
            <w:r w:rsidRPr="00D110D6">
              <w:rPr>
                <w:rFonts w:ascii="Times New Roman" w:hAnsi="Times New Roman" w:cs="Times New Roman"/>
                <w:b/>
              </w:rPr>
              <w:t>Izbraukšanas zonas</w:t>
            </w:r>
          </w:p>
        </w:tc>
        <w:tc>
          <w:tcPr>
            <w:tcW w:w="2120" w:type="dxa"/>
            <w:shd w:val="clear" w:color="auto" w:fill="DEEAF6"/>
          </w:tcPr>
          <w:p w14:paraId="5D4ED997" w14:textId="77F6BB2A" w:rsidR="00FC63F7" w:rsidRPr="00D110D6" w:rsidRDefault="00FC63F7" w:rsidP="00F356F7">
            <w:pPr>
              <w:jc w:val="center"/>
              <w:rPr>
                <w:rFonts w:ascii="Times New Roman" w:hAnsi="Times New Roman" w:cs="Times New Roman"/>
                <w:b/>
              </w:rPr>
            </w:pPr>
            <w:r w:rsidRPr="00D110D6">
              <w:rPr>
                <w:rFonts w:ascii="Times New Roman" w:hAnsi="Times New Roman" w:cs="Times New Roman"/>
                <w:b/>
              </w:rPr>
              <w:t>Iebraukšanas/</w:t>
            </w:r>
            <w:r w:rsidR="00281F80" w:rsidRPr="00D110D6">
              <w:rPr>
                <w:rFonts w:ascii="Times New Roman" w:hAnsi="Times New Roman" w:cs="Times New Roman"/>
                <w:b/>
              </w:rPr>
              <w:t xml:space="preserve"> </w:t>
            </w:r>
            <w:r w:rsidRPr="00D110D6">
              <w:rPr>
                <w:rFonts w:ascii="Times New Roman" w:hAnsi="Times New Roman" w:cs="Times New Roman"/>
                <w:b/>
              </w:rPr>
              <w:t>izbraukšanas (abpusējas) zonas</w:t>
            </w:r>
          </w:p>
        </w:tc>
      </w:tr>
      <w:tr w:rsidR="00FC63F7" w:rsidRPr="00D110D6" w14:paraId="41CFEE84" w14:textId="77777777" w:rsidTr="00281F80">
        <w:tc>
          <w:tcPr>
            <w:tcW w:w="2566" w:type="dxa"/>
          </w:tcPr>
          <w:p w14:paraId="1D385AD6" w14:textId="77777777" w:rsidR="00FC63F7" w:rsidRPr="00D110D6" w:rsidRDefault="00FC63F7" w:rsidP="00F356F7">
            <w:pPr>
              <w:rPr>
                <w:rFonts w:ascii="Times New Roman" w:hAnsi="Times New Roman" w:cs="Times New Roman"/>
              </w:rPr>
            </w:pPr>
            <w:r w:rsidRPr="00D110D6">
              <w:rPr>
                <w:rFonts w:ascii="Times New Roman" w:hAnsi="Times New Roman" w:cs="Times New Roman"/>
              </w:rPr>
              <w:t>Jaunizbūvētais galapunkts Višķu ielā</w:t>
            </w:r>
          </w:p>
        </w:tc>
        <w:tc>
          <w:tcPr>
            <w:tcW w:w="1970" w:type="dxa"/>
            <w:vAlign w:val="center"/>
          </w:tcPr>
          <w:p w14:paraId="1601829C" w14:textId="77777777" w:rsidR="00FC63F7" w:rsidRPr="00D110D6" w:rsidRDefault="00FC63F7" w:rsidP="00F356F7">
            <w:pPr>
              <w:jc w:val="center"/>
              <w:rPr>
                <w:rFonts w:ascii="Times New Roman" w:hAnsi="Times New Roman" w:cs="Times New Roman"/>
              </w:rPr>
            </w:pPr>
            <w:r w:rsidRPr="00D110D6">
              <w:rPr>
                <w:rFonts w:ascii="Times New Roman" w:hAnsi="Times New Roman" w:cs="Times New Roman"/>
              </w:rPr>
              <w:t>3</w:t>
            </w:r>
          </w:p>
        </w:tc>
        <w:tc>
          <w:tcPr>
            <w:tcW w:w="2268" w:type="dxa"/>
            <w:vAlign w:val="center"/>
          </w:tcPr>
          <w:p w14:paraId="52FC5D5B" w14:textId="77777777" w:rsidR="00FC63F7" w:rsidRPr="00D110D6" w:rsidRDefault="00FC63F7" w:rsidP="00F356F7">
            <w:pPr>
              <w:jc w:val="center"/>
              <w:rPr>
                <w:rFonts w:ascii="Times New Roman" w:hAnsi="Times New Roman" w:cs="Times New Roman"/>
              </w:rPr>
            </w:pPr>
            <w:r w:rsidRPr="00D110D6">
              <w:rPr>
                <w:rFonts w:ascii="Times New Roman" w:hAnsi="Times New Roman" w:cs="Times New Roman"/>
              </w:rPr>
              <w:t>3</w:t>
            </w:r>
          </w:p>
        </w:tc>
        <w:tc>
          <w:tcPr>
            <w:tcW w:w="2120" w:type="dxa"/>
            <w:vAlign w:val="center"/>
          </w:tcPr>
          <w:p w14:paraId="36965F39" w14:textId="77777777" w:rsidR="00FC63F7" w:rsidRPr="00D110D6" w:rsidRDefault="00FC63F7" w:rsidP="00F356F7">
            <w:pPr>
              <w:jc w:val="center"/>
              <w:rPr>
                <w:rFonts w:ascii="Times New Roman" w:hAnsi="Times New Roman" w:cs="Times New Roman"/>
              </w:rPr>
            </w:pPr>
            <w:r w:rsidRPr="00D110D6">
              <w:rPr>
                <w:rFonts w:ascii="Times New Roman" w:hAnsi="Times New Roman" w:cs="Times New Roman"/>
              </w:rPr>
              <w:t>-</w:t>
            </w:r>
          </w:p>
        </w:tc>
      </w:tr>
    </w:tbl>
    <w:p w14:paraId="60FE0B81" w14:textId="77777777" w:rsidR="00FC63F7" w:rsidRPr="00D110D6" w:rsidRDefault="00FC63F7" w:rsidP="00B11129">
      <w:pPr>
        <w:numPr>
          <w:ilvl w:val="1"/>
          <w:numId w:val="48"/>
        </w:numPr>
        <w:spacing w:before="120" w:after="160" w:line="257" w:lineRule="auto"/>
        <w:ind w:left="567" w:hanging="425"/>
        <w:contextualSpacing/>
        <w:jc w:val="both"/>
        <w:rPr>
          <w:rFonts w:ascii="Times New Roman" w:eastAsia="Calibri" w:hAnsi="Times New Roman"/>
          <w:szCs w:val="24"/>
        </w:rPr>
      </w:pPr>
      <w:r w:rsidRPr="00D110D6">
        <w:rPr>
          <w:rFonts w:ascii="Times New Roman" w:eastAsia="Calibri" w:hAnsi="Times New Roman"/>
          <w:szCs w:val="24"/>
        </w:rPr>
        <w:t>Pretendents nodrošina piegādātajām iekārtām un veiktajiem uzstādīšanas darbiem garantijas termiņu vismaz 24 (divdesmit četri) mēnešus.</w:t>
      </w:r>
    </w:p>
    <w:p w14:paraId="0D0C2DA1" w14:textId="77777777" w:rsidR="00FC63F7" w:rsidRPr="00D110D6" w:rsidRDefault="00FC63F7" w:rsidP="00FC63F7">
      <w:pPr>
        <w:spacing w:before="120" w:line="257" w:lineRule="auto"/>
        <w:ind w:left="567"/>
        <w:contextualSpacing/>
        <w:jc w:val="both"/>
        <w:rPr>
          <w:rFonts w:ascii="Times New Roman" w:eastAsia="Calibri" w:hAnsi="Times New Roman"/>
          <w:szCs w:val="24"/>
        </w:rPr>
      </w:pPr>
    </w:p>
    <w:p w14:paraId="332E6FEA" w14:textId="77777777" w:rsidR="00FC63F7" w:rsidRPr="00D110D6" w:rsidRDefault="00FC63F7" w:rsidP="00B11129">
      <w:pPr>
        <w:numPr>
          <w:ilvl w:val="0"/>
          <w:numId w:val="48"/>
        </w:numPr>
        <w:spacing w:before="120" w:after="160" w:line="257" w:lineRule="auto"/>
        <w:ind w:left="567" w:hanging="425"/>
        <w:contextualSpacing/>
        <w:jc w:val="both"/>
        <w:rPr>
          <w:rFonts w:ascii="Times New Roman" w:eastAsia="Calibri" w:hAnsi="Times New Roman"/>
          <w:szCs w:val="24"/>
        </w:rPr>
      </w:pPr>
      <w:r w:rsidRPr="00D110D6">
        <w:rPr>
          <w:rFonts w:ascii="Times New Roman" w:eastAsia="Calibri" w:hAnsi="Times New Roman"/>
          <w:b/>
          <w:bCs/>
          <w:szCs w:val="24"/>
        </w:rPr>
        <w:t>Uzturēšana</w:t>
      </w:r>
    </w:p>
    <w:p w14:paraId="17883349" w14:textId="77777777" w:rsidR="00FC63F7" w:rsidRPr="00D110D6" w:rsidRDefault="00FC63F7" w:rsidP="00B11129">
      <w:pPr>
        <w:numPr>
          <w:ilvl w:val="1"/>
          <w:numId w:val="49"/>
        </w:numPr>
        <w:spacing w:after="160" w:line="256" w:lineRule="auto"/>
        <w:ind w:left="567" w:hanging="425"/>
        <w:contextualSpacing/>
        <w:jc w:val="both"/>
        <w:rPr>
          <w:rFonts w:ascii="Times New Roman" w:hAnsi="Times New Roman"/>
          <w:szCs w:val="24"/>
        </w:rPr>
      </w:pPr>
      <w:r w:rsidRPr="00D110D6">
        <w:rPr>
          <w:rFonts w:ascii="Times New Roman" w:eastAsia="Calibri" w:hAnsi="Times New Roman"/>
          <w:szCs w:val="24"/>
        </w:rPr>
        <w:t>Pretendentam jāparedz un finanšu piedāvājumā jāiekļauj Sistēmas uzturēšanas pakalpojuma izmaksas, atbilstoši un ievērojot ITIL ITSM (Support level) vadlīnijas ar šādām pieteikumu kategorijām un to prioritātēm:</w:t>
      </w:r>
    </w:p>
    <w:p w14:paraId="5F2431BD" w14:textId="77777777" w:rsidR="00FC63F7" w:rsidRPr="00D110D6" w:rsidRDefault="00FC63F7" w:rsidP="00B11129">
      <w:pPr>
        <w:numPr>
          <w:ilvl w:val="2"/>
          <w:numId w:val="49"/>
        </w:numPr>
        <w:spacing w:after="160" w:line="259" w:lineRule="auto"/>
        <w:ind w:left="1134" w:hanging="567"/>
        <w:contextualSpacing/>
        <w:jc w:val="both"/>
        <w:rPr>
          <w:rFonts w:ascii="Times New Roman" w:eastAsia="Calibri" w:hAnsi="Times New Roman"/>
          <w:szCs w:val="24"/>
        </w:rPr>
      </w:pPr>
      <w:r w:rsidRPr="00D110D6">
        <w:rPr>
          <w:rFonts w:ascii="Times New Roman" w:eastAsia="Calibri" w:hAnsi="Times New Roman"/>
          <w:szCs w:val="24"/>
        </w:rPr>
        <w:t>Avārija – problēma, kas izraisa pilnīgu Sistēmas apstāšanos un/vai funkciju nepieejamību (</w:t>
      </w:r>
      <w:r w:rsidRPr="00D110D6">
        <w:rPr>
          <w:rFonts w:ascii="Times New Roman" w:eastAsia="Calibri" w:hAnsi="Times New Roman"/>
          <w:b/>
          <w:szCs w:val="24"/>
        </w:rPr>
        <w:t>1.kategorija</w:t>
      </w:r>
      <w:r w:rsidRPr="00D110D6">
        <w:rPr>
          <w:rFonts w:ascii="Times New Roman" w:eastAsia="Calibri" w:hAnsi="Times New Roman"/>
          <w:szCs w:val="24"/>
        </w:rPr>
        <w:t>);</w:t>
      </w:r>
    </w:p>
    <w:p w14:paraId="0A94FEAC" w14:textId="77777777" w:rsidR="00FC63F7" w:rsidRPr="00D110D6" w:rsidRDefault="00FC63F7" w:rsidP="00B11129">
      <w:pPr>
        <w:numPr>
          <w:ilvl w:val="2"/>
          <w:numId w:val="49"/>
        </w:numPr>
        <w:spacing w:after="160" w:line="259" w:lineRule="auto"/>
        <w:ind w:left="1276" w:hanging="709"/>
        <w:contextualSpacing/>
        <w:jc w:val="both"/>
        <w:rPr>
          <w:rFonts w:ascii="Times New Roman" w:eastAsia="Calibri" w:hAnsi="Times New Roman"/>
          <w:szCs w:val="24"/>
        </w:rPr>
      </w:pPr>
      <w:r w:rsidRPr="00D110D6">
        <w:rPr>
          <w:rFonts w:ascii="Times New Roman" w:eastAsia="Calibri" w:hAnsi="Times New Roman"/>
          <w:szCs w:val="24"/>
        </w:rPr>
        <w:t>Kļūda, ko nevar apiet – problēma, ko izraisījusi Sistēmas kļūda, vai nekorekta darbība un kas rada ievērojamus funkcionalitātes zudumus un nav zināms problēmas apiešanas risinājums, bet ir iespējams darbu turpināt ierobežotā režīmā (</w:t>
      </w:r>
      <w:r w:rsidRPr="00D110D6">
        <w:rPr>
          <w:rFonts w:ascii="Times New Roman" w:eastAsia="Calibri" w:hAnsi="Times New Roman"/>
          <w:b/>
          <w:szCs w:val="24"/>
        </w:rPr>
        <w:t>2.kategorija</w:t>
      </w:r>
      <w:r w:rsidRPr="00D110D6">
        <w:rPr>
          <w:rFonts w:ascii="Times New Roman" w:eastAsia="Calibri" w:hAnsi="Times New Roman"/>
          <w:szCs w:val="24"/>
        </w:rPr>
        <w:t>);</w:t>
      </w:r>
    </w:p>
    <w:p w14:paraId="10FACC40" w14:textId="77777777" w:rsidR="00FC63F7" w:rsidRPr="00D110D6" w:rsidRDefault="00FC63F7" w:rsidP="00B11129">
      <w:pPr>
        <w:numPr>
          <w:ilvl w:val="2"/>
          <w:numId w:val="49"/>
        </w:numPr>
        <w:spacing w:after="160" w:line="259" w:lineRule="auto"/>
        <w:ind w:left="1276" w:hanging="709"/>
        <w:contextualSpacing/>
        <w:jc w:val="both"/>
        <w:rPr>
          <w:rFonts w:ascii="Times New Roman" w:eastAsia="Calibri" w:hAnsi="Times New Roman"/>
          <w:szCs w:val="24"/>
        </w:rPr>
      </w:pPr>
      <w:r w:rsidRPr="00D110D6">
        <w:rPr>
          <w:rFonts w:ascii="Times New Roman" w:eastAsia="Calibri" w:hAnsi="Times New Roman"/>
          <w:szCs w:val="24"/>
        </w:rPr>
        <w:t>Kļūda, ko var apiet – problēma, kas izraisa minimālus iespēju un/vai funkciju zudumus, ietekme uz Sistēmu ir mazsvarīga vai sagādā neērtības (</w:t>
      </w:r>
      <w:r w:rsidRPr="00D110D6">
        <w:rPr>
          <w:rFonts w:ascii="Times New Roman" w:eastAsia="Calibri" w:hAnsi="Times New Roman"/>
          <w:b/>
          <w:szCs w:val="24"/>
        </w:rPr>
        <w:t>3.kategorija</w:t>
      </w:r>
      <w:r w:rsidRPr="00D110D6">
        <w:rPr>
          <w:rFonts w:ascii="Times New Roman" w:eastAsia="Calibri" w:hAnsi="Times New Roman"/>
          <w:szCs w:val="24"/>
        </w:rPr>
        <w:t>);</w:t>
      </w:r>
    </w:p>
    <w:p w14:paraId="007A7CD5" w14:textId="77777777" w:rsidR="00FC63F7" w:rsidRPr="00D110D6" w:rsidRDefault="00FC63F7" w:rsidP="00B11129">
      <w:pPr>
        <w:numPr>
          <w:ilvl w:val="2"/>
          <w:numId w:val="49"/>
        </w:numPr>
        <w:spacing w:after="160" w:line="259" w:lineRule="auto"/>
        <w:ind w:left="1276" w:hanging="709"/>
        <w:contextualSpacing/>
        <w:jc w:val="both"/>
        <w:rPr>
          <w:rFonts w:ascii="Times New Roman" w:eastAsia="Calibri" w:hAnsi="Times New Roman"/>
          <w:szCs w:val="24"/>
        </w:rPr>
      </w:pPr>
      <w:r w:rsidRPr="00D110D6">
        <w:rPr>
          <w:rFonts w:ascii="Times New Roman" w:eastAsia="Calibri" w:hAnsi="Times New Roman"/>
          <w:szCs w:val="24"/>
        </w:rPr>
        <w:t>Neprecizitāte – problēma, kas neizraisa iespējamus zudumus un ir uzskatāma par Sistēmas programmatūras kļūdu, neprecizitāti vai nekorektu darbību, kas rada nelielu ietekmi uz darbu Sistēmā (</w:t>
      </w:r>
      <w:r w:rsidRPr="00D110D6">
        <w:rPr>
          <w:rFonts w:ascii="Times New Roman" w:eastAsia="Calibri" w:hAnsi="Times New Roman"/>
          <w:b/>
          <w:szCs w:val="24"/>
        </w:rPr>
        <w:t>4.kategorija</w:t>
      </w:r>
      <w:r w:rsidRPr="00D110D6">
        <w:rPr>
          <w:rFonts w:ascii="Times New Roman" w:eastAsia="Calibri" w:hAnsi="Times New Roman"/>
          <w:szCs w:val="24"/>
        </w:rPr>
        <w:t>);</w:t>
      </w:r>
    </w:p>
    <w:p w14:paraId="7613B917" w14:textId="77777777" w:rsidR="00FC63F7" w:rsidRPr="00D110D6" w:rsidRDefault="00FC63F7" w:rsidP="00B11129">
      <w:pPr>
        <w:numPr>
          <w:ilvl w:val="2"/>
          <w:numId w:val="49"/>
        </w:numPr>
        <w:spacing w:after="160" w:line="259" w:lineRule="auto"/>
        <w:ind w:left="1276" w:hanging="709"/>
        <w:contextualSpacing/>
        <w:jc w:val="both"/>
        <w:rPr>
          <w:rFonts w:ascii="Times New Roman" w:eastAsia="Calibri" w:hAnsi="Times New Roman"/>
          <w:szCs w:val="24"/>
        </w:rPr>
      </w:pPr>
      <w:r w:rsidRPr="00D110D6">
        <w:rPr>
          <w:rFonts w:ascii="Times New Roman" w:eastAsia="Calibri" w:hAnsi="Times New Roman"/>
          <w:szCs w:val="24"/>
        </w:rPr>
        <w:t>Konsultācija – situācija, kad Pasūtītājam ir nepieciešams saņemt atbalstu noteiktu jautājumu risināšanai vai papildu informācijas iegūšanai par Sistēmu un tās funkcionālajām iespējām, tajā skaitā apmācību veikšanai darbam ar Sistēmu, un provizorisko izmaiņu novērtējumu (</w:t>
      </w:r>
      <w:r w:rsidRPr="00D110D6">
        <w:rPr>
          <w:rFonts w:ascii="Times New Roman" w:eastAsia="Calibri" w:hAnsi="Times New Roman"/>
          <w:b/>
          <w:szCs w:val="24"/>
        </w:rPr>
        <w:t>5.kategorija</w:t>
      </w:r>
      <w:r w:rsidRPr="00D110D6">
        <w:rPr>
          <w:rFonts w:ascii="Times New Roman" w:eastAsia="Calibri" w:hAnsi="Times New Roman"/>
          <w:szCs w:val="24"/>
        </w:rPr>
        <w:t>).</w:t>
      </w:r>
    </w:p>
    <w:p w14:paraId="6DB08CA8" w14:textId="77777777" w:rsidR="00FC63F7" w:rsidRPr="00D110D6" w:rsidRDefault="00FC63F7" w:rsidP="00B11129">
      <w:pPr>
        <w:numPr>
          <w:ilvl w:val="1"/>
          <w:numId w:val="49"/>
        </w:numPr>
        <w:spacing w:after="160" w:line="259" w:lineRule="auto"/>
        <w:ind w:left="567" w:hanging="425"/>
        <w:contextualSpacing/>
        <w:jc w:val="both"/>
        <w:rPr>
          <w:rFonts w:ascii="Times New Roman" w:eastAsia="Calibri" w:hAnsi="Times New Roman"/>
          <w:szCs w:val="24"/>
          <w:u w:val="single"/>
        </w:rPr>
      </w:pPr>
      <w:r w:rsidRPr="00D110D6">
        <w:rPr>
          <w:rFonts w:ascii="Times New Roman" w:eastAsia="Calibri" w:hAnsi="Times New Roman"/>
          <w:szCs w:val="24"/>
          <w:u w:val="single"/>
        </w:rPr>
        <w:t>RFID sistēmas tehniskā uzturēšana:</w:t>
      </w:r>
    </w:p>
    <w:p w14:paraId="29110497" w14:textId="77777777" w:rsidR="00FC63F7" w:rsidRPr="00D110D6" w:rsidRDefault="00FC63F7" w:rsidP="00B11129">
      <w:pPr>
        <w:numPr>
          <w:ilvl w:val="2"/>
          <w:numId w:val="49"/>
        </w:numPr>
        <w:spacing w:after="160" w:line="259" w:lineRule="auto"/>
        <w:ind w:left="1276" w:hanging="709"/>
        <w:contextualSpacing/>
        <w:jc w:val="both"/>
        <w:rPr>
          <w:rFonts w:ascii="Times New Roman" w:eastAsia="Calibri" w:hAnsi="Times New Roman"/>
          <w:szCs w:val="24"/>
        </w:rPr>
      </w:pPr>
      <w:r w:rsidRPr="00D110D6">
        <w:rPr>
          <w:rFonts w:ascii="Times New Roman" w:eastAsia="Calibri" w:hAnsi="Times New Roman"/>
          <w:szCs w:val="24"/>
        </w:rPr>
        <w:t>Konstatējot, ka ETA pašlīmējošais RFID UHF tags nedarbojas, izpildītājs piesaista jaunu tagu sabiedriskā transporta borta numuram un izsniedz to Pasūtītājam;</w:t>
      </w:r>
    </w:p>
    <w:p w14:paraId="0CE9DC91" w14:textId="77777777" w:rsidR="00FC63F7" w:rsidRPr="00D110D6" w:rsidRDefault="00FC63F7" w:rsidP="00B11129">
      <w:pPr>
        <w:numPr>
          <w:ilvl w:val="2"/>
          <w:numId w:val="49"/>
        </w:numPr>
        <w:spacing w:after="160" w:line="259" w:lineRule="auto"/>
        <w:ind w:left="1276" w:hanging="709"/>
        <w:contextualSpacing/>
        <w:jc w:val="both"/>
        <w:rPr>
          <w:rFonts w:ascii="Times New Roman" w:eastAsia="Calibri" w:hAnsi="Times New Roman"/>
          <w:szCs w:val="24"/>
        </w:rPr>
      </w:pPr>
      <w:r w:rsidRPr="00D110D6">
        <w:rPr>
          <w:rFonts w:ascii="Times New Roman" w:eastAsia="Calibri" w:hAnsi="Times New Roman"/>
          <w:szCs w:val="24"/>
        </w:rPr>
        <w:t>Izpildītājs uzrauga  STid Spectre UHF antenu  un kontrolieru darbību, bojājuma gadījumā nodrošinot antenas  nomaiņu vai regulēšanu atbilstoši 6.4. punktā noteiktajam.</w:t>
      </w:r>
    </w:p>
    <w:p w14:paraId="02BF53A3" w14:textId="77777777" w:rsidR="00FC63F7" w:rsidRPr="00D110D6" w:rsidRDefault="00FC63F7" w:rsidP="00B11129">
      <w:pPr>
        <w:numPr>
          <w:ilvl w:val="1"/>
          <w:numId w:val="49"/>
        </w:numPr>
        <w:spacing w:after="160" w:line="259" w:lineRule="auto"/>
        <w:ind w:left="567" w:hanging="425"/>
        <w:contextualSpacing/>
        <w:jc w:val="both"/>
        <w:rPr>
          <w:rFonts w:ascii="Times New Roman" w:eastAsia="Calibri" w:hAnsi="Times New Roman"/>
          <w:szCs w:val="24"/>
          <w:u w:val="single"/>
        </w:rPr>
      </w:pPr>
      <w:r w:rsidRPr="00D110D6">
        <w:rPr>
          <w:rFonts w:ascii="Times New Roman" w:eastAsia="Calibri" w:hAnsi="Times New Roman"/>
          <w:szCs w:val="24"/>
          <w:u w:val="single"/>
        </w:rPr>
        <w:t>Uzturēšanu nodrošina šādā darba režīmā:</w:t>
      </w:r>
    </w:p>
    <w:p w14:paraId="00F84718" w14:textId="77777777" w:rsidR="00FC63F7" w:rsidRPr="00D110D6" w:rsidRDefault="00FC63F7" w:rsidP="00B11129">
      <w:pPr>
        <w:numPr>
          <w:ilvl w:val="2"/>
          <w:numId w:val="49"/>
        </w:numPr>
        <w:spacing w:after="160" w:line="259" w:lineRule="auto"/>
        <w:ind w:left="1276" w:hanging="709"/>
        <w:contextualSpacing/>
        <w:jc w:val="both"/>
        <w:rPr>
          <w:rFonts w:ascii="Times New Roman" w:eastAsia="Calibri" w:hAnsi="Times New Roman"/>
          <w:szCs w:val="24"/>
        </w:rPr>
      </w:pPr>
      <w:r w:rsidRPr="00D110D6">
        <w:rPr>
          <w:rFonts w:ascii="Times New Roman" w:eastAsia="Calibri" w:hAnsi="Times New Roman"/>
          <w:szCs w:val="24"/>
        </w:rPr>
        <w:t>Visu kategoriju pieteikumiem, izņemot 1.un 2. kategorijas gadījumos, darba dienās pamata darba laikā no plkst. 8:00 līdz 17:00;</w:t>
      </w:r>
    </w:p>
    <w:p w14:paraId="4FCC2402" w14:textId="77777777" w:rsidR="00FC63F7" w:rsidRPr="00D110D6" w:rsidRDefault="00FC63F7" w:rsidP="00B11129">
      <w:pPr>
        <w:numPr>
          <w:ilvl w:val="2"/>
          <w:numId w:val="49"/>
        </w:numPr>
        <w:spacing w:after="160" w:line="259" w:lineRule="auto"/>
        <w:ind w:left="1276" w:hanging="709"/>
        <w:contextualSpacing/>
        <w:jc w:val="both"/>
        <w:rPr>
          <w:rFonts w:ascii="Times New Roman" w:eastAsia="Calibri" w:hAnsi="Times New Roman"/>
          <w:szCs w:val="24"/>
        </w:rPr>
      </w:pPr>
      <w:r w:rsidRPr="00D110D6">
        <w:rPr>
          <w:rFonts w:ascii="Times New Roman" w:eastAsia="Calibri" w:hAnsi="Times New Roman"/>
          <w:szCs w:val="24"/>
        </w:rPr>
        <w:t>Lēmumu pieņemšanu par pieteikumu kategorijas maiņu no zemākas uz 1. vai 2. kategoriju un tā izpildes uzsākšanu ārpus pamata darba veic tikai Pasūtītājs.</w:t>
      </w:r>
    </w:p>
    <w:p w14:paraId="658E4BB7" w14:textId="77777777" w:rsidR="00FC63F7" w:rsidRPr="00D110D6" w:rsidRDefault="00FC63F7" w:rsidP="00B11129">
      <w:pPr>
        <w:numPr>
          <w:ilvl w:val="1"/>
          <w:numId w:val="49"/>
        </w:numPr>
        <w:spacing w:after="160" w:line="259" w:lineRule="auto"/>
        <w:ind w:left="567" w:hanging="425"/>
        <w:contextualSpacing/>
        <w:jc w:val="both"/>
        <w:rPr>
          <w:rFonts w:ascii="Times New Roman" w:eastAsia="Calibri" w:hAnsi="Times New Roman"/>
          <w:szCs w:val="24"/>
        </w:rPr>
      </w:pPr>
      <w:r w:rsidRPr="00D110D6">
        <w:rPr>
          <w:rFonts w:ascii="Times New Roman" w:eastAsia="Calibri" w:hAnsi="Times New Roman"/>
          <w:szCs w:val="24"/>
          <w:u w:val="single"/>
        </w:rPr>
        <w:t>Pretendents</w:t>
      </w:r>
      <w:r w:rsidRPr="00D110D6">
        <w:rPr>
          <w:rFonts w:ascii="Times New Roman" w:eastAsia="Calibri" w:hAnsi="Times New Roman"/>
          <w:szCs w:val="24"/>
        </w:rPr>
        <w:t xml:space="preserve"> nodrošina pieteikto problēmu novēršanu un uzdevumu apstrādi saskaņā ar Tehniskajā specifikācijā noteikto darba režīmu un ievērojot šādus minimālos reakcijas, pagaidu risinājuma un pilnas novēršanas laikus</w:t>
      </w:r>
      <w:r w:rsidRPr="00D110D6">
        <w:rPr>
          <w:rFonts w:ascii="Times New Roman" w:eastAsia="Calibri" w:hAnsi="Times New Roman"/>
          <w:szCs w:val="24"/>
          <w:vertAlign w:val="superscript"/>
        </w:rPr>
        <w:footnoteReference w:id="3"/>
      </w:r>
      <w:r w:rsidRPr="00D110D6">
        <w:rPr>
          <w:rFonts w:ascii="Times New Roman" w:eastAsia="Calibri" w:hAnsi="Times New Roman"/>
          <w:szCs w:val="24"/>
        </w:rPr>
        <w:t>:</w:t>
      </w:r>
    </w:p>
    <w:p w14:paraId="1EFBA744" w14:textId="77777777" w:rsidR="00FC63F7" w:rsidRPr="00D110D6" w:rsidRDefault="00FC63F7" w:rsidP="00B11129">
      <w:pPr>
        <w:numPr>
          <w:ilvl w:val="2"/>
          <w:numId w:val="49"/>
        </w:numPr>
        <w:spacing w:after="160" w:line="259" w:lineRule="auto"/>
        <w:ind w:left="1276" w:hanging="709"/>
        <w:contextualSpacing/>
        <w:jc w:val="both"/>
        <w:rPr>
          <w:rFonts w:ascii="Times New Roman" w:eastAsia="Calibri" w:hAnsi="Times New Roman"/>
          <w:szCs w:val="24"/>
        </w:rPr>
      </w:pPr>
      <w:r w:rsidRPr="00D110D6">
        <w:rPr>
          <w:rFonts w:ascii="Times New Roman" w:eastAsia="Calibri" w:hAnsi="Times New Roman"/>
          <w:szCs w:val="24"/>
        </w:rPr>
        <w:t xml:space="preserve">reakcijas laiks </w:t>
      </w:r>
      <w:r w:rsidRPr="00D110D6">
        <w:rPr>
          <w:rFonts w:ascii="Times New Roman" w:eastAsia="Calibri" w:hAnsi="Times New Roman"/>
          <w:b/>
          <w:szCs w:val="24"/>
        </w:rPr>
        <w:t>1. kategorijas</w:t>
      </w:r>
      <w:r w:rsidRPr="00D110D6">
        <w:rPr>
          <w:rFonts w:ascii="Times New Roman" w:eastAsia="Calibri" w:hAnsi="Times New Roman"/>
          <w:szCs w:val="24"/>
        </w:rPr>
        <w:t xml:space="preserve"> pieteikumam un bojājumu novēršanai ir ne ilgāk kā </w:t>
      </w:r>
      <w:r w:rsidRPr="00D110D6">
        <w:rPr>
          <w:rFonts w:ascii="Times New Roman" w:eastAsia="Calibri" w:hAnsi="Times New Roman"/>
          <w:szCs w:val="24"/>
          <w:u w:val="single"/>
        </w:rPr>
        <w:t>2 stundas</w:t>
      </w:r>
      <w:r w:rsidRPr="00D110D6">
        <w:rPr>
          <w:rFonts w:ascii="Times New Roman" w:eastAsia="Calibri" w:hAnsi="Times New Roman"/>
          <w:szCs w:val="24"/>
        </w:rPr>
        <w:t xml:space="preserve"> ar pagaidu risināšanas darba izpildi </w:t>
      </w:r>
      <w:r w:rsidRPr="00D110D6">
        <w:rPr>
          <w:rFonts w:ascii="Times New Roman" w:eastAsia="Calibri" w:hAnsi="Times New Roman"/>
          <w:szCs w:val="24"/>
          <w:u w:val="single"/>
        </w:rPr>
        <w:t>4 stundu</w:t>
      </w:r>
      <w:r w:rsidRPr="00D110D6">
        <w:rPr>
          <w:rFonts w:ascii="Times New Roman" w:eastAsia="Calibri" w:hAnsi="Times New Roman"/>
          <w:szCs w:val="24"/>
        </w:rPr>
        <w:t xml:space="preserve"> laikā un pastāvīga risinājuma piegādi ne ilgāk kā </w:t>
      </w:r>
      <w:r w:rsidRPr="00D110D6">
        <w:rPr>
          <w:rFonts w:ascii="Times New Roman" w:eastAsia="Calibri" w:hAnsi="Times New Roman"/>
          <w:szCs w:val="24"/>
          <w:u w:val="single"/>
        </w:rPr>
        <w:t>24 stundu</w:t>
      </w:r>
      <w:r w:rsidRPr="00D110D6">
        <w:rPr>
          <w:rFonts w:ascii="Times New Roman" w:eastAsia="Calibri" w:hAnsi="Times New Roman"/>
          <w:szCs w:val="24"/>
        </w:rPr>
        <w:t xml:space="preserve"> laikā;</w:t>
      </w:r>
    </w:p>
    <w:p w14:paraId="374C91E1" w14:textId="77777777" w:rsidR="00FC63F7" w:rsidRPr="00D110D6" w:rsidRDefault="00FC63F7" w:rsidP="00B11129">
      <w:pPr>
        <w:numPr>
          <w:ilvl w:val="2"/>
          <w:numId w:val="49"/>
        </w:numPr>
        <w:spacing w:after="160" w:line="259" w:lineRule="auto"/>
        <w:ind w:left="1276" w:hanging="709"/>
        <w:contextualSpacing/>
        <w:jc w:val="both"/>
        <w:rPr>
          <w:rFonts w:ascii="Times New Roman" w:eastAsia="Calibri" w:hAnsi="Times New Roman"/>
          <w:szCs w:val="24"/>
        </w:rPr>
      </w:pPr>
      <w:r w:rsidRPr="00D110D6">
        <w:rPr>
          <w:rFonts w:ascii="Times New Roman" w:eastAsia="Calibri" w:hAnsi="Times New Roman"/>
          <w:szCs w:val="24"/>
        </w:rPr>
        <w:lastRenderedPageBreak/>
        <w:t xml:space="preserve">reakcijas laiks </w:t>
      </w:r>
      <w:r w:rsidRPr="00D110D6">
        <w:rPr>
          <w:rFonts w:ascii="Times New Roman" w:eastAsia="Calibri" w:hAnsi="Times New Roman"/>
          <w:b/>
          <w:szCs w:val="24"/>
        </w:rPr>
        <w:t>2. kategorijas</w:t>
      </w:r>
      <w:r w:rsidRPr="00D110D6">
        <w:rPr>
          <w:rFonts w:ascii="Times New Roman" w:eastAsia="Calibri" w:hAnsi="Times New Roman"/>
          <w:szCs w:val="24"/>
        </w:rPr>
        <w:t xml:space="preserve"> pieteikumam un bojājumu novēršanai ir ne ilgāk kā </w:t>
      </w:r>
      <w:r w:rsidRPr="00D110D6">
        <w:rPr>
          <w:rFonts w:ascii="Times New Roman" w:eastAsia="Calibri" w:hAnsi="Times New Roman"/>
          <w:szCs w:val="24"/>
          <w:u w:val="single"/>
        </w:rPr>
        <w:t>4 stundas</w:t>
      </w:r>
      <w:r w:rsidRPr="00D110D6">
        <w:rPr>
          <w:rFonts w:ascii="Times New Roman" w:eastAsia="Calibri" w:hAnsi="Times New Roman"/>
          <w:szCs w:val="24"/>
        </w:rPr>
        <w:t xml:space="preserve"> ar pagaidu risināšanas darba izpildi </w:t>
      </w:r>
      <w:r w:rsidRPr="00D110D6">
        <w:rPr>
          <w:rFonts w:ascii="Times New Roman" w:eastAsia="Calibri" w:hAnsi="Times New Roman"/>
          <w:szCs w:val="24"/>
          <w:u w:val="single"/>
        </w:rPr>
        <w:t>8 stundu</w:t>
      </w:r>
      <w:r w:rsidRPr="00D110D6">
        <w:rPr>
          <w:rFonts w:ascii="Times New Roman" w:eastAsia="Calibri" w:hAnsi="Times New Roman"/>
          <w:szCs w:val="24"/>
        </w:rPr>
        <w:t xml:space="preserve"> laikā un pastāvīga risinājuma piegādi ne ilgāk kā </w:t>
      </w:r>
      <w:r w:rsidRPr="00D110D6">
        <w:rPr>
          <w:rFonts w:ascii="Times New Roman" w:eastAsia="Calibri" w:hAnsi="Times New Roman"/>
          <w:szCs w:val="24"/>
          <w:u w:val="single"/>
        </w:rPr>
        <w:t>24 stundu</w:t>
      </w:r>
      <w:r w:rsidRPr="00D110D6">
        <w:rPr>
          <w:rFonts w:ascii="Times New Roman" w:eastAsia="Calibri" w:hAnsi="Times New Roman"/>
          <w:szCs w:val="24"/>
        </w:rPr>
        <w:t xml:space="preserve"> laikā;</w:t>
      </w:r>
    </w:p>
    <w:p w14:paraId="0F8524BB" w14:textId="1D415183" w:rsidR="00FC63F7" w:rsidRPr="00D110D6" w:rsidRDefault="00FC63F7" w:rsidP="00B11129">
      <w:pPr>
        <w:numPr>
          <w:ilvl w:val="2"/>
          <w:numId w:val="49"/>
        </w:numPr>
        <w:spacing w:after="160" w:line="259" w:lineRule="auto"/>
        <w:ind w:left="1276" w:hanging="709"/>
        <w:contextualSpacing/>
        <w:jc w:val="both"/>
        <w:rPr>
          <w:rFonts w:ascii="Times New Roman" w:eastAsia="Calibri" w:hAnsi="Times New Roman"/>
          <w:szCs w:val="24"/>
        </w:rPr>
      </w:pPr>
      <w:r w:rsidRPr="00D110D6">
        <w:rPr>
          <w:rFonts w:ascii="Times New Roman" w:eastAsia="Calibri" w:hAnsi="Times New Roman"/>
          <w:szCs w:val="24"/>
        </w:rPr>
        <w:t xml:space="preserve">reakcijas laiks </w:t>
      </w:r>
      <w:r w:rsidRPr="00D110D6">
        <w:rPr>
          <w:rFonts w:ascii="Times New Roman" w:eastAsia="Calibri" w:hAnsi="Times New Roman"/>
          <w:b/>
          <w:szCs w:val="24"/>
        </w:rPr>
        <w:t>3. kategorijas</w:t>
      </w:r>
      <w:r w:rsidRPr="00D110D6">
        <w:rPr>
          <w:rFonts w:ascii="Times New Roman" w:eastAsia="Calibri" w:hAnsi="Times New Roman"/>
          <w:szCs w:val="24"/>
        </w:rPr>
        <w:t xml:space="preserve"> pieteikumam un bojājumu novēršanai ir ne ilgāk kā </w:t>
      </w:r>
      <w:r w:rsidR="00405CCF" w:rsidRPr="00D110D6">
        <w:rPr>
          <w:rFonts w:ascii="Times New Roman" w:eastAsia="Calibri" w:hAnsi="Times New Roman"/>
          <w:szCs w:val="24"/>
          <w:u w:val="single"/>
        </w:rPr>
        <w:t>vienas darba dienas laikā</w:t>
      </w:r>
      <w:r w:rsidR="00F228BF" w:rsidRPr="00D110D6">
        <w:rPr>
          <w:rFonts w:ascii="Times New Roman" w:eastAsia="Calibri" w:hAnsi="Times New Roman"/>
          <w:szCs w:val="24"/>
          <w:u w:val="single"/>
        </w:rPr>
        <w:t xml:space="preserve"> </w:t>
      </w:r>
      <w:r w:rsidRPr="00D110D6">
        <w:rPr>
          <w:rFonts w:ascii="Times New Roman" w:eastAsia="Calibri" w:hAnsi="Times New Roman"/>
          <w:szCs w:val="24"/>
        </w:rPr>
        <w:t xml:space="preserve">ar pagaidu risināšanas darba izpildi </w:t>
      </w:r>
      <w:r w:rsidR="00405CCF" w:rsidRPr="00D110D6">
        <w:rPr>
          <w:rFonts w:ascii="Times New Roman" w:eastAsia="Calibri" w:hAnsi="Times New Roman"/>
          <w:szCs w:val="24"/>
        </w:rPr>
        <w:t xml:space="preserve">divu darba dienu </w:t>
      </w:r>
      <w:r w:rsidRPr="00D110D6">
        <w:rPr>
          <w:rFonts w:ascii="Times New Roman" w:eastAsia="Calibri" w:hAnsi="Times New Roman"/>
          <w:szCs w:val="24"/>
        </w:rPr>
        <w:t>laikā un pastāvīga risinājuma piegādi ne ilgāk kā</w:t>
      </w:r>
      <w:r w:rsidR="008F2074" w:rsidRPr="00D110D6">
        <w:rPr>
          <w:rFonts w:ascii="Times New Roman" w:eastAsia="Calibri" w:hAnsi="Times New Roman"/>
          <w:szCs w:val="24"/>
        </w:rPr>
        <w:t xml:space="preserve"> trīs darba dienu laikā</w:t>
      </w:r>
      <w:r w:rsidRPr="00D110D6">
        <w:rPr>
          <w:rFonts w:ascii="Times New Roman" w:eastAsia="Calibri" w:hAnsi="Times New Roman"/>
          <w:szCs w:val="24"/>
        </w:rPr>
        <w:t>;</w:t>
      </w:r>
    </w:p>
    <w:p w14:paraId="01DED20F" w14:textId="77777777" w:rsidR="00FC63F7" w:rsidRPr="00D110D6" w:rsidRDefault="00FC63F7" w:rsidP="00B11129">
      <w:pPr>
        <w:numPr>
          <w:ilvl w:val="2"/>
          <w:numId w:val="49"/>
        </w:numPr>
        <w:spacing w:after="160" w:line="259" w:lineRule="auto"/>
        <w:ind w:left="1276" w:hanging="709"/>
        <w:contextualSpacing/>
        <w:jc w:val="both"/>
        <w:rPr>
          <w:rFonts w:ascii="Times New Roman" w:eastAsia="Calibri" w:hAnsi="Times New Roman"/>
          <w:szCs w:val="24"/>
        </w:rPr>
      </w:pPr>
      <w:r w:rsidRPr="00D110D6">
        <w:rPr>
          <w:rFonts w:ascii="Times New Roman" w:eastAsia="Calibri" w:hAnsi="Times New Roman"/>
          <w:szCs w:val="24"/>
        </w:rPr>
        <w:t xml:space="preserve">reakcijas laiks </w:t>
      </w:r>
      <w:r w:rsidRPr="00D110D6">
        <w:rPr>
          <w:rFonts w:ascii="Times New Roman" w:eastAsia="Calibri" w:hAnsi="Times New Roman"/>
          <w:b/>
          <w:szCs w:val="24"/>
        </w:rPr>
        <w:t>4. kategorijas</w:t>
      </w:r>
      <w:r w:rsidRPr="00D110D6">
        <w:rPr>
          <w:rFonts w:ascii="Times New Roman" w:eastAsia="Calibri" w:hAnsi="Times New Roman"/>
          <w:szCs w:val="24"/>
        </w:rPr>
        <w:t xml:space="preserve"> pieteikumam un bojājumu novēršanai ir ne ilgāk kā 2 darba dienas ar pastāvīga risinājuma piegādi ne ilgāk kā 3 darba dienas;</w:t>
      </w:r>
    </w:p>
    <w:p w14:paraId="5C2D3ECC" w14:textId="77777777" w:rsidR="00FC63F7" w:rsidRPr="00D110D6" w:rsidRDefault="00FC63F7" w:rsidP="00B11129">
      <w:pPr>
        <w:numPr>
          <w:ilvl w:val="2"/>
          <w:numId w:val="49"/>
        </w:numPr>
        <w:spacing w:after="160" w:line="259" w:lineRule="auto"/>
        <w:ind w:left="1276" w:hanging="709"/>
        <w:contextualSpacing/>
        <w:jc w:val="both"/>
        <w:rPr>
          <w:rFonts w:ascii="Times New Roman" w:eastAsia="Calibri" w:hAnsi="Times New Roman"/>
          <w:szCs w:val="24"/>
        </w:rPr>
      </w:pPr>
      <w:r w:rsidRPr="00D110D6">
        <w:rPr>
          <w:rFonts w:ascii="Times New Roman" w:eastAsia="Calibri" w:hAnsi="Times New Roman"/>
          <w:szCs w:val="24"/>
        </w:rPr>
        <w:t xml:space="preserve">reakcijas laiks </w:t>
      </w:r>
      <w:r w:rsidRPr="00D110D6">
        <w:rPr>
          <w:rFonts w:ascii="Times New Roman" w:eastAsia="Calibri" w:hAnsi="Times New Roman"/>
          <w:b/>
          <w:szCs w:val="24"/>
        </w:rPr>
        <w:t>5. kategorijas</w:t>
      </w:r>
      <w:r w:rsidRPr="00D110D6">
        <w:rPr>
          <w:rFonts w:ascii="Times New Roman" w:eastAsia="Calibri" w:hAnsi="Times New Roman"/>
          <w:szCs w:val="24"/>
        </w:rPr>
        <w:t xml:space="preserve"> pieteikumam un bojājumu novēršanai ir ne ilgāk kā 3 darba dienas.</w:t>
      </w:r>
    </w:p>
    <w:p w14:paraId="4ECEFE8A" w14:textId="77777777" w:rsidR="00FC63F7" w:rsidRPr="00D110D6" w:rsidRDefault="00FC63F7" w:rsidP="00FC63F7">
      <w:pPr>
        <w:contextualSpacing/>
        <w:jc w:val="both"/>
        <w:rPr>
          <w:rFonts w:ascii="Times New Roman" w:eastAsia="Calibri" w:hAnsi="Times New Roman"/>
          <w:szCs w:val="24"/>
        </w:rPr>
      </w:pPr>
    </w:p>
    <w:p w14:paraId="7607CA39" w14:textId="77777777" w:rsidR="00FC63F7" w:rsidRPr="00D110D6" w:rsidRDefault="00FC63F7" w:rsidP="00FC63F7">
      <w:pPr>
        <w:ind w:firstLine="142"/>
        <w:contextualSpacing/>
        <w:jc w:val="both"/>
        <w:rPr>
          <w:rFonts w:ascii="Times New Roman" w:eastAsia="Calibri" w:hAnsi="Times New Roman"/>
          <w:szCs w:val="24"/>
        </w:rPr>
      </w:pPr>
      <w:r w:rsidRPr="00D110D6">
        <w:rPr>
          <w:rFonts w:ascii="Times New Roman" w:eastAsia="Calibri" w:hAnsi="Times New Roman"/>
          <w:szCs w:val="24"/>
        </w:rPr>
        <w:t>Pielikumā:</w:t>
      </w:r>
    </w:p>
    <w:p w14:paraId="68C89588" w14:textId="2061087D" w:rsidR="00FC63F7" w:rsidRPr="00D110D6" w:rsidRDefault="00CB5C87" w:rsidP="00FC63F7">
      <w:pPr>
        <w:spacing w:after="160" w:line="259" w:lineRule="auto"/>
        <w:ind w:left="142"/>
        <w:rPr>
          <w:rFonts w:ascii="Times New Roman" w:hAnsi="Times New Roman"/>
          <w:b/>
          <w:bCs/>
          <w:position w:val="-4"/>
          <w:szCs w:val="24"/>
          <w:lang w:eastAsia="ar-SA" w:bidi="en-US"/>
        </w:rPr>
      </w:pPr>
      <w:r w:rsidRPr="00D110D6">
        <w:rPr>
          <w:rFonts w:ascii="Times New Roman" w:eastAsia="Calibri" w:hAnsi="Times New Roman" w:cs="Arial"/>
          <w:szCs w:val="24"/>
        </w:rPr>
        <w:t>1</w:t>
      </w:r>
      <w:r w:rsidR="00FC63F7" w:rsidRPr="00D110D6">
        <w:rPr>
          <w:rFonts w:ascii="Times New Roman" w:eastAsia="Calibri" w:hAnsi="Times New Roman" w:cs="Arial"/>
          <w:szCs w:val="24"/>
        </w:rPr>
        <w:t>.pielikums - Kiberdrošības prasības ārpakalpojumam.</w:t>
      </w:r>
    </w:p>
    <w:p w14:paraId="721D6F33" w14:textId="77777777" w:rsidR="00FC63F7" w:rsidRPr="00D110D6" w:rsidRDefault="00FC63F7" w:rsidP="00FC63F7">
      <w:pPr>
        <w:contextualSpacing/>
        <w:jc w:val="both"/>
        <w:rPr>
          <w:rFonts w:ascii="Times New Roman" w:eastAsia="Calibri" w:hAnsi="Times New Roman"/>
          <w:szCs w:val="24"/>
        </w:rPr>
      </w:pPr>
    </w:p>
    <w:p w14:paraId="2C1B3A55" w14:textId="23CFC537" w:rsidR="00965CAE" w:rsidRPr="00D110D6" w:rsidRDefault="00965CAE" w:rsidP="00FC63F7">
      <w:pPr>
        <w:contextualSpacing/>
        <w:jc w:val="both"/>
        <w:rPr>
          <w:rFonts w:ascii="Times New Roman" w:eastAsia="Calibri" w:hAnsi="Times New Roman"/>
          <w:szCs w:val="24"/>
        </w:rPr>
      </w:pPr>
    </w:p>
    <w:p w14:paraId="12480779" w14:textId="62446792" w:rsidR="00FC63F7" w:rsidRPr="00D110D6" w:rsidRDefault="003522B9" w:rsidP="00FC63F7">
      <w:pPr>
        <w:ind w:left="360"/>
        <w:jc w:val="right"/>
        <w:textAlignment w:val="baseline"/>
        <w:rPr>
          <w:rFonts w:ascii="Times New Roman" w:hAnsi="Times New Roman"/>
          <w:b/>
          <w:bCs/>
          <w:position w:val="-4"/>
          <w:szCs w:val="24"/>
          <w:lang w:eastAsia="ar-SA" w:bidi="en-US"/>
        </w:rPr>
      </w:pPr>
      <w:r w:rsidRPr="00D110D6">
        <w:rPr>
          <w:rFonts w:ascii="Times New Roman" w:hAnsi="Times New Roman"/>
          <w:b/>
          <w:bCs/>
          <w:position w:val="-4"/>
          <w:szCs w:val="24"/>
          <w:lang w:eastAsia="ar-SA" w:bidi="en-US"/>
        </w:rPr>
        <w:t xml:space="preserve">Tehniskās specifikācijas 1 </w:t>
      </w:r>
      <w:r w:rsidR="00FC63F7" w:rsidRPr="00D110D6">
        <w:rPr>
          <w:rFonts w:ascii="Times New Roman" w:hAnsi="Times New Roman"/>
          <w:b/>
          <w:bCs/>
          <w:position w:val="-4"/>
          <w:szCs w:val="24"/>
          <w:lang w:eastAsia="ar-SA" w:bidi="en-US"/>
        </w:rPr>
        <w:t>.pielikums </w:t>
      </w:r>
    </w:p>
    <w:p w14:paraId="59484048" w14:textId="77777777" w:rsidR="00FC63F7" w:rsidRPr="00D110D6" w:rsidRDefault="00FC63F7" w:rsidP="00FC63F7">
      <w:pPr>
        <w:ind w:left="360"/>
        <w:jc w:val="right"/>
        <w:textAlignment w:val="baseline"/>
        <w:rPr>
          <w:rFonts w:ascii="Times New Roman" w:hAnsi="Times New Roman"/>
          <w:b/>
          <w:bCs/>
          <w:sz w:val="18"/>
          <w:szCs w:val="18"/>
          <w:lang w:eastAsia="lv-LV"/>
        </w:rPr>
      </w:pPr>
    </w:p>
    <w:p w14:paraId="70536A52" w14:textId="77777777" w:rsidR="00FC63F7" w:rsidRPr="00D110D6" w:rsidRDefault="00FC63F7" w:rsidP="00FC63F7">
      <w:pPr>
        <w:spacing w:after="160" w:line="259" w:lineRule="auto"/>
        <w:jc w:val="center"/>
        <w:rPr>
          <w:rFonts w:ascii="Times New Roman" w:eastAsia="Calibri" w:hAnsi="Times New Roman" w:cs="Arial"/>
          <w:b/>
          <w:bCs/>
          <w:szCs w:val="24"/>
        </w:rPr>
      </w:pPr>
      <w:r w:rsidRPr="00D110D6">
        <w:rPr>
          <w:rFonts w:ascii="Times New Roman" w:eastAsia="Calibri" w:hAnsi="Times New Roman" w:cs="Arial"/>
          <w:b/>
          <w:bCs/>
          <w:szCs w:val="24"/>
        </w:rPr>
        <w:t>Kiberdrošības prasības ārpakalpojumam</w:t>
      </w:r>
    </w:p>
    <w:tbl>
      <w:tblPr>
        <w:tblStyle w:val="TableGrid7"/>
        <w:tblW w:w="8926" w:type="dxa"/>
        <w:tblLook w:val="04A0" w:firstRow="1" w:lastRow="0" w:firstColumn="1" w:lastColumn="0" w:noHBand="0" w:noVBand="1"/>
      </w:tblPr>
      <w:tblGrid>
        <w:gridCol w:w="2547"/>
        <w:gridCol w:w="6379"/>
      </w:tblGrid>
      <w:tr w:rsidR="00FC63F7" w:rsidRPr="00D110D6" w14:paraId="0E00F047" w14:textId="77777777" w:rsidTr="00FC63F7">
        <w:trPr>
          <w:trHeight w:val="370"/>
        </w:trPr>
        <w:tc>
          <w:tcPr>
            <w:tcW w:w="2547" w:type="dxa"/>
            <w:shd w:val="clear" w:color="auto" w:fill="DEEAF6"/>
          </w:tcPr>
          <w:p w14:paraId="4B22C2ED" w14:textId="77777777" w:rsidR="00FC63F7" w:rsidRPr="00D110D6" w:rsidRDefault="00FC63F7" w:rsidP="00FC63F7">
            <w:pPr>
              <w:rPr>
                <w:rFonts w:ascii="Times New Roman" w:hAnsi="Times New Roman"/>
                <w:b/>
                <w:bCs/>
                <w:szCs w:val="24"/>
              </w:rPr>
            </w:pPr>
            <w:r w:rsidRPr="00D110D6">
              <w:rPr>
                <w:rFonts w:ascii="Times New Roman" w:hAnsi="Times New Roman"/>
                <w:b/>
                <w:bCs/>
                <w:szCs w:val="24"/>
              </w:rPr>
              <w:t>Prasība</w:t>
            </w:r>
          </w:p>
        </w:tc>
        <w:tc>
          <w:tcPr>
            <w:tcW w:w="6379" w:type="dxa"/>
            <w:shd w:val="clear" w:color="auto" w:fill="DEEAF6"/>
          </w:tcPr>
          <w:p w14:paraId="0F9CD0BF" w14:textId="77777777" w:rsidR="00FC63F7" w:rsidRPr="00D110D6" w:rsidRDefault="00FC63F7" w:rsidP="00FC63F7">
            <w:pPr>
              <w:rPr>
                <w:rFonts w:ascii="Times New Roman" w:hAnsi="Times New Roman"/>
                <w:b/>
                <w:bCs/>
                <w:szCs w:val="24"/>
              </w:rPr>
            </w:pPr>
            <w:r w:rsidRPr="00D110D6">
              <w:rPr>
                <w:rFonts w:ascii="Times New Roman" w:hAnsi="Times New Roman"/>
                <w:b/>
                <w:bCs/>
                <w:szCs w:val="24"/>
              </w:rPr>
              <w:t>Apraksts</w:t>
            </w:r>
          </w:p>
        </w:tc>
      </w:tr>
      <w:tr w:rsidR="00FC63F7" w:rsidRPr="00D110D6" w14:paraId="73F16635" w14:textId="77777777" w:rsidTr="00302EFC">
        <w:trPr>
          <w:trHeight w:val="1551"/>
        </w:trPr>
        <w:tc>
          <w:tcPr>
            <w:tcW w:w="2547" w:type="dxa"/>
          </w:tcPr>
          <w:p w14:paraId="550E92CF" w14:textId="77777777" w:rsidR="00FC63F7" w:rsidRPr="00D110D6" w:rsidRDefault="00FC63F7" w:rsidP="00FC63F7">
            <w:pPr>
              <w:rPr>
                <w:rFonts w:ascii="Times New Roman" w:hAnsi="Times New Roman"/>
                <w:szCs w:val="24"/>
              </w:rPr>
            </w:pPr>
            <w:r w:rsidRPr="00D110D6">
              <w:rPr>
                <w:rFonts w:ascii="Times New Roman" w:hAnsi="Times New Roman"/>
                <w:szCs w:val="24"/>
              </w:rPr>
              <w:t>Atbilstība kiberdrošības un datu aizsardzības regulām</w:t>
            </w:r>
          </w:p>
        </w:tc>
        <w:tc>
          <w:tcPr>
            <w:tcW w:w="6379" w:type="dxa"/>
          </w:tcPr>
          <w:p w14:paraId="2B22DFD3" w14:textId="77777777" w:rsidR="00FC63F7" w:rsidRPr="00D110D6" w:rsidRDefault="00FC63F7" w:rsidP="00FC63F7">
            <w:pPr>
              <w:jc w:val="both"/>
              <w:rPr>
                <w:rFonts w:ascii="Times New Roman" w:hAnsi="Times New Roman"/>
                <w:szCs w:val="24"/>
              </w:rPr>
            </w:pPr>
            <w:r w:rsidRPr="00D110D6">
              <w:rPr>
                <w:rFonts w:ascii="Times New Roman" w:hAnsi="Times New Roman"/>
                <w:szCs w:val="24"/>
              </w:rPr>
              <w:t>Ārpakalpojuma sniedzējam un viņa sadarbības partneriem, piegādātajai informācijas sistēmai un tās papildinājumiem jāatbilst Ministru Kabineta 2025. gada 25. jūnija noteikumiem Nr.397 “Minimālās kiberdrošības prasības” (turpmāk – Noteikumi Nr.397) un Nacionālās kiberdrošības likuma prasībām. Personas datu apstrāde jānodrošina atbilstoši VDAR (GDPR) prasībām. Piegādātājam jāspēj iesniegt pierādījumus par atbilstību.</w:t>
            </w:r>
          </w:p>
        </w:tc>
      </w:tr>
      <w:tr w:rsidR="00FC63F7" w:rsidRPr="00D110D6" w14:paraId="4A95DB37" w14:textId="77777777" w:rsidTr="00302EFC">
        <w:trPr>
          <w:trHeight w:val="1120"/>
        </w:trPr>
        <w:tc>
          <w:tcPr>
            <w:tcW w:w="2547" w:type="dxa"/>
          </w:tcPr>
          <w:p w14:paraId="0EEB072D" w14:textId="77777777" w:rsidR="00FC63F7" w:rsidRPr="00D110D6" w:rsidRDefault="00FC63F7" w:rsidP="00FC63F7">
            <w:pPr>
              <w:rPr>
                <w:rFonts w:ascii="Times New Roman" w:hAnsi="Times New Roman"/>
                <w:szCs w:val="24"/>
              </w:rPr>
            </w:pPr>
            <w:r w:rsidRPr="00D110D6">
              <w:rPr>
                <w:rFonts w:ascii="Times New Roman" w:hAnsi="Times New Roman"/>
                <w:szCs w:val="24"/>
              </w:rPr>
              <w:t>Uzraudzības nodrošināšana</w:t>
            </w:r>
          </w:p>
        </w:tc>
        <w:tc>
          <w:tcPr>
            <w:tcW w:w="6379" w:type="dxa"/>
          </w:tcPr>
          <w:p w14:paraId="697F1001" w14:textId="77777777" w:rsidR="00FC63F7" w:rsidRPr="00D110D6" w:rsidRDefault="00FC63F7" w:rsidP="00FC63F7">
            <w:pPr>
              <w:jc w:val="both"/>
              <w:rPr>
                <w:rFonts w:ascii="Times New Roman" w:hAnsi="Times New Roman"/>
                <w:szCs w:val="24"/>
              </w:rPr>
            </w:pPr>
            <w:r w:rsidRPr="00D110D6">
              <w:rPr>
                <w:rFonts w:ascii="Times New Roman" w:hAnsi="Times New Roman"/>
                <w:szCs w:val="24"/>
              </w:rPr>
              <w:t>Piegādātājam ir pienākums nodrošināt Pasūtītājam pastāvīgas iespējas uzraudzīt pakalpojuma sniegšanas kvalitāti, kā arī piekļuvi informācijai, kas nepieciešama šai uzraudzībai, tai skaitā piekļuvi žurnālfailiem.</w:t>
            </w:r>
          </w:p>
        </w:tc>
      </w:tr>
      <w:tr w:rsidR="00FC63F7" w:rsidRPr="00D110D6" w14:paraId="4570FA6C" w14:textId="77777777" w:rsidTr="00302EFC">
        <w:trPr>
          <w:trHeight w:val="1136"/>
        </w:trPr>
        <w:tc>
          <w:tcPr>
            <w:tcW w:w="2547" w:type="dxa"/>
          </w:tcPr>
          <w:p w14:paraId="7207B98D" w14:textId="77777777" w:rsidR="00FC63F7" w:rsidRPr="00D110D6" w:rsidRDefault="00FC63F7" w:rsidP="00FC63F7">
            <w:pPr>
              <w:rPr>
                <w:rFonts w:ascii="Times New Roman" w:hAnsi="Times New Roman"/>
                <w:szCs w:val="24"/>
              </w:rPr>
            </w:pPr>
            <w:r w:rsidRPr="00D110D6">
              <w:rPr>
                <w:rFonts w:ascii="Times New Roman" w:hAnsi="Times New Roman"/>
                <w:szCs w:val="24"/>
              </w:rPr>
              <w:t>Kiberincidentu novēršana</w:t>
            </w:r>
          </w:p>
        </w:tc>
        <w:tc>
          <w:tcPr>
            <w:tcW w:w="6379" w:type="dxa"/>
          </w:tcPr>
          <w:p w14:paraId="2D6637A2" w14:textId="77777777" w:rsidR="00FC63F7" w:rsidRPr="00D110D6" w:rsidRDefault="00FC63F7" w:rsidP="00FC63F7">
            <w:pPr>
              <w:jc w:val="both"/>
              <w:rPr>
                <w:rFonts w:ascii="Times New Roman" w:hAnsi="Times New Roman"/>
                <w:szCs w:val="24"/>
              </w:rPr>
            </w:pPr>
            <w:r w:rsidRPr="00D110D6">
              <w:rPr>
                <w:rFonts w:ascii="Times New Roman" w:hAnsi="Times New Roman"/>
                <w:szCs w:val="24"/>
              </w:rPr>
              <w:t>Piegādātājam ir pienākums nekavējoties informēt Pasūtītāju par jebkuru konstatētu kiberincidentu, kas ietekmē vai var ietekmēt Pasūtītāja darbību vai sniegto pakalpojumu. Piegādātājs apņemas veikt visas nepieciešamās darbības incidenta novēršanai.</w:t>
            </w:r>
          </w:p>
        </w:tc>
      </w:tr>
      <w:tr w:rsidR="00FC63F7" w:rsidRPr="00D110D6" w14:paraId="758CF407" w14:textId="77777777" w:rsidTr="00302EFC">
        <w:tc>
          <w:tcPr>
            <w:tcW w:w="2547" w:type="dxa"/>
          </w:tcPr>
          <w:p w14:paraId="1A43E065" w14:textId="77777777" w:rsidR="00FC63F7" w:rsidRPr="00D110D6" w:rsidRDefault="00FC63F7" w:rsidP="00FC63F7">
            <w:pPr>
              <w:rPr>
                <w:rFonts w:ascii="Times New Roman" w:hAnsi="Times New Roman"/>
                <w:szCs w:val="24"/>
              </w:rPr>
            </w:pPr>
            <w:r w:rsidRPr="00D110D6">
              <w:rPr>
                <w:rFonts w:ascii="Times New Roman" w:hAnsi="Times New Roman"/>
                <w:szCs w:val="24"/>
              </w:rPr>
              <w:t>Informēšana par apakšuzņēmumiem</w:t>
            </w:r>
          </w:p>
        </w:tc>
        <w:tc>
          <w:tcPr>
            <w:tcW w:w="6379" w:type="dxa"/>
          </w:tcPr>
          <w:p w14:paraId="39045065" w14:textId="77777777" w:rsidR="00FC63F7" w:rsidRPr="00D110D6" w:rsidRDefault="00FC63F7" w:rsidP="00FC63F7">
            <w:pPr>
              <w:jc w:val="both"/>
              <w:rPr>
                <w:rFonts w:ascii="Times New Roman" w:hAnsi="Times New Roman"/>
                <w:szCs w:val="24"/>
              </w:rPr>
            </w:pPr>
            <w:r w:rsidRPr="00D110D6">
              <w:rPr>
                <w:rFonts w:ascii="Times New Roman" w:hAnsi="Times New Roman"/>
                <w:szCs w:val="24"/>
              </w:rPr>
              <w:t>Piegādātājam ir pienākums informēt Pasūtītāju par jebkuru apakšuzņēmēju, kas tiek piesaistīts pakalpojuma izpildei, un apliecināt šī apakšuzņēmēja atbilstību Noteikumiem Nr.397 un ārpakalpojuma līguma prasībām.</w:t>
            </w:r>
          </w:p>
        </w:tc>
      </w:tr>
      <w:tr w:rsidR="00FC63F7" w:rsidRPr="00D110D6" w14:paraId="515927D2" w14:textId="77777777" w:rsidTr="00302EFC">
        <w:tc>
          <w:tcPr>
            <w:tcW w:w="2547" w:type="dxa"/>
          </w:tcPr>
          <w:p w14:paraId="3B7A995E" w14:textId="77777777" w:rsidR="00FC63F7" w:rsidRPr="00D110D6" w:rsidRDefault="00FC63F7" w:rsidP="00FC63F7">
            <w:pPr>
              <w:rPr>
                <w:rFonts w:ascii="Times New Roman" w:hAnsi="Times New Roman"/>
                <w:szCs w:val="24"/>
              </w:rPr>
            </w:pPr>
            <w:r w:rsidRPr="00D110D6">
              <w:rPr>
                <w:rFonts w:ascii="Times New Roman" w:hAnsi="Times New Roman"/>
                <w:szCs w:val="24"/>
              </w:rPr>
              <w:t>Konfidencialitātes ievērošana</w:t>
            </w:r>
          </w:p>
        </w:tc>
        <w:tc>
          <w:tcPr>
            <w:tcW w:w="6379" w:type="dxa"/>
          </w:tcPr>
          <w:p w14:paraId="695A897B" w14:textId="77777777" w:rsidR="00FC63F7" w:rsidRPr="00D110D6" w:rsidRDefault="00FC63F7" w:rsidP="00FC63F7">
            <w:pPr>
              <w:jc w:val="both"/>
              <w:rPr>
                <w:rFonts w:ascii="Times New Roman" w:hAnsi="Times New Roman"/>
                <w:szCs w:val="24"/>
              </w:rPr>
            </w:pPr>
            <w:r w:rsidRPr="00D110D6">
              <w:rPr>
                <w:rFonts w:ascii="Times New Roman" w:hAnsi="Times New Roman"/>
                <w:szCs w:val="24"/>
              </w:rPr>
              <w:t>Piegādātājam ir pienākums ievērot konfidencialitātes saistības attiecībā uz visiem datiem, informāciju un sistēmām, kas saistīti ar pakalpojuma sniegšanu. Piegādātājs nodrošinās, ka arī visi piesaistītie apakšuzņēmēji ievēro šīs saistības.</w:t>
            </w:r>
          </w:p>
        </w:tc>
      </w:tr>
      <w:tr w:rsidR="00FC63F7" w:rsidRPr="00D110D6" w14:paraId="728F2663" w14:textId="77777777" w:rsidTr="00302EFC">
        <w:tc>
          <w:tcPr>
            <w:tcW w:w="2547" w:type="dxa"/>
          </w:tcPr>
          <w:p w14:paraId="645991F5" w14:textId="77777777" w:rsidR="00FC63F7" w:rsidRPr="00D110D6" w:rsidRDefault="00FC63F7" w:rsidP="00FC63F7">
            <w:pPr>
              <w:rPr>
                <w:rFonts w:ascii="Times New Roman" w:hAnsi="Times New Roman"/>
                <w:szCs w:val="24"/>
              </w:rPr>
            </w:pPr>
            <w:r w:rsidRPr="00D110D6">
              <w:rPr>
                <w:rFonts w:ascii="Times New Roman" w:hAnsi="Times New Roman"/>
                <w:szCs w:val="24"/>
              </w:rPr>
              <w:t>Drošības pārbaudes un skenēšana</w:t>
            </w:r>
          </w:p>
        </w:tc>
        <w:tc>
          <w:tcPr>
            <w:tcW w:w="6379" w:type="dxa"/>
          </w:tcPr>
          <w:p w14:paraId="5B4148B5" w14:textId="77777777" w:rsidR="00FC63F7" w:rsidRPr="00D110D6" w:rsidRDefault="00FC63F7" w:rsidP="00FC63F7">
            <w:pPr>
              <w:jc w:val="both"/>
              <w:rPr>
                <w:rFonts w:ascii="Times New Roman" w:hAnsi="Times New Roman"/>
                <w:szCs w:val="24"/>
              </w:rPr>
            </w:pPr>
            <w:r w:rsidRPr="00D110D6">
              <w:rPr>
                <w:rFonts w:ascii="Times New Roman" w:hAnsi="Times New Roman"/>
                <w:szCs w:val="24"/>
              </w:rPr>
              <w:t>Pēc informācijas sistēmas izmaiņu veikšanas Piegādātājam jāveic ievainojamību skenēšana, aptverot vismaz OWASP Top 10 drošības riskus.</w:t>
            </w:r>
            <w:r w:rsidRPr="00D110D6">
              <w:rPr>
                <w:rFonts w:ascii="Times New Roman" w:hAnsi="Times New Roman"/>
                <w:szCs w:val="24"/>
              </w:rPr>
              <w:br/>
              <w:t xml:space="preserve">Piegādātājam jānodrošina Pasūtītājam piekļuve pārbaudes rezultātiem. </w:t>
            </w:r>
          </w:p>
        </w:tc>
      </w:tr>
      <w:tr w:rsidR="00FC63F7" w:rsidRPr="00D110D6" w14:paraId="0899705E" w14:textId="77777777" w:rsidTr="00302EFC">
        <w:trPr>
          <w:trHeight w:val="1445"/>
        </w:trPr>
        <w:tc>
          <w:tcPr>
            <w:tcW w:w="2547" w:type="dxa"/>
          </w:tcPr>
          <w:p w14:paraId="78C08D9C" w14:textId="77777777" w:rsidR="00FC63F7" w:rsidRPr="00D110D6" w:rsidRDefault="00FC63F7" w:rsidP="00FC63F7">
            <w:pPr>
              <w:rPr>
                <w:rFonts w:ascii="Times New Roman" w:hAnsi="Times New Roman"/>
                <w:szCs w:val="24"/>
              </w:rPr>
            </w:pPr>
            <w:r w:rsidRPr="00D110D6">
              <w:rPr>
                <w:rFonts w:ascii="Times New Roman" w:hAnsi="Times New Roman"/>
                <w:szCs w:val="24"/>
              </w:rPr>
              <w:lastRenderedPageBreak/>
              <w:t>Sadarbība ar valsts drošības iestādēm</w:t>
            </w:r>
          </w:p>
        </w:tc>
        <w:tc>
          <w:tcPr>
            <w:tcW w:w="6379" w:type="dxa"/>
          </w:tcPr>
          <w:p w14:paraId="0E059E60" w14:textId="77777777" w:rsidR="00FC63F7" w:rsidRPr="00D110D6" w:rsidRDefault="00FC63F7" w:rsidP="00FC63F7">
            <w:pPr>
              <w:jc w:val="both"/>
              <w:rPr>
                <w:rFonts w:ascii="Times New Roman" w:hAnsi="Times New Roman"/>
                <w:szCs w:val="24"/>
              </w:rPr>
            </w:pPr>
            <w:r w:rsidRPr="00D110D6">
              <w:rPr>
                <w:rFonts w:ascii="Times New Roman" w:hAnsi="Times New Roman"/>
                <w:szCs w:val="24"/>
              </w:rPr>
              <w:t>Piegādātājam ir pienākums pēc Pasūtītāja pieprasījuma nodrošināt sadarbību ar kompetentajām iestādēm, tostarp Nacionālo kiberdrošības centru (NKC) un Satversmes aizsardzības biroju (SAB), atbilstoši Nacionālā kiberdrošības likuma un  Noteikumu Nr. 397 prasībām.</w:t>
            </w:r>
          </w:p>
        </w:tc>
      </w:tr>
      <w:tr w:rsidR="00FC63F7" w:rsidRPr="00D110D6" w14:paraId="10CED8EB" w14:textId="77777777" w:rsidTr="00302EFC">
        <w:tc>
          <w:tcPr>
            <w:tcW w:w="2547" w:type="dxa"/>
          </w:tcPr>
          <w:p w14:paraId="01786F10" w14:textId="77777777" w:rsidR="00FC63F7" w:rsidRPr="00D110D6" w:rsidRDefault="00FC63F7" w:rsidP="00FC63F7">
            <w:pPr>
              <w:rPr>
                <w:rFonts w:ascii="Times New Roman" w:hAnsi="Times New Roman"/>
                <w:szCs w:val="24"/>
              </w:rPr>
            </w:pPr>
            <w:r w:rsidRPr="00D110D6">
              <w:rPr>
                <w:rFonts w:ascii="Times New Roman" w:hAnsi="Times New Roman"/>
                <w:szCs w:val="24"/>
              </w:rPr>
              <w:t>Datu nodošana pēc līguma beigām</w:t>
            </w:r>
          </w:p>
        </w:tc>
        <w:tc>
          <w:tcPr>
            <w:tcW w:w="6379" w:type="dxa"/>
          </w:tcPr>
          <w:p w14:paraId="04497309" w14:textId="77777777" w:rsidR="00FC63F7" w:rsidRPr="00D110D6" w:rsidRDefault="00FC63F7" w:rsidP="00FC63F7">
            <w:pPr>
              <w:jc w:val="both"/>
              <w:rPr>
                <w:rFonts w:ascii="Times New Roman" w:hAnsi="Times New Roman"/>
                <w:szCs w:val="24"/>
              </w:rPr>
            </w:pPr>
            <w:r w:rsidRPr="00D110D6">
              <w:rPr>
                <w:rFonts w:ascii="Times New Roman" w:hAnsi="Times New Roman"/>
                <w:szCs w:val="24"/>
              </w:rPr>
              <w:t>Pēc līguma izbeigšanas Pretendentam jānodod visas Pasūtītāja informācijas sistēmās glabātās datu kopijas (tostarp konfigurācijas un žurnālfaili) Pasūtītājam ar pieņemšanas–nodošanas aktu.</w:t>
            </w:r>
            <w:r w:rsidRPr="00D110D6">
              <w:rPr>
                <w:rFonts w:ascii="Times New Roman" w:hAnsi="Times New Roman"/>
                <w:szCs w:val="24"/>
              </w:rPr>
              <w:br/>
              <w:t>Pēc akta parakstīšanas Pretendentam ir pienākums pilnībā un droši dzēst visus atlikušos Pasūtītāja datus, to kopijas un atvasinājumus no savas infrastruktūras (tostarp rezerves kopijām), kā arī iesniegt rakstisku apliecinājumu par dzēšanas veikšanu.</w:t>
            </w:r>
          </w:p>
        </w:tc>
      </w:tr>
      <w:tr w:rsidR="00FC63F7" w:rsidRPr="00D110D6" w14:paraId="35F779EF" w14:textId="77777777" w:rsidTr="00302EFC">
        <w:tc>
          <w:tcPr>
            <w:tcW w:w="2547" w:type="dxa"/>
          </w:tcPr>
          <w:p w14:paraId="6A647AA1" w14:textId="77777777" w:rsidR="00FC63F7" w:rsidRPr="00D110D6" w:rsidRDefault="00FC63F7" w:rsidP="00FC63F7">
            <w:pPr>
              <w:rPr>
                <w:rFonts w:ascii="Times New Roman" w:hAnsi="Times New Roman"/>
                <w:szCs w:val="24"/>
              </w:rPr>
            </w:pPr>
            <w:r w:rsidRPr="00D110D6">
              <w:rPr>
                <w:rFonts w:ascii="Times New Roman" w:hAnsi="Times New Roman"/>
                <w:szCs w:val="24"/>
              </w:rPr>
              <w:t>Piegādāto risinājuma uzturēšana</w:t>
            </w:r>
          </w:p>
        </w:tc>
        <w:tc>
          <w:tcPr>
            <w:tcW w:w="6379" w:type="dxa"/>
          </w:tcPr>
          <w:p w14:paraId="2BC16975" w14:textId="77777777" w:rsidR="00FC63F7" w:rsidRPr="00D110D6" w:rsidRDefault="00FC63F7" w:rsidP="00FC63F7">
            <w:pPr>
              <w:jc w:val="both"/>
              <w:rPr>
                <w:rFonts w:ascii="Times New Roman" w:hAnsi="Times New Roman"/>
                <w:szCs w:val="24"/>
              </w:rPr>
            </w:pPr>
            <w:r w:rsidRPr="00D110D6">
              <w:rPr>
                <w:rFonts w:ascii="Times New Roman" w:hAnsi="Times New Roman"/>
                <w:szCs w:val="24"/>
              </w:rPr>
              <w:t>Piegādātājs nodrošina informācijas sistēmas uzturēšanu un atbalstu, tai skaitā drošības nepilnību novēršanu, visā līguma darbības laikā.</w:t>
            </w:r>
          </w:p>
        </w:tc>
      </w:tr>
      <w:tr w:rsidR="00FC63F7" w:rsidRPr="00D110D6" w14:paraId="24EB8C2D" w14:textId="77777777" w:rsidTr="00302EFC">
        <w:tc>
          <w:tcPr>
            <w:tcW w:w="2547" w:type="dxa"/>
          </w:tcPr>
          <w:p w14:paraId="720D83CA" w14:textId="77777777" w:rsidR="00FC63F7" w:rsidRPr="00D110D6" w:rsidRDefault="00FC63F7" w:rsidP="00FC63F7">
            <w:pPr>
              <w:rPr>
                <w:rFonts w:ascii="Times New Roman" w:hAnsi="Times New Roman"/>
                <w:szCs w:val="24"/>
              </w:rPr>
            </w:pPr>
            <w:r w:rsidRPr="00D110D6">
              <w:rPr>
                <w:rFonts w:ascii="Times New Roman" w:hAnsi="Times New Roman"/>
                <w:szCs w:val="24"/>
              </w:rPr>
              <w:t>Piegādātās Programmatūras aktuālo versiju nodrošināšana</w:t>
            </w:r>
          </w:p>
        </w:tc>
        <w:tc>
          <w:tcPr>
            <w:tcW w:w="6379" w:type="dxa"/>
          </w:tcPr>
          <w:p w14:paraId="0B85BE8B" w14:textId="77777777" w:rsidR="00FC63F7" w:rsidRPr="00D110D6" w:rsidRDefault="00FC63F7" w:rsidP="00FC63F7">
            <w:pPr>
              <w:jc w:val="both"/>
              <w:rPr>
                <w:rFonts w:ascii="Times New Roman" w:hAnsi="Times New Roman"/>
                <w:szCs w:val="24"/>
              </w:rPr>
            </w:pPr>
            <w:r w:rsidRPr="00D110D6">
              <w:rPr>
                <w:rFonts w:ascii="Times New Roman" w:hAnsi="Times New Roman"/>
                <w:szCs w:val="24"/>
              </w:rPr>
              <w:t>Piegādātājs nodrošina, ka informācijas sistēmas ekspluatācija līguma darbības laikā tiek veikta, izmantojot funkcionēšanai obligāti nepieciešamā programmnodrošinājuma jaunākās versijas.</w:t>
            </w:r>
          </w:p>
        </w:tc>
      </w:tr>
      <w:tr w:rsidR="00FC63F7" w:rsidRPr="00D110D6" w14:paraId="7F5114FF" w14:textId="77777777" w:rsidTr="00302EFC">
        <w:tc>
          <w:tcPr>
            <w:tcW w:w="2547" w:type="dxa"/>
          </w:tcPr>
          <w:p w14:paraId="7B6D5E3B" w14:textId="77777777" w:rsidR="00FC63F7" w:rsidRPr="00D110D6" w:rsidRDefault="00FC63F7" w:rsidP="00FC63F7">
            <w:pPr>
              <w:rPr>
                <w:rFonts w:ascii="Times New Roman" w:hAnsi="Times New Roman"/>
                <w:szCs w:val="24"/>
              </w:rPr>
            </w:pPr>
            <w:r w:rsidRPr="00D110D6">
              <w:rPr>
                <w:rFonts w:ascii="Times New Roman" w:hAnsi="Times New Roman"/>
                <w:szCs w:val="24"/>
              </w:rPr>
              <w:t>Apakšuzņēmēju un sadarbības partneru atbilstība</w:t>
            </w:r>
          </w:p>
          <w:p w14:paraId="2DC4ED01" w14:textId="77777777" w:rsidR="00FC63F7" w:rsidRPr="00D110D6" w:rsidRDefault="00FC63F7" w:rsidP="00FC63F7">
            <w:pPr>
              <w:rPr>
                <w:rFonts w:ascii="Times New Roman" w:hAnsi="Times New Roman"/>
                <w:szCs w:val="24"/>
              </w:rPr>
            </w:pPr>
          </w:p>
        </w:tc>
        <w:tc>
          <w:tcPr>
            <w:tcW w:w="6379" w:type="dxa"/>
          </w:tcPr>
          <w:p w14:paraId="76C504AB" w14:textId="77777777" w:rsidR="00FC63F7" w:rsidRPr="00D110D6" w:rsidRDefault="00FC63F7" w:rsidP="00FC63F7">
            <w:pPr>
              <w:jc w:val="both"/>
              <w:rPr>
                <w:rFonts w:ascii="Times New Roman" w:hAnsi="Times New Roman"/>
                <w:szCs w:val="24"/>
              </w:rPr>
            </w:pPr>
            <w:r w:rsidRPr="00D110D6">
              <w:rPr>
                <w:rFonts w:ascii="Times New Roman" w:hAnsi="Times New Roman"/>
                <w:szCs w:val="24"/>
              </w:rPr>
              <w:t>Piegādātājam nodrošina, ka jebkurš viņa piesaistītais apakšuzņēmējs vai sadarbības partneris, kas iesaistīts pakalpojuma izpildē, pilnībā atbilst visām prasībām, kas noteiktas ārpakalpojuma sniedzējam šajā līgumā, kā arī Noteikumos Nr. 397 un Nacionālās kiberdrošības likumā.</w:t>
            </w:r>
          </w:p>
        </w:tc>
      </w:tr>
      <w:tr w:rsidR="00FC63F7" w:rsidRPr="00D110D6" w14:paraId="6CBE2AEA" w14:textId="77777777" w:rsidTr="00302EFC">
        <w:tc>
          <w:tcPr>
            <w:tcW w:w="2547" w:type="dxa"/>
          </w:tcPr>
          <w:p w14:paraId="649F64A9" w14:textId="77777777" w:rsidR="00FC63F7" w:rsidRPr="00D110D6" w:rsidRDefault="00FC63F7" w:rsidP="00FC63F7">
            <w:pPr>
              <w:rPr>
                <w:rFonts w:ascii="Times New Roman" w:hAnsi="Times New Roman"/>
                <w:szCs w:val="24"/>
              </w:rPr>
            </w:pPr>
            <w:r w:rsidRPr="00D110D6">
              <w:rPr>
                <w:rFonts w:ascii="Times New Roman" w:hAnsi="Times New Roman"/>
                <w:szCs w:val="24"/>
              </w:rPr>
              <w:t>Autentifikācijas prasības</w:t>
            </w:r>
          </w:p>
        </w:tc>
        <w:tc>
          <w:tcPr>
            <w:tcW w:w="6379" w:type="dxa"/>
          </w:tcPr>
          <w:p w14:paraId="51E58222" w14:textId="77777777" w:rsidR="00FC63F7" w:rsidRPr="00D110D6" w:rsidRDefault="00FC63F7" w:rsidP="00FC63F7">
            <w:pPr>
              <w:jc w:val="both"/>
              <w:rPr>
                <w:rFonts w:ascii="Times New Roman" w:hAnsi="Times New Roman"/>
                <w:szCs w:val="24"/>
              </w:rPr>
            </w:pPr>
            <w:r w:rsidRPr="00D110D6">
              <w:rPr>
                <w:rFonts w:ascii="Times New Roman" w:hAnsi="Times New Roman"/>
                <w:szCs w:val="24"/>
              </w:rPr>
              <w:t>Piegādātajai informācijas sistēmai jānodrošina daudzfaktoru autentifikācija, lai pasargātu piekļuvi no nesankcionētiem mēģinājumiem.</w:t>
            </w:r>
          </w:p>
        </w:tc>
      </w:tr>
      <w:tr w:rsidR="00FC63F7" w:rsidRPr="00D110D6" w14:paraId="08BEECFC" w14:textId="77777777" w:rsidTr="00302EFC">
        <w:tc>
          <w:tcPr>
            <w:tcW w:w="2547" w:type="dxa"/>
          </w:tcPr>
          <w:p w14:paraId="568147AC" w14:textId="77777777" w:rsidR="00FC63F7" w:rsidRPr="00D110D6" w:rsidRDefault="00FC63F7" w:rsidP="00FC63F7">
            <w:pPr>
              <w:rPr>
                <w:rFonts w:ascii="Times New Roman" w:hAnsi="Times New Roman"/>
                <w:szCs w:val="24"/>
              </w:rPr>
            </w:pPr>
            <w:r w:rsidRPr="00D110D6">
              <w:rPr>
                <w:rFonts w:ascii="Times New Roman" w:hAnsi="Times New Roman"/>
                <w:szCs w:val="24"/>
              </w:rPr>
              <w:t>Darbības nepārtrauktība un atjaunošana</w:t>
            </w:r>
          </w:p>
        </w:tc>
        <w:tc>
          <w:tcPr>
            <w:tcW w:w="6379" w:type="dxa"/>
          </w:tcPr>
          <w:p w14:paraId="38A76448" w14:textId="77777777" w:rsidR="00FC63F7" w:rsidRPr="00D110D6" w:rsidRDefault="00FC63F7" w:rsidP="00FC63F7">
            <w:pPr>
              <w:jc w:val="both"/>
              <w:rPr>
                <w:rFonts w:ascii="Times New Roman" w:hAnsi="Times New Roman"/>
                <w:szCs w:val="24"/>
              </w:rPr>
            </w:pPr>
            <w:r w:rsidRPr="00D110D6">
              <w:rPr>
                <w:rFonts w:ascii="Times New Roman" w:hAnsi="Times New Roman"/>
                <w:szCs w:val="24"/>
              </w:rPr>
              <w:t>Piegādātājam jānodrošina informācijas sistēmas darbības nepārtrauktība, nodrošinot pieejamību (SLA) vismaz 98 % mēnesī. Izstrādāt atjaunošanas plānu, paredzot: Atjaunošanas laiks (RTO) līdz 3 darba dienām. Datu atjaunošanas punkts (RPO) līdz 1 darba dienai. Nodrošinot atbalstu rezerves kopiju izveidei, glabāšanai un regulārai testēšanai.</w:t>
            </w:r>
          </w:p>
        </w:tc>
      </w:tr>
    </w:tbl>
    <w:p w14:paraId="1F963652" w14:textId="77777777" w:rsidR="00FC63F7" w:rsidRPr="00D110D6" w:rsidRDefault="00FC63F7" w:rsidP="00FC63F7">
      <w:pPr>
        <w:keepNext/>
        <w:spacing w:after="160" w:line="259" w:lineRule="auto"/>
        <w:ind w:left="-360"/>
        <w:outlineLvl w:val="1"/>
        <w:rPr>
          <w:rFonts w:ascii="Times New Roman" w:eastAsia="Calibri" w:hAnsi="Times New Roman" w:cs="Arial"/>
          <w:b/>
          <w:iCs/>
          <w:sz w:val="22"/>
          <w:szCs w:val="24"/>
        </w:rPr>
      </w:pPr>
    </w:p>
    <w:p w14:paraId="60AEB929" w14:textId="77777777" w:rsidR="00FC63F7" w:rsidRPr="00D110D6" w:rsidRDefault="00FC63F7" w:rsidP="00FC63F7">
      <w:pPr>
        <w:contextualSpacing/>
        <w:jc w:val="both"/>
        <w:rPr>
          <w:rFonts w:ascii="Times New Roman" w:eastAsia="Calibri" w:hAnsi="Times New Roman"/>
          <w:szCs w:val="24"/>
        </w:rPr>
      </w:pPr>
    </w:p>
    <w:p w14:paraId="2A023DC7" w14:textId="77777777" w:rsidR="00FC63F7" w:rsidRPr="00D110D6" w:rsidRDefault="00FC63F7" w:rsidP="00FC63F7">
      <w:pPr>
        <w:spacing w:after="160" w:line="259" w:lineRule="auto"/>
        <w:rPr>
          <w:rFonts w:ascii="Times New Roman" w:eastAsia="Calibri" w:hAnsi="Times New Roman"/>
          <w:szCs w:val="24"/>
        </w:rPr>
      </w:pPr>
      <w:r w:rsidRPr="00D110D6">
        <w:rPr>
          <w:rFonts w:ascii="Times New Roman" w:eastAsia="Calibri" w:hAnsi="Times New Roman"/>
          <w:szCs w:val="24"/>
        </w:rPr>
        <w:br w:type="page"/>
      </w:r>
    </w:p>
    <w:p w14:paraId="3308B3A4" w14:textId="77777777" w:rsidR="00FC63F7" w:rsidRPr="00D110D6" w:rsidRDefault="00FC63F7" w:rsidP="00FC63F7">
      <w:pPr>
        <w:contextualSpacing/>
        <w:jc w:val="both"/>
        <w:rPr>
          <w:rFonts w:ascii="Times New Roman" w:eastAsia="Calibri" w:hAnsi="Times New Roman"/>
          <w:szCs w:val="24"/>
        </w:rPr>
      </w:pPr>
    </w:p>
    <w:p w14:paraId="31F62D0D" w14:textId="28B42A7D" w:rsidR="007D3602" w:rsidRPr="00D110D6" w:rsidRDefault="00782A19" w:rsidP="007D3602">
      <w:pPr>
        <w:jc w:val="right"/>
        <w:rPr>
          <w:rFonts w:ascii="Times New Roman" w:hAnsi="Times New Roman"/>
          <w:b/>
          <w:bCs/>
          <w:szCs w:val="24"/>
        </w:rPr>
      </w:pPr>
      <w:r w:rsidRPr="00D110D6">
        <w:rPr>
          <w:rFonts w:ascii="Times New Roman" w:hAnsi="Times New Roman"/>
          <w:b/>
          <w:bCs/>
          <w:szCs w:val="24"/>
        </w:rPr>
        <w:t>2.</w:t>
      </w:r>
      <w:r w:rsidR="007D3602" w:rsidRPr="00D110D6">
        <w:rPr>
          <w:rFonts w:ascii="Times New Roman" w:hAnsi="Times New Roman"/>
          <w:b/>
          <w:bCs/>
          <w:szCs w:val="24"/>
        </w:rPr>
        <w:t>pielikums</w:t>
      </w:r>
    </w:p>
    <w:p w14:paraId="596B7E52" w14:textId="77777777" w:rsidR="00015DF6" w:rsidRPr="00D110D6" w:rsidRDefault="00015DF6" w:rsidP="00015DF6">
      <w:pPr>
        <w:ind w:left="644"/>
        <w:jc w:val="right"/>
        <w:rPr>
          <w:rFonts w:ascii="Times New Roman" w:hAnsi="Times New Roman"/>
          <w:szCs w:val="24"/>
        </w:rPr>
      </w:pPr>
      <w:r w:rsidRPr="00D110D6">
        <w:rPr>
          <w:rFonts w:ascii="Times New Roman" w:hAnsi="Times New Roman"/>
          <w:szCs w:val="24"/>
        </w:rPr>
        <w:t>Iepirkuma procedūras nolikumam</w:t>
      </w:r>
    </w:p>
    <w:p w14:paraId="1E07B3C9" w14:textId="77777777" w:rsidR="009843F9" w:rsidRPr="00D110D6" w:rsidRDefault="009843F9" w:rsidP="009843F9">
      <w:pPr>
        <w:ind w:left="644"/>
        <w:jc w:val="right"/>
        <w:rPr>
          <w:rFonts w:ascii="Times New Roman" w:hAnsi="Times New Roman"/>
          <w:szCs w:val="24"/>
        </w:rPr>
      </w:pPr>
      <w:r w:rsidRPr="00D110D6">
        <w:rPr>
          <w:rFonts w:ascii="Times New Roman" w:hAnsi="Times New Roman"/>
          <w:szCs w:val="24"/>
        </w:rPr>
        <w:t>“Sabiedrisko transportlīdzekļu kustības kontroles sistēmas uzturēšana un pilnveidošana”</w:t>
      </w:r>
    </w:p>
    <w:p w14:paraId="2888DF0B" w14:textId="15006D23" w:rsidR="009843F9" w:rsidRPr="00D110D6" w:rsidRDefault="009843F9" w:rsidP="009843F9">
      <w:pPr>
        <w:ind w:left="644"/>
        <w:jc w:val="right"/>
        <w:rPr>
          <w:rFonts w:ascii="Times New Roman" w:hAnsi="Times New Roman"/>
          <w:b/>
          <w:szCs w:val="24"/>
        </w:rPr>
      </w:pPr>
      <w:r w:rsidRPr="00D110D6">
        <w:rPr>
          <w:rFonts w:ascii="Times New Roman" w:hAnsi="Times New Roman"/>
          <w:szCs w:val="24"/>
        </w:rPr>
        <w:t>identifikācijas Nr. RS/2026/</w:t>
      </w:r>
      <w:r w:rsidR="00465B5F">
        <w:rPr>
          <w:rFonts w:ascii="Times New Roman" w:hAnsi="Times New Roman"/>
          <w:szCs w:val="24"/>
        </w:rPr>
        <w:t>5</w:t>
      </w:r>
    </w:p>
    <w:p w14:paraId="657F7628" w14:textId="535268BD" w:rsidR="00FC0468" w:rsidRPr="00D110D6" w:rsidRDefault="00FC0468" w:rsidP="00CA70D2">
      <w:pPr>
        <w:spacing w:before="120" w:after="120"/>
        <w:jc w:val="center"/>
        <w:rPr>
          <w:rFonts w:ascii="Times New Roman" w:hAnsi="Times New Roman"/>
          <w:b/>
          <w:szCs w:val="24"/>
        </w:rPr>
      </w:pPr>
      <w:r w:rsidRPr="00D110D6">
        <w:rPr>
          <w:rFonts w:ascii="Times New Roman" w:hAnsi="Times New Roman"/>
          <w:b/>
          <w:szCs w:val="24"/>
        </w:rPr>
        <w:t>PIETEIKUMA FORMA</w:t>
      </w:r>
    </w:p>
    <w:p w14:paraId="02FC2892" w14:textId="77777777" w:rsidR="00222CDF" w:rsidRPr="00D110D6" w:rsidRDefault="00222CDF" w:rsidP="00222CDF">
      <w:pPr>
        <w:keepNext/>
        <w:jc w:val="center"/>
        <w:outlineLvl w:val="2"/>
        <w:rPr>
          <w:rFonts w:ascii="Times New Roman" w:hAnsi="Times New Roman"/>
          <w:b/>
          <w:szCs w:val="24"/>
        </w:rPr>
      </w:pPr>
      <w:r w:rsidRPr="00D110D6">
        <w:rPr>
          <w:rFonts w:ascii="Times New Roman" w:hAnsi="Times New Roman"/>
          <w:b/>
          <w:szCs w:val="24"/>
        </w:rPr>
        <w:t>Pieteikums</w:t>
      </w:r>
    </w:p>
    <w:p w14:paraId="720FC9DE" w14:textId="5E26090E" w:rsidR="008C541C" w:rsidRPr="00D110D6" w:rsidRDefault="00F54AD8" w:rsidP="006D2FC5">
      <w:pPr>
        <w:keepNext/>
        <w:jc w:val="center"/>
        <w:outlineLvl w:val="2"/>
        <w:rPr>
          <w:rFonts w:ascii="Times New Roman" w:hAnsi="Times New Roman"/>
          <w:b/>
          <w:bCs/>
          <w:szCs w:val="24"/>
        </w:rPr>
      </w:pPr>
      <w:r w:rsidRPr="00D110D6">
        <w:rPr>
          <w:rFonts w:ascii="Times New Roman" w:hAnsi="Times New Roman"/>
          <w:b/>
          <w:szCs w:val="24"/>
        </w:rPr>
        <w:t>Iepirkuma procedūrā</w:t>
      </w:r>
      <w:r w:rsidR="00222CDF" w:rsidRPr="00D110D6">
        <w:rPr>
          <w:rFonts w:ascii="Times New Roman" w:hAnsi="Times New Roman"/>
          <w:b/>
          <w:szCs w:val="24"/>
        </w:rPr>
        <w:t xml:space="preserve"> </w:t>
      </w:r>
      <w:r w:rsidRPr="00D110D6">
        <w:rPr>
          <w:rFonts w:ascii="Times New Roman" w:hAnsi="Times New Roman"/>
          <w:b/>
          <w:szCs w:val="24"/>
        </w:rPr>
        <w:t xml:space="preserve"> </w:t>
      </w:r>
      <w:r w:rsidR="008C541C" w:rsidRPr="00D110D6">
        <w:rPr>
          <w:rFonts w:ascii="Times New Roman" w:hAnsi="Times New Roman"/>
          <w:b/>
          <w:bCs/>
          <w:szCs w:val="24"/>
        </w:rPr>
        <w:t>“</w:t>
      </w:r>
      <w:r w:rsidR="0055433C" w:rsidRPr="00D110D6">
        <w:rPr>
          <w:rFonts w:ascii="Times New Roman" w:hAnsi="Times New Roman"/>
          <w:b/>
          <w:bCs/>
          <w:szCs w:val="24"/>
        </w:rPr>
        <w:t>Sabiedrisko transportlīdzekļu kustības kontroles sistēmas uzturēšana un pilnveidošana</w:t>
      </w:r>
      <w:r w:rsidR="008C541C" w:rsidRPr="00D110D6">
        <w:rPr>
          <w:rFonts w:ascii="Times New Roman" w:hAnsi="Times New Roman"/>
          <w:b/>
          <w:bCs/>
          <w:szCs w:val="24"/>
        </w:rPr>
        <w:t>”</w:t>
      </w:r>
    </w:p>
    <w:p w14:paraId="344C36EE" w14:textId="585A50BA" w:rsidR="00FC0468" w:rsidRPr="00D110D6" w:rsidRDefault="0007651D" w:rsidP="00222CDF">
      <w:pPr>
        <w:pStyle w:val="BodyText2"/>
        <w:tabs>
          <w:tab w:val="clear" w:pos="0"/>
        </w:tabs>
        <w:jc w:val="center"/>
        <w:rPr>
          <w:rFonts w:ascii="Times New Roman" w:hAnsi="Times New Roman"/>
          <w:szCs w:val="24"/>
        </w:rPr>
      </w:pPr>
      <w:r w:rsidRPr="00D110D6">
        <w:rPr>
          <w:rFonts w:ascii="Times New Roman" w:hAnsi="Times New Roman"/>
          <w:szCs w:val="24"/>
        </w:rPr>
        <w:t>iden</w:t>
      </w:r>
      <w:r w:rsidR="00BB7161" w:rsidRPr="00D110D6">
        <w:rPr>
          <w:rFonts w:ascii="Times New Roman" w:hAnsi="Times New Roman"/>
          <w:szCs w:val="24"/>
        </w:rPr>
        <w:t>tifikācijas Nr. RS/202</w:t>
      </w:r>
      <w:r w:rsidR="0055433C" w:rsidRPr="00D110D6">
        <w:rPr>
          <w:rFonts w:ascii="Times New Roman" w:hAnsi="Times New Roman"/>
          <w:szCs w:val="24"/>
        </w:rPr>
        <w:t>6</w:t>
      </w:r>
      <w:r w:rsidR="00191ECC" w:rsidRPr="00D110D6">
        <w:rPr>
          <w:rFonts w:ascii="Times New Roman" w:hAnsi="Times New Roman"/>
          <w:szCs w:val="24"/>
        </w:rPr>
        <w:t>/</w:t>
      </w:r>
      <w:r w:rsidR="00465B5F">
        <w:rPr>
          <w:rFonts w:ascii="Times New Roman" w:hAnsi="Times New Roman"/>
          <w:szCs w:val="24"/>
        </w:rPr>
        <w:t>5</w:t>
      </w:r>
    </w:p>
    <w:p w14:paraId="0AE3925A" w14:textId="77777777" w:rsidR="000A272E" w:rsidRPr="00D110D6" w:rsidRDefault="000A272E" w:rsidP="00222CDF">
      <w:pPr>
        <w:pStyle w:val="BodyText2"/>
        <w:tabs>
          <w:tab w:val="clear" w:pos="0"/>
        </w:tabs>
        <w:jc w:val="center"/>
        <w:rPr>
          <w:rFonts w:ascii="Times New Roman" w:hAnsi="Times New Roman"/>
          <w:i/>
          <w:szCs w:val="24"/>
        </w:rPr>
      </w:pPr>
    </w:p>
    <w:p w14:paraId="6AE41C01" w14:textId="77777777" w:rsidR="00FC0468" w:rsidRPr="00D110D6" w:rsidRDefault="00FC0468" w:rsidP="008852D2">
      <w:pPr>
        <w:numPr>
          <w:ilvl w:val="0"/>
          <w:numId w:val="1"/>
        </w:numPr>
        <w:rPr>
          <w:rFonts w:ascii="Times New Roman" w:hAnsi="Times New Roman"/>
          <w:b/>
          <w:szCs w:val="24"/>
        </w:rPr>
      </w:pPr>
      <w:r w:rsidRPr="00D110D6">
        <w:rPr>
          <w:rFonts w:ascii="Times New Roman" w:hAnsi="Times New Roman"/>
          <w:b/>
          <w:szCs w:val="24"/>
        </w:rPr>
        <w:t>IESNIEDZA</w:t>
      </w:r>
    </w:p>
    <w:tbl>
      <w:tblPr>
        <w:tblW w:w="8531"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2"/>
        <w:gridCol w:w="4599"/>
      </w:tblGrid>
      <w:tr w:rsidR="00CA70D2" w:rsidRPr="00D110D6" w14:paraId="199E95AB" w14:textId="1741A13D" w:rsidTr="00CA70D2">
        <w:trPr>
          <w:cantSplit/>
        </w:trPr>
        <w:tc>
          <w:tcPr>
            <w:tcW w:w="3932" w:type="dxa"/>
            <w:tcBorders>
              <w:right w:val="single" w:sz="4" w:space="0" w:color="auto"/>
            </w:tcBorders>
            <w:shd w:val="pct15" w:color="000000" w:fill="FFFFFF"/>
          </w:tcPr>
          <w:p w14:paraId="4C134082" w14:textId="77777777" w:rsidR="00CA70D2" w:rsidRPr="00D110D6" w:rsidRDefault="00CA70D2" w:rsidP="0043781E">
            <w:pPr>
              <w:rPr>
                <w:rFonts w:ascii="Times New Roman" w:hAnsi="Times New Roman"/>
                <w:b/>
                <w:szCs w:val="24"/>
              </w:rPr>
            </w:pPr>
            <w:r w:rsidRPr="00D110D6">
              <w:rPr>
                <w:rFonts w:ascii="Times New Roman" w:hAnsi="Times New Roman"/>
                <w:b/>
                <w:szCs w:val="24"/>
              </w:rPr>
              <w:t>Uzņēmuma pilns nosaukums</w:t>
            </w:r>
          </w:p>
        </w:tc>
        <w:tc>
          <w:tcPr>
            <w:tcW w:w="4599" w:type="dxa"/>
            <w:tcBorders>
              <w:left w:val="single" w:sz="4" w:space="0" w:color="auto"/>
            </w:tcBorders>
          </w:tcPr>
          <w:p w14:paraId="4BD36EC9" w14:textId="77777777" w:rsidR="00CA70D2" w:rsidRPr="00D110D6" w:rsidRDefault="00CA70D2" w:rsidP="00CA70D2">
            <w:pPr>
              <w:rPr>
                <w:rFonts w:ascii="Times New Roman" w:hAnsi="Times New Roman"/>
                <w:b/>
                <w:szCs w:val="24"/>
              </w:rPr>
            </w:pPr>
          </w:p>
        </w:tc>
      </w:tr>
      <w:tr w:rsidR="00CA70D2" w:rsidRPr="00D110D6" w14:paraId="0647735A" w14:textId="4DACCE74" w:rsidTr="00CA70D2">
        <w:trPr>
          <w:cantSplit/>
          <w:trHeight w:val="242"/>
        </w:trPr>
        <w:tc>
          <w:tcPr>
            <w:tcW w:w="3932" w:type="dxa"/>
            <w:tcBorders>
              <w:right w:val="single" w:sz="4" w:space="0" w:color="auto"/>
            </w:tcBorders>
            <w:shd w:val="clear" w:color="auto" w:fill="D9D9D9" w:themeFill="background1" w:themeFillShade="D9"/>
          </w:tcPr>
          <w:p w14:paraId="73E07DCF" w14:textId="77777777" w:rsidR="00CA70D2" w:rsidRPr="00D110D6" w:rsidRDefault="00CA70D2" w:rsidP="0043781E">
            <w:pPr>
              <w:rPr>
                <w:rFonts w:ascii="Times New Roman" w:hAnsi="Times New Roman"/>
                <w:b/>
                <w:szCs w:val="24"/>
              </w:rPr>
            </w:pPr>
            <w:r w:rsidRPr="00D110D6">
              <w:rPr>
                <w:rFonts w:ascii="Times New Roman" w:hAnsi="Times New Roman"/>
                <w:b/>
                <w:szCs w:val="24"/>
              </w:rPr>
              <w:t>Uzņēmuma reģistrācijas numurs un datums</w:t>
            </w:r>
          </w:p>
        </w:tc>
        <w:tc>
          <w:tcPr>
            <w:tcW w:w="4599" w:type="dxa"/>
            <w:tcBorders>
              <w:left w:val="single" w:sz="4" w:space="0" w:color="auto"/>
            </w:tcBorders>
          </w:tcPr>
          <w:p w14:paraId="7979120D" w14:textId="77777777" w:rsidR="00CA70D2" w:rsidRPr="00D110D6" w:rsidRDefault="00CA70D2" w:rsidP="0043781E">
            <w:pPr>
              <w:rPr>
                <w:rFonts w:ascii="Times New Roman" w:hAnsi="Times New Roman"/>
                <w:b/>
                <w:szCs w:val="24"/>
              </w:rPr>
            </w:pPr>
          </w:p>
        </w:tc>
      </w:tr>
      <w:tr w:rsidR="00CA70D2" w:rsidRPr="00D110D6" w14:paraId="506F7366" w14:textId="3312611B" w:rsidTr="00CA70D2">
        <w:trPr>
          <w:cantSplit/>
          <w:trHeight w:val="130"/>
        </w:trPr>
        <w:tc>
          <w:tcPr>
            <w:tcW w:w="3932" w:type="dxa"/>
            <w:tcBorders>
              <w:right w:val="single" w:sz="4" w:space="0" w:color="auto"/>
            </w:tcBorders>
            <w:shd w:val="clear" w:color="auto" w:fill="D9D9D9" w:themeFill="background1" w:themeFillShade="D9"/>
          </w:tcPr>
          <w:p w14:paraId="7E20EEA0" w14:textId="77777777" w:rsidR="00CA70D2" w:rsidRPr="00D110D6" w:rsidRDefault="00CA70D2" w:rsidP="0043781E">
            <w:pPr>
              <w:rPr>
                <w:rFonts w:ascii="Times New Roman" w:hAnsi="Times New Roman"/>
                <w:b/>
                <w:szCs w:val="24"/>
              </w:rPr>
            </w:pPr>
            <w:r w:rsidRPr="00D110D6">
              <w:rPr>
                <w:rFonts w:ascii="Times New Roman" w:hAnsi="Times New Roman"/>
                <w:b/>
                <w:szCs w:val="24"/>
              </w:rPr>
              <w:t>Juridiskā adrese</w:t>
            </w:r>
          </w:p>
        </w:tc>
        <w:tc>
          <w:tcPr>
            <w:tcW w:w="4599" w:type="dxa"/>
            <w:tcBorders>
              <w:left w:val="single" w:sz="4" w:space="0" w:color="auto"/>
            </w:tcBorders>
          </w:tcPr>
          <w:p w14:paraId="632407AC" w14:textId="77777777" w:rsidR="00CA70D2" w:rsidRPr="00D110D6" w:rsidRDefault="00CA70D2" w:rsidP="00CA70D2">
            <w:pPr>
              <w:rPr>
                <w:rFonts w:ascii="Times New Roman" w:hAnsi="Times New Roman"/>
                <w:b/>
                <w:szCs w:val="24"/>
              </w:rPr>
            </w:pPr>
          </w:p>
        </w:tc>
      </w:tr>
      <w:tr w:rsidR="00CA70D2" w:rsidRPr="00D110D6" w14:paraId="5F34B858" w14:textId="72A12346" w:rsidTr="00CA70D2">
        <w:trPr>
          <w:cantSplit/>
          <w:trHeight w:val="130"/>
        </w:trPr>
        <w:tc>
          <w:tcPr>
            <w:tcW w:w="3932" w:type="dxa"/>
            <w:tcBorders>
              <w:right w:val="single" w:sz="4" w:space="0" w:color="auto"/>
            </w:tcBorders>
            <w:shd w:val="clear" w:color="auto" w:fill="D9D9D9" w:themeFill="background1" w:themeFillShade="D9"/>
          </w:tcPr>
          <w:p w14:paraId="5EAAF2E2" w14:textId="77777777" w:rsidR="00CA70D2" w:rsidRPr="00D110D6" w:rsidRDefault="00CA70D2" w:rsidP="0043781E">
            <w:pPr>
              <w:rPr>
                <w:rFonts w:ascii="Times New Roman" w:hAnsi="Times New Roman"/>
                <w:b/>
                <w:szCs w:val="24"/>
              </w:rPr>
            </w:pPr>
            <w:r w:rsidRPr="00D110D6">
              <w:rPr>
                <w:rFonts w:ascii="Times New Roman" w:hAnsi="Times New Roman"/>
                <w:b/>
                <w:szCs w:val="24"/>
              </w:rPr>
              <w:t>Faktiskā adrese</w:t>
            </w:r>
          </w:p>
        </w:tc>
        <w:tc>
          <w:tcPr>
            <w:tcW w:w="4599" w:type="dxa"/>
            <w:tcBorders>
              <w:left w:val="single" w:sz="4" w:space="0" w:color="auto"/>
            </w:tcBorders>
          </w:tcPr>
          <w:p w14:paraId="2AD329EB" w14:textId="77777777" w:rsidR="00CA70D2" w:rsidRPr="00D110D6" w:rsidRDefault="00CA70D2" w:rsidP="00CA70D2">
            <w:pPr>
              <w:rPr>
                <w:rFonts w:ascii="Times New Roman" w:hAnsi="Times New Roman"/>
                <w:b/>
                <w:szCs w:val="24"/>
              </w:rPr>
            </w:pPr>
          </w:p>
        </w:tc>
      </w:tr>
      <w:tr w:rsidR="00CA70D2" w:rsidRPr="00D110D6" w14:paraId="45C34D68" w14:textId="2F244B48" w:rsidTr="00CA70D2">
        <w:trPr>
          <w:cantSplit/>
          <w:trHeight w:val="130"/>
        </w:trPr>
        <w:tc>
          <w:tcPr>
            <w:tcW w:w="3932" w:type="dxa"/>
            <w:tcBorders>
              <w:right w:val="single" w:sz="4" w:space="0" w:color="auto"/>
            </w:tcBorders>
            <w:shd w:val="clear" w:color="auto" w:fill="D9D9D9" w:themeFill="background1" w:themeFillShade="D9"/>
          </w:tcPr>
          <w:p w14:paraId="0490E58F" w14:textId="77777777" w:rsidR="00CA70D2" w:rsidRPr="00D110D6" w:rsidRDefault="00CA70D2" w:rsidP="0043781E">
            <w:pPr>
              <w:rPr>
                <w:rFonts w:ascii="Times New Roman" w:hAnsi="Times New Roman"/>
                <w:b/>
                <w:szCs w:val="24"/>
              </w:rPr>
            </w:pPr>
            <w:r w:rsidRPr="00D110D6">
              <w:rPr>
                <w:rFonts w:ascii="Times New Roman" w:hAnsi="Times New Roman"/>
                <w:b/>
                <w:szCs w:val="24"/>
              </w:rPr>
              <w:t>Bankas rekvizīti</w:t>
            </w:r>
          </w:p>
        </w:tc>
        <w:tc>
          <w:tcPr>
            <w:tcW w:w="4599" w:type="dxa"/>
            <w:tcBorders>
              <w:left w:val="single" w:sz="4" w:space="0" w:color="auto"/>
            </w:tcBorders>
          </w:tcPr>
          <w:p w14:paraId="1E68DC7B" w14:textId="77777777" w:rsidR="00CA70D2" w:rsidRPr="00D110D6" w:rsidRDefault="00CA70D2" w:rsidP="00CA70D2">
            <w:pPr>
              <w:rPr>
                <w:rFonts w:ascii="Times New Roman" w:hAnsi="Times New Roman"/>
                <w:b/>
                <w:szCs w:val="24"/>
              </w:rPr>
            </w:pPr>
          </w:p>
        </w:tc>
      </w:tr>
    </w:tbl>
    <w:p w14:paraId="203BF7D4" w14:textId="77777777" w:rsidR="000A272E" w:rsidRPr="00D110D6" w:rsidRDefault="000A272E" w:rsidP="000A272E">
      <w:pPr>
        <w:ind w:left="360"/>
        <w:rPr>
          <w:rFonts w:ascii="Times New Roman" w:hAnsi="Times New Roman"/>
          <w:b/>
          <w:szCs w:val="24"/>
        </w:rPr>
      </w:pPr>
    </w:p>
    <w:p w14:paraId="13F006C9" w14:textId="13899594" w:rsidR="00FC0468" w:rsidRPr="00D110D6" w:rsidRDefault="00FC0468" w:rsidP="008852D2">
      <w:pPr>
        <w:numPr>
          <w:ilvl w:val="0"/>
          <w:numId w:val="1"/>
        </w:numPr>
        <w:rPr>
          <w:rFonts w:ascii="Times New Roman" w:hAnsi="Times New Roman"/>
          <w:b/>
          <w:szCs w:val="24"/>
        </w:rPr>
      </w:pPr>
      <w:r w:rsidRPr="00D110D6">
        <w:rPr>
          <w:rFonts w:ascii="Times New Roman" w:hAnsi="Times New Roman"/>
          <w:b/>
          <w:szCs w:val="24"/>
        </w:rPr>
        <w:t>KONTAKTPERSONA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571"/>
      </w:tblGrid>
      <w:tr w:rsidR="00FC0468" w:rsidRPr="00D110D6" w14:paraId="0096A11E" w14:textId="77777777" w:rsidTr="0010471E">
        <w:trPr>
          <w:cantSplit/>
        </w:trPr>
        <w:tc>
          <w:tcPr>
            <w:tcW w:w="3960" w:type="dxa"/>
            <w:tcBorders>
              <w:right w:val="single" w:sz="4" w:space="0" w:color="auto"/>
            </w:tcBorders>
            <w:shd w:val="pct15" w:color="000000" w:fill="FFFFFF"/>
          </w:tcPr>
          <w:p w14:paraId="7A41024A" w14:textId="77777777" w:rsidR="00FC0468" w:rsidRPr="00D110D6" w:rsidRDefault="00FC0468" w:rsidP="0043781E">
            <w:pPr>
              <w:rPr>
                <w:rFonts w:ascii="Times New Roman" w:hAnsi="Times New Roman"/>
                <w:b/>
                <w:szCs w:val="24"/>
              </w:rPr>
            </w:pPr>
            <w:r w:rsidRPr="00D110D6">
              <w:rPr>
                <w:rFonts w:ascii="Times New Roman" w:hAnsi="Times New Roman"/>
                <w:b/>
                <w:szCs w:val="24"/>
              </w:rPr>
              <w:t>Vārds, uzvārds</w:t>
            </w:r>
          </w:p>
        </w:tc>
        <w:tc>
          <w:tcPr>
            <w:tcW w:w="4571" w:type="dxa"/>
            <w:tcBorders>
              <w:left w:val="single" w:sz="4" w:space="0" w:color="auto"/>
            </w:tcBorders>
          </w:tcPr>
          <w:p w14:paraId="2B01D6B5" w14:textId="77777777" w:rsidR="00FC0468" w:rsidRPr="00D110D6" w:rsidRDefault="00FC0468" w:rsidP="0043781E">
            <w:pPr>
              <w:rPr>
                <w:rFonts w:ascii="Times New Roman" w:hAnsi="Times New Roman"/>
                <w:b/>
                <w:szCs w:val="24"/>
              </w:rPr>
            </w:pPr>
          </w:p>
        </w:tc>
      </w:tr>
      <w:tr w:rsidR="00FC0468" w:rsidRPr="00D110D6" w14:paraId="2D67A03E" w14:textId="77777777" w:rsidTr="0010471E">
        <w:trPr>
          <w:cantSplit/>
          <w:trHeight w:val="130"/>
        </w:trPr>
        <w:tc>
          <w:tcPr>
            <w:tcW w:w="3960" w:type="dxa"/>
            <w:tcBorders>
              <w:right w:val="single" w:sz="4" w:space="0" w:color="auto"/>
            </w:tcBorders>
            <w:shd w:val="pct15" w:color="000000" w:fill="FFFFFF"/>
          </w:tcPr>
          <w:p w14:paraId="2DAFBAB1" w14:textId="69D3B801" w:rsidR="00FC0468" w:rsidRPr="00D110D6" w:rsidRDefault="00FC0468" w:rsidP="0043781E">
            <w:pPr>
              <w:rPr>
                <w:rFonts w:ascii="Times New Roman" w:hAnsi="Times New Roman"/>
                <w:b/>
                <w:szCs w:val="24"/>
              </w:rPr>
            </w:pPr>
            <w:r w:rsidRPr="00D110D6">
              <w:rPr>
                <w:rFonts w:ascii="Times New Roman" w:hAnsi="Times New Roman"/>
                <w:b/>
                <w:szCs w:val="24"/>
              </w:rPr>
              <w:t>Tālr</w:t>
            </w:r>
            <w:r w:rsidR="00CA70D2" w:rsidRPr="00D110D6">
              <w:rPr>
                <w:rFonts w:ascii="Times New Roman" w:hAnsi="Times New Roman"/>
                <w:b/>
                <w:szCs w:val="24"/>
              </w:rPr>
              <w:t>uņa numurs</w:t>
            </w:r>
          </w:p>
        </w:tc>
        <w:tc>
          <w:tcPr>
            <w:tcW w:w="4571" w:type="dxa"/>
            <w:tcBorders>
              <w:left w:val="single" w:sz="4" w:space="0" w:color="auto"/>
            </w:tcBorders>
          </w:tcPr>
          <w:p w14:paraId="4999D405" w14:textId="77777777" w:rsidR="00FC0468" w:rsidRPr="00D110D6" w:rsidRDefault="00FC0468" w:rsidP="0043781E">
            <w:pPr>
              <w:rPr>
                <w:rFonts w:ascii="Times New Roman" w:hAnsi="Times New Roman"/>
                <w:b/>
                <w:szCs w:val="24"/>
              </w:rPr>
            </w:pPr>
          </w:p>
        </w:tc>
      </w:tr>
      <w:tr w:rsidR="00FC0468" w:rsidRPr="00D110D6" w14:paraId="787C2A01" w14:textId="77777777" w:rsidTr="0010471E">
        <w:trPr>
          <w:cantSplit/>
          <w:trHeight w:val="130"/>
        </w:trPr>
        <w:tc>
          <w:tcPr>
            <w:tcW w:w="3960" w:type="dxa"/>
            <w:tcBorders>
              <w:right w:val="single" w:sz="4" w:space="0" w:color="auto"/>
            </w:tcBorders>
            <w:shd w:val="pct15" w:color="000000" w:fill="FFFFFF"/>
          </w:tcPr>
          <w:p w14:paraId="7B7B3333" w14:textId="0C34454E" w:rsidR="00FC0468" w:rsidRPr="00D110D6" w:rsidRDefault="00CA70D2" w:rsidP="0043781E">
            <w:pPr>
              <w:rPr>
                <w:rFonts w:ascii="Times New Roman" w:hAnsi="Times New Roman"/>
                <w:b/>
                <w:szCs w:val="24"/>
              </w:rPr>
            </w:pPr>
            <w:r w:rsidRPr="00D110D6">
              <w:rPr>
                <w:rFonts w:ascii="Times New Roman" w:hAnsi="Times New Roman"/>
                <w:b/>
                <w:szCs w:val="24"/>
              </w:rPr>
              <w:t>E</w:t>
            </w:r>
            <w:r w:rsidR="00FC0468" w:rsidRPr="00D110D6">
              <w:rPr>
                <w:rFonts w:ascii="Times New Roman" w:hAnsi="Times New Roman"/>
                <w:b/>
                <w:szCs w:val="24"/>
              </w:rPr>
              <w:t>-pasta adrese</w:t>
            </w:r>
          </w:p>
        </w:tc>
        <w:tc>
          <w:tcPr>
            <w:tcW w:w="4571" w:type="dxa"/>
            <w:tcBorders>
              <w:left w:val="single" w:sz="4" w:space="0" w:color="auto"/>
            </w:tcBorders>
          </w:tcPr>
          <w:p w14:paraId="40683313" w14:textId="77777777" w:rsidR="00FC0468" w:rsidRPr="00D110D6" w:rsidRDefault="00FC0468" w:rsidP="0043781E">
            <w:pPr>
              <w:rPr>
                <w:rFonts w:ascii="Times New Roman" w:hAnsi="Times New Roman"/>
                <w:b/>
                <w:szCs w:val="24"/>
              </w:rPr>
            </w:pPr>
          </w:p>
        </w:tc>
      </w:tr>
    </w:tbl>
    <w:p w14:paraId="1123A4B6" w14:textId="77777777" w:rsidR="000A272E" w:rsidRPr="00D110D6" w:rsidRDefault="000A272E" w:rsidP="000A272E">
      <w:pPr>
        <w:ind w:left="357"/>
        <w:rPr>
          <w:rFonts w:ascii="Times New Roman" w:hAnsi="Times New Roman"/>
          <w:b/>
          <w:szCs w:val="24"/>
        </w:rPr>
      </w:pPr>
    </w:p>
    <w:p w14:paraId="7AFE4C03" w14:textId="14155326" w:rsidR="00FC0468" w:rsidRPr="00D110D6" w:rsidRDefault="00FC0468" w:rsidP="008852D2">
      <w:pPr>
        <w:numPr>
          <w:ilvl w:val="0"/>
          <w:numId w:val="1"/>
        </w:numPr>
        <w:ind w:left="357" w:hanging="357"/>
        <w:rPr>
          <w:rFonts w:ascii="Times New Roman" w:hAnsi="Times New Roman"/>
          <w:b/>
          <w:szCs w:val="24"/>
        </w:rPr>
      </w:pPr>
      <w:r w:rsidRPr="00D110D6">
        <w:rPr>
          <w:rFonts w:ascii="Times New Roman" w:hAnsi="Times New Roman"/>
          <w:b/>
          <w:szCs w:val="24"/>
        </w:rPr>
        <w:t>PIETEIKUMS</w:t>
      </w:r>
    </w:p>
    <w:p w14:paraId="08B701BC" w14:textId="51624D6A" w:rsidR="00FC0468" w:rsidRPr="00D110D6" w:rsidRDefault="00FC0468" w:rsidP="00D75AA9">
      <w:pPr>
        <w:pStyle w:val="BodyText2"/>
        <w:tabs>
          <w:tab w:val="clear" w:pos="0"/>
        </w:tabs>
        <w:ind w:firstLine="357"/>
        <w:outlineLvl w:val="9"/>
        <w:rPr>
          <w:rFonts w:ascii="Times New Roman" w:hAnsi="Times New Roman"/>
          <w:szCs w:val="24"/>
        </w:rPr>
      </w:pPr>
      <w:r w:rsidRPr="00D110D6">
        <w:rPr>
          <w:rFonts w:ascii="Times New Roman" w:hAnsi="Times New Roman"/>
          <w:szCs w:val="24"/>
        </w:rPr>
        <w:t xml:space="preserve">Iepazinušies ar </w:t>
      </w:r>
      <w:r w:rsidR="00442A1A" w:rsidRPr="00D110D6">
        <w:rPr>
          <w:rFonts w:ascii="Times New Roman" w:hAnsi="Times New Roman"/>
        </w:rPr>
        <w:t>Iepirkuma procedūras</w:t>
      </w:r>
      <w:r w:rsidR="00016B29" w:rsidRPr="00D110D6">
        <w:rPr>
          <w:rFonts w:ascii="Times New Roman" w:hAnsi="Times New Roman"/>
          <w:szCs w:val="24"/>
        </w:rPr>
        <w:t xml:space="preserve"> nolikumu</w:t>
      </w:r>
      <w:r w:rsidRPr="00D110D6">
        <w:rPr>
          <w:rFonts w:ascii="Times New Roman" w:hAnsi="Times New Roman"/>
          <w:szCs w:val="24"/>
        </w:rPr>
        <w:t xml:space="preserve"> un tā pielikumiem, mēs atbilstoši </w:t>
      </w:r>
      <w:r w:rsidR="002528A4" w:rsidRPr="00D110D6">
        <w:rPr>
          <w:rFonts w:ascii="Times New Roman" w:hAnsi="Times New Roman"/>
          <w:szCs w:val="24"/>
        </w:rPr>
        <w:t>nolikuma</w:t>
      </w:r>
      <w:r w:rsidRPr="00D110D6">
        <w:rPr>
          <w:rFonts w:ascii="Times New Roman" w:hAnsi="Times New Roman"/>
          <w:szCs w:val="24"/>
        </w:rPr>
        <w:t xml:space="preserve"> prasībām iesniedzam </w:t>
      </w:r>
      <w:r w:rsidR="002528A4" w:rsidRPr="00D110D6">
        <w:rPr>
          <w:rFonts w:ascii="Times New Roman" w:hAnsi="Times New Roman"/>
          <w:szCs w:val="24"/>
        </w:rPr>
        <w:t>piedāvājumu</w:t>
      </w:r>
      <w:r w:rsidRPr="00D110D6">
        <w:rPr>
          <w:rFonts w:ascii="Times New Roman" w:hAnsi="Times New Roman"/>
          <w:szCs w:val="24"/>
        </w:rPr>
        <w:t xml:space="preserve"> </w:t>
      </w:r>
      <w:r w:rsidR="00442A1A" w:rsidRPr="00D110D6">
        <w:rPr>
          <w:rFonts w:ascii="Times New Roman" w:hAnsi="Times New Roman"/>
        </w:rPr>
        <w:t>Iepirkuma procedūrā</w:t>
      </w:r>
      <w:r w:rsidR="00442A1A" w:rsidRPr="00D110D6">
        <w:rPr>
          <w:rFonts w:ascii="Times New Roman" w:hAnsi="Times New Roman"/>
          <w:szCs w:val="24"/>
        </w:rPr>
        <w:t xml:space="preserve"> </w:t>
      </w:r>
      <w:r w:rsidRPr="00D110D6">
        <w:rPr>
          <w:rFonts w:ascii="Times New Roman" w:hAnsi="Times New Roman"/>
          <w:szCs w:val="24"/>
        </w:rPr>
        <w:t xml:space="preserve">un apliecinām savu atbilstību </w:t>
      </w:r>
      <w:r w:rsidR="00442A1A" w:rsidRPr="00D110D6">
        <w:rPr>
          <w:rFonts w:ascii="Times New Roman" w:hAnsi="Times New Roman"/>
        </w:rPr>
        <w:t>Iepirkuma procedūras</w:t>
      </w:r>
      <w:r w:rsidR="002528A4" w:rsidRPr="00D110D6">
        <w:rPr>
          <w:rFonts w:ascii="Times New Roman" w:hAnsi="Times New Roman"/>
          <w:szCs w:val="24"/>
        </w:rPr>
        <w:t xml:space="preserve"> nolikuma</w:t>
      </w:r>
      <w:r w:rsidRPr="00D110D6">
        <w:rPr>
          <w:rFonts w:ascii="Times New Roman" w:hAnsi="Times New Roman"/>
          <w:szCs w:val="24"/>
        </w:rPr>
        <w:t xml:space="preserve"> prasībām</w:t>
      </w:r>
      <w:r w:rsidR="00D05DD8" w:rsidRPr="00D110D6">
        <w:rPr>
          <w:rFonts w:ascii="Times New Roman" w:hAnsi="Times New Roman"/>
          <w:szCs w:val="24"/>
        </w:rPr>
        <w:t>.</w:t>
      </w:r>
    </w:p>
    <w:p w14:paraId="6FCA3979" w14:textId="21ED654C" w:rsidR="00D75AA9" w:rsidRPr="00D110D6" w:rsidRDefault="00FC0468" w:rsidP="008C541C">
      <w:pPr>
        <w:pStyle w:val="BodyText2"/>
        <w:tabs>
          <w:tab w:val="clear" w:pos="0"/>
        </w:tabs>
        <w:ind w:firstLine="567"/>
        <w:outlineLvl w:val="9"/>
        <w:rPr>
          <w:rFonts w:ascii="Times New Roman" w:hAnsi="Times New Roman"/>
          <w:szCs w:val="24"/>
        </w:rPr>
      </w:pPr>
      <w:r w:rsidRPr="00D110D6">
        <w:rPr>
          <w:rFonts w:ascii="Times New Roman" w:hAnsi="Times New Roman"/>
          <w:szCs w:val="24"/>
        </w:rPr>
        <w:t xml:space="preserve">Iesniedzot </w:t>
      </w:r>
      <w:r w:rsidR="002528A4" w:rsidRPr="00D110D6">
        <w:rPr>
          <w:rFonts w:ascii="Times New Roman" w:hAnsi="Times New Roman"/>
          <w:szCs w:val="24"/>
        </w:rPr>
        <w:t>piedāvājumu</w:t>
      </w:r>
      <w:r w:rsidRPr="00D110D6">
        <w:rPr>
          <w:rFonts w:ascii="Times New Roman" w:hAnsi="Times New Roman"/>
          <w:szCs w:val="24"/>
        </w:rPr>
        <w:t xml:space="preserve">, mēs apliecinām, ka esam iepazinušies ar </w:t>
      </w:r>
      <w:r w:rsidR="00442A1A" w:rsidRPr="00D110D6">
        <w:rPr>
          <w:rFonts w:ascii="Times New Roman" w:hAnsi="Times New Roman"/>
        </w:rPr>
        <w:t>Iepirkuma procedūras</w:t>
      </w:r>
      <w:r w:rsidRPr="00D110D6">
        <w:rPr>
          <w:rFonts w:ascii="Times New Roman" w:hAnsi="Times New Roman"/>
          <w:szCs w:val="24"/>
        </w:rPr>
        <w:t xml:space="preserve"> dokumentos noteiktajām prasībām, sapratuši tās un pilnībā piekrituši visiem noteikumiem, kā arī garantējam sniegto ziņu un dokumentu paties</w:t>
      </w:r>
      <w:r w:rsidR="002528A4" w:rsidRPr="00D110D6">
        <w:rPr>
          <w:rFonts w:ascii="Times New Roman" w:hAnsi="Times New Roman"/>
          <w:szCs w:val="24"/>
        </w:rPr>
        <w:t>umu</w:t>
      </w:r>
      <w:r w:rsidRPr="00D110D6">
        <w:rPr>
          <w:rFonts w:ascii="Times New Roman" w:hAnsi="Times New Roman"/>
          <w:szCs w:val="24"/>
        </w:rPr>
        <w:t xml:space="preserve"> un precizitāti.</w:t>
      </w:r>
      <w:r w:rsidR="002528A4" w:rsidRPr="00D110D6">
        <w:rPr>
          <w:rFonts w:ascii="Times New Roman" w:hAnsi="Times New Roman"/>
          <w:szCs w:val="24"/>
        </w:rPr>
        <w:t xml:space="preserve"> Apņemamies līguma piešķiršanas gadījumā pildīt visus </w:t>
      </w:r>
      <w:r w:rsidR="00442A1A" w:rsidRPr="00D110D6">
        <w:rPr>
          <w:rFonts w:ascii="Times New Roman" w:hAnsi="Times New Roman"/>
        </w:rPr>
        <w:t>Iepirkuma procedūras</w:t>
      </w:r>
      <w:r w:rsidR="002528A4" w:rsidRPr="00D110D6">
        <w:rPr>
          <w:rFonts w:ascii="Times New Roman" w:hAnsi="Times New Roman"/>
          <w:szCs w:val="24"/>
        </w:rPr>
        <w:t xml:space="preserve"> nolikumam pievienotā līguma projektā noteiktos nosacījumus. </w:t>
      </w:r>
    </w:p>
    <w:p w14:paraId="3C0BCF4B" w14:textId="77777777" w:rsidR="0059596B" w:rsidRPr="00D110D6" w:rsidRDefault="00FC0468" w:rsidP="00D75AA9">
      <w:pPr>
        <w:pStyle w:val="BodyText2"/>
        <w:tabs>
          <w:tab w:val="clear" w:pos="0"/>
        </w:tabs>
        <w:ind w:firstLine="567"/>
        <w:outlineLvl w:val="9"/>
        <w:rPr>
          <w:rFonts w:ascii="Times New Roman" w:hAnsi="Times New Roman"/>
          <w:szCs w:val="24"/>
        </w:rPr>
      </w:pPr>
      <w:r w:rsidRPr="00D110D6">
        <w:rPr>
          <w:rFonts w:ascii="Times New Roman" w:hAnsi="Times New Roman"/>
          <w:szCs w:val="24"/>
        </w:rPr>
        <w:t xml:space="preserve">Ar šo </w:t>
      </w:r>
      <w:r w:rsidR="002528A4" w:rsidRPr="00D110D6">
        <w:rPr>
          <w:rFonts w:ascii="Times New Roman" w:hAnsi="Times New Roman"/>
          <w:szCs w:val="24"/>
        </w:rPr>
        <w:t>piedāvājumu</w:t>
      </w:r>
      <w:r w:rsidRPr="00D110D6">
        <w:rPr>
          <w:rFonts w:ascii="Times New Roman" w:hAnsi="Times New Roman"/>
          <w:szCs w:val="24"/>
        </w:rPr>
        <w:t xml:space="preserve"> mēs apstiprinām, ka mūsu </w:t>
      </w:r>
      <w:r w:rsidR="002528A4" w:rsidRPr="00D110D6">
        <w:rPr>
          <w:rFonts w:ascii="Times New Roman" w:hAnsi="Times New Roman"/>
          <w:szCs w:val="24"/>
        </w:rPr>
        <w:t>piedāvājums</w:t>
      </w:r>
      <w:r w:rsidRPr="00D110D6">
        <w:rPr>
          <w:rFonts w:ascii="Times New Roman" w:hAnsi="Times New Roman"/>
          <w:szCs w:val="24"/>
        </w:rPr>
        <w:t xml:space="preserve"> ir spēkā </w:t>
      </w:r>
      <w:r w:rsidR="00E1075F" w:rsidRPr="00D110D6">
        <w:rPr>
          <w:rFonts w:ascii="Times New Roman" w:hAnsi="Times New Roman"/>
          <w:szCs w:val="24"/>
        </w:rPr>
        <w:t>120</w:t>
      </w:r>
      <w:r w:rsidRPr="00D110D6">
        <w:rPr>
          <w:rFonts w:ascii="Times New Roman" w:hAnsi="Times New Roman"/>
          <w:szCs w:val="24"/>
        </w:rPr>
        <w:t xml:space="preserve"> dienas no </w:t>
      </w:r>
      <w:r w:rsidR="002528A4" w:rsidRPr="00D110D6">
        <w:rPr>
          <w:rFonts w:ascii="Times New Roman" w:hAnsi="Times New Roman"/>
          <w:szCs w:val="24"/>
        </w:rPr>
        <w:t>piedāvājumu</w:t>
      </w:r>
      <w:r w:rsidRPr="00D110D6">
        <w:rPr>
          <w:rFonts w:ascii="Times New Roman" w:hAnsi="Times New Roman"/>
          <w:szCs w:val="24"/>
        </w:rPr>
        <w:t xml:space="preserve"> iesniegšanas termiņa beigām.</w:t>
      </w:r>
    </w:p>
    <w:p w14:paraId="2C1C3F4C" w14:textId="7E1647D2" w:rsidR="00F36BB1" w:rsidRPr="00D110D6" w:rsidRDefault="00F36BB1" w:rsidP="00D75AA9">
      <w:pPr>
        <w:pStyle w:val="BodyTextIndent3"/>
        <w:spacing w:after="0"/>
        <w:ind w:left="0" w:firstLine="567"/>
        <w:rPr>
          <w:rFonts w:ascii="Times New Roman" w:hAnsi="Times New Roman"/>
          <w:b w:val="0"/>
          <w:szCs w:val="24"/>
        </w:rPr>
      </w:pPr>
      <w:r w:rsidRPr="00D110D6">
        <w:rPr>
          <w:rFonts w:ascii="Times New Roman" w:hAnsi="Times New Roman"/>
          <w:b w:val="0"/>
          <w:szCs w:val="24"/>
        </w:rPr>
        <w:t>Informējam, ka uzņēmuma patiesais labuma guvējs ir -</w:t>
      </w:r>
      <w:r w:rsidR="0010471E" w:rsidRPr="00D110D6">
        <w:rPr>
          <w:rFonts w:ascii="Times New Roman" w:hAnsi="Times New Roman"/>
          <w:b w:val="0"/>
          <w:szCs w:val="24"/>
        </w:rPr>
        <w:t>_________________</w:t>
      </w:r>
      <w:r w:rsidRPr="00D110D6">
        <w:rPr>
          <w:rFonts w:ascii="Times New Roman" w:hAnsi="Times New Roman"/>
          <w:b w:val="0"/>
          <w:szCs w:val="24"/>
        </w:rPr>
        <w:t xml:space="preserve"> </w:t>
      </w:r>
      <w:r w:rsidRPr="00D110D6">
        <w:rPr>
          <w:rStyle w:val="FootnoteReference"/>
          <w:rFonts w:ascii="Times New Roman" w:hAnsi="Times New Roman"/>
          <w:szCs w:val="24"/>
        </w:rPr>
        <w:footnoteReference w:id="4"/>
      </w:r>
    </w:p>
    <w:p w14:paraId="45379C90" w14:textId="1E79FBA7" w:rsidR="00ED4C63" w:rsidRPr="00D110D6" w:rsidRDefault="00ED4C63" w:rsidP="00ED4C63">
      <w:pPr>
        <w:pStyle w:val="BodyTextIndent3"/>
        <w:spacing w:after="0"/>
        <w:ind w:left="0" w:firstLine="567"/>
        <w:rPr>
          <w:rFonts w:ascii="Times New Roman" w:hAnsi="Times New Roman"/>
          <w:b w:val="0"/>
          <w:color w:val="000000" w:themeColor="text1"/>
          <w:szCs w:val="24"/>
        </w:rPr>
      </w:pPr>
      <w:r w:rsidRPr="00D110D6">
        <w:rPr>
          <w:rFonts w:ascii="Times New Roman" w:hAnsi="Times New Roman"/>
          <w:b w:val="0"/>
          <w:szCs w:val="24"/>
        </w:rPr>
        <w:t>Apliecinām</w:t>
      </w:r>
      <w:r w:rsidRPr="00D110D6">
        <w:rPr>
          <w:rFonts w:ascii="Times New Roman" w:hAnsi="Times New Roman"/>
          <w:b w:val="0"/>
          <w:color w:val="000000" w:themeColor="text1"/>
          <w:szCs w:val="24"/>
        </w:rPr>
        <w:t>, ka Pretendenta pārstāvētā uzņēmumā īpašumtiesības vairāk nekā 50% apmērā tieši vai netieši nepieder:</w:t>
      </w:r>
    </w:p>
    <w:p w14:paraId="017E29AA" w14:textId="77777777" w:rsidR="00ED4C63" w:rsidRPr="00D110D6" w:rsidRDefault="00ED4C63" w:rsidP="00ED4C63">
      <w:pPr>
        <w:ind w:firstLine="360"/>
        <w:jc w:val="both"/>
        <w:rPr>
          <w:rFonts w:ascii="Times New Roman" w:hAnsi="Times New Roman"/>
          <w:color w:val="000000" w:themeColor="text1"/>
          <w:szCs w:val="24"/>
        </w:rPr>
      </w:pPr>
      <w:r w:rsidRPr="00D110D6">
        <w:rPr>
          <w:rFonts w:ascii="Times New Roman" w:hAnsi="Times New Roman"/>
          <w:color w:val="000000" w:themeColor="text1"/>
          <w:szCs w:val="24"/>
        </w:rPr>
        <w:t>-</w:t>
      </w:r>
      <w:r w:rsidRPr="00D110D6">
        <w:rPr>
          <w:rFonts w:ascii="Times New Roman" w:hAnsi="Times New Roman"/>
          <w:color w:val="000000" w:themeColor="text1"/>
          <w:szCs w:val="24"/>
        </w:rPr>
        <w:tab/>
        <w:t xml:space="preserve">juridiskajai personai, vienībai vai struktūrai, kura reģistrēta Krievijas Federācijā; </w:t>
      </w:r>
    </w:p>
    <w:p w14:paraId="60112111" w14:textId="77777777" w:rsidR="00ED4C63" w:rsidRPr="00D110D6" w:rsidRDefault="00ED4C63" w:rsidP="00ED4C63">
      <w:pPr>
        <w:ind w:firstLine="360"/>
        <w:jc w:val="both"/>
        <w:rPr>
          <w:rFonts w:ascii="Times New Roman" w:hAnsi="Times New Roman"/>
          <w:color w:val="000000" w:themeColor="text1"/>
          <w:szCs w:val="24"/>
        </w:rPr>
      </w:pPr>
      <w:r w:rsidRPr="00D110D6">
        <w:rPr>
          <w:rFonts w:ascii="Times New Roman" w:hAnsi="Times New Roman"/>
          <w:color w:val="000000" w:themeColor="text1"/>
          <w:szCs w:val="24"/>
        </w:rPr>
        <w:t>-</w:t>
      </w:r>
      <w:r w:rsidRPr="00D110D6">
        <w:rPr>
          <w:rFonts w:ascii="Times New Roman" w:hAnsi="Times New Roman"/>
          <w:color w:val="000000" w:themeColor="text1"/>
          <w:szCs w:val="24"/>
        </w:rPr>
        <w:tab/>
        <w:t>fiziskajai personai Krievijas pilsonim, vai fiziskās personas dubultpilsonības gadījumā viena no pilsonībām  ir Krievijas Federācijas pilsonība;</w:t>
      </w:r>
    </w:p>
    <w:p w14:paraId="0C2E7FDE" w14:textId="77777777" w:rsidR="00ED4C63" w:rsidRPr="00D110D6" w:rsidRDefault="00ED4C63" w:rsidP="00ED4C63">
      <w:pPr>
        <w:ind w:firstLine="360"/>
        <w:jc w:val="both"/>
        <w:rPr>
          <w:rFonts w:ascii="Times New Roman" w:hAnsi="Times New Roman"/>
          <w:color w:val="000000" w:themeColor="text1"/>
          <w:szCs w:val="24"/>
        </w:rPr>
      </w:pPr>
      <w:r w:rsidRPr="00D110D6">
        <w:rPr>
          <w:rFonts w:ascii="Times New Roman" w:hAnsi="Times New Roman"/>
          <w:color w:val="000000" w:themeColor="text1"/>
          <w:szCs w:val="24"/>
        </w:rPr>
        <w:t>-</w:t>
      </w:r>
      <w:r w:rsidRPr="00D110D6">
        <w:rPr>
          <w:rFonts w:ascii="Times New Roman" w:hAnsi="Times New Roman"/>
          <w:color w:val="000000" w:themeColor="text1"/>
          <w:szCs w:val="24"/>
        </w:rPr>
        <w:tab/>
        <w:t>fiziskajai personai, kas dzīvo Krievijas Federācijā.</w:t>
      </w:r>
    </w:p>
    <w:p w14:paraId="6EEC1BCC" w14:textId="103C67D8" w:rsidR="00ED4C63" w:rsidRPr="00D110D6" w:rsidRDefault="00ED4C63" w:rsidP="00ED4C63">
      <w:pPr>
        <w:ind w:firstLine="360"/>
        <w:jc w:val="both"/>
        <w:rPr>
          <w:rFonts w:ascii="Times New Roman" w:hAnsi="Times New Roman"/>
          <w:color w:val="000000" w:themeColor="text1"/>
          <w:szCs w:val="24"/>
        </w:rPr>
      </w:pPr>
      <w:r w:rsidRPr="00D110D6">
        <w:rPr>
          <w:rFonts w:ascii="Times New Roman" w:hAnsi="Times New Roman"/>
          <w:color w:val="000000" w:themeColor="text1"/>
          <w:szCs w:val="24"/>
        </w:rPr>
        <w:lastRenderedPageBreak/>
        <w:t>Kā arī apliecinu, ka plānotais darījums ar Pasūtītāju nenotiek iepriekš minēto personu vārdā vai vadībā</w:t>
      </w:r>
      <w:r w:rsidR="00952944" w:rsidRPr="00D110D6">
        <w:rPr>
          <w:rStyle w:val="FootnoteReference"/>
          <w:rFonts w:ascii="Times New Roman" w:hAnsi="Times New Roman"/>
          <w:b/>
          <w:color w:val="000000" w:themeColor="text1"/>
          <w:szCs w:val="24"/>
        </w:rPr>
        <w:footnoteReference w:id="5"/>
      </w:r>
      <w:r w:rsidRPr="00D110D6">
        <w:rPr>
          <w:rFonts w:ascii="Times New Roman" w:hAnsi="Times New Roman"/>
          <w:color w:val="000000" w:themeColor="text1"/>
          <w:szCs w:val="24"/>
        </w:rPr>
        <w:t>.</w:t>
      </w:r>
    </w:p>
    <w:p w14:paraId="316310D8" w14:textId="78FFFCD7" w:rsidR="00FC0468" w:rsidRPr="00D110D6" w:rsidRDefault="00FC0468" w:rsidP="00FC0468">
      <w:pPr>
        <w:rPr>
          <w:rFonts w:ascii="Times New Roman" w:hAnsi="Times New Roman"/>
          <w:szCs w:val="24"/>
        </w:rPr>
      </w:pPr>
      <w:r w:rsidRPr="00D110D6">
        <w:rPr>
          <w:rFonts w:ascii="Times New Roman" w:hAnsi="Times New Roman"/>
          <w:szCs w:val="24"/>
        </w:rPr>
        <w:t xml:space="preserve">Paraksta </w:t>
      </w:r>
      <w:r w:rsidR="002528A4" w:rsidRPr="00D110D6">
        <w:rPr>
          <w:rFonts w:ascii="Times New Roman" w:hAnsi="Times New Roman"/>
          <w:szCs w:val="24"/>
        </w:rPr>
        <w:t>pretendenta</w:t>
      </w:r>
      <w:r w:rsidRPr="00D110D6">
        <w:rPr>
          <w:rFonts w:ascii="Times New Roman" w:hAnsi="Times New Roman"/>
          <w:szCs w:val="24"/>
        </w:rPr>
        <w:t xml:space="preserve"> pārstāvis ar pārstāvības tiesībām vai tā pilnvarota persona:</w:t>
      </w:r>
    </w:p>
    <w:p w14:paraId="11D117A3" w14:textId="77777777" w:rsidR="00ED4C63" w:rsidRPr="00D110D6" w:rsidRDefault="00ED4C63" w:rsidP="00FC0468">
      <w:pPr>
        <w:rPr>
          <w:rFonts w:ascii="Times New Roman" w:hAnsi="Times New Roman"/>
          <w:szCs w:val="24"/>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2B3355" w:rsidRPr="00D110D6" w14:paraId="41BCA960" w14:textId="77777777" w:rsidTr="0043781E">
        <w:trPr>
          <w:cantSplit/>
        </w:trPr>
        <w:tc>
          <w:tcPr>
            <w:tcW w:w="3960" w:type="dxa"/>
            <w:tcBorders>
              <w:right w:val="single" w:sz="4" w:space="0" w:color="auto"/>
            </w:tcBorders>
            <w:shd w:val="pct15" w:color="000000" w:fill="FFFFFF"/>
          </w:tcPr>
          <w:p w14:paraId="408A0E27" w14:textId="77777777" w:rsidR="00FC0468" w:rsidRPr="00D110D6" w:rsidRDefault="00FC0468" w:rsidP="0043781E">
            <w:pPr>
              <w:rPr>
                <w:rFonts w:ascii="Times New Roman" w:hAnsi="Times New Roman"/>
                <w:b/>
                <w:szCs w:val="24"/>
              </w:rPr>
            </w:pPr>
            <w:r w:rsidRPr="00D110D6">
              <w:rPr>
                <w:rFonts w:ascii="Times New Roman" w:hAnsi="Times New Roman"/>
                <w:b/>
                <w:szCs w:val="24"/>
              </w:rPr>
              <w:t>Vārds, uzvārds</w:t>
            </w:r>
          </w:p>
        </w:tc>
        <w:tc>
          <w:tcPr>
            <w:tcW w:w="4120" w:type="dxa"/>
            <w:tcBorders>
              <w:left w:val="single" w:sz="4" w:space="0" w:color="auto"/>
            </w:tcBorders>
          </w:tcPr>
          <w:p w14:paraId="0B4DC64A" w14:textId="77777777" w:rsidR="00FC0468" w:rsidRPr="00D110D6" w:rsidRDefault="00FC0468" w:rsidP="0043781E">
            <w:pPr>
              <w:rPr>
                <w:rFonts w:ascii="Times New Roman" w:hAnsi="Times New Roman"/>
                <w:b/>
                <w:szCs w:val="24"/>
              </w:rPr>
            </w:pPr>
          </w:p>
        </w:tc>
      </w:tr>
      <w:tr w:rsidR="002B3355" w:rsidRPr="00D110D6" w14:paraId="3F1A0CEB" w14:textId="77777777" w:rsidTr="0043781E">
        <w:trPr>
          <w:cantSplit/>
          <w:trHeight w:val="242"/>
        </w:trPr>
        <w:tc>
          <w:tcPr>
            <w:tcW w:w="3960" w:type="dxa"/>
            <w:tcBorders>
              <w:right w:val="single" w:sz="4" w:space="0" w:color="auto"/>
            </w:tcBorders>
            <w:shd w:val="pct15" w:color="000000" w:fill="FFFFFF"/>
          </w:tcPr>
          <w:p w14:paraId="7DBA8CF5" w14:textId="77777777" w:rsidR="00FC0468" w:rsidRPr="00D110D6" w:rsidRDefault="00FC0468" w:rsidP="0043781E">
            <w:pPr>
              <w:rPr>
                <w:rFonts w:ascii="Times New Roman" w:hAnsi="Times New Roman"/>
                <w:b/>
                <w:szCs w:val="24"/>
              </w:rPr>
            </w:pPr>
            <w:r w:rsidRPr="00D110D6">
              <w:rPr>
                <w:rFonts w:ascii="Times New Roman" w:hAnsi="Times New Roman"/>
                <w:b/>
                <w:szCs w:val="24"/>
              </w:rPr>
              <w:t>Amats</w:t>
            </w:r>
          </w:p>
        </w:tc>
        <w:tc>
          <w:tcPr>
            <w:tcW w:w="4120" w:type="dxa"/>
            <w:tcBorders>
              <w:left w:val="single" w:sz="4" w:space="0" w:color="auto"/>
            </w:tcBorders>
          </w:tcPr>
          <w:p w14:paraId="78BE7EF9" w14:textId="77777777" w:rsidR="00FC0468" w:rsidRPr="00D110D6" w:rsidRDefault="00FC0468" w:rsidP="0043781E">
            <w:pPr>
              <w:rPr>
                <w:rFonts w:ascii="Times New Roman" w:hAnsi="Times New Roman"/>
                <w:b/>
                <w:szCs w:val="24"/>
              </w:rPr>
            </w:pPr>
          </w:p>
        </w:tc>
      </w:tr>
      <w:tr w:rsidR="002B3355" w:rsidRPr="00D110D6" w14:paraId="4E34646E" w14:textId="77777777" w:rsidTr="0043781E">
        <w:trPr>
          <w:cantSplit/>
          <w:trHeight w:val="242"/>
        </w:trPr>
        <w:tc>
          <w:tcPr>
            <w:tcW w:w="3960" w:type="dxa"/>
            <w:tcBorders>
              <w:right w:val="single" w:sz="4" w:space="0" w:color="auto"/>
            </w:tcBorders>
            <w:shd w:val="pct15" w:color="000000" w:fill="FFFFFF"/>
          </w:tcPr>
          <w:p w14:paraId="656E73F4" w14:textId="77777777" w:rsidR="00FC0468" w:rsidRPr="00D110D6" w:rsidRDefault="00FC0468" w:rsidP="0043781E">
            <w:pPr>
              <w:rPr>
                <w:rFonts w:ascii="Times New Roman" w:hAnsi="Times New Roman"/>
                <w:b/>
                <w:szCs w:val="24"/>
              </w:rPr>
            </w:pPr>
            <w:r w:rsidRPr="00D110D6">
              <w:rPr>
                <w:rFonts w:ascii="Times New Roman" w:hAnsi="Times New Roman"/>
                <w:b/>
                <w:szCs w:val="24"/>
              </w:rPr>
              <w:t>Paraksts</w:t>
            </w:r>
          </w:p>
        </w:tc>
        <w:tc>
          <w:tcPr>
            <w:tcW w:w="4120" w:type="dxa"/>
            <w:tcBorders>
              <w:left w:val="single" w:sz="4" w:space="0" w:color="auto"/>
            </w:tcBorders>
          </w:tcPr>
          <w:p w14:paraId="596336A6" w14:textId="77777777" w:rsidR="00FC0468" w:rsidRPr="00D110D6" w:rsidRDefault="00FC0468" w:rsidP="0043781E">
            <w:pPr>
              <w:rPr>
                <w:rFonts w:ascii="Times New Roman" w:hAnsi="Times New Roman"/>
                <w:b/>
                <w:szCs w:val="24"/>
              </w:rPr>
            </w:pPr>
          </w:p>
        </w:tc>
      </w:tr>
      <w:tr w:rsidR="002B3355" w:rsidRPr="00D110D6" w14:paraId="41723D94" w14:textId="77777777" w:rsidTr="0043781E">
        <w:trPr>
          <w:cantSplit/>
          <w:trHeight w:val="130"/>
        </w:trPr>
        <w:tc>
          <w:tcPr>
            <w:tcW w:w="3960" w:type="dxa"/>
            <w:tcBorders>
              <w:right w:val="single" w:sz="4" w:space="0" w:color="auto"/>
            </w:tcBorders>
            <w:shd w:val="pct15" w:color="000000" w:fill="FFFFFF"/>
          </w:tcPr>
          <w:p w14:paraId="4AFDBFE7" w14:textId="77777777" w:rsidR="00FC0468" w:rsidRPr="00D110D6" w:rsidRDefault="00FC0468" w:rsidP="0043781E">
            <w:pPr>
              <w:rPr>
                <w:rFonts w:ascii="Times New Roman" w:hAnsi="Times New Roman"/>
                <w:b/>
                <w:szCs w:val="24"/>
              </w:rPr>
            </w:pPr>
            <w:r w:rsidRPr="00D110D6">
              <w:rPr>
                <w:rFonts w:ascii="Times New Roman" w:hAnsi="Times New Roman"/>
                <w:b/>
                <w:szCs w:val="24"/>
              </w:rPr>
              <w:t>Datums</w:t>
            </w:r>
          </w:p>
        </w:tc>
        <w:tc>
          <w:tcPr>
            <w:tcW w:w="4120" w:type="dxa"/>
            <w:tcBorders>
              <w:left w:val="single" w:sz="4" w:space="0" w:color="auto"/>
            </w:tcBorders>
          </w:tcPr>
          <w:p w14:paraId="03B7E8FF" w14:textId="77777777" w:rsidR="00FC0468" w:rsidRPr="00D110D6" w:rsidRDefault="00FC0468" w:rsidP="0043781E">
            <w:pPr>
              <w:rPr>
                <w:rFonts w:ascii="Times New Roman" w:hAnsi="Times New Roman"/>
                <w:b/>
                <w:szCs w:val="24"/>
              </w:rPr>
            </w:pPr>
          </w:p>
        </w:tc>
      </w:tr>
    </w:tbl>
    <w:p w14:paraId="43820F1C" w14:textId="253F995C" w:rsidR="00DA1B00" w:rsidRPr="00D110D6" w:rsidRDefault="00DA1B00" w:rsidP="000E29E8">
      <w:pPr>
        <w:ind w:left="644"/>
        <w:jc w:val="right"/>
        <w:rPr>
          <w:rFonts w:ascii="Times New Roman" w:hAnsi="Times New Roman"/>
          <w:szCs w:val="24"/>
        </w:rPr>
      </w:pPr>
    </w:p>
    <w:p w14:paraId="13EB35F1" w14:textId="77777777" w:rsidR="00DA1B00" w:rsidRPr="00D110D6" w:rsidRDefault="00DA1B00">
      <w:pPr>
        <w:rPr>
          <w:rFonts w:ascii="Times New Roman" w:hAnsi="Times New Roman"/>
          <w:szCs w:val="24"/>
        </w:rPr>
      </w:pPr>
      <w:r w:rsidRPr="00D110D6">
        <w:rPr>
          <w:rFonts w:ascii="Times New Roman" w:hAnsi="Times New Roman"/>
          <w:szCs w:val="24"/>
        </w:rPr>
        <w:br w:type="page"/>
      </w:r>
    </w:p>
    <w:p w14:paraId="4CCF3962" w14:textId="77777777" w:rsidR="00281F80" w:rsidRPr="00D110D6" w:rsidRDefault="00281F80" w:rsidP="00DA1B00">
      <w:pPr>
        <w:ind w:left="644"/>
        <w:jc w:val="right"/>
        <w:rPr>
          <w:rFonts w:ascii="Times New Roman" w:hAnsi="Times New Roman"/>
          <w:b/>
          <w:bCs/>
          <w:szCs w:val="24"/>
        </w:rPr>
        <w:sectPr w:rsidR="00281F80" w:rsidRPr="00D110D6" w:rsidSect="00B71BAF">
          <w:footerReference w:type="even" r:id="rId20"/>
          <w:pgSz w:w="11906" w:h="16838" w:code="9"/>
          <w:pgMar w:top="1134" w:right="1134" w:bottom="1134" w:left="1701" w:header="709" w:footer="709" w:gutter="0"/>
          <w:cols w:space="708"/>
          <w:docGrid w:linePitch="360"/>
        </w:sectPr>
      </w:pPr>
    </w:p>
    <w:p w14:paraId="5F59AE68" w14:textId="77777777" w:rsidR="00281F80" w:rsidRPr="00D110D6" w:rsidRDefault="00281F80" w:rsidP="00281F80">
      <w:pPr>
        <w:ind w:left="644"/>
        <w:jc w:val="right"/>
        <w:rPr>
          <w:rFonts w:ascii="Times New Roman" w:hAnsi="Times New Roman"/>
          <w:b/>
          <w:bCs/>
          <w:szCs w:val="24"/>
        </w:rPr>
      </w:pPr>
      <w:r w:rsidRPr="00D110D6">
        <w:rPr>
          <w:rFonts w:ascii="Times New Roman" w:hAnsi="Times New Roman"/>
          <w:b/>
          <w:bCs/>
          <w:szCs w:val="24"/>
        </w:rPr>
        <w:lastRenderedPageBreak/>
        <w:t>3.pielikums</w:t>
      </w:r>
    </w:p>
    <w:p w14:paraId="0E84C40B" w14:textId="77777777" w:rsidR="00281F80" w:rsidRPr="00D110D6" w:rsidRDefault="00281F80" w:rsidP="00281F80">
      <w:pPr>
        <w:ind w:left="644"/>
        <w:jc w:val="right"/>
        <w:rPr>
          <w:rFonts w:ascii="Times New Roman" w:hAnsi="Times New Roman"/>
          <w:szCs w:val="24"/>
        </w:rPr>
      </w:pPr>
      <w:r w:rsidRPr="00D110D6">
        <w:rPr>
          <w:rFonts w:ascii="Times New Roman" w:hAnsi="Times New Roman"/>
          <w:szCs w:val="24"/>
        </w:rPr>
        <w:t>Iepirkuma procedūras nolikumam</w:t>
      </w:r>
    </w:p>
    <w:p w14:paraId="1661A1EE" w14:textId="77777777" w:rsidR="00281F80" w:rsidRPr="00D110D6" w:rsidRDefault="00281F80" w:rsidP="00281F80">
      <w:pPr>
        <w:ind w:left="644"/>
        <w:jc w:val="right"/>
        <w:rPr>
          <w:rFonts w:ascii="Times New Roman" w:hAnsi="Times New Roman"/>
          <w:szCs w:val="24"/>
        </w:rPr>
      </w:pPr>
      <w:r w:rsidRPr="00D110D6">
        <w:rPr>
          <w:rFonts w:ascii="Times New Roman" w:hAnsi="Times New Roman"/>
          <w:szCs w:val="24"/>
        </w:rPr>
        <w:t>“Sabiedrisko transportlīdzekļu kustības kontroles sistēmas uzturēšana un pilnveidošana”</w:t>
      </w:r>
    </w:p>
    <w:p w14:paraId="42A87B08" w14:textId="67F193C6" w:rsidR="00281F80" w:rsidRPr="00D110D6" w:rsidRDefault="00281F80" w:rsidP="00281F80">
      <w:pPr>
        <w:ind w:left="644"/>
        <w:jc w:val="right"/>
        <w:rPr>
          <w:rFonts w:ascii="Times New Roman" w:hAnsi="Times New Roman"/>
          <w:b/>
          <w:szCs w:val="24"/>
        </w:rPr>
      </w:pPr>
      <w:r w:rsidRPr="00D110D6">
        <w:rPr>
          <w:rFonts w:ascii="Times New Roman" w:hAnsi="Times New Roman"/>
          <w:szCs w:val="24"/>
        </w:rPr>
        <w:t>identifikācijas Nr. RS/2026/</w:t>
      </w:r>
      <w:r w:rsidR="00465B5F">
        <w:rPr>
          <w:rFonts w:ascii="Times New Roman" w:hAnsi="Times New Roman"/>
          <w:szCs w:val="24"/>
        </w:rPr>
        <w:t>5</w:t>
      </w:r>
    </w:p>
    <w:p w14:paraId="033A5F07" w14:textId="77777777" w:rsidR="00281F80" w:rsidRPr="00D110D6" w:rsidRDefault="00281F80" w:rsidP="00281F80">
      <w:pPr>
        <w:ind w:left="644"/>
        <w:jc w:val="right"/>
        <w:rPr>
          <w:rFonts w:ascii="Times New Roman" w:hAnsi="Times New Roman"/>
          <w:b/>
          <w:szCs w:val="24"/>
        </w:rPr>
      </w:pPr>
    </w:p>
    <w:p w14:paraId="72ED4DBF" w14:textId="77777777" w:rsidR="00281F80" w:rsidRPr="00D110D6" w:rsidRDefault="00281F80" w:rsidP="00281F80">
      <w:pPr>
        <w:ind w:left="644"/>
        <w:jc w:val="right"/>
        <w:rPr>
          <w:rFonts w:ascii="Times New Roman" w:hAnsi="Times New Roman"/>
          <w:b/>
          <w:szCs w:val="24"/>
        </w:rPr>
      </w:pPr>
    </w:p>
    <w:p w14:paraId="48EB5F5C" w14:textId="4821EE8A" w:rsidR="00281F80" w:rsidRPr="00D110D6" w:rsidRDefault="00281F80" w:rsidP="00281F80">
      <w:pPr>
        <w:widowControl w:val="0"/>
        <w:shd w:val="clear" w:color="auto" w:fill="FFFFFF"/>
        <w:ind w:right="20"/>
        <w:jc w:val="center"/>
        <w:rPr>
          <w:rFonts w:ascii="Times New Roman" w:hAnsi="Times New Roman"/>
          <w:b/>
          <w:bCs/>
          <w:position w:val="-4"/>
          <w:szCs w:val="24"/>
          <w:lang w:eastAsia="ar-SA" w:bidi="en-US"/>
        </w:rPr>
      </w:pPr>
      <w:r w:rsidRPr="00D110D6">
        <w:rPr>
          <w:rFonts w:ascii="Times New Roman" w:hAnsi="Times New Roman"/>
          <w:b/>
          <w:bCs/>
          <w:position w:val="-4"/>
          <w:szCs w:val="24"/>
          <w:lang w:eastAsia="ar-SA" w:bidi="en-US"/>
        </w:rPr>
        <w:t>TEHNISKAIS PIEDĀVĀJUMS</w:t>
      </w:r>
    </w:p>
    <w:p w14:paraId="08B61841" w14:textId="77777777" w:rsidR="00281F80" w:rsidRPr="00D110D6" w:rsidRDefault="00281F80" w:rsidP="00281F80">
      <w:pPr>
        <w:widowControl w:val="0"/>
        <w:shd w:val="clear" w:color="auto" w:fill="FFFFFF"/>
        <w:ind w:right="20"/>
        <w:jc w:val="center"/>
        <w:rPr>
          <w:rFonts w:ascii="Times New Roman" w:hAnsi="Times New Roman"/>
          <w:b/>
          <w:bCs/>
          <w:position w:val="-4"/>
          <w:szCs w:val="24"/>
          <w:lang w:eastAsia="ar-SA" w:bidi="en-US"/>
        </w:rPr>
      </w:pPr>
      <w:r w:rsidRPr="00D110D6">
        <w:rPr>
          <w:rFonts w:ascii="Times New Roman" w:hAnsi="Times New Roman"/>
          <w:b/>
          <w:bCs/>
          <w:position w:val="-4"/>
          <w:szCs w:val="24"/>
          <w:lang w:eastAsia="ar-SA" w:bidi="en-US"/>
        </w:rPr>
        <w:t>Tehniskā nodrošinājuma prasības kontroles punktam</w:t>
      </w:r>
    </w:p>
    <w:p w14:paraId="54C6EA79" w14:textId="77777777" w:rsidR="00281F80" w:rsidRPr="00D110D6" w:rsidRDefault="00281F80" w:rsidP="00281F80">
      <w:pPr>
        <w:widowControl w:val="0"/>
        <w:shd w:val="clear" w:color="auto" w:fill="FFFFFF"/>
        <w:ind w:right="20"/>
        <w:rPr>
          <w:rFonts w:ascii="Times New Roman" w:hAnsi="Times New Roman"/>
          <w:b/>
          <w:bCs/>
          <w:position w:val="-4"/>
          <w:szCs w:val="24"/>
          <w:lang w:eastAsia="ar-SA" w:bidi="en-US"/>
        </w:rPr>
      </w:pPr>
    </w:p>
    <w:p w14:paraId="33D21377" w14:textId="701AF21B" w:rsidR="00281F80" w:rsidRPr="00D110D6" w:rsidRDefault="00281F80" w:rsidP="00281F80">
      <w:pPr>
        <w:widowControl w:val="0"/>
        <w:shd w:val="clear" w:color="auto" w:fill="FFFFFF"/>
        <w:ind w:right="20"/>
        <w:jc w:val="both"/>
        <w:rPr>
          <w:rFonts w:ascii="Times New Roman" w:hAnsi="Times New Roman"/>
          <w:position w:val="-4"/>
          <w:szCs w:val="24"/>
          <w:lang w:eastAsia="ar-SA" w:bidi="en-US"/>
        </w:rPr>
      </w:pPr>
      <w:r w:rsidRPr="00D110D6">
        <w:rPr>
          <w:rFonts w:ascii="Times New Roman" w:hAnsi="Times New Roman"/>
          <w:position w:val="-4"/>
          <w:szCs w:val="24"/>
          <w:lang w:eastAsia="ar-SA" w:bidi="en-US"/>
        </w:rPr>
        <w:t>Pretendents _______________________(nosaukums, reģ.Nr) iesniedz šādu tehnisko piedāvājumu:</w:t>
      </w:r>
    </w:p>
    <w:p w14:paraId="744D0E91" w14:textId="77777777" w:rsidR="00281F80" w:rsidRPr="00D110D6" w:rsidRDefault="00281F80" w:rsidP="00281F80">
      <w:pPr>
        <w:widowControl w:val="0"/>
        <w:shd w:val="clear" w:color="auto" w:fill="FFFFFF"/>
        <w:ind w:right="20"/>
        <w:jc w:val="center"/>
        <w:rPr>
          <w:rFonts w:ascii="Times New Roman" w:hAnsi="Times New Roman"/>
          <w:b/>
          <w:bCs/>
          <w:position w:val="-4"/>
          <w:szCs w:val="24"/>
          <w:lang w:eastAsia="ar-SA" w:bidi="en-US"/>
        </w:rPr>
      </w:pPr>
    </w:p>
    <w:p w14:paraId="4CCD2232" w14:textId="79AD2AD2" w:rsidR="00281F80" w:rsidRPr="00D110D6" w:rsidRDefault="00281F80" w:rsidP="00281F80">
      <w:pPr>
        <w:spacing w:after="160" w:line="259" w:lineRule="auto"/>
        <w:contextualSpacing/>
        <w:rPr>
          <w:rFonts w:ascii="Times New Roman" w:hAnsi="Times New Roman"/>
          <w:szCs w:val="24"/>
        </w:rPr>
      </w:pPr>
      <w:r w:rsidRPr="00D110D6">
        <w:rPr>
          <w:rFonts w:ascii="Times New Roman" w:hAnsi="Times New Roman"/>
          <w:szCs w:val="24"/>
        </w:rPr>
        <w:t>1.Iekārtas specifikācija un komplektācija (UHF nolasītājs un antenas)</w:t>
      </w:r>
    </w:p>
    <w:tbl>
      <w:tblPr>
        <w:tblStyle w:val="TableGrid211"/>
        <w:tblW w:w="9061" w:type="dxa"/>
        <w:tblLook w:val="04A0" w:firstRow="1" w:lastRow="0" w:firstColumn="1" w:lastColumn="0" w:noHBand="0" w:noVBand="1"/>
      </w:tblPr>
      <w:tblGrid>
        <w:gridCol w:w="1920"/>
        <w:gridCol w:w="3520"/>
        <w:gridCol w:w="3621"/>
      </w:tblGrid>
      <w:tr w:rsidR="00281F80" w:rsidRPr="00D110D6" w14:paraId="141ABCFF" w14:textId="6F610E00" w:rsidTr="00281F80">
        <w:tc>
          <w:tcPr>
            <w:tcW w:w="5440" w:type="dxa"/>
            <w:gridSpan w:val="2"/>
            <w:shd w:val="clear" w:color="auto" w:fill="DEEAF6"/>
          </w:tcPr>
          <w:p w14:paraId="74A5B4EC" w14:textId="77777777" w:rsidR="00281F80" w:rsidRPr="00D110D6" w:rsidRDefault="00281F80" w:rsidP="00C3080D">
            <w:pPr>
              <w:jc w:val="center"/>
              <w:rPr>
                <w:rFonts w:ascii="Times New Roman" w:hAnsi="Times New Roman"/>
                <w:b/>
                <w:bCs/>
                <w:szCs w:val="24"/>
              </w:rPr>
            </w:pPr>
            <w:r w:rsidRPr="00D110D6">
              <w:rPr>
                <w:rFonts w:ascii="Times New Roman" w:hAnsi="Times New Roman"/>
                <w:b/>
                <w:bCs/>
                <w:szCs w:val="24"/>
              </w:rPr>
              <w:t>Pasūtītāja prasības</w:t>
            </w:r>
          </w:p>
        </w:tc>
        <w:tc>
          <w:tcPr>
            <w:tcW w:w="3621" w:type="dxa"/>
            <w:shd w:val="clear" w:color="auto" w:fill="DEEAF6"/>
          </w:tcPr>
          <w:p w14:paraId="7962F648" w14:textId="68E73194" w:rsidR="00281F80" w:rsidRPr="00D110D6" w:rsidRDefault="00281F80" w:rsidP="00C3080D">
            <w:pPr>
              <w:jc w:val="center"/>
              <w:rPr>
                <w:rFonts w:ascii="Times New Roman" w:hAnsi="Times New Roman"/>
                <w:b/>
                <w:bCs/>
                <w:szCs w:val="24"/>
              </w:rPr>
            </w:pPr>
            <w:r w:rsidRPr="00D110D6">
              <w:rPr>
                <w:rFonts w:ascii="Times New Roman" w:hAnsi="Times New Roman"/>
                <w:b/>
                <w:bCs/>
                <w:szCs w:val="24"/>
              </w:rPr>
              <w:t>Pretendenta piedāvājums</w:t>
            </w:r>
          </w:p>
        </w:tc>
      </w:tr>
      <w:tr w:rsidR="00281F80" w:rsidRPr="00D110D6" w14:paraId="4FA041CC" w14:textId="648F11BA" w:rsidTr="00281F80">
        <w:tc>
          <w:tcPr>
            <w:tcW w:w="5440" w:type="dxa"/>
            <w:gridSpan w:val="2"/>
          </w:tcPr>
          <w:p w14:paraId="60D12E78" w14:textId="77777777" w:rsidR="00281F80" w:rsidRPr="00D110D6" w:rsidRDefault="00281F80" w:rsidP="00C3080D">
            <w:pPr>
              <w:jc w:val="both"/>
              <w:rPr>
                <w:rFonts w:ascii="Times New Roman" w:hAnsi="Times New Roman"/>
                <w:i/>
                <w:color w:val="FF0000"/>
                <w:szCs w:val="24"/>
                <w:lang w:eastAsia="lv-LV"/>
              </w:rPr>
            </w:pPr>
            <w:r w:rsidRPr="00D110D6">
              <w:rPr>
                <w:rFonts w:ascii="Times New Roman" w:hAnsi="Times New Roman"/>
                <w:b/>
                <w:bCs/>
                <w:szCs w:val="24"/>
              </w:rPr>
              <w:t>Ražotājs un modelis:</w:t>
            </w:r>
            <w:r w:rsidRPr="00D110D6">
              <w:rPr>
                <w:rFonts w:ascii="Times New Roman" w:hAnsi="Times New Roman"/>
                <w:szCs w:val="24"/>
              </w:rPr>
              <w:t>.</w:t>
            </w:r>
          </w:p>
          <w:p w14:paraId="53F09566" w14:textId="77777777" w:rsidR="00281F80" w:rsidRPr="00D110D6" w:rsidRDefault="00281F80" w:rsidP="00C3080D">
            <w:pPr>
              <w:jc w:val="both"/>
              <w:rPr>
                <w:rFonts w:ascii="Times New Roman" w:hAnsi="Times New Roman"/>
                <w:b/>
                <w:bCs/>
                <w:szCs w:val="24"/>
              </w:rPr>
            </w:pPr>
            <w:r w:rsidRPr="00D110D6">
              <w:rPr>
                <w:rFonts w:ascii="Times New Roman" w:hAnsi="Times New Roman"/>
                <w:i/>
                <w:szCs w:val="24"/>
                <w:lang w:eastAsia="lv-LV"/>
              </w:rPr>
              <w:t>Pretendents norāda konkrētu preces nosaukumu, ražotāju, ražotāja izcelsmes valsti, saiti uz tīmekļvietni vai tehnisko dokumentāciju, kur Pasūtītājs var pārliecināties par preces atbilstību prasībai</w:t>
            </w:r>
          </w:p>
        </w:tc>
        <w:tc>
          <w:tcPr>
            <w:tcW w:w="3621" w:type="dxa"/>
          </w:tcPr>
          <w:p w14:paraId="5FA80A39" w14:textId="77777777" w:rsidR="00281F80" w:rsidRPr="00D110D6" w:rsidRDefault="00281F80" w:rsidP="00C3080D">
            <w:pPr>
              <w:jc w:val="both"/>
              <w:rPr>
                <w:rFonts w:ascii="Times New Roman" w:hAnsi="Times New Roman"/>
                <w:b/>
                <w:bCs/>
                <w:szCs w:val="24"/>
              </w:rPr>
            </w:pPr>
          </w:p>
        </w:tc>
      </w:tr>
      <w:tr w:rsidR="00281F80" w:rsidRPr="00D110D6" w14:paraId="6EBFB165" w14:textId="4C9D1E00" w:rsidTr="00281F80">
        <w:tc>
          <w:tcPr>
            <w:tcW w:w="1920" w:type="dxa"/>
          </w:tcPr>
          <w:p w14:paraId="5208FD7C" w14:textId="77777777" w:rsidR="00281F80" w:rsidRPr="00D110D6" w:rsidRDefault="00281F80" w:rsidP="00C3080D">
            <w:pPr>
              <w:rPr>
                <w:rFonts w:ascii="Times New Roman" w:hAnsi="Times New Roman"/>
                <w:b/>
                <w:bCs/>
                <w:szCs w:val="24"/>
              </w:rPr>
            </w:pPr>
            <w:r w:rsidRPr="00D110D6">
              <w:rPr>
                <w:rFonts w:ascii="Times New Roman" w:hAnsi="Times New Roman"/>
                <w:b/>
                <w:bCs/>
                <w:szCs w:val="24"/>
              </w:rPr>
              <w:t>Savienojamība</w:t>
            </w:r>
          </w:p>
        </w:tc>
        <w:tc>
          <w:tcPr>
            <w:tcW w:w="3520" w:type="dxa"/>
          </w:tcPr>
          <w:p w14:paraId="3DF157BD" w14:textId="77777777" w:rsidR="00281F80" w:rsidRPr="00D110D6" w:rsidRDefault="00281F80" w:rsidP="00C3080D">
            <w:pPr>
              <w:jc w:val="both"/>
              <w:rPr>
                <w:rFonts w:ascii="Times New Roman" w:hAnsi="Times New Roman"/>
                <w:szCs w:val="24"/>
              </w:rPr>
            </w:pPr>
            <w:r w:rsidRPr="00D110D6">
              <w:rPr>
                <w:rFonts w:ascii="Times New Roman" w:hAnsi="Times New Roman"/>
                <w:szCs w:val="24"/>
              </w:rPr>
              <w:t>Vienam UHF lasītājam jāatbalsta vismaz 4 antenu savienojumi, kas atbalsta koaksiālā kabeļa savienojumu līdz 12m attālumā no antenas.</w:t>
            </w:r>
          </w:p>
        </w:tc>
        <w:tc>
          <w:tcPr>
            <w:tcW w:w="3621" w:type="dxa"/>
          </w:tcPr>
          <w:p w14:paraId="4294B20D" w14:textId="77777777" w:rsidR="00281F80" w:rsidRPr="00D110D6" w:rsidRDefault="00281F80" w:rsidP="00C3080D">
            <w:pPr>
              <w:jc w:val="both"/>
              <w:rPr>
                <w:rFonts w:ascii="Times New Roman" w:hAnsi="Times New Roman"/>
                <w:szCs w:val="24"/>
              </w:rPr>
            </w:pPr>
          </w:p>
        </w:tc>
      </w:tr>
      <w:tr w:rsidR="00281F80" w:rsidRPr="00D110D6" w14:paraId="755A9527" w14:textId="5D7F8492" w:rsidTr="00281F80">
        <w:tc>
          <w:tcPr>
            <w:tcW w:w="1920" w:type="dxa"/>
          </w:tcPr>
          <w:p w14:paraId="4B055153" w14:textId="77777777" w:rsidR="00281F80" w:rsidRPr="00D110D6" w:rsidRDefault="00281F80" w:rsidP="00C3080D">
            <w:pPr>
              <w:rPr>
                <w:rFonts w:ascii="Times New Roman" w:hAnsi="Times New Roman"/>
                <w:b/>
                <w:bCs/>
                <w:szCs w:val="24"/>
              </w:rPr>
            </w:pPr>
            <w:r w:rsidRPr="00D110D6">
              <w:rPr>
                <w:rFonts w:ascii="Times New Roman" w:hAnsi="Times New Roman"/>
                <w:b/>
                <w:bCs/>
                <w:szCs w:val="24"/>
              </w:rPr>
              <w:t>Darbības frekvences un standarti</w:t>
            </w:r>
          </w:p>
        </w:tc>
        <w:tc>
          <w:tcPr>
            <w:tcW w:w="3520" w:type="dxa"/>
          </w:tcPr>
          <w:p w14:paraId="260DAAB4" w14:textId="77777777" w:rsidR="00281F80" w:rsidRPr="00D110D6" w:rsidRDefault="00281F80" w:rsidP="00C3080D">
            <w:pPr>
              <w:jc w:val="both"/>
              <w:rPr>
                <w:rFonts w:ascii="Times New Roman" w:hAnsi="Times New Roman"/>
                <w:szCs w:val="24"/>
              </w:rPr>
            </w:pPr>
            <w:r w:rsidRPr="00D110D6">
              <w:rPr>
                <w:rFonts w:ascii="Times New Roman" w:hAnsi="Times New Roman"/>
                <w:szCs w:val="24"/>
              </w:rPr>
              <w:t xml:space="preserve">UHF, vismaz ISO18000-63 / EPC1 Gen 2 - 2 vai ekvivalentas versijas: zemās joslas 865 - 868 MHz / Sertifikāti: CE, ETSI </w:t>
            </w:r>
          </w:p>
        </w:tc>
        <w:tc>
          <w:tcPr>
            <w:tcW w:w="3621" w:type="dxa"/>
          </w:tcPr>
          <w:p w14:paraId="000DCBCE" w14:textId="77777777" w:rsidR="00281F80" w:rsidRPr="00D110D6" w:rsidRDefault="00281F80" w:rsidP="00C3080D">
            <w:pPr>
              <w:jc w:val="both"/>
              <w:rPr>
                <w:rFonts w:ascii="Times New Roman" w:hAnsi="Times New Roman"/>
                <w:szCs w:val="24"/>
              </w:rPr>
            </w:pPr>
          </w:p>
        </w:tc>
      </w:tr>
      <w:tr w:rsidR="00281F80" w:rsidRPr="00D110D6" w14:paraId="25DFCD6C" w14:textId="2C504D7E" w:rsidTr="00281F80">
        <w:tc>
          <w:tcPr>
            <w:tcW w:w="1920" w:type="dxa"/>
          </w:tcPr>
          <w:p w14:paraId="2F18EA3C" w14:textId="77777777" w:rsidR="00281F80" w:rsidRPr="00D110D6" w:rsidRDefault="00281F80" w:rsidP="00C3080D">
            <w:pPr>
              <w:rPr>
                <w:rFonts w:ascii="Times New Roman" w:hAnsi="Times New Roman"/>
                <w:b/>
                <w:bCs/>
                <w:szCs w:val="24"/>
              </w:rPr>
            </w:pPr>
            <w:r w:rsidRPr="00D110D6">
              <w:rPr>
                <w:rFonts w:ascii="Times New Roman" w:hAnsi="Times New Roman"/>
                <w:b/>
                <w:bCs/>
                <w:szCs w:val="24"/>
              </w:rPr>
              <w:t>Šifrēšana</w:t>
            </w:r>
          </w:p>
        </w:tc>
        <w:tc>
          <w:tcPr>
            <w:tcW w:w="3520" w:type="dxa"/>
          </w:tcPr>
          <w:p w14:paraId="69DEDD61" w14:textId="77777777" w:rsidR="00281F80" w:rsidRPr="00D110D6" w:rsidRDefault="00281F80" w:rsidP="00C3080D">
            <w:pPr>
              <w:contextualSpacing/>
              <w:jc w:val="both"/>
              <w:rPr>
                <w:rFonts w:ascii="Times New Roman" w:hAnsi="Times New Roman"/>
                <w:szCs w:val="24"/>
              </w:rPr>
            </w:pPr>
            <w:r w:rsidRPr="00D110D6">
              <w:rPr>
                <w:rFonts w:ascii="Times New Roman" w:hAnsi="Times New Roman"/>
                <w:szCs w:val="24"/>
              </w:rPr>
              <w:t>Drošības apsvērumu dēļ ir jābūt iespējai šifrēt UHF tagu vismaz ar AES128 bitu atslēgu, lai novērstu klonēšanu.</w:t>
            </w:r>
          </w:p>
        </w:tc>
        <w:tc>
          <w:tcPr>
            <w:tcW w:w="3621" w:type="dxa"/>
          </w:tcPr>
          <w:p w14:paraId="1FB9A255" w14:textId="77777777" w:rsidR="00281F80" w:rsidRPr="00D110D6" w:rsidRDefault="00281F80" w:rsidP="00C3080D">
            <w:pPr>
              <w:contextualSpacing/>
              <w:jc w:val="both"/>
              <w:rPr>
                <w:rFonts w:ascii="Times New Roman" w:hAnsi="Times New Roman"/>
                <w:szCs w:val="24"/>
              </w:rPr>
            </w:pPr>
          </w:p>
        </w:tc>
      </w:tr>
      <w:tr w:rsidR="00281F80" w:rsidRPr="00D110D6" w14:paraId="521EA239" w14:textId="2F9569E7" w:rsidTr="00281F80">
        <w:tc>
          <w:tcPr>
            <w:tcW w:w="1920" w:type="dxa"/>
          </w:tcPr>
          <w:p w14:paraId="15D87364" w14:textId="77777777" w:rsidR="00281F80" w:rsidRPr="00D110D6" w:rsidRDefault="00281F80" w:rsidP="00C3080D">
            <w:pPr>
              <w:rPr>
                <w:rFonts w:ascii="Times New Roman" w:hAnsi="Times New Roman"/>
                <w:b/>
                <w:bCs/>
                <w:szCs w:val="24"/>
              </w:rPr>
            </w:pPr>
            <w:r w:rsidRPr="00D110D6">
              <w:rPr>
                <w:rFonts w:ascii="Times New Roman" w:hAnsi="Times New Roman"/>
                <w:b/>
                <w:bCs/>
                <w:szCs w:val="24"/>
              </w:rPr>
              <w:t>Porti/fiziskie interfeisi</w:t>
            </w:r>
          </w:p>
        </w:tc>
        <w:tc>
          <w:tcPr>
            <w:tcW w:w="3520" w:type="dxa"/>
          </w:tcPr>
          <w:p w14:paraId="2BCF7DEC" w14:textId="77777777" w:rsidR="00281F80" w:rsidRPr="00D110D6" w:rsidRDefault="00281F80" w:rsidP="00C3080D">
            <w:pPr>
              <w:jc w:val="both"/>
              <w:rPr>
                <w:rFonts w:ascii="Times New Roman" w:hAnsi="Times New Roman"/>
                <w:szCs w:val="24"/>
              </w:rPr>
            </w:pPr>
            <w:r w:rsidRPr="00D110D6">
              <w:rPr>
                <w:rFonts w:ascii="Times New Roman" w:hAnsi="Times New Roman"/>
                <w:szCs w:val="24"/>
              </w:rPr>
              <w:t>Vienā iekārtā apvienoti vismaz TTL: Data Clock (ISO2), Wiegand, RS232, RS485 ar iespēju papildināt ar TCP/IP portu</w:t>
            </w:r>
          </w:p>
        </w:tc>
        <w:tc>
          <w:tcPr>
            <w:tcW w:w="3621" w:type="dxa"/>
          </w:tcPr>
          <w:p w14:paraId="120C804A" w14:textId="77777777" w:rsidR="00281F80" w:rsidRPr="00D110D6" w:rsidRDefault="00281F80" w:rsidP="00C3080D">
            <w:pPr>
              <w:jc w:val="both"/>
              <w:rPr>
                <w:rFonts w:ascii="Times New Roman" w:hAnsi="Times New Roman"/>
                <w:szCs w:val="24"/>
              </w:rPr>
            </w:pPr>
          </w:p>
        </w:tc>
      </w:tr>
      <w:tr w:rsidR="00281F80" w:rsidRPr="00D110D6" w14:paraId="63F11B01" w14:textId="04A2414C" w:rsidTr="00281F80">
        <w:tc>
          <w:tcPr>
            <w:tcW w:w="1920" w:type="dxa"/>
          </w:tcPr>
          <w:p w14:paraId="7C42363A" w14:textId="77777777" w:rsidR="00281F80" w:rsidRPr="00D110D6" w:rsidRDefault="00281F80" w:rsidP="00C3080D">
            <w:pPr>
              <w:rPr>
                <w:rFonts w:ascii="Times New Roman" w:hAnsi="Times New Roman"/>
                <w:b/>
                <w:bCs/>
                <w:szCs w:val="24"/>
              </w:rPr>
            </w:pPr>
            <w:r w:rsidRPr="00D110D6">
              <w:rPr>
                <w:rFonts w:ascii="Times New Roman" w:hAnsi="Times New Roman"/>
                <w:b/>
                <w:bCs/>
                <w:szCs w:val="24"/>
              </w:rPr>
              <w:t>Ārējo signālu saņemšana</w:t>
            </w:r>
          </w:p>
        </w:tc>
        <w:tc>
          <w:tcPr>
            <w:tcW w:w="3520" w:type="dxa"/>
          </w:tcPr>
          <w:p w14:paraId="132740E4" w14:textId="77777777" w:rsidR="00281F80" w:rsidRPr="00D110D6" w:rsidRDefault="00281F80" w:rsidP="00C3080D">
            <w:pPr>
              <w:jc w:val="both"/>
              <w:rPr>
                <w:rFonts w:ascii="Times New Roman" w:hAnsi="Times New Roman"/>
                <w:szCs w:val="24"/>
              </w:rPr>
            </w:pPr>
            <w:r w:rsidRPr="00D110D6">
              <w:rPr>
                <w:rFonts w:ascii="Times New Roman" w:hAnsi="Times New Roman"/>
                <w:szCs w:val="24"/>
              </w:rPr>
              <w:t>Lasītājam ir jābūt ieejai, lai ļautu ārējai ierīcei, piemēram, slēdža pogai, transportlīdzekļa detektoram, indukcijas cilpai vai numura zīmes atpazīšanas ierīcei aktivizēt taga nolasīšanu.</w:t>
            </w:r>
          </w:p>
        </w:tc>
        <w:tc>
          <w:tcPr>
            <w:tcW w:w="3621" w:type="dxa"/>
          </w:tcPr>
          <w:p w14:paraId="5FAFACBE" w14:textId="77777777" w:rsidR="00281F80" w:rsidRPr="00D110D6" w:rsidRDefault="00281F80" w:rsidP="00C3080D">
            <w:pPr>
              <w:jc w:val="both"/>
              <w:rPr>
                <w:rFonts w:ascii="Times New Roman" w:hAnsi="Times New Roman"/>
                <w:szCs w:val="24"/>
              </w:rPr>
            </w:pPr>
          </w:p>
        </w:tc>
      </w:tr>
      <w:tr w:rsidR="00281F80" w:rsidRPr="00D110D6" w14:paraId="3ABBFA34" w14:textId="7182CE56" w:rsidTr="00281F80">
        <w:tc>
          <w:tcPr>
            <w:tcW w:w="1920" w:type="dxa"/>
          </w:tcPr>
          <w:p w14:paraId="33A5EDB3" w14:textId="77777777" w:rsidR="00281F80" w:rsidRPr="00D110D6" w:rsidRDefault="00281F80" w:rsidP="00C3080D">
            <w:pPr>
              <w:rPr>
                <w:rFonts w:ascii="Times New Roman" w:hAnsi="Times New Roman"/>
                <w:b/>
                <w:bCs/>
                <w:szCs w:val="24"/>
              </w:rPr>
            </w:pPr>
            <w:r w:rsidRPr="00D110D6">
              <w:rPr>
                <w:rFonts w:ascii="Times New Roman" w:hAnsi="Times New Roman"/>
                <w:b/>
                <w:bCs/>
                <w:szCs w:val="24"/>
              </w:rPr>
              <w:t>Ārējo signālu nosūtīšana</w:t>
            </w:r>
          </w:p>
        </w:tc>
        <w:tc>
          <w:tcPr>
            <w:tcW w:w="3520" w:type="dxa"/>
          </w:tcPr>
          <w:p w14:paraId="7F9CBAEC" w14:textId="77777777" w:rsidR="00281F80" w:rsidRPr="00D110D6" w:rsidRDefault="00281F80" w:rsidP="00C3080D">
            <w:pPr>
              <w:jc w:val="both"/>
              <w:rPr>
                <w:rFonts w:ascii="Times New Roman" w:hAnsi="Times New Roman"/>
                <w:szCs w:val="24"/>
              </w:rPr>
            </w:pPr>
            <w:r w:rsidRPr="00D110D6">
              <w:rPr>
                <w:rFonts w:ascii="Times New Roman" w:hAnsi="Times New Roman"/>
                <w:szCs w:val="24"/>
              </w:rPr>
              <w:t>Lasītājam ir jābūt ārējai izvadei, ko iedarbina sistēma vai lasītājs.</w:t>
            </w:r>
          </w:p>
        </w:tc>
        <w:tc>
          <w:tcPr>
            <w:tcW w:w="3621" w:type="dxa"/>
          </w:tcPr>
          <w:p w14:paraId="4232A6DD" w14:textId="77777777" w:rsidR="00281F80" w:rsidRPr="00D110D6" w:rsidRDefault="00281F80" w:rsidP="00C3080D">
            <w:pPr>
              <w:jc w:val="both"/>
              <w:rPr>
                <w:rFonts w:ascii="Times New Roman" w:hAnsi="Times New Roman"/>
                <w:szCs w:val="24"/>
              </w:rPr>
            </w:pPr>
          </w:p>
        </w:tc>
      </w:tr>
      <w:tr w:rsidR="00281F80" w:rsidRPr="00D110D6" w14:paraId="15F35712" w14:textId="2C383C3C" w:rsidTr="00281F80">
        <w:tc>
          <w:tcPr>
            <w:tcW w:w="1920" w:type="dxa"/>
          </w:tcPr>
          <w:p w14:paraId="587A6A24" w14:textId="77777777" w:rsidR="00281F80" w:rsidRPr="00D110D6" w:rsidRDefault="00281F80" w:rsidP="00C3080D">
            <w:pPr>
              <w:rPr>
                <w:rFonts w:ascii="Times New Roman" w:hAnsi="Times New Roman"/>
                <w:b/>
                <w:bCs/>
                <w:szCs w:val="24"/>
              </w:rPr>
            </w:pPr>
            <w:r w:rsidRPr="00D110D6">
              <w:rPr>
                <w:rFonts w:ascii="Times New Roman" w:hAnsi="Times New Roman"/>
                <w:b/>
                <w:bCs/>
                <w:szCs w:val="24"/>
              </w:rPr>
              <w:t>Iekārtu komunikācijas standarti</w:t>
            </w:r>
          </w:p>
        </w:tc>
        <w:tc>
          <w:tcPr>
            <w:tcW w:w="3520" w:type="dxa"/>
          </w:tcPr>
          <w:p w14:paraId="6B46CB54" w14:textId="77777777" w:rsidR="00281F80" w:rsidRPr="00D110D6" w:rsidRDefault="00281F80" w:rsidP="00C3080D">
            <w:pPr>
              <w:jc w:val="both"/>
              <w:rPr>
                <w:rFonts w:ascii="Times New Roman" w:hAnsi="Times New Roman"/>
                <w:szCs w:val="24"/>
              </w:rPr>
            </w:pPr>
            <w:r w:rsidRPr="00D110D6">
              <w:rPr>
                <w:rFonts w:ascii="Times New Roman" w:hAnsi="Times New Roman"/>
                <w:szCs w:val="24"/>
              </w:rPr>
              <w:t>Vismaz OSDP v2 vai SSCP RS485 interfeisā</w:t>
            </w:r>
          </w:p>
        </w:tc>
        <w:tc>
          <w:tcPr>
            <w:tcW w:w="3621" w:type="dxa"/>
          </w:tcPr>
          <w:p w14:paraId="046B9C5F" w14:textId="77777777" w:rsidR="00281F80" w:rsidRPr="00D110D6" w:rsidRDefault="00281F80" w:rsidP="00C3080D">
            <w:pPr>
              <w:jc w:val="both"/>
              <w:rPr>
                <w:rFonts w:ascii="Times New Roman" w:hAnsi="Times New Roman"/>
                <w:szCs w:val="24"/>
              </w:rPr>
            </w:pPr>
          </w:p>
        </w:tc>
      </w:tr>
      <w:tr w:rsidR="00281F80" w:rsidRPr="00D110D6" w14:paraId="4F31B5BC" w14:textId="2F5AA26F" w:rsidTr="00281F80">
        <w:tc>
          <w:tcPr>
            <w:tcW w:w="1920" w:type="dxa"/>
          </w:tcPr>
          <w:p w14:paraId="33600344" w14:textId="77777777" w:rsidR="00281F80" w:rsidRPr="00D110D6" w:rsidRDefault="00281F80" w:rsidP="00C3080D">
            <w:pPr>
              <w:rPr>
                <w:rFonts w:ascii="Times New Roman" w:hAnsi="Times New Roman"/>
                <w:b/>
                <w:bCs/>
                <w:szCs w:val="24"/>
              </w:rPr>
            </w:pPr>
            <w:r w:rsidRPr="00D110D6">
              <w:rPr>
                <w:rFonts w:ascii="Times New Roman" w:hAnsi="Times New Roman"/>
                <w:b/>
                <w:bCs/>
                <w:szCs w:val="24"/>
              </w:rPr>
              <w:t>Maksimālā tagu nolasīšanas distance</w:t>
            </w:r>
          </w:p>
        </w:tc>
        <w:tc>
          <w:tcPr>
            <w:tcW w:w="3520" w:type="dxa"/>
          </w:tcPr>
          <w:p w14:paraId="056A0440" w14:textId="77777777" w:rsidR="00281F80" w:rsidRPr="00D110D6" w:rsidRDefault="00281F80" w:rsidP="00C3080D">
            <w:pPr>
              <w:jc w:val="both"/>
              <w:rPr>
                <w:rFonts w:ascii="Times New Roman" w:hAnsi="Times New Roman"/>
                <w:szCs w:val="24"/>
              </w:rPr>
            </w:pPr>
            <w:r w:rsidRPr="00D110D6">
              <w:rPr>
                <w:rFonts w:ascii="Times New Roman" w:hAnsi="Times New Roman"/>
                <w:szCs w:val="24"/>
              </w:rPr>
              <w:t>Ne mazāk kā 20 m</w:t>
            </w:r>
          </w:p>
        </w:tc>
        <w:tc>
          <w:tcPr>
            <w:tcW w:w="3621" w:type="dxa"/>
          </w:tcPr>
          <w:p w14:paraId="43163F76" w14:textId="77777777" w:rsidR="00281F80" w:rsidRPr="00D110D6" w:rsidRDefault="00281F80" w:rsidP="00C3080D">
            <w:pPr>
              <w:jc w:val="both"/>
              <w:rPr>
                <w:rFonts w:ascii="Times New Roman" w:hAnsi="Times New Roman"/>
                <w:szCs w:val="24"/>
              </w:rPr>
            </w:pPr>
          </w:p>
        </w:tc>
      </w:tr>
      <w:tr w:rsidR="00281F80" w:rsidRPr="00D110D6" w14:paraId="1EAFACE7" w14:textId="478D621E" w:rsidTr="00281F80">
        <w:tc>
          <w:tcPr>
            <w:tcW w:w="1920" w:type="dxa"/>
          </w:tcPr>
          <w:p w14:paraId="4115C6C3" w14:textId="77777777" w:rsidR="00281F80" w:rsidRPr="00D110D6" w:rsidRDefault="00281F80" w:rsidP="00C3080D">
            <w:pPr>
              <w:rPr>
                <w:rFonts w:ascii="Times New Roman" w:hAnsi="Times New Roman"/>
                <w:b/>
                <w:bCs/>
                <w:szCs w:val="24"/>
              </w:rPr>
            </w:pPr>
            <w:r w:rsidRPr="00D110D6">
              <w:rPr>
                <w:rFonts w:ascii="Times New Roman" w:hAnsi="Times New Roman"/>
                <w:b/>
                <w:bCs/>
                <w:szCs w:val="24"/>
              </w:rPr>
              <w:lastRenderedPageBreak/>
              <w:t>UHF lasītāja barošana un jauda</w:t>
            </w:r>
          </w:p>
        </w:tc>
        <w:tc>
          <w:tcPr>
            <w:tcW w:w="3520" w:type="dxa"/>
          </w:tcPr>
          <w:p w14:paraId="7B76FC08" w14:textId="77777777" w:rsidR="00281F80" w:rsidRPr="00D110D6" w:rsidRDefault="00281F80" w:rsidP="00C3080D">
            <w:pPr>
              <w:jc w:val="both"/>
              <w:rPr>
                <w:rFonts w:ascii="Times New Roman" w:hAnsi="Times New Roman"/>
                <w:color w:val="777777"/>
                <w:sz w:val="20"/>
              </w:rPr>
            </w:pPr>
            <w:r w:rsidRPr="00D110D6">
              <w:rPr>
                <w:rFonts w:ascii="Times New Roman" w:hAnsi="Times New Roman"/>
                <w:szCs w:val="24"/>
              </w:rPr>
              <w:t>12 VDC (savietojams ar 9 - 36 VDC barošanu), enerģijas patēriņš ne vairāk kā 1.2 A / 12 VDC</w:t>
            </w:r>
          </w:p>
        </w:tc>
        <w:tc>
          <w:tcPr>
            <w:tcW w:w="3621" w:type="dxa"/>
          </w:tcPr>
          <w:p w14:paraId="15F9E0FB" w14:textId="77777777" w:rsidR="00281F80" w:rsidRPr="00D110D6" w:rsidRDefault="00281F80" w:rsidP="00C3080D">
            <w:pPr>
              <w:jc w:val="both"/>
              <w:rPr>
                <w:rFonts w:ascii="Times New Roman" w:hAnsi="Times New Roman"/>
                <w:szCs w:val="24"/>
              </w:rPr>
            </w:pPr>
          </w:p>
        </w:tc>
      </w:tr>
      <w:tr w:rsidR="00281F80" w:rsidRPr="00D110D6" w14:paraId="6F8DB5DF" w14:textId="2E38CCFC" w:rsidTr="00281F80">
        <w:tc>
          <w:tcPr>
            <w:tcW w:w="1920" w:type="dxa"/>
          </w:tcPr>
          <w:p w14:paraId="5488E645" w14:textId="77777777" w:rsidR="00281F80" w:rsidRPr="00D110D6" w:rsidRDefault="00281F80" w:rsidP="00C3080D">
            <w:pPr>
              <w:rPr>
                <w:rFonts w:ascii="Times New Roman" w:hAnsi="Times New Roman"/>
                <w:b/>
                <w:bCs/>
                <w:szCs w:val="24"/>
              </w:rPr>
            </w:pPr>
            <w:r w:rsidRPr="00D110D6">
              <w:rPr>
                <w:rFonts w:ascii="Times New Roman" w:hAnsi="Times New Roman"/>
                <w:b/>
                <w:bCs/>
                <w:szCs w:val="24"/>
              </w:rPr>
              <w:t>UHF darbības temperatūra un izturība pret apkārtējās vides ietekmi</w:t>
            </w:r>
          </w:p>
        </w:tc>
        <w:tc>
          <w:tcPr>
            <w:tcW w:w="3520" w:type="dxa"/>
          </w:tcPr>
          <w:p w14:paraId="22F6C26E" w14:textId="77777777" w:rsidR="00281F80" w:rsidRPr="00D110D6" w:rsidRDefault="00281F80" w:rsidP="00C3080D">
            <w:pPr>
              <w:jc w:val="both"/>
              <w:rPr>
                <w:rFonts w:ascii="Times New Roman" w:hAnsi="Times New Roman"/>
                <w:szCs w:val="24"/>
              </w:rPr>
            </w:pPr>
            <w:r w:rsidRPr="00D110D6">
              <w:rPr>
                <w:rFonts w:ascii="Times New Roman" w:hAnsi="Times New Roman"/>
                <w:szCs w:val="24"/>
              </w:rPr>
              <w:t>Vismaz -25°C līdz + 50°C, pastiprināta, vandālizturīga konstrukcija, atbilstoša vismaz IK10 standartam. Sertificēts ar vismaz IP66 - izturīgs pret laikapstākļiem ar ūdensizturīgu elektroniku. Darbojas mitrumā vismaz 5 - 95%.</w:t>
            </w:r>
          </w:p>
        </w:tc>
        <w:tc>
          <w:tcPr>
            <w:tcW w:w="3621" w:type="dxa"/>
          </w:tcPr>
          <w:p w14:paraId="541CA42E" w14:textId="77777777" w:rsidR="00281F80" w:rsidRPr="00D110D6" w:rsidRDefault="00281F80" w:rsidP="00C3080D">
            <w:pPr>
              <w:jc w:val="both"/>
              <w:rPr>
                <w:rFonts w:ascii="Times New Roman" w:hAnsi="Times New Roman"/>
                <w:szCs w:val="24"/>
              </w:rPr>
            </w:pPr>
          </w:p>
        </w:tc>
      </w:tr>
      <w:tr w:rsidR="00281F80" w:rsidRPr="00D110D6" w14:paraId="3B1D0C73" w14:textId="69D3613C" w:rsidTr="00281F80">
        <w:tc>
          <w:tcPr>
            <w:tcW w:w="1920" w:type="dxa"/>
          </w:tcPr>
          <w:p w14:paraId="2A8729E5" w14:textId="77777777" w:rsidR="00281F80" w:rsidRPr="00D110D6" w:rsidRDefault="00281F80" w:rsidP="00C3080D">
            <w:pPr>
              <w:rPr>
                <w:rFonts w:ascii="Times New Roman" w:hAnsi="Times New Roman"/>
                <w:b/>
                <w:bCs/>
                <w:szCs w:val="24"/>
              </w:rPr>
            </w:pPr>
            <w:r w:rsidRPr="00D110D6">
              <w:rPr>
                <w:rFonts w:ascii="Times New Roman" w:hAnsi="Times New Roman"/>
                <w:b/>
                <w:bCs/>
                <w:szCs w:val="24"/>
              </w:rPr>
              <w:t>UHF lasītāja izmēri</w:t>
            </w:r>
          </w:p>
        </w:tc>
        <w:tc>
          <w:tcPr>
            <w:tcW w:w="3520" w:type="dxa"/>
          </w:tcPr>
          <w:p w14:paraId="1E5EEFAA" w14:textId="77777777" w:rsidR="00281F80" w:rsidRPr="00D110D6" w:rsidRDefault="00281F80" w:rsidP="00C3080D">
            <w:pPr>
              <w:jc w:val="both"/>
              <w:rPr>
                <w:rFonts w:ascii="Times New Roman" w:hAnsi="Times New Roman"/>
                <w:szCs w:val="24"/>
              </w:rPr>
            </w:pPr>
            <w:r w:rsidRPr="00D110D6">
              <w:rPr>
                <w:rFonts w:ascii="Times New Roman" w:hAnsi="Times New Roman"/>
                <w:szCs w:val="24"/>
              </w:rPr>
              <w:t>Ne lielāks par 360 x 290 x 90 mm</w:t>
            </w:r>
          </w:p>
        </w:tc>
        <w:tc>
          <w:tcPr>
            <w:tcW w:w="3621" w:type="dxa"/>
          </w:tcPr>
          <w:p w14:paraId="6D46238B" w14:textId="77777777" w:rsidR="00281F80" w:rsidRPr="00D110D6" w:rsidRDefault="00281F80" w:rsidP="00C3080D">
            <w:pPr>
              <w:jc w:val="both"/>
              <w:rPr>
                <w:rFonts w:ascii="Times New Roman" w:hAnsi="Times New Roman"/>
                <w:szCs w:val="24"/>
              </w:rPr>
            </w:pPr>
          </w:p>
        </w:tc>
      </w:tr>
      <w:tr w:rsidR="00281F80" w:rsidRPr="00D110D6" w14:paraId="0C02C4D5" w14:textId="36CE8927" w:rsidTr="00281F80">
        <w:tc>
          <w:tcPr>
            <w:tcW w:w="1920" w:type="dxa"/>
          </w:tcPr>
          <w:p w14:paraId="64735A63" w14:textId="77777777" w:rsidR="00281F80" w:rsidRPr="00D110D6" w:rsidRDefault="00281F80" w:rsidP="00C3080D">
            <w:pPr>
              <w:rPr>
                <w:rFonts w:ascii="Times New Roman" w:hAnsi="Times New Roman"/>
                <w:b/>
                <w:bCs/>
                <w:szCs w:val="24"/>
              </w:rPr>
            </w:pPr>
            <w:r w:rsidRPr="00D110D6">
              <w:rPr>
                <w:rFonts w:ascii="Times New Roman" w:hAnsi="Times New Roman"/>
                <w:b/>
                <w:bCs/>
                <w:szCs w:val="24"/>
              </w:rPr>
              <w:t>UHF lasītāja tampera aizsardzība</w:t>
            </w:r>
          </w:p>
        </w:tc>
        <w:tc>
          <w:tcPr>
            <w:tcW w:w="3520" w:type="dxa"/>
          </w:tcPr>
          <w:p w14:paraId="385F7429" w14:textId="77777777" w:rsidR="00281F80" w:rsidRPr="00D110D6" w:rsidRDefault="00281F80" w:rsidP="00C3080D">
            <w:pPr>
              <w:jc w:val="both"/>
              <w:rPr>
                <w:rFonts w:ascii="Times New Roman" w:hAnsi="Times New Roman"/>
                <w:szCs w:val="24"/>
              </w:rPr>
            </w:pPr>
            <w:r w:rsidRPr="00D110D6">
              <w:rPr>
                <w:rFonts w:ascii="Times New Roman" w:hAnsi="Times New Roman"/>
                <w:szCs w:val="24"/>
              </w:rPr>
              <w:t>Lai nodrošinātu augstāko drošību, lasītāja iejaukšanos nosaka jutīgs sensors.</w:t>
            </w:r>
          </w:p>
          <w:p w14:paraId="40F82DD3" w14:textId="77777777" w:rsidR="00281F80" w:rsidRPr="00D110D6" w:rsidRDefault="00281F80" w:rsidP="00C3080D">
            <w:pPr>
              <w:jc w:val="both"/>
              <w:rPr>
                <w:rFonts w:ascii="Times New Roman" w:hAnsi="Times New Roman"/>
                <w:szCs w:val="24"/>
              </w:rPr>
            </w:pPr>
            <w:r w:rsidRPr="00D110D6">
              <w:rPr>
                <w:rFonts w:ascii="Times New Roman" w:hAnsi="Times New Roman"/>
                <w:szCs w:val="24"/>
              </w:rPr>
              <w:t>Konstatējot iejaukšanos, atslēgas ir jāizdzēš no vismaz EAL5+ drošās atslēgu krātuves lasītājā, lai novērstu jebkādu iespējamu atslēgu zādzību.</w:t>
            </w:r>
          </w:p>
        </w:tc>
        <w:tc>
          <w:tcPr>
            <w:tcW w:w="3621" w:type="dxa"/>
          </w:tcPr>
          <w:p w14:paraId="2C70682C" w14:textId="77777777" w:rsidR="00281F80" w:rsidRPr="00D110D6" w:rsidRDefault="00281F80" w:rsidP="00C3080D">
            <w:pPr>
              <w:jc w:val="both"/>
              <w:rPr>
                <w:rFonts w:ascii="Times New Roman" w:hAnsi="Times New Roman"/>
                <w:szCs w:val="24"/>
              </w:rPr>
            </w:pPr>
          </w:p>
        </w:tc>
      </w:tr>
      <w:tr w:rsidR="00281F80" w:rsidRPr="00D110D6" w14:paraId="2B5ED0CC" w14:textId="6F593301" w:rsidTr="00281F80">
        <w:tc>
          <w:tcPr>
            <w:tcW w:w="1920" w:type="dxa"/>
          </w:tcPr>
          <w:p w14:paraId="6145D64D" w14:textId="77777777" w:rsidR="00281F80" w:rsidRPr="00D110D6" w:rsidRDefault="00281F80" w:rsidP="00C3080D">
            <w:pPr>
              <w:rPr>
                <w:rFonts w:ascii="Times New Roman" w:hAnsi="Times New Roman"/>
                <w:b/>
                <w:bCs/>
                <w:szCs w:val="24"/>
              </w:rPr>
            </w:pPr>
            <w:r w:rsidRPr="00D110D6">
              <w:rPr>
                <w:rFonts w:ascii="Times New Roman" w:hAnsi="Times New Roman"/>
                <w:b/>
                <w:bCs/>
                <w:szCs w:val="24"/>
              </w:rPr>
              <w:t>Antena</w:t>
            </w:r>
          </w:p>
        </w:tc>
        <w:tc>
          <w:tcPr>
            <w:tcW w:w="3520" w:type="dxa"/>
          </w:tcPr>
          <w:p w14:paraId="4F3B2748" w14:textId="77777777" w:rsidR="00281F80" w:rsidRPr="00D110D6" w:rsidRDefault="00281F80" w:rsidP="00C3080D">
            <w:pPr>
              <w:jc w:val="both"/>
              <w:rPr>
                <w:rFonts w:ascii="Times New Roman" w:hAnsi="Times New Roman"/>
                <w:szCs w:val="24"/>
              </w:rPr>
            </w:pPr>
            <w:r w:rsidRPr="00D110D6">
              <w:rPr>
                <w:rFonts w:ascii="Times New Roman" w:hAnsi="Times New Roman"/>
                <w:szCs w:val="24"/>
              </w:rPr>
              <w:t>Antenai jāatbalsta vienlaikus šifrētu un nešifrētu tagu izmantošana.</w:t>
            </w:r>
          </w:p>
        </w:tc>
        <w:tc>
          <w:tcPr>
            <w:tcW w:w="3621" w:type="dxa"/>
          </w:tcPr>
          <w:p w14:paraId="4C069118" w14:textId="77777777" w:rsidR="00281F80" w:rsidRPr="00D110D6" w:rsidRDefault="00281F80" w:rsidP="00C3080D">
            <w:pPr>
              <w:jc w:val="both"/>
              <w:rPr>
                <w:rFonts w:ascii="Times New Roman" w:hAnsi="Times New Roman"/>
                <w:szCs w:val="24"/>
              </w:rPr>
            </w:pPr>
          </w:p>
        </w:tc>
      </w:tr>
      <w:tr w:rsidR="00281F80" w:rsidRPr="00D110D6" w14:paraId="20130386" w14:textId="32F91691" w:rsidTr="00281F80">
        <w:tc>
          <w:tcPr>
            <w:tcW w:w="1920" w:type="dxa"/>
          </w:tcPr>
          <w:p w14:paraId="6F7CDB34" w14:textId="77777777" w:rsidR="00281F80" w:rsidRPr="00D110D6" w:rsidRDefault="00281F80" w:rsidP="00C3080D">
            <w:pPr>
              <w:rPr>
                <w:rFonts w:ascii="Times New Roman" w:hAnsi="Times New Roman"/>
                <w:b/>
                <w:bCs/>
                <w:szCs w:val="24"/>
              </w:rPr>
            </w:pPr>
            <w:r w:rsidRPr="00D110D6">
              <w:rPr>
                <w:rFonts w:ascii="Times New Roman" w:hAnsi="Times New Roman"/>
                <w:b/>
                <w:bCs/>
                <w:szCs w:val="24"/>
              </w:rPr>
              <w:t>Tagu saderība</w:t>
            </w:r>
          </w:p>
        </w:tc>
        <w:tc>
          <w:tcPr>
            <w:tcW w:w="3520" w:type="dxa"/>
          </w:tcPr>
          <w:p w14:paraId="23F24377" w14:textId="77777777" w:rsidR="00281F80" w:rsidRPr="00D110D6" w:rsidRDefault="00281F80" w:rsidP="00C3080D">
            <w:pPr>
              <w:jc w:val="both"/>
              <w:rPr>
                <w:rFonts w:ascii="Times New Roman" w:hAnsi="Times New Roman"/>
                <w:szCs w:val="24"/>
              </w:rPr>
            </w:pPr>
            <w:r w:rsidRPr="00D110D6">
              <w:rPr>
                <w:rFonts w:ascii="Times New Roman" w:hAnsi="Times New Roman"/>
                <w:szCs w:val="24"/>
              </w:rPr>
              <w:t>Lasītājam un tā pārvaldības sistēmai ir jādarbojas kā atvērtām ierīcēm, izmantojot tikai šifrējamus atvērtā standarta tagus, kurus var brīvi iegādāties atklātajā tirgū, nevis piespiedu kārtā no viena ražotāja.</w:t>
            </w:r>
          </w:p>
        </w:tc>
        <w:tc>
          <w:tcPr>
            <w:tcW w:w="3621" w:type="dxa"/>
          </w:tcPr>
          <w:p w14:paraId="18E39225" w14:textId="77777777" w:rsidR="00281F80" w:rsidRPr="00D110D6" w:rsidRDefault="00281F80" w:rsidP="00C3080D">
            <w:pPr>
              <w:jc w:val="both"/>
              <w:rPr>
                <w:rFonts w:ascii="Times New Roman" w:hAnsi="Times New Roman"/>
                <w:szCs w:val="24"/>
              </w:rPr>
            </w:pPr>
          </w:p>
        </w:tc>
      </w:tr>
      <w:tr w:rsidR="00281F80" w:rsidRPr="00D110D6" w14:paraId="350C409F" w14:textId="6D6A4445" w:rsidTr="00281F80">
        <w:tc>
          <w:tcPr>
            <w:tcW w:w="1920" w:type="dxa"/>
          </w:tcPr>
          <w:p w14:paraId="147AF69C" w14:textId="77777777" w:rsidR="00281F80" w:rsidRPr="00D110D6" w:rsidRDefault="00281F80" w:rsidP="00C3080D">
            <w:pPr>
              <w:rPr>
                <w:rFonts w:ascii="Times New Roman" w:hAnsi="Times New Roman"/>
                <w:b/>
                <w:bCs/>
                <w:szCs w:val="24"/>
              </w:rPr>
            </w:pPr>
            <w:r w:rsidRPr="00D110D6">
              <w:rPr>
                <w:rFonts w:ascii="Times New Roman" w:hAnsi="Times New Roman"/>
                <w:b/>
                <w:bCs/>
                <w:szCs w:val="24"/>
              </w:rPr>
              <w:t>UHF lasītāja un tā antenu konfigurācijas iespējas</w:t>
            </w:r>
          </w:p>
        </w:tc>
        <w:tc>
          <w:tcPr>
            <w:tcW w:w="3520" w:type="dxa"/>
          </w:tcPr>
          <w:p w14:paraId="4C538AB9" w14:textId="77777777" w:rsidR="00281F80" w:rsidRPr="00D110D6" w:rsidRDefault="00281F80" w:rsidP="00C3080D">
            <w:pPr>
              <w:jc w:val="both"/>
              <w:rPr>
                <w:rFonts w:ascii="Times New Roman" w:hAnsi="Times New Roman"/>
                <w:szCs w:val="24"/>
              </w:rPr>
            </w:pPr>
            <w:r w:rsidRPr="00D110D6">
              <w:rPr>
                <w:rFonts w:ascii="Times New Roman" w:hAnsi="Times New Roman"/>
                <w:szCs w:val="24"/>
              </w:rPr>
              <w:t>Lai nodrošinātu maksimālu veiktspēju, lasītājam ir jābūt iespējai iestatīt sekojošo:</w:t>
            </w:r>
          </w:p>
          <w:p w14:paraId="3BFDC30F" w14:textId="77777777" w:rsidR="00281F80" w:rsidRPr="00D110D6" w:rsidRDefault="00281F80" w:rsidP="00C3080D">
            <w:pPr>
              <w:numPr>
                <w:ilvl w:val="0"/>
                <w:numId w:val="45"/>
              </w:numPr>
              <w:contextualSpacing/>
              <w:jc w:val="both"/>
              <w:rPr>
                <w:rFonts w:ascii="Times New Roman" w:hAnsi="Times New Roman"/>
                <w:szCs w:val="24"/>
              </w:rPr>
            </w:pPr>
            <w:r w:rsidRPr="00D110D6">
              <w:rPr>
                <w:rFonts w:ascii="Times New Roman" w:hAnsi="Times New Roman"/>
                <w:szCs w:val="24"/>
              </w:rPr>
              <w:t>Antenas jauda no 10 līdz 100%.</w:t>
            </w:r>
          </w:p>
          <w:p w14:paraId="1130E6DA" w14:textId="77777777" w:rsidR="00281F80" w:rsidRPr="00D110D6" w:rsidRDefault="00281F80" w:rsidP="00C3080D">
            <w:pPr>
              <w:numPr>
                <w:ilvl w:val="0"/>
                <w:numId w:val="45"/>
              </w:numPr>
              <w:contextualSpacing/>
              <w:jc w:val="both"/>
              <w:rPr>
                <w:rFonts w:ascii="Times New Roman" w:hAnsi="Times New Roman"/>
                <w:szCs w:val="24"/>
              </w:rPr>
            </w:pPr>
            <w:r w:rsidRPr="00D110D6">
              <w:rPr>
                <w:rFonts w:ascii="Times New Roman" w:hAnsi="Times New Roman"/>
                <w:szCs w:val="24"/>
              </w:rPr>
              <w:t>Kad tags ir nolasīts, ir jābūt iespējai gaidīt nākamo tā paša taga nolasīšanu vismaz 30 sekundes.</w:t>
            </w:r>
          </w:p>
          <w:p w14:paraId="1C14E8DA" w14:textId="77777777" w:rsidR="00281F80" w:rsidRPr="00D110D6" w:rsidRDefault="00281F80" w:rsidP="00C3080D">
            <w:pPr>
              <w:numPr>
                <w:ilvl w:val="0"/>
                <w:numId w:val="45"/>
              </w:numPr>
              <w:contextualSpacing/>
              <w:jc w:val="both"/>
              <w:rPr>
                <w:rFonts w:ascii="Times New Roman" w:hAnsi="Times New Roman"/>
                <w:szCs w:val="24"/>
              </w:rPr>
            </w:pPr>
            <w:r w:rsidRPr="00D110D6">
              <w:rPr>
                <w:rFonts w:ascii="Times New Roman" w:hAnsi="Times New Roman"/>
                <w:szCs w:val="24"/>
              </w:rPr>
              <w:t>Jābūt iespējai filtrēt nevēlamus vai vēlamus EPC tagus, kā arī jābūt maskas pozīcijai, kas ļauj brīvi noteikt, kur lasījumu virknē fiksēt datus.</w:t>
            </w:r>
          </w:p>
          <w:p w14:paraId="6935BAC0" w14:textId="77777777" w:rsidR="00281F80" w:rsidRPr="00D110D6" w:rsidRDefault="00281F80" w:rsidP="00C3080D">
            <w:pPr>
              <w:numPr>
                <w:ilvl w:val="0"/>
                <w:numId w:val="45"/>
              </w:numPr>
              <w:contextualSpacing/>
              <w:jc w:val="both"/>
              <w:rPr>
                <w:rFonts w:ascii="Times New Roman" w:hAnsi="Times New Roman"/>
                <w:szCs w:val="24"/>
              </w:rPr>
            </w:pPr>
            <w:r w:rsidRPr="00D110D6">
              <w:rPr>
                <w:rFonts w:ascii="Times New Roman" w:hAnsi="Times New Roman"/>
                <w:szCs w:val="24"/>
              </w:rPr>
              <w:t>Lai varētu nolasīt tagu precīzā atrašanās vietā, RSSI (Received Signal Strength Indicator) filtram jābūt regulējamam.</w:t>
            </w:r>
          </w:p>
          <w:p w14:paraId="4D4A437F" w14:textId="77777777" w:rsidR="00281F80" w:rsidRPr="00D110D6" w:rsidRDefault="00281F80" w:rsidP="00C3080D">
            <w:pPr>
              <w:numPr>
                <w:ilvl w:val="0"/>
                <w:numId w:val="45"/>
              </w:numPr>
              <w:contextualSpacing/>
              <w:jc w:val="both"/>
              <w:rPr>
                <w:rFonts w:ascii="Times New Roman" w:hAnsi="Times New Roman"/>
                <w:szCs w:val="24"/>
              </w:rPr>
            </w:pPr>
            <w:r w:rsidRPr="00D110D6">
              <w:rPr>
                <w:rFonts w:ascii="Times New Roman" w:hAnsi="Times New Roman"/>
                <w:szCs w:val="24"/>
              </w:rPr>
              <w:lastRenderedPageBreak/>
              <w:t>Nolasītāja loģisko izvadi ir iespējams iestatīt uz normāli atvērtu vai normāli aizvērtu, un to var ieslēgt derīgas nolasīšanas noteikšanas laikā vai iestatīt uz vērtību vismaz no 1 līdz 20 sekundēm.</w:t>
            </w:r>
          </w:p>
        </w:tc>
        <w:tc>
          <w:tcPr>
            <w:tcW w:w="3621" w:type="dxa"/>
          </w:tcPr>
          <w:p w14:paraId="20C9F910" w14:textId="77777777" w:rsidR="00281F80" w:rsidRPr="00D110D6" w:rsidRDefault="00281F80" w:rsidP="00C3080D">
            <w:pPr>
              <w:jc w:val="both"/>
              <w:rPr>
                <w:rFonts w:ascii="Times New Roman" w:hAnsi="Times New Roman"/>
                <w:szCs w:val="24"/>
              </w:rPr>
            </w:pPr>
          </w:p>
        </w:tc>
      </w:tr>
    </w:tbl>
    <w:p w14:paraId="3217D34D" w14:textId="77777777" w:rsidR="00281F80" w:rsidRPr="00D110D6" w:rsidRDefault="00281F80" w:rsidP="00281F80">
      <w:pPr>
        <w:spacing w:after="160" w:line="259" w:lineRule="auto"/>
        <w:jc w:val="both"/>
        <w:rPr>
          <w:rFonts w:ascii="Times New Roman" w:hAnsi="Times New Roman"/>
          <w:szCs w:val="24"/>
        </w:rPr>
      </w:pPr>
    </w:p>
    <w:p w14:paraId="57120C02" w14:textId="5CAC1CD4" w:rsidR="00281F80" w:rsidRPr="00D110D6" w:rsidRDefault="00281F80" w:rsidP="00281F80">
      <w:pPr>
        <w:spacing w:after="160" w:line="259" w:lineRule="auto"/>
        <w:contextualSpacing/>
        <w:rPr>
          <w:rFonts w:ascii="Times New Roman" w:hAnsi="Times New Roman"/>
          <w:szCs w:val="24"/>
        </w:rPr>
      </w:pPr>
      <w:r w:rsidRPr="00D110D6">
        <w:rPr>
          <w:rFonts w:ascii="Times New Roman" w:hAnsi="Times New Roman"/>
          <w:szCs w:val="24"/>
        </w:rPr>
        <w:t>2.Iekārtas specifikācija un komplektācija (Piekļuves kontrolieris)</w:t>
      </w:r>
    </w:p>
    <w:tbl>
      <w:tblPr>
        <w:tblStyle w:val="TableGrid211"/>
        <w:tblW w:w="9061" w:type="dxa"/>
        <w:tblLook w:val="04A0" w:firstRow="1" w:lastRow="0" w:firstColumn="1" w:lastColumn="0" w:noHBand="0" w:noVBand="1"/>
      </w:tblPr>
      <w:tblGrid>
        <w:gridCol w:w="1912"/>
        <w:gridCol w:w="3612"/>
        <w:gridCol w:w="3537"/>
      </w:tblGrid>
      <w:tr w:rsidR="00281F80" w:rsidRPr="00D110D6" w14:paraId="0A913871" w14:textId="37E0EED5" w:rsidTr="00281F80">
        <w:tc>
          <w:tcPr>
            <w:tcW w:w="5524" w:type="dxa"/>
            <w:gridSpan w:val="2"/>
            <w:shd w:val="clear" w:color="auto" w:fill="DEEAF6"/>
          </w:tcPr>
          <w:p w14:paraId="6A639D2A" w14:textId="77777777" w:rsidR="00281F80" w:rsidRPr="00D110D6" w:rsidRDefault="00281F80" w:rsidP="00C3080D">
            <w:pPr>
              <w:jc w:val="center"/>
              <w:rPr>
                <w:rFonts w:ascii="Times New Roman" w:hAnsi="Times New Roman"/>
                <w:b/>
                <w:bCs/>
                <w:szCs w:val="24"/>
              </w:rPr>
            </w:pPr>
            <w:r w:rsidRPr="00D110D6">
              <w:rPr>
                <w:rFonts w:ascii="Times New Roman" w:hAnsi="Times New Roman"/>
                <w:b/>
                <w:bCs/>
                <w:szCs w:val="24"/>
              </w:rPr>
              <w:t>Pasūtītāja prasības</w:t>
            </w:r>
          </w:p>
        </w:tc>
        <w:tc>
          <w:tcPr>
            <w:tcW w:w="3537" w:type="dxa"/>
            <w:shd w:val="clear" w:color="auto" w:fill="DEEAF6"/>
          </w:tcPr>
          <w:p w14:paraId="4B3735D3" w14:textId="0B646704" w:rsidR="00281F80" w:rsidRPr="00D110D6" w:rsidRDefault="00281F80" w:rsidP="00C3080D">
            <w:pPr>
              <w:jc w:val="center"/>
              <w:rPr>
                <w:rFonts w:ascii="Times New Roman" w:hAnsi="Times New Roman"/>
                <w:b/>
                <w:bCs/>
                <w:szCs w:val="24"/>
              </w:rPr>
            </w:pPr>
            <w:r w:rsidRPr="00D110D6">
              <w:rPr>
                <w:rFonts w:ascii="Times New Roman" w:hAnsi="Times New Roman"/>
                <w:b/>
                <w:bCs/>
                <w:szCs w:val="24"/>
              </w:rPr>
              <w:t>Pretendenta piedāvājums</w:t>
            </w:r>
          </w:p>
        </w:tc>
      </w:tr>
      <w:tr w:rsidR="00281F80" w:rsidRPr="00D110D6" w14:paraId="68C4E612" w14:textId="2018AE54" w:rsidTr="00281F80">
        <w:tc>
          <w:tcPr>
            <w:tcW w:w="5524" w:type="dxa"/>
            <w:gridSpan w:val="2"/>
          </w:tcPr>
          <w:p w14:paraId="002EF4E9" w14:textId="77777777" w:rsidR="00281F80" w:rsidRPr="00D110D6" w:rsidRDefault="00281F80" w:rsidP="00C3080D">
            <w:pPr>
              <w:jc w:val="both"/>
              <w:rPr>
                <w:rFonts w:ascii="Times New Roman" w:hAnsi="Times New Roman"/>
                <w:i/>
                <w:color w:val="FF0000"/>
                <w:szCs w:val="24"/>
                <w:lang w:eastAsia="lv-LV"/>
              </w:rPr>
            </w:pPr>
            <w:r w:rsidRPr="00D110D6">
              <w:rPr>
                <w:rFonts w:ascii="Times New Roman" w:hAnsi="Times New Roman"/>
                <w:b/>
                <w:bCs/>
                <w:szCs w:val="24"/>
              </w:rPr>
              <w:t xml:space="preserve">Ražotājs un modelis: </w:t>
            </w:r>
          </w:p>
          <w:p w14:paraId="2476486B" w14:textId="77777777" w:rsidR="00281F80" w:rsidRPr="00D110D6" w:rsidRDefault="00281F80" w:rsidP="00C3080D">
            <w:pPr>
              <w:jc w:val="both"/>
              <w:rPr>
                <w:rFonts w:ascii="Times New Roman" w:hAnsi="Times New Roman"/>
                <w:b/>
                <w:bCs/>
                <w:szCs w:val="24"/>
              </w:rPr>
            </w:pPr>
            <w:r w:rsidRPr="00D110D6">
              <w:rPr>
                <w:rFonts w:ascii="Times New Roman" w:hAnsi="Times New Roman"/>
                <w:i/>
                <w:szCs w:val="24"/>
                <w:lang w:eastAsia="lv-LV"/>
              </w:rPr>
              <w:t>Pretendents norāda konkrētu preces nosaukumu, ražotāju, ražotāja izcelsmes valsti, saiti uz tīmekļvietni, kur Pasūtītājs var pārliecināties par preces atbilstību prasībai.</w:t>
            </w:r>
          </w:p>
        </w:tc>
        <w:tc>
          <w:tcPr>
            <w:tcW w:w="3537" w:type="dxa"/>
          </w:tcPr>
          <w:p w14:paraId="6DE49BB6" w14:textId="77777777" w:rsidR="00281F80" w:rsidRPr="00D110D6" w:rsidRDefault="00281F80" w:rsidP="00C3080D">
            <w:pPr>
              <w:jc w:val="both"/>
              <w:rPr>
                <w:rFonts w:ascii="Times New Roman" w:hAnsi="Times New Roman"/>
                <w:b/>
                <w:bCs/>
                <w:szCs w:val="24"/>
              </w:rPr>
            </w:pPr>
          </w:p>
        </w:tc>
      </w:tr>
      <w:tr w:rsidR="00281F80" w:rsidRPr="00D110D6" w14:paraId="1670D903" w14:textId="76369517" w:rsidTr="00281F80">
        <w:tc>
          <w:tcPr>
            <w:tcW w:w="1912" w:type="dxa"/>
          </w:tcPr>
          <w:p w14:paraId="64BB276A" w14:textId="77777777" w:rsidR="00281F80" w:rsidRPr="00D110D6" w:rsidRDefault="00281F80" w:rsidP="00C3080D">
            <w:pPr>
              <w:rPr>
                <w:rFonts w:ascii="Times New Roman" w:hAnsi="Times New Roman"/>
                <w:b/>
                <w:bCs/>
                <w:szCs w:val="24"/>
              </w:rPr>
            </w:pPr>
            <w:r w:rsidRPr="00D110D6">
              <w:rPr>
                <w:rFonts w:ascii="Times New Roman" w:hAnsi="Times New Roman"/>
                <w:b/>
                <w:bCs/>
                <w:szCs w:val="24"/>
              </w:rPr>
              <w:t>Komunikācija ar datu tīklu</w:t>
            </w:r>
          </w:p>
        </w:tc>
        <w:tc>
          <w:tcPr>
            <w:tcW w:w="3612" w:type="dxa"/>
          </w:tcPr>
          <w:p w14:paraId="7AE3F667" w14:textId="77777777" w:rsidR="00281F80" w:rsidRPr="00D110D6" w:rsidRDefault="00281F80" w:rsidP="00C3080D">
            <w:pPr>
              <w:jc w:val="both"/>
              <w:rPr>
                <w:rFonts w:ascii="Times New Roman" w:hAnsi="Times New Roman"/>
                <w:szCs w:val="24"/>
              </w:rPr>
            </w:pPr>
            <w:r w:rsidRPr="00D110D6">
              <w:rPr>
                <w:rFonts w:ascii="Times New Roman" w:hAnsi="Times New Roman"/>
                <w:szCs w:val="24"/>
              </w:rPr>
              <w:t>Kontrolierim komunikācijai ar Pasūtītāja datu tīklu jānodrošina Ethernet savienojamība.</w:t>
            </w:r>
          </w:p>
        </w:tc>
        <w:tc>
          <w:tcPr>
            <w:tcW w:w="3537" w:type="dxa"/>
          </w:tcPr>
          <w:p w14:paraId="27029CDA" w14:textId="77777777" w:rsidR="00281F80" w:rsidRPr="00D110D6" w:rsidRDefault="00281F80" w:rsidP="00C3080D">
            <w:pPr>
              <w:jc w:val="both"/>
              <w:rPr>
                <w:rFonts w:ascii="Times New Roman" w:hAnsi="Times New Roman"/>
                <w:szCs w:val="24"/>
              </w:rPr>
            </w:pPr>
          </w:p>
        </w:tc>
      </w:tr>
    </w:tbl>
    <w:p w14:paraId="08D5A14B" w14:textId="77777777" w:rsidR="00281F80" w:rsidRPr="00D110D6" w:rsidRDefault="00281F80" w:rsidP="00281F80">
      <w:pPr>
        <w:ind w:left="644"/>
        <w:jc w:val="right"/>
        <w:rPr>
          <w:rFonts w:ascii="Times New Roman" w:hAnsi="Times New Roman"/>
          <w:b/>
          <w:szCs w:val="24"/>
        </w:rPr>
      </w:pPr>
    </w:p>
    <w:p w14:paraId="440C5BEF" w14:textId="16291906" w:rsidR="0054725F" w:rsidRPr="00D110D6" w:rsidRDefault="0054725F" w:rsidP="0054725F">
      <w:pPr>
        <w:spacing w:after="160" w:line="259" w:lineRule="auto"/>
        <w:contextualSpacing/>
        <w:rPr>
          <w:rFonts w:ascii="Times New Roman" w:hAnsi="Times New Roman"/>
          <w:szCs w:val="24"/>
        </w:rPr>
      </w:pPr>
      <w:r w:rsidRPr="00D110D6">
        <w:rPr>
          <w:rFonts w:ascii="Times New Roman" w:hAnsi="Times New Roman"/>
          <w:szCs w:val="24"/>
        </w:rPr>
        <w:t>2.Iekārtu uzturēšana</w:t>
      </w:r>
      <w:r w:rsidR="00ED7094" w:rsidRPr="00D110D6">
        <w:rPr>
          <w:rFonts w:ascii="Times New Roman" w:hAnsi="Times New Roman"/>
          <w:szCs w:val="24"/>
        </w:rPr>
        <w:t xml:space="preserve"> un apkal</w:t>
      </w:r>
      <w:r w:rsidR="00FB55C3" w:rsidRPr="00D110D6">
        <w:rPr>
          <w:rFonts w:ascii="Times New Roman" w:hAnsi="Times New Roman"/>
          <w:szCs w:val="24"/>
        </w:rPr>
        <w:t>p</w:t>
      </w:r>
      <w:r w:rsidR="00ED7094" w:rsidRPr="00D110D6">
        <w:rPr>
          <w:rFonts w:ascii="Times New Roman" w:hAnsi="Times New Roman"/>
          <w:szCs w:val="24"/>
        </w:rPr>
        <w:t>ošana</w:t>
      </w:r>
      <w:r w:rsidR="00FB55C3" w:rsidRPr="00D110D6">
        <w:rPr>
          <w:rFonts w:ascii="Times New Roman" w:hAnsi="Times New Roman"/>
          <w:szCs w:val="24"/>
        </w:rPr>
        <w:t xml:space="preserve"> sevī ietver</w:t>
      </w:r>
    </w:p>
    <w:tbl>
      <w:tblPr>
        <w:tblStyle w:val="TableGrid211"/>
        <w:tblW w:w="9061" w:type="dxa"/>
        <w:tblLook w:val="04A0" w:firstRow="1" w:lastRow="0" w:firstColumn="1" w:lastColumn="0" w:noHBand="0" w:noVBand="1"/>
      </w:tblPr>
      <w:tblGrid>
        <w:gridCol w:w="5524"/>
        <w:gridCol w:w="3537"/>
      </w:tblGrid>
      <w:tr w:rsidR="0054725F" w:rsidRPr="00D110D6" w14:paraId="18F4E102" w14:textId="77777777" w:rsidTr="00F67969">
        <w:tc>
          <w:tcPr>
            <w:tcW w:w="5524" w:type="dxa"/>
            <w:shd w:val="clear" w:color="auto" w:fill="DEEAF6"/>
          </w:tcPr>
          <w:p w14:paraId="292FB46C" w14:textId="77777777" w:rsidR="0054725F" w:rsidRPr="00D110D6" w:rsidRDefault="0054725F" w:rsidP="00F67969">
            <w:pPr>
              <w:jc w:val="center"/>
              <w:rPr>
                <w:rFonts w:ascii="Times New Roman" w:hAnsi="Times New Roman"/>
                <w:b/>
                <w:bCs/>
                <w:szCs w:val="24"/>
              </w:rPr>
            </w:pPr>
            <w:r w:rsidRPr="00D110D6">
              <w:rPr>
                <w:rFonts w:ascii="Times New Roman" w:hAnsi="Times New Roman"/>
                <w:b/>
                <w:bCs/>
                <w:szCs w:val="24"/>
              </w:rPr>
              <w:t>Pasūtītāja prasības</w:t>
            </w:r>
          </w:p>
        </w:tc>
        <w:tc>
          <w:tcPr>
            <w:tcW w:w="3537" w:type="dxa"/>
            <w:shd w:val="clear" w:color="auto" w:fill="DEEAF6"/>
          </w:tcPr>
          <w:p w14:paraId="2629497C" w14:textId="77777777" w:rsidR="0054725F" w:rsidRPr="00D110D6" w:rsidRDefault="0054725F" w:rsidP="00F67969">
            <w:pPr>
              <w:jc w:val="center"/>
              <w:rPr>
                <w:rFonts w:ascii="Times New Roman" w:hAnsi="Times New Roman"/>
                <w:b/>
                <w:bCs/>
                <w:szCs w:val="24"/>
              </w:rPr>
            </w:pPr>
            <w:r w:rsidRPr="00D110D6">
              <w:rPr>
                <w:rFonts w:ascii="Times New Roman" w:hAnsi="Times New Roman"/>
                <w:b/>
                <w:bCs/>
                <w:szCs w:val="24"/>
              </w:rPr>
              <w:t>Pretendenta piedāvājums</w:t>
            </w:r>
          </w:p>
        </w:tc>
      </w:tr>
      <w:tr w:rsidR="0054725F" w:rsidRPr="00D110D6" w14:paraId="3DFBBF09" w14:textId="77777777" w:rsidTr="00F67969">
        <w:tc>
          <w:tcPr>
            <w:tcW w:w="5524" w:type="dxa"/>
          </w:tcPr>
          <w:p w14:paraId="4C6C5E42" w14:textId="5FAEB3A7" w:rsidR="000A5A7C" w:rsidRPr="00D110D6" w:rsidRDefault="000A5A7C" w:rsidP="000A5A7C">
            <w:pPr>
              <w:spacing w:line="300" w:lineRule="atLeast"/>
              <w:rPr>
                <w:rFonts w:ascii="Times New Roman" w:hAnsi="Times New Roman" w:cs="Times New Roman"/>
                <w:szCs w:val="24"/>
                <w:lang w:eastAsia="lv-LV"/>
              </w:rPr>
            </w:pPr>
            <w:r w:rsidRPr="00D110D6">
              <w:rPr>
                <w:rFonts w:ascii="Times New Roman" w:hAnsi="Times New Roman"/>
                <w:szCs w:val="24"/>
              </w:rPr>
              <w:t xml:space="preserve">1. </w:t>
            </w:r>
            <w:r w:rsidRPr="00D110D6">
              <w:rPr>
                <w:rFonts w:ascii="Times New Roman" w:hAnsi="Times New Roman" w:cs="Times New Roman"/>
                <w:szCs w:val="24"/>
                <w:lang w:eastAsia="lv-LV"/>
              </w:rPr>
              <w:t>RFID antenu, UHF nolasītāju un kontrolieru firmware regulāra pārbaude un atjaunināšana atbilstoši ražotāja jaunākajām versijām</w:t>
            </w:r>
            <w:r w:rsidR="00B900F8" w:rsidRPr="00D110D6">
              <w:rPr>
                <w:rFonts w:ascii="Times New Roman" w:hAnsi="Times New Roman" w:cs="Times New Roman"/>
                <w:szCs w:val="24"/>
                <w:lang w:eastAsia="lv-LV"/>
              </w:rPr>
              <w:t>.</w:t>
            </w:r>
          </w:p>
          <w:p w14:paraId="1C0007E4" w14:textId="6D4278BF" w:rsidR="009D6525" w:rsidRPr="00D110D6" w:rsidRDefault="009D6525" w:rsidP="009D6525">
            <w:pPr>
              <w:spacing w:line="300" w:lineRule="atLeast"/>
              <w:rPr>
                <w:rFonts w:ascii="Times New Roman" w:hAnsi="Times New Roman" w:cs="Times New Roman"/>
                <w:szCs w:val="24"/>
                <w:lang w:eastAsia="lv-LV"/>
              </w:rPr>
            </w:pPr>
            <w:r w:rsidRPr="00D110D6">
              <w:rPr>
                <w:rFonts w:ascii="Times New Roman" w:hAnsi="Times New Roman" w:cs="Times New Roman"/>
                <w:szCs w:val="24"/>
                <w:lang w:eastAsia="lv-LV"/>
              </w:rPr>
              <w:t>2. Sistēmas žurnālu (logs) monitorings, lai savlaicīgi pamanītu traucējumus vai samazinātu veiksmīgo nolasījumu procentu</w:t>
            </w:r>
            <w:r w:rsidR="00EB0102" w:rsidRPr="00D110D6">
              <w:rPr>
                <w:rFonts w:ascii="Times New Roman" w:hAnsi="Times New Roman" w:cs="Times New Roman"/>
                <w:szCs w:val="24"/>
                <w:lang w:eastAsia="lv-LV"/>
              </w:rPr>
              <w:t xml:space="preserve">, nolasījumu skaits </w:t>
            </w:r>
            <w:r w:rsidR="00B900F8" w:rsidRPr="00D110D6">
              <w:rPr>
                <w:rFonts w:ascii="Times New Roman" w:hAnsi="Times New Roman" w:cs="Times New Roman"/>
                <w:szCs w:val="24"/>
                <w:lang w:eastAsia="lv-LV"/>
              </w:rPr>
              <w:t>nav</w:t>
            </w:r>
            <w:r w:rsidR="00EB0102" w:rsidRPr="00D110D6">
              <w:rPr>
                <w:rFonts w:ascii="Times New Roman" w:hAnsi="Times New Roman" w:cs="Times New Roman"/>
                <w:szCs w:val="24"/>
                <w:lang w:eastAsia="lv-LV"/>
              </w:rPr>
              <w:t xml:space="preserve"> mazāks, kā </w:t>
            </w:r>
            <w:r w:rsidR="00C4558B" w:rsidRPr="00D110D6">
              <w:rPr>
                <w:rFonts w:ascii="Times New Roman" w:hAnsi="Times New Roman" w:cs="Times New Roman"/>
                <w:szCs w:val="24"/>
                <w:lang w:eastAsia="lv-LV"/>
              </w:rPr>
              <w:t>80 procenti</w:t>
            </w:r>
            <w:r w:rsidR="00B900F8" w:rsidRPr="00D110D6">
              <w:rPr>
                <w:rFonts w:ascii="Times New Roman" w:hAnsi="Times New Roman" w:cs="Times New Roman"/>
                <w:szCs w:val="24"/>
                <w:lang w:eastAsia="lv-LV"/>
              </w:rPr>
              <w:t>.</w:t>
            </w:r>
          </w:p>
          <w:p w14:paraId="036E2A45" w14:textId="30E4000E" w:rsidR="001B1825" w:rsidRPr="00D110D6" w:rsidRDefault="003439AA" w:rsidP="001B1825">
            <w:pPr>
              <w:spacing w:line="300" w:lineRule="atLeast"/>
              <w:rPr>
                <w:rFonts w:ascii="Times New Roman" w:hAnsi="Times New Roman" w:cs="Times New Roman"/>
                <w:szCs w:val="24"/>
                <w:lang w:eastAsia="lv-LV"/>
              </w:rPr>
            </w:pPr>
            <w:r w:rsidRPr="00D110D6">
              <w:rPr>
                <w:rFonts w:ascii="Times New Roman" w:hAnsi="Times New Roman" w:cs="Times New Roman"/>
                <w:szCs w:val="24"/>
                <w:lang w:eastAsia="lv-LV"/>
              </w:rPr>
              <w:t>3.</w:t>
            </w:r>
            <w:r w:rsidR="001B1825" w:rsidRPr="00D110D6">
              <w:rPr>
                <w:rFonts w:ascii="Times New Roman" w:hAnsi="Times New Roman" w:cs="Times New Roman"/>
                <w:szCs w:val="24"/>
                <w:lang w:eastAsia="lv-LV"/>
              </w:rPr>
              <w:t xml:space="preserve"> </w:t>
            </w:r>
            <w:r w:rsidR="00E920AC" w:rsidRPr="00D110D6">
              <w:rPr>
                <w:rFonts w:ascii="Times New Roman" w:hAnsi="Times New Roman" w:cs="Times New Roman"/>
                <w:szCs w:val="24"/>
                <w:lang w:eastAsia="lv-LV"/>
              </w:rPr>
              <w:t>A</w:t>
            </w:r>
            <w:r w:rsidR="001B1825" w:rsidRPr="00D110D6">
              <w:rPr>
                <w:rFonts w:ascii="Times New Roman" w:hAnsi="Times New Roman" w:cs="Times New Roman"/>
                <w:szCs w:val="24"/>
                <w:lang w:eastAsia="lv-LV"/>
              </w:rPr>
              <w:t>ntenu un kontrolieru tehnisk</w:t>
            </w:r>
            <w:r w:rsidR="00A67244" w:rsidRPr="00D110D6">
              <w:rPr>
                <w:rFonts w:ascii="Times New Roman" w:hAnsi="Times New Roman" w:cs="Times New Roman"/>
                <w:szCs w:val="24"/>
                <w:lang w:eastAsia="lv-LV"/>
              </w:rPr>
              <w:t>ās</w:t>
            </w:r>
            <w:r w:rsidR="001B1825" w:rsidRPr="00D110D6">
              <w:rPr>
                <w:rFonts w:ascii="Times New Roman" w:hAnsi="Times New Roman" w:cs="Times New Roman"/>
                <w:szCs w:val="24"/>
                <w:lang w:eastAsia="lv-LV"/>
              </w:rPr>
              <w:t xml:space="preserve"> apkop</w:t>
            </w:r>
            <w:r w:rsidR="00E920AC" w:rsidRPr="00D110D6">
              <w:rPr>
                <w:rFonts w:ascii="Times New Roman" w:hAnsi="Times New Roman" w:cs="Times New Roman"/>
                <w:szCs w:val="24"/>
                <w:lang w:eastAsia="lv-LV"/>
              </w:rPr>
              <w:t>es</w:t>
            </w:r>
            <w:r w:rsidR="001A111F" w:rsidRPr="00D110D6">
              <w:rPr>
                <w:rFonts w:ascii="Times New Roman" w:hAnsi="Times New Roman" w:cs="Times New Roman"/>
                <w:szCs w:val="24"/>
                <w:lang w:eastAsia="lv-LV"/>
              </w:rPr>
              <w:t>.</w:t>
            </w:r>
            <w:r w:rsidR="001B1825" w:rsidRPr="00D110D6">
              <w:rPr>
                <w:rFonts w:ascii="Times New Roman" w:hAnsi="Times New Roman" w:cs="Times New Roman"/>
                <w:szCs w:val="24"/>
                <w:lang w:eastAsia="lv-LV"/>
              </w:rPr>
              <w:t xml:space="preserve"> </w:t>
            </w:r>
          </w:p>
          <w:p w14:paraId="34583F5B" w14:textId="1736A8EB" w:rsidR="001B1825" w:rsidRPr="00D110D6" w:rsidRDefault="00EB0102" w:rsidP="001B1825">
            <w:pPr>
              <w:spacing w:line="300" w:lineRule="atLeast"/>
              <w:rPr>
                <w:rFonts w:ascii="Times New Roman" w:hAnsi="Times New Roman" w:cs="Times New Roman"/>
                <w:szCs w:val="24"/>
                <w:lang w:eastAsia="lv-LV"/>
              </w:rPr>
            </w:pPr>
            <w:r w:rsidRPr="00D110D6">
              <w:rPr>
                <w:rFonts w:ascii="Times New Roman" w:hAnsi="Times New Roman" w:cs="Times New Roman"/>
                <w:szCs w:val="24"/>
                <w:lang w:eastAsia="lv-LV"/>
              </w:rPr>
              <w:t xml:space="preserve">4. </w:t>
            </w:r>
            <w:r w:rsidR="001B1825" w:rsidRPr="00D110D6">
              <w:rPr>
                <w:rFonts w:ascii="Times New Roman" w:hAnsi="Times New Roman" w:cs="Times New Roman"/>
                <w:szCs w:val="24"/>
                <w:lang w:eastAsia="lv-LV"/>
              </w:rPr>
              <w:t>Bojāto iekārtu nomaiņu, remontu</w:t>
            </w:r>
            <w:r w:rsidR="001A111F" w:rsidRPr="00D110D6">
              <w:rPr>
                <w:rFonts w:ascii="Times New Roman" w:hAnsi="Times New Roman" w:cs="Times New Roman"/>
                <w:szCs w:val="24"/>
                <w:lang w:eastAsia="lv-LV"/>
              </w:rPr>
              <w:t>.</w:t>
            </w:r>
          </w:p>
          <w:p w14:paraId="7164FE17" w14:textId="39D38D39" w:rsidR="000A5A7C" w:rsidRPr="00D110D6" w:rsidRDefault="00EB0102" w:rsidP="000A5A7C">
            <w:pPr>
              <w:spacing w:line="300" w:lineRule="atLeast"/>
              <w:rPr>
                <w:rFonts w:ascii="Times New Roman" w:hAnsi="Times New Roman" w:cs="Times New Roman"/>
                <w:szCs w:val="24"/>
                <w:lang w:eastAsia="lv-LV"/>
              </w:rPr>
            </w:pPr>
            <w:r w:rsidRPr="00D110D6">
              <w:rPr>
                <w:rFonts w:ascii="Times New Roman" w:hAnsi="Times New Roman" w:cs="Times New Roman"/>
                <w:szCs w:val="24"/>
                <w:lang w:eastAsia="lv-LV"/>
              </w:rPr>
              <w:t xml:space="preserve">5. </w:t>
            </w:r>
            <w:r w:rsidR="001B1825" w:rsidRPr="00D110D6">
              <w:rPr>
                <w:rFonts w:ascii="Times New Roman" w:hAnsi="Times New Roman" w:cs="Times New Roman"/>
                <w:szCs w:val="24"/>
                <w:lang w:eastAsia="lv-LV"/>
              </w:rPr>
              <w:t xml:space="preserve">Antenu novietojuma izvērtēšanu un pielāgošanu objektu specifikai. </w:t>
            </w:r>
          </w:p>
          <w:p w14:paraId="1E4364A9" w14:textId="7468D919" w:rsidR="0054725F" w:rsidRPr="00D110D6" w:rsidRDefault="0054725F" w:rsidP="00F67969">
            <w:pPr>
              <w:jc w:val="both"/>
              <w:rPr>
                <w:rFonts w:ascii="Times New Roman" w:hAnsi="Times New Roman"/>
                <w:b/>
                <w:bCs/>
                <w:szCs w:val="24"/>
              </w:rPr>
            </w:pPr>
          </w:p>
        </w:tc>
        <w:tc>
          <w:tcPr>
            <w:tcW w:w="3537" w:type="dxa"/>
          </w:tcPr>
          <w:p w14:paraId="1A7963F0" w14:textId="77777777" w:rsidR="0054725F" w:rsidRPr="00D110D6" w:rsidRDefault="0054725F" w:rsidP="00F67969">
            <w:pPr>
              <w:jc w:val="both"/>
              <w:rPr>
                <w:rFonts w:ascii="Times New Roman" w:hAnsi="Times New Roman"/>
                <w:b/>
                <w:bCs/>
                <w:szCs w:val="24"/>
              </w:rPr>
            </w:pPr>
          </w:p>
        </w:tc>
      </w:tr>
    </w:tbl>
    <w:p w14:paraId="01E7E87D" w14:textId="77777777" w:rsidR="0054725F" w:rsidRPr="00D110D6" w:rsidRDefault="0054725F" w:rsidP="00281F80">
      <w:pPr>
        <w:ind w:left="644"/>
        <w:jc w:val="right"/>
        <w:rPr>
          <w:rFonts w:ascii="Times New Roman" w:hAnsi="Times New Roman"/>
          <w:b/>
          <w:szCs w:val="24"/>
        </w:rPr>
      </w:pPr>
    </w:p>
    <w:p w14:paraId="44D94C87" w14:textId="1F2B8331" w:rsidR="00281F80" w:rsidRPr="00D110D6" w:rsidRDefault="00281F80" w:rsidP="00281F80">
      <w:pPr>
        <w:ind w:left="644"/>
        <w:rPr>
          <w:rFonts w:ascii="Times New Roman" w:hAnsi="Times New Roman"/>
          <w:b/>
          <w:szCs w:val="24"/>
        </w:rPr>
        <w:sectPr w:rsidR="00281F80" w:rsidRPr="00D110D6" w:rsidSect="00B71BAF">
          <w:pgSz w:w="11906" w:h="16838" w:code="9"/>
          <w:pgMar w:top="1134" w:right="1134" w:bottom="1134" w:left="1701" w:header="709" w:footer="709" w:gutter="0"/>
          <w:cols w:space="708"/>
          <w:docGrid w:linePitch="360"/>
        </w:sectPr>
      </w:pPr>
    </w:p>
    <w:p w14:paraId="425CF828" w14:textId="47B80E52" w:rsidR="00DA1B00" w:rsidRPr="00D110D6" w:rsidRDefault="00281F80" w:rsidP="00DA1B00">
      <w:pPr>
        <w:ind w:left="644"/>
        <w:jc w:val="right"/>
        <w:rPr>
          <w:rFonts w:ascii="Times New Roman" w:hAnsi="Times New Roman"/>
          <w:b/>
          <w:bCs/>
          <w:szCs w:val="24"/>
        </w:rPr>
      </w:pPr>
      <w:r w:rsidRPr="00D110D6">
        <w:rPr>
          <w:rFonts w:ascii="Times New Roman" w:hAnsi="Times New Roman"/>
          <w:b/>
          <w:bCs/>
          <w:szCs w:val="24"/>
        </w:rPr>
        <w:lastRenderedPageBreak/>
        <w:t>4</w:t>
      </w:r>
      <w:r w:rsidR="00DA1B00" w:rsidRPr="00D110D6">
        <w:rPr>
          <w:rFonts w:ascii="Times New Roman" w:hAnsi="Times New Roman"/>
          <w:b/>
          <w:bCs/>
          <w:szCs w:val="24"/>
        </w:rPr>
        <w:t>.pielikums</w:t>
      </w:r>
    </w:p>
    <w:p w14:paraId="2BD4FC0F" w14:textId="77777777" w:rsidR="00AD454A" w:rsidRPr="00D110D6" w:rsidRDefault="00AD454A" w:rsidP="00AD454A">
      <w:pPr>
        <w:ind w:left="644"/>
        <w:jc w:val="right"/>
        <w:rPr>
          <w:rFonts w:ascii="Times New Roman" w:hAnsi="Times New Roman"/>
          <w:szCs w:val="24"/>
        </w:rPr>
      </w:pPr>
      <w:r w:rsidRPr="00D110D6">
        <w:rPr>
          <w:rFonts w:ascii="Times New Roman" w:hAnsi="Times New Roman"/>
          <w:szCs w:val="24"/>
        </w:rPr>
        <w:t>Iepirkuma procedūras nolikumam</w:t>
      </w:r>
    </w:p>
    <w:p w14:paraId="6CA02255" w14:textId="77777777" w:rsidR="009843F9" w:rsidRPr="00D110D6" w:rsidRDefault="009843F9" w:rsidP="009843F9">
      <w:pPr>
        <w:ind w:left="644"/>
        <w:jc w:val="right"/>
        <w:rPr>
          <w:rFonts w:ascii="Times New Roman" w:hAnsi="Times New Roman"/>
          <w:szCs w:val="24"/>
        </w:rPr>
      </w:pPr>
      <w:r w:rsidRPr="00D110D6">
        <w:rPr>
          <w:rFonts w:ascii="Times New Roman" w:hAnsi="Times New Roman"/>
          <w:szCs w:val="24"/>
        </w:rPr>
        <w:t>“Sabiedrisko transportlīdzekļu kustības kontroles sistēmas uzturēšana un pilnveidošana”</w:t>
      </w:r>
    </w:p>
    <w:p w14:paraId="56520ADE" w14:textId="5203D430" w:rsidR="009843F9" w:rsidRPr="00D110D6" w:rsidRDefault="009843F9" w:rsidP="009843F9">
      <w:pPr>
        <w:ind w:left="644"/>
        <w:jc w:val="right"/>
        <w:rPr>
          <w:rFonts w:ascii="Times New Roman" w:hAnsi="Times New Roman"/>
          <w:b/>
          <w:szCs w:val="24"/>
        </w:rPr>
      </w:pPr>
      <w:r w:rsidRPr="00D110D6">
        <w:rPr>
          <w:rFonts w:ascii="Times New Roman" w:hAnsi="Times New Roman"/>
          <w:szCs w:val="24"/>
        </w:rPr>
        <w:t>identifikācijas Nr. RS/2026/</w:t>
      </w:r>
      <w:r w:rsidR="00465B5F">
        <w:rPr>
          <w:rFonts w:ascii="Times New Roman" w:hAnsi="Times New Roman"/>
          <w:szCs w:val="24"/>
        </w:rPr>
        <w:t>5</w:t>
      </w:r>
    </w:p>
    <w:p w14:paraId="274B1F03" w14:textId="77777777" w:rsidR="00076AB5" w:rsidRPr="00D110D6" w:rsidRDefault="00076AB5" w:rsidP="00076AB5">
      <w:pPr>
        <w:ind w:firstLine="720"/>
        <w:jc w:val="both"/>
        <w:rPr>
          <w:rFonts w:ascii="Times New Roman" w:hAnsi="Times New Roman"/>
        </w:rPr>
      </w:pPr>
    </w:p>
    <w:p w14:paraId="71490BF8" w14:textId="77777777" w:rsidR="00D760D0" w:rsidRPr="00D110D6" w:rsidRDefault="00D760D0" w:rsidP="00D760D0">
      <w:pPr>
        <w:jc w:val="center"/>
        <w:rPr>
          <w:rFonts w:ascii="Times New Roman" w:hAnsi="Times New Roman"/>
          <w:b/>
          <w:szCs w:val="24"/>
        </w:rPr>
      </w:pPr>
      <w:bookmarkStart w:id="5" w:name="_Hlk206599054"/>
      <w:r w:rsidRPr="00D110D6">
        <w:rPr>
          <w:rFonts w:ascii="Times New Roman" w:hAnsi="Times New Roman"/>
          <w:b/>
          <w:szCs w:val="24"/>
        </w:rPr>
        <w:t>APLIECINĀJUMS B</w:t>
      </w:r>
      <w:r w:rsidRPr="00D110D6">
        <w:rPr>
          <w:rStyle w:val="FootnoteReference"/>
          <w:rFonts w:ascii="Times New Roman" w:hAnsi="Times New Roman"/>
          <w:szCs w:val="24"/>
        </w:rPr>
        <w:footnoteReference w:id="6"/>
      </w:r>
      <w:r w:rsidRPr="00D110D6">
        <w:rPr>
          <w:rFonts w:ascii="Times New Roman" w:hAnsi="Times New Roman"/>
          <w:b/>
          <w:szCs w:val="24"/>
        </w:rPr>
        <w:t xml:space="preserve"> </w:t>
      </w:r>
    </w:p>
    <w:p w14:paraId="27804263" w14:textId="77777777" w:rsidR="003D3AF1" w:rsidRPr="00D110D6" w:rsidRDefault="003D3AF1" w:rsidP="003D3AF1">
      <w:pPr>
        <w:keepNext/>
        <w:jc w:val="center"/>
        <w:outlineLvl w:val="2"/>
        <w:rPr>
          <w:rFonts w:ascii="Times New Roman" w:hAnsi="Times New Roman"/>
          <w:b/>
          <w:bCs/>
          <w:szCs w:val="24"/>
        </w:rPr>
      </w:pPr>
      <w:r w:rsidRPr="00D110D6">
        <w:rPr>
          <w:rFonts w:ascii="Times New Roman" w:hAnsi="Times New Roman"/>
          <w:b/>
          <w:szCs w:val="24"/>
        </w:rPr>
        <w:t>Iepirkuma procedūrā “Klientu pārvaldības sistēmas izstrāde un uzturēšana”</w:t>
      </w:r>
    </w:p>
    <w:p w14:paraId="7E7F969E" w14:textId="376BF75A" w:rsidR="003D3AF1" w:rsidRPr="00D110D6" w:rsidRDefault="003D3AF1" w:rsidP="003D3AF1">
      <w:pPr>
        <w:pStyle w:val="BodyText2"/>
        <w:tabs>
          <w:tab w:val="clear" w:pos="0"/>
        </w:tabs>
        <w:jc w:val="center"/>
        <w:rPr>
          <w:rFonts w:ascii="Times New Roman" w:hAnsi="Times New Roman"/>
          <w:i/>
          <w:szCs w:val="24"/>
        </w:rPr>
      </w:pPr>
      <w:r w:rsidRPr="00D110D6">
        <w:rPr>
          <w:rFonts w:ascii="Times New Roman" w:hAnsi="Times New Roman"/>
          <w:szCs w:val="24"/>
        </w:rPr>
        <w:t>identifikācijas Nr. RS/202</w:t>
      </w:r>
      <w:r w:rsidR="0055433C" w:rsidRPr="00D110D6">
        <w:rPr>
          <w:rFonts w:ascii="Times New Roman" w:hAnsi="Times New Roman"/>
          <w:szCs w:val="24"/>
        </w:rPr>
        <w:t>6</w:t>
      </w:r>
      <w:r w:rsidRPr="00D110D6">
        <w:rPr>
          <w:rFonts w:ascii="Times New Roman" w:hAnsi="Times New Roman"/>
          <w:szCs w:val="24"/>
        </w:rPr>
        <w:t>/</w:t>
      </w:r>
      <w:r w:rsidR="00465B5F">
        <w:rPr>
          <w:rFonts w:ascii="Times New Roman" w:hAnsi="Times New Roman"/>
          <w:szCs w:val="24"/>
        </w:rPr>
        <w:t>5</w:t>
      </w:r>
    </w:p>
    <w:p w14:paraId="1AB6A44A" w14:textId="2B82C673" w:rsidR="003D3AF1" w:rsidRPr="00D110D6" w:rsidRDefault="003D3AF1" w:rsidP="003D3AF1">
      <w:pPr>
        <w:widowControl w:val="0"/>
        <w:autoSpaceDE w:val="0"/>
        <w:autoSpaceDN w:val="0"/>
        <w:adjustRightInd w:val="0"/>
        <w:spacing w:before="16" w:line="260" w:lineRule="exact"/>
        <w:jc w:val="center"/>
        <w:rPr>
          <w:rFonts w:asciiTheme="majorBidi" w:hAnsiTheme="majorBidi" w:cstheme="majorBidi"/>
          <w:szCs w:val="24"/>
        </w:rPr>
      </w:pPr>
      <w:r w:rsidRPr="00D110D6">
        <w:rPr>
          <w:rFonts w:asciiTheme="majorBidi" w:hAnsiTheme="majorBidi" w:cstheme="majorBidi"/>
          <w:szCs w:val="24"/>
        </w:rPr>
        <w:t>“</w:t>
      </w:r>
      <w:r w:rsidR="0055433C" w:rsidRPr="00D110D6">
        <w:rPr>
          <w:rFonts w:ascii="Times New Roman" w:hAnsi="Times New Roman"/>
          <w:i/>
          <w:iCs/>
          <w:szCs w:val="24"/>
        </w:rPr>
        <w:t>Sabiedrisko transportlīdzekļu kustības kontroles sistēmas uzturēšana un pilnveidošana</w:t>
      </w:r>
      <w:r w:rsidRPr="00D110D6">
        <w:rPr>
          <w:rFonts w:asciiTheme="majorBidi" w:hAnsiTheme="majorBidi" w:cstheme="majorBidi"/>
          <w:szCs w:val="24"/>
        </w:rPr>
        <w:t>”</w:t>
      </w:r>
    </w:p>
    <w:p w14:paraId="6BC96DF1" w14:textId="77777777" w:rsidR="003D3AF1" w:rsidRPr="00D110D6" w:rsidRDefault="003D3AF1" w:rsidP="003D3AF1">
      <w:pPr>
        <w:widowControl w:val="0"/>
        <w:autoSpaceDE w:val="0"/>
        <w:autoSpaceDN w:val="0"/>
        <w:adjustRightInd w:val="0"/>
        <w:spacing w:before="16" w:line="260" w:lineRule="exact"/>
        <w:jc w:val="center"/>
        <w:rPr>
          <w:rFonts w:asciiTheme="majorBidi" w:hAnsiTheme="majorBidi" w:cstheme="majorBidi"/>
          <w:szCs w:val="24"/>
        </w:rPr>
      </w:pPr>
    </w:p>
    <w:bookmarkEnd w:id="5"/>
    <w:p w14:paraId="332AF781" w14:textId="77777777" w:rsidR="00E8581C" w:rsidRPr="00D110D6" w:rsidRDefault="00E8581C" w:rsidP="00E8581C">
      <w:pPr>
        <w:ind w:firstLine="720"/>
        <w:jc w:val="both"/>
        <w:rPr>
          <w:rFonts w:ascii="Times New Roman" w:hAnsi="Times New Roman"/>
        </w:rPr>
      </w:pPr>
      <w:r w:rsidRPr="00D110D6">
        <w:rPr>
          <w:rFonts w:ascii="Times New Roman" w:hAnsi="Times New Roman"/>
        </w:rPr>
        <w:t>Uz iepirkuma procedūras priekšmetu ir attiecināmas Nacionālā kiberdrošība likuma un Ministru kabineta 2025. gada 25. jūnija noteikumu Nr. 397 „Minimālās kiberdrošības prasības” prasības. Pasūtītājs ir būtisko pakalpojumu sniedzējs šo normatīvo aktu izpratnē.</w:t>
      </w:r>
    </w:p>
    <w:p w14:paraId="1265DEEA" w14:textId="77777777" w:rsidR="00E8581C" w:rsidRPr="00D110D6" w:rsidRDefault="00E8581C" w:rsidP="00E8581C">
      <w:pPr>
        <w:ind w:firstLine="720"/>
        <w:jc w:val="both"/>
        <w:rPr>
          <w:rFonts w:ascii="Times New Roman" w:hAnsi="Times New Roman"/>
          <w:highlight w:val="yellow"/>
        </w:rPr>
      </w:pPr>
    </w:p>
    <w:p w14:paraId="692582AF" w14:textId="77777777" w:rsidR="00E8581C" w:rsidRPr="00D110D6" w:rsidRDefault="00E8581C" w:rsidP="00E8581C">
      <w:pPr>
        <w:ind w:firstLine="720"/>
        <w:jc w:val="both"/>
        <w:rPr>
          <w:rFonts w:ascii="Times New Roman" w:hAnsi="Times New Roman"/>
          <w:b/>
          <w:bCs/>
        </w:rPr>
      </w:pPr>
      <w:r w:rsidRPr="00D110D6">
        <w:rPr>
          <w:rFonts w:ascii="Times New Roman" w:hAnsi="Times New Roman"/>
        </w:rPr>
        <w:t>__________________</w:t>
      </w:r>
      <w:r w:rsidRPr="00D110D6">
        <w:rPr>
          <w:rFonts w:ascii="Times New Roman" w:eastAsia="Arial Unicode MS" w:hAnsi="Times New Roman"/>
        </w:rPr>
        <w:t xml:space="preserve"> </w:t>
      </w:r>
      <w:r w:rsidRPr="00D110D6">
        <w:rPr>
          <w:rFonts w:ascii="Times New Roman" w:eastAsia="Arial Unicode MS" w:hAnsi="Times New Roman"/>
          <w:i/>
        </w:rPr>
        <w:t>(Pretendenta nosaukums, reģ.Nr.)</w:t>
      </w:r>
      <w:r w:rsidRPr="00D110D6">
        <w:rPr>
          <w:rFonts w:ascii="Times New Roman" w:eastAsia="Arial Unicode MS" w:hAnsi="Times New Roman"/>
        </w:rPr>
        <w:t xml:space="preserve"> (turpmāk – Pretendents), </w:t>
      </w:r>
      <w:r w:rsidRPr="00D110D6">
        <w:rPr>
          <w:rFonts w:ascii="Times New Roman" w:eastAsia="Arial Unicode MS" w:hAnsi="Times New Roman"/>
          <w:b/>
          <w:bCs/>
        </w:rPr>
        <w:t>apliecina, ka:</w:t>
      </w:r>
    </w:p>
    <w:p w14:paraId="5F135EF2" w14:textId="77777777" w:rsidR="00E8581C" w:rsidRPr="00D110D6" w:rsidRDefault="00E8581C" w:rsidP="00B11129">
      <w:pPr>
        <w:pStyle w:val="ListParagraph"/>
        <w:numPr>
          <w:ilvl w:val="0"/>
          <w:numId w:val="43"/>
        </w:numPr>
        <w:spacing w:line="276" w:lineRule="auto"/>
        <w:jc w:val="both"/>
        <w:rPr>
          <w:rFonts w:eastAsia="Arial Unicode MS"/>
        </w:rPr>
      </w:pPr>
      <w:r w:rsidRPr="00D110D6">
        <w:t>Pretendents nav juridiska persona, kas reģistrēta Krievijas Federācijā, Baltkrievijas Republikā vai valstī, kuru Eiropas Parlaments vai Latvijas Republikas Saeima ir atzinusi par terorismu atbalstošu valsti;</w:t>
      </w:r>
    </w:p>
    <w:p w14:paraId="052E4EEC" w14:textId="77777777" w:rsidR="00E8581C" w:rsidRPr="00D110D6" w:rsidRDefault="00E8581C" w:rsidP="00B11129">
      <w:pPr>
        <w:pStyle w:val="ListParagraph"/>
        <w:numPr>
          <w:ilvl w:val="0"/>
          <w:numId w:val="43"/>
        </w:numPr>
        <w:spacing w:line="276" w:lineRule="auto"/>
        <w:jc w:val="both"/>
      </w:pPr>
      <w:r w:rsidRPr="00D110D6">
        <w:t>Pretendents, tā dalībnieks, kapitāla daļu īpašnieks vai patiesais labuma guvējs (ja saskaņā ar Noziedzīgi iegūtu līdzekļu legalizācijas un terorisma un proliferācijas finansēšanas novēršanas likumu patieso labuma guvēju ir iespējams noskaidrot) nav šī apliecinājuma a) punktā minētās valsts pilsonis;</w:t>
      </w:r>
    </w:p>
    <w:p w14:paraId="5C966184" w14:textId="77777777" w:rsidR="00E8581C" w:rsidRPr="00D110D6" w:rsidRDefault="00E8581C" w:rsidP="00B11129">
      <w:pPr>
        <w:pStyle w:val="ListParagraph"/>
        <w:numPr>
          <w:ilvl w:val="0"/>
          <w:numId w:val="43"/>
        </w:numPr>
        <w:spacing w:line="276" w:lineRule="auto"/>
        <w:jc w:val="both"/>
      </w:pPr>
      <w:r w:rsidRPr="00D110D6">
        <w:t>Pretendenta valdes un padomes  sastāvā nav šī apliecinājuma a) punktā minētās valsts pilsoņu;</w:t>
      </w:r>
    </w:p>
    <w:p w14:paraId="1027DE1F" w14:textId="77777777" w:rsidR="00E8581C" w:rsidRPr="00D110D6" w:rsidRDefault="00E8581C" w:rsidP="00B11129">
      <w:pPr>
        <w:pStyle w:val="ListParagraph"/>
        <w:numPr>
          <w:ilvl w:val="0"/>
          <w:numId w:val="43"/>
        </w:numPr>
        <w:spacing w:line="276" w:lineRule="auto"/>
        <w:jc w:val="both"/>
      </w:pPr>
      <w:r w:rsidRPr="00D110D6">
        <w:t>līgumslēgšanas tiesību iegūšanas gadījumā pakalpojuma nodrošināšanā Pretendents neiesaistīs šī apliecinājuma a) punktā minētās valsts pilsoni;</w:t>
      </w:r>
    </w:p>
    <w:p w14:paraId="64810494" w14:textId="77777777" w:rsidR="00E8581C" w:rsidRPr="00D110D6" w:rsidRDefault="00E8581C" w:rsidP="00B11129">
      <w:pPr>
        <w:pStyle w:val="ListParagraph"/>
        <w:numPr>
          <w:ilvl w:val="0"/>
          <w:numId w:val="43"/>
        </w:numPr>
        <w:spacing w:line="276" w:lineRule="auto"/>
        <w:jc w:val="both"/>
      </w:pPr>
      <w:r w:rsidRPr="00D110D6">
        <w:t>Pakalpojuma nodrošināšanai izmantoto programmatūru vai iekārtu ražotājs juridiska persona nav reģistrēta šī apliecinājuma a) punktā minētājā valstī vai fiziska persona nav  šī apliecinājuma a) punktā minētās valsts pilsonis.</w:t>
      </w:r>
    </w:p>
    <w:p w14:paraId="4499A03F" w14:textId="77777777" w:rsidR="00E8581C" w:rsidRPr="00D110D6" w:rsidRDefault="00E8581C" w:rsidP="00E8581C">
      <w:pPr>
        <w:jc w:val="both"/>
        <w:rPr>
          <w:rFonts w:ascii="Times New Roman" w:hAnsi="Times New Roman"/>
          <w:b/>
          <w:bCs/>
        </w:rPr>
      </w:pPr>
      <w:r w:rsidRPr="00D110D6">
        <w:rPr>
          <w:rFonts w:ascii="Times New Roman" w:hAnsi="Times New Roman"/>
          <w:b/>
          <w:bCs/>
        </w:rPr>
        <w:t>Pretendents ir informēts, ka:</w:t>
      </w:r>
    </w:p>
    <w:p w14:paraId="54A55BBD" w14:textId="77777777" w:rsidR="00E8581C" w:rsidRPr="00D110D6" w:rsidRDefault="00E8581C" w:rsidP="00B11129">
      <w:pPr>
        <w:pStyle w:val="ListParagraph"/>
        <w:numPr>
          <w:ilvl w:val="0"/>
          <w:numId w:val="43"/>
        </w:numPr>
        <w:spacing w:after="160" w:line="259" w:lineRule="auto"/>
        <w:jc w:val="both"/>
      </w:pPr>
      <w:r w:rsidRPr="00D110D6">
        <w:t>Pasūtītājam, vērtējot piedāvājumu, ar mērķi apzināt un novērtēt ar līguma izpildi saistītos riskus, ir tiesības pieprasīt paskaidrojumu par Pretendenta piegādes ķēdi;</w:t>
      </w:r>
    </w:p>
    <w:p w14:paraId="66BD4D1B" w14:textId="77777777" w:rsidR="00E8581C" w:rsidRPr="00D110D6" w:rsidRDefault="00E8581C" w:rsidP="00B11129">
      <w:pPr>
        <w:pStyle w:val="ListParagraph"/>
        <w:numPr>
          <w:ilvl w:val="0"/>
          <w:numId w:val="43"/>
        </w:numPr>
        <w:spacing w:after="160" w:line="259" w:lineRule="auto"/>
        <w:jc w:val="both"/>
      </w:pPr>
      <w:r w:rsidRPr="00D110D6">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8581C" w:rsidRPr="00D110D6" w14:paraId="5478F8AE" w14:textId="77777777" w:rsidTr="00302EFC">
        <w:tc>
          <w:tcPr>
            <w:tcW w:w="5000" w:type="pct"/>
            <w:tcBorders>
              <w:top w:val="nil"/>
              <w:left w:val="nil"/>
              <w:right w:val="nil"/>
            </w:tcBorders>
          </w:tcPr>
          <w:p w14:paraId="0743F0C9" w14:textId="77777777" w:rsidR="00E8581C" w:rsidRPr="00D110D6" w:rsidRDefault="00E8581C" w:rsidP="00302EFC">
            <w:pPr>
              <w:jc w:val="center"/>
              <w:rPr>
                <w:rFonts w:ascii="Times New Roman" w:hAnsi="Times New Roman"/>
              </w:rPr>
            </w:pPr>
          </w:p>
        </w:tc>
      </w:tr>
      <w:tr w:rsidR="00E8581C" w:rsidRPr="00D110D6" w14:paraId="696815E9" w14:textId="77777777" w:rsidTr="00302EFC">
        <w:tc>
          <w:tcPr>
            <w:tcW w:w="5000" w:type="pct"/>
            <w:tcBorders>
              <w:left w:val="nil"/>
              <w:bottom w:val="nil"/>
              <w:right w:val="nil"/>
            </w:tcBorders>
          </w:tcPr>
          <w:p w14:paraId="3FE904C0" w14:textId="77777777" w:rsidR="00E8581C" w:rsidRPr="00D110D6" w:rsidRDefault="00E8581C" w:rsidP="00302EFC">
            <w:pPr>
              <w:jc w:val="center"/>
              <w:rPr>
                <w:rFonts w:ascii="Times New Roman" w:hAnsi="Times New Roman"/>
                <w:i/>
              </w:rPr>
            </w:pPr>
            <w:r w:rsidRPr="00D110D6">
              <w:rPr>
                <w:rFonts w:ascii="Times New Roman" w:hAnsi="Times New Roman"/>
                <w:i/>
              </w:rPr>
              <w:t xml:space="preserve">Pretendenta amatpersonas ar paraksta tiesībām (vai pretendenta pilnvarotās personas) vārds, uzvārds, amats, paraksts </w:t>
            </w:r>
          </w:p>
        </w:tc>
      </w:tr>
    </w:tbl>
    <w:p w14:paraId="389F0EB7" w14:textId="77777777" w:rsidR="00F73A35" w:rsidRPr="00D110D6" w:rsidRDefault="00F73A35" w:rsidP="00F73A35">
      <w:pPr>
        <w:jc w:val="right"/>
        <w:rPr>
          <w:rFonts w:ascii="Times New Roman" w:hAnsi="Times New Roman"/>
          <w:szCs w:val="24"/>
        </w:rPr>
      </w:pPr>
    </w:p>
    <w:p w14:paraId="2D17F77F" w14:textId="77777777" w:rsidR="00F73A35" w:rsidRPr="00D110D6" w:rsidRDefault="00F73A35" w:rsidP="000E29E8">
      <w:pPr>
        <w:ind w:left="644"/>
        <w:jc w:val="right"/>
        <w:rPr>
          <w:rFonts w:ascii="Times New Roman" w:hAnsi="Times New Roman"/>
          <w:b/>
          <w:bCs/>
          <w:szCs w:val="24"/>
        </w:rPr>
        <w:sectPr w:rsidR="00F73A35" w:rsidRPr="00D110D6" w:rsidSect="00B71BAF">
          <w:pgSz w:w="11906" w:h="16838" w:code="9"/>
          <w:pgMar w:top="1134" w:right="1134" w:bottom="1134" w:left="1701" w:header="709" w:footer="709" w:gutter="0"/>
          <w:cols w:space="708"/>
          <w:docGrid w:linePitch="360"/>
        </w:sectPr>
      </w:pPr>
    </w:p>
    <w:p w14:paraId="5B538B3B" w14:textId="4FDF035A" w:rsidR="000E29E8" w:rsidRPr="00D110D6" w:rsidRDefault="00281F80" w:rsidP="000E29E8">
      <w:pPr>
        <w:ind w:left="644"/>
        <w:jc w:val="right"/>
        <w:rPr>
          <w:rFonts w:ascii="Times New Roman" w:hAnsi="Times New Roman"/>
          <w:b/>
          <w:bCs/>
          <w:szCs w:val="24"/>
        </w:rPr>
      </w:pPr>
      <w:r w:rsidRPr="00D110D6">
        <w:rPr>
          <w:rFonts w:ascii="Times New Roman" w:hAnsi="Times New Roman"/>
          <w:b/>
          <w:bCs/>
          <w:szCs w:val="24"/>
        </w:rPr>
        <w:lastRenderedPageBreak/>
        <w:t>5</w:t>
      </w:r>
      <w:r w:rsidR="00A91FDB" w:rsidRPr="00D110D6">
        <w:rPr>
          <w:rFonts w:ascii="Times New Roman" w:hAnsi="Times New Roman"/>
          <w:b/>
          <w:bCs/>
          <w:szCs w:val="24"/>
        </w:rPr>
        <w:t>.pielikums</w:t>
      </w:r>
    </w:p>
    <w:p w14:paraId="1CD19CFA" w14:textId="77777777" w:rsidR="00AD454A" w:rsidRPr="00D110D6" w:rsidRDefault="00AD454A" w:rsidP="00AD454A">
      <w:pPr>
        <w:ind w:left="644"/>
        <w:jc w:val="right"/>
        <w:rPr>
          <w:rFonts w:ascii="Times New Roman" w:hAnsi="Times New Roman"/>
          <w:szCs w:val="24"/>
        </w:rPr>
      </w:pPr>
      <w:r w:rsidRPr="00D110D6">
        <w:rPr>
          <w:rFonts w:ascii="Times New Roman" w:hAnsi="Times New Roman"/>
          <w:szCs w:val="24"/>
        </w:rPr>
        <w:t>Iepirkuma procedūras nolikumam</w:t>
      </w:r>
    </w:p>
    <w:p w14:paraId="09516F55" w14:textId="77777777" w:rsidR="009843F9" w:rsidRPr="00D110D6" w:rsidRDefault="009843F9" w:rsidP="009843F9">
      <w:pPr>
        <w:ind w:left="644"/>
        <w:jc w:val="right"/>
        <w:rPr>
          <w:rFonts w:ascii="Times New Roman" w:hAnsi="Times New Roman"/>
          <w:szCs w:val="24"/>
        </w:rPr>
      </w:pPr>
      <w:r w:rsidRPr="00D110D6">
        <w:rPr>
          <w:rFonts w:ascii="Times New Roman" w:hAnsi="Times New Roman"/>
          <w:szCs w:val="24"/>
        </w:rPr>
        <w:t>“Sabiedrisko transportlīdzekļu kustības kontroles sistēmas uzturēšana un pilnveidošana”</w:t>
      </w:r>
    </w:p>
    <w:p w14:paraId="1428B439" w14:textId="329236C4" w:rsidR="009843F9" w:rsidRPr="00D110D6" w:rsidRDefault="009843F9" w:rsidP="009843F9">
      <w:pPr>
        <w:ind w:left="644"/>
        <w:jc w:val="right"/>
        <w:rPr>
          <w:rFonts w:ascii="Times New Roman" w:hAnsi="Times New Roman"/>
          <w:b/>
          <w:szCs w:val="24"/>
        </w:rPr>
      </w:pPr>
      <w:r w:rsidRPr="00D110D6">
        <w:rPr>
          <w:rFonts w:ascii="Times New Roman" w:hAnsi="Times New Roman"/>
          <w:szCs w:val="24"/>
        </w:rPr>
        <w:t>identifikācijas Nr. RS/2026/</w:t>
      </w:r>
      <w:r w:rsidR="00465B5F">
        <w:rPr>
          <w:rFonts w:ascii="Times New Roman" w:hAnsi="Times New Roman"/>
          <w:szCs w:val="24"/>
        </w:rPr>
        <w:t>5</w:t>
      </w:r>
    </w:p>
    <w:p w14:paraId="3F6E9103" w14:textId="6A4628A1" w:rsidR="00284758" w:rsidRPr="00D110D6" w:rsidRDefault="00284758" w:rsidP="00284758">
      <w:pPr>
        <w:ind w:left="644"/>
        <w:jc w:val="right"/>
        <w:rPr>
          <w:rFonts w:ascii="Times New Roman" w:hAnsi="Times New Roman"/>
          <w:szCs w:val="24"/>
        </w:rPr>
      </w:pPr>
    </w:p>
    <w:p w14:paraId="51E21762" w14:textId="50B16377" w:rsidR="00F54AD8" w:rsidRPr="00D110D6" w:rsidRDefault="00EA67E7" w:rsidP="00284758">
      <w:pPr>
        <w:keepNext/>
        <w:jc w:val="center"/>
        <w:outlineLvl w:val="2"/>
        <w:rPr>
          <w:rFonts w:ascii="Times New Roman" w:hAnsi="Times New Roman"/>
          <w:b/>
          <w:bCs/>
          <w:szCs w:val="24"/>
        </w:rPr>
      </w:pPr>
      <w:r w:rsidRPr="00D110D6">
        <w:rPr>
          <w:rFonts w:ascii="Times New Roman" w:hAnsi="Times New Roman"/>
          <w:b/>
          <w:szCs w:val="24"/>
        </w:rPr>
        <w:t>FINANŠU PIEDĀVĀJUM</w:t>
      </w:r>
      <w:r w:rsidR="00EC1670" w:rsidRPr="00D110D6">
        <w:rPr>
          <w:rFonts w:ascii="Times New Roman" w:hAnsi="Times New Roman"/>
          <w:b/>
          <w:szCs w:val="24"/>
        </w:rPr>
        <w:t>A FORMA</w:t>
      </w:r>
      <w:r w:rsidRPr="00D110D6">
        <w:rPr>
          <w:rFonts w:ascii="Times New Roman" w:hAnsi="Times New Roman"/>
          <w:b/>
          <w:szCs w:val="24"/>
        </w:rPr>
        <w:br/>
      </w:r>
      <w:r w:rsidR="00F54AD8" w:rsidRPr="00D110D6">
        <w:rPr>
          <w:rFonts w:ascii="Times New Roman" w:hAnsi="Times New Roman"/>
          <w:b/>
          <w:szCs w:val="24"/>
        </w:rPr>
        <w:t>Iepirkuma procedūrā “</w:t>
      </w:r>
      <w:r w:rsidR="00D760D0" w:rsidRPr="00D110D6">
        <w:rPr>
          <w:rFonts w:ascii="Times New Roman" w:hAnsi="Times New Roman"/>
          <w:b/>
          <w:szCs w:val="24"/>
        </w:rPr>
        <w:t>Sabiedrisko transportlīdzekļu kustības kontroles sistēmas uzturēšana un pilnveidošana</w:t>
      </w:r>
      <w:r w:rsidR="00F54AD8" w:rsidRPr="00D110D6">
        <w:rPr>
          <w:rFonts w:ascii="Times New Roman" w:hAnsi="Times New Roman"/>
          <w:b/>
          <w:szCs w:val="24"/>
        </w:rPr>
        <w:t>”</w:t>
      </w:r>
    </w:p>
    <w:p w14:paraId="37D2780A" w14:textId="1529ACA0" w:rsidR="008407F1" w:rsidRPr="00D110D6" w:rsidRDefault="00F54AD8" w:rsidP="007171A1">
      <w:pPr>
        <w:pStyle w:val="BodyText2"/>
        <w:tabs>
          <w:tab w:val="clear" w:pos="0"/>
        </w:tabs>
        <w:jc w:val="center"/>
        <w:rPr>
          <w:rFonts w:ascii="Times New Roman" w:hAnsi="Times New Roman"/>
          <w:i/>
          <w:szCs w:val="24"/>
        </w:rPr>
      </w:pPr>
      <w:r w:rsidRPr="00D110D6">
        <w:rPr>
          <w:rFonts w:ascii="Times New Roman" w:hAnsi="Times New Roman"/>
          <w:szCs w:val="24"/>
        </w:rPr>
        <w:t>identifikācijas Nr. RS/202</w:t>
      </w:r>
      <w:r w:rsidR="00D760D0" w:rsidRPr="00D110D6">
        <w:rPr>
          <w:rFonts w:ascii="Times New Roman" w:hAnsi="Times New Roman"/>
          <w:szCs w:val="24"/>
        </w:rPr>
        <w:t>6</w:t>
      </w:r>
      <w:r w:rsidR="00EC1670" w:rsidRPr="00D110D6">
        <w:rPr>
          <w:rFonts w:ascii="Times New Roman" w:hAnsi="Times New Roman"/>
          <w:szCs w:val="24"/>
        </w:rPr>
        <w:t>/</w:t>
      </w:r>
      <w:r w:rsidR="00465B5F">
        <w:rPr>
          <w:rFonts w:ascii="Times New Roman" w:hAnsi="Times New Roman"/>
          <w:szCs w:val="24"/>
        </w:rPr>
        <w:t>5</w:t>
      </w:r>
    </w:p>
    <w:p w14:paraId="7F39EE60" w14:textId="77777777" w:rsidR="00E867D4" w:rsidRPr="00D110D6" w:rsidRDefault="00E867D4" w:rsidP="003B42ED">
      <w:pPr>
        <w:jc w:val="right"/>
        <w:rPr>
          <w:rFonts w:ascii="Times New Roman" w:hAnsi="Times New Roman"/>
          <w:bCs/>
          <w:szCs w:val="24"/>
        </w:rPr>
      </w:pPr>
    </w:p>
    <w:p w14:paraId="2FF32DF2" w14:textId="1F4190B9" w:rsidR="0027005F" w:rsidRPr="00D110D6" w:rsidRDefault="0027005F" w:rsidP="00286D4E">
      <w:pPr>
        <w:ind w:right="-1"/>
        <w:jc w:val="both"/>
        <w:outlineLvl w:val="0"/>
        <w:rPr>
          <w:rFonts w:ascii="Times New Roman" w:hAnsi="Times New Roman"/>
          <w:szCs w:val="24"/>
        </w:rPr>
      </w:pPr>
      <w:r w:rsidRPr="00D110D6">
        <w:rPr>
          <w:rFonts w:ascii="Times New Roman" w:hAnsi="Times New Roman"/>
          <w:szCs w:val="24"/>
        </w:rPr>
        <w:t>Pretendents ____________________</w:t>
      </w:r>
      <w:r w:rsidR="00286D4E" w:rsidRPr="00D110D6">
        <w:rPr>
          <w:rFonts w:ascii="Times New Roman" w:hAnsi="Times New Roman"/>
          <w:sz w:val="20"/>
        </w:rPr>
        <w:t>(pretendenta nosaukums)</w:t>
      </w:r>
      <w:r w:rsidR="00286D4E" w:rsidRPr="00D110D6">
        <w:rPr>
          <w:rFonts w:ascii="Times New Roman" w:hAnsi="Times New Roman"/>
          <w:szCs w:val="24"/>
        </w:rPr>
        <w:t xml:space="preserve"> </w:t>
      </w:r>
      <w:r w:rsidRPr="00D110D6">
        <w:rPr>
          <w:rFonts w:ascii="Times New Roman" w:hAnsi="Times New Roman"/>
          <w:szCs w:val="24"/>
        </w:rPr>
        <w:t xml:space="preserve">piedāvā veikt </w:t>
      </w:r>
      <w:r w:rsidR="00B71BAF" w:rsidRPr="00D110D6">
        <w:rPr>
          <w:rFonts w:ascii="Times New Roman" w:hAnsi="Times New Roman"/>
          <w:szCs w:val="24"/>
        </w:rPr>
        <w:t xml:space="preserve">pakalpojumus </w:t>
      </w:r>
      <w:r w:rsidRPr="00D110D6">
        <w:rPr>
          <w:rFonts w:ascii="Times New Roman" w:hAnsi="Times New Roman"/>
          <w:szCs w:val="24"/>
        </w:rPr>
        <w:t xml:space="preserve">par šādu cenu: </w:t>
      </w:r>
    </w:p>
    <w:p w14:paraId="7E0063EF" w14:textId="77777777" w:rsidR="00B67D08" w:rsidRPr="00D110D6" w:rsidRDefault="00B67D08" w:rsidP="00B67D08">
      <w:pPr>
        <w:ind w:right="-1"/>
        <w:jc w:val="both"/>
        <w:outlineLvl w:val="0"/>
        <w:rPr>
          <w:rFonts w:ascii="Times New Roman" w:hAnsi="Times New Roman"/>
          <w:szCs w:val="24"/>
        </w:rPr>
      </w:pPr>
    </w:p>
    <w:p w14:paraId="7006D1C4" w14:textId="77777777" w:rsidR="00B67D08" w:rsidRPr="00D110D6" w:rsidRDefault="00B67D08" w:rsidP="00B67D08">
      <w:pPr>
        <w:numPr>
          <w:ilvl w:val="0"/>
          <w:numId w:val="55"/>
        </w:numPr>
        <w:spacing w:after="160" w:line="259" w:lineRule="auto"/>
        <w:ind w:left="284" w:right="-1" w:hanging="284"/>
        <w:contextualSpacing/>
        <w:jc w:val="both"/>
        <w:outlineLvl w:val="0"/>
        <w:rPr>
          <w:rFonts w:ascii="Times New Roman" w:hAnsi="Times New Roman"/>
          <w:b/>
          <w:bCs/>
          <w:szCs w:val="24"/>
        </w:rPr>
      </w:pPr>
      <w:r w:rsidRPr="00D110D6">
        <w:rPr>
          <w:rFonts w:ascii="Times New Roman" w:hAnsi="Times New Roman"/>
          <w:b/>
          <w:bCs/>
          <w:szCs w:val="24"/>
        </w:rPr>
        <w:t>Iekārtu pārcelšana uz jaunizbūvēto galapunktu Višķu ielā;</w:t>
      </w:r>
    </w:p>
    <w:tbl>
      <w:tblPr>
        <w:tblStyle w:val="TableGrid8"/>
        <w:tblW w:w="9356" w:type="dxa"/>
        <w:tblInd w:w="-5" w:type="dxa"/>
        <w:tblLook w:val="04A0" w:firstRow="1" w:lastRow="0" w:firstColumn="1" w:lastColumn="0" w:noHBand="0" w:noVBand="1"/>
      </w:tblPr>
      <w:tblGrid>
        <w:gridCol w:w="5245"/>
        <w:gridCol w:w="4111"/>
      </w:tblGrid>
      <w:tr w:rsidR="00B67D08" w:rsidRPr="00D110D6" w14:paraId="1F639FDC" w14:textId="77777777" w:rsidTr="0018279F">
        <w:tc>
          <w:tcPr>
            <w:tcW w:w="5245" w:type="dxa"/>
            <w:shd w:val="clear" w:color="auto" w:fill="DEEAF6"/>
          </w:tcPr>
          <w:p w14:paraId="50AA357A" w14:textId="77777777" w:rsidR="00B67D08" w:rsidRPr="00D110D6" w:rsidRDefault="00B67D08" w:rsidP="00B67D08">
            <w:pPr>
              <w:spacing w:after="160" w:line="259" w:lineRule="auto"/>
              <w:ind w:left="284" w:right="-1"/>
              <w:contextualSpacing/>
              <w:jc w:val="both"/>
              <w:outlineLvl w:val="0"/>
              <w:rPr>
                <w:rFonts w:ascii="Times New Roman" w:hAnsi="Times New Roman"/>
                <w:b/>
                <w:bCs/>
                <w:i/>
                <w:iCs/>
                <w:szCs w:val="24"/>
              </w:rPr>
            </w:pPr>
            <w:r w:rsidRPr="00D110D6">
              <w:rPr>
                <w:rFonts w:ascii="Times New Roman" w:hAnsi="Times New Roman"/>
                <w:b/>
                <w:bCs/>
                <w:szCs w:val="24"/>
              </w:rPr>
              <w:t>Iekārtu adrese</w:t>
            </w:r>
          </w:p>
        </w:tc>
        <w:tc>
          <w:tcPr>
            <w:tcW w:w="4111" w:type="dxa"/>
            <w:shd w:val="clear" w:color="auto" w:fill="DEEAF6"/>
          </w:tcPr>
          <w:p w14:paraId="2CD26B1A" w14:textId="77777777" w:rsidR="00B67D08" w:rsidRPr="00D110D6" w:rsidRDefault="00B67D08" w:rsidP="00B67D08">
            <w:pPr>
              <w:spacing w:after="160" w:line="259" w:lineRule="auto"/>
              <w:ind w:left="284" w:right="-1"/>
              <w:contextualSpacing/>
              <w:jc w:val="both"/>
              <w:outlineLvl w:val="0"/>
              <w:rPr>
                <w:rFonts w:ascii="Times New Roman" w:hAnsi="Times New Roman"/>
                <w:b/>
                <w:bCs/>
                <w:i/>
                <w:iCs/>
                <w:szCs w:val="24"/>
              </w:rPr>
            </w:pPr>
            <w:r w:rsidRPr="00D110D6">
              <w:rPr>
                <w:rFonts w:ascii="Times New Roman" w:hAnsi="Times New Roman"/>
                <w:b/>
                <w:bCs/>
                <w:i/>
                <w:iCs/>
                <w:szCs w:val="24"/>
              </w:rPr>
              <w:t>Cena EUR bez PVN</w:t>
            </w:r>
          </w:p>
        </w:tc>
      </w:tr>
      <w:tr w:rsidR="00B67D08" w:rsidRPr="00D110D6" w14:paraId="6E35EF48" w14:textId="77777777" w:rsidTr="0018279F">
        <w:tc>
          <w:tcPr>
            <w:tcW w:w="5245" w:type="dxa"/>
            <w:tcBorders>
              <w:top w:val="single" w:sz="4" w:space="0" w:color="auto"/>
              <w:bottom w:val="single" w:sz="4" w:space="0" w:color="auto"/>
            </w:tcBorders>
          </w:tcPr>
          <w:p w14:paraId="4BF8857A" w14:textId="77777777" w:rsidR="00B67D08" w:rsidRPr="00D110D6" w:rsidRDefault="00B67D08" w:rsidP="00B67D08">
            <w:pPr>
              <w:spacing w:after="160" w:line="259" w:lineRule="auto"/>
              <w:ind w:left="284" w:right="-1"/>
              <w:contextualSpacing/>
              <w:jc w:val="both"/>
              <w:outlineLvl w:val="0"/>
              <w:rPr>
                <w:rFonts w:ascii="Times New Roman" w:hAnsi="Times New Roman"/>
                <w:i/>
                <w:iCs/>
                <w:szCs w:val="24"/>
                <w:u w:val="single"/>
              </w:rPr>
            </w:pPr>
            <w:r w:rsidRPr="00D110D6">
              <w:rPr>
                <w:rFonts w:ascii="Times New Roman" w:hAnsi="Times New Roman"/>
                <w:szCs w:val="24"/>
              </w:rPr>
              <w:t>Latgales iela 270, Rīga</w:t>
            </w:r>
          </w:p>
        </w:tc>
        <w:tc>
          <w:tcPr>
            <w:tcW w:w="4111" w:type="dxa"/>
            <w:tcBorders>
              <w:top w:val="single" w:sz="4" w:space="0" w:color="auto"/>
              <w:bottom w:val="single" w:sz="4" w:space="0" w:color="auto"/>
            </w:tcBorders>
            <w:vAlign w:val="center"/>
          </w:tcPr>
          <w:p w14:paraId="182568E6" w14:textId="77777777" w:rsidR="00B67D08" w:rsidRPr="00D110D6" w:rsidRDefault="00B67D08" w:rsidP="00B67D08">
            <w:pPr>
              <w:spacing w:after="160" w:line="259" w:lineRule="auto"/>
              <w:ind w:left="284" w:right="-1"/>
              <w:contextualSpacing/>
              <w:jc w:val="both"/>
              <w:outlineLvl w:val="0"/>
              <w:rPr>
                <w:rFonts w:ascii="Times New Roman" w:hAnsi="Times New Roman"/>
                <w:i/>
                <w:iCs/>
                <w:szCs w:val="24"/>
                <w:u w:val="single"/>
              </w:rPr>
            </w:pPr>
          </w:p>
        </w:tc>
      </w:tr>
      <w:tr w:rsidR="00B67D08" w:rsidRPr="00D110D6" w14:paraId="2DC9909F" w14:textId="77777777" w:rsidTr="0018279F">
        <w:trPr>
          <w:trHeight w:val="327"/>
        </w:trPr>
        <w:tc>
          <w:tcPr>
            <w:tcW w:w="5245" w:type="dxa"/>
            <w:tcBorders>
              <w:top w:val="single" w:sz="4" w:space="0" w:color="auto"/>
              <w:bottom w:val="single" w:sz="4" w:space="0" w:color="auto"/>
            </w:tcBorders>
          </w:tcPr>
          <w:p w14:paraId="2629920C" w14:textId="77777777" w:rsidR="00B67D08" w:rsidRPr="00D110D6" w:rsidRDefault="00B67D08" w:rsidP="00B67D08">
            <w:pPr>
              <w:spacing w:after="160" w:line="259" w:lineRule="auto"/>
              <w:ind w:left="284" w:right="-1"/>
              <w:contextualSpacing/>
              <w:jc w:val="both"/>
              <w:outlineLvl w:val="0"/>
              <w:rPr>
                <w:rFonts w:ascii="Times New Roman" w:hAnsi="Times New Roman"/>
                <w:szCs w:val="24"/>
              </w:rPr>
            </w:pPr>
            <w:r w:rsidRPr="00D110D6">
              <w:rPr>
                <w:rFonts w:ascii="Times New Roman" w:hAnsi="Times New Roman"/>
                <w:szCs w:val="24"/>
              </w:rPr>
              <w:t>Kleistu 29, Rīga, LV-106</w:t>
            </w:r>
          </w:p>
        </w:tc>
        <w:tc>
          <w:tcPr>
            <w:tcW w:w="4111" w:type="dxa"/>
            <w:tcBorders>
              <w:top w:val="single" w:sz="4" w:space="0" w:color="auto"/>
              <w:bottom w:val="single" w:sz="4" w:space="0" w:color="auto"/>
            </w:tcBorders>
            <w:vAlign w:val="center"/>
          </w:tcPr>
          <w:p w14:paraId="23D497A0" w14:textId="77777777" w:rsidR="00B67D08" w:rsidRPr="00D110D6" w:rsidRDefault="00B67D08" w:rsidP="00B67D08">
            <w:pPr>
              <w:spacing w:after="160" w:line="259" w:lineRule="auto"/>
              <w:ind w:right="-1"/>
              <w:contextualSpacing/>
              <w:jc w:val="both"/>
              <w:outlineLvl w:val="0"/>
              <w:rPr>
                <w:rFonts w:ascii="Times New Roman" w:hAnsi="Times New Roman"/>
                <w:szCs w:val="24"/>
              </w:rPr>
            </w:pPr>
          </w:p>
        </w:tc>
      </w:tr>
      <w:tr w:rsidR="00B67D08" w:rsidRPr="00D110D6" w14:paraId="5DA8BC4D" w14:textId="77777777" w:rsidTr="0018279F">
        <w:trPr>
          <w:trHeight w:val="445"/>
        </w:trPr>
        <w:tc>
          <w:tcPr>
            <w:tcW w:w="5245" w:type="dxa"/>
            <w:tcBorders>
              <w:top w:val="single" w:sz="4" w:space="0" w:color="auto"/>
              <w:bottom w:val="single" w:sz="4" w:space="0" w:color="auto"/>
            </w:tcBorders>
            <w:shd w:val="clear" w:color="auto" w:fill="DEEAF6" w:themeFill="accent1" w:themeFillTint="33"/>
          </w:tcPr>
          <w:p w14:paraId="28BDDFC8" w14:textId="77777777" w:rsidR="00B67D08" w:rsidRPr="00D110D6" w:rsidRDefault="00B67D08" w:rsidP="0018279F">
            <w:pPr>
              <w:spacing w:after="160" w:line="259" w:lineRule="auto"/>
              <w:ind w:left="284" w:right="-1"/>
              <w:contextualSpacing/>
              <w:jc w:val="right"/>
              <w:outlineLvl w:val="0"/>
              <w:rPr>
                <w:rFonts w:ascii="Times New Roman" w:hAnsi="Times New Roman"/>
                <w:b/>
                <w:bCs/>
                <w:szCs w:val="24"/>
              </w:rPr>
            </w:pPr>
            <w:r w:rsidRPr="00D110D6">
              <w:rPr>
                <w:rFonts w:ascii="Times New Roman" w:hAnsi="Times New Roman"/>
                <w:b/>
                <w:bCs/>
                <w:szCs w:val="24"/>
              </w:rPr>
              <w:t>Izmaksas kopā EUR bez PVN</w:t>
            </w:r>
          </w:p>
        </w:tc>
        <w:tc>
          <w:tcPr>
            <w:tcW w:w="4111" w:type="dxa"/>
            <w:tcBorders>
              <w:top w:val="single" w:sz="4" w:space="0" w:color="auto"/>
              <w:bottom w:val="single" w:sz="4" w:space="0" w:color="auto"/>
            </w:tcBorders>
            <w:vAlign w:val="center"/>
          </w:tcPr>
          <w:p w14:paraId="173EC217" w14:textId="77777777" w:rsidR="00B67D08" w:rsidRPr="00D110D6" w:rsidRDefault="00B67D08" w:rsidP="00B67D08">
            <w:pPr>
              <w:spacing w:after="160" w:line="259" w:lineRule="auto"/>
              <w:ind w:left="284" w:right="-1"/>
              <w:contextualSpacing/>
              <w:jc w:val="both"/>
              <w:outlineLvl w:val="0"/>
              <w:rPr>
                <w:rFonts w:ascii="Times New Roman" w:hAnsi="Times New Roman"/>
                <w:szCs w:val="24"/>
              </w:rPr>
            </w:pPr>
          </w:p>
        </w:tc>
      </w:tr>
    </w:tbl>
    <w:p w14:paraId="76AA7A90" w14:textId="77777777" w:rsidR="00B67D08" w:rsidRPr="00D110D6" w:rsidRDefault="00B67D08" w:rsidP="00B67D08">
      <w:pPr>
        <w:ind w:left="284" w:right="-1"/>
        <w:contextualSpacing/>
        <w:jc w:val="both"/>
        <w:outlineLvl w:val="0"/>
        <w:rPr>
          <w:rFonts w:ascii="Times New Roman" w:hAnsi="Times New Roman"/>
          <w:szCs w:val="24"/>
        </w:rPr>
      </w:pPr>
    </w:p>
    <w:p w14:paraId="052CCFD1" w14:textId="77777777" w:rsidR="00B67D08" w:rsidRPr="00D110D6" w:rsidRDefault="00B67D08" w:rsidP="00B67D08">
      <w:pPr>
        <w:numPr>
          <w:ilvl w:val="0"/>
          <w:numId w:val="55"/>
        </w:numPr>
        <w:spacing w:after="160" w:line="259" w:lineRule="auto"/>
        <w:ind w:left="284" w:right="-1" w:hanging="284"/>
        <w:contextualSpacing/>
        <w:jc w:val="both"/>
        <w:outlineLvl w:val="0"/>
        <w:rPr>
          <w:rFonts w:ascii="Times New Roman" w:hAnsi="Times New Roman"/>
          <w:b/>
          <w:bCs/>
          <w:szCs w:val="24"/>
        </w:rPr>
      </w:pPr>
      <w:r w:rsidRPr="00D110D6">
        <w:rPr>
          <w:rFonts w:ascii="Times New Roman" w:hAnsi="Times New Roman"/>
          <w:b/>
          <w:bCs/>
          <w:szCs w:val="24"/>
        </w:rPr>
        <w:t>Apkalpošanas punkta izbūve, iekārtas (2 UHF  nolasītāji un 2 kontrolieri)</w:t>
      </w:r>
    </w:p>
    <w:tbl>
      <w:tblPr>
        <w:tblStyle w:val="TableGrid8"/>
        <w:tblW w:w="9356" w:type="dxa"/>
        <w:tblInd w:w="-5" w:type="dxa"/>
        <w:tblLook w:val="04A0" w:firstRow="1" w:lastRow="0" w:firstColumn="1" w:lastColumn="0" w:noHBand="0" w:noVBand="1"/>
      </w:tblPr>
      <w:tblGrid>
        <w:gridCol w:w="566"/>
        <w:gridCol w:w="2368"/>
        <w:gridCol w:w="1604"/>
        <w:gridCol w:w="1604"/>
        <w:gridCol w:w="1670"/>
        <w:gridCol w:w="1544"/>
      </w:tblGrid>
      <w:tr w:rsidR="00B67D08" w:rsidRPr="00D110D6" w14:paraId="30342689" w14:textId="77777777" w:rsidTr="00CB3924">
        <w:tc>
          <w:tcPr>
            <w:tcW w:w="566" w:type="dxa"/>
            <w:shd w:val="clear" w:color="auto" w:fill="DEEAF6"/>
            <w:vAlign w:val="center"/>
          </w:tcPr>
          <w:p w14:paraId="232D2ED0" w14:textId="77777777" w:rsidR="00B67D08" w:rsidRPr="00D110D6" w:rsidRDefault="00B67D08" w:rsidP="00B67D08">
            <w:pPr>
              <w:spacing w:before="240" w:after="120" w:line="259" w:lineRule="auto"/>
              <w:contextualSpacing/>
              <w:jc w:val="center"/>
              <w:rPr>
                <w:rFonts w:ascii="Times New Roman" w:hAnsi="Times New Roman"/>
                <w:b/>
                <w:bCs/>
                <w:szCs w:val="24"/>
                <w:lang w:eastAsia="en-GB"/>
              </w:rPr>
            </w:pPr>
            <w:bookmarkStart w:id="6" w:name="_Hlk198622384"/>
            <w:bookmarkStart w:id="7" w:name="_Hlk144131887"/>
            <w:r w:rsidRPr="00D110D6">
              <w:rPr>
                <w:rFonts w:ascii="Times New Roman" w:hAnsi="Times New Roman"/>
                <w:b/>
                <w:bCs/>
                <w:szCs w:val="24"/>
                <w:lang w:eastAsia="en-GB"/>
              </w:rPr>
              <w:t>Nr.</w:t>
            </w:r>
          </w:p>
        </w:tc>
        <w:tc>
          <w:tcPr>
            <w:tcW w:w="2392" w:type="dxa"/>
            <w:shd w:val="clear" w:color="auto" w:fill="DEEAF6"/>
          </w:tcPr>
          <w:p w14:paraId="1769A9A5" w14:textId="77777777" w:rsidR="00B67D08" w:rsidRPr="00D110D6" w:rsidRDefault="00B67D08" w:rsidP="00B67D08">
            <w:pPr>
              <w:spacing w:before="240" w:after="120" w:line="259" w:lineRule="auto"/>
              <w:contextualSpacing/>
              <w:jc w:val="center"/>
              <w:rPr>
                <w:rFonts w:ascii="Times New Roman" w:hAnsi="Times New Roman"/>
                <w:b/>
                <w:bCs/>
                <w:i/>
                <w:iCs/>
                <w:szCs w:val="24"/>
                <w:lang w:eastAsia="en-GB"/>
              </w:rPr>
            </w:pPr>
            <w:r w:rsidRPr="00D110D6">
              <w:rPr>
                <w:rFonts w:ascii="Times New Roman" w:hAnsi="Times New Roman"/>
                <w:b/>
                <w:bCs/>
                <w:szCs w:val="24"/>
                <w:lang w:eastAsia="en-GB"/>
              </w:rPr>
              <w:t>STL novietošanas un apkalpošanas punkta adrese</w:t>
            </w:r>
          </w:p>
        </w:tc>
        <w:tc>
          <w:tcPr>
            <w:tcW w:w="1604" w:type="dxa"/>
            <w:shd w:val="clear" w:color="auto" w:fill="DEEAF6"/>
          </w:tcPr>
          <w:p w14:paraId="4B9DEEBD" w14:textId="77777777" w:rsidR="00B67D08" w:rsidRPr="00D110D6" w:rsidRDefault="00B67D08" w:rsidP="00B67D08">
            <w:pPr>
              <w:spacing w:before="240" w:after="120" w:line="259" w:lineRule="auto"/>
              <w:contextualSpacing/>
              <w:jc w:val="center"/>
              <w:rPr>
                <w:rFonts w:ascii="Times New Roman" w:hAnsi="Times New Roman"/>
                <w:b/>
                <w:bCs/>
                <w:i/>
                <w:iCs/>
                <w:szCs w:val="24"/>
                <w:lang w:eastAsia="en-GB"/>
              </w:rPr>
            </w:pPr>
            <w:r w:rsidRPr="00D110D6">
              <w:rPr>
                <w:rFonts w:ascii="Times New Roman" w:hAnsi="Times New Roman"/>
                <w:b/>
                <w:bCs/>
                <w:szCs w:val="24"/>
                <w:lang w:eastAsia="en-GB"/>
              </w:rPr>
              <w:t>Iebraukšanas zonas</w:t>
            </w:r>
          </w:p>
        </w:tc>
        <w:tc>
          <w:tcPr>
            <w:tcW w:w="1604" w:type="dxa"/>
            <w:shd w:val="clear" w:color="auto" w:fill="DEEAF6"/>
          </w:tcPr>
          <w:p w14:paraId="04DCB3A9" w14:textId="77777777" w:rsidR="00B67D08" w:rsidRPr="00D110D6" w:rsidRDefault="00B67D08" w:rsidP="00B67D08">
            <w:pPr>
              <w:spacing w:before="240" w:after="120" w:line="259" w:lineRule="auto"/>
              <w:contextualSpacing/>
              <w:jc w:val="center"/>
              <w:rPr>
                <w:rFonts w:ascii="Times New Roman" w:hAnsi="Times New Roman"/>
                <w:b/>
                <w:bCs/>
                <w:i/>
                <w:iCs/>
                <w:szCs w:val="24"/>
                <w:lang w:eastAsia="en-GB"/>
              </w:rPr>
            </w:pPr>
            <w:r w:rsidRPr="00D110D6">
              <w:rPr>
                <w:rFonts w:ascii="Times New Roman" w:hAnsi="Times New Roman"/>
                <w:b/>
                <w:bCs/>
                <w:szCs w:val="24"/>
                <w:lang w:eastAsia="en-GB"/>
              </w:rPr>
              <w:t>Izbraukšanas zonas</w:t>
            </w:r>
          </w:p>
        </w:tc>
        <w:tc>
          <w:tcPr>
            <w:tcW w:w="1631" w:type="dxa"/>
            <w:shd w:val="clear" w:color="auto" w:fill="DEEAF6"/>
          </w:tcPr>
          <w:p w14:paraId="21E51C8F" w14:textId="77777777" w:rsidR="00B67D08" w:rsidRPr="00D110D6" w:rsidRDefault="00B67D08" w:rsidP="00B67D08">
            <w:pPr>
              <w:spacing w:before="240" w:after="120" w:line="259" w:lineRule="auto"/>
              <w:contextualSpacing/>
              <w:jc w:val="center"/>
              <w:rPr>
                <w:rFonts w:ascii="Times New Roman" w:hAnsi="Times New Roman"/>
                <w:b/>
                <w:bCs/>
                <w:i/>
                <w:iCs/>
                <w:szCs w:val="24"/>
                <w:lang w:eastAsia="en-GB"/>
              </w:rPr>
            </w:pPr>
            <w:r w:rsidRPr="00D110D6">
              <w:rPr>
                <w:rFonts w:ascii="Times New Roman" w:hAnsi="Times New Roman"/>
                <w:b/>
                <w:bCs/>
                <w:szCs w:val="24"/>
                <w:lang w:eastAsia="en-GB"/>
              </w:rPr>
              <w:t>Iebraukšanas/ izbraukšanas (abpusējas) zonas</w:t>
            </w:r>
          </w:p>
        </w:tc>
        <w:tc>
          <w:tcPr>
            <w:tcW w:w="1559" w:type="dxa"/>
            <w:shd w:val="clear" w:color="auto" w:fill="DEEAF6"/>
          </w:tcPr>
          <w:p w14:paraId="6D855C55" w14:textId="77777777" w:rsidR="00B67D08" w:rsidRPr="00D110D6" w:rsidRDefault="00B67D08" w:rsidP="00B67D08">
            <w:pPr>
              <w:spacing w:before="240" w:after="120" w:line="259" w:lineRule="auto"/>
              <w:contextualSpacing/>
              <w:jc w:val="center"/>
              <w:rPr>
                <w:rFonts w:ascii="Times New Roman" w:hAnsi="Times New Roman"/>
                <w:b/>
                <w:bCs/>
                <w:szCs w:val="24"/>
                <w:lang w:eastAsia="en-GB"/>
              </w:rPr>
            </w:pPr>
            <w:r w:rsidRPr="00D110D6">
              <w:rPr>
                <w:rFonts w:ascii="Times New Roman" w:hAnsi="Times New Roman"/>
                <w:b/>
                <w:bCs/>
                <w:szCs w:val="24"/>
                <w:lang w:eastAsia="en-GB"/>
              </w:rPr>
              <w:t>Cena par 1(vienu) vienību, EUR bez PVN*</w:t>
            </w:r>
          </w:p>
        </w:tc>
      </w:tr>
      <w:tr w:rsidR="00B67D08" w:rsidRPr="00D110D6" w14:paraId="5164CFE6" w14:textId="77777777" w:rsidTr="00CB3924">
        <w:trPr>
          <w:trHeight w:val="430"/>
        </w:trPr>
        <w:tc>
          <w:tcPr>
            <w:tcW w:w="566" w:type="dxa"/>
            <w:tcBorders>
              <w:top w:val="single" w:sz="4" w:space="0" w:color="auto"/>
              <w:bottom w:val="single" w:sz="4" w:space="0" w:color="auto"/>
            </w:tcBorders>
            <w:vAlign w:val="center"/>
          </w:tcPr>
          <w:p w14:paraId="5BB720C5" w14:textId="77777777" w:rsidR="00B67D08" w:rsidRPr="00D110D6" w:rsidRDefault="00B67D08" w:rsidP="00B67D08">
            <w:pPr>
              <w:spacing w:before="240" w:after="120" w:line="259" w:lineRule="auto"/>
              <w:ind w:left="37"/>
              <w:contextualSpacing/>
              <w:rPr>
                <w:rFonts w:ascii="Times New Roman" w:hAnsi="Times New Roman"/>
                <w:szCs w:val="24"/>
                <w:lang w:eastAsia="en-GB"/>
              </w:rPr>
            </w:pPr>
            <w:r w:rsidRPr="00D110D6">
              <w:rPr>
                <w:rFonts w:ascii="Times New Roman" w:hAnsi="Times New Roman"/>
                <w:szCs w:val="24"/>
                <w:lang w:eastAsia="en-GB"/>
              </w:rPr>
              <w:t>1.</w:t>
            </w:r>
          </w:p>
        </w:tc>
        <w:tc>
          <w:tcPr>
            <w:tcW w:w="2392" w:type="dxa"/>
            <w:tcBorders>
              <w:top w:val="single" w:sz="4" w:space="0" w:color="auto"/>
              <w:bottom w:val="single" w:sz="4" w:space="0" w:color="auto"/>
            </w:tcBorders>
          </w:tcPr>
          <w:p w14:paraId="1B711EF4" w14:textId="77777777" w:rsidR="00B67D08" w:rsidRPr="00D110D6" w:rsidRDefault="00B67D08" w:rsidP="00B67D08">
            <w:pPr>
              <w:spacing w:before="240" w:after="120" w:line="259" w:lineRule="auto"/>
              <w:contextualSpacing/>
              <w:rPr>
                <w:rFonts w:ascii="Times New Roman" w:hAnsi="Times New Roman"/>
                <w:i/>
                <w:iCs/>
                <w:szCs w:val="24"/>
                <w:u w:val="single"/>
                <w:lang w:eastAsia="en-GB"/>
              </w:rPr>
            </w:pPr>
            <w:r w:rsidRPr="00D110D6">
              <w:rPr>
                <w:rFonts w:ascii="Times New Roman" w:hAnsi="Times New Roman"/>
                <w:szCs w:val="24"/>
                <w:lang w:eastAsia="en-GB"/>
              </w:rPr>
              <w:t>Galapunkts Višķu iela</w:t>
            </w:r>
          </w:p>
        </w:tc>
        <w:tc>
          <w:tcPr>
            <w:tcW w:w="1604" w:type="dxa"/>
            <w:tcBorders>
              <w:top w:val="single" w:sz="4" w:space="0" w:color="auto"/>
              <w:bottom w:val="single" w:sz="4" w:space="0" w:color="auto"/>
            </w:tcBorders>
            <w:vAlign w:val="center"/>
          </w:tcPr>
          <w:p w14:paraId="5DBD3401" w14:textId="77777777" w:rsidR="00B67D08" w:rsidRPr="00D110D6" w:rsidRDefault="00B67D08" w:rsidP="00B67D08">
            <w:pPr>
              <w:spacing w:before="240" w:after="120" w:line="259" w:lineRule="auto"/>
              <w:contextualSpacing/>
              <w:jc w:val="center"/>
              <w:rPr>
                <w:rFonts w:ascii="Times New Roman" w:hAnsi="Times New Roman"/>
                <w:i/>
                <w:iCs/>
                <w:szCs w:val="24"/>
                <w:u w:val="single"/>
                <w:lang w:eastAsia="en-GB"/>
              </w:rPr>
            </w:pPr>
            <w:r w:rsidRPr="00D110D6">
              <w:rPr>
                <w:rFonts w:ascii="Times New Roman" w:hAnsi="Times New Roman"/>
                <w:szCs w:val="24"/>
                <w:lang w:eastAsia="en-GB"/>
              </w:rPr>
              <w:t>1</w:t>
            </w:r>
          </w:p>
        </w:tc>
        <w:tc>
          <w:tcPr>
            <w:tcW w:w="1604" w:type="dxa"/>
            <w:tcBorders>
              <w:top w:val="single" w:sz="4" w:space="0" w:color="auto"/>
              <w:bottom w:val="single" w:sz="4" w:space="0" w:color="auto"/>
            </w:tcBorders>
            <w:vAlign w:val="center"/>
          </w:tcPr>
          <w:p w14:paraId="3E810180" w14:textId="77777777" w:rsidR="00B67D08" w:rsidRPr="00D110D6" w:rsidRDefault="00B67D08" w:rsidP="00B67D08">
            <w:pPr>
              <w:spacing w:before="240" w:after="120" w:line="259" w:lineRule="auto"/>
              <w:contextualSpacing/>
              <w:jc w:val="center"/>
              <w:rPr>
                <w:rFonts w:ascii="Times New Roman" w:hAnsi="Times New Roman"/>
                <w:i/>
                <w:iCs/>
                <w:szCs w:val="24"/>
                <w:u w:val="single"/>
                <w:lang w:eastAsia="en-GB"/>
              </w:rPr>
            </w:pPr>
            <w:r w:rsidRPr="00D110D6">
              <w:rPr>
                <w:rFonts w:ascii="Times New Roman" w:hAnsi="Times New Roman"/>
                <w:szCs w:val="24"/>
                <w:lang w:eastAsia="en-GB"/>
              </w:rPr>
              <w:t>1</w:t>
            </w:r>
          </w:p>
        </w:tc>
        <w:tc>
          <w:tcPr>
            <w:tcW w:w="1631" w:type="dxa"/>
            <w:tcBorders>
              <w:top w:val="single" w:sz="4" w:space="0" w:color="auto"/>
              <w:bottom w:val="single" w:sz="4" w:space="0" w:color="auto"/>
            </w:tcBorders>
            <w:vAlign w:val="center"/>
          </w:tcPr>
          <w:p w14:paraId="76235DFE"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w:t>
            </w:r>
          </w:p>
        </w:tc>
        <w:tc>
          <w:tcPr>
            <w:tcW w:w="1559" w:type="dxa"/>
            <w:tcBorders>
              <w:top w:val="single" w:sz="4" w:space="0" w:color="auto"/>
              <w:left w:val="nil"/>
              <w:bottom w:val="single" w:sz="4" w:space="0" w:color="auto"/>
              <w:right w:val="single" w:sz="4" w:space="0" w:color="auto"/>
            </w:tcBorders>
            <w:vAlign w:val="center"/>
          </w:tcPr>
          <w:p w14:paraId="45D9D8F4"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lang w:eastAsia="en-GB"/>
              </w:rPr>
              <w:t xml:space="preserve">   </w:t>
            </w:r>
          </w:p>
        </w:tc>
      </w:tr>
      <w:tr w:rsidR="00B67D08" w:rsidRPr="00D110D6" w14:paraId="7B890DB7" w14:textId="77777777" w:rsidTr="00CB3924">
        <w:trPr>
          <w:trHeight w:val="417"/>
        </w:trPr>
        <w:tc>
          <w:tcPr>
            <w:tcW w:w="7797" w:type="dxa"/>
            <w:gridSpan w:val="5"/>
            <w:shd w:val="clear" w:color="auto" w:fill="DEEAF6"/>
            <w:vAlign w:val="center"/>
          </w:tcPr>
          <w:p w14:paraId="23887A6E" w14:textId="77777777" w:rsidR="00B67D08" w:rsidRPr="00D110D6" w:rsidRDefault="00B67D08" w:rsidP="00B67D08">
            <w:pPr>
              <w:spacing w:after="160" w:line="259" w:lineRule="auto"/>
              <w:contextualSpacing/>
              <w:jc w:val="right"/>
              <w:rPr>
                <w:rFonts w:ascii="Times New Roman" w:hAnsi="Times New Roman"/>
                <w:i/>
                <w:iCs/>
                <w:szCs w:val="24"/>
                <w:u w:val="single"/>
                <w:lang w:eastAsia="en-GB"/>
              </w:rPr>
            </w:pPr>
            <w:bookmarkStart w:id="8" w:name="_Hlk217815048"/>
            <w:bookmarkEnd w:id="6"/>
            <w:r w:rsidRPr="00D110D6">
              <w:rPr>
                <w:rFonts w:ascii="Times New Roman" w:hAnsi="Times New Roman"/>
                <w:b/>
                <w:bCs/>
                <w:szCs w:val="24"/>
                <w:lang w:eastAsia="en-GB"/>
              </w:rPr>
              <w:t>Kopā ieviešanas izmaksas EUR bez PVN</w:t>
            </w:r>
          </w:p>
        </w:tc>
        <w:tc>
          <w:tcPr>
            <w:tcW w:w="1559" w:type="dxa"/>
            <w:shd w:val="clear" w:color="auto" w:fill="DEEAF6"/>
            <w:vAlign w:val="center"/>
          </w:tcPr>
          <w:p w14:paraId="45CD9990" w14:textId="77777777" w:rsidR="00B67D08" w:rsidRPr="00D110D6" w:rsidRDefault="00B67D08" w:rsidP="00B67D08">
            <w:pPr>
              <w:spacing w:after="160" w:line="259" w:lineRule="auto"/>
              <w:contextualSpacing/>
              <w:jc w:val="center"/>
              <w:rPr>
                <w:rFonts w:ascii="Times New Roman" w:hAnsi="Times New Roman"/>
                <w:szCs w:val="24"/>
                <w:lang w:eastAsia="en-GB"/>
              </w:rPr>
            </w:pPr>
          </w:p>
        </w:tc>
      </w:tr>
    </w:tbl>
    <w:bookmarkEnd w:id="7"/>
    <w:bookmarkEnd w:id="8"/>
    <w:p w14:paraId="53E00E9B" w14:textId="77777777" w:rsidR="00B67D08" w:rsidRPr="00D110D6" w:rsidRDefault="00B67D08" w:rsidP="00B67D08">
      <w:pPr>
        <w:ind w:right="-1"/>
        <w:jc w:val="both"/>
        <w:outlineLvl w:val="0"/>
        <w:rPr>
          <w:rFonts w:ascii="Times New Roman" w:hAnsi="Times New Roman"/>
          <w:i/>
          <w:iCs/>
          <w:sz w:val="22"/>
          <w:szCs w:val="22"/>
        </w:rPr>
      </w:pPr>
      <w:r w:rsidRPr="00D110D6">
        <w:rPr>
          <w:rFonts w:ascii="Times New Roman" w:hAnsi="Times New Roman"/>
          <w:i/>
          <w:iCs/>
          <w:sz w:val="22"/>
          <w:szCs w:val="22"/>
        </w:rPr>
        <w:t>* Cenā pretendents iekļauj visas nepieciešamās iekārtas, materiālus un palīgmateriālus.</w:t>
      </w:r>
    </w:p>
    <w:p w14:paraId="559D2427" w14:textId="77777777" w:rsidR="00B67D08" w:rsidRPr="00D110D6" w:rsidRDefault="00B67D08" w:rsidP="00B67D08">
      <w:pPr>
        <w:ind w:left="360" w:right="-1"/>
        <w:contextualSpacing/>
        <w:jc w:val="both"/>
        <w:outlineLvl w:val="0"/>
        <w:rPr>
          <w:rFonts w:ascii="Times New Roman" w:hAnsi="Times New Roman"/>
          <w:szCs w:val="24"/>
        </w:rPr>
      </w:pPr>
    </w:p>
    <w:p w14:paraId="0880CFD4" w14:textId="77777777" w:rsidR="00B67D08" w:rsidRPr="00D110D6" w:rsidRDefault="00B67D08" w:rsidP="00B67D08">
      <w:pPr>
        <w:numPr>
          <w:ilvl w:val="0"/>
          <w:numId w:val="55"/>
        </w:numPr>
        <w:spacing w:after="160" w:line="259" w:lineRule="auto"/>
        <w:ind w:left="284" w:right="-1" w:hanging="284"/>
        <w:contextualSpacing/>
        <w:jc w:val="both"/>
        <w:outlineLvl w:val="0"/>
        <w:rPr>
          <w:rFonts w:ascii="Times New Roman" w:hAnsi="Times New Roman"/>
          <w:b/>
          <w:bCs/>
          <w:szCs w:val="24"/>
        </w:rPr>
      </w:pPr>
      <w:r w:rsidRPr="00D110D6">
        <w:rPr>
          <w:rFonts w:ascii="Times New Roman" w:hAnsi="Times New Roman"/>
          <w:b/>
          <w:bCs/>
          <w:szCs w:val="24"/>
        </w:rPr>
        <w:t>Programmatūras izstrāde/modernizācija (jaunizbūvētajā galapunktā Višķu ielā):</w:t>
      </w:r>
    </w:p>
    <w:tbl>
      <w:tblPr>
        <w:tblStyle w:val="TableGrid8"/>
        <w:tblW w:w="9356" w:type="dxa"/>
        <w:tblInd w:w="-5" w:type="dxa"/>
        <w:tblLook w:val="04A0" w:firstRow="1" w:lastRow="0" w:firstColumn="1" w:lastColumn="0" w:noHBand="0" w:noVBand="1"/>
      </w:tblPr>
      <w:tblGrid>
        <w:gridCol w:w="556"/>
        <w:gridCol w:w="4070"/>
        <w:gridCol w:w="1403"/>
        <w:gridCol w:w="3327"/>
      </w:tblGrid>
      <w:tr w:rsidR="00B67D08" w:rsidRPr="00D110D6" w14:paraId="71ACF999" w14:textId="77777777" w:rsidTr="00B67D08">
        <w:tc>
          <w:tcPr>
            <w:tcW w:w="556" w:type="dxa"/>
            <w:shd w:val="clear" w:color="auto" w:fill="DEEAF6"/>
            <w:vAlign w:val="center"/>
          </w:tcPr>
          <w:p w14:paraId="50B19B75" w14:textId="77777777" w:rsidR="00B67D08" w:rsidRPr="00D110D6" w:rsidRDefault="00B67D08" w:rsidP="00B67D08">
            <w:pPr>
              <w:spacing w:before="240" w:after="120" w:line="259" w:lineRule="auto"/>
              <w:contextualSpacing/>
              <w:jc w:val="center"/>
              <w:rPr>
                <w:rFonts w:ascii="Times New Roman" w:hAnsi="Times New Roman"/>
                <w:b/>
                <w:bCs/>
                <w:szCs w:val="24"/>
                <w:lang w:eastAsia="en-GB"/>
              </w:rPr>
            </w:pPr>
            <w:r w:rsidRPr="00D110D6">
              <w:rPr>
                <w:rFonts w:ascii="Times New Roman" w:hAnsi="Times New Roman"/>
                <w:b/>
                <w:bCs/>
                <w:szCs w:val="24"/>
                <w:lang w:eastAsia="en-GB"/>
              </w:rPr>
              <w:t>Nr.</w:t>
            </w:r>
          </w:p>
        </w:tc>
        <w:tc>
          <w:tcPr>
            <w:tcW w:w="4135" w:type="dxa"/>
            <w:shd w:val="clear" w:color="auto" w:fill="DEEAF6"/>
            <w:vAlign w:val="center"/>
          </w:tcPr>
          <w:p w14:paraId="48A5AE1F" w14:textId="77777777" w:rsidR="00B67D08" w:rsidRPr="00D110D6" w:rsidRDefault="00B67D08" w:rsidP="00B67D08">
            <w:pPr>
              <w:spacing w:before="240" w:after="120" w:line="259" w:lineRule="auto"/>
              <w:contextualSpacing/>
              <w:jc w:val="center"/>
              <w:rPr>
                <w:rFonts w:ascii="Times New Roman" w:hAnsi="Times New Roman"/>
                <w:b/>
                <w:bCs/>
                <w:szCs w:val="24"/>
                <w:lang w:eastAsia="en-GB"/>
              </w:rPr>
            </w:pPr>
            <w:r w:rsidRPr="00D110D6">
              <w:rPr>
                <w:rFonts w:ascii="Times New Roman" w:hAnsi="Times New Roman"/>
                <w:b/>
                <w:bCs/>
                <w:szCs w:val="24"/>
                <w:lang w:eastAsia="en-GB"/>
              </w:rPr>
              <w:t>Nosaukums</w:t>
            </w:r>
          </w:p>
        </w:tc>
        <w:tc>
          <w:tcPr>
            <w:tcW w:w="1263" w:type="dxa"/>
            <w:shd w:val="clear" w:color="auto" w:fill="DEEAF6"/>
            <w:vAlign w:val="center"/>
          </w:tcPr>
          <w:p w14:paraId="1715B434" w14:textId="77777777" w:rsidR="00B67D08" w:rsidRPr="00D110D6" w:rsidRDefault="00B67D08" w:rsidP="00B67D08">
            <w:pPr>
              <w:spacing w:before="240" w:after="120" w:line="259" w:lineRule="auto"/>
              <w:contextualSpacing/>
              <w:jc w:val="center"/>
              <w:rPr>
                <w:rFonts w:ascii="Times New Roman" w:hAnsi="Times New Roman"/>
                <w:b/>
                <w:bCs/>
                <w:szCs w:val="24"/>
                <w:lang w:eastAsia="en-GB"/>
              </w:rPr>
            </w:pPr>
            <w:r w:rsidRPr="00D110D6">
              <w:rPr>
                <w:rFonts w:ascii="Times New Roman" w:hAnsi="Times New Roman"/>
                <w:b/>
                <w:bCs/>
                <w:szCs w:val="24"/>
                <w:lang w:eastAsia="en-GB"/>
              </w:rPr>
              <w:t xml:space="preserve">Mērvienība </w:t>
            </w:r>
          </w:p>
        </w:tc>
        <w:tc>
          <w:tcPr>
            <w:tcW w:w="3402" w:type="dxa"/>
            <w:shd w:val="clear" w:color="auto" w:fill="DEEAF6"/>
            <w:vAlign w:val="center"/>
          </w:tcPr>
          <w:p w14:paraId="36AEF9AC" w14:textId="77777777" w:rsidR="00B67D08" w:rsidRPr="00D110D6" w:rsidRDefault="00B67D08" w:rsidP="00B67D08">
            <w:pPr>
              <w:spacing w:before="240" w:after="120" w:line="259" w:lineRule="auto"/>
              <w:contextualSpacing/>
              <w:jc w:val="center"/>
              <w:rPr>
                <w:rFonts w:ascii="Times New Roman" w:hAnsi="Times New Roman"/>
                <w:b/>
                <w:bCs/>
                <w:szCs w:val="24"/>
                <w:lang w:eastAsia="en-GB"/>
              </w:rPr>
            </w:pPr>
            <w:r w:rsidRPr="00D110D6">
              <w:rPr>
                <w:rFonts w:ascii="Times New Roman" w:hAnsi="Times New Roman"/>
                <w:b/>
                <w:bCs/>
                <w:szCs w:val="24"/>
                <w:lang w:eastAsia="en-GB"/>
              </w:rPr>
              <w:t xml:space="preserve">Cena par 1 komplektu, EUR bez PVN </w:t>
            </w:r>
          </w:p>
        </w:tc>
      </w:tr>
      <w:tr w:rsidR="00B67D08" w:rsidRPr="00D110D6" w14:paraId="23DEF38A" w14:textId="77777777" w:rsidTr="00B67D08">
        <w:trPr>
          <w:trHeight w:val="561"/>
        </w:trPr>
        <w:tc>
          <w:tcPr>
            <w:tcW w:w="556" w:type="dxa"/>
            <w:vAlign w:val="center"/>
          </w:tcPr>
          <w:p w14:paraId="13F052AE"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1.</w:t>
            </w:r>
          </w:p>
        </w:tc>
        <w:tc>
          <w:tcPr>
            <w:tcW w:w="4135" w:type="dxa"/>
          </w:tcPr>
          <w:p w14:paraId="05A08680" w14:textId="77777777" w:rsidR="00B67D08" w:rsidRPr="00D110D6" w:rsidRDefault="00B67D08" w:rsidP="00B67D08">
            <w:pPr>
              <w:spacing w:before="240" w:after="120" w:line="259" w:lineRule="auto"/>
              <w:contextualSpacing/>
              <w:jc w:val="both"/>
              <w:rPr>
                <w:rFonts w:ascii="Times New Roman" w:hAnsi="Times New Roman"/>
                <w:i/>
                <w:iCs/>
                <w:szCs w:val="24"/>
                <w:u w:val="single"/>
                <w:lang w:eastAsia="en-GB"/>
              </w:rPr>
            </w:pPr>
            <w:r w:rsidRPr="00D110D6">
              <w:rPr>
                <w:rFonts w:ascii="Times New Roman" w:hAnsi="Times New Roman"/>
                <w:szCs w:val="24"/>
                <w:lang w:eastAsia="en-GB"/>
              </w:rPr>
              <w:t>Programmatūras izstrāde/modernizācija (t.sk. saskaņošana, testēšana, instalēšana un sistēmas palaišanas darbi)</w:t>
            </w:r>
          </w:p>
        </w:tc>
        <w:tc>
          <w:tcPr>
            <w:tcW w:w="1263" w:type="dxa"/>
            <w:vAlign w:val="center"/>
          </w:tcPr>
          <w:p w14:paraId="7A549332"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komplekts</w:t>
            </w:r>
          </w:p>
        </w:tc>
        <w:tc>
          <w:tcPr>
            <w:tcW w:w="3402" w:type="dxa"/>
            <w:vAlign w:val="center"/>
          </w:tcPr>
          <w:p w14:paraId="199FD5EF"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bl>
    <w:p w14:paraId="3B31B413" w14:textId="77777777" w:rsidR="00B67D08" w:rsidRPr="00D110D6" w:rsidRDefault="00B67D08" w:rsidP="00B67D08">
      <w:pPr>
        <w:ind w:left="360" w:right="-1"/>
        <w:contextualSpacing/>
        <w:jc w:val="both"/>
        <w:outlineLvl w:val="0"/>
        <w:rPr>
          <w:rFonts w:ascii="Times New Roman" w:hAnsi="Times New Roman"/>
          <w:szCs w:val="24"/>
        </w:rPr>
      </w:pPr>
    </w:p>
    <w:p w14:paraId="7CD6068E" w14:textId="77777777" w:rsidR="00B67D08" w:rsidRPr="00D110D6" w:rsidRDefault="00B67D08" w:rsidP="00B67D08">
      <w:pPr>
        <w:numPr>
          <w:ilvl w:val="0"/>
          <w:numId w:val="55"/>
        </w:numPr>
        <w:spacing w:after="160" w:line="259" w:lineRule="auto"/>
        <w:ind w:left="284" w:right="-1" w:hanging="284"/>
        <w:contextualSpacing/>
        <w:jc w:val="both"/>
        <w:outlineLvl w:val="0"/>
        <w:rPr>
          <w:rFonts w:ascii="Times New Roman" w:hAnsi="Times New Roman"/>
          <w:b/>
          <w:bCs/>
          <w:szCs w:val="24"/>
        </w:rPr>
      </w:pPr>
      <w:r w:rsidRPr="00D110D6">
        <w:rPr>
          <w:rFonts w:ascii="Times New Roman" w:hAnsi="Times New Roman"/>
          <w:b/>
          <w:bCs/>
          <w:szCs w:val="24"/>
        </w:rPr>
        <w:t>Sistēmas uzturēšanas izmaksas (visos Tehniskās specifikācijas 1.punktā noteiktajos galapunktos kopā):</w:t>
      </w:r>
    </w:p>
    <w:tbl>
      <w:tblPr>
        <w:tblStyle w:val="TableGrid8"/>
        <w:tblW w:w="9356" w:type="dxa"/>
        <w:tblInd w:w="-5" w:type="dxa"/>
        <w:tblLook w:val="04A0" w:firstRow="1" w:lastRow="0" w:firstColumn="1" w:lastColumn="0" w:noHBand="0" w:noVBand="1"/>
      </w:tblPr>
      <w:tblGrid>
        <w:gridCol w:w="566"/>
        <w:gridCol w:w="3262"/>
        <w:gridCol w:w="1417"/>
        <w:gridCol w:w="1843"/>
        <w:gridCol w:w="911"/>
        <w:gridCol w:w="1357"/>
      </w:tblGrid>
      <w:tr w:rsidR="00B67D08" w:rsidRPr="00D110D6" w14:paraId="31174B6A" w14:textId="77777777" w:rsidTr="0018279F">
        <w:trPr>
          <w:trHeight w:val="567"/>
        </w:trPr>
        <w:tc>
          <w:tcPr>
            <w:tcW w:w="566" w:type="dxa"/>
            <w:shd w:val="clear" w:color="auto" w:fill="DEEAF6"/>
            <w:vAlign w:val="center"/>
          </w:tcPr>
          <w:p w14:paraId="39C664A1" w14:textId="77777777" w:rsidR="00B67D08" w:rsidRPr="00D110D6" w:rsidRDefault="00B67D08" w:rsidP="00B67D08">
            <w:pPr>
              <w:spacing w:before="240" w:after="120" w:line="259" w:lineRule="auto"/>
              <w:contextualSpacing/>
              <w:jc w:val="center"/>
              <w:rPr>
                <w:rFonts w:ascii="Times New Roman" w:hAnsi="Times New Roman"/>
                <w:b/>
                <w:bCs/>
                <w:szCs w:val="24"/>
                <w:lang w:eastAsia="en-GB"/>
              </w:rPr>
            </w:pPr>
            <w:r w:rsidRPr="00D110D6">
              <w:rPr>
                <w:rFonts w:ascii="Times New Roman" w:hAnsi="Times New Roman"/>
                <w:b/>
                <w:bCs/>
                <w:szCs w:val="24"/>
                <w:lang w:eastAsia="en-GB"/>
              </w:rPr>
              <w:t>Nr.</w:t>
            </w:r>
          </w:p>
        </w:tc>
        <w:tc>
          <w:tcPr>
            <w:tcW w:w="3262" w:type="dxa"/>
            <w:shd w:val="clear" w:color="auto" w:fill="DEEAF6"/>
            <w:vAlign w:val="center"/>
          </w:tcPr>
          <w:p w14:paraId="0B0F55D3" w14:textId="77777777" w:rsidR="00B67D08" w:rsidRPr="00D110D6" w:rsidRDefault="00B67D08" w:rsidP="00B67D08">
            <w:pPr>
              <w:spacing w:before="240" w:after="120" w:line="259" w:lineRule="auto"/>
              <w:contextualSpacing/>
              <w:jc w:val="center"/>
              <w:rPr>
                <w:rFonts w:ascii="Times New Roman" w:hAnsi="Times New Roman"/>
                <w:b/>
                <w:bCs/>
                <w:szCs w:val="24"/>
                <w:lang w:eastAsia="en-GB"/>
              </w:rPr>
            </w:pPr>
            <w:r w:rsidRPr="00D110D6">
              <w:rPr>
                <w:rFonts w:ascii="Times New Roman" w:hAnsi="Times New Roman"/>
                <w:b/>
                <w:bCs/>
                <w:szCs w:val="24"/>
                <w:lang w:eastAsia="en-GB"/>
              </w:rPr>
              <w:t>Adrese</w:t>
            </w:r>
          </w:p>
        </w:tc>
        <w:tc>
          <w:tcPr>
            <w:tcW w:w="1417" w:type="dxa"/>
            <w:shd w:val="clear" w:color="auto" w:fill="DEEAF6"/>
            <w:vAlign w:val="center"/>
          </w:tcPr>
          <w:p w14:paraId="665C3141" w14:textId="77777777" w:rsidR="00B67D08" w:rsidRPr="00D110D6" w:rsidRDefault="00B67D08" w:rsidP="00B67D08">
            <w:pPr>
              <w:spacing w:before="240" w:after="120" w:line="259" w:lineRule="auto"/>
              <w:contextualSpacing/>
              <w:jc w:val="center"/>
              <w:rPr>
                <w:rFonts w:ascii="Times New Roman" w:hAnsi="Times New Roman"/>
                <w:b/>
                <w:bCs/>
                <w:szCs w:val="24"/>
                <w:lang w:eastAsia="en-GB"/>
              </w:rPr>
            </w:pPr>
            <w:r w:rsidRPr="00D110D6">
              <w:rPr>
                <w:rFonts w:ascii="Times New Roman" w:hAnsi="Times New Roman"/>
                <w:b/>
                <w:bCs/>
                <w:szCs w:val="24"/>
                <w:lang w:eastAsia="en-GB"/>
              </w:rPr>
              <w:t>Mērvienība</w:t>
            </w:r>
          </w:p>
        </w:tc>
        <w:tc>
          <w:tcPr>
            <w:tcW w:w="1843" w:type="dxa"/>
            <w:shd w:val="clear" w:color="auto" w:fill="DEEAF6"/>
            <w:vAlign w:val="center"/>
          </w:tcPr>
          <w:p w14:paraId="79DA6DE4" w14:textId="77777777" w:rsidR="00B67D08" w:rsidRPr="00D110D6" w:rsidRDefault="00B67D08" w:rsidP="00B67D08">
            <w:pPr>
              <w:spacing w:before="240" w:after="120" w:line="259" w:lineRule="auto"/>
              <w:ind w:left="-77"/>
              <w:contextualSpacing/>
              <w:jc w:val="center"/>
              <w:rPr>
                <w:rFonts w:ascii="Times New Roman" w:hAnsi="Times New Roman"/>
                <w:b/>
                <w:bCs/>
                <w:szCs w:val="24"/>
                <w:lang w:eastAsia="en-GB"/>
              </w:rPr>
            </w:pPr>
            <w:r w:rsidRPr="00D110D6">
              <w:rPr>
                <w:rFonts w:ascii="Times New Roman" w:hAnsi="Times New Roman"/>
                <w:b/>
                <w:bCs/>
                <w:szCs w:val="24"/>
                <w:lang w:eastAsia="en-GB"/>
              </w:rPr>
              <w:t xml:space="preserve">Cena par 1 (vienu) vienību, EUR bez PVN </w:t>
            </w:r>
          </w:p>
        </w:tc>
        <w:tc>
          <w:tcPr>
            <w:tcW w:w="911" w:type="dxa"/>
            <w:shd w:val="clear" w:color="auto" w:fill="DEEAF6"/>
            <w:vAlign w:val="center"/>
          </w:tcPr>
          <w:p w14:paraId="4BB6B784" w14:textId="77777777" w:rsidR="00B67D08" w:rsidRPr="00D110D6" w:rsidRDefault="00B67D08" w:rsidP="00B67D08">
            <w:pPr>
              <w:spacing w:before="240" w:after="120" w:line="259" w:lineRule="auto"/>
              <w:contextualSpacing/>
              <w:jc w:val="center"/>
              <w:rPr>
                <w:rFonts w:ascii="Times New Roman" w:hAnsi="Times New Roman"/>
                <w:b/>
                <w:bCs/>
                <w:szCs w:val="24"/>
                <w:lang w:eastAsia="en-GB"/>
              </w:rPr>
            </w:pPr>
            <w:r w:rsidRPr="00D110D6">
              <w:rPr>
                <w:rFonts w:ascii="Times New Roman" w:hAnsi="Times New Roman"/>
                <w:b/>
                <w:bCs/>
                <w:szCs w:val="24"/>
                <w:lang w:eastAsia="en-GB"/>
              </w:rPr>
              <w:t>Skaits</w:t>
            </w:r>
          </w:p>
        </w:tc>
        <w:tc>
          <w:tcPr>
            <w:tcW w:w="1357" w:type="dxa"/>
            <w:shd w:val="clear" w:color="auto" w:fill="DEEAF6"/>
            <w:vAlign w:val="center"/>
          </w:tcPr>
          <w:p w14:paraId="3BAB2E2D" w14:textId="77777777" w:rsidR="00B67D08" w:rsidRPr="00D110D6" w:rsidRDefault="00B67D08" w:rsidP="00B67D08">
            <w:pPr>
              <w:spacing w:before="240" w:after="120" w:line="259" w:lineRule="auto"/>
              <w:contextualSpacing/>
              <w:jc w:val="center"/>
              <w:rPr>
                <w:rFonts w:ascii="Times New Roman" w:hAnsi="Times New Roman"/>
                <w:b/>
                <w:bCs/>
                <w:szCs w:val="24"/>
                <w:lang w:eastAsia="en-GB"/>
              </w:rPr>
            </w:pPr>
            <w:r w:rsidRPr="00D110D6">
              <w:rPr>
                <w:rFonts w:ascii="Times New Roman" w:hAnsi="Times New Roman"/>
                <w:b/>
                <w:bCs/>
                <w:szCs w:val="24"/>
                <w:lang w:eastAsia="en-GB"/>
              </w:rPr>
              <w:t>Cena kopā, EUR bez PVN</w:t>
            </w:r>
          </w:p>
        </w:tc>
      </w:tr>
      <w:tr w:rsidR="00B67D08" w:rsidRPr="00D110D6" w14:paraId="04087923" w14:textId="77777777" w:rsidTr="0018279F">
        <w:tc>
          <w:tcPr>
            <w:tcW w:w="566" w:type="dxa"/>
            <w:vAlign w:val="center"/>
          </w:tcPr>
          <w:p w14:paraId="65B4FDE4"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1.</w:t>
            </w:r>
          </w:p>
        </w:tc>
        <w:tc>
          <w:tcPr>
            <w:tcW w:w="3262" w:type="dxa"/>
          </w:tcPr>
          <w:p w14:paraId="6B7D129B" w14:textId="77777777" w:rsidR="00B67D08" w:rsidRPr="00D110D6" w:rsidRDefault="00B67D08" w:rsidP="00B67D08">
            <w:pPr>
              <w:spacing w:before="240" w:after="120" w:line="259" w:lineRule="auto"/>
              <w:contextualSpacing/>
              <w:jc w:val="both"/>
              <w:rPr>
                <w:rFonts w:ascii="Times New Roman" w:hAnsi="Times New Roman"/>
                <w:i/>
                <w:iCs/>
                <w:szCs w:val="24"/>
                <w:u w:val="single"/>
                <w:lang w:eastAsia="en-GB"/>
              </w:rPr>
            </w:pPr>
            <w:r w:rsidRPr="00D110D6">
              <w:rPr>
                <w:rFonts w:ascii="Times New Roman" w:hAnsi="Times New Roman"/>
                <w:bCs/>
                <w:szCs w:val="24"/>
                <w:lang w:eastAsia="en-GB"/>
              </w:rPr>
              <w:t>Jelgavas iela 37, Rīga</w:t>
            </w:r>
          </w:p>
        </w:tc>
        <w:tc>
          <w:tcPr>
            <w:tcW w:w="1417" w:type="dxa"/>
            <w:vAlign w:val="center"/>
          </w:tcPr>
          <w:p w14:paraId="383FAB09"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7D91534E"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vAlign w:val="center"/>
          </w:tcPr>
          <w:p w14:paraId="4B35CBC6"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36</w:t>
            </w:r>
          </w:p>
        </w:tc>
        <w:tc>
          <w:tcPr>
            <w:tcW w:w="1357" w:type="dxa"/>
            <w:vAlign w:val="center"/>
          </w:tcPr>
          <w:p w14:paraId="69D74F42"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36BDE804" w14:textId="77777777" w:rsidTr="0018279F">
        <w:tc>
          <w:tcPr>
            <w:tcW w:w="566" w:type="dxa"/>
            <w:vAlign w:val="center"/>
          </w:tcPr>
          <w:p w14:paraId="541BE53E"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2.</w:t>
            </w:r>
          </w:p>
        </w:tc>
        <w:tc>
          <w:tcPr>
            <w:tcW w:w="3262" w:type="dxa"/>
            <w:vAlign w:val="center"/>
          </w:tcPr>
          <w:p w14:paraId="4D3657D6" w14:textId="77777777" w:rsidR="00B67D08" w:rsidRPr="00D110D6" w:rsidRDefault="00B67D08" w:rsidP="00B67D08">
            <w:pPr>
              <w:spacing w:before="240" w:after="120" w:line="259" w:lineRule="auto"/>
              <w:contextualSpacing/>
              <w:jc w:val="both"/>
              <w:rPr>
                <w:rFonts w:ascii="Times New Roman" w:hAnsi="Times New Roman"/>
                <w:szCs w:val="24"/>
                <w:lang w:eastAsia="en-GB"/>
              </w:rPr>
            </w:pPr>
            <w:r w:rsidRPr="00D110D6">
              <w:rPr>
                <w:rFonts w:ascii="Times New Roman" w:hAnsi="Times New Roman"/>
                <w:szCs w:val="24"/>
                <w:lang w:eastAsia="en-GB"/>
              </w:rPr>
              <w:t>Kleistu 28, Rīga</w:t>
            </w:r>
          </w:p>
        </w:tc>
        <w:tc>
          <w:tcPr>
            <w:tcW w:w="1417" w:type="dxa"/>
            <w:vAlign w:val="center"/>
          </w:tcPr>
          <w:p w14:paraId="38D47E31"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4AF9E249"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vAlign w:val="center"/>
          </w:tcPr>
          <w:p w14:paraId="6F6AE51B"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36</w:t>
            </w:r>
          </w:p>
        </w:tc>
        <w:tc>
          <w:tcPr>
            <w:tcW w:w="1357" w:type="dxa"/>
            <w:vAlign w:val="center"/>
          </w:tcPr>
          <w:p w14:paraId="72E42DCC"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7F853281" w14:textId="77777777" w:rsidTr="0018279F">
        <w:tc>
          <w:tcPr>
            <w:tcW w:w="566" w:type="dxa"/>
            <w:vAlign w:val="center"/>
          </w:tcPr>
          <w:p w14:paraId="2E7AB380"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3.</w:t>
            </w:r>
          </w:p>
        </w:tc>
        <w:tc>
          <w:tcPr>
            <w:tcW w:w="3262" w:type="dxa"/>
            <w:vAlign w:val="center"/>
          </w:tcPr>
          <w:p w14:paraId="34450B5E" w14:textId="77777777" w:rsidR="00B67D08" w:rsidRPr="00D110D6" w:rsidRDefault="00B67D08" w:rsidP="00B67D08">
            <w:pPr>
              <w:spacing w:before="240" w:after="120" w:line="259" w:lineRule="auto"/>
              <w:contextualSpacing/>
              <w:jc w:val="both"/>
              <w:rPr>
                <w:rFonts w:ascii="Times New Roman" w:hAnsi="Times New Roman"/>
                <w:szCs w:val="24"/>
                <w:lang w:eastAsia="en-GB"/>
              </w:rPr>
            </w:pPr>
            <w:r w:rsidRPr="00D110D6">
              <w:rPr>
                <w:rFonts w:ascii="Times New Roman" w:hAnsi="Times New Roman"/>
                <w:szCs w:val="24"/>
                <w:lang w:eastAsia="en-GB"/>
              </w:rPr>
              <w:t>Vestienas 35, Rīga</w:t>
            </w:r>
          </w:p>
        </w:tc>
        <w:tc>
          <w:tcPr>
            <w:tcW w:w="1417" w:type="dxa"/>
            <w:vAlign w:val="center"/>
          </w:tcPr>
          <w:p w14:paraId="57D1F521"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2CB5E6FB"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vAlign w:val="center"/>
          </w:tcPr>
          <w:p w14:paraId="596AE58D"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36</w:t>
            </w:r>
          </w:p>
        </w:tc>
        <w:tc>
          <w:tcPr>
            <w:tcW w:w="1357" w:type="dxa"/>
            <w:vAlign w:val="center"/>
          </w:tcPr>
          <w:p w14:paraId="74F53F2A"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22FCE3FF" w14:textId="77777777" w:rsidTr="0018279F">
        <w:tc>
          <w:tcPr>
            <w:tcW w:w="566" w:type="dxa"/>
            <w:vAlign w:val="center"/>
          </w:tcPr>
          <w:p w14:paraId="33EF6FA2"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4.</w:t>
            </w:r>
          </w:p>
        </w:tc>
        <w:tc>
          <w:tcPr>
            <w:tcW w:w="3262" w:type="dxa"/>
            <w:vAlign w:val="center"/>
          </w:tcPr>
          <w:p w14:paraId="039A5B91" w14:textId="77777777" w:rsidR="00B67D08" w:rsidRPr="00D110D6" w:rsidRDefault="00B67D08" w:rsidP="00B67D08">
            <w:pPr>
              <w:spacing w:before="240" w:after="120" w:line="259" w:lineRule="auto"/>
              <w:contextualSpacing/>
              <w:jc w:val="both"/>
              <w:rPr>
                <w:rFonts w:ascii="Times New Roman" w:hAnsi="Times New Roman"/>
                <w:szCs w:val="24"/>
                <w:lang w:eastAsia="en-GB"/>
              </w:rPr>
            </w:pPr>
            <w:r w:rsidRPr="00D110D6">
              <w:rPr>
                <w:rFonts w:ascii="Times New Roman" w:hAnsi="Times New Roman"/>
                <w:bCs/>
                <w:szCs w:val="24"/>
                <w:lang w:eastAsia="en-GB"/>
              </w:rPr>
              <w:t>Brīvības iela 191, Rīga</w:t>
            </w:r>
          </w:p>
        </w:tc>
        <w:tc>
          <w:tcPr>
            <w:tcW w:w="1417" w:type="dxa"/>
            <w:vAlign w:val="center"/>
          </w:tcPr>
          <w:p w14:paraId="53B7889D"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4300DF0E"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vAlign w:val="center"/>
          </w:tcPr>
          <w:p w14:paraId="1379E4C5"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36</w:t>
            </w:r>
          </w:p>
        </w:tc>
        <w:tc>
          <w:tcPr>
            <w:tcW w:w="1357" w:type="dxa"/>
            <w:vAlign w:val="center"/>
          </w:tcPr>
          <w:p w14:paraId="464A1463"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4F013887" w14:textId="77777777" w:rsidTr="0018279F">
        <w:tc>
          <w:tcPr>
            <w:tcW w:w="566" w:type="dxa"/>
            <w:vAlign w:val="center"/>
          </w:tcPr>
          <w:p w14:paraId="5AC372CB"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5.</w:t>
            </w:r>
          </w:p>
        </w:tc>
        <w:tc>
          <w:tcPr>
            <w:tcW w:w="3262" w:type="dxa"/>
            <w:vAlign w:val="center"/>
          </w:tcPr>
          <w:p w14:paraId="1717C8B0" w14:textId="77777777" w:rsidR="00B67D08" w:rsidRPr="00D110D6" w:rsidRDefault="00B67D08" w:rsidP="00B67D08">
            <w:pPr>
              <w:spacing w:before="240" w:after="120" w:line="259" w:lineRule="auto"/>
              <w:contextualSpacing/>
              <w:jc w:val="both"/>
              <w:rPr>
                <w:rFonts w:ascii="Times New Roman" w:hAnsi="Times New Roman"/>
                <w:bCs/>
                <w:szCs w:val="24"/>
                <w:lang w:eastAsia="en-GB"/>
              </w:rPr>
            </w:pPr>
            <w:r w:rsidRPr="00D110D6">
              <w:rPr>
                <w:rFonts w:ascii="Times New Roman" w:hAnsi="Times New Roman"/>
                <w:bCs/>
                <w:szCs w:val="24"/>
                <w:lang w:eastAsia="en-GB"/>
              </w:rPr>
              <w:t>Frīdriķa iela 2, Rīga</w:t>
            </w:r>
          </w:p>
        </w:tc>
        <w:tc>
          <w:tcPr>
            <w:tcW w:w="1417" w:type="dxa"/>
            <w:vAlign w:val="center"/>
          </w:tcPr>
          <w:p w14:paraId="067AD3D8"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311DB905"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vAlign w:val="center"/>
          </w:tcPr>
          <w:p w14:paraId="5C4FCD75"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36</w:t>
            </w:r>
          </w:p>
        </w:tc>
        <w:tc>
          <w:tcPr>
            <w:tcW w:w="1357" w:type="dxa"/>
            <w:vAlign w:val="center"/>
          </w:tcPr>
          <w:p w14:paraId="7C89D6C5"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04E6C90A" w14:textId="77777777" w:rsidTr="0018279F">
        <w:tc>
          <w:tcPr>
            <w:tcW w:w="566" w:type="dxa"/>
            <w:vAlign w:val="center"/>
          </w:tcPr>
          <w:p w14:paraId="7CE281B5"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lastRenderedPageBreak/>
              <w:t>6.</w:t>
            </w:r>
          </w:p>
        </w:tc>
        <w:tc>
          <w:tcPr>
            <w:tcW w:w="3262" w:type="dxa"/>
            <w:vAlign w:val="center"/>
          </w:tcPr>
          <w:p w14:paraId="189707D3" w14:textId="77777777" w:rsidR="00B67D08" w:rsidRPr="00D110D6" w:rsidRDefault="00B67D08" w:rsidP="00B67D08">
            <w:pPr>
              <w:spacing w:before="240" w:after="120" w:line="259" w:lineRule="auto"/>
              <w:contextualSpacing/>
              <w:jc w:val="both"/>
              <w:rPr>
                <w:rFonts w:ascii="Times New Roman" w:hAnsi="Times New Roman"/>
                <w:bCs/>
                <w:szCs w:val="24"/>
                <w:lang w:eastAsia="en-GB"/>
              </w:rPr>
            </w:pPr>
            <w:r w:rsidRPr="00D110D6">
              <w:rPr>
                <w:rFonts w:ascii="Times New Roman" w:hAnsi="Times New Roman"/>
                <w:bCs/>
                <w:szCs w:val="24"/>
                <w:lang w:eastAsia="en-GB"/>
              </w:rPr>
              <w:t>Ganību dambis 32</w:t>
            </w:r>
          </w:p>
        </w:tc>
        <w:tc>
          <w:tcPr>
            <w:tcW w:w="1417" w:type="dxa"/>
            <w:vAlign w:val="center"/>
          </w:tcPr>
          <w:p w14:paraId="7513E1EC"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16CF0463"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vAlign w:val="center"/>
          </w:tcPr>
          <w:p w14:paraId="1EE801F0"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36</w:t>
            </w:r>
          </w:p>
        </w:tc>
        <w:tc>
          <w:tcPr>
            <w:tcW w:w="1357" w:type="dxa"/>
            <w:vAlign w:val="center"/>
          </w:tcPr>
          <w:p w14:paraId="459F21F7"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0CFF1961" w14:textId="77777777" w:rsidTr="0018279F">
        <w:tc>
          <w:tcPr>
            <w:tcW w:w="566" w:type="dxa"/>
            <w:vAlign w:val="center"/>
          </w:tcPr>
          <w:p w14:paraId="24BB42FA"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7.</w:t>
            </w:r>
          </w:p>
        </w:tc>
        <w:tc>
          <w:tcPr>
            <w:tcW w:w="3262" w:type="dxa"/>
            <w:vAlign w:val="center"/>
          </w:tcPr>
          <w:p w14:paraId="3F052918" w14:textId="77777777" w:rsidR="00B67D08" w:rsidRPr="00D110D6" w:rsidRDefault="00B67D08" w:rsidP="00B67D08">
            <w:pPr>
              <w:spacing w:before="240" w:after="120" w:line="259" w:lineRule="auto"/>
              <w:contextualSpacing/>
              <w:jc w:val="both"/>
              <w:rPr>
                <w:rFonts w:ascii="Times New Roman" w:hAnsi="Times New Roman"/>
                <w:bCs/>
                <w:szCs w:val="24"/>
                <w:lang w:eastAsia="en-GB"/>
              </w:rPr>
            </w:pPr>
            <w:r w:rsidRPr="00D110D6">
              <w:rPr>
                <w:rFonts w:ascii="Times New Roman" w:hAnsi="Times New Roman"/>
                <w:bCs/>
                <w:szCs w:val="24"/>
                <w:lang w:eastAsia="en-GB"/>
              </w:rPr>
              <w:t>Gala stacija “Abrenes iela”, Rūsiņa iela 3, Rīga</w:t>
            </w:r>
          </w:p>
        </w:tc>
        <w:tc>
          <w:tcPr>
            <w:tcW w:w="1417" w:type="dxa"/>
            <w:vAlign w:val="center"/>
          </w:tcPr>
          <w:p w14:paraId="44064101"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3EF8A18C"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vAlign w:val="center"/>
          </w:tcPr>
          <w:p w14:paraId="635A5E0F"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36</w:t>
            </w:r>
          </w:p>
        </w:tc>
        <w:tc>
          <w:tcPr>
            <w:tcW w:w="1357" w:type="dxa"/>
            <w:vAlign w:val="center"/>
          </w:tcPr>
          <w:p w14:paraId="1CD75C5D"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12564B86" w14:textId="77777777" w:rsidTr="0018279F">
        <w:tc>
          <w:tcPr>
            <w:tcW w:w="566" w:type="dxa"/>
            <w:vAlign w:val="center"/>
          </w:tcPr>
          <w:p w14:paraId="317D5D8E"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8.</w:t>
            </w:r>
          </w:p>
        </w:tc>
        <w:tc>
          <w:tcPr>
            <w:tcW w:w="3262" w:type="dxa"/>
            <w:vAlign w:val="center"/>
          </w:tcPr>
          <w:p w14:paraId="317AD6B8" w14:textId="77777777" w:rsidR="00B67D08" w:rsidRPr="00D110D6" w:rsidRDefault="00B67D08" w:rsidP="00B67D08">
            <w:pPr>
              <w:spacing w:before="240" w:after="120" w:line="259" w:lineRule="auto"/>
              <w:contextualSpacing/>
              <w:jc w:val="both"/>
              <w:rPr>
                <w:rFonts w:ascii="Times New Roman" w:hAnsi="Times New Roman"/>
                <w:bCs/>
                <w:szCs w:val="24"/>
                <w:lang w:eastAsia="en-GB"/>
              </w:rPr>
            </w:pPr>
            <w:r w:rsidRPr="00D110D6">
              <w:rPr>
                <w:rFonts w:ascii="Times New Roman" w:hAnsi="Times New Roman"/>
                <w:szCs w:val="24"/>
              </w:rPr>
              <w:t>Jaunizbūvētais galapunkts Višķu ielā</w:t>
            </w:r>
          </w:p>
        </w:tc>
        <w:tc>
          <w:tcPr>
            <w:tcW w:w="1417" w:type="dxa"/>
            <w:vAlign w:val="center"/>
          </w:tcPr>
          <w:p w14:paraId="508C2B48"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2C654C37"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vAlign w:val="center"/>
          </w:tcPr>
          <w:p w14:paraId="45299267"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 xml:space="preserve">34* </w:t>
            </w:r>
          </w:p>
        </w:tc>
        <w:tc>
          <w:tcPr>
            <w:tcW w:w="1357" w:type="dxa"/>
            <w:vAlign w:val="center"/>
          </w:tcPr>
          <w:p w14:paraId="66E24AA3"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051E0014" w14:textId="77777777" w:rsidTr="0018279F">
        <w:tc>
          <w:tcPr>
            <w:tcW w:w="566" w:type="dxa"/>
            <w:vAlign w:val="center"/>
          </w:tcPr>
          <w:p w14:paraId="139C1445"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9.</w:t>
            </w:r>
          </w:p>
        </w:tc>
        <w:tc>
          <w:tcPr>
            <w:tcW w:w="3262" w:type="dxa"/>
            <w:vAlign w:val="center"/>
          </w:tcPr>
          <w:p w14:paraId="65C26492"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szCs w:val="24"/>
              </w:rPr>
              <w:t>Parādes iela 36a, Rīga</w:t>
            </w:r>
          </w:p>
        </w:tc>
        <w:tc>
          <w:tcPr>
            <w:tcW w:w="1417" w:type="dxa"/>
            <w:vAlign w:val="center"/>
          </w:tcPr>
          <w:p w14:paraId="6D991625"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24F372DE"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vAlign w:val="center"/>
          </w:tcPr>
          <w:p w14:paraId="2A8A7801" w14:textId="60C7E5D2" w:rsidR="00B67D08" w:rsidRPr="00D110D6" w:rsidRDefault="00B64171"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1D2A9189"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7DF5A0B0" w14:textId="77777777" w:rsidTr="0018279F">
        <w:tc>
          <w:tcPr>
            <w:tcW w:w="566" w:type="dxa"/>
            <w:vAlign w:val="center"/>
          </w:tcPr>
          <w:p w14:paraId="6AF5A16E"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10.</w:t>
            </w:r>
          </w:p>
        </w:tc>
        <w:tc>
          <w:tcPr>
            <w:tcW w:w="3262" w:type="dxa"/>
            <w:vAlign w:val="center"/>
          </w:tcPr>
          <w:p w14:paraId="6C3EF291"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bCs/>
                <w:szCs w:val="24"/>
              </w:rPr>
              <w:t>Lidoņu iela 6, Rīga</w:t>
            </w:r>
          </w:p>
        </w:tc>
        <w:tc>
          <w:tcPr>
            <w:tcW w:w="1417" w:type="dxa"/>
            <w:vAlign w:val="center"/>
          </w:tcPr>
          <w:p w14:paraId="45EC9D63"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215EAA6B"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vAlign w:val="center"/>
          </w:tcPr>
          <w:p w14:paraId="47BCA157" w14:textId="473423D9" w:rsidR="00B67D08" w:rsidRPr="00D110D6" w:rsidRDefault="00B64171" w:rsidP="00B67D08">
            <w:pPr>
              <w:spacing w:before="240" w:after="120" w:line="259" w:lineRule="auto"/>
              <w:ind w:hanging="19"/>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2A86519C"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5AB4C376" w14:textId="77777777" w:rsidTr="0018279F">
        <w:tc>
          <w:tcPr>
            <w:tcW w:w="566" w:type="dxa"/>
            <w:vAlign w:val="center"/>
          </w:tcPr>
          <w:p w14:paraId="53228A08"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11.</w:t>
            </w:r>
          </w:p>
        </w:tc>
        <w:tc>
          <w:tcPr>
            <w:tcW w:w="3262" w:type="dxa"/>
            <w:vAlign w:val="center"/>
          </w:tcPr>
          <w:p w14:paraId="6F1625C0"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bCs/>
                <w:szCs w:val="24"/>
              </w:rPr>
              <w:t>Kurzemes prospekts 110a, Rīga</w:t>
            </w:r>
          </w:p>
        </w:tc>
        <w:tc>
          <w:tcPr>
            <w:tcW w:w="1417" w:type="dxa"/>
            <w:vAlign w:val="center"/>
          </w:tcPr>
          <w:p w14:paraId="3FB33694"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5941A11C"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vAlign w:val="center"/>
          </w:tcPr>
          <w:p w14:paraId="45CE84BD" w14:textId="36500916" w:rsidR="00B67D08" w:rsidRPr="00D110D6" w:rsidRDefault="00B64171"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1EC73123"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39C45BEA" w14:textId="77777777" w:rsidTr="0018279F">
        <w:tc>
          <w:tcPr>
            <w:tcW w:w="566" w:type="dxa"/>
            <w:vAlign w:val="center"/>
          </w:tcPr>
          <w:p w14:paraId="63BB6519"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12.</w:t>
            </w:r>
          </w:p>
        </w:tc>
        <w:tc>
          <w:tcPr>
            <w:tcW w:w="3262" w:type="dxa"/>
            <w:vAlign w:val="center"/>
          </w:tcPr>
          <w:p w14:paraId="27226B1E"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bCs/>
                <w:szCs w:val="24"/>
              </w:rPr>
              <w:t>Tapešu iela 50a, Rīga</w:t>
            </w:r>
          </w:p>
        </w:tc>
        <w:tc>
          <w:tcPr>
            <w:tcW w:w="1417" w:type="dxa"/>
            <w:vAlign w:val="center"/>
          </w:tcPr>
          <w:p w14:paraId="6E741B1D"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774110BB"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vAlign w:val="center"/>
          </w:tcPr>
          <w:p w14:paraId="162BD70A" w14:textId="37794EE2" w:rsidR="00B67D08" w:rsidRPr="00D110D6" w:rsidRDefault="00B64171"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2AE54CE9"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44A2FB0D" w14:textId="77777777" w:rsidTr="0018279F">
        <w:tc>
          <w:tcPr>
            <w:tcW w:w="566" w:type="dxa"/>
            <w:vAlign w:val="center"/>
          </w:tcPr>
          <w:p w14:paraId="3D06EE9C"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13.</w:t>
            </w:r>
          </w:p>
        </w:tc>
        <w:tc>
          <w:tcPr>
            <w:tcW w:w="3262" w:type="dxa"/>
            <w:vAlign w:val="center"/>
          </w:tcPr>
          <w:p w14:paraId="4DFC9EE7"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bCs/>
                <w:szCs w:val="24"/>
              </w:rPr>
              <w:t>Baltā iela 2a, Rīga</w:t>
            </w:r>
          </w:p>
        </w:tc>
        <w:tc>
          <w:tcPr>
            <w:tcW w:w="1417" w:type="dxa"/>
            <w:vAlign w:val="center"/>
          </w:tcPr>
          <w:p w14:paraId="6F68E1A7"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25A5A66D"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vAlign w:val="center"/>
          </w:tcPr>
          <w:p w14:paraId="5EEE66A8" w14:textId="43D40F4A" w:rsidR="00B67D08" w:rsidRPr="00D110D6" w:rsidRDefault="00B64171"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7AE52AAC"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70F0E3DC" w14:textId="77777777" w:rsidTr="0018279F">
        <w:tc>
          <w:tcPr>
            <w:tcW w:w="566" w:type="dxa"/>
            <w:vAlign w:val="center"/>
          </w:tcPr>
          <w:p w14:paraId="3B85F139"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14.</w:t>
            </w:r>
          </w:p>
        </w:tc>
        <w:tc>
          <w:tcPr>
            <w:tcW w:w="3262" w:type="dxa"/>
            <w:vAlign w:val="center"/>
          </w:tcPr>
          <w:p w14:paraId="1C83E6D5"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bCs/>
                <w:szCs w:val="24"/>
              </w:rPr>
              <w:t>Višķu iela 12, Rīga</w:t>
            </w:r>
          </w:p>
        </w:tc>
        <w:tc>
          <w:tcPr>
            <w:tcW w:w="1417" w:type="dxa"/>
            <w:vAlign w:val="center"/>
          </w:tcPr>
          <w:p w14:paraId="0B3B4C07"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7CE0696D"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vAlign w:val="center"/>
          </w:tcPr>
          <w:p w14:paraId="48398657" w14:textId="395B65E5" w:rsidR="00B67D08" w:rsidRPr="00D110D6" w:rsidRDefault="00B64171"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61E3884D"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0BA42CB2" w14:textId="77777777" w:rsidTr="0018279F">
        <w:tc>
          <w:tcPr>
            <w:tcW w:w="566" w:type="dxa"/>
            <w:vAlign w:val="center"/>
          </w:tcPr>
          <w:p w14:paraId="646272B8"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15.</w:t>
            </w:r>
          </w:p>
        </w:tc>
        <w:tc>
          <w:tcPr>
            <w:tcW w:w="3262" w:type="dxa"/>
            <w:vAlign w:val="center"/>
          </w:tcPr>
          <w:p w14:paraId="2FD7EA2A"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szCs w:val="24"/>
              </w:rPr>
              <w:t>Bauskas iela 149a, Rīga</w:t>
            </w:r>
          </w:p>
        </w:tc>
        <w:tc>
          <w:tcPr>
            <w:tcW w:w="1417" w:type="dxa"/>
            <w:vAlign w:val="center"/>
          </w:tcPr>
          <w:p w14:paraId="093F27A0"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56DFDAD9"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vAlign w:val="center"/>
          </w:tcPr>
          <w:p w14:paraId="64DB99BC" w14:textId="0260DE22" w:rsidR="00B67D08" w:rsidRPr="00D110D6" w:rsidRDefault="00B64171"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57A5B882"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45CE0E63" w14:textId="77777777" w:rsidTr="0018279F">
        <w:tc>
          <w:tcPr>
            <w:tcW w:w="566" w:type="dxa"/>
            <w:vAlign w:val="center"/>
          </w:tcPr>
          <w:p w14:paraId="3453577F"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16.</w:t>
            </w:r>
          </w:p>
        </w:tc>
        <w:tc>
          <w:tcPr>
            <w:tcW w:w="3262" w:type="dxa"/>
            <w:vAlign w:val="center"/>
          </w:tcPr>
          <w:p w14:paraId="7C506AC4"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szCs w:val="24"/>
              </w:rPr>
              <w:t>Līvciema iela 48, Rīga</w:t>
            </w:r>
          </w:p>
        </w:tc>
        <w:tc>
          <w:tcPr>
            <w:tcW w:w="1417" w:type="dxa"/>
            <w:vAlign w:val="center"/>
          </w:tcPr>
          <w:p w14:paraId="341CD3EB"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50FABBCE"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vAlign w:val="center"/>
          </w:tcPr>
          <w:p w14:paraId="3E03BB15" w14:textId="59366CF5" w:rsidR="00B67D08" w:rsidRPr="00D110D6" w:rsidRDefault="00B64171"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302CE806"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67511B7B" w14:textId="77777777" w:rsidTr="0018279F">
        <w:tc>
          <w:tcPr>
            <w:tcW w:w="566" w:type="dxa"/>
            <w:vAlign w:val="center"/>
          </w:tcPr>
          <w:p w14:paraId="0D0ACE80"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17.</w:t>
            </w:r>
          </w:p>
        </w:tc>
        <w:tc>
          <w:tcPr>
            <w:tcW w:w="3262" w:type="dxa"/>
            <w:vAlign w:val="center"/>
          </w:tcPr>
          <w:p w14:paraId="72A0B281"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szCs w:val="24"/>
              </w:rPr>
              <w:t>Kurzemes prospekts 137, Rīga</w:t>
            </w:r>
          </w:p>
        </w:tc>
        <w:tc>
          <w:tcPr>
            <w:tcW w:w="1417" w:type="dxa"/>
            <w:vAlign w:val="center"/>
          </w:tcPr>
          <w:p w14:paraId="19ECECF0"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314A6038"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vAlign w:val="center"/>
          </w:tcPr>
          <w:p w14:paraId="0D5A248E" w14:textId="17FECC19" w:rsidR="00B67D08" w:rsidRPr="00D110D6" w:rsidRDefault="00B64171"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563917C1"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034ADE0A" w14:textId="77777777" w:rsidTr="0018279F">
        <w:tc>
          <w:tcPr>
            <w:tcW w:w="566" w:type="dxa"/>
            <w:vAlign w:val="center"/>
          </w:tcPr>
          <w:p w14:paraId="2D982BC1"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18.</w:t>
            </w:r>
          </w:p>
        </w:tc>
        <w:tc>
          <w:tcPr>
            <w:tcW w:w="3262" w:type="dxa"/>
            <w:vAlign w:val="center"/>
          </w:tcPr>
          <w:p w14:paraId="41D35E6F"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szCs w:val="24"/>
              </w:rPr>
              <w:t>Pulkveža Brieža iela 47, Rīga</w:t>
            </w:r>
          </w:p>
        </w:tc>
        <w:tc>
          <w:tcPr>
            <w:tcW w:w="1417" w:type="dxa"/>
            <w:vAlign w:val="center"/>
          </w:tcPr>
          <w:p w14:paraId="64DAA190"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3274F7F7"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vAlign w:val="center"/>
          </w:tcPr>
          <w:p w14:paraId="4C5992BA" w14:textId="07423154" w:rsidR="00B67D08" w:rsidRPr="00D110D6" w:rsidRDefault="00B64171"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235EB4CD"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2C247D2B" w14:textId="77777777" w:rsidTr="0018279F">
        <w:tc>
          <w:tcPr>
            <w:tcW w:w="566" w:type="dxa"/>
            <w:vAlign w:val="center"/>
          </w:tcPr>
          <w:p w14:paraId="6A34D6A2"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19.</w:t>
            </w:r>
          </w:p>
        </w:tc>
        <w:tc>
          <w:tcPr>
            <w:tcW w:w="3262" w:type="dxa"/>
            <w:vAlign w:val="center"/>
          </w:tcPr>
          <w:p w14:paraId="081AFD1E"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szCs w:val="24"/>
              </w:rPr>
              <w:t>Meža prospekts 1a, Rīga</w:t>
            </w:r>
          </w:p>
        </w:tc>
        <w:tc>
          <w:tcPr>
            <w:tcW w:w="1417" w:type="dxa"/>
            <w:vAlign w:val="center"/>
          </w:tcPr>
          <w:p w14:paraId="0E6D2079"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0B837AC2"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vAlign w:val="center"/>
          </w:tcPr>
          <w:p w14:paraId="4E090BD0" w14:textId="116B1366" w:rsidR="00B67D08" w:rsidRPr="00D110D6" w:rsidRDefault="00B64171"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4C171243"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502C81CD" w14:textId="77777777" w:rsidTr="0018279F">
        <w:tc>
          <w:tcPr>
            <w:tcW w:w="566" w:type="dxa"/>
            <w:vAlign w:val="center"/>
          </w:tcPr>
          <w:p w14:paraId="0EE29285"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20.</w:t>
            </w:r>
          </w:p>
        </w:tc>
        <w:tc>
          <w:tcPr>
            <w:tcW w:w="3262" w:type="dxa"/>
            <w:vAlign w:val="center"/>
          </w:tcPr>
          <w:p w14:paraId="251BBF20"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szCs w:val="24"/>
              </w:rPr>
              <w:t>Brīvības gatve 384b, Rīga</w:t>
            </w:r>
          </w:p>
        </w:tc>
        <w:tc>
          <w:tcPr>
            <w:tcW w:w="1417" w:type="dxa"/>
            <w:vAlign w:val="center"/>
          </w:tcPr>
          <w:p w14:paraId="347FFB0E"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2CCF060E"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tcPr>
          <w:p w14:paraId="1D2802E2" w14:textId="53D3E627" w:rsidR="00B67D08" w:rsidRPr="00D110D6" w:rsidRDefault="00B64171"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230349A2"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65798FDA" w14:textId="77777777" w:rsidTr="0018279F">
        <w:tc>
          <w:tcPr>
            <w:tcW w:w="566" w:type="dxa"/>
            <w:vAlign w:val="center"/>
          </w:tcPr>
          <w:p w14:paraId="567C66EB"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21.</w:t>
            </w:r>
          </w:p>
        </w:tc>
        <w:tc>
          <w:tcPr>
            <w:tcW w:w="3262" w:type="dxa"/>
            <w:vAlign w:val="center"/>
          </w:tcPr>
          <w:p w14:paraId="7D853037"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szCs w:val="24"/>
              </w:rPr>
              <w:t>Hipokrāta iela 2H, Rīga</w:t>
            </w:r>
          </w:p>
        </w:tc>
        <w:tc>
          <w:tcPr>
            <w:tcW w:w="1417" w:type="dxa"/>
            <w:vAlign w:val="center"/>
          </w:tcPr>
          <w:p w14:paraId="7997AEEE"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4B1ED187"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tcPr>
          <w:p w14:paraId="785905A0" w14:textId="5A345EFF" w:rsidR="00B67D08" w:rsidRPr="00D110D6" w:rsidRDefault="00B64171"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0A39C650"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0A1CC9D8" w14:textId="77777777" w:rsidTr="0018279F">
        <w:tc>
          <w:tcPr>
            <w:tcW w:w="566" w:type="dxa"/>
            <w:vAlign w:val="center"/>
          </w:tcPr>
          <w:p w14:paraId="03907F28"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22.</w:t>
            </w:r>
          </w:p>
        </w:tc>
        <w:tc>
          <w:tcPr>
            <w:tcW w:w="3262" w:type="dxa"/>
          </w:tcPr>
          <w:p w14:paraId="596AD6A7"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szCs w:val="24"/>
              </w:rPr>
              <w:t>Dzelzavas iela 105, Rīga</w:t>
            </w:r>
          </w:p>
        </w:tc>
        <w:tc>
          <w:tcPr>
            <w:tcW w:w="1417" w:type="dxa"/>
            <w:vAlign w:val="center"/>
          </w:tcPr>
          <w:p w14:paraId="72B9BC8D"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5A835F0A"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tcPr>
          <w:p w14:paraId="7CE1D92C" w14:textId="262D5041" w:rsidR="00B67D08" w:rsidRPr="00D110D6" w:rsidRDefault="004269CB"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7F556551"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6FAEC8D6" w14:textId="77777777" w:rsidTr="0018279F">
        <w:tc>
          <w:tcPr>
            <w:tcW w:w="566" w:type="dxa"/>
            <w:vAlign w:val="center"/>
          </w:tcPr>
          <w:p w14:paraId="0D7808DD"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23.</w:t>
            </w:r>
          </w:p>
        </w:tc>
        <w:tc>
          <w:tcPr>
            <w:tcW w:w="3262" w:type="dxa"/>
            <w:vAlign w:val="center"/>
          </w:tcPr>
          <w:p w14:paraId="50F8ABE6"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szCs w:val="24"/>
              </w:rPr>
              <w:t>Katlakalna iela 10, Rīga</w:t>
            </w:r>
          </w:p>
        </w:tc>
        <w:tc>
          <w:tcPr>
            <w:tcW w:w="1417" w:type="dxa"/>
            <w:vAlign w:val="center"/>
          </w:tcPr>
          <w:p w14:paraId="6EE7776F"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40DDD835"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tcPr>
          <w:p w14:paraId="19BC3EE6" w14:textId="3D43F929" w:rsidR="00B67D08" w:rsidRPr="00D110D6" w:rsidRDefault="004269CB"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65C5C8A1"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3AD49CC6" w14:textId="77777777" w:rsidTr="0018279F">
        <w:tc>
          <w:tcPr>
            <w:tcW w:w="566" w:type="dxa"/>
            <w:vAlign w:val="center"/>
          </w:tcPr>
          <w:p w14:paraId="1F5BBFB7"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24.</w:t>
            </w:r>
          </w:p>
        </w:tc>
        <w:tc>
          <w:tcPr>
            <w:tcW w:w="3262" w:type="dxa"/>
            <w:vAlign w:val="center"/>
          </w:tcPr>
          <w:p w14:paraId="1DD6A0A1"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szCs w:val="24"/>
              </w:rPr>
              <w:t>Stirnu iela 65a, Rīga</w:t>
            </w:r>
          </w:p>
        </w:tc>
        <w:tc>
          <w:tcPr>
            <w:tcW w:w="1417" w:type="dxa"/>
            <w:vAlign w:val="center"/>
          </w:tcPr>
          <w:p w14:paraId="4DDD0F76"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34A70CF1"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tcPr>
          <w:p w14:paraId="07A842AF" w14:textId="73BA64E3" w:rsidR="00B67D08" w:rsidRPr="00D110D6" w:rsidRDefault="004269CB"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5D12F1D7"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04AA2E5D" w14:textId="77777777" w:rsidTr="0018279F">
        <w:tc>
          <w:tcPr>
            <w:tcW w:w="566" w:type="dxa"/>
            <w:vAlign w:val="center"/>
          </w:tcPr>
          <w:p w14:paraId="098F1F57"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25.</w:t>
            </w:r>
          </w:p>
        </w:tc>
        <w:tc>
          <w:tcPr>
            <w:tcW w:w="3262" w:type="dxa"/>
            <w:vAlign w:val="center"/>
          </w:tcPr>
          <w:p w14:paraId="52B2040D"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szCs w:val="24"/>
              </w:rPr>
              <w:t>Pērnavas iela 55a, Rīga</w:t>
            </w:r>
          </w:p>
        </w:tc>
        <w:tc>
          <w:tcPr>
            <w:tcW w:w="1417" w:type="dxa"/>
            <w:vAlign w:val="center"/>
          </w:tcPr>
          <w:p w14:paraId="12525073"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7AE50A90"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tcPr>
          <w:p w14:paraId="3FD33EC2" w14:textId="3AB896CD" w:rsidR="00B67D08" w:rsidRPr="00D110D6" w:rsidRDefault="004269CB"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261B697A"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60191538" w14:textId="77777777" w:rsidTr="0018279F">
        <w:tc>
          <w:tcPr>
            <w:tcW w:w="566" w:type="dxa"/>
            <w:vAlign w:val="center"/>
          </w:tcPr>
          <w:p w14:paraId="0FC14C60"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26.</w:t>
            </w:r>
          </w:p>
        </w:tc>
        <w:tc>
          <w:tcPr>
            <w:tcW w:w="3262" w:type="dxa"/>
            <w:vAlign w:val="center"/>
          </w:tcPr>
          <w:p w14:paraId="059BC742"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szCs w:val="24"/>
              </w:rPr>
              <w:t>Brīvības iela 409a, Rīga</w:t>
            </w:r>
          </w:p>
        </w:tc>
        <w:tc>
          <w:tcPr>
            <w:tcW w:w="1417" w:type="dxa"/>
            <w:vAlign w:val="center"/>
          </w:tcPr>
          <w:p w14:paraId="4437F449"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31A36F09"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tcPr>
          <w:p w14:paraId="65E76FEE" w14:textId="4DD27B9B" w:rsidR="00B67D08" w:rsidRPr="00D110D6" w:rsidRDefault="004269CB"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7ABDD81F"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00F2A3BB" w14:textId="77777777" w:rsidTr="0018279F">
        <w:tc>
          <w:tcPr>
            <w:tcW w:w="566" w:type="dxa"/>
            <w:vAlign w:val="center"/>
          </w:tcPr>
          <w:p w14:paraId="3D4FFE34"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27.</w:t>
            </w:r>
          </w:p>
        </w:tc>
        <w:tc>
          <w:tcPr>
            <w:tcW w:w="3262" w:type="dxa"/>
            <w:vAlign w:val="center"/>
          </w:tcPr>
          <w:p w14:paraId="40D7EA35"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szCs w:val="24"/>
              </w:rPr>
              <w:t>J.Endzelīna iela 11, Rīga</w:t>
            </w:r>
          </w:p>
        </w:tc>
        <w:tc>
          <w:tcPr>
            <w:tcW w:w="1417" w:type="dxa"/>
            <w:vAlign w:val="center"/>
          </w:tcPr>
          <w:p w14:paraId="3640BA83"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6C400376"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tcPr>
          <w:p w14:paraId="6ED1B7D5" w14:textId="5D7F2F36" w:rsidR="00B67D08" w:rsidRPr="00D110D6" w:rsidRDefault="004269CB"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7E864ADB"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5545412A" w14:textId="77777777" w:rsidTr="0018279F">
        <w:tc>
          <w:tcPr>
            <w:tcW w:w="566" w:type="dxa"/>
            <w:vAlign w:val="center"/>
          </w:tcPr>
          <w:p w14:paraId="777FED42"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28.</w:t>
            </w:r>
          </w:p>
        </w:tc>
        <w:tc>
          <w:tcPr>
            <w:tcW w:w="3262" w:type="dxa"/>
            <w:vAlign w:val="center"/>
          </w:tcPr>
          <w:p w14:paraId="01BE0341"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szCs w:val="24"/>
              </w:rPr>
              <w:t>Murjāņu iela 58, Rīga</w:t>
            </w:r>
          </w:p>
        </w:tc>
        <w:tc>
          <w:tcPr>
            <w:tcW w:w="1417" w:type="dxa"/>
            <w:vAlign w:val="center"/>
          </w:tcPr>
          <w:p w14:paraId="718F8072"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293F7939"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tcPr>
          <w:p w14:paraId="031A482B" w14:textId="6EBC2889" w:rsidR="00B67D08" w:rsidRPr="00D110D6" w:rsidRDefault="004269CB"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224F3F89"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1FDC4F29" w14:textId="77777777" w:rsidTr="0018279F">
        <w:tc>
          <w:tcPr>
            <w:tcW w:w="566" w:type="dxa"/>
            <w:vAlign w:val="center"/>
          </w:tcPr>
          <w:p w14:paraId="5CE1C34B"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29.</w:t>
            </w:r>
          </w:p>
        </w:tc>
        <w:tc>
          <w:tcPr>
            <w:tcW w:w="3262" w:type="dxa"/>
            <w:vAlign w:val="center"/>
          </w:tcPr>
          <w:p w14:paraId="5C0E08AF"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szCs w:val="24"/>
              </w:rPr>
              <w:t>Brīvības bulvāris 23, Rīga</w:t>
            </w:r>
          </w:p>
        </w:tc>
        <w:tc>
          <w:tcPr>
            <w:tcW w:w="1417" w:type="dxa"/>
            <w:vAlign w:val="center"/>
          </w:tcPr>
          <w:p w14:paraId="217005C1"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61999155"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tcPr>
          <w:p w14:paraId="5B694A03" w14:textId="436BF5D2" w:rsidR="00B67D08" w:rsidRPr="00D110D6" w:rsidRDefault="004269CB"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714930A6"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3AD57D9C" w14:textId="77777777" w:rsidTr="0018279F">
        <w:tc>
          <w:tcPr>
            <w:tcW w:w="566" w:type="dxa"/>
            <w:vAlign w:val="center"/>
          </w:tcPr>
          <w:p w14:paraId="61D59F4D"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30.</w:t>
            </w:r>
          </w:p>
        </w:tc>
        <w:tc>
          <w:tcPr>
            <w:tcW w:w="3262" w:type="dxa"/>
            <w:vAlign w:val="center"/>
          </w:tcPr>
          <w:p w14:paraId="5B4D2AC8"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szCs w:val="24"/>
              </w:rPr>
              <w:t>Spīķeru iela 1, Rīga</w:t>
            </w:r>
          </w:p>
        </w:tc>
        <w:tc>
          <w:tcPr>
            <w:tcW w:w="1417" w:type="dxa"/>
            <w:vAlign w:val="center"/>
          </w:tcPr>
          <w:p w14:paraId="3A6F2461"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54D38264"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tcPr>
          <w:p w14:paraId="513E1869" w14:textId="75510595" w:rsidR="00B67D08" w:rsidRPr="00D110D6" w:rsidRDefault="004269CB"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563B4511"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B67D08" w:rsidRPr="00D110D6" w14:paraId="00909DF9" w14:textId="77777777" w:rsidTr="0018279F">
        <w:tc>
          <w:tcPr>
            <w:tcW w:w="566" w:type="dxa"/>
            <w:vAlign w:val="center"/>
          </w:tcPr>
          <w:p w14:paraId="2B409ABF" w14:textId="77777777" w:rsidR="00B67D08" w:rsidRPr="00D110D6" w:rsidRDefault="00B67D08" w:rsidP="00B67D08">
            <w:pPr>
              <w:spacing w:before="240" w:after="120" w:line="259" w:lineRule="auto"/>
              <w:contextualSpacing/>
              <w:rPr>
                <w:rFonts w:ascii="Times New Roman" w:hAnsi="Times New Roman"/>
                <w:szCs w:val="24"/>
                <w:lang w:eastAsia="en-GB"/>
              </w:rPr>
            </w:pPr>
            <w:r w:rsidRPr="00D110D6">
              <w:rPr>
                <w:rFonts w:ascii="Times New Roman" w:hAnsi="Times New Roman"/>
                <w:szCs w:val="24"/>
                <w:lang w:eastAsia="en-GB"/>
              </w:rPr>
              <w:t>31.</w:t>
            </w:r>
          </w:p>
        </w:tc>
        <w:tc>
          <w:tcPr>
            <w:tcW w:w="3262" w:type="dxa"/>
            <w:vAlign w:val="center"/>
          </w:tcPr>
          <w:p w14:paraId="687D5964" w14:textId="77777777" w:rsidR="00B67D08" w:rsidRPr="00D110D6" w:rsidRDefault="00B67D08" w:rsidP="00B67D08">
            <w:pPr>
              <w:spacing w:before="240" w:after="120" w:line="259" w:lineRule="auto"/>
              <w:contextualSpacing/>
              <w:jc w:val="both"/>
              <w:rPr>
                <w:rFonts w:ascii="Times New Roman" w:hAnsi="Times New Roman"/>
                <w:szCs w:val="24"/>
              </w:rPr>
            </w:pPr>
            <w:r w:rsidRPr="00D110D6">
              <w:rPr>
                <w:rFonts w:ascii="Times New Roman" w:hAnsi="Times New Roman"/>
                <w:szCs w:val="24"/>
              </w:rPr>
              <w:t>Atlantijas iela 29, Rīga</w:t>
            </w:r>
          </w:p>
        </w:tc>
        <w:tc>
          <w:tcPr>
            <w:tcW w:w="1417" w:type="dxa"/>
            <w:vAlign w:val="center"/>
          </w:tcPr>
          <w:p w14:paraId="2BDB4086"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mēnesis</w:t>
            </w:r>
          </w:p>
        </w:tc>
        <w:tc>
          <w:tcPr>
            <w:tcW w:w="1843" w:type="dxa"/>
            <w:vAlign w:val="center"/>
          </w:tcPr>
          <w:p w14:paraId="15471D70"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c>
          <w:tcPr>
            <w:tcW w:w="911" w:type="dxa"/>
          </w:tcPr>
          <w:p w14:paraId="64411379" w14:textId="26320251" w:rsidR="00B67D08" w:rsidRPr="00D110D6" w:rsidRDefault="004269CB" w:rsidP="00B67D08">
            <w:pPr>
              <w:spacing w:before="240" w:after="120" w:line="259" w:lineRule="auto"/>
              <w:contextualSpacing/>
              <w:jc w:val="center"/>
              <w:rPr>
                <w:rFonts w:ascii="Times New Roman" w:hAnsi="Times New Roman"/>
                <w:szCs w:val="24"/>
                <w:lang w:eastAsia="en-GB"/>
              </w:rPr>
            </w:pPr>
            <w:r w:rsidRPr="00D110D6">
              <w:rPr>
                <w:rFonts w:ascii="Times New Roman" w:hAnsi="Times New Roman"/>
                <w:szCs w:val="24"/>
                <w:lang w:eastAsia="en-GB"/>
              </w:rPr>
              <w:t>25</w:t>
            </w:r>
            <w:r w:rsidR="00B67D08" w:rsidRPr="00D110D6">
              <w:rPr>
                <w:rFonts w:ascii="Times New Roman" w:hAnsi="Times New Roman"/>
                <w:szCs w:val="24"/>
                <w:lang w:eastAsia="en-GB"/>
              </w:rPr>
              <w:t>*</w:t>
            </w:r>
          </w:p>
        </w:tc>
        <w:tc>
          <w:tcPr>
            <w:tcW w:w="1357" w:type="dxa"/>
            <w:vAlign w:val="center"/>
          </w:tcPr>
          <w:p w14:paraId="2F94F53B" w14:textId="77777777" w:rsidR="00B67D08" w:rsidRPr="00D110D6" w:rsidRDefault="00B67D08" w:rsidP="00B67D08">
            <w:pPr>
              <w:spacing w:before="240" w:after="120" w:line="259" w:lineRule="auto"/>
              <w:contextualSpacing/>
              <w:jc w:val="center"/>
              <w:rPr>
                <w:rFonts w:ascii="Times New Roman" w:hAnsi="Times New Roman"/>
                <w:szCs w:val="24"/>
                <w:lang w:eastAsia="en-GB"/>
              </w:rPr>
            </w:pPr>
          </w:p>
        </w:tc>
      </w:tr>
      <w:tr w:rsidR="001B24E1" w:rsidRPr="00D110D6" w14:paraId="49042B74" w14:textId="77777777" w:rsidTr="00182A99">
        <w:tc>
          <w:tcPr>
            <w:tcW w:w="7999" w:type="dxa"/>
            <w:gridSpan w:val="5"/>
            <w:vAlign w:val="center"/>
          </w:tcPr>
          <w:p w14:paraId="0CD61DBA" w14:textId="797E38E2" w:rsidR="001B24E1" w:rsidRPr="00D110D6" w:rsidRDefault="001B24E1" w:rsidP="001B24E1">
            <w:pPr>
              <w:spacing w:before="240" w:after="120" w:line="259" w:lineRule="auto"/>
              <w:contextualSpacing/>
              <w:jc w:val="right"/>
              <w:rPr>
                <w:rFonts w:ascii="Times New Roman" w:hAnsi="Times New Roman"/>
                <w:b/>
                <w:bCs/>
                <w:szCs w:val="24"/>
                <w:lang w:eastAsia="en-GB"/>
              </w:rPr>
            </w:pPr>
            <w:r w:rsidRPr="00D110D6">
              <w:rPr>
                <w:rFonts w:ascii="Times New Roman" w:hAnsi="Times New Roman"/>
                <w:b/>
                <w:bCs/>
                <w:szCs w:val="24"/>
                <w:lang w:eastAsia="en-GB"/>
              </w:rPr>
              <w:t>Kopā EUR bez PVN</w:t>
            </w:r>
          </w:p>
        </w:tc>
        <w:tc>
          <w:tcPr>
            <w:tcW w:w="1357" w:type="dxa"/>
            <w:vAlign w:val="center"/>
          </w:tcPr>
          <w:p w14:paraId="0D3F1B3A" w14:textId="77777777" w:rsidR="001B24E1" w:rsidRPr="00D110D6" w:rsidRDefault="001B24E1" w:rsidP="00B67D08">
            <w:pPr>
              <w:spacing w:before="240" w:after="120" w:line="259" w:lineRule="auto"/>
              <w:contextualSpacing/>
              <w:jc w:val="center"/>
              <w:rPr>
                <w:rFonts w:ascii="Times New Roman" w:hAnsi="Times New Roman"/>
                <w:szCs w:val="24"/>
                <w:lang w:eastAsia="en-GB"/>
              </w:rPr>
            </w:pPr>
          </w:p>
        </w:tc>
      </w:tr>
    </w:tbl>
    <w:p w14:paraId="4708FC26" w14:textId="77777777" w:rsidR="00B67D08" w:rsidRPr="00D110D6" w:rsidRDefault="00B67D08" w:rsidP="00B67D08">
      <w:pPr>
        <w:spacing w:line="259" w:lineRule="auto"/>
        <w:rPr>
          <w:rFonts w:ascii="Times New Roman" w:eastAsia="Calibri" w:hAnsi="Times New Roman"/>
          <w:szCs w:val="24"/>
        </w:rPr>
      </w:pPr>
      <w:r w:rsidRPr="00D110D6">
        <w:rPr>
          <w:rFonts w:ascii="Times New Roman" w:eastAsia="Calibri" w:hAnsi="Times New Roman"/>
          <w:szCs w:val="24"/>
        </w:rPr>
        <w:t>*</w:t>
      </w:r>
      <w:r w:rsidRPr="00D110D6">
        <w:rPr>
          <w:rFonts w:ascii="Calibri" w:eastAsia="Calibri" w:hAnsi="Calibri" w:cs="Arial"/>
          <w:sz w:val="22"/>
          <w:szCs w:val="22"/>
        </w:rPr>
        <w:t xml:space="preserve"> </w:t>
      </w:r>
      <w:r w:rsidRPr="00D110D6">
        <w:rPr>
          <w:rFonts w:ascii="Times New Roman" w:eastAsia="Calibri" w:hAnsi="Times New Roman"/>
          <w:szCs w:val="24"/>
        </w:rPr>
        <w:t>Norādītais mēnešu skaits ir informatīvs un tiek izmantots tikai piedāvājuma izvērtēšanai. Pasūtītājs apmaksās faktiski sniegtos pakalpojumus līgumā noteiktajā periodā.</w:t>
      </w:r>
    </w:p>
    <w:p w14:paraId="3EBE1B77" w14:textId="77777777" w:rsidR="00B67D08" w:rsidRPr="00D110D6" w:rsidRDefault="00B67D08" w:rsidP="00B67D08">
      <w:pPr>
        <w:spacing w:line="259" w:lineRule="auto"/>
        <w:rPr>
          <w:rFonts w:ascii="Times New Roman" w:eastAsia="Calibri" w:hAnsi="Times New Roman"/>
          <w:szCs w:val="24"/>
        </w:rPr>
      </w:pPr>
    </w:p>
    <w:p w14:paraId="1E308B7C" w14:textId="77777777" w:rsidR="00B67D08" w:rsidRPr="00D110D6" w:rsidRDefault="00B67D08" w:rsidP="00B67D08">
      <w:pPr>
        <w:numPr>
          <w:ilvl w:val="0"/>
          <w:numId w:val="55"/>
        </w:numPr>
        <w:spacing w:before="120" w:after="160" w:line="259" w:lineRule="auto"/>
        <w:ind w:left="284" w:hanging="284"/>
        <w:contextualSpacing/>
        <w:rPr>
          <w:rFonts w:ascii="Times New Roman" w:eastAsia="Calibri" w:hAnsi="Times New Roman"/>
          <w:b/>
          <w:bCs/>
          <w:szCs w:val="24"/>
        </w:rPr>
      </w:pPr>
      <w:r w:rsidRPr="00D110D6">
        <w:rPr>
          <w:rFonts w:ascii="Times New Roman" w:eastAsia="Calibri" w:hAnsi="Times New Roman"/>
          <w:b/>
          <w:bCs/>
          <w:szCs w:val="24"/>
        </w:rPr>
        <w:t xml:space="preserve">Kopējā cena pavisam kopā (piedāvājumu salīdzināšanai): </w:t>
      </w:r>
    </w:p>
    <w:tbl>
      <w:tblPr>
        <w:tblStyle w:val="TableGrid8"/>
        <w:tblW w:w="0" w:type="auto"/>
        <w:tblLook w:val="04A0" w:firstRow="1" w:lastRow="0" w:firstColumn="1" w:lastColumn="0" w:noHBand="0" w:noVBand="1"/>
      </w:tblPr>
      <w:tblGrid>
        <w:gridCol w:w="6081"/>
        <w:gridCol w:w="2980"/>
      </w:tblGrid>
      <w:tr w:rsidR="00B67D08" w:rsidRPr="00D110D6" w14:paraId="5ECFD63F" w14:textId="77777777" w:rsidTr="00B67D08">
        <w:tc>
          <w:tcPr>
            <w:tcW w:w="6516" w:type="dxa"/>
            <w:shd w:val="clear" w:color="auto" w:fill="DEEAF6"/>
          </w:tcPr>
          <w:p w14:paraId="4763D310" w14:textId="77777777" w:rsidR="00B67D08" w:rsidRPr="00D110D6" w:rsidRDefault="00B67D08" w:rsidP="00B67D08">
            <w:pPr>
              <w:spacing w:after="160" w:line="259" w:lineRule="auto"/>
              <w:ind w:right="-1"/>
              <w:jc w:val="both"/>
              <w:outlineLvl w:val="0"/>
              <w:rPr>
                <w:rFonts w:ascii="Times New Roman" w:hAnsi="Times New Roman"/>
                <w:b/>
                <w:bCs/>
                <w:szCs w:val="24"/>
              </w:rPr>
            </w:pPr>
            <w:r w:rsidRPr="00D110D6">
              <w:rPr>
                <w:rFonts w:ascii="Times New Roman" w:hAnsi="Times New Roman"/>
                <w:b/>
                <w:bCs/>
                <w:szCs w:val="24"/>
              </w:rPr>
              <w:t>Izmaksu pozīcijas</w:t>
            </w:r>
          </w:p>
        </w:tc>
        <w:tc>
          <w:tcPr>
            <w:tcW w:w="3255" w:type="dxa"/>
            <w:shd w:val="clear" w:color="auto" w:fill="DEEAF6"/>
          </w:tcPr>
          <w:p w14:paraId="5BA4DD6F" w14:textId="77777777" w:rsidR="00B67D08" w:rsidRPr="00D110D6" w:rsidRDefault="00B67D08" w:rsidP="00B67D08">
            <w:pPr>
              <w:spacing w:after="160" w:line="259" w:lineRule="auto"/>
              <w:rPr>
                <w:rFonts w:ascii="Times New Roman" w:hAnsi="Times New Roman"/>
                <w:b/>
                <w:bCs/>
                <w:szCs w:val="24"/>
              </w:rPr>
            </w:pPr>
            <w:r w:rsidRPr="00D110D6">
              <w:rPr>
                <w:rFonts w:ascii="Times New Roman" w:hAnsi="Times New Roman"/>
                <w:b/>
                <w:bCs/>
                <w:szCs w:val="24"/>
              </w:rPr>
              <w:t>Kopā, EUR bez PVN</w:t>
            </w:r>
          </w:p>
        </w:tc>
      </w:tr>
      <w:tr w:rsidR="00B67D08" w:rsidRPr="00D110D6" w14:paraId="6BDA53A6" w14:textId="77777777" w:rsidTr="00CB3924">
        <w:tc>
          <w:tcPr>
            <w:tcW w:w="6516" w:type="dxa"/>
          </w:tcPr>
          <w:p w14:paraId="665B1071" w14:textId="77777777" w:rsidR="00B67D08" w:rsidRPr="00D110D6" w:rsidRDefault="00B67D08" w:rsidP="00B67D08">
            <w:pPr>
              <w:numPr>
                <w:ilvl w:val="0"/>
                <w:numId w:val="56"/>
              </w:numPr>
              <w:spacing w:after="160" w:line="259" w:lineRule="auto"/>
              <w:ind w:left="312" w:right="-1" w:hanging="284"/>
              <w:contextualSpacing/>
              <w:outlineLvl w:val="0"/>
              <w:rPr>
                <w:rFonts w:ascii="Times New Roman" w:hAnsi="Times New Roman"/>
                <w:szCs w:val="24"/>
              </w:rPr>
            </w:pPr>
            <w:r w:rsidRPr="00D110D6">
              <w:rPr>
                <w:rFonts w:ascii="Times New Roman" w:hAnsi="Times New Roman"/>
                <w:szCs w:val="24"/>
              </w:rPr>
              <w:t>Iekārtu pārcelšana.</w:t>
            </w:r>
          </w:p>
        </w:tc>
        <w:tc>
          <w:tcPr>
            <w:tcW w:w="3255" w:type="dxa"/>
            <w:vAlign w:val="center"/>
          </w:tcPr>
          <w:p w14:paraId="4E92ABEC" w14:textId="77777777" w:rsidR="00B67D08" w:rsidRPr="00D110D6" w:rsidRDefault="00B67D08" w:rsidP="00CB3924">
            <w:pPr>
              <w:spacing w:after="160" w:line="259" w:lineRule="auto"/>
              <w:jc w:val="center"/>
              <w:rPr>
                <w:rFonts w:ascii="Times New Roman" w:hAnsi="Times New Roman"/>
                <w:szCs w:val="24"/>
              </w:rPr>
            </w:pPr>
          </w:p>
        </w:tc>
      </w:tr>
      <w:tr w:rsidR="00B67D08" w:rsidRPr="00D110D6" w14:paraId="439F6C6F" w14:textId="77777777" w:rsidTr="00CB3924">
        <w:tc>
          <w:tcPr>
            <w:tcW w:w="6516" w:type="dxa"/>
          </w:tcPr>
          <w:p w14:paraId="31C7FC1E" w14:textId="77777777" w:rsidR="00B67D08" w:rsidRPr="00D110D6" w:rsidRDefault="00B67D08" w:rsidP="00B67D08">
            <w:pPr>
              <w:numPr>
                <w:ilvl w:val="0"/>
                <w:numId w:val="56"/>
              </w:numPr>
              <w:spacing w:after="160" w:line="259" w:lineRule="auto"/>
              <w:ind w:left="312" w:right="-1" w:hanging="284"/>
              <w:contextualSpacing/>
              <w:outlineLvl w:val="0"/>
              <w:rPr>
                <w:rFonts w:ascii="Times New Roman" w:hAnsi="Times New Roman"/>
                <w:szCs w:val="24"/>
              </w:rPr>
            </w:pPr>
            <w:r w:rsidRPr="00D110D6">
              <w:rPr>
                <w:rFonts w:ascii="Times New Roman" w:hAnsi="Times New Roman"/>
                <w:szCs w:val="24"/>
              </w:rPr>
              <w:t>Apkalpošanas punkta izbūve.</w:t>
            </w:r>
          </w:p>
        </w:tc>
        <w:tc>
          <w:tcPr>
            <w:tcW w:w="3255" w:type="dxa"/>
            <w:vAlign w:val="center"/>
          </w:tcPr>
          <w:p w14:paraId="601FEBA1" w14:textId="77777777" w:rsidR="00B67D08" w:rsidRPr="00D110D6" w:rsidRDefault="00B67D08" w:rsidP="00CB3924">
            <w:pPr>
              <w:spacing w:after="160" w:line="259" w:lineRule="auto"/>
              <w:jc w:val="center"/>
              <w:rPr>
                <w:rFonts w:ascii="Times New Roman" w:hAnsi="Times New Roman"/>
                <w:szCs w:val="24"/>
              </w:rPr>
            </w:pPr>
          </w:p>
        </w:tc>
      </w:tr>
      <w:tr w:rsidR="00B67D08" w:rsidRPr="00D110D6" w14:paraId="7F537DF1" w14:textId="77777777" w:rsidTr="00CB3924">
        <w:tc>
          <w:tcPr>
            <w:tcW w:w="6516" w:type="dxa"/>
          </w:tcPr>
          <w:p w14:paraId="560FBC35" w14:textId="77777777" w:rsidR="00B67D08" w:rsidRPr="00D110D6" w:rsidRDefault="00B67D08" w:rsidP="00B67D08">
            <w:pPr>
              <w:numPr>
                <w:ilvl w:val="0"/>
                <w:numId w:val="56"/>
              </w:numPr>
              <w:spacing w:after="160" w:line="259" w:lineRule="auto"/>
              <w:ind w:left="312" w:hanging="284"/>
              <w:contextualSpacing/>
              <w:rPr>
                <w:rFonts w:ascii="Times New Roman" w:hAnsi="Times New Roman"/>
                <w:szCs w:val="24"/>
              </w:rPr>
            </w:pPr>
            <w:r w:rsidRPr="00D110D6">
              <w:rPr>
                <w:rFonts w:ascii="Times New Roman" w:hAnsi="Times New Roman"/>
                <w:szCs w:val="24"/>
              </w:rPr>
              <w:t>Programmatūras izstrāde/modernizācija (jaunizbūvētajā galapunktā Višķu ielā).</w:t>
            </w:r>
          </w:p>
        </w:tc>
        <w:tc>
          <w:tcPr>
            <w:tcW w:w="3255" w:type="dxa"/>
            <w:vAlign w:val="center"/>
          </w:tcPr>
          <w:p w14:paraId="34B42DF2" w14:textId="77777777" w:rsidR="00B67D08" w:rsidRPr="00D110D6" w:rsidRDefault="00B67D08" w:rsidP="00CB3924">
            <w:pPr>
              <w:spacing w:after="160" w:line="259" w:lineRule="auto"/>
              <w:jc w:val="center"/>
              <w:rPr>
                <w:rFonts w:ascii="Times New Roman" w:hAnsi="Times New Roman"/>
                <w:szCs w:val="24"/>
              </w:rPr>
            </w:pPr>
          </w:p>
        </w:tc>
      </w:tr>
      <w:tr w:rsidR="00B67D08" w:rsidRPr="00D110D6" w14:paraId="314C2894" w14:textId="77777777" w:rsidTr="00CB3924">
        <w:trPr>
          <w:trHeight w:val="324"/>
        </w:trPr>
        <w:tc>
          <w:tcPr>
            <w:tcW w:w="6516" w:type="dxa"/>
          </w:tcPr>
          <w:p w14:paraId="41138F5F" w14:textId="0A28C021" w:rsidR="00B67D08" w:rsidRPr="00D110D6" w:rsidRDefault="00615E81" w:rsidP="00B67D08">
            <w:pPr>
              <w:numPr>
                <w:ilvl w:val="0"/>
                <w:numId w:val="56"/>
              </w:numPr>
              <w:spacing w:after="160" w:line="259" w:lineRule="auto"/>
              <w:ind w:left="312" w:hanging="284"/>
              <w:contextualSpacing/>
              <w:rPr>
                <w:rFonts w:ascii="Times New Roman" w:hAnsi="Times New Roman"/>
                <w:szCs w:val="24"/>
              </w:rPr>
            </w:pPr>
            <w:r w:rsidRPr="00D110D6">
              <w:rPr>
                <w:rFonts w:ascii="Times New Roman" w:hAnsi="Times New Roman"/>
                <w:szCs w:val="24"/>
              </w:rPr>
              <w:t xml:space="preserve">Kopējā </w:t>
            </w:r>
            <w:r w:rsidR="00B67D08" w:rsidRPr="00D110D6">
              <w:rPr>
                <w:rFonts w:ascii="Times New Roman" w:hAnsi="Times New Roman"/>
                <w:szCs w:val="24"/>
              </w:rPr>
              <w:t>Sistēmas uzturēšanas maksa.</w:t>
            </w:r>
          </w:p>
        </w:tc>
        <w:tc>
          <w:tcPr>
            <w:tcW w:w="3255" w:type="dxa"/>
            <w:vAlign w:val="center"/>
          </w:tcPr>
          <w:p w14:paraId="266FFD10" w14:textId="77777777" w:rsidR="00B67D08" w:rsidRPr="00D110D6" w:rsidRDefault="00B67D08" w:rsidP="00CB3924">
            <w:pPr>
              <w:spacing w:after="160" w:line="259" w:lineRule="auto"/>
              <w:jc w:val="center"/>
              <w:rPr>
                <w:rFonts w:ascii="Times New Roman" w:hAnsi="Times New Roman"/>
                <w:szCs w:val="24"/>
              </w:rPr>
            </w:pPr>
          </w:p>
        </w:tc>
      </w:tr>
      <w:tr w:rsidR="00B67D08" w:rsidRPr="00D110D6" w14:paraId="1EC52EA9" w14:textId="77777777" w:rsidTr="00CB3924">
        <w:tc>
          <w:tcPr>
            <w:tcW w:w="6516" w:type="dxa"/>
            <w:shd w:val="clear" w:color="auto" w:fill="DEEAF6"/>
          </w:tcPr>
          <w:p w14:paraId="51BD8078" w14:textId="77777777" w:rsidR="00B67D08" w:rsidRPr="00D110D6" w:rsidRDefault="00B67D08" w:rsidP="0018279F">
            <w:pPr>
              <w:spacing w:after="160" w:line="259" w:lineRule="auto"/>
              <w:ind w:left="312"/>
              <w:contextualSpacing/>
              <w:jc w:val="right"/>
              <w:rPr>
                <w:rFonts w:ascii="Times New Roman" w:hAnsi="Times New Roman"/>
                <w:b/>
                <w:bCs/>
                <w:szCs w:val="24"/>
              </w:rPr>
            </w:pPr>
            <w:r w:rsidRPr="00D110D6">
              <w:rPr>
                <w:rFonts w:ascii="Times New Roman" w:hAnsi="Times New Roman"/>
                <w:b/>
                <w:bCs/>
                <w:szCs w:val="24"/>
              </w:rPr>
              <w:t>Kopā, EUR bez PVN</w:t>
            </w:r>
          </w:p>
        </w:tc>
        <w:tc>
          <w:tcPr>
            <w:tcW w:w="3255" w:type="dxa"/>
            <w:vAlign w:val="center"/>
          </w:tcPr>
          <w:p w14:paraId="6DF6591A" w14:textId="77777777" w:rsidR="00B67D08" w:rsidRPr="00D110D6" w:rsidRDefault="00B67D08" w:rsidP="00CB3924">
            <w:pPr>
              <w:spacing w:after="160" w:line="259" w:lineRule="auto"/>
              <w:jc w:val="center"/>
              <w:rPr>
                <w:rFonts w:ascii="Times New Roman" w:hAnsi="Times New Roman"/>
                <w:szCs w:val="24"/>
              </w:rPr>
            </w:pPr>
          </w:p>
        </w:tc>
      </w:tr>
    </w:tbl>
    <w:p w14:paraId="6B2E123C" w14:textId="77777777" w:rsidR="00CB3924" w:rsidRPr="00D110D6" w:rsidRDefault="00CB3924" w:rsidP="00E33399">
      <w:pPr>
        <w:ind w:right="-58"/>
        <w:jc w:val="both"/>
        <w:rPr>
          <w:rFonts w:ascii="Times New Roman" w:hAnsi="Times New Roman"/>
          <w:b/>
          <w:szCs w:val="24"/>
        </w:rPr>
      </w:pPr>
    </w:p>
    <w:p w14:paraId="590E0D15" w14:textId="5C6D60F9" w:rsidR="00E33399" w:rsidRPr="00D110D6" w:rsidRDefault="00E33399" w:rsidP="00E33399">
      <w:pPr>
        <w:ind w:right="-58"/>
        <w:jc w:val="both"/>
        <w:rPr>
          <w:rFonts w:ascii="Times New Roman" w:hAnsi="Times New Roman"/>
          <w:b/>
          <w:szCs w:val="24"/>
        </w:rPr>
      </w:pPr>
      <w:r w:rsidRPr="00D110D6">
        <w:rPr>
          <w:rFonts w:ascii="Times New Roman" w:hAnsi="Times New Roman"/>
          <w:b/>
          <w:szCs w:val="24"/>
        </w:rPr>
        <w:t>_______________________________________________________________________</w:t>
      </w:r>
    </w:p>
    <w:p w14:paraId="0B18B912" w14:textId="77777777" w:rsidR="00E33399" w:rsidRPr="00D110D6" w:rsidRDefault="00E33399" w:rsidP="00E33399">
      <w:pPr>
        <w:rPr>
          <w:rFonts w:ascii="Times New Roman" w:hAnsi="Times New Roman"/>
          <w:sz w:val="20"/>
          <w:szCs w:val="24"/>
          <w:lang w:eastAsia="lv-LV"/>
        </w:rPr>
      </w:pPr>
      <w:r w:rsidRPr="00D110D6">
        <w:rPr>
          <w:rFonts w:ascii="Times New Roman" w:hAnsi="Times New Roman"/>
          <w:sz w:val="20"/>
          <w:szCs w:val="24"/>
          <w:lang w:eastAsia="lv-LV"/>
        </w:rPr>
        <w:t>Pretendenta amatpersonas ar paraksta tiesībām (vai pretendenta pilnvarotās personas) vārds, uzvārds, amats, paraksts</w:t>
      </w:r>
    </w:p>
    <w:p w14:paraId="484B370A" w14:textId="77777777" w:rsidR="00637427" w:rsidRPr="00D110D6" w:rsidRDefault="00637427" w:rsidP="003B42ED">
      <w:pPr>
        <w:jc w:val="right"/>
        <w:rPr>
          <w:rFonts w:ascii="Times New Roman" w:hAnsi="Times New Roman"/>
          <w:b/>
          <w:bCs/>
          <w:szCs w:val="24"/>
        </w:rPr>
        <w:sectPr w:rsidR="00637427" w:rsidRPr="00D110D6" w:rsidSect="00346B70">
          <w:pgSz w:w="11906" w:h="16838" w:code="9"/>
          <w:pgMar w:top="1134" w:right="1134" w:bottom="1134" w:left="1701" w:header="709" w:footer="709" w:gutter="0"/>
          <w:cols w:space="708"/>
          <w:docGrid w:linePitch="360"/>
        </w:sectPr>
      </w:pPr>
    </w:p>
    <w:p w14:paraId="44C49E30" w14:textId="771CD78A" w:rsidR="006D606F" w:rsidRPr="00D110D6" w:rsidRDefault="00281F80" w:rsidP="003B42ED">
      <w:pPr>
        <w:jc w:val="right"/>
        <w:rPr>
          <w:rFonts w:ascii="Times New Roman" w:hAnsi="Times New Roman"/>
          <w:b/>
          <w:bCs/>
          <w:szCs w:val="24"/>
        </w:rPr>
      </w:pPr>
      <w:r w:rsidRPr="00D110D6">
        <w:rPr>
          <w:rFonts w:ascii="Times New Roman" w:hAnsi="Times New Roman"/>
          <w:b/>
          <w:bCs/>
          <w:szCs w:val="24"/>
        </w:rPr>
        <w:lastRenderedPageBreak/>
        <w:t>6</w:t>
      </w:r>
      <w:r w:rsidR="006D606F" w:rsidRPr="00D110D6">
        <w:rPr>
          <w:rFonts w:ascii="Times New Roman" w:hAnsi="Times New Roman"/>
          <w:b/>
          <w:bCs/>
          <w:szCs w:val="24"/>
        </w:rPr>
        <w:t>. pielikums</w:t>
      </w:r>
    </w:p>
    <w:p w14:paraId="16A900EA" w14:textId="77777777" w:rsidR="00AD454A" w:rsidRPr="00D110D6" w:rsidRDefault="00AD454A" w:rsidP="00AD454A">
      <w:pPr>
        <w:ind w:left="644"/>
        <w:jc w:val="right"/>
        <w:rPr>
          <w:rFonts w:ascii="Times New Roman" w:hAnsi="Times New Roman"/>
          <w:szCs w:val="24"/>
        </w:rPr>
      </w:pPr>
      <w:r w:rsidRPr="00D110D6">
        <w:rPr>
          <w:rFonts w:ascii="Times New Roman" w:hAnsi="Times New Roman"/>
          <w:szCs w:val="24"/>
        </w:rPr>
        <w:t>Iepirkuma procedūras nolikumam</w:t>
      </w:r>
    </w:p>
    <w:p w14:paraId="7F3E5865" w14:textId="77777777" w:rsidR="009843F9" w:rsidRPr="00D110D6" w:rsidRDefault="009843F9" w:rsidP="009843F9">
      <w:pPr>
        <w:ind w:left="644"/>
        <w:jc w:val="right"/>
        <w:rPr>
          <w:rFonts w:ascii="Times New Roman" w:hAnsi="Times New Roman"/>
          <w:szCs w:val="24"/>
        </w:rPr>
      </w:pPr>
      <w:r w:rsidRPr="00D110D6">
        <w:rPr>
          <w:rFonts w:ascii="Times New Roman" w:hAnsi="Times New Roman"/>
          <w:szCs w:val="24"/>
        </w:rPr>
        <w:t>“Sabiedrisko transportlīdzekļu kustības kontroles sistēmas uzturēšana un pilnveidošana”</w:t>
      </w:r>
    </w:p>
    <w:p w14:paraId="15D2283C" w14:textId="1BE27E8E" w:rsidR="009843F9" w:rsidRPr="00D110D6" w:rsidRDefault="009843F9" w:rsidP="009843F9">
      <w:pPr>
        <w:ind w:left="644"/>
        <w:jc w:val="right"/>
        <w:rPr>
          <w:rFonts w:ascii="Times New Roman" w:hAnsi="Times New Roman"/>
          <w:b/>
          <w:szCs w:val="24"/>
        </w:rPr>
      </w:pPr>
      <w:r w:rsidRPr="00D110D6">
        <w:rPr>
          <w:rFonts w:ascii="Times New Roman" w:hAnsi="Times New Roman"/>
          <w:szCs w:val="24"/>
        </w:rPr>
        <w:t>identifikācijas Nr. RS/2026/</w:t>
      </w:r>
      <w:r w:rsidR="00465B5F">
        <w:rPr>
          <w:rFonts w:ascii="Times New Roman" w:hAnsi="Times New Roman"/>
          <w:szCs w:val="24"/>
        </w:rPr>
        <w:t>5</w:t>
      </w:r>
    </w:p>
    <w:p w14:paraId="782BE95F" w14:textId="77777777" w:rsidR="00C56842" w:rsidRPr="00D110D6" w:rsidRDefault="00C56842" w:rsidP="00C56842">
      <w:pPr>
        <w:jc w:val="center"/>
        <w:rPr>
          <w:rFonts w:ascii="Times New Roman" w:hAnsi="Times New Roman"/>
          <w:b/>
          <w:szCs w:val="24"/>
        </w:rPr>
      </w:pPr>
    </w:p>
    <w:p w14:paraId="21C516FA" w14:textId="47F76008" w:rsidR="00C632A4" w:rsidRPr="00D110D6" w:rsidRDefault="00C632A4" w:rsidP="00C56842">
      <w:pPr>
        <w:jc w:val="center"/>
        <w:rPr>
          <w:rFonts w:ascii="Times New Roman" w:hAnsi="Times New Roman"/>
          <w:b/>
          <w:szCs w:val="24"/>
        </w:rPr>
      </w:pPr>
      <w:r w:rsidRPr="00D110D6">
        <w:rPr>
          <w:rFonts w:ascii="Times New Roman" w:hAnsi="Times New Roman"/>
          <w:szCs w:val="24"/>
        </w:rPr>
        <w:t>LĪGUMA PROJEKTS</w:t>
      </w:r>
    </w:p>
    <w:p w14:paraId="42DEDF55" w14:textId="77777777" w:rsidR="00706D0D" w:rsidRPr="00D110D6" w:rsidRDefault="00FD1B77" w:rsidP="00706D0D">
      <w:pPr>
        <w:jc w:val="center"/>
        <w:rPr>
          <w:rFonts w:ascii="Times New Roman" w:hAnsi="Times New Roman"/>
          <w:b/>
          <w:bCs/>
          <w:szCs w:val="24"/>
        </w:rPr>
      </w:pPr>
      <w:r w:rsidRPr="00D110D6">
        <w:rPr>
          <w:rFonts w:ascii="Times New Roman" w:hAnsi="Times New Roman"/>
          <w:b/>
          <w:bCs/>
          <w:szCs w:val="24"/>
        </w:rPr>
        <w:t>LĪGUMS Nr.__</w:t>
      </w:r>
    </w:p>
    <w:p w14:paraId="7AE27F5B" w14:textId="7B2AA002" w:rsidR="00FD1B77" w:rsidRPr="00D110D6" w:rsidRDefault="00FD1B77" w:rsidP="00706D0D">
      <w:pPr>
        <w:rPr>
          <w:rFonts w:ascii="Times New Roman" w:hAnsi="Times New Roman"/>
          <w:szCs w:val="24"/>
        </w:rPr>
      </w:pPr>
      <w:r w:rsidRPr="00D110D6">
        <w:rPr>
          <w:rFonts w:ascii="Times New Roman" w:hAnsi="Times New Roman"/>
          <w:szCs w:val="24"/>
        </w:rPr>
        <w:t xml:space="preserve">Rīgā, </w:t>
      </w:r>
    </w:p>
    <w:p w14:paraId="5E3CCB0E" w14:textId="77777777" w:rsidR="00FD1B77" w:rsidRPr="00D110D6" w:rsidRDefault="00FD1B77" w:rsidP="00FD1B77">
      <w:pPr>
        <w:jc w:val="right"/>
        <w:rPr>
          <w:rFonts w:ascii="Times New Roman" w:hAnsi="Times New Roman"/>
          <w:i/>
          <w:iCs/>
          <w:szCs w:val="24"/>
        </w:rPr>
      </w:pPr>
      <w:r w:rsidRPr="00D110D6">
        <w:rPr>
          <w:rFonts w:ascii="Times New Roman" w:hAnsi="Times New Roman"/>
          <w:i/>
          <w:iCs/>
          <w:szCs w:val="24"/>
        </w:rPr>
        <w:t>Datums skatāms laika zīmogā</w:t>
      </w:r>
    </w:p>
    <w:p w14:paraId="5D46C1CF" w14:textId="77777777" w:rsidR="006D606F" w:rsidRPr="00D110D6" w:rsidRDefault="006D606F" w:rsidP="00FD1B77">
      <w:pPr>
        <w:rPr>
          <w:rFonts w:ascii="Times New Roman" w:hAnsi="Times New Roman"/>
          <w:bCs/>
          <w:szCs w:val="24"/>
        </w:rPr>
      </w:pPr>
    </w:p>
    <w:p w14:paraId="7E860759" w14:textId="3AA1689D" w:rsidR="00FD1B77" w:rsidRPr="00D110D6" w:rsidRDefault="00FD1B77" w:rsidP="00FD1B77">
      <w:pPr>
        <w:jc w:val="both"/>
        <w:rPr>
          <w:rFonts w:ascii="Times New Roman" w:hAnsi="Times New Roman"/>
          <w:szCs w:val="24"/>
        </w:rPr>
      </w:pPr>
      <w:r w:rsidRPr="00D110D6">
        <w:rPr>
          <w:rFonts w:ascii="Times New Roman" w:hAnsi="Times New Roman"/>
          <w:b/>
          <w:bCs/>
          <w:szCs w:val="24"/>
        </w:rPr>
        <w:t>Rīgas pašvaldības sabiedrība ar ierobežotu atbildību “Rīgas satiksme”,</w:t>
      </w:r>
      <w:r w:rsidRPr="00D110D6">
        <w:rPr>
          <w:rFonts w:ascii="Times New Roman" w:hAnsi="Times New Roman"/>
          <w:szCs w:val="24"/>
        </w:rPr>
        <w:t xml:space="preserve"> vienotās reģistrācijas nr. 40003619950, tās </w:t>
      </w:r>
      <w:r w:rsidR="00C632A4" w:rsidRPr="00D110D6">
        <w:rPr>
          <w:rFonts w:ascii="Times New Roman" w:hAnsi="Times New Roman"/>
          <w:szCs w:val="24"/>
        </w:rPr>
        <w:t>_________________________________</w:t>
      </w:r>
      <w:r w:rsidRPr="00D110D6">
        <w:rPr>
          <w:rFonts w:ascii="Times New Roman" w:hAnsi="Times New Roman"/>
          <w:szCs w:val="24"/>
        </w:rPr>
        <w:t xml:space="preserve"> personā, kura rīkojas saskaņā ar valdes lēmumu, turpmāk – Pasūtītājs, no vienas puses un</w:t>
      </w:r>
    </w:p>
    <w:p w14:paraId="7DBBF5FB" w14:textId="50B5D828" w:rsidR="0092770C" w:rsidRPr="00D110D6" w:rsidRDefault="00FD1B77" w:rsidP="00744098">
      <w:pPr>
        <w:jc w:val="both"/>
        <w:rPr>
          <w:rFonts w:ascii="Times New Roman" w:hAnsi="Times New Roman"/>
          <w:szCs w:val="24"/>
        </w:rPr>
      </w:pPr>
      <w:r w:rsidRPr="00D110D6">
        <w:rPr>
          <w:rFonts w:ascii="Times New Roman" w:hAnsi="Times New Roman"/>
          <w:b/>
          <w:bCs/>
          <w:szCs w:val="24"/>
        </w:rPr>
        <w:t xml:space="preserve">_______________, </w:t>
      </w:r>
      <w:r w:rsidRPr="00D110D6">
        <w:rPr>
          <w:rFonts w:ascii="Times New Roman" w:hAnsi="Times New Roman"/>
          <w:bCs/>
          <w:szCs w:val="24"/>
        </w:rPr>
        <w:t xml:space="preserve">vienotais reģistrācijas nr. ___________, tās ___________ personā, kurš rīkojas saskaņā ar </w:t>
      </w:r>
      <w:r w:rsidR="0021353C" w:rsidRPr="00D110D6">
        <w:rPr>
          <w:rFonts w:ascii="Times New Roman" w:hAnsi="Times New Roman"/>
          <w:bCs/>
          <w:szCs w:val="24"/>
        </w:rPr>
        <w:t>_______________________</w:t>
      </w:r>
      <w:r w:rsidRPr="00D110D6">
        <w:rPr>
          <w:rFonts w:ascii="Times New Roman" w:hAnsi="Times New Roman"/>
          <w:bCs/>
          <w:szCs w:val="24"/>
        </w:rPr>
        <w:t xml:space="preserve">, turpmāk – </w:t>
      </w:r>
      <w:r w:rsidR="002C53D4" w:rsidRPr="00D110D6">
        <w:rPr>
          <w:rFonts w:ascii="Times New Roman" w:hAnsi="Times New Roman"/>
          <w:bCs/>
          <w:szCs w:val="24"/>
        </w:rPr>
        <w:t>Izpildītājs</w:t>
      </w:r>
      <w:r w:rsidRPr="00D110D6">
        <w:rPr>
          <w:rFonts w:ascii="Times New Roman" w:hAnsi="Times New Roman"/>
          <w:szCs w:val="24"/>
        </w:rPr>
        <w:t xml:space="preserve">, no otras puses, abi kopā turpmāk – Puses, </w:t>
      </w:r>
      <w:r w:rsidR="00FB08F4" w:rsidRPr="00D110D6">
        <w:rPr>
          <w:rFonts w:ascii="Times New Roman" w:hAnsi="Times New Roman"/>
          <w:szCs w:val="24"/>
        </w:rPr>
        <w:t>pamatojoties uz Pasūtītāja organizētā</w:t>
      </w:r>
      <w:r w:rsidR="008D731C" w:rsidRPr="00D110D6">
        <w:rPr>
          <w:rFonts w:ascii="Times New Roman" w:hAnsi="Times New Roman"/>
          <w:szCs w:val="24"/>
        </w:rPr>
        <w:t>s</w:t>
      </w:r>
      <w:r w:rsidR="003A1265" w:rsidRPr="00D110D6">
        <w:rPr>
          <w:rFonts w:ascii="Times New Roman" w:hAnsi="Times New Roman"/>
          <w:szCs w:val="24"/>
        </w:rPr>
        <w:t xml:space="preserve"> </w:t>
      </w:r>
      <w:r w:rsidR="005C36A8" w:rsidRPr="00D110D6">
        <w:rPr>
          <w:rFonts w:ascii="Times New Roman" w:hAnsi="Times New Roman"/>
          <w:szCs w:val="24"/>
        </w:rPr>
        <w:t xml:space="preserve">iepirkuma procedūras </w:t>
      </w:r>
      <w:r w:rsidR="00284758" w:rsidRPr="00D110D6">
        <w:rPr>
          <w:rFonts w:ascii="Times New Roman" w:hAnsi="Times New Roman"/>
          <w:szCs w:val="24"/>
        </w:rPr>
        <w:t>“</w:t>
      </w:r>
      <w:r w:rsidR="00281F80" w:rsidRPr="00D110D6">
        <w:rPr>
          <w:rFonts w:ascii="Times New Roman" w:hAnsi="Times New Roman"/>
          <w:szCs w:val="24"/>
        </w:rPr>
        <w:t>Sabiedrisko transportlīdzekļu kustības kontroles sistēmas uzturēšana un pilnveidošana</w:t>
      </w:r>
      <w:r w:rsidR="008F6D32" w:rsidRPr="00D110D6">
        <w:rPr>
          <w:rFonts w:ascii="Times New Roman" w:hAnsi="Times New Roman"/>
          <w:szCs w:val="24"/>
        </w:rPr>
        <w:t>”</w:t>
      </w:r>
      <w:r w:rsidR="00AD454A" w:rsidRPr="00D110D6">
        <w:rPr>
          <w:rFonts w:ascii="Times New Roman" w:hAnsi="Times New Roman"/>
          <w:szCs w:val="24"/>
        </w:rPr>
        <w:t>, ID Nr. RS/202</w:t>
      </w:r>
      <w:r w:rsidR="0055433C" w:rsidRPr="00D110D6">
        <w:rPr>
          <w:rFonts w:ascii="Times New Roman" w:hAnsi="Times New Roman"/>
          <w:szCs w:val="24"/>
        </w:rPr>
        <w:t>6</w:t>
      </w:r>
      <w:r w:rsidR="00AD454A" w:rsidRPr="00D110D6">
        <w:rPr>
          <w:rFonts w:ascii="Times New Roman" w:hAnsi="Times New Roman"/>
          <w:szCs w:val="24"/>
        </w:rPr>
        <w:t>/</w:t>
      </w:r>
      <w:r w:rsidR="00724E1E">
        <w:rPr>
          <w:rFonts w:ascii="Times New Roman" w:hAnsi="Times New Roman"/>
          <w:szCs w:val="24"/>
        </w:rPr>
        <w:t>5</w:t>
      </w:r>
      <w:r w:rsidR="0055433C" w:rsidRPr="00D110D6">
        <w:rPr>
          <w:rFonts w:ascii="Times New Roman" w:hAnsi="Times New Roman"/>
          <w:szCs w:val="24"/>
        </w:rPr>
        <w:t>,</w:t>
      </w:r>
      <w:r w:rsidR="00AD454A" w:rsidRPr="00D110D6">
        <w:rPr>
          <w:rFonts w:ascii="Times New Roman" w:hAnsi="Times New Roman"/>
          <w:szCs w:val="24"/>
        </w:rPr>
        <w:t xml:space="preserve"> </w:t>
      </w:r>
      <w:r w:rsidR="00E14F33" w:rsidRPr="00D110D6">
        <w:rPr>
          <w:rFonts w:ascii="Times New Roman" w:hAnsi="Times New Roman"/>
          <w:szCs w:val="24"/>
        </w:rPr>
        <w:t xml:space="preserve"> </w:t>
      </w:r>
      <w:r w:rsidR="00FB08F4" w:rsidRPr="00D110D6">
        <w:rPr>
          <w:rFonts w:ascii="Times New Roman" w:hAnsi="Times New Roman"/>
          <w:szCs w:val="24"/>
        </w:rPr>
        <w:t xml:space="preserve">rezultātiem, </w:t>
      </w:r>
      <w:r w:rsidRPr="00D110D6">
        <w:rPr>
          <w:rFonts w:ascii="Times New Roman" w:hAnsi="Times New Roman"/>
          <w:szCs w:val="24"/>
        </w:rPr>
        <w:t xml:space="preserve">noslēdza šādu līgumu, </w:t>
      </w:r>
      <w:r w:rsidR="007653EE" w:rsidRPr="00D110D6">
        <w:rPr>
          <w:rFonts w:ascii="Times New Roman" w:hAnsi="Times New Roman"/>
          <w:szCs w:val="24"/>
        </w:rPr>
        <w:t>(</w:t>
      </w:r>
      <w:r w:rsidRPr="00D110D6">
        <w:rPr>
          <w:rFonts w:ascii="Times New Roman" w:hAnsi="Times New Roman"/>
          <w:szCs w:val="24"/>
        </w:rPr>
        <w:t>turpmāk – Līgums</w:t>
      </w:r>
      <w:r w:rsidR="007653EE" w:rsidRPr="00D110D6">
        <w:rPr>
          <w:rFonts w:ascii="Times New Roman" w:hAnsi="Times New Roman"/>
          <w:szCs w:val="24"/>
        </w:rPr>
        <w:t>)</w:t>
      </w:r>
      <w:r w:rsidRPr="00D110D6">
        <w:rPr>
          <w:rFonts w:ascii="Times New Roman" w:hAnsi="Times New Roman"/>
          <w:szCs w:val="24"/>
        </w:rPr>
        <w:t>.</w:t>
      </w:r>
    </w:p>
    <w:p w14:paraId="5090BB36" w14:textId="77777777" w:rsidR="00335826" w:rsidRPr="00D110D6" w:rsidRDefault="00335826" w:rsidP="00335826">
      <w:pPr>
        <w:suppressAutoHyphens/>
        <w:jc w:val="both"/>
        <w:rPr>
          <w:rFonts w:ascii="Times New Roman" w:hAnsi="Times New Roman"/>
          <w:szCs w:val="24"/>
          <w:lang w:eastAsia="ar-SA"/>
        </w:rPr>
      </w:pPr>
    </w:p>
    <w:p w14:paraId="5B6AF223" w14:textId="77777777" w:rsidR="00335826" w:rsidRPr="00D110D6" w:rsidRDefault="00335826" w:rsidP="00B11129">
      <w:pPr>
        <w:numPr>
          <w:ilvl w:val="0"/>
          <w:numId w:val="51"/>
        </w:numPr>
        <w:suppressAutoHyphens/>
        <w:jc w:val="center"/>
        <w:rPr>
          <w:rFonts w:ascii="Times New Roman" w:hAnsi="Times New Roman"/>
          <w:b/>
          <w:bCs/>
          <w:szCs w:val="24"/>
          <w:lang w:eastAsia="ar-SA"/>
        </w:rPr>
      </w:pPr>
      <w:r w:rsidRPr="00D110D6">
        <w:rPr>
          <w:rFonts w:ascii="Times New Roman" w:hAnsi="Times New Roman"/>
          <w:b/>
          <w:bCs/>
          <w:szCs w:val="24"/>
          <w:lang w:eastAsia="ar-SA"/>
        </w:rPr>
        <w:t>LĪGUMA PRIEKŠMETS</w:t>
      </w:r>
    </w:p>
    <w:p w14:paraId="30D81BA8" w14:textId="508CDAA6" w:rsidR="00335826" w:rsidRPr="00D110D6" w:rsidRDefault="00335826" w:rsidP="00335826">
      <w:pPr>
        <w:suppressAutoHyphens/>
        <w:ind w:left="360"/>
        <w:jc w:val="both"/>
        <w:rPr>
          <w:rFonts w:ascii="Times New Roman" w:hAnsi="Times New Roman"/>
          <w:szCs w:val="24"/>
          <w:lang w:eastAsia="ar-SA"/>
        </w:rPr>
      </w:pPr>
      <w:r w:rsidRPr="00D110D6">
        <w:rPr>
          <w:rFonts w:ascii="Times New Roman" w:hAnsi="Times New Roman"/>
          <w:szCs w:val="24"/>
          <w:lang w:eastAsia="ar-SA"/>
        </w:rPr>
        <w:t>Izpildītājs ar saviem spēkiem un līdzekļiem apņemas</w:t>
      </w:r>
      <w:r w:rsidR="00CE7495" w:rsidRPr="00D110D6">
        <w:rPr>
          <w:rFonts w:ascii="Times New Roman" w:hAnsi="Times New Roman"/>
          <w:szCs w:val="24"/>
          <w:lang w:eastAsia="ar-SA"/>
        </w:rPr>
        <w:t xml:space="preserve"> veikt Pasūtītāja </w:t>
      </w:r>
      <w:r w:rsidR="00CE7495" w:rsidRPr="00D110D6">
        <w:rPr>
          <w:rFonts w:ascii="Times New Roman" w:hAnsi="Times New Roman"/>
          <w:szCs w:val="24"/>
        </w:rPr>
        <w:t>Sabiedrisko transportlīdzekļu kustības kontroles sistēm</w:t>
      </w:r>
      <w:r w:rsidR="00F90130" w:rsidRPr="00D110D6">
        <w:rPr>
          <w:rFonts w:ascii="Times New Roman" w:hAnsi="Times New Roman"/>
          <w:szCs w:val="24"/>
        </w:rPr>
        <w:t>u</w:t>
      </w:r>
      <w:r w:rsidR="00CE7495" w:rsidRPr="00D110D6">
        <w:rPr>
          <w:rFonts w:ascii="Times New Roman" w:hAnsi="Times New Roman"/>
          <w:szCs w:val="24"/>
        </w:rPr>
        <w:t xml:space="preserve"> (turpmāk – S</w:t>
      </w:r>
      <w:r w:rsidR="00CE7495" w:rsidRPr="00D110D6">
        <w:rPr>
          <w:rFonts w:ascii="Times New Roman" w:hAnsi="Times New Roman"/>
          <w:szCs w:val="24"/>
          <w:lang w:eastAsia="ar-SA"/>
        </w:rPr>
        <w:t>istēmas)</w:t>
      </w:r>
      <w:r w:rsidR="00F90130" w:rsidRPr="00D110D6">
        <w:rPr>
          <w:rFonts w:ascii="Times New Roman" w:hAnsi="Times New Roman"/>
          <w:szCs w:val="24"/>
          <w:lang w:eastAsia="ar-SA"/>
        </w:rPr>
        <w:t xml:space="preserve"> un to </w:t>
      </w:r>
      <w:r w:rsidR="00122DB9" w:rsidRPr="00D110D6">
        <w:rPr>
          <w:rFonts w:ascii="Times New Roman" w:hAnsi="Times New Roman"/>
          <w:szCs w:val="24"/>
          <w:lang w:eastAsia="ar-SA"/>
        </w:rPr>
        <w:t>iekārtu</w:t>
      </w:r>
      <w:r w:rsidR="00CE7495" w:rsidRPr="00D110D6">
        <w:rPr>
          <w:rFonts w:ascii="Times New Roman" w:hAnsi="Times New Roman"/>
          <w:szCs w:val="24"/>
          <w:lang w:eastAsia="ar-SA"/>
        </w:rPr>
        <w:t xml:space="preserve"> uzturēšan</w:t>
      </w:r>
      <w:r w:rsidR="00122DB9" w:rsidRPr="00D110D6">
        <w:rPr>
          <w:rFonts w:ascii="Times New Roman" w:hAnsi="Times New Roman"/>
          <w:szCs w:val="24"/>
          <w:lang w:eastAsia="ar-SA"/>
        </w:rPr>
        <w:t>a</w:t>
      </w:r>
      <w:r w:rsidR="00BB6F07" w:rsidRPr="00D110D6">
        <w:rPr>
          <w:rFonts w:ascii="Times New Roman" w:hAnsi="Times New Roman"/>
          <w:szCs w:val="24"/>
          <w:lang w:eastAsia="ar-SA"/>
        </w:rPr>
        <w:t>s pakalpojumu (turpmāk – Sistēmas uzturēšana)</w:t>
      </w:r>
      <w:r w:rsidR="00CE7495" w:rsidRPr="00D110D6">
        <w:rPr>
          <w:rFonts w:ascii="Times New Roman" w:hAnsi="Times New Roman"/>
          <w:szCs w:val="24"/>
          <w:lang w:eastAsia="ar-SA"/>
        </w:rPr>
        <w:t>,</w:t>
      </w:r>
      <w:r w:rsidRPr="00D110D6">
        <w:rPr>
          <w:rFonts w:ascii="Times New Roman" w:hAnsi="Times New Roman"/>
          <w:szCs w:val="24"/>
          <w:lang w:eastAsia="ar-SA"/>
        </w:rPr>
        <w:t xml:space="preserve"> piegādāt, uzstādīt, pilnveidot un paplašināt Pasūtītāja sabiedrisko transportlīdzekļu kustības kontroles iekārtas/sistēmu (turpmāk – Iekārtas) Pasūtītāja sabiedriskā transporta kontroles punktos, </w:t>
      </w:r>
      <w:r w:rsidR="00FE5466" w:rsidRPr="00D110D6">
        <w:rPr>
          <w:rFonts w:ascii="Times New Roman" w:hAnsi="Times New Roman"/>
          <w:szCs w:val="24"/>
          <w:lang w:eastAsia="ar-SA"/>
        </w:rPr>
        <w:t>veikt programmatūras izstrād</w:t>
      </w:r>
      <w:r w:rsidR="009E4D68" w:rsidRPr="00D110D6">
        <w:rPr>
          <w:rFonts w:ascii="Times New Roman" w:hAnsi="Times New Roman"/>
          <w:szCs w:val="24"/>
          <w:lang w:eastAsia="ar-SA"/>
        </w:rPr>
        <w:t xml:space="preserve">es, </w:t>
      </w:r>
      <w:r w:rsidR="00FE5466" w:rsidRPr="00D110D6">
        <w:rPr>
          <w:rFonts w:ascii="Times New Roman" w:hAnsi="Times New Roman"/>
          <w:szCs w:val="24"/>
          <w:lang w:eastAsia="ar-SA"/>
        </w:rPr>
        <w:t>modernizācij</w:t>
      </w:r>
      <w:r w:rsidR="009E4D68" w:rsidRPr="00D110D6">
        <w:rPr>
          <w:rFonts w:ascii="Times New Roman" w:hAnsi="Times New Roman"/>
          <w:szCs w:val="24"/>
          <w:lang w:eastAsia="ar-SA"/>
        </w:rPr>
        <w:t>as un</w:t>
      </w:r>
      <w:r w:rsidR="00F228BF" w:rsidRPr="00D110D6">
        <w:rPr>
          <w:rFonts w:ascii="Times New Roman" w:hAnsi="Times New Roman"/>
          <w:szCs w:val="24"/>
          <w:lang w:eastAsia="ar-SA"/>
        </w:rPr>
        <w:t xml:space="preserve"> </w:t>
      </w:r>
      <w:r w:rsidR="008A0CA6" w:rsidRPr="00D110D6">
        <w:rPr>
          <w:rFonts w:ascii="Times New Roman" w:hAnsi="Times New Roman"/>
          <w:szCs w:val="24"/>
          <w:lang w:eastAsia="ar-SA"/>
        </w:rPr>
        <w:t>Iekārtu pārcelšan</w:t>
      </w:r>
      <w:r w:rsidR="00122DB9" w:rsidRPr="00D110D6">
        <w:rPr>
          <w:rFonts w:ascii="Times New Roman" w:hAnsi="Times New Roman"/>
          <w:szCs w:val="24"/>
          <w:lang w:eastAsia="ar-SA"/>
        </w:rPr>
        <w:t>as</w:t>
      </w:r>
      <w:r w:rsidR="00FE5466" w:rsidRPr="00D110D6">
        <w:rPr>
          <w:rFonts w:ascii="Times New Roman" w:hAnsi="Times New Roman"/>
          <w:szCs w:val="24"/>
          <w:lang w:eastAsia="ar-SA"/>
        </w:rPr>
        <w:t xml:space="preserve"> </w:t>
      </w:r>
      <w:r w:rsidRPr="00D110D6">
        <w:rPr>
          <w:rFonts w:ascii="Times New Roman" w:hAnsi="Times New Roman"/>
          <w:szCs w:val="24"/>
          <w:lang w:eastAsia="ar-SA"/>
        </w:rPr>
        <w:t xml:space="preserve">pakalpojumu saskaņā ar Līguma 1.pielikumā ietverto Tehnisko specifikāciju, Līguma 2. pielikumā ietverto tehnisko piedāvājumu un Līguma 3.pielikumā ietverto Finanšu piedāvājumu, kā arī Līgumā norādītajiem termiņiem. </w:t>
      </w:r>
    </w:p>
    <w:p w14:paraId="6DA9C7EE" w14:textId="77777777" w:rsidR="00335826" w:rsidRPr="00D110D6" w:rsidRDefault="00335826" w:rsidP="00335826">
      <w:pPr>
        <w:suppressAutoHyphens/>
        <w:jc w:val="both"/>
        <w:rPr>
          <w:rFonts w:ascii="Times New Roman" w:hAnsi="Times New Roman"/>
          <w:bCs/>
          <w:szCs w:val="24"/>
          <w:lang w:eastAsia="ar-SA"/>
        </w:rPr>
      </w:pPr>
    </w:p>
    <w:p w14:paraId="2567F5BD" w14:textId="77777777" w:rsidR="00335826" w:rsidRPr="00D110D6" w:rsidRDefault="00335826" w:rsidP="00B11129">
      <w:pPr>
        <w:numPr>
          <w:ilvl w:val="0"/>
          <w:numId w:val="51"/>
        </w:numPr>
        <w:suppressAutoHyphens/>
        <w:jc w:val="center"/>
        <w:rPr>
          <w:rFonts w:ascii="Times New Roman" w:hAnsi="Times New Roman"/>
          <w:b/>
          <w:bCs/>
          <w:szCs w:val="24"/>
          <w:lang w:eastAsia="ar-SA"/>
        </w:rPr>
      </w:pPr>
      <w:r w:rsidRPr="00D110D6">
        <w:rPr>
          <w:rFonts w:ascii="Times New Roman" w:hAnsi="Times New Roman"/>
          <w:b/>
          <w:bCs/>
          <w:szCs w:val="24"/>
          <w:lang w:eastAsia="ar-SA"/>
        </w:rPr>
        <w:t>LĪGUMA DARBĪBAS TERMIŅŠ</w:t>
      </w:r>
    </w:p>
    <w:p w14:paraId="204B2C4D" w14:textId="503E2F25" w:rsidR="00335826" w:rsidRPr="00D110D6" w:rsidRDefault="00335826" w:rsidP="00B11129">
      <w:pPr>
        <w:numPr>
          <w:ilvl w:val="1"/>
          <w:numId w:val="51"/>
        </w:numPr>
        <w:suppressAutoHyphens/>
        <w:jc w:val="both"/>
        <w:rPr>
          <w:rFonts w:ascii="Times New Roman" w:hAnsi="Times New Roman"/>
          <w:szCs w:val="24"/>
          <w:lang w:eastAsia="ar-SA"/>
        </w:rPr>
      </w:pPr>
      <w:r w:rsidRPr="00D110D6">
        <w:rPr>
          <w:rFonts w:ascii="Times New Roman" w:hAnsi="Times New Roman"/>
          <w:szCs w:val="24"/>
          <w:lang w:eastAsia="ar-SA"/>
        </w:rPr>
        <w:t>Līgums stājas spēkā ar tā abpusējas parakstīšanas dienu un ir spēkā</w:t>
      </w:r>
      <w:r w:rsidR="00B51053" w:rsidRPr="00D110D6">
        <w:rPr>
          <w:rFonts w:ascii="Times New Roman" w:hAnsi="Times New Roman"/>
          <w:szCs w:val="24"/>
          <w:lang w:eastAsia="ar-SA"/>
        </w:rPr>
        <w:t xml:space="preserve"> </w:t>
      </w:r>
      <w:r w:rsidR="00B51053" w:rsidRPr="00D110D6">
        <w:rPr>
          <w:rFonts w:ascii="Times New Roman" w:hAnsi="Times New Roman"/>
          <w:b/>
          <w:bCs/>
          <w:szCs w:val="24"/>
          <w:lang w:eastAsia="ar-SA"/>
        </w:rPr>
        <w:t>36 (trīsdesmit sešus) mēnešu</w:t>
      </w:r>
      <w:r w:rsidR="00B51053" w:rsidRPr="00D110D6">
        <w:rPr>
          <w:rFonts w:ascii="Times New Roman" w:hAnsi="Times New Roman"/>
          <w:szCs w:val="24"/>
          <w:lang w:eastAsia="ar-SA"/>
        </w:rPr>
        <w:t xml:space="preserve"> un</w:t>
      </w:r>
      <w:r w:rsidRPr="00D110D6">
        <w:rPr>
          <w:rFonts w:ascii="Times New Roman" w:hAnsi="Times New Roman"/>
          <w:szCs w:val="24"/>
          <w:lang w:eastAsia="ar-SA"/>
        </w:rPr>
        <w:t xml:space="preserve"> līdz Pušu saistību pilnīgai izpildei.</w:t>
      </w:r>
    </w:p>
    <w:p w14:paraId="31802A73" w14:textId="77777777" w:rsidR="00B51053" w:rsidRPr="00D110D6" w:rsidRDefault="00B51053" w:rsidP="00B51053">
      <w:pPr>
        <w:numPr>
          <w:ilvl w:val="1"/>
          <w:numId w:val="51"/>
        </w:numPr>
        <w:suppressAutoHyphens/>
        <w:jc w:val="both"/>
        <w:rPr>
          <w:rFonts w:ascii="Times New Roman" w:hAnsi="Times New Roman"/>
          <w:szCs w:val="24"/>
          <w:lang w:eastAsia="ar-SA"/>
        </w:rPr>
      </w:pPr>
      <w:r w:rsidRPr="00D110D6">
        <w:rPr>
          <w:rFonts w:ascii="Times New Roman" w:hAnsi="Times New Roman"/>
          <w:szCs w:val="24"/>
          <w:lang w:eastAsia="ar-SA"/>
        </w:rPr>
        <w:t>Pasūtītājs nodrošina apstākļus, lai Izpildītāja pārstāvjiem būtu iespējams uzstādīt Iekārtas Pasūtītāja objektos Pušu saskaņotajā laikā. Gadījumā, ja Pasūtītājs nav nodrošinājis piekļuvi Iekārtas piegādes vietai, tad Iekārtas piegādes un uzstādīšanas laiks pagarinās attiecīgi par to dienu skaitu, kuras Pasūtītājs nokavējis.</w:t>
      </w:r>
    </w:p>
    <w:p w14:paraId="1CE95020" w14:textId="77777777" w:rsidR="00B51053" w:rsidRPr="00D110D6" w:rsidRDefault="00B51053" w:rsidP="00B51053">
      <w:pPr>
        <w:numPr>
          <w:ilvl w:val="1"/>
          <w:numId w:val="51"/>
        </w:numPr>
        <w:suppressAutoHyphens/>
        <w:jc w:val="both"/>
        <w:rPr>
          <w:rFonts w:ascii="Times New Roman" w:hAnsi="Times New Roman"/>
          <w:szCs w:val="24"/>
          <w:lang w:eastAsia="ar-SA"/>
        </w:rPr>
      </w:pPr>
      <w:r w:rsidRPr="00D110D6">
        <w:rPr>
          <w:rFonts w:ascii="Times New Roman" w:hAnsi="Times New Roman"/>
          <w:szCs w:val="24"/>
          <w:lang w:eastAsia="ar-SA"/>
        </w:rPr>
        <w:t>Ja, uzstādot Iekārtas tiek konstatēs ka, nepieciešami papildu darbi un tehniski pielāgojumi un to veikšanai nepieciešams papildu laiks, 2.2.punktā minētais termiņš Pusēm vienojoties var tikt pagarināts tādā apjomā, kāds nepieciešams papildu darbu un tehnisko pielāgojumu veikšanai.</w:t>
      </w:r>
    </w:p>
    <w:p w14:paraId="3DB3A701" w14:textId="77777777" w:rsidR="00B51053" w:rsidRPr="00D110D6" w:rsidRDefault="00B51053" w:rsidP="00B51053">
      <w:pPr>
        <w:numPr>
          <w:ilvl w:val="1"/>
          <w:numId w:val="51"/>
        </w:numPr>
        <w:suppressAutoHyphens/>
        <w:jc w:val="both"/>
        <w:rPr>
          <w:rFonts w:ascii="Times New Roman" w:hAnsi="Times New Roman"/>
          <w:szCs w:val="24"/>
          <w:lang w:eastAsia="ar-SA"/>
        </w:rPr>
      </w:pPr>
      <w:r w:rsidRPr="00D110D6">
        <w:rPr>
          <w:rFonts w:ascii="Times New Roman" w:hAnsi="Times New Roman"/>
          <w:szCs w:val="24"/>
          <w:lang w:eastAsia="ar-SA"/>
        </w:rPr>
        <w:t>Ja no Izpildītāja neatkarīgu apstākļu dēļ var tikt ietekmēts pakalpojuma izpildes, Iekārtu piegādes un uzstādīšanu termiņš, Puses var vienoties par izpildes termiņa pagarināšanu. Tādā gadījumā Izpildītājs iesniedz objektīvus pierādījumus minētajiem apstākļiem. Pasūtītājam ir tiesības nepiekrist minētā termiņa pagarināšanai.</w:t>
      </w:r>
    </w:p>
    <w:p w14:paraId="4E0F5792" w14:textId="77777777" w:rsidR="00335826" w:rsidRPr="00D110D6" w:rsidRDefault="00335826" w:rsidP="00335826">
      <w:pPr>
        <w:suppressAutoHyphens/>
        <w:ind w:left="360"/>
        <w:jc w:val="both"/>
        <w:rPr>
          <w:rFonts w:ascii="Times New Roman" w:hAnsi="Times New Roman"/>
          <w:szCs w:val="24"/>
          <w:lang w:eastAsia="ar-SA"/>
        </w:rPr>
      </w:pPr>
    </w:p>
    <w:p w14:paraId="5DA2C77A" w14:textId="77777777" w:rsidR="00335826" w:rsidRPr="00D110D6" w:rsidRDefault="00335826" w:rsidP="00B11129">
      <w:pPr>
        <w:numPr>
          <w:ilvl w:val="0"/>
          <w:numId w:val="51"/>
        </w:numPr>
        <w:suppressAutoHyphens/>
        <w:jc w:val="center"/>
        <w:rPr>
          <w:rFonts w:ascii="Times New Roman" w:hAnsi="Times New Roman"/>
          <w:b/>
          <w:bCs/>
          <w:szCs w:val="24"/>
          <w:lang w:eastAsia="ar-SA"/>
        </w:rPr>
      </w:pPr>
      <w:r w:rsidRPr="00D110D6">
        <w:rPr>
          <w:rFonts w:ascii="Times New Roman" w:hAnsi="Times New Roman"/>
          <w:b/>
          <w:bCs/>
          <w:szCs w:val="24"/>
          <w:lang w:eastAsia="ar-SA"/>
        </w:rPr>
        <w:t>LĪGUMA SUMMA UN NORĒĶINU KĀRTĪBA</w:t>
      </w:r>
    </w:p>
    <w:p w14:paraId="48CB7181" w14:textId="39C09FCA" w:rsidR="00335826" w:rsidRPr="00D110D6" w:rsidRDefault="00335826" w:rsidP="00B11129">
      <w:pPr>
        <w:numPr>
          <w:ilvl w:val="1"/>
          <w:numId w:val="51"/>
        </w:numPr>
        <w:suppressAutoHyphens/>
        <w:jc w:val="both"/>
        <w:rPr>
          <w:rFonts w:ascii="Times New Roman" w:hAnsi="Times New Roman"/>
          <w:szCs w:val="24"/>
          <w:lang w:eastAsia="ar-SA"/>
        </w:rPr>
      </w:pPr>
      <w:r w:rsidRPr="00D110D6">
        <w:rPr>
          <w:rFonts w:ascii="Times New Roman" w:hAnsi="Times New Roman"/>
          <w:szCs w:val="24"/>
          <w:lang w:eastAsia="ar-SA"/>
        </w:rPr>
        <w:t xml:space="preserve">Līguma kopējā darījuma summa ir </w:t>
      </w:r>
      <w:r w:rsidRPr="00D110D6">
        <w:rPr>
          <w:rFonts w:ascii="Times New Roman" w:hAnsi="Times New Roman"/>
          <w:b/>
          <w:bCs/>
          <w:szCs w:val="24"/>
          <w:lang w:eastAsia="ar-SA"/>
        </w:rPr>
        <w:t>EUR ________,00</w:t>
      </w:r>
      <w:r w:rsidRPr="00D110D6">
        <w:rPr>
          <w:rFonts w:ascii="Times New Roman" w:hAnsi="Times New Roman"/>
          <w:szCs w:val="24"/>
          <w:lang w:eastAsia="ar-SA"/>
        </w:rPr>
        <w:t xml:space="preserve"> (______ </w:t>
      </w:r>
      <w:r w:rsidRPr="00D110D6">
        <w:rPr>
          <w:rFonts w:ascii="Times New Roman" w:hAnsi="Times New Roman"/>
          <w:i/>
          <w:iCs/>
          <w:szCs w:val="24"/>
          <w:lang w:eastAsia="ar-SA"/>
        </w:rPr>
        <w:t>euro</w:t>
      </w:r>
      <w:r w:rsidRPr="00D110D6">
        <w:rPr>
          <w:rFonts w:ascii="Times New Roman" w:hAnsi="Times New Roman"/>
          <w:szCs w:val="24"/>
          <w:lang w:eastAsia="ar-SA"/>
        </w:rPr>
        <w:t>, 00 centi) neieskaitot pievienotās vērtības nodokli (turpmāk - PVN). PVN likme tiks piemērota saskaņā ar normatīvajos aktos noteikto.</w:t>
      </w:r>
    </w:p>
    <w:p w14:paraId="3FCE4811" w14:textId="17C2361F" w:rsidR="00335826" w:rsidRPr="00D110D6" w:rsidRDefault="00335826" w:rsidP="00B11129">
      <w:pPr>
        <w:numPr>
          <w:ilvl w:val="1"/>
          <w:numId w:val="51"/>
        </w:numPr>
        <w:suppressAutoHyphens/>
        <w:jc w:val="both"/>
        <w:rPr>
          <w:rFonts w:ascii="Times New Roman" w:hAnsi="Times New Roman"/>
          <w:szCs w:val="24"/>
          <w:lang w:eastAsia="ar-SA"/>
        </w:rPr>
      </w:pPr>
      <w:r w:rsidRPr="00D110D6">
        <w:rPr>
          <w:rFonts w:ascii="Times New Roman" w:hAnsi="Times New Roman"/>
          <w:szCs w:val="24"/>
          <w:lang w:eastAsia="ar-SA"/>
        </w:rPr>
        <w:lastRenderedPageBreak/>
        <w:t>Samaksa par Iekārtu piegādi</w:t>
      </w:r>
      <w:r w:rsidR="00B51053" w:rsidRPr="00D110D6">
        <w:rPr>
          <w:rFonts w:ascii="Times New Roman" w:hAnsi="Times New Roman"/>
          <w:szCs w:val="24"/>
          <w:lang w:eastAsia="ar-SA"/>
        </w:rPr>
        <w:t xml:space="preserve"> un</w:t>
      </w:r>
      <w:r w:rsidRPr="00D110D6">
        <w:rPr>
          <w:rFonts w:ascii="Times New Roman" w:hAnsi="Times New Roman"/>
          <w:szCs w:val="24"/>
          <w:lang w:eastAsia="ar-SA"/>
        </w:rPr>
        <w:t xml:space="preserve"> uzstādīšanu</w:t>
      </w:r>
      <w:r w:rsidR="00FE5466" w:rsidRPr="00D110D6">
        <w:t xml:space="preserve">, </w:t>
      </w:r>
      <w:r w:rsidR="00FE5466" w:rsidRPr="00D110D6">
        <w:rPr>
          <w:rFonts w:ascii="Times New Roman" w:hAnsi="Times New Roman"/>
          <w:szCs w:val="24"/>
          <w:lang w:eastAsia="ar-SA"/>
        </w:rPr>
        <w:t>programmatūras izstrādi</w:t>
      </w:r>
      <w:r w:rsidR="00493AF7" w:rsidRPr="00D110D6">
        <w:rPr>
          <w:rFonts w:ascii="Times New Roman" w:hAnsi="Times New Roman"/>
          <w:szCs w:val="24"/>
          <w:lang w:eastAsia="ar-SA"/>
        </w:rPr>
        <w:t xml:space="preserve">, </w:t>
      </w:r>
      <w:r w:rsidR="00FE5466" w:rsidRPr="00D110D6">
        <w:rPr>
          <w:rFonts w:ascii="Times New Roman" w:hAnsi="Times New Roman"/>
          <w:szCs w:val="24"/>
          <w:lang w:eastAsia="ar-SA"/>
        </w:rPr>
        <w:t>modernizāciju</w:t>
      </w:r>
      <w:r w:rsidR="00493AF7" w:rsidRPr="00D110D6">
        <w:rPr>
          <w:rFonts w:ascii="Times New Roman" w:hAnsi="Times New Roman"/>
          <w:szCs w:val="24"/>
          <w:lang w:eastAsia="ar-SA"/>
        </w:rPr>
        <w:t xml:space="preserve"> un </w:t>
      </w:r>
      <w:r w:rsidR="00D02ACC" w:rsidRPr="00D110D6">
        <w:rPr>
          <w:rFonts w:ascii="Times New Roman" w:hAnsi="Times New Roman"/>
          <w:szCs w:val="24"/>
          <w:lang w:eastAsia="ar-SA"/>
        </w:rPr>
        <w:t xml:space="preserve"> </w:t>
      </w:r>
      <w:r w:rsidR="008A0CA6" w:rsidRPr="00D110D6">
        <w:rPr>
          <w:rFonts w:ascii="Times New Roman" w:hAnsi="Times New Roman"/>
          <w:szCs w:val="24"/>
          <w:lang w:eastAsia="ar-SA"/>
        </w:rPr>
        <w:t xml:space="preserve">Iekārtu pārcelšanu </w:t>
      </w:r>
      <w:r w:rsidRPr="00D110D6">
        <w:rPr>
          <w:rFonts w:ascii="Times New Roman" w:hAnsi="Times New Roman"/>
          <w:szCs w:val="24"/>
          <w:lang w:eastAsia="ar-SA"/>
        </w:rPr>
        <w:t xml:space="preserve">tiek veikta 30 (trīsdesmit) dienu laikā pēc pieņemšanas un nodošanas akta parakstīšanas un rēķina saņemšanas dienas, pārskaitot attiecīgo summu uz Izpildītāja rēķinā norādīto bankas kontu. </w:t>
      </w:r>
    </w:p>
    <w:p w14:paraId="67AF84B9" w14:textId="1A6CC090" w:rsidR="00335826" w:rsidRPr="00D110D6" w:rsidRDefault="00335826" w:rsidP="00B11129">
      <w:pPr>
        <w:numPr>
          <w:ilvl w:val="1"/>
          <w:numId w:val="51"/>
        </w:numPr>
        <w:suppressAutoHyphens/>
        <w:jc w:val="both"/>
        <w:rPr>
          <w:rFonts w:ascii="Times New Roman" w:hAnsi="Times New Roman"/>
          <w:szCs w:val="24"/>
          <w:lang w:eastAsia="ar-SA"/>
        </w:rPr>
      </w:pPr>
      <w:r w:rsidRPr="00D110D6">
        <w:rPr>
          <w:rFonts w:ascii="Times New Roman" w:hAnsi="Times New Roman"/>
          <w:szCs w:val="24"/>
          <w:lang w:eastAsia="ar-SA"/>
        </w:rPr>
        <w:t xml:space="preserve">Par sistēmas uzturēšanas Pakalpojumu, Pasūtītājs maksā Izpildītājam fiksētu pakalpojuma </w:t>
      </w:r>
      <w:r w:rsidR="00DF0CB1" w:rsidRPr="00D110D6">
        <w:rPr>
          <w:rFonts w:ascii="Times New Roman" w:hAnsi="Times New Roman"/>
          <w:szCs w:val="24"/>
          <w:lang w:eastAsia="ar-SA"/>
        </w:rPr>
        <w:t xml:space="preserve">mēneša </w:t>
      </w:r>
      <w:r w:rsidRPr="00D110D6">
        <w:rPr>
          <w:rFonts w:ascii="Times New Roman" w:hAnsi="Times New Roman"/>
          <w:szCs w:val="24"/>
          <w:lang w:eastAsia="ar-SA"/>
        </w:rPr>
        <w:t>maksu</w:t>
      </w:r>
      <w:r w:rsidR="00847332">
        <w:rPr>
          <w:rFonts w:ascii="Times New Roman" w:hAnsi="Times New Roman"/>
          <w:szCs w:val="24"/>
          <w:lang w:eastAsia="ar-SA"/>
        </w:rPr>
        <w:t xml:space="preserve"> </w:t>
      </w:r>
      <w:r w:rsidR="00DF0CB1" w:rsidRPr="00D110D6">
        <w:rPr>
          <w:rFonts w:ascii="Times New Roman" w:hAnsi="Times New Roman"/>
          <w:szCs w:val="24"/>
          <w:lang w:eastAsia="ar-SA"/>
        </w:rPr>
        <w:t>saskaņā ar finanšu piedāvājumā norādīt</w:t>
      </w:r>
      <w:r w:rsidR="00A56203" w:rsidRPr="00D110D6">
        <w:rPr>
          <w:rFonts w:ascii="Times New Roman" w:hAnsi="Times New Roman"/>
          <w:szCs w:val="24"/>
          <w:lang w:eastAsia="ar-SA"/>
        </w:rPr>
        <w:t>ajā cenām.</w:t>
      </w:r>
    </w:p>
    <w:p w14:paraId="6E34FC34" w14:textId="702C2BCD" w:rsidR="00D02ACC" w:rsidRPr="00D110D6" w:rsidRDefault="00335826" w:rsidP="00924916">
      <w:pPr>
        <w:numPr>
          <w:ilvl w:val="1"/>
          <w:numId w:val="51"/>
        </w:numPr>
        <w:suppressAutoHyphens/>
        <w:jc w:val="both"/>
        <w:rPr>
          <w:rFonts w:ascii="Times New Roman" w:hAnsi="Times New Roman"/>
          <w:szCs w:val="24"/>
          <w:lang w:eastAsia="ar-SA"/>
        </w:rPr>
      </w:pPr>
      <w:r w:rsidRPr="00D110D6">
        <w:rPr>
          <w:rFonts w:ascii="Times New Roman" w:hAnsi="Times New Roman"/>
          <w:szCs w:val="24"/>
          <w:lang w:eastAsia="ar-SA"/>
        </w:rPr>
        <w:t>Norēķinu periods par Līguma 3.3. punktā norādīto Pakalpojumu sniegšanu ir viens mēnesi</w:t>
      </w:r>
      <w:r w:rsidR="00D02ACC" w:rsidRPr="00D110D6">
        <w:rPr>
          <w:rFonts w:ascii="Times New Roman" w:hAnsi="Times New Roman"/>
          <w:szCs w:val="24"/>
          <w:lang w:eastAsia="ar-SA"/>
        </w:rPr>
        <w:t xml:space="preserve">. </w:t>
      </w:r>
      <w:r w:rsidRPr="00D110D6">
        <w:rPr>
          <w:rFonts w:ascii="Times New Roman" w:hAnsi="Times New Roman"/>
          <w:szCs w:val="24"/>
          <w:lang w:eastAsia="ar-SA"/>
        </w:rPr>
        <w:t xml:space="preserve">Izpildītājs sagatavo un iesniedz Pasūtītājam Pakalpojuma pieņemšanas un nodošanas aktu un rēķinu par Līguma 3.3. punktā norādīto Pakalpojumu norēķina periodam (mēnesi) sekojošā mēneša sākumā. Samaksa tiek veikta 30 (trīsdesmit) dienu laikā pēc pieņemšanas un nodošanas akta parakstīšanas un rēķina saņemšanas dienas, pārskaitot attiecīgo summu uz Izpildītāja rēķinā norādīto bankas kontu. </w:t>
      </w:r>
      <w:r w:rsidR="00D02ACC" w:rsidRPr="00D110D6">
        <w:rPr>
          <w:rFonts w:ascii="Times New Roman" w:hAnsi="Times New Roman"/>
          <w:szCs w:val="24"/>
          <w:lang w:eastAsia="ar-SA"/>
        </w:rPr>
        <w:t>Līguma ietvaros uzstādītajām Iekārtām Sistēmas uzturēšana tiek piemērota, skaitot no Iekārtu piegādes un uzstādīšanas pieņemšanas dienas.</w:t>
      </w:r>
    </w:p>
    <w:p w14:paraId="7964B792" w14:textId="77777777" w:rsidR="00335826" w:rsidRPr="00D110D6" w:rsidRDefault="00335826" w:rsidP="00B11129">
      <w:pPr>
        <w:numPr>
          <w:ilvl w:val="1"/>
          <w:numId w:val="51"/>
        </w:numPr>
        <w:suppressAutoHyphens/>
        <w:jc w:val="both"/>
        <w:rPr>
          <w:rFonts w:ascii="Times New Roman" w:hAnsi="Times New Roman"/>
          <w:szCs w:val="24"/>
          <w:lang w:eastAsia="ar-SA"/>
        </w:rPr>
      </w:pPr>
      <w:r w:rsidRPr="00D110D6">
        <w:rPr>
          <w:rFonts w:ascii="Times New Roman" w:hAnsi="Times New Roman"/>
          <w:szCs w:val="24"/>
          <w:lang w:eastAsia="ar-SA"/>
        </w:rPr>
        <w:t>Nosakot samaksas kārtību un apmēru, tiek ieturēti aprēķinātie līgumsodi, ja tādi Izpildītājam ir aprēķināti saskaņā ar Līguma noteikumiem.</w:t>
      </w:r>
    </w:p>
    <w:p w14:paraId="27E34889" w14:textId="77777777" w:rsidR="00335826" w:rsidRPr="00D110D6" w:rsidRDefault="00335826" w:rsidP="00B11129">
      <w:pPr>
        <w:numPr>
          <w:ilvl w:val="1"/>
          <w:numId w:val="51"/>
        </w:numPr>
        <w:suppressAutoHyphens/>
        <w:jc w:val="both"/>
        <w:rPr>
          <w:rFonts w:ascii="Times New Roman" w:hAnsi="Times New Roman"/>
          <w:szCs w:val="24"/>
          <w:lang w:eastAsia="ar-SA"/>
        </w:rPr>
      </w:pPr>
      <w:r w:rsidRPr="00D110D6">
        <w:rPr>
          <w:rFonts w:ascii="Times New Roman" w:hAnsi="Times New Roman"/>
          <w:szCs w:val="24"/>
          <w:lang w:eastAsia="ar-SA"/>
        </w:rPr>
        <w:t>Pasūtītājs neatbild par maksājuma nokavējumu, kas  radies  kredītiestāžu  iekšējo  darījumu  rezultātā, ja  maksājumi  kredītiestādē  iemaksāti  savlaicīgi.</w:t>
      </w:r>
    </w:p>
    <w:p w14:paraId="48D09278" w14:textId="11AAE556" w:rsidR="00F678DB" w:rsidRPr="00D110D6" w:rsidRDefault="00F678DB" w:rsidP="00F678DB">
      <w:pPr>
        <w:pStyle w:val="ListParagraph"/>
        <w:numPr>
          <w:ilvl w:val="1"/>
          <w:numId w:val="51"/>
        </w:numPr>
        <w:jc w:val="both"/>
        <w:rPr>
          <w:lang w:eastAsia="ar-SA"/>
        </w:rPr>
      </w:pPr>
      <w:r w:rsidRPr="00D110D6">
        <w:rPr>
          <w:lang w:eastAsia="fi-FI"/>
        </w:rPr>
        <w:t>Finanšu piedāvājumā norādītās cenas</w:t>
      </w:r>
      <w:r w:rsidRPr="00D110D6">
        <w:t xml:space="preserve"> </w:t>
      </w:r>
      <w:r w:rsidR="00A56203" w:rsidRPr="00D110D6">
        <w:t xml:space="preserve"> attiecībā uz Sistēmas uzturēšanu </w:t>
      </w:r>
      <w:r w:rsidRPr="00D110D6">
        <w:t>var tikt mainītas (palielinātas vai samazinātas) vienu reizi gadā, sākot ar otro gadu pēc līguma noslēgšanas, veicot cenu indeksāciju un piemērojot Latvijas Republikas Centrālās statistikas pārvaldes noteiktos patēriņa cenu indeksus (pārmaiņas) patēriņa grupai “13.03 Pakalpojumi”, ja indeksa (pārmaiņu) svārstības ir vismaz 5 %. Veicot cenu indeksāciju pirmo reizi, cenu indeksus (pārmaiņas) nosaka, salīdzinot iepriekšējā pilnā ceturkšņa pirms piedāvājuma iesniegšanas datus ar attiecīgā pilnā ceturkšņa datiem pēc gada. Veicot cenu indeksāciju atkārtoti, cenu indeksus (pārmaiņas) nosaka, salīdzinot iepriekšējās cenu indeksācijas pārskata perioda pēdējā pilnā ceturkšņa datus ar attiecīgā pilnā ceturkšņa datiem pēc gada.  Datu salīdzināšanu neveic par ilgāku periodu, kā no viena gada ceturkšņa līdz nākamā gada tam pašam ceturksnim. Ja kopš Līguma noslēgšanas vai iepriekšējās cenu indeksācijas pārskata perioda pēdējā pilnā ceturkšņa ir pagājuši 2 (gadi) vai vairāk un cenu indeksācija šajā periodā nav veikta, cenu indeksus (pārmaiņas) nosaka, salīdzinot iepriekšējā pilnā ceturkšņa pirms cenu indeksācijas ierosināšanas datus ar attiecīgā pilnā ceturkšņa datiem pirms gada. Ja minēto datu salīdzināšanas rezultātā konstatēts cenu indeksu palielinājums par vismaz 5 %, Finanšu piedāvājumā norādītās cenas attiecīgi palielina. Ja minēto datu salīdzināšanas rezultātā konstatēts cenu indeksu samazinājums par vismaz 5 %, Finanšu piedāvājumā norādītās cenas attiecīgi samazina.</w:t>
      </w:r>
    </w:p>
    <w:p w14:paraId="048FE26F" w14:textId="574F8729" w:rsidR="00F678DB" w:rsidRPr="00D110D6" w:rsidRDefault="00F678DB" w:rsidP="00F678DB">
      <w:pPr>
        <w:pStyle w:val="ListParagraph"/>
        <w:numPr>
          <w:ilvl w:val="1"/>
          <w:numId w:val="51"/>
        </w:numPr>
        <w:jc w:val="both"/>
        <w:rPr>
          <w:lang w:eastAsia="ar-SA"/>
        </w:rPr>
      </w:pPr>
      <w:r w:rsidRPr="00D110D6">
        <w:t xml:space="preserve">Izmaiņas Finanšu piedāvājumā norādītajās cenās, pamatojoties uz Līguma </w:t>
      </w:r>
      <w:r w:rsidR="00A56203" w:rsidRPr="00D110D6">
        <w:t>3</w:t>
      </w:r>
      <w:r w:rsidRPr="00D110D6">
        <w:t>.</w:t>
      </w:r>
      <w:r w:rsidR="00A56203" w:rsidRPr="00D110D6">
        <w:t>7</w:t>
      </w:r>
      <w:r w:rsidRPr="00D110D6">
        <w:t>. punktu, tiek veiktas, Pusēm par to rakstiskā veidā noslēdzot papildus vienošanos pie Līguma.</w:t>
      </w:r>
    </w:p>
    <w:p w14:paraId="1EEE71D3" w14:textId="085E5E8B" w:rsidR="00F678DB" w:rsidRPr="00D110D6" w:rsidRDefault="00F678DB" w:rsidP="00F678DB">
      <w:pPr>
        <w:pStyle w:val="ListParagraph"/>
        <w:numPr>
          <w:ilvl w:val="1"/>
          <w:numId w:val="51"/>
        </w:numPr>
        <w:jc w:val="both"/>
        <w:rPr>
          <w:lang w:eastAsia="ar-SA"/>
        </w:rPr>
      </w:pPr>
      <w:r w:rsidRPr="00D110D6">
        <w:t xml:space="preserve">Ja Izpildītājs vēlas ierosināt cenu indeksāciju, pamatojoties uz Līguma </w:t>
      </w:r>
      <w:r w:rsidR="00A56203" w:rsidRPr="00D110D6">
        <w:t>3</w:t>
      </w:r>
      <w:r w:rsidRPr="00D110D6">
        <w:t>.</w:t>
      </w:r>
      <w:r w:rsidR="00A56203" w:rsidRPr="00D110D6">
        <w:t>7</w:t>
      </w:r>
      <w:r w:rsidRPr="00D110D6">
        <w:t xml:space="preserve">. punktu, tas iesniedz Pasūtītājam rakstisku lūgumu, pievienojot atbilstošu ierosināto cenu indeksāciju pamatojošu Latvijas Republikas Centrālās statistikas pārvaldes izdotu izziņu. </w:t>
      </w:r>
    </w:p>
    <w:p w14:paraId="3C9179A7" w14:textId="54FF7B42" w:rsidR="00F678DB" w:rsidRPr="00D110D6" w:rsidRDefault="00F678DB" w:rsidP="00F678DB">
      <w:pPr>
        <w:pStyle w:val="ListParagraph"/>
        <w:numPr>
          <w:ilvl w:val="1"/>
          <w:numId w:val="51"/>
        </w:numPr>
        <w:jc w:val="both"/>
        <w:rPr>
          <w:lang w:eastAsia="ar-SA"/>
        </w:rPr>
      </w:pPr>
      <w:r w:rsidRPr="00D110D6">
        <w:t xml:space="preserve">Ja Pasūtītājs vēlas ierosināt cenu indeksāciju, pamatojoties uz Līguma </w:t>
      </w:r>
      <w:r w:rsidR="00A56203" w:rsidRPr="00D110D6">
        <w:t>3</w:t>
      </w:r>
      <w:r w:rsidRPr="00D110D6">
        <w:t>.</w:t>
      </w:r>
      <w:r w:rsidR="00A56203" w:rsidRPr="00D110D6">
        <w:t>7</w:t>
      </w:r>
      <w:r w:rsidRPr="00D110D6">
        <w:t>. punktu, tas iesniedz Izpildītājam attiecīgu papildu vienošanās projektu, pievienojot atbilstošu ierosināto cenu indeksāciju pamatojošu Latvijas Republikas Centrālās statistikas pārvaldes izdotu izziņu.</w:t>
      </w:r>
    </w:p>
    <w:p w14:paraId="55628A35" w14:textId="77777777" w:rsidR="00335826" w:rsidRPr="00D110D6" w:rsidRDefault="00335826" w:rsidP="00335826">
      <w:pPr>
        <w:suppressAutoHyphens/>
        <w:jc w:val="both"/>
        <w:rPr>
          <w:rFonts w:ascii="Times New Roman" w:hAnsi="Times New Roman"/>
          <w:szCs w:val="24"/>
          <w:lang w:eastAsia="ar-SA"/>
        </w:rPr>
      </w:pPr>
    </w:p>
    <w:p w14:paraId="405CF64F" w14:textId="23DB2705" w:rsidR="00335826" w:rsidRPr="00D110D6" w:rsidRDefault="00F678DB" w:rsidP="00B11129">
      <w:pPr>
        <w:numPr>
          <w:ilvl w:val="0"/>
          <w:numId w:val="51"/>
        </w:numPr>
        <w:suppressAutoHyphens/>
        <w:jc w:val="center"/>
        <w:rPr>
          <w:rFonts w:ascii="Times New Roman" w:hAnsi="Times New Roman"/>
          <w:b/>
          <w:bCs/>
          <w:szCs w:val="24"/>
          <w:lang w:eastAsia="ar-SA"/>
        </w:rPr>
      </w:pPr>
      <w:r w:rsidRPr="00D110D6">
        <w:rPr>
          <w:rFonts w:ascii="Times New Roman" w:hAnsi="Times New Roman"/>
          <w:b/>
          <w:bCs/>
          <w:szCs w:val="24"/>
          <w:lang w:eastAsia="ar-SA"/>
        </w:rPr>
        <w:t>IEKĀRTU PIEGĀDES</w:t>
      </w:r>
      <w:r w:rsidR="00335826" w:rsidRPr="00D110D6">
        <w:rPr>
          <w:rFonts w:ascii="Times New Roman" w:hAnsi="Times New Roman"/>
          <w:b/>
          <w:bCs/>
          <w:szCs w:val="24"/>
          <w:lang w:eastAsia="ar-SA"/>
        </w:rPr>
        <w:t xml:space="preserve"> UN PIEŅEMŠANAS KĀRTĪBA</w:t>
      </w:r>
    </w:p>
    <w:p w14:paraId="14FB8502" w14:textId="6E8665CB" w:rsidR="00B51053"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Izpildītājs</w:t>
      </w:r>
      <w:r w:rsidRPr="00D110D6">
        <w:rPr>
          <w:rFonts w:ascii="Times New Roman" w:hAnsi="Times New Roman"/>
          <w:bCs/>
          <w:szCs w:val="24"/>
          <w:lang w:eastAsia="ar-SA"/>
        </w:rPr>
        <w:t xml:space="preserve"> piegādā un uzstāda Iekārtas</w:t>
      </w:r>
      <w:r w:rsidR="00FE5466" w:rsidRPr="00D110D6">
        <w:rPr>
          <w:rFonts w:ascii="Times New Roman" w:hAnsi="Times New Roman"/>
          <w:bCs/>
          <w:szCs w:val="24"/>
          <w:lang w:eastAsia="ar-SA"/>
        </w:rPr>
        <w:t>, veic programmatūras izstrādi</w:t>
      </w:r>
      <w:r w:rsidR="00BE23E7" w:rsidRPr="00D110D6">
        <w:rPr>
          <w:rFonts w:ascii="Times New Roman" w:hAnsi="Times New Roman"/>
          <w:bCs/>
          <w:szCs w:val="24"/>
          <w:lang w:eastAsia="ar-SA"/>
        </w:rPr>
        <w:t xml:space="preserve">, </w:t>
      </w:r>
      <w:r w:rsidR="00FE5466" w:rsidRPr="00D110D6">
        <w:rPr>
          <w:rFonts w:ascii="Times New Roman" w:hAnsi="Times New Roman"/>
          <w:bCs/>
          <w:szCs w:val="24"/>
          <w:lang w:eastAsia="ar-SA"/>
        </w:rPr>
        <w:t>modernizāciju</w:t>
      </w:r>
      <w:r w:rsidR="00100D02" w:rsidRPr="00D110D6">
        <w:rPr>
          <w:rFonts w:ascii="Times New Roman" w:hAnsi="Times New Roman"/>
          <w:bCs/>
          <w:szCs w:val="24"/>
          <w:lang w:eastAsia="ar-SA"/>
        </w:rPr>
        <w:t xml:space="preserve"> </w:t>
      </w:r>
      <w:r w:rsidR="003B5F08" w:rsidRPr="00D110D6">
        <w:rPr>
          <w:rFonts w:ascii="Times New Roman" w:hAnsi="Times New Roman"/>
          <w:bCs/>
          <w:szCs w:val="24"/>
          <w:lang w:eastAsia="ar-SA"/>
        </w:rPr>
        <w:t xml:space="preserve">un </w:t>
      </w:r>
      <w:r w:rsidR="00100D02" w:rsidRPr="00D110D6">
        <w:rPr>
          <w:rFonts w:ascii="Times New Roman" w:hAnsi="Times New Roman"/>
          <w:bCs/>
          <w:szCs w:val="24"/>
          <w:lang w:eastAsia="ar-SA"/>
        </w:rPr>
        <w:t>Iekārtu pārcelšanu</w:t>
      </w:r>
      <w:r w:rsidR="00FE5466" w:rsidRPr="00D110D6">
        <w:rPr>
          <w:rFonts w:ascii="Times New Roman" w:hAnsi="Times New Roman"/>
          <w:bCs/>
          <w:szCs w:val="24"/>
          <w:lang w:eastAsia="ar-SA"/>
        </w:rPr>
        <w:t>,</w:t>
      </w:r>
      <w:r w:rsidRPr="00D110D6">
        <w:rPr>
          <w:rFonts w:ascii="Times New Roman" w:hAnsi="Times New Roman"/>
          <w:bCs/>
          <w:szCs w:val="24"/>
          <w:lang w:eastAsia="ar-SA"/>
        </w:rPr>
        <w:t xml:space="preserve"> saskaņā ar Līguma</w:t>
      </w:r>
      <w:r w:rsidR="00FE271E" w:rsidRPr="00D110D6">
        <w:rPr>
          <w:rFonts w:ascii="Times New Roman" w:hAnsi="Times New Roman"/>
          <w:bCs/>
          <w:szCs w:val="24"/>
          <w:lang w:eastAsia="ar-SA"/>
        </w:rPr>
        <w:t xml:space="preserve">, </w:t>
      </w:r>
      <w:r w:rsidRPr="00D110D6">
        <w:rPr>
          <w:rFonts w:ascii="Times New Roman" w:hAnsi="Times New Roman"/>
          <w:bCs/>
          <w:szCs w:val="24"/>
          <w:lang w:eastAsia="ar-SA"/>
        </w:rPr>
        <w:t>tā pielikumu nosacījumiem</w:t>
      </w:r>
      <w:r w:rsidR="00FE271E" w:rsidRPr="00D110D6">
        <w:rPr>
          <w:rFonts w:ascii="Times New Roman" w:hAnsi="Times New Roman"/>
          <w:bCs/>
          <w:szCs w:val="24"/>
          <w:lang w:eastAsia="ar-SA"/>
        </w:rPr>
        <w:t>, Tehniskajā specifikācijā noteiktajos termiņos un pēc Pasūtītāja pieprasījuma</w:t>
      </w:r>
      <w:r w:rsidR="00FE5466" w:rsidRPr="00D110D6">
        <w:rPr>
          <w:rFonts w:ascii="Times New Roman" w:hAnsi="Times New Roman"/>
          <w:bCs/>
          <w:szCs w:val="24"/>
          <w:lang w:eastAsia="ar-SA"/>
        </w:rPr>
        <w:t>.</w:t>
      </w:r>
      <w:r w:rsidRPr="00D110D6">
        <w:rPr>
          <w:rFonts w:ascii="Times New Roman" w:hAnsi="Times New Roman"/>
          <w:bCs/>
          <w:szCs w:val="24"/>
          <w:lang w:eastAsia="ar-SA"/>
        </w:rPr>
        <w:t xml:space="preserve"> </w:t>
      </w:r>
    </w:p>
    <w:p w14:paraId="52924D45" w14:textId="2C86AC72" w:rsidR="00335826" w:rsidRPr="00D110D6" w:rsidRDefault="00335826" w:rsidP="00B11129">
      <w:pPr>
        <w:numPr>
          <w:ilvl w:val="1"/>
          <w:numId w:val="53"/>
        </w:numPr>
        <w:suppressAutoHyphens/>
        <w:jc w:val="both"/>
        <w:rPr>
          <w:rFonts w:ascii="Times New Roman" w:hAnsi="Times New Roman"/>
          <w:bCs/>
          <w:szCs w:val="24"/>
          <w:lang w:eastAsia="ar-SA"/>
        </w:rPr>
      </w:pPr>
      <w:r w:rsidRPr="00D110D6">
        <w:rPr>
          <w:rFonts w:ascii="Times New Roman" w:hAnsi="Times New Roman"/>
          <w:bCs/>
          <w:szCs w:val="24"/>
          <w:lang w:eastAsia="ar-SA"/>
        </w:rPr>
        <w:lastRenderedPageBreak/>
        <w:t>Pasūtītāja pilnvarotā persona pieņem no Izpildītāja darbus pēc Iekārtu uzstādīšanas un dokumentācijas (tajā skaitā lietošanas instrukcijas</w:t>
      </w:r>
      <w:r w:rsidR="0082386A" w:rsidRPr="00D110D6">
        <w:rPr>
          <w:rFonts w:ascii="Times New Roman" w:hAnsi="Times New Roman"/>
          <w:bCs/>
          <w:szCs w:val="24"/>
          <w:lang w:eastAsia="ar-SA"/>
        </w:rPr>
        <w:t xml:space="preserve"> (ja tāda paredzēta)</w:t>
      </w:r>
      <w:r w:rsidRPr="00D110D6">
        <w:rPr>
          <w:rFonts w:ascii="Times New Roman" w:hAnsi="Times New Roman"/>
          <w:bCs/>
          <w:szCs w:val="24"/>
          <w:lang w:eastAsia="ar-SA"/>
        </w:rPr>
        <w:t xml:space="preserve"> latviešu valodā) saņemšanas</w:t>
      </w:r>
      <w:r w:rsidR="00034BEA" w:rsidRPr="00D110D6">
        <w:rPr>
          <w:rFonts w:ascii="Times New Roman" w:hAnsi="Times New Roman"/>
          <w:bCs/>
          <w:szCs w:val="24"/>
          <w:lang w:eastAsia="ar-SA"/>
        </w:rPr>
        <w:t xml:space="preserve"> un/vai Pasūtītāja pieprasījumā norādīto darbu</w:t>
      </w:r>
      <w:r w:rsidR="00B7753F" w:rsidRPr="00D110D6">
        <w:rPr>
          <w:rFonts w:ascii="Times New Roman" w:hAnsi="Times New Roman"/>
          <w:bCs/>
          <w:szCs w:val="24"/>
          <w:lang w:eastAsia="ar-SA"/>
        </w:rPr>
        <w:t xml:space="preserve"> izpildes</w:t>
      </w:r>
      <w:r w:rsidRPr="00D110D6">
        <w:rPr>
          <w:rFonts w:ascii="Times New Roman" w:hAnsi="Times New Roman"/>
          <w:bCs/>
          <w:szCs w:val="24"/>
          <w:lang w:eastAsia="ar-SA"/>
        </w:rPr>
        <w:t>. Līguma 1</w:t>
      </w:r>
      <w:r w:rsidR="00FE5466" w:rsidRPr="00D110D6">
        <w:rPr>
          <w:rFonts w:ascii="Times New Roman" w:hAnsi="Times New Roman"/>
          <w:bCs/>
          <w:szCs w:val="24"/>
          <w:lang w:eastAsia="ar-SA"/>
        </w:rPr>
        <w:t>2</w:t>
      </w:r>
      <w:r w:rsidRPr="00D110D6">
        <w:rPr>
          <w:rFonts w:ascii="Times New Roman" w:hAnsi="Times New Roman"/>
          <w:bCs/>
          <w:szCs w:val="24"/>
          <w:lang w:eastAsia="ar-SA"/>
        </w:rPr>
        <w:t xml:space="preserve">.1.1.punktā norādītā  Pasūtītāja pilnvarotā persona pārbauda darbu un dokumentācijas atbilstību Līguma noteikumiem. </w:t>
      </w:r>
    </w:p>
    <w:p w14:paraId="51AB2602" w14:textId="77777777" w:rsidR="00335826" w:rsidRPr="00D110D6" w:rsidRDefault="00335826" w:rsidP="00B11129">
      <w:pPr>
        <w:numPr>
          <w:ilvl w:val="1"/>
          <w:numId w:val="53"/>
        </w:numPr>
        <w:suppressAutoHyphens/>
        <w:jc w:val="both"/>
        <w:rPr>
          <w:rFonts w:ascii="Times New Roman" w:hAnsi="Times New Roman"/>
          <w:bCs/>
          <w:szCs w:val="24"/>
          <w:lang w:eastAsia="ar-SA"/>
        </w:rPr>
      </w:pPr>
      <w:r w:rsidRPr="00D110D6">
        <w:rPr>
          <w:rFonts w:ascii="Times New Roman" w:hAnsi="Times New Roman"/>
          <w:bCs/>
          <w:szCs w:val="24"/>
          <w:lang w:eastAsia="ar-SA"/>
        </w:rPr>
        <w:t xml:space="preserve">Konstatējot piegādāto Iekārtu vai veikto uzstādīšanas darbu </w:t>
      </w:r>
      <w:r w:rsidRPr="00D110D6">
        <w:rPr>
          <w:rFonts w:ascii="Times New Roman" w:hAnsi="Times New Roman"/>
          <w:szCs w:val="24"/>
          <w:lang w:eastAsia="ar-SA"/>
        </w:rPr>
        <w:t>vai sistēmas un/vai programmatūras papildinājumu trūkumus vai</w:t>
      </w:r>
      <w:r w:rsidRPr="00D110D6">
        <w:rPr>
          <w:rFonts w:ascii="Times New Roman" w:hAnsi="Times New Roman"/>
          <w:bCs/>
          <w:szCs w:val="24"/>
          <w:lang w:eastAsia="ar-SA"/>
        </w:rPr>
        <w:t xml:space="preserve"> neatbilstību Līguma noteikumiem, Pasūtītāja pilnvarotā persona 5 (piecu) darba dienu laikā no dienas, kad Izpildītājs ir rakstiski paziņojis, ka darbi ir veikti, sagatavo Iekārtu neatbilstības pieteikumu par konstatētajiem trūkumiem (turpmāk - neatbilstības pieteikums) un paziņo par to Izpildītāja pārstāvim uz elektroniskā pasta adresi. Tādā gadījumā, tiek uzskatīts, ka Iekārtu piegāde un uzstādīšana nav veikta un Pasūtītājs, ja minētie trūkumi netiek novērsti Iekārtu piegādes un uzstādīšanas termiņa ietvaros vai Izpildītājs nepierāda, ka neatbilstības pieteikumā norādītie trūkumi vai neatbilstības nav pamatoti, piemēro līgumsodu Izpildītājam atbilstoši 6.4. apakšpunktā noteiktajai kārtībai līdz brīdim, kamēr Izpildītājs nenovērsīs konstatētās nepilnības.</w:t>
      </w:r>
    </w:p>
    <w:p w14:paraId="2DDE01AE" w14:textId="77777777" w:rsidR="00335826" w:rsidRPr="00D110D6" w:rsidRDefault="00335826" w:rsidP="00B11129">
      <w:pPr>
        <w:numPr>
          <w:ilvl w:val="1"/>
          <w:numId w:val="53"/>
        </w:numPr>
        <w:suppressAutoHyphens/>
        <w:jc w:val="both"/>
        <w:rPr>
          <w:rFonts w:ascii="Times New Roman" w:hAnsi="Times New Roman"/>
          <w:bCs/>
          <w:szCs w:val="24"/>
          <w:lang w:eastAsia="ar-SA"/>
        </w:rPr>
      </w:pPr>
      <w:r w:rsidRPr="00D110D6">
        <w:rPr>
          <w:rFonts w:ascii="Times New Roman" w:hAnsi="Times New Roman"/>
          <w:bCs/>
          <w:szCs w:val="24"/>
          <w:lang w:eastAsia="ar-SA"/>
        </w:rPr>
        <w:t>Izpildītājam 2 (divu) darba dienu laikā pēc neatbilstības pieteikuma saņemšanas jāatsūta savs pārstāvis vai rakstisks paskaidrojums par neatbilstības pieteikumā norādītajām neatbilstībām.</w:t>
      </w:r>
    </w:p>
    <w:p w14:paraId="38F339B7" w14:textId="77777777" w:rsidR="00335826" w:rsidRPr="00D110D6" w:rsidRDefault="00335826" w:rsidP="00B11129">
      <w:pPr>
        <w:numPr>
          <w:ilvl w:val="1"/>
          <w:numId w:val="53"/>
        </w:numPr>
        <w:suppressAutoHyphens/>
        <w:jc w:val="both"/>
        <w:rPr>
          <w:rFonts w:ascii="Times New Roman" w:hAnsi="Times New Roman"/>
          <w:bCs/>
          <w:szCs w:val="24"/>
          <w:lang w:eastAsia="ar-SA"/>
        </w:rPr>
      </w:pPr>
      <w:r w:rsidRPr="00D110D6">
        <w:rPr>
          <w:rFonts w:ascii="Times New Roman" w:hAnsi="Times New Roman"/>
          <w:bCs/>
          <w:szCs w:val="24"/>
          <w:lang w:eastAsia="ar-SA"/>
        </w:rPr>
        <w:t xml:space="preserve">Ja Izpildītājs nepilda 4.4.punkta noteikumus un nesniedz argumentētu skaidrojumu, vai pierādījumus, ka neatbilstības pieteikumā norādītās neatbilstības nav patiesas, tiek uzskatīts, ka Izpildītājs piekrīt neatbilstības pieteikumā minētajiem trūkumiem vai neatbilstībām. </w:t>
      </w:r>
    </w:p>
    <w:p w14:paraId="65FA0296" w14:textId="77777777" w:rsidR="00335826" w:rsidRPr="00D110D6" w:rsidRDefault="00335826" w:rsidP="00B11129">
      <w:pPr>
        <w:numPr>
          <w:ilvl w:val="1"/>
          <w:numId w:val="53"/>
        </w:numPr>
        <w:suppressAutoHyphens/>
        <w:jc w:val="both"/>
        <w:rPr>
          <w:rFonts w:ascii="Times New Roman" w:hAnsi="Times New Roman"/>
          <w:bCs/>
          <w:szCs w:val="24"/>
          <w:lang w:eastAsia="ar-SA"/>
        </w:rPr>
      </w:pPr>
      <w:r w:rsidRPr="00D110D6">
        <w:rPr>
          <w:rFonts w:ascii="Times New Roman" w:hAnsi="Times New Roman"/>
          <w:bCs/>
          <w:szCs w:val="24"/>
          <w:lang w:eastAsia="ar-SA"/>
        </w:rPr>
        <w:t xml:space="preserve">Ja Izpildītājs nepiekrīt Pasūtītāja neatbilstības pieteikumā norādītajiem Iekārtu vai uzstādīšanas trūkumiem vai neatbilstībām, Puses strīda izšķiršanā vai trūkuma vai neatbilstības konstatēšana var pieaicināt neatkarīgu ekspertu ekspertīzes veikšanai. Ja ekspertīzē tiek konstatēts, ka Iekārtai vai uzstādīšanai ir trūkumi vai neatbilstības, Izpildītājs sedz ekspertīzes izmaksas. </w:t>
      </w:r>
    </w:p>
    <w:p w14:paraId="43421DEB" w14:textId="77777777" w:rsidR="00335826" w:rsidRPr="00D110D6" w:rsidRDefault="00335826" w:rsidP="00B11129">
      <w:pPr>
        <w:numPr>
          <w:ilvl w:val="1"/>
          <w:numId w:val="53"/>
        </w:numPr>
        <w:suppressAutoHyphens/>
        <w:jc w:val="both"/>
        <w:rPr>
          <w:rFonts w:ascii="Times New Roman" w:hAnsi="Times New Roman"/>
          <w:bCs/>
          <w:szCs w:val="24"/>
          <w:lang w:eastAsia="ar-SA"/>
        </w:rPr>
      </w:pPr>
      <w:r w:rsidRPr="00D110D6">
        <w:rPr>
          <w:rFonts w:ascii="Times New Roman" w:hAnsi="Times New Roman"/>
          <w:bCs/>
          <w:szCs w:val="24"/>
          <w:lang w:eastAsia="ar-SA"/>
        </w:rPr>
        <w:t xml:space="preserve">Ja tiek konstatēti Iekārtu vai uzstādīšanas trūkumi vai neatbilstības, Izpildītājam jāveic atbilstošu Iekārtu piegāde vai, ja ir piegādātas atbilstošas Iekārtas, bet uzstādīšana nav veikta atbilstoši, Iekārtu pienācīga uzstādīšana. Ja Izpildītājs nevar piegādāt atbilstošas Iekārtas un veikt to kvalificētu uzstādīšanu, tam ir pienākums 10 (desmit) dienu laikā par saviem līdzekļiem izvest neatbilstošās Iekārtas no Pasūtītāja teritorijas. </w:t>
      </w:r>
    </w:p>
    <w:p w14:paraId="4A6CD472" w14:textId="77777777" w:rsidR="00281F80" w:rsidRPr="00D110D6" w:rsidRDefault="00335826" w:rsidP="00B11129">
      <w:pPr>
        <w:numPr>
          <w:ilvl w:val="1"/>
          <w:numId w:val="53"/>
        </w:numPr>
        <w:suppressAutoHyphens/>
        <w:jc w:val="both"/>
        <w:rPr>
          <w:rFonts w:ascii="Times New Roman" w:hAnsi="Times New Roman"/>
          <w:bCs/>
          <w:szCs w:val="24"/>
          <w:lang w:eastAsia="ar-SA"/>
        </w:rPr>
      </w:pPr>
      <w:r w:rsidRPr="00D110D6">
        <w:rPr>
          <w:rFonts w:ascii="Times New Roman" w:hAnsi="Times New Roman"/>
          <w:bCs/>
          <w:szCs w:val="24"/>
          <w:lang w:eastAsia="ar-SA"/>
        </w:rPr>
        <w:t>Pasūtītāja pilnvarotā persona paraksta Iekārtu pieņemšanas un nodošanas aktu tikai pēc neatbilstības pieteikumā minēto trūkumu un neatbilstību novēršanas.</w:t>
      </w:r>
      <w:r w:rsidR="00281F80" w:rsidRPr="00D110D6">
        <w:rPr>
          <w:rFonts w:ascii="Times New Roman" w:hAnsi="Times New Roman"/>
          <w:bCs/>
          <w:szCs w:val="24"/>
          <w:lang w:eastAsia="ar-SA"/>
        </w:rPr>
        <w:t xml:space="preserve"> </w:t>
      </w:r>
    </w:p>
    <w:p w14:paraId="743BA3CE" w14:textId="77777777" w:rsidR="00F678DB" w:rsidRPr="00D110D6" w:rsidRDefault="00F678DB" w:rsidP="00F678DB">
      <w:pPr>
        <w:suppressAutoHyphens/>
        <w:ind w:left="360"/>
        <w:jc w:val="both"/>
        <w:rPr>
          <w:rFonts w:ascii="Times New Roman" w:hAnsi="Times New Roman"/>
          <w:bCs/>
          <w:szCs w:val="24"/>
          <w:lang w:eastAsia="ar-SA"/>
        </w:rPr>
      </w:pPr>
    </w:p>
    <w:p w14:paraId="4A153C59" w14:textId="15741428" w:rsidR="00F678DB" w:rsidRPr="00D110D6" w:rsidRDefault="00F678DB" w:rsidP="00F678DB">
      <w:pPr>
        <w:numPr>
          <w:ilvl w:val="0"/>
          <w:numId w:val="53"/>
        </w:numPr>
        <w:suppressAutoHyphens/>
        <w:jc w:val="center"/>
        <w:rPr>
          <w:rFonts w:ascii="Times New Roman" w:hAnsi="Times New Roman"/>
          <w:b/>
          <w:bCs/>
          <w:szCs w:val="24"/>
          <w:lang w:eastAsia="ar-SA"/>
        </w:rPr>
      </w:pPr>
      <w:r w:rsidRPr="00D110D6">
        <w:rPr>
          <w:rFonts w:ascii="Times New Roman" w:hAnsi="Times New Roman"/>
          <w:b/>
          <w:bCs/>
          <w:szCs w:val="24"/>
          <w:lang w:eastAsia="ar-SA"/>
        </w:rPr>
        <w:t>UZTURĒŠANAS DARBU IZPILDES UN PIEŅEMŠANAS KĀRTĪBA</w:t>
      </w:r>
    </w:p>
    <w:p w14:paraId="5A8289A6" w14:textId="069F9A4E" w:rsidR="00335826" w:rsidRPr="00D110D6" w:rsidRDefault="00335826" w:rsidP="00B11129">
      <w:pPr>
        <w:numPr>
          <w:ilvl w:val="1"/>
          <w:numId w:val="53"/>
        </w:numPr>
        <w:suppressAutoHyphens/>
        <w:jc w:val="both"/>
        <w:rPr>
          <w:rFonts w:ascii="Times New Roman" w:hAnsi="Times New Roman"/>
          <w:bCs/>
          <w:szCs w:val="24"/>
          <w:lang w:eastAsia="ar-SA"/>
        </w:rPr>
      </w:pPr>
      <w:r w:rsidRPr="00D110D6">
        <w:rPr>
          <w:rFonts w:ascii="Times New Roman" w:hAnsi="Times New Roman"/>
          <w:bCs/>
          <w:szCs w:val="24"/>
          <w:lang w:eastAsia="ar-SA"/>
        </w:rPr>
        <w:t>Izpildītājs sniedz Pasūtītājam sistēmas uzturēšanas pakalpojumus termiņos un kārtībā, kā to paredz Tehniskā specifikācija, par katru iepriekšējo periodu (mēnesi) 5 darbdienās pēc perioda beigām iesniedzot Pasūtītājam saskaņošanai sistēmas uzturēšanas Pakalpojumu pieņemšanas un nodošanas aktu. Izpildītājs aktuālajā Pakalpojumu pieņemšanas un nodošanas aktā norāda veiktos pakalpojumus.</w:t>
      </w:r>
    </w:p>
    <w:p w14:paraId="0237E517" w14:textId="77777777" w:rsidR="00A6219D" w:rsidRPr="00D110D6" w:rsidRDefault="00A6219D" w:rsidP="00A6219D">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Izpildītājs sistēmas uzturēšanas pakalpojuma ietvaros nodrošina Pasūtītājam konsultāciju, kā arī nepieciešamības gadījumā atbalsta sniegšanu par Tehniskajā specifikācija paredzētās programmatūras darbības nodrošināšanu. Izpildītājs šajā punktā minētajā termiņā nodrošina konsultāciju un atbalsta sniegšanu  saskaņā ar Tehniskajā specifikācijā noteiktajiem termiņiem, kurus aprēķina no Pasūtītāja pārstāvja pieteikuma nosūtīšanas uz Izpildītāja elektroniskā pasta adresi brīža.</w:t>
      </w:r>
    </w:p>
    <w:p w14:paraId="5CE797DE"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Sistēmas uzturēšanas Pakalpojumi pilnībā ir veikti ar to brīdi, kad Pasūtītāja pilnvarotais pārstāvis un Izpildītāja pilnvarotais pārstāvis ir parakstījuši attiecīgo pieņemšanas un nodošanas aktu.</w:t>
      </w:r>
    </w:p>
    <w:p w14:paraId="3BBA1570"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lastRenderedPageBreak/>
        <w:t>Pasūtītāja pilnvarotais pārstāvis 3 (trīs) darba dienu laikā pēc tam, kad Izpildītājs ir pabeidzis sistēmas uzturēšanas Pakalpojumus un ir iesniedzis par to attiecīgo pieņemšanas un nodošanas aktu, veic pārbaudi. Ja Pasūtītāja pilnvarotais pārstāvis pārbaudot konstatē, ka sistēmas uzturēšanas Pakalpojumi  atbilst Līguma noteikumiem, Pasūtītāja pilnvarotais pārstāvis paraksta pieņemšanas un nodošanas aktu. Ja Pasūtītāja pilnvarotais pārstāvis pārbaudot konstatē, ka sistēmas uzturēšanas Pakalpojumi (vai to attiecīgā daļa) neatbilst Līguma noteikumiem, Pasūtītāja pilnvarotais pārstāvis sagatavo un iesniedz Izpildītājam aktu, kurā norāda konstatētos trūkumus un nepilnības (Trūkumu akts), un nodod to Izpildītājam.</w:t>
      </w:r>
    </w:p>
    <w:p w14:paraId="6CD531D7"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Pēc Trūkumu akta saņemšanas Izpildītājs 5 (piecu) darba dienu laikā par saviem līdzekļiem novērš Trūkumu aktā norādītos trūkumus un nepilnības, un atkārtoti iesniedz Pakalpojumu pieņemšanas un nodošanas aktu  Pasūtītājam.</w:t>
      </w:r>
    </w:p>
    <w:p w14:paraId="49E6023C" w14:textId="77777777" w:rsidR="00335826" w:rsidRPr="00D110D6" w:rsidRDefault="00335826" w:rsidP="00335826">
      <w:pPr>
        <w:suppressAutoHyphens/>
        <w:jc w:val="both"/>
        <w:rPr>
          <w:rFonts w:ascii="Times New Roman" w:hAnsi="Times New Roman"/>
          <w:szCs w:val="24"/>
          <w:lang w:eastAsia="ar-SA"/>
        </w:rPr>
      </w:pPr>
    </w:p>
    <w:p w14:paraId="17F09ED3" w14:textId="77777777" w:rsidR="00335826" w:rsidRPr="00D110D6" w:rsidRDefault="00335826" w:rsidP="00B11129">
      <w:pPr>
        <w:numPr>
          <w:ilvl w:val="0"/>
          <w:numId w:val="53"/>
        </w:numPr>
        <w:suppressAutoHyphens/>
        <w:jc w:val="center"/>
        <w:rPr>
          <w:rFonts w:ascii="Times New Roman" w:hAnsi="Times New Roman"/>
          <w:b/>
          <w:szCs w:val="24"/>
          <w:lang w:eastAsia="ar-SA"/>
        </w:rPr>
      </w:pPr>
      <w:r w:rsidRPr="00D110D6">
        <w:rPr>
          <w:rFonts w:ascii="Times New Roman" w:hAnsi="Times New Roman"/>
          <w:b/>
          <w:szCs w:val="24"/>
          <w:lang w:eastAsia="ar-SA"/>
        </w:rPr>
        <w:t>KVALITĀTE UN GARANTIJA</w:t>
      </w:r>
    </w:p>
    <w:p w14:paraId="0509D521"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Izpildītājs nodrošina piegādātajām Iekārtām un veiktajiem uzstādīšanas darbiem garantiju 24 (divdesmit četrus) mēnešus, skaitot no dienas, kad Izpildītājs ir veicis visus darbus un Puses parakstījušas pieņemšanas un nodošanas aktu. Garantija attiecas uz izgatavošanas defektiem, kā arī bojājumiem, kas radušies Izpildītājam transportējot un uzstādīto Iekārtu, bet neattiecas uz bojājumiem, kas radušies Iekārtas ekspluatācijas noteikumu neievērošanas rezultātā.</w:t>
      </w:r>
    </w:p>
    <w:p w14:paraId="6542099C"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Izpildītājs garantē, ka piegādātās Iekārtas ir jauna (nav bijušas lietošanā), tajā skaitā tajās nav iebūvētas lietotas vai atjaunotas komponentes un atbilst tā izgatavotāja tehniskajiem noteikumiem un Līguma prasībām.</w:t>
      </w:r>
    </w:p>
    <w:p w14:paraId="31778F79" w14:textId="7D4AB4EA"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 xml:space="preserve">Līguma </w:t>
      </w:r>
      <w:r w:rsidR="00FE5466" w:rsidRPr="00D110D6">
        <w:rPr>
          <w:rFonts w:ascii="Times New Roman" w:hAnsi="Times New Roman"/>
          <w:szCs w:val="24"/>
          <w:lang w:eastAsia="ar-SA"/>
        </w:rPr>
        <w:t>6</w:t>
      </w:r>
      <w:r w:rsidRPr="00D110D6">
        <w:rPr>
          <w:rFonts w:ascii="Times New Roman" w:hAnsi="Times New Roman"/>
          <w:szCs w:val="24"/>
          <w:lang w:eastAsia="ar-SA"/>
        </w:rPr>
        <w:t>.1.punktā norādītajā garantijas laikā Izpildītājs bez maksas nodrošina Iekārtu un/vai to darbības bojājumu / trūkumu novēršanu, kas nav radušies Pasūtītāja vai tā darbinieku vainas dēļ, vai Iekārtu nomaiņu un uzstādīšanu, ja tāda nepieciešama bojājumu / trūkumu novēršanai.</w:t>
      </w:r>
    </w:p>
    <w:p w14:paraId="52C7DAB7"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Pasūtītāja pilnvarotā persona par konstatētajiem Iekārtu bojājumiem un/vai darbības traucējumiem paziņo Izpildītājam, nosūtot neatbilstības pieteikumu uz Izpildītāja pilnvarotās personas elektronisko e-pasta adresi.</w:t>
      </w:r>
    </w:p>
    <w:p w14:paraId="581E7C70" w14:textId="33EF6300"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Izpildītājs nodrošina garantijā pieteikto Iekārtu problēmu atrisināšanu vai bojājumu novēršanu 10 darba dienu laikā, ja vien Puses nevienojas par citu termiņu. Novēršanas laiks tiek skaitīts no neatbilstības pieteikuma nosūtīšanas brīža. Izpildītājs apņemas par saviem līdzekļiem piekļūt bojātajām komponentēm un novērst visus atklātos bojājumus un darbības traucējumus, veicot aprīkojuma remontu vai maiņu, ja šie bojājumi un/vai darbības traucējumi būs attiecināmi uz garantijas saistībām.</w:t>
      </w:r>
      <w:r w:rsidR="00F678DB" w:rsidRPr="00D110D6">
        <w:rPr>
          <w:rFonts w:ascii="Times New Roman" w:hAnsi="Times New Roman"/>
          <w:szCs w:val="24"/>
          <w:lang w:eastAsia="ar-SA"/>
        </w:rPr>
        <w:t xml:space="preserve"> </w:t>
      </w:r>
      <w:r w:rsidRPr="00D110D6">
        <w:rPr>
          <w:rFonts w:ascii="Times New Roman" w:hAnsi="Times New Roman"/>
          <w:szCs w:val="24"/>
          <w:lang w:eastAsia="ar-SA"/>
        </w:rPr>
        <w:t>Pēc bojājumu un/vai darbības traucējumu novēršanas Pasūtītāja pilnvarotā persona paraksta Izpildītāja darba uzdevumu, fiksējot laiku, cikos pieteiktais bojājums un/vai darbības trūkums novērsts.</w:t>
      </w:r>
    </w:p>
    <w:p w14:paraId="2498CC5A"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Izpildītājs nodrošina garantijas laikā pieteikto Iekārtu sistēmas (programmatūras) darbības traucējumu novēršanu (sistēmas uzturēšanas pakalpojumu) saskaņā ar Tehniskajā specifikācijā noteiktajiem termiņiem, ja vien Puses nevienojas par citu termiņu. Novēršanas laiks tiek skaitīts no neatbilstības pieteikuma nosūtīšanas brīža. Pēc bojājumu un/vai darbības traucējumu novēršanas Pasūtītāja pilnvarotā persona paraksta Izpildītāja darba uzdevumu, fiksējot laiku, cikos pieteiktais bojājums un/vai darbības trūkums novērsts.</w:t>
      </w:r>
    </w:p>
    <w:p w14:paraId="14E44F3F" w14:textId="77777777" w:rsidR="00335826" w:rsidRPr="00D110D6" w:rsidRDefault="00335826" w:rsidP="00335826">
      <w:pPr>
        <w:suppressAutoHyphens/>
        <w:jc w:val="both"/>
        <w:rPr>
          <w:rFonts w:ascii="Times New Roman" w:hAnsi="Times New Roman"/>
          <w:szCs w:val="24"/>
          <w:lang w:eastAsia="ar-SA"/>
        </w:rPr>
      </w:pPr>
    </w:p>
    <w:p w14:paraId="15C0E05B" w14:textId="77777777" w:rsidR="00335826" w:rsidRPr="00D110D6" w:rsidRDefault="00335826" w:rsidP="00B11129">
      <w:pPr>
        <w:numPr>
          <w:ilvl w:val="0"/>
          <w:numId w:val="53"/>
        </w:numPr>
        <w:suppressAutoHyphens/>
        <w:jc w:val="center"/>
        <w:rPr>
          <w:rFonts w:ascii="Times New Roman" w:hAnsi="Times New Roman"/>
          <w:b/>
          <w:szCs w:val="24"/>
          <w:lang w:eastAsia="ar-SA"/>
        </w:rPr>
      </w:pPr>
      <w:r w:rsidRPr="00D110D6">
        <w:rPr>
          <w:rFonts w:ascii="Times New Roman" w:hAnsi="Times New Roman"/>
          <w:b/>
          <w:szCs w:val="24"/>
          <w:lang w:eastAsia="ar-SA"/>
        </w:rPr>
        <w:t>PUŠU TIESĪBAS, PIENĀKUMI UN ATBILDĪBA</w:t>
      </w:r>
    </w:p>
    <w:p w14:paraId="236BCCF1"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79A1F0C5"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lastRenderedPageBreak/>
        <w:t>Līgumā noteikto saistību neizpildīšanas gadījumā vainīgā Puse atlīdzina otrai Pusei tiešos zaudējumus, bet Līgumā noteiktajos gadījumos maksā arī līgumsodus, ievērojot normatīvajos aktos noteiktos līgumsoda apmēra ierobežojumus. Līgumsoda summas netiek ieskaitītas zaudējumu segšanā.</w:t>
      </w:r>
    </w:p>
    <w:p w14:paraId="549EB0BF"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Līgumsoda samaksa neatbrīvo  Puses  no  to  pienākumu  izpildes,  kā  arī  ar  savu  darbību  nodarīto  zaudējumu  atlīdzināšanas.</w:t>
      </w:r>
    </w:p>
    <w:p w14:paraId="66EF80E7" w14:textId="14223388"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 xml:space="preserve">Par </w:t>
      </w:r>
      <w:r w:rsidR="00F07298" w:rsidRPr="00D110D6">
        <w:rPr>
          <w:rFonts w:ascii="Times New Roman" w:hAnsi="Times New Roman"/>
          <w:szCs w:val="24"/>
          <w:lang w:eastAsia="ar-SA"/>
        </w:rPr>
        <w:t>Lī</w:t>
      </w:r>
      <w:r w:rsidRPr="00D110D6">
        <w:rPr>
          <w:rFonts w:ascii="Times New Roman" w:hAnsi="Times New Roman"/>
          <w:szCs w:val="24"/>
          <w:lang w:eastAsia="ar-SA"/>
        </w:rPr>
        <w:t>gumā noteikto Iekārtu piegādes un uzstādīšanas</w:t>
      </w:r>
      <w:r w:rsidR="0049527B" w:rsidRPr="00D110D6">
        <w:rPr>
          <w:rFonts w:ascii="Times New Roman" w:hAnsi="Times New Roman"/>
          <w:szCs w:val="24"/>
          <w:lang w:eastAsia="ar-SA"/>
        </w:rPr>
        <w:t>, pārcelšanas</w:t>
      </w:r>
      <w:r w:rsidRPr="00D110D6">
        <w:rPr>
          <w:rFonts w:ascii="Times New Roman" w:hAnsi="Times New Roman"/>
          <w:szCs w:val="24"/>
          <w:lang w:eastAsia="ar-SA"/>
        </w:rPr>
        <w:t xml:space="preserve"> termiņu nokavēšanu  Pasūtītājs ir tiesīgs pieprasīt no Izpildītāja  līgumsodu  0,1% apmērā  no </w:t>
      </w:r>
      <w:r w:rsidR="002C6B15" w:rsidRPr="00D110D6">
        <w:rPr>
          <w:rFonts w:ascii="Times New Roman" w:hAnsi="Times New Roman"/>
          <w:szCs w:val="24"/>
          <w:lang w:eastAsia="ar-SA"/>
        </w:rPr>
        <w:t xml:space="preserve">attiecīgo darbu </w:t>
      </w:r>
      <w:r w:rsidRPr="00D110D6">
        <w:rPr>
          <w:rFonts w:ascii="Times New Roman" w:hAnsi="Times New Roman"/>
          <w:szCs w:val="24"/>
          <w:lang w:eastAsia="ar-SA"/>
        </w:rPr>
        <w:t xml:space="preserve">cenas par  katru  nokavēto  dienu, bet ne vairāk kā 10 % no Līgumā noteiktās Iekārtu piegādes un uzstādīšanas cenas. </w:t>
      </w:r>
    </w:p>
    <w:p w14:paraId="2BAEB2DD" w14:textId="3FD23686"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 xml:space="preserve">Par samaksas termiņu neievērošanu Izpildītājs ir tiesīgs pieprasīt </w:t>
      </w:r>
      <w:r w:rsidR="00F07298" w:rsidRPr="00D110D6">
        <w:rPr>
          <w:rFonts w:ascii="Times New Roman" w:hAnsi="Times New Roman"/>
          <w:szCs w:val="24"/>
          <w:lang w:eastAsia="ar-SA"/>
        </w:rPr>
        <w:t xml:space="preserve">no </w:t>
      </w:r>
      <w:r w:rsidRPr="00D110D6">
        <w:rPr>
          <w:rFonts w:ascii="Times New Roman" w:hAnsi="Times New Roman"/>
          <w:szCs w:val="24"/>
          <w:lang w:eastAsia="ar-SA"/>
        </w:rPr>
        <w:t>Pasūtītāja līgumsodu  0,1%  apmērā  no  nokavētā  maksājuma  summas  par  katru  nokavēto  dienu, bet ne vairāk kā 10 % no neizpildīto saistību summas.</w:t>
      </w:r>
    </w:p>
    <w:p w14:paraId="681099CE" w14:textId="22139E66"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 xml:space="preserve">Ja Izpildītājs pienācīgi nepilda vai neievēro Līguma </w:t>
      </w:r>
      <w:r w:rsidR="00F678DB" w:rsidRPr="00D110D6">
        <w:rPr>
          <w:rFonts w:ascii="Times New Roman" w:hAnsi="Times New Roman"/>
          <w:szCs w:val="24"/>
          <w:lang w:eastAsia="ar-SA"/>
        </w:rPr>
        <w:t>6</w:t>
      </w:r>
      <w:r w:rsidRPr="00D110D6">
        <w:rPr>
          <w:rFonts w:ascii="Times New Roman" w:hAnsi="Times New Roman"/>
          <w:szCs w:val="24"/>
          <w:lang w:eastAsia="ar-SA"/>
        </w:rPr>
        <w:t>.punktā noteiktās kvalitātes un garantijas saistības, tad  Pasūtītājs ir tiesīgs pieprasīt no Izpildītāja  līgumsodu 0,1% apmērā  no Iekārtu un uzstādīšanas darbu izmaksām  par  katru  nokavēto  dienu, bet ne vairāk kā 10 % no Līguma summas.</w:t>
      </w:r>
    </w:p>
    <w:p w14:paraId="5FE965A6" w14:textId="71804C96"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 xml:space="preserve">Ja Izpildītājs nenodrošina reakcijas laiku attiecībā uz </w:t>
      </w:r>
      <w:r w:rsidR="00C86881">
        <w:rPr>
          <w:rFonts w:ascii="Times New Roman" w:hAnsi="Times New Roman"/>
          <w:szCs w:val="24"/>
          <w:lang w:eastAsia="ar-SA"/>
        </w:rPr>
        <w:t>Tehniskajā specifikācijā noteikt</w:t>
      </w:r>
      <w:r w:rsidR="008812EC">
        <w:rPr>
          <w:rFonts w:ascii="Times New Roman" w:hAnsi="Times New Roman"/>
          <w:szCs w:val="24"/>
          <w:lang w:eastAsia="ar-SA"/>
        </w:rPr>
        <w:t xml:space="preserve">ajiem 3., 4. un 5.kategorijas </w:t>
      </w:r>
      <w:r w:rsidRPr="00D110D6">
        <w:rPr>
          <w:rFonts w:ascii="Times New Roman" w:hAnsi="Times New Roman"/>
          <w:szCs w:val="24"/>
          <w:lang w:eastAsia="ar-SA"/>
        </w:rPr>
        <w:t>sistēmas</w:t>
      </w:r>
      <w:r w:rsidR="008812EC" w:rsidRPr="008812EC">
        <w:rPr>
          <w:rFonts w:ascii="Times New Roman" w:hAnsi="Times New Roman"/>
          <w:szCs w:val="24"/>
          <w:lang w:eastAsia="ar-SA"/>
        </w:rPr>
        <w:t xml:space="preserve"> </w:t>
      </w:r>
      <w:r w:rsidR="008812EC" w:rsidRPr="00D110D6">
        <w:rPr>
          <w:rFonts w:ascii="Times New Roman" w:hAnsi="Times New Roman"/>
          <w:szCs w:val="24"/>
          <w:lang w:eastAsia="ar-SA"/>
        </w:rPr>
        <w:t>uzturēšan</w:t>
      </w:r>
      <w:r w:rsidR="008812EC">
        <w:rPr>
          <w:rFonts w:ascii="Times New Roman" w:hAnsi="Times New Roman"/>
          <w:szCs w:val="24"/>
          <w:lang w:eastAsia="ar-SA"/>
        </w:rPr>
        <w:t>u</w:t>
      </w:r>
      <w:r w:rsidRPr="00D110D6">
        <w:rPr>
          <w:rFonts w:ascii="Times New Roman" w:hAnsi="Times New Roman"/>
          <w:szCs w:val="24"/>
          <w:lang w:eastAsia="ar-SA"/>
        </w:rPr>
        <w:t xml:space="preserve"> </w:t>
      </w:r>
      <w:r w:rsidR="008812EC">
        <w:rPr>
          <w:rFonts w:ascii="Times New Roman" w:hAnsi="Times New Roman"/>
          <w:szCs w:val="24"/>
          <w:lang w:eastAsia="ar-SA"/>
        </w:rPr>
        <w:t>darbiem</w:t>
      </w:r>
      <w:r w:rsidRPr="00D110D6">
        <w:rPr>
          <w:rFonts w:ascii="Times New Roman" w:hAnsi="Times New Roman"/>
          <w:szCs w:val="24"/>
          <w:lang w:eastAsia="ar-SA"/>
        </w:rPr>
        <w:t xml:space="preserve"> ilgāk kā vienu </w:t>
      </w:r>
      <w:r w:rsidR="003A0D0E" w:rsidRPr="00D110D6">
        <w:rPr>
          <w:rFonts w:ascii="Times New Roman" w:hAnsi="Times New Roman"/>
          <w:szCs w:val="24"/>
          <w:lang w:eastAsia="ar-SA"/>
        </w:rPr>
        <w:t xml:space="preserve">dienu </w:t>
      </w:r>
      <w:r w:rsidRPr="00D110D6">
        <w:rPr>
          <w:rFonts w:ascii="Times New Roman" w:hAnsi="Times New Roman"/>
          <w:szCs w:val="24"/>
          <w:lang w:eastAsia="ar-SA"/>
        </w:rPr>
        <w:t xml:space="preserve">no Pasūtītāja pieprasījuma laika, </w:t>
      </w:r>
      <w:r w:rsidR="00552B43" w:rsidRPr="00D110D6">
        <w:rPr>
          <w:rFonts w:ascii="Times New Roman" w:hAnsi="Times New Roman"/>
          <w:szCs w:val="24"/>
          <w:lang w:eastAsia="ar-SA"/>
        </w:rPr>
        <w:t xml:space="preserve">Pasūtītājam ir </w:t>
      </w:r>
      <w:r w:rsidR="00F07298" w:rsidRPr="00D110D6">
        <w:rPr>
          <w:rFonts w:ascii="Times New Roman" w:hAnsi="Times New Roman"/>
          <w:szCs w:val="24"/>
          <w:lang w:eastAsia="ar-SA"/>
        </w:rPr>
        <w:t>tiesīgs</w:t>
      </w:r>
      <w:r w:rsidR="00552B43" w:rsidRPr="00D110D6">
        <w:rPr>
          <w:rFonts w:ascii="Times New Roman" w:hAnsi="Times New Roman"/>
          <w:szCs w:val="24"/>
          <w:lang w:eastAsia="ar-SA"/>
        </w:rPr>
        <w:t xml:space="preserve"> pieprasīt no </w:t>
      </w:r>
      <w:r w:rsidRPr="00D110D6">
        <w:rPr>
          <w:rFonts w:ascii="Times New Roman" w:hAnsi="Times New Roman"/>
          <w:szCs w:val="24"/>
          <w:lang w:eastAsia="ar-SA"/>
        </w:rPr>
        <w:t>Izpildītāj</w:t>
      </w:r>
      <w:r w:rsidR="00552B43" w:rsidRPr="00D110D6">
        <w:rPr>
          <w:rFonts w:ascii="Times New Roman" w:hAnsi="Times New Roman"/>
          <w:szCs w:val="24"/>
          <w:lang w:eastAsia="ar-SA"/>
        </w:rPr>
        <w:t xml:space="preserve">a </w:t>
      </w:r>
      <w:r w:rsidRPr="00D110D6">
        <w:rPr>
          <w:rFonts w:ascii="Times New Roman" w:hAnsi="Times New Roman"/>
          <w:szCs w:val="24"/>
          <w:lang w:eastAsia="ar-SA"/>
        </w:rPr>
        <w:t>Līgumsodu 100,00 EUR apmērā par katru šādu gadījumu. Līgumsoda samaksa neatbrīvo Izpildītāju no ar šo Līgumu uzņemto saistību pilnīgas un pienācīgas izpildes.</w:t>
      </w:r>
    </w:p>
    <w:p w14:paraId="565D9B53" w14:textId="70B1CD39" w:rsidR="008E7437" w:rsidRPr="00D110D6" w:rsidRDefault="00D37BA1" w:rsidP="001D0A44">
      <w:pPr>
        <w:pStyle w:val="ListParagraph"/>
        <w:numPr>
          <w:ilvl w:val="1"/>
          <w:numId w:val="53"/>
        </w:numPr>
        <w:suppressAutoHyphens/>
        <w:jc w:val="both"/>
        <w:rPr>
          <w:lang w:eastAsia="ar-SA"/>
        </w:rPr>
      </w:pPr>
      <w:r w:rsidRPr="00D110D6">
        <w:rPr>
          <w:lang w:eastAsia="ar-SA"/>
        </w:rPr>
        <w:t xml:space="preserve">Ja Izpildītājs nenodrošina reakcijas laiku </w:t>
      </w:r>
      <w:r w:rsidR="008E7437" w:rsidRPr="00D110D6">
        <w:rPr>
          <w:color w:val="000000"/>
        </w:rPr>
        <w:t>attiecībā uz</w:t>
      </w:r>
      <w:r w:rsidR="000C7F65">
        <w:rPr>
          <w:color w:val="000000"/>
        </w:rPr>
        <w:t xml:space="preserve"> </w:t>
      </w:r>
      <w:r w:rsidR="008812EC" w:rsidRPr="00D110D6">
        <w:rPr>
          <w:color w:val="000000"/>
        </w:rPr>
        <w:t>Tehniskās specifikācijas noteiktajiem 1. un 2. kategorijas</w:t>
      </w:r>
      <w:r w:rsidR="008812EC">
        <w:rPr>
          <w:color w:val="000000"/>
        </w:rPr>
        <w:t xml:space="preserve"> </w:t>
      </w:r>
      <w:r w:rsidR="000C7F65">
        <w:rPr>
          <w:color w:val="000000"/>
        </w:rPr>
        <w:t>sistēmas uzturēšanas</w:t>
      </w:r>
      <w:r w:rsidR="008E7437" w:rsidRPr="00D110D6">
        <w:rPr>
          <w:color w:val="000000"/>
        </w:rPr>
        <w:t xml:space="preserve"> </w:t>
      </w:r>
      <w:r w:rsidR="008812EC">
        <w:rPr>
          <w:color w:val="000000"/>
        </w:rPr>
        <w:t>darbiem</w:t>
      </w:r>
      <w:r w:rsidR="008E7437" w:rsidRPr="00D110D6">
        <w:rPr>
          <w:color w:val="000000"/>
        </w:rPr>
        <w:t xml:space="preserve">, tad Pasūtītājs </w:t>
      </w:r>
      <w:r w:rsidR="00552B43" w:rsidRPr="00D110D6">
        <w:rPr>
          <w:color w:val="000000"/>
        </w:rPr>
        <w:t xml:space="preserve">ir </w:t>
      </w:r>
      <w:r w:rsidR="00F07298" w:rsidRPr="00D110D6">
        <w:rPr>
          <w:lang w:eastAsia="ar-SA"/>
        </w:rPr>
        <w:t xml:space="preserve">tiesīgs </w:t>
      </w:r>
      <w:r w:rsidR="008E7437" w:rsidRPr="00D110D6">
        <w:rPr>
          <w:color w:val="000000"/>
        </w:rPr>
        <w:t xml:space="preserve">pieprasīt </w:t>
      </w:r>
      <w:r w:rsidR="00552B43" w:rsidRPr="00D110D6">
        <w:rPr>
          <w:color w:val="000000"/>
        </w:rPr>
        <w:t xml:space="preserve">no </w:t>
      </w:r>
      <w:r w:rsidR="008E7437" w:rsidRPr="00D110D6">
        <w:rPr>
          <w:color w:val="000000"/>
        </w:rPr>
        <w:t xml:space="preserve">Izpildītāja līgumsodu EUR 50,00 (piecdesmit euro) par katru nokavēto stundu, bet gadījumā, ja avārijas rezultātā ir apstājusies Sistēmas darbība un/vai tā nav pieejama, Pasūtītājs </w:t>
      </w:r>
      <w:r w:rsidR="00552B43" w:rsidRPr="00D110D6">
        <w:rPr>
          <w:color w:val="000000"/>
        </w:rPr>
        <w:t xml:space="preserve">ir </w:t>
      </w:r>
      <w:r w:rsidR="00F07298" w:rsidRPr="00D110D6">
        <w:rPr>
          <w:lang w:eastAsia="ar-SA"/>
        </w:rPr>
        <w:t xml:space="preserve">tiesīgs </w:t>
      </w:r>
      <w:r w:rsidR="008E7437" w:rsidRPr="00D110D6">
        <w:rPr>
          <w:color w:val="000000"/>
        </w:rPr>
        <w:t xml:space="preserve">pieprasīt </w:t>
      </w:r>
      <w:r w:rsidR="00552B43" w:rsidRPr="00D110D6">
        <w:rPr>
          <w:color w:val="000000"/>
        </w:rPr>
        <w:t xml:space="preserve">no </w:t>
      </w:r>
      <w:r w:rsidR="008E7437" w:rsidRPr="00D110D6">
        <w:rPr>
          <w:color w:val="000000"/>
        </w:rPr>
        <w:t xml:space="preserve">Izpildītāja līgumsodu EUR </w:t>
      </w:r>
      <w:r w:rsidR="0066794D" w:rsidRPr="00D110D6">
        <w:rPr>
          <w:color w:val="000000"/>
        </w:rPr>
        <w:t>7</w:t>
      </w:r>
      <w:r w:rsidR="008E7437" w:rsidRPr="00D110D6">
        <w:rPr>
          <w:color w:val="000000"/>
        </w:rPr>
        <w:t>0,00 (</w:t>
      </w:r>
      <w:r w:rsidR="0066794D" w:rsidRPr="00D110D6">
        <w:rPr>
          <w:color w:val="000000"/>
        </w:rPr>
        <w:t>septiņdesm</w:t>
      </w:r>
      <w:r w:rsidR="00494A4A" w:rsidRPr="00D110D6">
        <w:rPr>
          <w:color w:val="000000"/>
        </w:rPr>
        <w:t xml:space="preserve">it </w:t>
      </w:r>
      <w:r w:rsidR="008E7437" w:rsidRPr="00D110D6">
        <w:rPr>
          <w:color w:val="000000"/>
        </w:rPr>
        <w:t>euro) par katru nokavēto stundu</w:t>
      </w:r>
      <w:r w:rsidR="00B43D68" w:rsidRPr="00D110D6">
        <w:rPr>
          <w:color w:val="000000"/>
        </w:rPr>
        <w:t>.</w:t>
      </w:r>
    </w:p>
    <w:p w14:paraId="17ED8E23"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 xml:space="preserve"> Pasūtītājam ir tiesības ieturēt līgumsodu no Izpildītājam izmaksājamās summas. Ja tas nav iespējams Pasūtītājs izraksta un iesniedz Izpildītājam rēķinu par līgumsoda samaksu.  Rēķinu par līgumsodu otra Puse apmaksā 5 darba dienu laikā, skaitot no tā iesniegšanas dienas.</w:t>
      </w:r>
    </w:p>
    <w:p w14:paraId="0F729FB9"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Pasūtītājam ir tiesības vienpusēji izbeigt Līgumu šādos gadījumos:</w:t>
      </w:r>
    </w:p>
    <w:p w14:paraId="3B6628DD" w14:textId="77777777" w:rsidR="00335826" w:rsidRPr="00D110D6" w:rsidRDefault="00335826" w:rsidP="00B11129">
      <w:pPr>
        <w:numPr>
          <w:ilvl w:val="2"/>
          <w:numId w:val="53"/>
        </w:numPr>
        <w:suppressAutoHyphens/>
        <w:jc w:val="both"/>
        <w:rPr>
          <w:rFonts w:ascii="Times New Roman" w:hAnsi="Times New Roman"/>
          <w:szCs w:val="24"/>
          <w:lang w:eastAsia="ar-SA"/>
        </w:rPr>
      </w:pPr>
      <w:r w:rsidRPr="00D110D6">
        <w:rPr>
          <w:rFonts w:ascii="Times New Roman" w:hAnsi="Times New Roman"/>
          <w:szCs w:val="24"/>
          <w:lang w:eastAsia="ar-SA"/>
        </w:rPr>
        <w:t>Izpildītājs ir patvaļīgi pārtraucis Līguma izpildi;</w:t>
      </w:r>
    </w:p>
    <w:p w14:paraId="593A8A03" w14:textId="77777777" w:rsidR="00335826" w:rsidRPr="00D110D6" w:rsidRDefault="00335826" w:rsidP="00B11129">
      <w:pPr>
        <w:numPr>
          <w:ilvl w:val="2"/>
          <w:numId w:val="53"/>
        </w:numPr>
        <w:suppressAutoHyphens/>
        <w:jc w:val="both"/>
        <w:rPr>
          <w:rFonts w:ascii="Times New Roman" w:hAnsi="Times New Roman"/>
          <w:szCs w:val="24"/>
          <w:lang w:eastAsia="ar-SA"/>
        </w:rPr>
      </w:pPr>
      <w:r w:rsidRPr="00D110D6">
        <w:rPr>
          <w:rFonts w:ascii="Times New Roman" w:hAnsi="Times New Roman"/>
          <w:szCs w:val="24"/>
          <w:lang w:eastAsia="ar-SA"/>
        </w:rPr>
        <w:t>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 vai kas negatīvi ietekmē Pasūtītāja tiesības, kuras izriet no Līguma;</w:t>
      </w:r>
    </w:p>
    <w:p w14:paraId="35CD8C3A" w14:textId="77777777" w:rsidR="00335826" w:rsidRPr="00D110D6" w:rsidRDefault="00335826" w:rsidP="00B11129">
      <w:pPr>
        <w:numPr>
          <w:ilvl w:val="2"/>
          <w:numId w:val="53"/>
        </w:numPr>
        <w:suppressAutoHyphens/>
        <w:jc w:val="both"/>
        <w:rPr>
          <w:rFonts w:ascii="Times New Roman" w:hAnsi="Times New Roman"/>
          <w:szCs w:val="24"/>
          <w:lang w:eastAsia="ar-SA"/>
        </w:rPr>
      </w:pPr>
      <w:r w:rsidRPr="00D110D6">
        <w:rPr>
          <w:rFonts w:ascii="Times New Roman" w:hAnsi="Times New Roman"/>
          <w:szCs w:val="24"/>
          <w:lang w:eastAsia="ar-SA"/>
        </w:rPr>
        <w:t>Izpildītājs saistībā ar Līguma noslēgšanu vai Līguma izpildes laikā ir sniedzis nepatiesas vai nepilnīgas ziņas vai apliecinājumus;</w:t>
      </w:r>
    </w:p>
    <w:p w14:paraId="29895F91" w14:textId="77777777" w:rsidR="00335826" w:rsidRPr="00D110D6" w:rsidRDefault="00335826" w:rsidP="00B11129">
      <w:pPr>
        <w:numPr>
          <w:ilvl w:val="2"/>
          <w:numId w:val="53"/>
        </w:numPr>
        <w:suppressAutoHyphens/>
        <w:jc w:val="both"/>
        <w:rPr>
          <w:rFonts w:ascii="Times New Roman" w:hAnsi="Times New Roman"/>
          <w:szCs w:val="24"/>
          <w:lang w:eastAsia="ar-SA"/>
        </w:rPr>
      </w:pPr>
      <w:r w:rsidRPr="00D110D6">
        <w:rPr>
          <w:rFonts w:ascii="Times New Roman" w:hAnsi="Times New Roman"/>
          <w:szCs w:val="24"/>
          <w:lang w:eastAsia="ar-SA"/>
        </w:rPr>
        <w:t>Izpildītājs saistībā ar Līguma noslēgšanu vai izpildi ir veicis prettiesisku darbību;</w:t>
      </w:r>
    </w:p>
    <w:p w14:paraId="162416FE" w14:textId="77777777" w:rsidR="00335826" w:rsidRPr="00D110D6" w:rsidRDefault="00335826" w:rsidP="00B11129">
      <w:pPr>
        <w:numPr>
          <w:ilvl w:val="2"/>
          <w:numId w:val="53"/>
        </w:numPr>
        <w:suppressAutoHyphens/>
        <w:jc w:val="both"/>
        <w:rPr>
          <w:rFonts w:ascii="Times New Roman" w:hAnsi="Times New Roman"/>
          <w:szCs w:val="24"/>
          <w:lang w:eastAsia="ar-SA"/>
        </w:rPr>
      </w:pPr>
      <w:r w:rsidRPr="00D110D6">
        <w:rPr>
          <w:rFonts w:ascii="Times New Roman" w:hAnsi="Times New Roman"/>
          <w:szCs w:val="24"/>
          <w:lang w:eastAsia="ar-SA"/>
        </w:rPr>
        <w:t>Ja tiek konstatēts, ka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192D589" w14:textId="77777777" w:rsidR="00335826" w:rsidRPr="00D110D6" w:rsidRDefault="00335826" w:rsidP="00B11129">
      <w:pPr>
        <w:numPr>
          <w:ilvl w:val="2"/>
          <w:numId w:val="53"/>
        </w:numPr>
        <w:suppressAutoHyphens/>
        <w:jc w:val="both"/>
        <w:rPr>
          <w:rFonts w:ascii="Times New Roman" w:hAnsi="Times New Roman"/>
          <w:szCs w:val="24"/>
          <w:lang w:eastAsia="ar-SA"/>
        </w:rPr>
      </w:pPr>
      <w:r w:rsidRPr="00D110D6">
        <w:rPr>
          <w:rFonts w:ascii="Times New Roman" w:hAnsi="Times New Roman"/>
          <w:szCs w:val="24"/>
          <w:lang w:eastAsia="ar-SA"/>
        </w:rPr>
        <w:t>Izpildītājs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līgumcenas apmērā, kas noteikta Līguma 3.1.punktā, apmērā.</w:t>
      </w:r>
    </w:p>
    <w:p w14:paraId="79169247"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lastRenderedPageBreak/>
        <w:t>Izpildītājam ir tiesības vienpusēji izbeigt Līgumu, ja Pasūtītājs neveic maksājumu un līgumsods sasniedz 10% (desmit procentus) no neapmaksātās summas, neieskaitot PVN;</w:t>
      </w:r>
    </w:p>
    <w:p w14:paraId="71F69FC2"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Līgums tiek izbeigts paziņojuma kārtībā. Līgums ir uzskatāms par izbeigtu ar dienu, kad adresāts ir saņēmis paziņojumu, kas ierakstītā pasta sūtījumā ir nosūtīts uz adresāta juridisko adresi, vai elektroniski pa e-pastu vai e-adresē.</w:t>
      </w:r>
    </w:p>
    <w:p w14:paraId="1D5BC57F"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Līgums var tikt izbeigts par to Pusēm noslēdzot rakstisku vienošanos.</w:t>
      </w:r>
    </w:p>
    <w:p w14:paraId="64B461E4"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Līguma neizdevīgums, pārmērīgi zaudējumi, būtiskas nelabvēlīgas izmaiņas izejmateriālu, iekārtu, darbaspēka un citā tirgū, kā arī izpildes grūtības un citi līdzīgi apstākļi nav pamats Līguma izbeigšanai no Izpildītāja puses.</w:t>
      </w:r>
    </w:p>
    <w:p w14:paraId="771C4FFA"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 xml:space="preserve">Gadījumā, ja Pasūtītājs konstatē, ka Izpildītājam ir izveidojušies nodokļu parādi (tai skaitā valsts sociālās apdrošināšanas obligāto iemaksu parādi), kas kopsummā pārsniedz 150 </w:t>
      </w:r>
      <w:r w:rsidRPr="00D110D6">
        <w:rPr>
          <w:rFonts w:ascii="Times New Roman" w:hAnsi="Times New Roman"/>
          <w:i/>
          <w:iCs/>
          <w:szCs w:val="24"/>
          <w:lang w:eastAsia="ar-SA"/>
        </w:rPr>
        <w:t>euro</w:t>
      </w:r>
      <w:r w:rsidRPr="00D110D6">
        <w:rPr>
          <w:rFonts w:ascii="Times New Roman" w:hAnsi="Times New Roman"/>
          <w:szCs w:val="24"/>
          <w:lang w:eastAsia="ar-SA"/>
        </w:rPr>
        <w:t>, Pasūtītājs ir tiesīgs aizturēt no Līguma izrietošos maksājumus līdz brīdim, kad nodokļu parāds tiek samaksāts, vai tiek panākta vienošanās ar Valsts ieņēmumu dienestu par nodokļu parāda samaksas nosacījumiem.</w:t>
      </w:r>
    </w:p>
    <w:p w14:paraId="14351618" w14:textId="6C45A24C"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Izpildītājs drīkst veikt jauna apakšuzņēmēja</w:t>
      </w:r>
      <w:r w:rsidR="00FE5466" w:rsidRPr="00D110D6">
        <w:rPr>
          <w:rFonts w:ascii="Times New Roman" w:hAnsi="Times New Roman"/>
          <w:szCs w:val="24"/>
          <w:lang w:eastAsia="ar-SA"/>
        </w:rPr>
        <w:t xml:space="preserve"> un/vai personāla </w:t>
      </w:r>
      <w:r w:rsidRPr="00D110D6">
        <w:rPr>
          <w:rFonts w:ascii="Times New Roman" w:hAnsi="Times New Roman"/>
          <w:szCs w:val="24"/>
          <w:lang w:eastAsia="ar-SA"/>
        </w:rPr>
        <w:t>nomaiņu/iesaistīšanu Līguma izpildē, ja Izpildītājs par to paziņojis Pasūtītājam un saņēmis Pasūtītāja rakstveida piekrišanu apakšuzņēmēja iesaistīšanai Līguma izpildē.</w:t>
      </w:r>
    </w:p>
    <w:p w14:paraId="539D5C54" w14:textId="66AECE3F"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Ja Izpildītājs Iepirkuma piedāvājumā norādīto apakšuzņēmēju</w:t>
      </w:r>
      <w:r w:rsidR="00FE5466" w:rsidRPr="00D110D6">
        <w:rPr>
          <w:rFonts w:ascii="Times New Roman" w:hAnsi="Times New Roman"/>
          <w:szCs w:val="24"/>
          <w:lang w:eastAsia="ar-SA"/>
        </w:rPr>
        <w:t xml:space="preserve"> un/vai personālu</w:t>
      </w:r>
      <w:r w:rsidRPr="00D110D6">
        <w:rPr>
          <w:rFonts w:ascii="Times New Roman" w:hAnsi="Times New Roman"/>
          <w:szCs w:val="24"/>
          <w:lang w:eastAsia="ar-SA"/>
        </w:rPr>
        <w:t xml:space="preserve"> pēc Līguma noslēgšanas nomaina vai piesaista jaunu apakšuzņēmēju </w:t>
      </w:r>
      <w:r w:rsidR="00FE5466" w:rsidRPr="00D110D6">
        <w:rPr>
          <w:rFonts w:ascii="Times New Roman" w:hAnsi="Times New Roman"/>
          <w:szCs w:val="24"/>
          <w:lang w:eastAsia="ar-SA"/>
        </w:rPr>
        <w:t xml:space="preserve">un/vai personālu </w:t>
      </w:r>
      <w:r w:rsidRPr="00D110D6">
        <w:rPr>
          <w:rFonts w:ascii="Times New Roman" w:hAnsi="Times New Roman"/>
          <w:szCs w:val="24"/>
          <w:lang w:eastAsia="ar-SA"/>
        </w:rPr>
        <w:t xml:space="preserve">bez Pasūtītāja rakstveida piekrišanas, Izpildītājs maksā Pasūtītājam līgumsodu 500,00 </w:t>
      </w:r>
      <w:r w:rsidRPr="00D110D6">
        <w:rPr>
          <w:rFonts w:ascii="Times New Roman" w:hAnsi="Times New Roman"/>
          <w:i/>
          <w:szCs w:val="24"/>
          <w:lang w:eastAsia="ar-SA"/>
        </w:rPr>
        <w:t>euro</w:t>
      </w:r>
      <w:r w:rsidRPr="00D110D6">
        <w:rPr>
          <w:rFonts w:ascii="Times New Roman" w:hAnsi="Times New Roman"/>
          <w:szCs w:val="24"/>
          <w:lang w:eastAsia="ar-SA"/>
        </w:rPr>
        <w:t xml:space="preserve"> (pieci simti </w:t>
      </w:r>
      <w:r w:rsidRPr="00D110D6">
        <w:rPr>
          <w:rFonts w:ascii="Times New Roman" w:hAnsi="Times New Roman"/>
          <w:i/>
          <w:szCs w:val="24"/>
          <w:lang w:eastAsia="ar-SA"/>
        </w:rPr>
        <w:t>euro</w:t>
      </w:r>
      <w:r w:rsidRPr="00D110D6">
        <w:rPr>
          <w:rFonts w:ascii="Times New Roman" w:hAnsi="Times New Roman"/>
          <w:szCs w:val="24"/>
          <w:lang w:eastAsia="ar-SA"/>
        </w:rPr>
        <w:t xml:space="preserve"> un 00 centi) par katru gadījumu (par katru apakšuzņēmēju).</w:t>
      </w:r>
    </w:p>
    <w:p w14:paraId="56EBD28A"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 xml:space="preserve">Izpildītājam ir pienākums ievērot Sadarbības ar darījumu partneriem pamatprincipus, kuri publicēti Pasūtītāja mājaslapā </w:t>
      </w:r>
      <w:hyperlink r:id="rId21" w:history="1">
        <w:r w:rsidRPr="00D110D6">
          <w:rPr>
            <w:rStyle w:val="Hyperlink"/>
            <w:rFonts w:ascii="Times New Roman" w:hAnsi="Times New Roman"/>
            <w:szCs w:val="24"/>
            <w:lang w:eastAsia="ar-SA"/>
          </w:rPr>
          <w:t>sadarbibas_ar_darijumu_partneriem_pamatprincipi_2025.pdf</w:t>
        </w:r>
      </w:hyperlink>
      <w:r w:rsidRPr="00D110D6">
        <w:rPr>
          <w:rFonts w:ascii="Times New Roman" w:hAnsi="Times New Roman"/>
          <w:szCs w:val="24"/>
          <w:lang w:eastAsia="ar-SA"/>
        </w:rPr>
        <w:t xml:space="preserve">. Gadījumā, ja Izpildītājs neievēro šos pamatprincipus, Pasūtītājs ir tiesīgs izbeigt Līgumu. </w:t>
      </w:r>
    </w:p>
    <w:p w14:paraId="2FF8D1AC" w14:textId="3E290CA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Izpildītājs, veicot Līgumā noteikto</w:t>
      </w:r>
      <w:r w:rsidR="00FE5466" w:rsidRPr="00D110D6">
        <w:rPr>
          <w:rFonts w:ascii="Times New Roman" w:hAnsi="Times New Roman"/>
          <w:szCs w:val="24"/>
          <w:lang w:eastAsia="ar-SA"/>
        </w:rPr>
        <w:t xml:space="preserve"> </w:t>
      </w:r>
      <w:r w:rsidRPr="00D110D6">
        <w:rPr>
          <w:rFonts w:ascii="Times New Roman" w:hAnsi="Times New Roman"/>
          <w:szCs w:val="24"/>
          <w:lang w:eastAsia="ar-SA"/>
        </w:rPr>
        <w:t xml:space="preserve">pakalpojumus, ievēro Līguma noteikumus, Tehnisko specifikāciju, Latvijas Republikā spēkā esošos normatīvos aktus ugunsdrošības prasību un darba drošības noteikumu ievērošanā, Pasūtītāja izstrādātos noteikumus “DARBA DROŠĪBAS UN VIDES AIZSARDZĪBAS NOTEIKUMI PAKALPOJUMU SNIEDZĒJIEM, PIEGĀDĀTĀJIEM UN BŪVDARBU VEICĒJIEM” (Līguma </w:t>
      </w:r>
      <w:r w:rsidR="00FE5466" w:rsidRPr="00D110D6">
        <w:rPr>
          <w:rFonts w:ascii="Times New Roman" w:hAnsi="Times New Roman"/>
          <w:szCs w:val="24"/>
          <w:lang w:eastAsia="ar-SA"/>
        </w:rPr>
        <w:t>6</w:t>
      </w:r>
      <w:r w:rsidRPr="00D110D6">
        <w:rPr>
          <w:rFonts w:ascii="Times New Roman" w:hAnsi="Times New Roman"/>
          <w:szCs w:val="24"/>
          <w:lang w:eastAsia="ar-SA"/>
        </w:rPr>
        <w:t>.pielikums), kā arī uzņemas atbildību par sekām, kas varētu iestāties spēkā esošo normatīvo aktu neievērošanas vai nepienācīgas ievērošanas rezultātā.</w:t>
      </w:r>
    </w:p>
    <w:p w14:paraId="390E879F" w14:textId="77777777" w:rsidR="00F678DB" w:rsidRPr="00D110D6" w:rsidRDefault="00F678DB" w:rsidP="00F678DB">
      <w:pPr>
        <w:suppressAutoHyphens/>
        <w:ind w:left="360"/>
        <w:jc w:val="both"/>
        <w:rPr>
          <w:rFonts w:ascii="Times New Roman" w:hAnsi="Times New Roman"/>
          <w:szCs w:val="24"/>
          <w:lang w:eastAsia="ar-SA"/>
        </w:rPr>
      </w:pPr>
    </w:p>
    <w:p w14:paraId="7FE396D0" w14:textId="77777777" w:rsidR="00335826" w:rsidRPr="00D110D6" w:rsidRDefault="00335826" w:rsidP="00B11129">
      <w:pPr>
        <w:numPr>
          <w:ilvl w:val="0"/>
          <w:numId w:val="53"/>
        </w:numPr>
        <w:suppressAutoHyphens/>
        <w:jc w:val="center"/>
        <w:rPr>
          <w:rFonts w:ascii="Times New Roman" w:hAnsi="Times New Roman"/>
          <w:b/>
          <w:szCs w:val="24"/>
          <w:lang w:eastAsia="ar-SA"/>
        </w:rPr>
      </w:pPr>
      <w:r w:rsidRPr="00D110D6">
        <w:rPr>
          <w:rFonts w:ascii="Times New Roman" w:hAnsi="Times New Roman"/>
          <w:b/>
          <w:szCs w:val="24"/>
          <w:lang w:eastAsia="ar-SA"/>
        </w:rPr>
        <w:t>NEPĀRVARAMA VARA</w:t>
      </w:r>
    </w:p>
    <w:p w14:paraId="591D9CBA"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60126C73"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Nepārvaramas varas apstākļu iestāšanās gadījumā saistību izpildes termiņš tiek atlikts attiecīgi tik ilgi, kamēr šie apstākļi beidzas. Šis noteikums ir attiecināms tikai uz tām saistībām, kuru izpilde tiek tādējādi kavēta.</w:t>
      </w:r>
    </w:p>
    <w:p w14:paraId="3DD772A9"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Gadījumā, ja rodas nepārvaramas varas apstākļi, kas ietekmē šī Līguma atsevišķu daļu izpildes termiņus, bet netraucē izpildīt Līgumu kopumā, Puses saskaņo savu turpmāko rīcību attiecībā uz Līguma izpildi un tā termiņiem.</w:t>
      </w:r>
    </w:p>
    <w:p w14:paraId="0D56930A"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4D53B1B6" w14:textId="77777777" w:rsidR="00335826" w:rsidRPr="00D110D6" w:rsidRDefault="00335826" w:rsidP="00B11129">
      <w:pPr>
        <w:numPr>
          <w:ilvl w:val="1"/>
          <w:numId w:val="53"/>
        </w:numPr>
        <w:suppressAutoHyphens/>
        <w:jc w:val="both"/>
        <w:rPr>
          <w:rFonts w:ascii="Times New Roman" w:hAnsi="Times New Roman"/>
          <w:szCs w:val="24"/>
          <w:lang w:eastAsia="ar-SA"/>
        </w:rPr>
      </w:pPr>
      <w:r w:rsidRPr="00D110D6">
        <w:rPr>
          <w:rFonts w:ascii="Times New Roman" w:hAnsi="Times New Roman"/>
          <w:szCs w:val="24"/>
          <w:lang w:eastAsia="ar-SA"/>
        </w:rPr>
        <w:t>Ja nepārvaramas varas apstākļi turpinās ilgāk par</w:t>
      </w:r>
      <w:r w:rsidRPr="00D110D6">
        <w:rPr>
          <w:rFonts w:ascii="Times New Roman" w:hAnsi="Times New Roman"/>
          <w:b/>
          <w:bCs/>
          <w:szCs w:val="24"/>
          <w:lang w:eastAsia="ar-SA"/>
        </w:rPr>
        <w:t xml:space="preserve"> </w:t>
      </w:r>
      <w:r w:rsidRPr="00D110D6">
        <w:rPr>
          <w:rFonts w:ascii="Times New Roman" w:hAnsi="Times New Roman"/>
          <w:szCs w:val="24"/>
          <w:lang w:eastAsia="ar-SA"/>
        </w:rPr>
        <w:t xml:space="preserve">2 (diviem) mēnešiem, Pusēm ir tiesības vienpusēji izbeigt Līguma darbību kopumā vai arī attiecībā uz to daļu, kuru izpildi traucē </w:t>
      </w:r>
      <w:r w:rsidRPr="00D110D6">
        <w:rPr>
          <w:rFonts w:ascii="Times New Roman" w:hAnsi="Times New Roman"/>
          <w:szCs w:val="24"/>
          <w:lang w:eastAsia="ar-SA"/>
        </w:rPr>
        <w:lastRenderedPageBreak/>
        <w:t>nepārvaramas varas apstākļi. Šādā gadījumā nevienai no Pusēm nav tiesību uz zaudējumu atlīdzību un tiek veikts norēķins par faktiski padarītajiem darbiem, kuri ir nodoti Līgumā noteiktajā kārtībā.</w:t>
      </w:r>
    </w:p>
    <w:p w14:paraId="1E57E1E3" w14:textId="77777777" w:rsidR="00914835" w:rsidRPr="00D110D6" w:rsidRDefault="00914835" w:rsidP="00335826">
      <w:pPr>
        <w:suppressAutoHyphens/>
        <w:ind w:left="360"/>
        <w:jc w:val="both"/>
        <w:rPr>
          <w:rFonts w:ascii="Times New Roman" w:hAnsi="Times New Roman"/>
          <w:szCs w:val="24"/>
          <w:lang w:eastAsia="ar-SA"/>
        </w:rPr>
      </w:pPr>
    </w:p>
    <w:p w14:paraId="7CC7846A" w14:textId="77777777" w:rsidR="00335826" w:rsidRPr="00D110D6" w:rsidRDefault="00335826" w:rsidP="00B11129">
      <w:pPr>
        <w:numPr>
          <w:ilvl w:val="0"/>
          <w:numId w:val="52"/>
        </w:numPr>
        <w:suppressAutoHyphens/>
        <w:jc w:val="center"/>
        <w:rPr>
          <w:rFonts w:ascii="Times New Roman" w:hAnsi="Times New Roman"/>
          <w:b/>
          <w:caps/>
          <w:szCs w:val="24"/>
          <w:lang w:eastAsia="ar-SA"/>
        </w:rPr>
      </w:pPr>
      <w:r w:rsidRPr="00D110D6">
        <w:rPr>
          <w:rFonts w:ascii="Times New Roman" w:hAnsi="Times New Roman"/>
          <w:b/>
          <w:caps/>
          <w:szCs w:val="24"/>
          <w:lang w:eastAsia="ar-SA"/>
        </w:rPr>
        <w:t>Datu drošība</w:t>
      </w:r>
    </w:p>
    <w:p w14:paraId="0D2FCE06" w14:textId="77777777" w:rsidR="00335826" w:rsidRPr="00D110D6" w:rsidRDefault="00335826" w:rsidP="00B11129">
      <w:pPr>
        <w:numPr>
          <w:ilvl w:val="1"/>
          <w:numId w:val="52"/>
        </w:numPr>
        <w:suppressAutoHyphens/>
        <w:jc w:val="both"/>
        <w:rPr>
          <w:rFonts w:ascii="Times New Roman" w:hAnsi="Times New Roman"/>
          <w:szCs w:val="24"/>
          <w:lang w:eastAsia="ar-SA"/>
        </w:rPr>
      </w:pPr>
      <w:r w:rsidRPr="00D110D6">
        <w:rPr>
          <w:rFonts w:ascii="Times New Roman" w:hAnsi="Times New Roman"/>
          <w:szCs w:val="24"/>
          <w:lang w:eastAsia="ar-SA"/>
        </w:rPr>
        <w:t>Ja Izpildītājs Pakalpojuma sniegšanas ietvaros Pasūtītāja vārdā apstrādā datus, kas attiecas uz identificētu vai identificējamu personu ("personas dati"), Izpildītājs apstrādā tikai tādus personas datus, tostarp attiecībā uz to, ka Izpildītājs izmanto apakšuzņēmējus vai apakšapstrādātājus, kādi noteikti šajā Līgumā un pielikumos, kā citādi rakstiski pilnvarojis Pasūtītājs vai kā to pieprasa piemērojamie tiesību akti, īstenot atbilstošus tehniskos un organizatoriskos pasākumus, lai aizsargātu personas datus, nekavējoties informēt Pasūtītāju par jebkuru incidentu, kura rezultātā ir apdraudēta personas datu konfidencialitāte, integritāte vai drošība, un sadarboties ar Pasūtītāju, kā to prasa piemērojamie tiesību akti vai Pasūtītāja lūgums dokumentēt personas datus, datu subjektus un apstrādes darbības, kas saistītas ar pakalpojumiem saskaņā ar šo Līgumu.</w:t>
      </w:r>
    </w:p>
    <w:p w14:paraId="7DFF64DD" w14:textId="77777777" w:rsidR="00335826" w:rsidRPr="00D110D6" w:rsidRDefault="00335826" w:rsidP="00B11129">
      <w:pPr>
        <w:numPr>
          <w:ilvl w:val="1"/>
          <w:numId w:val="52"/>
        </w:numPr>
        <w:suppressAutoHyphens/>
        <w:jc w:val="both"/>
        <w:rPr>
          <w:rFonts w:ascii="Times New Roman" w:hAnsi="Times New Roman"/>
          <w:szCs w:val="24"/>
          <w:lang w:eastAsia="ar-SA"/>
        </w:rPr>
      </w:pPr>
      <w:r w:rsidRPr="00D110D6">
        <w:rPr>
          <w:rFonts w:ascii="Times New Roman" w:hAnsi="Times New Roman"/>
          <w:szCs w:val="24"/>
          <w:lang w:eastAsia="ar-SA"/>
        </w:rPr>
        <w:t>Puses apņemas nodrošināt datu apstrādi (tajā skaitā, bet neaprobežojoties ar fizisko personu personas datu apstrādi) atbilstoši Latvijas Republikas spēkā esošajiem normatīvajiem aktiem un datu apstrādes politikai, kas uzskatāma par Līguma neatņemamu sastāvdaļu un ir pievienota Līguma 5.pielikumā.</w:t>
      </w:r>
    </w:p>
    <w:p w14:paraId="49CD6453" w14:textId="77777777" w:rsidR="00335826" w:rsidRPr="00D110D6" w:rsidRDefault="00335826" w:rsidP="00B11129">
      <w:pPr>
        <w:numPr>
          <w:ilvl w:val="1"/>
          <w:numId w:val="52"/>
        </w:numPr>
        <w:suppressAutoHyphens/>
        <w:jc w:val="both"/>
        <w:rPr>
          <w:rFonts w:ascii="Times New Roman" w:hAnsi="Times New Roman"/>
          <w:szCs w:val="24"/>
          <w:lang w:eastAsia="ar-SA"/>
        </w:rPr>
      </w:pPr>
      <w:r w:rsidRPr="00D110D6">
        <w:rPr>
          <w:rFonts w:ascii="Times New Roman" w:hAnsi="Times New Roman"/>
          <w:szCs w:val="24"/>
          <w:lang w:eastAsia="ar-SA"/>
        </w:rPr>
        <w:t>Izpildītājs ir informēts, ka Pakalpojuma realizācijā ietvertie personas dati ir Pasūtītāja ierobežotas pieejamības informācija, Izpildītājs apliecina, ka ievēros Pasūtītāja noteikumus „Par informācijas pieejamības ierobežošanu”, ar kuriem Izpildītāju iepazīstina Pasūtītāja atbildīgā persona.</w:t>
      </w:r>
    </w:p>
    <w:p w14:paraId="678EAFAC" w14:textId="77777777" w:rsidR="00335826" w:rsidRPr="00D110D6" w:rsidRDefault="00335826" w:rsidP="00335826">
      <w:pPr>
        <w:suppressAutoHyphens/>
        <w:ind w:left="360"/>
        <w:jc w:val="both"/>
        <w:rPr>
          <w:rFonts w:ascii="Times New Roman" w:hAnsi="Times New Roman"/>
          <w:szCs w:val="24"/>
          <w:lang w:eastAsia="ar-SA"/>
        </w:rPr>
      </w:pPr>
    </w:p>
    <w:p w14:paraId="67F64C6C" w14:textId="77777777" w:rsidR="00335826" w:rsidRPr="00D110D6" w:rsidRDefault="00335826" w:rsidP="00B11129">
      <w:pPr>
        <w:numPr>
          <w:ilvl w:val="0"/>
          <w:numId w:val="52"/>
        </w:numPr>
        <w:suppressAutoHyphens/>
        <w:jc w:val="center"/>
        <w:rPr>
          <w:rFonts w:ascii="Times New Roman" w:hAnsi="Times New Roman"/>
          <w:b/>
          <w:bCs/>
          <w:szCs w:val="24"/>
          <w:lang w:eastAsia="ar-SA"/>
        </w:rPr>
      </w:pPr>
      <w:r w:rsidRPr="00D110D6">
        <w:rPr>
          <w:rFonts w:ascii="Times New Roman" w:hAnsi="Times New Roman"/>
          <w:b/>
          <w:szCs w:val="24"/>
          <w:lang w:eastAsia="ar-SA"/>
        </w:rPr>
        <w:t>KONFIDENCIALITĀTE</w:t>
      </w:r>
    </w:p>
    <w:p w14:paraId="6EDEBD7F" w14:textId="77777777" w:rsidR="00335826" w:rsidRPr="00D110D6" w:rsidRDefault="00335826" w:rsidP="00B11129">
      <w:pPr>
        <w:numPr>
          <w:ilvl w:val="1"/>
          <w:numId w:val="52"/>
        </w:numPr>
        <w:suppressAutoHyphens/>
        <w:jc w:val="both"/>
        <w:rPr>
          <w:rFonts w:ascii="Times New Roman" w:hAnsi="Times New Roman"/>
          <w:szCs w:val="24"/>
          <w:lang w:eastAsia="ar-SA"/>
        </w:rPr>
      </w:pPr>
      <w:r w:rsidRPr="00D110D6">
        <w:rPr>
          <w:rFonts w:ascii="Times New Roman" w:hAnsi="Times New Roman"/>
          <w:szCs w:val="24"/>
          <w:lang w:eastAsia="ar-SA"/>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7218B169" w14:textId="77777777" w:rsidR="00335826" w:rsidRPr="00D110D6" w:rsidRDefault="00335826" w:rsidP="00B11129">
      <w:pPr>
        <w:numPr>
          <w:ilvl w:val="1"/>
          <w:numId w:val="52"/>
        </w:numPr>
        <w:suppressAutoHyphens/>
        <w:jc w:val="both"/>
        <w:rPr>
          <w:rFonts w:ascii="Times New Roman" w:hAnsi="Times New Roman"/>
          <w:szCs w:val="24"/>
          <w:lang w:eastAsia="ar-SA"/>
        </w:rPr>
      </w:pPr>
      <w:r w:rsidRPr="00D110D6">
        <w:rPr>
          <w:rFonts w:ascii="Times New Roman" w:hAnsi="Times New Roman"/>
          <w:szCs w:val="24"/>
          <w:lang w:eastAsia="ar-SA"/>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veiktajiem darbiem, Līguma pirmstermiņa izbeigšanu, piemērotajiem līgumsodiem u.c.) nav uzskatāma par ierobežotas pieejamības informāciju.</w:t>
      </w:r>
    </w:p>
    <w:p w14:paraId="385B0826" w14:textId="77777777" w:rsidR="00335826" w:rsidRPr="00D110D6" w:rsidRDefault="00335826" w:rsidP="00B11129">
      <w:pPr>
        <w:numPr>
          <w:ilvl w:val="1"/>
          <w:numId w:val="52"/>
        </w:numPr>
        <w:suppressAutoHyphens/>
        <w:jc w:val="both"/>
        <w:rPr>
          <w:rFonts w:ascii="Times New Roman" w:hAnsi="Times New Roman"/>
          <w:szCs w:val="24"/>
          <w:lang w:eastAsia="ar-SA"/>
        </w:rPr>
      </w:pPr>
      <w:r w:rsidRPr="00D110D6">
        <w:rPr>
          <w:rFonts w:ascii="Times New Roman" w:hAnsi="Times New Roman"/>
          <w:szCs w:val="24"/>
          <w:lang w:eastAsia="ar-SA"/>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3EDD9010" w14:textId="77777777" w:rsidR="007E4E5A" w:rsidRPr="00D110D6" w:rsidRDefault="007E4E5A" w:rsidP="007E4E5A">
      <w:pPr>
        <w:suppressAutoHyphens/>
        <w:ind w:left="360"/>
        <w:jc w:val="both"/>
        <w:rPr>
          <w:rFonts w:ascii="Times New Roman" w:hAnsi="Times New Roman"/>
          <w:szCs w:val="24"/>
          <w:lang w:eastAsia="ar-SA"/>
        </w:rPr>
      </w:pPr>
    </w:p>
    <w:p w14:paraId="4F734508" w14:textId="77777777" w:rsidR="007E4E5A" w:rsidRPr="00D110D6" w:rsidRDefault="007E4E5A" w:rsidP="00B11129">
      <w:pPr>
        <w:keepNext/>
        <w:numPr>
          <w:ilvl w:val="0"/>
          <w:numId w:val="52"/>
        </w:numPr>
        <w:tabs>
          <w:tab w:val="left" w:pos="2694"/>
        </w:tabs>
        <w:jc w:val="center"/>
        <w:outlineLvl w:val="1"/>
        <w:rPr>
          <w:rFonts w:ascii="Times New Roman Bold" w:hAnsi="Times New Roman Bold"/>
          <w:b/>
          <w:caps/>
          <w:szCs w:val="24"/>
          <w:lang w:eastAsia="ar-SA"/>
        </w:rPr>
      </w:pPr>
      <w:r w:rsidRPr="00D110D6">
        <w:rPr>
          <w:rFonts w:ascii="Times New Roman Bold" w:hAnsi="Times New Roman Bold"/>
          <w:b/>
          <w:bCs/>
          <w:caps/>
        </w:rPr>
        <w:t>Kiberdrošības</w:t>
      </w:r>
      <w:r w:rsidRPr="00D110D6">
        <w:rPr>
          <w:rFonts w:ascii="Times New Roman Bold" w:hAnsi="Times New Roman Bold"/>
          <w:b/>
          <w:bCs/>
          <w:caps/>
          <w:szCs w:val="24"/>
          <w:lang w:eastAsia="ar-SA"/>
        </w:rPr>
        <w:t xml:space="preserve"> noteikumi</w:t>
      </w:r>
    </w:p>
    <w:p w14:paraId="142C3414" w14:textId="2CFB8D60" w:rsidR="007E4E5A" w:rsidRPr="00D110D6" w:rsidRDefault="007E4E5A" w:rsidP="00B11129">
      <w:pPr>
        <w:pStyle w:val="ListParagraph"/>
        <w:numPr>
          <w:ilvl w:val="1"/>
          <w:numId w:val="52"/>
        </w:numPr>
        <w:jc w:val="both"/>
      </w:pPr>
      <w:bookmarkStart w:id="9" w:name="x_p90"/>
      <w:bookmarkStart w:id="10" w:name="x_p-1436627"/>
      <w:bookmarkEnd w:id="9"/>
      <w:bookmarkEnd w:id="10"/>
      <w:r w:rsidRPr="00D110D6">
        <w:t xml:space="preserve">Izpildītājs nodrošina, ka atbilst visām prasībām, attiecībā uz </w:t>
      </w:r>
      <w:r w:rsidR="00914835" w:rsidRPr="00D110D6">
        <w:rPr>
          <w:b/>
          <w:bCs/>
        </w:rPr>
        <w:t>C</w:t>
      </w:r>
      <w:r w:rsidRPr="00D110D6">
        <w:rPr>
          <w:b/>
          <w:bCs/>
        </w:rPr>
        <w:t xml:space="preserve"> klases</w:t>
      </w:r>
      <w:r w:rsidRPr="00D110D6">
        <w:t xml:space="preserve"> sistēmas kiberdrošību un ka tā apakšuzņēmējs, ja tāds tiek piesaistīts Līguma izpildē, atbilst visām prasībām, kas noteiktas Izpildītājam, un ka ievēro tās. Izpildītājs ir atbildīgs par apakšuzņēmējiem deleģēto pakalpojumu uzraudzību un atbilstību šajā nodaļā noteiktajām prasībām.</w:t>
      </w:r>
    </w:p>
    <w:p w14:paraId="7ED69384" w14:textId="77777777" w:rsidR="007E4E5A" w:rsidRPr="00D110D6" w:rsidRDefault="007E4E5A" w:rsidP="00B11129">
      <w:pPr>
        <w:pStyle w:val="ListParagraph"/>
        <w:numPr>
          <w:ilvl w:val="1"/>
          <w:numId w:val="52"/>
        </w:numPr>
        <w:jc w:val="both"/>
      </w:pPr>
      <w:r w:rsidRPr="00D110D6">
        <w:t>Izpildītājs nodrošina Darbu atbilstību vismaz Ministru kabineta 2025. gada 25. jūnija noteikumiem Nr. 397 “Minimālajās kiberdrošības prasības” (turpmāk – Noteikumi Nr.397).</w:t>
      </w:r>
    </w:p>
    <w:p w14:paraId="08E62E43" w14:textId="77777777" w:rsidR="007E4E5A" w:rsidRPr="00D110D6" w:rsidRDefault="007E4E5A" w:rsidP="00B11129">
      <w:pPr>
        <w:pStyle w:val="ListParagraph"/>
        <w:numPr>
          <w:ilvl w:val="1"/>
          <w:numId w:val="52"/>
        </w:numPr>
        <w:jc w:val="both"/>
      </w:pPr>
      <w:r w:rsidRPr="00D110D6">
        <w:lastRenderedPageBreak/>
        <w:t>Izpildītājam ir pienākums informēt Pasūtītāju par jebkuru apakšuzņēmēju, kas tiek piesaistīts pakalpojuma izpildei, un apliecināt apakšuzņēmēja atbilstību Noteikumiem Nr. 397 un Līguma prasībām.</w:t>
      </w:r>
    </w:p>
    <w:p w14:paraId="018964D6" w14:textId="77777777" w:rsidR="007E4E5A" w:rsidRPr="00D110D6" w:rsidRDefault="007E4E5A" w:rsidP="00B11129">
      <w:pPr>
        <w:pStyle w:val="ListParagraph"/>
        <w:numPr>
          <w:ilvl w:val="1"/>
          <w:numId w:val="52"/>
        </w:numPr>
        <w:jc w:val="both"/>
      </w:pPr>
      <w:r w:rsidRPr="00D110D6">
        <w:t>Darbu izpildē Izpildītāja iesaistīto fizisko personu saraksts ar skaidrojumu attiecīgās fiziskās personas iesaistei pakalpojuma Līguma izpildē pievienots ___.pielikumā. Izpildītājs informē Pasūtītāju par pakalpojuma izpildē iesaistīto fizisko personu izmaiņām līguma izpildes laikā.</w:t>
      </w:r>
    </w:p>
    <w:p w14:paraId="0EEE0477" w14:textId="77777777" w:rsidR="007E4E5A" w:rsidRPr="00D110D6" w:rsidRDefault="007E4E5A" w:rsidP="00B11129">
      <w:pPr>
        <w:pStyle w:val="ListParagraph"/>
        <w:numPr>
          <w:ilvl w:val="1"/>
          <w:numId w:val="52"/>
        </w:numPr>
        <w:jc w:val="both"/>
      </w:pPr>
      <w:r w:rsidRPr="00D110D6">
        <w:t>Pasūtītājs nosaka atbildīgo personu par līguma izpildes uzraudzību kiberdrošības jomā: _________, tālr.nr._________, e-pasts_______.</w:t>
      </w:r>
    </w:p>
    <w:p w14:paraId="291E58FD" w14:textId="77777777" w:rsidR="00335826" w:rsidRPr="00D110D6" w:rsidRDefault="00335826" w:rsidP="00335826">
      <w:pPr>
        <w:suppressAutoHyphens/>
        <w:ind w:left="360"/>
        <w:jc w:val="both"/>
        <w:rPr>
          <w:rFonts w:ascii="Times New Roman" w:hAnsi="Times New Roman"/>
          <w:szCs w:val="24"/>
          <w:lang w:eastAsia="ar-SA"/>
        </w:rPr>
      </w:pPr>
    </w:p>
    <w:p w14:paraId="0C4899A9" w14:textId="77777777" w:rsidR="00335826" w:rsidRPr="00D110D6" w:rsidRDefault="00335826" w:rsidP="00B11129">
      <w:pPr>
        <w:numPr>
          <w:ilvl w:val="0"/>
          <w:numId w:val="52"/>
        </w:numPr>
        <w:suppressAutoHyphens/>
        <w:jc w:val="center"/>
        <w:rPr>
          <w:rFonts w:ascii="Times New Roman" w:hAnsi="Times New Roman"/>
          <w:b/>
          <w:caps/>
          <w:szCs w:val="24"/>
          <w:lang w:eastAsia="ar-SA"/>
        </w:rPr>
      </w:pPr>
      <w:r w:rsidRPr="00D110D6">
        <w:rPr>
          <w:rFonts w:ascii="Times New Roman" w:hAnsi="Times New Roman"/>
          <w:b/>
          <w:caps/>
          <w:szCs w:val="24"/>
          <w:lang w:eastAsia="ar-SA"/>
        </w:rPr>
        <w:t>Strīdu risināšana</w:t>
      </w:r>
    </w:p>
    <w:p w14:paraId="583BA144" w14:textId="77777777" w:rsidR="00335826" w:rsidRPr="00D110D6" w:rsidRDefault="00335826" w:rsidP="00335826">
      <w:pPr>
        <w:suppressAutoHyphens/>
        <w:ind w:left="360"/>
        <w:jc w:val="both"/>
        <w:rPr>
          <w:rFonts w:ascii="Times New Roman" w:hAnsi="Times New Roman"/>
          <w:szCs w:val="24"/>
          <w:lang w:eastAsia="ar-SA"/>
        </w:rPr>
      </w:pPr>
      <w:r w:rsidRPr="00D110D6">
        <w:rPr>
          <w:rFonts w:ascii="Times New Roman" w:hAnsi="Times New Roman"/>
          <w:szCs w:val="24"/>
          <w:lang w:eastAsia="ar-SA"/>
        </w:rPr>
        <w:t>Visus strīdus, kas izriet no Līguma, Puses risina savstarpējās pārrunās. Ja strīds pārrunās netiek atrisināts, to izskata Latvijas Republikas vispārējās instances tiesā saskaņā ar Latvijas Republikas normatīvajiem aktiem.</w:t>
      </w:r>
    </w:p>
    <w:p w14:paraId="02A68260" w14:textId="77777777" w:rsidR="00335826" w:rsidRPr="00D110D6" w:rsidRDefault="00335826" w:rsidP="00335826">
      <w:pPr>
        <w:suppressAutoHyphens/>
        <w:jc w:val="both"/>
        <w:rPr>
          <w:rFonts w:ascii="Times New Roman" w:hAnsi="Times New Roman"/>
          <w:szCs w:val="24"/>
          <w:lang w:eastAsia="ar-SA"/>
        </w:rPr>
      </w:pPr>
    </w:p>
    <w:p w14:paraId="48E45A17" w14:textId="77777777" w:rsidR="00335826" w:rsidRPr="00D110D6" w:rsidRDefault="00335826" w:rsidP="00B11129">
      <w:pPr>
        <w:numPr>
          <w:ilvl w:val="0"/>
          <w:numId w:val="52"/>
        </w:numPr>
        <w:suppressAutoHyphens/>
        <w:jc w:val="center"/>
        <w:rPr>
          <w:rFonts w:ascii="Times New Roman" w:hAnsi="Times New Roman"/>
          <w:b/>
          <w:szCs w:val="24"/>
          <w:lang w:eastAsia="ar-SA"/>
        </w:rPr>
      </w:pPr>
      <w:r w:rsidRPr="00D110D6">
        <w:rPr>
          <w:rFonts w:ascii="Times New Roman" w:hAnsi="Times New Roman"/>
          <w:b/>
          <w:szCs w:val="24"/>
          <w:lang w:eastAsia="ar-SA"/>
        </w:rPr>
        <w:t>CITI LĪGUMA NOTEIKUMI</w:t>
      </w:r>
    </w:p>
    <w:p w14:paraId="7B610D8E" w14:textId="77777777" w:rsidR="00335826" w:rsidRPr="00D110D6" w:rsidRDefault="00335826" w:rsidP="00B11129">
      <w:pPr>
        <w:numPr>
          <w:ilvl w:val="1"/>
          <w:numId w:val="52"/>
        </w:numPr>
        <w:suppressAutoHyphens/>
        <w:jc w:val="both"/>
        <w:rPr>
          <w:rFonts w:ascii="Times New Roman" w:hAnsi="Times New Roman"/>
          <w:szCs w:val="24"/>
          <w:lang w:eastAsia="ar-SA"/>
        </w:rPr>
      </w:pPr>
      <w:r w:rsidRPr="00D110D6">
        <w:rPr>
          <w:rFonts w:ascii="Times New Roman" w:hAnsi="Times New Roman"/>
          <w:szCs w:val="24"/>
          <w:lang w:eastAsia="ar-SA"/>
        </w:rPr>
        <w:t xml:space="preserve">Puses nosaka, ka ar Līguma izpildi saistītos jautājumus risinās Pušu pilnvarotās personas: </w:t>
      </w:r>
    </w:p>
    <w:p w14:paraId="5551F253" w14:textId="77777777" w:rsidR="00335826" w:rsidRPr="00D110D6" w:rsidRDefault="00335826" w:rsidP="00B11129">
      <w:pPr>
        <w:numPr>
          <w:ilvl w:val="0"/>
          <w:numId w:val="54"/>
        </w:numPr>
        <w:suppressAutoHyphens/>
        <w:jc w:val="both"/>
        <w:rPr>
          <w:rFonts w:ascii="Times New Roman" w:hAnsi="Times New Roman"/>
          <w:vanish/>
          <w:szCs w:val="24"/>
          <w:lang w:eastAsia="ar-SA"/>
        </w:rPr>
      </w:pPr>
    </w:p>
    <w:p w14:paraId="43CA502A" w14:textId="77777777" w:rsidR="00335826" w:rsidRPr="00D110D6" w:rsidRDefault="00335826" w:rsidP="00B11129">
      <w:pPr>
        <w:numPr>
          <w:ilvl w:val="0"/>
          <w:numId w:val="54"/>
        </w:numPr>
        <w:suppressAutoHyphens/>
        <w:jc w:val="both"/>
        <w:rPr>
          <w:rFonts w:ascii="Times New Roman" w:hAnsi="Times New Roman"/>
          <w:vanish/>
          <w:szCs w:val="24"/>
          <w:lang w:eastAsia="ar-SA"/>
        </w:rPr>
      </w:pPr>
    </w:p>
    <w:p w14:paraId="43723852" w14:textId="77777777" w:rsidR="00335826" w:rsidRPr="00D110D6" w:rsidRDefault="00335826" w:rsidP="00B11129">
      <w:pPr>
        <w:numPr>
          <w:ilvl w:val="1"/>
          <w:numId w:val="54"/>
        </w:numPr>
        <w:suppressAutoHyphens/>
        <w:jc w:val="both"/>
        <w:rPr>
          <w:rFonts w:ascii="Times New Roman" w:hAnsi="Times New Roman"/>
          <w:vanish/>
          <w:szCs w:val="24"/>
          <w:lang w:eastAsia="ar-SA"/>
        </w:rPr>
      </w:pPr>
    </w:p>
    <w:p w14:paraId="0FE76C32" w14:textId="0F92F3E9" w:rsidR="00335826" w:rsidRPr="00D110D6" w:rsidRDefault="00335826" w:rsidP="00B11129">
      <w:pPr>
        <w:numPr>
          <w:ilvl w:val="2"/>
          <w:numId w:val="54"/>
        </w:numPr>
        <w:suppressAutoHyphens/>
        <w:jc w:val="both"/>
        <w:rPr>
          <w:rFonts w:ascii="Times New Roman" w:hAnsi="Times New Roman"/>
          <w:szCs w:val="24"/>
          <w:lang w:eastAsia="ar-SA"/>
        </w:rPr>
      </w:pPr>
      <w:r w:rsidRPr="00D110D6">
        <w:rPr>
          <w:rFonts w:ascii="Times New Roman" w:hAnsi="Times New Roman"/>
          <w:szCs w:val="24"/>
          <w:lang w:eastAsia="ar-SA"/>
        </w:rPr>
        <w:t>no Pasūtītāja puses –.</w:t>
      </w:r>
    </w:p>
    <w:p w14:paraId="3C2E7BCD" w14:textId="5BBD7DE0" w:rsidR="00335826" w:rsidRPr="00D110D6" w:rsidRDefault="00335826" w:rsidP="00B11129">
      <w:pPr>
        <w:numPr>
          <w:ilvl w:val="2"/>
          <w:numId w:val="54"/>
        </w:numPr>
        <w:suppressAutoHyphens/>
        <w:jc w:val="both"/>
        <w:rPr>
          <w:rFonts w:ascii="Times New Roman" w:hAnsi="Times New Roman"/>
          <w:szCs w:val="24"/>
          <w:lang w:eastAsia="ar-SA"/>
        </w:rPr>
      </w:pPr>
      <w:r w:rsidRPr="00D110D6">
        <w:rPr>
          <w:rFonts w:ascii="Times New Roman" w:hAnsi="Times New Roman"/>
          <w:szCs w:val="24"/>
          <w:lang w:eastAsia="ar-SA"/>
        </w:rPr>
        <w:t>no Izpildītāja puses –;</w:t>
      </w:r>
    </w:p>
    <w:p w14:paraId="5E5045CE" w14:textId="77777777" w:rsidR="00335826" w:rsidRPr="00D110D6" w:rsidRDefault="00335826" w:rsidP="00B11129">
      <w:pPr>
        <w:numPr>
          <w:ilvl w:val="2"/>
          <w:numId w:val="54"/>
        </w:numPr>
        <w:suppressAutoHyphens/>
        <w:jc w:val="both"/>
        <w:rPr>
          <w:rFonts w:ascii="Times New Roman" w:hAnsi="Times New Roman"/>
          <w:szCs w:val="24"/>
          <w:lang w:eastAsia="ar-SA"/>
        </w:rPr>
      </w:pPr>
      <w:r w:rsidRPr="00D110D6">
        <w:rPr>
          <w:rFonts w:ascii="Times New Roman" w:hAnsi="Times New Roman"/>
          <w:szCs w:val="24"/>
          <w:lang w:eastAsia="ar-SA"/>
        </w:rPr>
        <w:t>pilnvarotajām personām ir tiesības pieteikt un pieņemt darbus, saskaņot Iekārtas piegādes un uzstādīšanas laikus, parakstīt pieņemšanas un nodošanas aktus, rēķinus un pavadzīmes, nosūtīt neatbilstības pieteikumus, risināt garantijas jautājums, kā arī risināt citus jautājumus, kas saistīti ar Līguma izpildi. Minētās personas nav pilnvarotas izdarīt grozījumus Līgumā un tā pielikumā.</w:t>
      </w:r>
    </w:p>
    <w:p w14:paraId="4892E3F9" w14:textId="10BA723E" w:rsidR="00335826" w:rsidRPr="00D110D6" w:rsidRDefault="00335826" w:rsidP="00B11129">
      <w:pPr>
        <w:numPr>
          <w:ilvl w:val="1"/>
          <w:numId w:val="52"/>
        </w:numPr>
        <w:suppressAutoHyphens/>
        <w:ind w:left="426" w:hanging="426"/>
        <w:jc w:val="both"/>
        <w:rPr>
          <w:rFonts w:ascii="Times New Roman" w:hAnsi="Times New Roman"/>
          <w:szCs w:val="24"/>
          <w:lang w:eastAsia="ar-SA"/>
        </w:rPr>
      </w:pPr>
      <w:r w:rsidRPr="00D110D6">
        <w:rPr>
          <w:rFonts w:ascii="Times New Roman" w:hAnsi="Times New Roman"/>
          <w:szCs w:val="24"/>
          <w:lang w:eastAsia="ar-SA"/>
        </w:rPr>
        <w:t>Par Izpildītāja informēšanu par darba vides riskiem, Pasūtītājs nozīmē atbildīgo personu -.</w:t>
      </w:r>
    </w:p>
    <w:p w14:paraId="4640B620" w14:textId="77777777" w:rsidR="00335826" w:rsidRPr="00D110D6" w:rsidRDefault="00335826" w:rsidP="00B11129">
      <w:pPr>
        <w:numPr>
          <w:ilvl w:val="1"/>
          <w:numId w:val="52"/>
        </w:numPr>
        <w:suppressAutoHyphens/>
        <w:jc w:val="both"/>
        <w:rPr>
          <w:rFonts w:ascii="Times New Roman" w:hAnsi="Times New Roman"/>
          <w:szCs w:val="24"/>
          <w:lang w:eastAsia="ar-SA"/>
        </w:rPr>
      </w:pPr>
      <w:r w:rsidRPr="00D110D6">
        <w:rPr>
          <w:rFonts w:ascii="Times New Roman" w:hAnsi="Times New Roman"/>
          <w:szCs w:val="24"/>
          <w:lang w:eastAsia="ar-SA"/>
        </w:rPr>
        <w:t xml:space="preserve">Visa informācija, kas saistīta ar Līguma izpildi Pušu strīda gadījumā par oficiālu tiks uzskatīta, ja tā noformēta kā rakstveida komunikācija, tajā skaitā, Pušu pilnvaroto personu sarakste, kas veikta, izmantojot e-pasta adreses.  </w:t>
      </w:r>
    </w:p>
    <w:p w14:paraId="3B97CE54" w14:textId="77777777" w:rsidR="00335826" w:rsidRPr="00D110D6" w:rsidRDefault="00335826" w:rsidP="00B11129">
      <w:pPr>
        <w:pStyle w:val="ListParagraph"/>
        <w:numPr>
          <w:ilvl w:val="1"/>
          <w:numId w:val="52"/>
        </w:numPr>
        <w:spacing w:line="259" w:lineRule="auto"/>
        <w:jc w:val="both"/>
        <w:rPr>
          <w:lang w:eastAsia="ar-SA"/>
        </w:rPr>
      </w:pPr>
      <w:r w:rsidRPr="00D110D6">
        <w:rPr>
          <w:lang w:eastAsia="ar-SA"/>
        </w:rPr>
        <w:t>Pasūtītājam ir šādi sertifikāti: ISO 9001 „Kvalitātes pārvaldības sistēmas. Prasības”, ISO 45001 “Arodveselības un darba drošības pārvaldības sistēmas. Prasības un lietošanas norādījumi” un ISO 50001 “Energopārvaldības sistēmas. Prasības un lietošanas norādījumi” standartiem.</w:t>
      </w:r>
    </w:p>
    <w:p w14:paraId="49D34B26" w14:textId="77777777" w:rsidR="00335826" w:rsidRPr="00D110D6" w:rsidRDefault="00335826" w:rsidP="00B11129">
      <w:pPr>
        <w:numPr>
          <w:ilvl w:val="1"/>
          <w:numId w:val="52"/>
        </w:numPr>
        <w:suppressAutoHyphens/>
        <w:jc w:val="both"/>
        <w:rPr>
          <w:rFonts w:ascii="Times New Roman" w:hAnsi="Times New Roman"/>
          <w:szCs w:val="24"/>
          <w:lang w:eastAsia="ar-SA"/>
        </w:rPr>
      </w:pPr>
      <w:r w:rsidRPr="00D110D6">
        <w:rPr>
          <w:rFonts w:ascii="Times New Roman" w:hAnsi="Times New Roman"/>
          <w:szCs w:val="24"/>
          <w:lang w:eastAsia="ar-SA"/>
        </w:rPr>
        <w:t>Nevienai no Pusēm nav tiesību nodot savas tiesības un pienākumus trešajai personai bez otras  līgumslēdzējas Puses rakstiskas piekrišanas.</w:t>
      </w:r>
    </w:p>
    <w:p w14:paraId="49F6DA74" w14:textId="77777777" w:rsidR="00335826" w:rsidRPr="00D110D6" w:rsidRDefault="00335826" w:rsidP="00B11129">
      <w:pPr>
        <w:numPr>
          <w:ilvl w:val="1"/>
          <w:numId w:val="52"/>
        </w:numPr>
        <w:suppressAutoHyphens/>
        <w:jc w:val="both"/>
        <w:rPr>
          <w:rFonts w:ascii="Times New Roman" w:hAnsi="Times New Roman"/>
          <w:szCs w:val="24"/>
          <w:lang w:eastAsia="ar-SA"/>
        </w:rPr>
      </w:pPr>
      <w:r w:rsidRPr="00D110D6">
        <w:rPr>
          <w:rFonts w:ascii="Times New Roman" w:hAnsi="Times New Roman"/>
          <w:szCs w:val="24"/>
          <w:lang w:eastAsia="ar-SA"/>
        </w:rPr>
        <w:t>Kādam no šī Līguma noteikumiem zaudējot spēku likuma grozījumu gadījumā, Līgums nezaudē spēku tā pārējos punktos, un šajā gadījumā Pušu pienākums ir piemērot Līgumu atbilstoši spēkā esošajiem normatīvajiem aktiem.</w:t>
      </w:r>
    </w:p>
    <w:p w14:paraId="1E277254" w14:textId="77777777" w:rsidR="00335826" w:rsidRPr="00D110D6" w:rsidRDefault="00335826" w:rsidP="00B11129">
      <w:pPr>
        <w:numPr>
          <w:ilvl w:val="1"/>
          <w:numId w:val="52"/>
        </w:numPr>
        <w:suppressAutoHyphens/>
        <w:jc w:val="both"/>
        <w:rPr>
          <w:rFonts w:ascii="Times New Roman" w:hAnsi="Times New Roman"/>
          <w:szCs w:val="24"/>
          <w:lang w:eastAsia="ar-SA"/>
        </w:rPr>
      </w:pPr>
      <w:r w:rsidRPr="00D110D6">
        <w:rPr>
          <w:rFonts w:ascii="Times New Roman" w:hAnsi="Times New Roman"/>
          <w:szCs w:val="24"/>
          <w:lang w:eastAsia="ar-SA"/>
        </w:rPr>
        <w:t>Par Līguma grozījumiem un papildinājumiem Puses rakstiski vienojas. Rakstiskās vienošanās pievienojamas Līgumam un tās kļūst par šī Līguma neatņemamu sastāvdaļu.</w:t>
      </w:r>
    </w:p>
    <w:p w14:paraId="6A59C05A" w14:textId="77777777" w:rsidR="00335826" w:rsidRPr="00D110D6" w:rsidRDefault="00335826" w:rsidP="00B11129">
      <w:pPr>
        <w:numPr>
          <w:ilvl w:val="1"/>
          <w:numId w:val="52"/>
        </w:numPr>
        <w:suppressAutoHyphens/>
        <w:jc w:val="both"/>
        <w:rPr>
          <w:rFonts w:ascii="Times New Roman" w:hAnsi="Times New Roman"/>
          <w:szCs w:val="24"/>
          <w:lang w:eastAsia="ar-SA"/>
        </w:rPr>
      </w:pPr>
      <w:r w:rsidRPr="00D110D6">
        <w:rPr>
          <w:rFonts w:ascii="Times New Roman" w:hAnsi="Times New Roman"/>
          <w:szCs w:val="24"/>
          <w:lang w:eastAsia="ar-SA"/>
        </w:rPr>
        <w:t>Jautājumus, kas nav atrunāti šajā Līgumā, Puses risina saskaņā ar Latvijas Republikā spēkā esošajiem normatīvajiem aktiem.</w:t>
      </w:r>
    </w:p>
    <w:p w14:paraId="1035339C" w14:textId="77777777" w:rsidR="00335826" w:rsidRPr="00D110D6" w:rsidRDefault="00335826" w:rsidP="00B11129">
      <w:pPr>
        <w:numPr>
          <w:ilvl w:val="1"/>
          <w:numId w:val="52"/>
        </w:numPr>
        <w:suppressAutoHyphens/>
        <w:jc w:val="both"/>
        <w:rPr>
          <w:rFonts w:ascii="Times New Roman" w:hAnsi="Times New Roman"/>
          <w:szCs w:val="24"/>
          <w:lang w:eastAsia="ar-SA"/>
        </w:rPr>
      </w:pPr>
      <w:r w:rsidRPr="00D110D6">
        <w:rPr>
          <w:rFonts w:ascii="Times New Roman" w:hAnsi="Times New Roman"/>
          <w:szCs w:val="24"/>
          <w:lang w:eastAsia="ar-SA"/>
        </w:rPr>
        <w:t>Līguma nodaļu nosaukumi izmantoti teksta pārskatāmībai un tie nevar tikt izmantoti Līguma noteikumu interpretācijai un skaidrošanai.</w:t>
      </w:r>
    </w:p>
    <w:p w14:paraId="6409A543" w14:textId="77777777" w:rsidR="00335826" w:rsidRPr="00D110D6" w:rsidRDefault="00335826" w:rsidP="00B11129">
      <w:pPr>
        <w:numPr>
          <w:ilvl w:val="1"/>
          <w:numId w:val="52"/>
        </w:numPr>
        <w:suppressAutoHyphens/>
        <w:jc w:val="both"/>
        <w:rPr>
          <w:rFonts w:ascii="Times New Roman" w:hAnsi="Times New Roman"/>
          <w:szCs w:val="24"/>
          <w:lang w:eastAsia="ar-SA"/>
        </w:rPr>
      </w:pPr>
      <w:r w:rsidRPr="00D110D6">
        <w:rPr>
          <w:rFonts w:ascii="Times New Roman" w:hAnsi="Times New Roman"/>
          <w:szCs w:val="24"/>
          <w:lang w:eastAsia="ar-SA"/>
        </w:rPr>
        <w:t>Līgums ar pielikumiem parakstīts ar drošu elektronisko parakstu, kas satur laika zīmogu. Līguma parakstīšanas datums ir pēdējā pievienotā droša elektroniskā paraksta un tā laika zīmoga datums. Katrai Pusei ir pieejams abpusēji parakstīts Līgums elektroniskā formātā.</w:t>
      </w:r>
    </w:p>
    <w:p w14:paraId="56309607" w14:textId="77777777" w:rsidR="00335826" w:rsidRPr="00D110D6" w:rsidRDefault="00335826" w:rsidP="00335826">
      <w:pPr>
        <w:suppressAutoHyphens/>
        <w:ind w:left="360"/>
        <w:jc w:val="both"/>
        <w:rPr>
          <w:rFonts w:ascii="Times New Roman" w:hAnsi="Times New Roman"/>
          <w:szCs w:val="24"/>
          <w:lang w:eastAsia="ar-SA"/>
        </w:rPr>
      </w:pPr>
    </w:p>
    <w:p w14:paraId="32B0CEE9" w14:textId="77777777" w:rsidR="0058512D" w:rsidRPr="00D110D6" w:rsidRDefault="0058512D" w:rsidP="00335826">
      <w:pPr>
        <w:suppressAutoHyphens/>
        <w:ind w:left="360"/>
        <w:jc w:val="both"/>
        <w:rPr>
          <w:rFonts w:ascii="Times New Roman" w:hAnsi="Times New Roman"/>
          <w:szCs w:val="24"/>
          <w:lang w:eastAsia="ar-SA"/>
        </w:rPr>
      </w:pPr>
    </w:p>
    <w:p w14:paraId="1A764D57" w14:textId="77777777" w:rsidR="0058512D" w:rsidRPr="00D110D6" w:rsidRDefault="0058512D" w:rsidP="00335826">
      <w:pPr>
        <w:suppressAutoHyphens/>
        <w:ind w:left="360"/>
        <w:jc w:val="both"/>
        <w:rPr>
          <w:rFonts w:ascii="Times New Roman" w:hAnsi="Times New Roman"/>
          <w:szCs w:val="24"/>
          <w:lang w:eastAsia="ar-SA"/>
        </w:rPr>
      </w:pPr>
    </w:p>
    <w:p w14:paraId="5946B1DD" w14:textId="77777777" w:rsidR="0058512D" w:rsidRPr="00D110D6" w:rsidRDefault="0058512D" w:rsidP="00335826">
      <w:pPr>
        <w:suppressAutoHyphens/>
        <w:ind w:left="360"/>
        <w:jc w:val="both"/>
        <w:rPr>
          <w:rFonts w:ascii="Times New Roman" w:hAnsi="Times New Roman"/>
          <w:szCs w:val="24"/>
          <w:lang w:eastAsia="ar-SA"/>
        </w:rPr>
      </w:pPr>
    </w:p>
    <w:p w14:paraId="28F30992" w14:textId="77777777" w:rsidR="0058512D" w:rsidRPr="00D110D6" w:rsidRDefault="0058512D" w:rsidP="00335826">
      <w:pPr>
        <w:suppressAutoHyphens/>
        <w:ind w:left="360"/>
        <w:jc w:val="both"/>
        <w:rPr>
          <w:rFonts w:ascii="Times New Roman" w:hAnsi="Times New Roman"/>
          <w:szCs w:val="24"/>
          <w:lang w:eastAsia="ar-SA"/>
        </w:rPr>
      </w:pPr>
    </w:p>
    <w:p w14:paraId="777CEF40" w14:textId="77777777" w:rsidR="00335826" w:rsidRPr="00D110D6" w:rsidRDefault="00335826" w:rsidP="00B11129">
      <w:pPr>
        <w:numPr>
          <w:ilvl w:val="0"/>
          <w:numId w:val="52"/>
        </w:numPr>
        <w:suppressAutoHyphens/>
        <w:spacing w:after="160"/>
        <w:contextualSpacing/>
        <w:jc w:val="center"/>
        <w:rPr>
          <w:rFonts w:ascii="Times New Roman" w:hAnsi="Times New Roman"/>
          <w:b/>
          <w:szCs w:val="24"/>
          <w:lang w:eastAsia="ar-SA"/>
        </w:rPr>
      </w:pPr>
      <w:r w:rsidRPr="00D110D6">
        <w:rPr>
          <w:rFonts w:ascii="Times New Roman" w:hAnsi="Times New Roman"/>
          <w:b/>
          <w:szCs w:val="24"/>
          <w:lang w:eastAsia="ar-SA"/>
        </w:rPr>
        <w:t>PUŠU REKVIZĪTI UN PARAKSTI</w:t>
      </w:r>
    </w:p>
    <w:p w14:paraId="0EF353AD" w14:textId="77777777" w:rsidR="00335826" w:rsidRPr="00D110D6" w:rsidRDefault="00335826" w:rsidP="00335826">
      <w:pPr>
        <w:suppressAutoHyphens/>
        <w:ind w:left="360"/>
        <w:contextualSpacing/>
        <w:rPr>
          <w:rFonts w:ascii="Times New Roman" w:hAnsi="Times New Roman"/>
          <w:b/>
          <w:szCs w:val="24"/>
          <w:lang w:eastAsia="ar-SA"/>
        </w:rPr>
      </w:pPr>
    </w:p>
    <w:tbl>
      <w:tblPr>
        <w:tblStyle w:val="TableGrid2"/>
        <w:tblW w:w="0" w:type="auto"/>
        <w:tblLook w:val="04A0" w:firstRow="1" w:lastRow="0" w:firstColumn="1" w:lastColumn="0" w:noHBand="0" w:noVBand="1"/>
      </w:tblPr>
      <w:tblGrid>
        <w:gridCol w:w="4815"/>
        <w:gridCol w:w="283"/>
        <w:gridCol w:w="3963"/>
      </w:tblGrid>
      <w:tr w:rsidR="00335826" w:rsidRPr="00D110D6" w14:paraId="51AF736E" w14:textId="77777777" w:rsidTr="00302EFC">
        <w:tc>
          <w:tcPr>
            <w:tcW w:w="4815" w:type="dxa"/>
            <w:tcBorders>
              <w:top w:val="nil"/>
              <w:left w:val="nil"/>
              <w:bottom w:val="nil"/>
              <w:right w:val="nil"/>
            </w:tcBorders>
          </w:tcPr>
          <w:p w14:paraId="27DDDD34" w14:textId="77777777" w:rsidR="00335826" w:rsidRPr="00D110D6" w:rsidRDefault="00335826" w:rsidP="00302EFC">
            <w:pPr>
              <w:suppressAutoHyphens/>
              <w:rPr>
                <w:rFonts w:ascii="Times New Roman" w:hAnsi="Times New Roman"/>
                <w:szCs w:val="24"/>
                <w:lang w:eastAsia="ar-SA"/>
              </w:rPr>
            </w:pPr>
            <w:r w:rsidRPr="00D110D6">
              <w:rPr>
                <w:rFonts w:ascii="Times New Roman" w:hAnsi="Times New Roman"/>
                <w:szCs w:val="24"/>
                <w:lang w:eastAsia="ar-SA"/>
              </w:rPr>
              <w:t>Pasūtītājs:</w:t>
            </w:r>
          </w:p>
        </w:tc>
        <w:tc>
          <w:tcPr>
            <w:tcW w:w="283" w:type="dxa"/>
            <w:tcBorders>
              <w:top w:val="nil"/>
              <w:left w:val="nil"/>
              <w:bottom w:val="nil"/>
              <w:right w:val="nil"/>
            </w:tcBorders>
          </w:tcPr>
          <w:p w14:paraId="057BE711" w14:textId="77777777" w:rsidR="00335826" w:rsidRPr="00D110D6" w:rsidRDefault="00335826" w:rsidP="00302EFC">
            <w:pPr>
              <w:suppressAutoHyphens/>
              <w:rPr>
                <w:rFonts w:ascii="Times New Roman" w:hAnsi="Times New Roman"/>
                <w:szCs w:val="24"/>
                <w:lang w:eastAsia="ar-SA"/>
              </w:rPr>
            </w:pPr>
          </w:p>
        </w:tc>
        <w:tc>
          <w:tcPr>
            <w:tcW w:w="3963" w:type="dxa"/>
            <w:tcBorders>
              <w:top w:val="nil"/>
              <w:left w:val="nil"/>
              <w:bottom w:val="nil"/>
              <w:right w:val="nil"/>
            </w:tcBorders>
            <w:vAlign w:val="center"/>
          </w:tcPr>
          <w:p w14:paraId="7D5C1C1D" w14:textId="77777777" w:rsidR="00335826" w:rsidRPr="00D110D6" w:rsidRDefault="00335826" w:rsidP="00302EFC">
            <w:pPr>
              <w:suppressAutoHyphens/>
              <w:jc w:val="both"/>
              <w:rPr>
                <w:rFonts w:ascii="Times New Roman" w:hAnsi="Times New Roman"/>
                <w:szCs w:val="24"/>
                <w:lang w:eastAsia="ar-SA"/>
              </w:rPr>
            </w:pPr>
            <w:r w:rsidRPr="00D110D6">
              <w:rPr>
                <w:rFonts w:ascii="Times New Roman" w:hAnsi="Times New Roman"/>
                <w:szCs w:val="24"/>
                <w:lang w:eastAsia="ar-SA"/>
              </w:rPr>
              <w:t>Izpildītājs:</w:t>
            </w:r>
          </w:p>
        </w:tc>
      </w:tr>
      <w:tr w:rsidR="00335826" w:rsidRPr="00D110D6" w14:paraId="407A6513" w14:textId="77777777" w:rsidTr="00302EFC">
        <w:tc>
          <w:tcPr>
            <w:tcW w:w="4815" w:type="dxa"/>
            <w:tcBorders>
              <w:top w:val="nil"/>
              <w:left w:val="nil"/>
              <w:bottom w:val="nil"/>
              <w:right w:val="nil"/>
            </w:tcBorders>
          </w:tcPr>
          <w:p w14:paraId="52EC1635" w14:textId="77777777" w:rsidR="00335826" w:rsidRPr="00D110D6" w:rsidRDefault="00335826" w:rsidP="00302EFC">
            <w:pPr>
              <w:suppressAutoHyphens/>
              <w:rPr>
                <w:rFonts w:ascii="Times New Roman" w:hAnsi="Times New Roman"/>
                <w:b/>
                <w:bCs/>
                <w:szCs w:val="24"/>
                <w:lang w:eastAsia="ar-SA"/>
              </w:rPr>
            </w:pPr>
            <w:r w:rsidRPr="00D110D6">
              <w:rPr>
                <w:rFonts w:ascii="Times New Roman" w:hAnsi="Times New Roman"/>
                <w:b/>
                <w:bCs/>
                <w:szCs w:val="24"/>
                <w:lang w:eastAsia="ar-SA"/>
              </w:rPr>
              <w:t>RP SIA “Rīgas satiksme”</w:t>
            </w:r>
          </w:p>
          <w:p w14:paraId="461CC186" w14:textId="77777777" w:rsidR="00335826" w:rsidRPr="00D110D6" w:rsidRDefault="00335826" w:rsidP="00302EFC">
            <w:pPr>
              <w:suppressAutoHyphens/>
              <w:rPr>
                <w:rFonts w:ascii="Times New Roman" w:eastAsia="Times New Roman" w:hAnsi="Times New Roman"/>
                <w:szCs w:val="24"/>
                <w:lang w:eastAsia="ar-SA"/>
              </w:rPr>
            </w:pPr>
            <w:r w:rsidRPr="00D110D6">
              <w:rPr>
                <w:rFonts w:ascii="Times New Roman" w:eastAsia="Times New Roman" w:hAnsi="Times New Roman"/>
                <w:szCs w:val="24"/>
                <w:lang w:eastAsia="ar-SA"/>
              </w:rPr>
              <w:t>juridiskā adrese: Kleistu iela 28, Rīga LV-1067</w:t>
            </w:r>
          </w:p>
          <w:p w14:paraId="58391C74" w14:textId="77777777" w:rsidR="00335826" w:rsidRPr="00D110D6" w:rsidRDefault="00335826" w:rsidP="00302EFC">
            <w:pPr>
              <w:suppressAutoHyphens/>
              <w:rPr>
                <w:rFonts w:ascii="Times New Roman" w:eastAsia="Times New Roman" w:hAnsi="Times New Roman"/>
                <w:szCs w:val="24"/>
                <w:lang w:eastAsia="ar-SA"/>
              </w:rPr>
            </w:pPr>
            <w:r w:rsidRPr="00D110D6">
              <w:rPr>
                <w:rFonts w:ascii="Times New Roman" w:eastAsia="Times New Roman" w:hAnsi="Times New Roman"/>
                <w:szCs w:val="24"/>
                <w:lang w:eastAsia="ar-SA"/>
              </w:rPr>
              <w:t>biroja adrese: Vestienas iela 35, Rīga LV-1035</w:t>
            </w:r>
          </w:p>
          <w:p w14:paraId="220561C3" w14:textId="77777777" w:rsidR="00335826" w:rsidRPr="00D110D6" w:rsidRDefault="00335826" w:rsidP="00302EFC">
            <w:pPr>
              <w:suppressAutoHyphens/>
              <w:rPr>
                <w:rFonts w:ascii="Times New Roman" w:eastAsia="Times New Roman" w:hAnsi="Times New Roman"/>
                <w:szCs w:val="24"/>
                <w:lang w:eastAsia="ar-SA"/>
              </w:rPr>
            </w:pPr>
            <w:r w:rsidRPr="00D110D6">
              <w:rPr>
                <w:rFonts w:ascii="Times New Roman" w:eastAsia="Times New Roman" w:hAnsi="Times New Roman"/>
                <w:szCs w:val="24"/>
                <w:lang w:eastAsia="ar-SA"/>
              </w:rPr>
              <w:t>Vien. reģ. Nr. 40003619950</w:t>
            </w:r>
          </w:p>
          <w:p w14:paraId="43844497" w14:textId="59950F36" w:rsidR="00335826" w:rsidRPr="00D110D6" w:rsidRDefault="00335826" w:rsidP="00302EFC">
            <w:pPr>
              <w:suppressAutoHyphens/>
              <w:rPr>
                <w:rFonts w:ascii="Times New Roman" w:eastAsia="Times New Roman" w:hAnsi="Times New Roman"/>
                <w:szCs w:val="24"/>
                <w:lang w:eastAsia="ar-SA"/>
              </w:rPr>
            </w:pPr>
            <w:r w:rsidRPr="00D110D6">
              <w:rPr>
                <w:rFonts w:ascii="Times New Roman" w:eastAsia="Times New Roman" w:hAnsi="Times New Roman"/>
                <w:szCs w:val="24"/>
                <w:lang w:eastAsia="ar-SA"/>
              </w:rPr>
              <w:t xml:space="preserve">Banka: </w:t>
            </w:r>
          </w:p>
          <w:p w14:paraId="44482B06" w14:textId="26EE0D9C" w:rsidR="00335826" w:rsidRPr="00D110D6" w:rsidRDefault="00335826" w:rsidP="00302EFC">
            <w:pPr>
              <w:suppressAutoHyphens/>
              <w:rPr>
                <w:rFonts w:ascii="Times New Roman" w:eastAsia="Times New Roman" w:hAnsi="Times New Roman"/>
                <w:szCs w:val="24"/>
                <w:lang w:eastAsia="ar-SA"/>
              </w:rPr>
            </w:pPr>
            <w:r w:rsidRPr="00D110D6">
              <w:rPr>
                <w:rFonts w:ascii="Times New Roman" w:eastAsia="Times New Roman" w:hAnsi="Times New Roman"/>
                <w:szCs w:val="24"/>
                <w:lang w:eastAsia="ar-SA"/>
              </w:rPr>
              <w:t xml:space="preserve">Kods: </w:t>
            </w:r>
          </w:p>
          <w:p w14:paraId="1FA75AAD" w14:textId="5FADBB0F" w:rsidR="00335826" w:rsidRPr="00D110D6" w:rsidRDefault="00335826" w:rsidP="00302EFC">
            <w:pPr>
              <w:suppressAutoHyphens/>
              <w:rPr>
                <w:rFonts w:ascii="Times New Roman" w:eastAsia="Times New Roman" w:hAnsi="Times New Roman"/>
                <w:szCs w:val="24"/>
                <w:lang w:eastAsia="ar-SA"/>
              </w:rPr>
            </w:pPr>
            <w:r w:rsidRPr="00D110D6">
              <w:rPr>
                <w:rFonts w:ascii="Times New Roman" w:eastAsia="Times New Roman" w:hAnsi="Times New Roman"/>
                <w:szCs w:val="24"/>
                <w:lang w:eastAsia="ar-SA"/>
              </w:rPr>
              <w:t xml:space="preserve">Konts: </w:t>
            </w:r>
          </w:p>
          <w:p w14:paraId="724E5BFD" w14:textId="77777777" w:rsidR="00335826" w:rsidRPr="00D110D6" w:rsidRDefault="00335826" w:rsidP="00302EFC">
            <w:pPr>
              <w:suppressAutoHyphens/>
              <w:rPr>
                <w:rFonts w:ascii="Times New Roman" w:hAnsi="Times New Roman"/>
                <w:szCs w:val="24"/>
                <w:lang w:eastAsia="ar-SA"/>
              </w:rPr>
            </w:pPr>
          </w:p>
          <w:p w14:paraId="432BDB24" w14:textId="77777777" w:rsidR="00335826" w:rsidRPr="00D110D6" w:rsidRDefault="00335826" w:rsidP="00302EFC">
            <w:pPr>
              <w:suppressAutoHyphens/>
              <w:rPr>
                <w:rFonts w:ascii="Times New Roman" w:hAnsi="Times New Roman"/>
                <w:szCs w:val="24"/>
                <w:lang w:eastAsia="ar-SA"/>
              </w:rPr>
            </w:pPr>
          </w:p>
        </w:tc>
        <w:tc>
          <w:tcPr>
            <w:tcW w:w="283" w:type="dxa"/>
            <w:tcBorders>
              <w:top w:val="nil"/>
              <w:left w:val="nil"/>
              <w:bottom w:val="nil"/>
              <w:right w:val="nil"/>
            </w:tcBorders>
          </w:tcPr>
          <w:p w14:paraId="0482D304" w14:textId="77777777" w:rsidR="00335826" w:rsidRPr="00D110D6" w:rsidRDefault="00335826" w:rsidP="00302EFC">
            <w:pPr>
              <w:suppressAutoHyphens/>
              <w:rPr>
                <w:rFonts w:ascii="Times New Roman" w:hAnsi="Times New Roman"/>
                <w:szCs w:val="24"/>
                <w:lang w:eastAsia="ar-SA"/>
              </w:rPr>
            </w:pPr>
          </w:p>
        </w:tc>
        <w:tc>
          <w:tcPr>
            <w:tcW w:w="3963" w:type="dxa"/>
            <w:tcBorders>
              <w:top w:val="nil"/>
              <w:left w:val="nil"/>
              <w:bottom w:val="nil"/>
              <w:right w:val="nil"/>
            </w:tcBorders>
          </w:tcPr>
          <w:p w14:paraId="29E5F940" w14:textId="641A4AA0" w:rsidR="00335826" w:rsidRPr="00D110D6" w:rsidRDefault="00335826" w:rsidP="00302EFC">
            <w:pPr>
              <w:suppressAutoHyphens/>
              <w:rPr>
                <w:rFonts w:ascii="Times New Roman" w:hAnsi="Times New Roman"/>
                <w:b/>
                <w:bCs/>
                <w:szCs w:val="24"/>
                <w:lang w:eastAsia="ar-SA"/>
              </w:rPr>
            </w:pPr>
            <w:r w:rsidRPr="00D110D6">
              <w:rPr>
                <w:rFonts w:ascii="Times New Roman" w:hAnsi="Times New Roman"/>
                <w:b/>
                <w:bCs/>
                <w:szCs w:val="24"/>
                <w:lang w:eastAsia="ar-SA"/>
              </w:rPr>
              <w:t xml:space="preserve"> “”</w:t>
            </w:r>
          </w:p>
          <w:p w14:paraId="7697D9F3" w14:textId="35B85C48" w:rsidR="00335826" w:rsidRPr="00D110D6" w:rsidRDefault="00335826" w:rsidP="00302EFC">
            <w:pPr>
              <w:ind w:right="-111"/>
              <w:rPr>
                <w:rFonts w:ascii="Times New Roman" w:hAnsi="Times New Roman"/>
                <w:szCs w:val="24"/>
              </w:rPr>
            </w:pPr>
            <w:r w:rsidRPr="00D110D6">
              <w:rPr>
                <w:rFonts w:ascii="Times New Roman" w:hAnsi="Times New Roman"/>
                <w:szCs w:val="24"/>
              </w:rPr>
              <w:t xml:space="preserve">Juridiskā un biroja adrese: </w:t>
            </w:r>
          </w:p>
          <w:p w14:paraId="3A9126FB" w14:textId="0F0E6153" w:rsidR="00335826" w:rsidRPr="00D110D6" w:rsidRDefault="00335826" w:rsidP="00302EFC">
            <w:pPr>
              <w:suppressAutoHyphens/>
              <w:rPr>
                <w:rFonts w:ascii="Times New Roman" w:hAnsi="Times New Roman"/>
                <w:szCs w:val="24"/>
              </w:rPr>
            </w:pPr>
            <w:r w:rsidRPr="00D110D6">
              <w:rPr>
                <w:rFonts w:ascii="Times New Roman" w:hAnsi="Times New Roman"/>
                <w:szCs w:val="24"/>
              </w:rPr>
              <w:t xml:space="preserve">Vien. reģ. Nr. </w:t>
            </w:r>
          </w:p>
          <w:p w14:paraId="7590F133" w14:textId="13D0C751" w:rsidR="00335826" w:rsidRPr="00D110D6" w:rsidRDefault="00335826" w:rsidP="00302EFC">
            <w:pPr>
              <w:rPr>
                <w:rFonts w:ascii="Times New Roman" w:hAnsi="Times New Roman"/>
                <w:szCs w:val="24"/>
              </w:rPr>
            </w:pPr>
            <w:r w:rsidRPr="00D110D6">
              <w:rPr>
                <w:rFonts w:ascii="Times New Roman" w:hAnsi="Times New Roman"/>
                <w:szCs w:val="24"/>
              </w:rPr>
              <w:t xml:space="preserve">Banka: </w:t>
            </w:r>
          </w:p>
          <w:p w14:paraId="54821ED9" w14:textId="1ACFB59A" w:rsidR="00335826" w:rsidRPr="00D110D6" w:rsidRDefault="00335826" w:rsidP="00302EFC">
            <w:pPr>
              <w:rPr>
                <w:rFonts w:ascii="Times New Roman" w:hAnsi="Times New Roman"/>
                <w:szCs w:val="24"/>
              </w:rPr>
            </w:pPr>
            <w:r w:rsidRPr="00D110D6">
              <w:rPr>
                <w:rFonts w:ascii="Times New Roman" w:hAnsi="Times New Roman"/>
                <w:szCs w:val="24"/>
              </w:rPr>
              <w:t xml:space="preserve">Konts: </w:t>
            </w:r>
          </w:p>
          <w:p w14:paraId="1EE64546" w14:textId="3F076C3A" w:rsidR="00335826" w:rsidRPr="00D110D6" w:rsidRDefault="00335826" w:rsidP="00302EFC">
            <w:pPr>
              <w:rPr>
                <w:rFonts w:ascii="Times New Roman" w:hAnsi="Times New Roman"/>
                <w:szCs w:val="24"/>
              </w:rPr>
            </w:pPr>
            <w:r w:rsidRPr="00D110D6">
              <w:rPr>
                <w:rFonts w:ascii="Times New Roman" w:hAnsi="Times New Roman"/>
                <w:szCs w:val="24"/>
              </w:rPr>
              <w:t xml:space="preserve">Kods: </w:t>
            </w:r>
          </w:p>
          <w:p w14:paraId="02FC4B20" w14:textId="77777777" w:rsidR="00335826" w:rsidRPr="00D110D6" w:rsidRDefault="00335826" w:rsidP="00302EFC">
            <w:pPr>
              <w:rPr>
                <w:rFonts w:ascii="Times New Roman" w:hAnsi="Times New Roman"/>
                <w:szCs w:val="24"/>
              </w:rPr>
            </w:pPr>
          </w:p>
          <w:p w14:paraId="23DAC30C" w14:textId="77777777" w:rsidR="00335826" w:rsidRPr="00D110D6" w:rsidRDefault="00335826" w:rsidP="00302EFC">
            <w:pPr>
              <w:rPr>
                <w:rFonts w:ascii="Times New Roman" w:hAnsi="Times New Roman"/>
                <w:szCs w:val="24"/>
              </w:rPr>
            </w:pPr>
          </w:p>
          <w:p w14:paraId="1A797496" w14:textId="77777777" w:rsidR="00335826" w:rsidRPr="00D110D6" w:rsidRDefault="00335826" w:rsidP="00302EFC">
            <w:pPr>
              <w:suppressAutoHyphens/>
              <w:rPr>
                <w:rFonts w:ascii="Times New Roman" w:hAnsi="Times New Roman"/>
                <w:szCs w:val="24"/>
                <w:lang w:eastAsia="ar-SA"/>
              </w:rPr>
            </w:pPr>
          </w:p>
        </w:tc>
      </w:tr>
      <w:tr w:rsidR="00335826" w:rsidRPr="00D110D6" w14:paraId="10628944" w14:textId="77777777" w:rsidTr="00302EFC">
        <w:tc>
          <w:tcPr>
            <w:tcW w:w="4815" w:type="dxa"/>
            <w:tcBorders>
              <w:top w:val="nil"/>
              <w:left w:val="nil"/>
              <w:bottom w:val="single" w:sz="4" w:space="0" w:color="auto"/>
              <w:right w:val="nil"/>
            </w:tcBorders>
          </w:tcPr>
          <w:p w14:paraId="328467CA" w14:textId="3F33BDDC" w:rsidR="00335826" w:rsidRPr="00D110D6" w:rsidRDefault="00335826" w:rsidP="00302EFC">
            <w:pPr>
              <w:suppressAutoHyphens/>
              <w:jc w:val="center"/>
              <w:rPr>
                <w:rFonts w:ascii="Times New Roman" w:hAnsi="Times New Roman"/>
                <w:szCs w:val="24"/>
                <w:lang w:eastAsia="ar-SA"/>
              </w:rPr>
            </w:pPr>
            <w:r w:rsidRPr="00D110D6">
              <w:rPr>
                <w:rFonts w:ascii="Times New Roman" w:hAnsi="Times New Roman"/>
                <w:i/>
                <w:iCs/>
                <w:szCs w:val="24"/>
              </w:rPr>
              <w:t>*/ /</w:t>
            </w:r>
          </w:p>
        </w:tc>
        <w:tc>
          <w:tcPr>
            <w:tcW w:w="283" w:type="dxa"/>
            <w:tcBorders>
              <w:top w:val="nil"/>
              <w:left w:val="nil"/>
              <w:bottom w:val="nil"/>
              <w:right w:val="nil"/>
            </w:tcBorders>
          </w:tcPr>
          <w:p w14:paraId="1C8E7AB7" w14:textId="77777777" w:rsidR="00335826" w:rsidRPr="00D110D6" w:rsidRDefault="00335826" w:rsidP="00302EFC">
            <w:pPr>
              <w:suppressAutoHyphens/>
              <w:rPr>
                <w:rFonts w:ascii="Times New Roman" w:hAnsi="Times New Roman"/>
                <w:szCs w:val="24"/>
                <w:lang w:eastAsia="ar-SA"/>
              </w:rPr>
            </w:pPr>
          </w:p>
        </w:tc>
        <w:tc>
          <w:tcPr>
            <w:tcW w:w="3963" w:type="dxa"/>
            <w:tcBorders>
              <w:top w:val="nil"/>
              <w:left w:val="nil"/>
              <w:bottom w:val="single" w:sz="4" w:space="0" w:color="auto"/>
              <w:right w:val="nil"/>
            </w:tcBorders>
          </w:tcPr>
          <w:p w14:paraId="21067927" w14:textId="3593EA19" w:rsidR="00335826" w:rsidRPr="00D110D6" w:rsidRDefault="00335826" w:rsidP="00302EFC">
            <w:pPr>
              <w:suppressAutoHyphens/>
              <w:jc w:val="center"/>
              <w:rPr>
                <w:rFonts w:ascii="Times New Roman" w:hAnsi="Times New Roman"/>
                <w:szCs w:val="24"/>
                <w:lang w:eastAsia="ar-SA"/>
              </w:rPr>
            </w:pPr>
            <w:r w:rsidRPr="00D110D6">
              <w:rPr>
                <w:rFonts w:ascii="Times New Roman" w:hAnsi="Times New Roman"/>
                <w:i/>
                <w:iCs/>
                <w:szCs w:val="24"/>
              </w:rPr>
              <w:t>*/ /</w:t>
            </w:r>
          </w:p>
        </w:tc>
      </w:tr>
      <w:tr w:rsidR="00335826" w:rsidRPr="00D110D6" w14:paraId="7BE277D6" w14:textId="77777777" w:rsidTr="00302EFC">
        <w:tc>
          <w:tcPr>
            <w:tcW w:w="4815" w:type="dxa"/>
            <w:tcBorders>
              <w:left w:val="nil"/>
              <w:bottom w:val="nil"/>
              <w:right w:val="nil"/>
            </w:tcBorders>
          </w:tcPr>
          <w:p w14:paraId="2F389CBE" w14:textId="77777777" w:rsidR="00335826" w:rsidRPr="00D110D6" w:rsidRDefault="00335826" w:rsidP="00302EFC">
            <w:pPr>
              <w:suppressAutoHyphens/>
              <w:jc w:val="center"/>
              <w:rPr>
                <w:rFonts w:ascii="Times New Roman" w:hAnsi="Times New Roman"/>
                <w:szCs w:val="24"/>
                <w:lang w:eastAsia="ar-SA"/>
              </w:rPr>
            </w:pPr>
          </w:p>
        </w:tc>
        <w:tc>
          <w:tcPr>
            <w:tcW w:w="283" w:type="dxa"/>
            <w:tcBorders>
              <w:top w:val="nil"/>
              <w:left w:val="nil"/>
              <w:bottom w:val="nil"/>
              <w:right w:val="nil"/>
            </w:tcBorders>
          </w:tcPr>
          <w:p w14:paraId="29E1F0DA" w14:textId="77777777" w:rsidR="00335826" w:rsidRPr="00D110D6" w:rsidRDefault="00335826" w:rsidP="00302EFC">
            <w:pPr>
              <w:suppressAutoHyphens/>
              <w:rPr>
                <w:rFonts w:ascii="Times New Roman" w:hAnsi="Times New Roman"/>
                <w:szCs w:val="24"/>
                <w:lang w:eastAsia="ar-SA"/>
              </w:rPr>
            </w:pPr>
          </w:p>
        </w:tc>
        <w:tc>
          <w:tcPr>
            <w:tcW w:w="3963" w:type="dxa"/>
            <w:tcBorders>
              <w:left w:val="nil"/>
              <w:bottom w:val="nil"/>
              <w:right w:val="nil"/>
            </w:tcBorders>
          </w:tcPr>
          <w:p w14:paraId="5BE1AE24" w14:textId="77777777" w:rsidR="00335826" w:rsidRPr="00D110D6" w:rsidRDefault="00335826" w:rsidP="00302EFC">
            <w:pPr>
              <w:suppressAutoHyphens/>
              <w:jc w:val="center"/>
              <w:rPr>
                <w:rFonts w:ascii="Times New Roman" w:hAnsi="Times New Roman"/>
                <w:szCs w:val="24"/>
                <w:lang w:eastAsia="ar-SA"/>
              </w:rPr>
            </w:pPr>
          </w:p>
        </w:tc>
      </w:tr>
    </w:tbl>
    <w:p w14:paraId="3A1C4800" w14:textId="77777777" w:rsidR="00335826" w:rsidRPr="00D110D6" w:rsidRDefault="00335826" w:rsidP="00335826">
      <w:pPr>
        <w:jc w:val="center"/>
        <w:rPr>
          <w:rFonts w:ascii="Times New Roman" w:hAnsi="Times New Roman"/>
          <w:sz w:val="20"/>
          <w:lang w:eastAsia="ar-SA"/>
        </w:rPr>
      </w:pPr>
    </w:p>
    <w:p w14:paraId="6A02FA32" w14:textId="77777777" w:rsidR="00335826" w:rsidRPr="00D110D6" w:rsidRDefault="00335826" w:rsidP="00335826">
      <w:pPr>
        <w:jc w:val="center"/>
        <w:rPr>
          <w:rFonts w:ascii="Times New Roman" w:hAnsi="Times New Roman"/>
          <w:szCs w:val="28"/>
          <w:lang w:eastAsia="ar-SA"/>
        </w:rPr>
      </w:pPr>
      <w:r w:rsidRPr="00D110D6">
        <w:rPr>
          <w:rFonts w:ascii="Times New Roman" w:hAnsi="Times New Roman"/>
          <w:szCs w:val="28"/>
          <w:lang w:eastAsia="ar-SA"/>
        </w:rPr>
        <w:t>*DOKUMENTS IR PARAKSTĪTS AR DROŠU ELEKTRONISKO PARAKSTU</w:t>
      </w:r>
    </w:p>
    <w:p w14:paraId="0F4533F9" w14:textId="77777777" w:rsidR="00335826" w:rsidRPr="00D110D6" w:rsidRDefault="00335826" w:rsidP="00335826">
      <w:pPr>
        <w:jc w:val="center"/>
        <w:rPr>
          <w:rFonts w:ascii="Times New Roman" w:hAnsi="Times New Roman"/>
          <w:b/>
          <w:bCs/>
          <w:position w:val="-4"/>
          <w:sz w:val="32"/>
          <w:szCs w:val="32"/>
          <w:lang w:eastAsia="ar-SA" w:bidi="en-US"/>
        </w:rPr>
      </w:pPr>
      <w:r w:rsidRPr="00D110D6">
        <w:rPr>
          <w:rFonts w:ascii="Times New Roman" w:hAnsi="Times New Roman"/>
          <w:szCs w:val="28"/>
          <w:lang w:eastAsia="ar-SA"/>
        </w:rPr>
        <w:t>UN SATUR LAIKA ZĪMOGU</w:t>
      </w:r>
    </w:p>
    <w:p w14:paraId="6CE788D5" w14:textId="77777777" w:rsidR="00335826" w:rsidRPr="00D110D6" w:rsidRDefault="00335826" w:rsidP="00335826">
      <w:pPr>
        <w:pStyle w:val="Style4"/>
        <w:shd w:val="clear" w:color="auto" w:fill="auto"/>
        <w:spacing w:before="0" w:after="0" w:line="240" w:lineRule="auto"/>
        <w:ind w:right="23"/>
        <w:jc w:val="right"/>
        <w:rPr>
          <w:b/>
          <w:bCs/>
          <w:i/>
          <w:iCs/>
          <w:position w:val="-4"/>
          <w:sz w:val="24"/>
          <w:szCs w:val="24"/>
          <w:lang w:eastAsia="ar-SA"/>
        </w:rPr>
        <w:sectPr w:rsidR="00335826" w:rsidRPr="00D110D6" w:rsidSect="00335826">
          <w:footerReference w:type="default" r:id="rId22"/>
          <w:pgSz w:w="11906" w:h="16838" w:code="9"/>
          <w:pgMar w:top="1134" w:right="1134" w:bottom="1134" w:left="1701" w:header="709" w:footer="709" w:gutter="0"/>
          <w:cols w:space="708"/>
          <w:docGrid w:linePitch="360"/>
        </w:sectPr>
      </w:pPr>
    </w:p>
    <w:p w14:paraId="28B9DE72" w14:textId="77777777" w:rsidR="00F8573E" w:rsidRPr="00D110D6" w:rsidRDefault="00F8573E" w:rsidP="00F8573E">
      <w:pPr>
        <w:rPr>
          <w:rStyle w:val="normaltextrun"/>
          <w:rFonts w:ascii="Times New Roman" w:hAnsi="Times New Roman"/>
        </w:rPr>
      </w:pPr>
    </w:p>
    <w:p w14:paraId="7D978D9B" w14:textId="5D447C77" w:rsidR="00F8573E" w:rsidRPr="00D110D6" w:rsidRDefault="00FE5466" w:rsidP="00F8573E">
      <w:pPr>
        <w:jc w:val="right"/>
        <w:rPr>
          <w:rFonts w:ascii="Times New Roman" w:hAnsi="Times New Roman"/>
          <w:sz w:val="18"/>
          <w:szCs w:val="18"/>
        </w:rPr>
      </w:pPr>
      <w:r w:rsidRPr="00D110D6">
        <w:rPr>
          <w:rStyle w:val="normaltextrun"/>
          <w:rFonts w:ascii="Times New Roman" w:hAnsi="Times New Roman"/>
        </w:rPr>
        <w:t>5</w:t>
      </w:r>
      <w:r w:rsidR="00F8573E" w:rsidRPr="00D110D6">
        <w:rPr>
          <w:rStyle w:val="normaltextrun"/>
          <w:rFonts w:ascii="Times New Roman" w:hAnsi="Times New Roman"/>
        </w:rPr>
        <w:t>.pielikums</w:t>
      </w:r>
      <w:r w:rsidR="00F8573E" w:rsidRPr="00D110D6">
        <w:rPr>
          <w:rStyle w:val="eop"/>
          <w:rFonts w:ascii="Times New Roman" w:hAnsi="Times New Roman"/>
        </w:rPr>
        <w:t> </w:t>
      </w:r>
    </w:p>
    <w:p w14:paraId="3A207D7A" w14:textId="77777777" w:rsidR="00F8573E" w:rsidRPr="00D110D6" w:rsidRDefault="00F8573E" w:rsidP="00F8573E">
      <w:pPr>
        <w:spacing w:after="5"/>
        <w:ind w:right="323"/>
        <w:jc w:val="center"/>
        <w:rPr>
          <w:rFonts w:ascii="Times New Roman" w:hAnsi="Times New Roman"/>
          <w:b/>
          <w:bCs/>
        </w:rPr>
      </w:pPr>
      <w:r w:rsidRPr="00D110D6">
        <w:rPr>
          <w:rFonts w:ascii="Times New Roman" w:hAnsi="Times New Roman"/>
          <w:b/>
          <w:bCs/>
        </w:rPr>
        <w:t>Datu apstrādes politika</w:t>
      </w:r>
    </w:p>
    <w:p w14:paraId="0B7A8911" w14:textId="77777777" w:rsidR="00F8573E" w:rsidRPr="00D110D6" w:rsidRDefault="00F8573E" w:rsidP="00F8573E">
      <w:pPr>
        <w:tabs>
          <w:tab w:val="right" w:pos="9498"/>
        </w:tabs>
        <w:spacing w:before="240" w:after="240"/>
        <w:jc w:val="right"/>
        <w:rPr>
          <w:rFonts w:ascii="Times New Roman" w:hAnsi="Times New Roman"/>
        </w:rPr>
      </w:pPr>
      <w:r w:rsidRPr="00D110D6">
        <w:rPr>
          <w:rFonts w:ascii="Times New Roman" w:hAnsi="Times New Roman"/>
        </w:rPr>
        <w:t>Rīgā</w:t>
      </w:r>
      <w:r w:rsidRPr="00D110D6">
        <w:rPr>
          <w:rFonts w:ascii="Times New Roman" w:hAnsi="Times New Roman"/>
        </w:rPr>
        <w:tab/>
        <w:t>Dokuments datums ir tā elektroniskās</w:t>
      </w:r>
      <w:r w:rsidRPr="00D110D6">
        <w:rPr>
          <w:rFonts w:ascii="Times New Roman" w:hAnsi="Times New Roman"/>
        </w:rPr>
        <w:br/>
        <w:t>parakstīšanas datums</w:t>
      </w:r>
    </w:p>
    <w:p w14:paraId="76E8F92F" w14:textId="77777777" w:rsidR="00F8573E" w:rsidRPr="00D110D6" w:rsidRDefault="00F8573E" w:rsidP="00F8573E">
      <w:pPr>
        <w:spacing w:before="240" w:after="240"/>
        <w:ind w:firstLine="720"/>
        <w:contextualSpacing/>
        <w:jc w:val="both"/>
        <w:rPr>
          <w:rFonts w:ascii="Times New Roman" w:hAnsi="Times New Roman"/>
          <w:b/>
        </w:rPr>
      </w:pPr>
      <w:r w:rsidRPr="00D110D6">
        <w:rPr>
          <w:rFonts w:ascii="Times New Roman" w:hAnsi="Times New Roman"/>
          <w:b/>
        </w:rPr>
        <w:t>Rīgas pašvaldības sabiedrība ar ierobežotu atbildību „Rīgas satiksme”</w:t>
      </w:r>
      <w:r w:rsidRPr="00D110D6">
        <w:rPr>
          <w:rFonts w:ascii="Times New Roman" w:hAnsi="Times New Roman"/>
        </w:rPr>
        <w:t xml:space="preserve">, tās _________________ personā, kura rīkojas </w:t>
      </w:r>
      <w:r w:rsidRPr="00D110D6">
        <w:rPr>
          <w:rFonts w:ascii="Times New Roman" w:hAnsi="Times New Roman"/>
          <w:bCs/>
        </w:rPr>
        <w:t>saskaņā ar</w:t>
      </w:r>
      <w:r w:rsidRPr="00D110D6">
        <w:rPr>
          <w:rFonts w:ascii="Times New Roman" w:hAnsi="Times New Roman"/>
        </w:rPr>
        <w:t xml:space="preserve"> valdes pilnvarojumu, (turpmāk–</w:t>
      </w:r>
      <w:r w:rsidRPr="00D110D6">
        <w:rPr>
          <w:rFonts w:ascii="Times New Roman" w:hAnsi="Times New Roman"/>
          <w:b/>
        </w:rPr>
        <w:t xml:space="preserve"> Pārzinis</w:t>
      </w:r>
      <w:r w:rsidRPr="00D110D6">
        <w:rPr>
          <w:rFonts w:ascii="Times New Roman" w:hAnsi="Times New Roman"/>
          <w:bCs/>
        </w:rPr>
        <w:t>)</w:t>
      </w:r>
      <w:r w:rsidRPr="00D110D6">
        <w:rPr>
          <w:rFonts w:ascii="Times New Roman" w:hAnsi="Times New Roman"/>
        </w:rPr>
        <w:t>, no vienas puses, un</w:t>
      </w:r>
    </w:p>
    <w:p w14:paraId="62AC8020" w14:textId="77777777" w:rsidR="00F8573E" w:rsidRPr="00D110D6" w:rsidRDefault="00F8573E" w:rsidP="00F8573E">
      <w:pPr>
        <w:ind w:firstLine="720"/>
        <w:jc w:val="both"/>
        <w:rPr>
          <w:rFonts w:ascii="Times New Roman" w:hAnsi="Times New Roman"/>
        </w:rPr>
      </w:pPr>
      <w:bookmarkStart w:id="11" w:name="_Hlk137480771"/>
      <w:r w:rsidRPr="00D110D6">
        <w:rPr>
          <w:rFonts w:ascii="Times New Roman" w:hAnsi="Times New Roman"/>
          <w:b/>
          <w:bCs/>
        </w:rPr>
        <w:t xml:space="preserve"> “___________”</w:t>
      </w:r>
      <w:r w:rsidRPr="00D110D6">
        <w:rPr>
          <w:rFonts w:ascii="Times New Roman" w:hAnsi="Times New Roman"/>
          <w:bCs/>
        </w:rPr>
        <w:t xml:space="preserve">, tās </w:t>
      </w:r>
      <w:r w:rsidRPr="00D110D6">
        <w:rPr>
          <w:rFonts w:ascii="Times New Roman" w:hAnsi="Times New Roman"/>
        </w:rPr>
        <w:t xml:space="preserve">________________ </w:t>
      </w:r>
      <w:r w:rsidRPr="00D110D6">
        <w:rPr>
          <w:rFonts w:ascii="Times New Roman" w:hAnsi="Times New Roman"/>
          <w:bCs/>
        </w:rPr>
        <w:t>personā, kura rīkojas saskaņā ar _____________ (turpmāk – Apstrādātājs)</w:t>
      </w:r>
      <w:r w:rsidRPr="00D110D6">
        <w:rPr>
          <w:rFonts w:ascii="Times New Roman" w:hAnsi="Times New Roman"/>
        </w:rPr>
        <w:t>, no otras puses,</w:t>
      </w:r>
    </w:p>
    <w:bookmarkEnd w:id="11"/>
    <w:p w14:paraId="0EBC35CD" w14:textId="77777777" w:rsidR="00F8573E" w:rsidRPr="00D110D6" w:rsidRDefault="00F8573E" w:rsidP="00F8573E">
      <w:pPr>
        <w:rPr>
          <w:rFonts w:ascii="Times New Roman" w:hAnsi="Times New Roman"/>
        </w:rPr>
      </w:pPr>
      <w:r w:rsidRPr="00D110D6">
        <w:rPr>
          <w:rFonts w:ascii="Times New Roman" w:hAnsi="Times New Roman"/>
        </w:rPr>
        <w:t xml:space="preserve">turpmāk tekstā - </w:t>
      </w:r>
      <w:r w:rsidRPr="00D110D6">
        <w:rPr>
          <w:rFonts w:ascii="Times New Roman" w:hAnsi="Times New Roman"/>
          <w:b/>
        </w:rPr>
        <w:t>Puses</w:t>
      </w:r>
      <w:r w:rsidRPr="00D110D6">
        <w:rPr>
          <w:rFonts w:ascii="Times New Roman" w:hAnsi="Times New Roman"/>
        </w:rPr>
        <w:t xml:space="preserve"> vai katra atsevišķi - </w:t>
      </w:r>
      <w:r w:rsidRPr="00D110D6">
        <w:rPr>
          <w:rFonts w:ascii="Times New Roman" w:hAnsi="Times New Roman"/>
          <w:b/>
        </w:rPr>
        <w:t>Puse</w:t>
      </w:r>
      <w:r w:rsidRPr="00D110D6">
        <w:rPr>
          <w:rFonts w:ascii="Times New Roman" w:hAnsi="Times New Roman"/>
        </w:rPr>
        <w:t xml:space="preserve">, </w:t>
      </w:r>
    </w:p>
    <w:p w14:paraId="6568BBB5" w14:textId="77777777" w:rsidR="00F8573E" w:rsidRPr="00D110D6" w:rsidRDefault="00F8573E" w:rsidP="00F8573E">
      <w:pPr>
        <w:rPr>
          <w:rFonts w:ascii="Times New Roman" w:hAnsi="Times New Roman"/>
        </w:rPr>
      </w:pPr>
    </w:p>
    <w:p w14:paraId="7DF5FE78" w14:textId="7A5A500D" w:rsidR="00F8573E" w:rsidRPr="00D110D6" w:rsidRDefault="00F8573E" w:rsidP="00B11129">
      <w:pPr>
        <w:numPr>
          <w:ilvl w:val="0"/>
          <w:numId w:val="39"/>
        </w:numPr>
        <w:contextualSpacing/>
        <w:jc w:val="both"/>
        <w:rPr>
          <w:rFonts w:ascii="Times New Roman" w:hAnsi="Times New Roman"/>
        </w:rPr>
      </w:pPr>
      <w:r w:rsidRPr="00D110D6">
        <w:rPr>
          <w:rFonts w:ascii="Times New Roman" w:hAnsi="Times New Roman"/>
        </w:rPr>
        <w:t xml:space="preserve">ņemot vērā to, ka </w:t>
      </w:r>
      <w:r w:rsidRPr="00D110D6">
        <w:rPr>
          <w:rFonts w:ascii="Times New Roman" w:hAnsi="Times New Roman"/>
          <w:b/>
        </w:rPr>
        <w:t>Apstrādātājs,</w:t>
      </w:r>
      <w:r w:rsidRPr="00D110D6">
        <w:rPr>
          <w:rFonts w:ascii="Times New Roman" w:hAnsi="Times New Roman"/>
        </w:rPr>
        <w:t xml:space="preserve"> pamatojoties uz Pušu starpā noslēgto līgumu </w:t>
      </w:r>
      <w:r w:rsidRPr="00D110D6">
        <w:rPr>
          <w:rFonts w:ascii="Times New Roman" w:hAnsi="Times New Roman"/>
          <w:b/>
          <w:bCs/>
        </w:rPr>
        <w:t>par</w:t>
      </w:r>
      <w:r w:rsidRPr="00D110D6">
        <w:rPr>
          <w:rFonts w:ascii="Times New Roman" w:hAnsi="Times New Roman"/>
        </w:rPr>
        <w:t xml:space="preserve">  </w:t>
      </w:r>
      <w:r w:rsidRPr="00D110D6">
        <w:rPr>
          <w:rFonts w:ascii="Times New Roman" w:hAnsi="Times New Roman"/>
          <w:b/>
          <w:bCs/>
        </w:rPr>
        <w:t>“</w:t>
      </w:r>
      <w:r w:rsidR="0057605C" w:rsidRPr="00D110D6">
        <w:rPr>
          <w:rFonts w:ascii="Times New Roman" w:hAnsi="Times New Roman"/>
          <w:b/>
          <w:bCs/>
        </w:rPr>
        <w:t>Sabiedrisko transportlīdzekļu kustības kontroles sistēmas uzturēšana un pilnveidošana</w:t>
      </w:r>
      <w:r w:rsidRPr="00D110D6">
        <w:rPr>
          <w:rFonts w:ascii="Times New Roman" w:hAnsi="Times New Roman"/>
          <w:b/>
          <w:bCs/>
        </w:rPr>
        <w:t xml:space="preserve">” </w:t>
      </w:r>
      <w:r w:rsidRPr="00D110D6">
        <w:rPr>
          <w:rFonts w:ascii="Times New Roman" w:hAnsi="Times New Roman"/>
        </w:rPr>
        <w:t>(turpmāk – Līgums), veic P</w:t>
      </w:r>
      <w:bookmarkStart w:id="12" w:name="_Hlk128602426"/>
      <w:r w:rsidRPr="00D110D6">
        <w:rPr>
          <w:rFonts w:ascii="Times New Roman" w:hAnsi="Times New Roman"/>
        </w:rPr>
        <w:t>ā</w:t>
      </w:r>
      <w:bookmarkEnd w:id="12"/>
      <w:r w:rsidRPr="00D110D6">
        <w:rPr>
          <w:rFonts w:ascii="Times New Roman" w:hAnsi="Times New Roman"/>
        </w:rPr>
        <w:t xml:space="preserve">rziņa interesēs un uzdevumā fizisko personu datu (turpmāk – personas dati) apstrādi kā apstrādātājs Eiropas Parlamenta un padomes 2016.gada 27.aprīļa regulas </w:t>
      </w:r>
      <w:r w:rsidRPr="00D110D6">
        <w:rPr>
          <w:rFonts w:ascii="Times New Roman" w:hAnsi="Times New Roman"/>
          <w:bCs/>
        </w:rPr>
        <w:t xml:space="preserve">2016/679 par fizisku personu aizsardzību attiecībā uz personas datu apstrādi un šādu datu brīvu apriti un ar ko atceļ Direktīvu 95/46/EK (Vispārīgā datu aizsardzības regula, turpmāk - Regula) </w:t>
      </w:r>
      <w:r w:rsidRPr="00D110D6">
        <w:rPr>
          <w:rFonts w:ascii="Times New Roman" w:hAnsi="Times New Roman"/>
        </w:rPr>
        <w:t xml:space="preserve"> izpratn</w:t>
      </w:r>
      <w:bookmarkStart w:id="13" w:name="_Hlk128602483"/>
      <w:r w:rsidRPr="00D110D6">
        <w:rPr>
          <w:rFonts w:ascii="Times New Roman" w:hAnsi="Times New Roman"/>
        </w:rPr>
        <w:t>ē</w:t>
      </w:r>
      <w:bookmarkEnd w:id="13"/>
      <w:r w:rsidRPr="00D110D6">
        <w:rPr>
          <w:rFonts w:ascii="Times New Roman" w:hAnsi="Times New Roman"/>
        </w:rPr>
        <w:t xml:space="preserve"> </w:t>
      </w:r>
    </w:p>
    <w:p w14:paraId="61303B20" w14:textId="77777777" w:rsidR="00F8573E" w:rsidRPr="00D110D6" w:rsidRDefault="00F8573E" w:rsidP="00F8573E">
      <w:pPr>
        <w:rPr>
          <w:rFonts w:ascii="Times New Roman" w:hAnsi="Times New Roman"/>
        </w:rPr>
      </w:pPr>
      <w:r w:rsidRPr="00D110D6">
        <w:rPr>
          <w:rFonts w:ascii="Times New Roman" w:hAnsi="Times New Roman"/>
        </w:rPr>
        <w:t>vienojas par turpmāko:</w:t>
      </w:r>
    </w:p>
    <w:p w14:paraId="12592C72" w14:textId="77777777" w:rsidR="00F8573E" w:rsidRPr="00D110D6" w:rsidRDefault="00F8573E" w:rsidP="00F8573E">
      <w:pPr>
        <w:rPr>
          <w:rFonts w:ascii="Times New Roman" w:hAnsi="Times New Roman"/>
        </w:rPr>
      </w:pPr>
    </w:p>
    <w:p w14:paraId="020AC186" w14:textId="77777777" w:rsidR="00F8573E" w:rsidRPr="00D110D6" w:rsidRDefault="00F8573E" w:rsidP="00B11129">
      <w:pPr>
        <w:numPr>
          <w:ilvl w:val="0"/>
          <w:numId w:val="38"/>
        </w:numPr>
        <w:contextualSpacing/>
        <w:jc w:val="both"/>
        <w:rPr>
          <w:rFonts w:ascii="Times New Roman" w:hAnsi="Times New Roman"/>
          <w:b/>
        </w:rPr>
      </w:pPr>
      <w:r w:rsidRPr="00D110D6">
        <w:rPr>
          <w:rFonts w:ascii="Times New Roman" w:hAnsi="Times New Roman"/>
          <w:b/>
        </w:rPr>
        <w:t>Priekšmets</w:t>
      </w:r>
    </w:p>
    <w:p w14:paraId="71AED651" w14:textId="4A2C2B1C" w:rsidR="00F8573E" w:rsidRPr="00D110D6" w:rsidRDefault="00F8573E" w:rsidP="00B11129">
      <w:pPr>
        <w:numPr>
          <w:ilvl w:val="1"/>
          <w:numId w:val="40"/>
        </w:numPr>
        <w:jc w:val="both"/>
        <w:rPr>
          <w:rFonts w:ascii="Times New Roman" w:hAnsi="Times New Roman"/>
        </w:rPr>
      </w:pPr>
      <w:r w:rsidRPr="00D110D6">
        <w:rPr>
          <w:rFonts w:ascii="Times New Roman" w:hAnsi="Times New Roman"/>
        </w:rPr>
        <w:t xml:space="preserve">Apstrādātājs veic Pārziņa interesēs un uzdevumā personas datu  apstrādi mērķim </w:t>
      </w:r>
      <w:r w:rsidRPr="00D110D6">
        <w:rPr>
          <w:rFonts w:ascii="Times New Roman" w:hAnsi="Times New Roman"/>
          <w:b/>
          <w:bCs/>
        </w:rPr>
        <w:t>par</w:t>
      </w:r>
      <w:r w:rsidRPr="00D110D6">
        <w:rPr>
          <w:rFonts w:ascii="Times New Roman" w:hAnsi="Times New Roman"/>
        </w:rPr>
        <w:t xml:space="preserve">  </w:t>
      </w:r>
      <w:r w:rsidRPr="00D110D6">
        <w:rPr>
          <w:rFonts w:ascii="Times New Roman" w:hAnsi="Times New Roman"/>
          <w:b/>
          <w:bCs/>
        </w:rPr>
        <w:t>“</w:t>
      </w:r>
      <w:r w:rsidR="0057605C" w:rsidRPr="00D110D6">
        <w:rPr>
          <w:rFonts w:ascii="Times New Roman" w:hAnsi="Times New Roman"/>
          <w:b/>
          <w:bCs/>
        </w:rPr>
        <w:t>Sabiedrisko transportlīdzekļu kustības kontroles sistēmas uzturēšana un pilnveidošana</w:t>
      </w:r>
      <w:r w:rsidRPr="00D110D6">
        <w:rPr>
          <w:rFonts w:ascii="Times New Roman" w:hAnsi="Times New Roman"/>
          <w:b/>
          <w:bCs/>
        </w:rPr>
        <w:t xml:space="preserve">” </w:t>
      </w:r>
      <w:r w:rsidRPr="00D110D6">
        <w:rPr>
          <w:rFonts w:ascii="Times New Roman" w:hAnsi="Times New Roman"/>
        </w:rPr>
        <w:t xml:space="preserve"> saskaņā ar Līguma un Līguma tehniskās specifikācijas (1.pielikum) noteikumiem.</w:t>
      </w:r>
    </w:p>
    <w:p w14:paraId="5B60DAD0" w14:textId="77777777" w:rsidR="00F8573E" w:rsidRPr="00D110D6" w:rsidRDefault="00F8573E" w:rsidP="00B11129">
      <w:pPr>
        <w:numPr>
          <w:ilvl w:val="1"/>
          <w:numId w:val="40"/>
        </w:numPr>
        <w:jc w:val="both"/>
        <w:rPr>
          <w:rFonts w:ascii="Times New Roman" w:hAnsi="Times New Roman"/>
        </w:rPr>
      </w:pPr>
      <w:r w:rsidRPr="00D110D6">
        <w:rPr>
          <w:rFonts w:ascii="Times New Roman" w:hAnsi="Times New Roman"/>
        </w:rPr>
        <w:t>Attiecībā uz citiem no Līguma izrietošiem uzdevumiem un darbībām, kas nav minēti šā dokumenta 1.1.apakšpunktā, Puses rīkojas kā neatkarīgi pārziņi.</w:t>
      </w:r>
    </w:p>
    <w:p w14:paraId="2DB73202" w14:textId="77777777" w:rsidR="00F8573E" w:rsidRPr="00D110D6" w:rsidRDefault="00F8573E" w:rsidP="00B11129">
      <w:pPr>
        <w:numPr>
          <w:ilvl w:val="1"/>
          <w:numId w:val="40"/>
        </w:numPr>
        <w:ind w:left="357" w:hanging="357"/>
        <w:jc w:val="both"/>
        <w:rPr>
          <w:rFonts w:ascii="Times New Roman" w:hAnsi="Times New Roman"/>
          <w:b/>
        </w:rPr>
      </w:pPr>
      <w:r w:rsidRPr="00D110D6">
        <w:rPr>
          <w:rFonts w:ascii="Times New Roman" w:hAnsi="Times New Roman"/>
        </w:rPr>
        <w:t>Apstrādātājs nodrošina šādu personas datu apstrādi Līguma ietvaros:</w:t>
      </w:r>
    </w:p>
    <w:p w14:paraId="68064566" w14:textId="77777777" w:rsidR="00F8573E" w:rsidRPr="00D110D6" w:rsidRDefault="00F8573E" w:rsidP="00B11129">
      <w:pPr>
        <w:numPr>
          <w:ilvl w:val="2"/>
          <w:numId w:val="40"/>
        </w:numPr>
        <w:ind w:left="1418"/>
        <w:jc w:val="both"/>
        <w:rPr>
          <w:rFonts w:ascii="Times New Roman" w:hAnsi="Times New Roman"/>
        </w:rPr>
      </w:pPr>
      <w:r w:rsidRPr="00D110D6">
        <w:rPr>
          <w:rFonts w:ascii="Times New Roman" w:hAnsi="Times New Roman"/>
        </w:rPr>
        <w:t>Datu subjektu veidi: Pārziņa darbinieki saskaņā ar Pārziņa politikas dokumentu “Darbinieku privātuma politika” un Pārziņa klienti saskaņā ar Pārziņa politikas dokumentu “Klientu privātuma politika”,  kuru dati ir saglabāti sistēmā). Aktuālās politikas pieejamas Pārziņa mājas lapā www.rigassatiksme.lv.</w:t>
      </w:r>
    </w:p>
    <w:p w14:paraId="53A14F9E" w14:textId="77777777" w:rsidR="00F8573E" w:rsidRPr="00D110D6" w:rsidRDefault="00F8573E" w:rsidP="00B11129">
      <w:pPr>
        <w:numPr>
          <w:ilvl w:val="2"/>
          <w:numId w:val="40"/>
        </w:numPr>
        <w:ind w:left="1418"/>
        <w:jc w:val="both"/>
        <w:rPr>
          <w:rFonts w:ascii="Times New Roman" w:hAnsi="Times New Roman"/>
        </w:rPr>
      </w:pPr>
      <w:r w:rsidRPr="00D110D6">
        <w:rPr>
          <w:rFonts w:ascii="Times New Roman" w:hAnsi="Times New Roman"/>
        </w:rPr>
        <w:t xml:space="preserve">Datu veidi: personas identifikācijas dati, dzīvesvietas dati, kontaktinformācija un cita veida dati atbilstoši Pārziņa politikas dokumentam “Darbinieku privātuma politika” un “Klientu privātuma politika”. </w:t>
      </w:r>
    </w:p>
    <w:p w14:paraId="6E783A03" w14:textId="77777777" w:rsidR="00F8573E" w:rsidRPr="00D110D6" w:rsidRDefault="00F8573E" w:rsidP="00B11129">
      <w:pPr>
        <w:numPr>
          <w:ilvl w:val="2"/>
          <w:numId w:val="40"/>
        </w:numPr>
        <w:ind w:left="1418"/>
        <w:jc w:val="both"/>
        <w:rPr>
          <w:rFonts w:ascii="Times New Roman" w:hAnsi="Times New Roman"/>
        </w:rPr>
      </w:pPr>
      <w:r w:rsidRPr="00D110D6">
        <w:rPr>
          <w:rFonts w:ascii="Times New Roman" w:hAnsi="Times New Roman"/>
        </w:rPr>
        <w:t>Apstrādes darbību veidi: piekļuve datiem, darbs ar datiem tādā apjomā, kas nepieciešams sistēmas darbības  nodrošināšanai un kļūdu novēršanai.</w:t>
      </w:r>
    </w:p>
    <w:p w14:paraId="15566839" w14:textId="77777777" w:rsidR="00F8573E" w:rsidRPr="00D110D6" w:rsidRDefault="00F8573E" w:rsidP="00B11129">
      <w:pPr>
        <w:numPr>
          <w:ilvl w:val="2"/>
          <w:numId w:val="40"/>
        </w:numPr>
        <w:ind w:left="1418"/>
        <w:jc w:val="both"/>
        <w:rPr>
          <w:rFonts w:ascii="Times New Roman" w:hAnsi="Times New Roman"/>
        </w:rPr>
      </w:pPr>
      <w:bookmarkStart w:id="14" w:name="_Hlk147932551"/>
      <w:r w:rsidRPr="00D110D6">
        <w:rPr>
          <w:rFonts w:ascii="Times New Roman" w:hAnsi="Times New Roman"/>
        </w:rPr>
        <w:t xml:space="preserve">Datu glabāšanas un dzēšanas termiņi: </w:t>
      </w:r>
    </w:p>
    <w:p w14:paraId="2EE9122C" w14:textId="77777777" w:rsidR="00F8573E" w:rsidRPr="00D110D6" w:rsidRDefault="00F8573E" w:rsidP="00B11129">
      <w:pPr>
        <w:numPr>
          <w:ilvl w:val="3"/>
          <w:numId w:val="40"/>
        </w:numPr>
        <w:ind w:left="2127"/>
        <w:jc w:val="both"/>
        <w:rPr>
          <w:rFonts w:ascii="Times New Roman" w:hAnsi="Times New Roman"/>
        </w:rPr>
      </w:pPr>
      <w:r w:rsidRPr="00D110D6">
        <w:rPr>
          <w:rFonts w:ascii="Times New Roman" w:hAnsi="Times New Roman"/>
        </w:rPr>
        <w:t xml:space="preserve"> no Pārziņa iegūtie personas dati tiek dzēsti 10 dienu laikā pēc līguma termiņa beigām vai 10 dienu laikā pēc tam, kad dati vairs nav nepieciešami Apstrādātājam (atkarībā no tā, kurš no apstākļiem iestājas pirmais).</w:t>
      </w:r>
    </w:p>
    <w:bookmarkEnd w:id="14"/>
    <w:p w14:paraId="3E6AF60E" w14:textId="77777777" w:rsidR="00F8573E" w:rsidRPr="00D110D6" w:rsidRDefault="00F8573E" w:rsidP="00B11129">
      <w:pPr>
        <w:numPr>
          <w:ilvl w:val="3"/>
          <w:numId w:val="40"/>
        </w:numPr>
        <w:ind w:left="2127"/>
        <w:jc w:val="both"/>
        <w:rPr>
          <w:rFonts w:ascii="Times New Roman" w:hAnsi="Times New Roman"/>
        </w:rPr>
      </w:pPr>
      <w:r w:rsidRPr="00D110D6">
        <w:rPr>
          <w:rFonts w:ascii="Times New Roman" w:hAnsi="Times New Roman"/>
        </w:rPr>
        <w:t>Līguma izpildes ietvaros dati no sistēmas netiek kopēti un netiek glabāti uz Apstrādātāja tehniskajiem resursiem.</w:t>
      </w:r>
    </w:p>
    <w:p w14:paraId="286E4949" w14:textId="77777777" w:rsidR="00F8573E" w:rsidRPr="00D110D6" w:rsidRDefault="00F8573E" w:rsidP="00F8573E">
      <w:pPr>
        <w:ind w:left="720"/>
        <w:contextualSpacing/>
        <w:rPr>
          <w:rFonts w:ascii="Times New Roman" w:hAnsi="Times New Roman"/>
        </w:rPr>
      </w:pPr>
    </w:p>
    <w:p w14:paraId="29FE32F6" w14:textId="77777777" w:rsidR="00F8573E" w:rsidRPr="00D110D6" w:rsidRDefault="00F8573E" w:rsidP="00B11129">
      <w:pPr>
        <w:numPr>
          <w:ilvl w:val="0"/>
          <w:numId w:val="40"/>
        </w:numPr>
        <w:ind w:firstLine="66"/>
        <w:jc w:val="both"/>
        <w:rPr>
          <w:rFonts w:ascii="Times New Roman" w:hAnsi="Times New Roman"/>
          <w:b/>
        </w:rPr>
      </w:pPr>
      <w:r w:rsidRPr="00D110D6">
        <w:rPr>
          <w:rFonts w:ascii="Times New Roman" w:hAnsi="Times New Roman"/>
          <w:b/>
        </w:rPr>
        <w:t>Datu apstrādes pamatnoteikumi</w:t>
      </w:r>
    </w:p>
    <w:p w14:paraId="17F5DF1C" w14:textId="77777777" w:rsidR="00F8573E" w:rsidRPr="00D110D6" w:rsidRDefault="00F8573E" w:rsidP="00B11129">
      <w:pPr>
        <w:numPr>
          <w:ilvl w:val="1"/>
          <w:numId w:val="40"/>
        </w:numPr>
        <w:jc w:val="both"/>
        <w:rPr>
          <w:rFonts w:ascii="Times New Roman" w:hAnsi="Times New Roman"/>
          <w:b/>
        </w:rPr>
      </w:pPr>
      <w:r w:rsidRPr="00D110D6">
        <w:rPr>
          <w:rFonts w:ascii="Times New Roman" w:hAnsi="Times New Roman"/>
        </w:rPr>
        <w:t>Apstrādātājs veic Pārziņa personas datu apstrādi tikai Līgumā noteikto saistību izpildei.</w:t>
      </w:r>
    </w:p>
    <w:p w14:paraId="4E7D038C" w14:textId="77777777" w:rsidR="00F8573E" w:rsidRPr="00D110D6" w:rsidRDefault="00F8573E" w:rsidP="00B11129">
      <w:pPr>
        <w:numPr>
          <w:ilvl w:val="1"/>
          <w:numId w:val="40"/>
        </w:numPr>
        <w:jc w:val="both"/>
        <w:rPr>
          <w:rFonts w:ascii="Times New Roman" w:hAnsi="Times New Roman"/>
          <w:b/>
        </w:rPr>
      </w:pPr>
      <w:r w:rsidRPr="00D110D6">
        <w:rPr>
          <w:rFonts w:ascii="Times New Roman" w:hAnsi="Times New Roman"/>
        </w:rPr>
        <w:lastRenderedPageBreak/>
        <w:t>Apstrādātājs veic personas datu apstrādi saskaņā ar Līgumā, šajā dokumentā un normatīvajos aktos noteiktajām prasībām, kā arī, ņemot vērā Pārziņa rakstveida norādījumus.</w:t>
      </w:r>
    </w:p>
    <w:p w14:paraId="2CFDEB8D" w14:textId="77777777" w:rsidR="00F8573E" w:rsidRPr="00D110D6" w:rsidRDefault="00F8573E" w:rsidP="00B11129">
      <w:pPr>
        <w:numPr>
          <w:ilvl w:val="1"/>
          <w:numId w:val="40"/>
        </w:numPr>
        <w:jc w:val="both"/>
        <w:rPr>
          <w:rFonts w:ascii="Times New Roman" w:hAnsi="Times New Roman"/>
        </w:rPr>
      </w:pPr>
      <w:r w:rsidRPr="00D110D6">
        <w:rPr>
          <w:rFonts w:ascii="Times New Roman" w:hAnsi="Times New Roman"/>
        </w:rPr>
        <w:t xml:space="preserve">Līguma ietvaros iegūtos personas datus Apstrādātājs glabā un  apstrādā Eiropas Savienības (ES) un Eiropas Ekonomikas zonas (EEZ) teritorijā). </w:t>
      </w:r>
    </w:p>
    <w:p w14:paraId="244243F6" w14:textId="77777777" w:rsidR="00F8573E" w:rsidRPr="00D110D6" w:rsidRDefault="00F8573E" w:rsidP="00F8573E">
      <w:pPr>
        <w:ind w:left="360"/>
        <w:jc w:val="both"/>
        <w:rPr>
          <w:rFonts w:ascii="Times New Roman" w:hAnsi="Times New Roman"/>
        </w:rPr>
      </w:pPr>
    </w:p>
    <w:p w14:paraId="1D35EFA3" w14:textId="77777777" w:rsidR="00F8573E" w:rsidRPr="00D110D6" w:rsidRDefault="00F8573E" w:rsidP="00B11129">
      <w:pPr>
        <w:numPr>
          <w:ilvl w:val="0"/>
          <w:numId w:val="40"/>
        </w:numPr>
        <w:ind w:firstLine="66"/>
        <w:contextualSpacing/>
        <w:jc w:val="both"/>
        <w:rPr>
          <w:rFonts w:ascii="Times New Roman" w:hAnsi="Times New Roman"/>
          <w:b/>
        </w:rPr>
      </w:pPr>
      <w:r w:rsidRPr="00D110D6">
        <w:rPr>
          <w:rFonts w:ascii="Times New Roman" w:hAnsi="Times New Roman"/>
          <w:b/>
        </w:rPr>
        <w:t>Garantijas</w:t>
      </w:r>
    </w:p>
    <w:p w14:paraId="39370DB1" w14:textId="77777777" w:rsidR="00F8573E" w:rsidRPr="00D110D6" w:rsidRDefault="00F8573E" w:rsidP="00B11129">
      <w:pPr>
        <w:numPr>
          <w:ilvl w:val="1"/>
          <w:numId w:val="40"/>
        </w:numPr>
        <w:contextualSpacing/>
        <w:jc w:val="both"/>
        <w:rPr>
          <w:rFonts w:ascii="Times New Roman" w:hAnsi="Times New Roman"/>
        </w:rPr>
      </w:pPr>
      <w:r w:rsidRPr="00D110D6">
        <w:rPr>
          <w:rFonts w:ascii="Times New Roman" w:hAnsi="Times New Roman"/>
        </w:rPr>
        <w:t xml:space="preserve">Apstrādātājs apliecina, ka tā darbība attiecībā uz fizisko personu datu apstrādi pilnībā atbilst Regulas un nacionālajos normatīvajos aktos personas datu aizsardzības jomā  noteiktajām prasībām attiecībā uz personas datu apstrādi un aizsardzību. </w:t>
      </w:r>
    </w:p>
    <w:p w14:paraId="1015121A" w14:textId="77777777" w:rsidR="00F8573E" w:rsidRPr="00D110D6" w:rsidRDefault="00F8573E" w:rsidP="00B11129">
      <w:pPr>
        <w:numPr>
          <w:ilvl w:val="1"/>
          <w:numId w:val="40"/>
        </w:numPr>
        <w:contextualSpacing/>
        <w:jc w:val="both"/>
        <w:rPr>
          <w:rFonts w:ascii="Times New Roman" w:hAnsi="Times New Roman"/>
          <w:lang w:eastAsia="lv-LV"/>
        </w:rPr>
      </w:pPr>
      <w:r w:rsidRPr="00D110D6">
        <w:rPr>
          <w:rFonts w:ascii="Times New Roman" w:hAnsi="Times New Roman"/>
        </w:rPr>
        <w:t>Apstrādātājs ir ieviesis datu apstrādes un aizsardzības nodrošināšanai atbilstoši Regulas prasībām nepieciešamos iekšējos normatīvos aktus un procedūras, iecēlis fizisko personu datu aizsardzības speciālistu un uztur apstrāžu reģistru, ietverot tajā vismaz šādu informāciju p</w:t>
      </w:r>
      <w:r w:rsidRPr="00D110D6">
        <w:rPr>
          <w:rFonts w:ascii="Times New Roman" w:hAnsi="Times New Roman"/>
          <w:lang w:eastAsia="lv-LV"/>
        </w:rPr>
        <w:t>ar Pārziņa vārdā veikto datu apstrādi:</w:t>
      </w:r>
    </w:p>
    <w:p w14:paraId="136417E9" w14:textId="77777777" w:rsidR="00F8573E" w:rsidRPr="00D110D6" w:rsidRDefault="00F8573E" w:rsidP="00B11129">
      <w:pPr>
        <w:pStyle w:val="ListParagraph"/>
        <w:numPr>
          <w:ilvl w:val="2"/>
          <w:numId w:val="40"/>
        </w:numPr>
        <w:spacing w:line="276" w:lineRule="auto"/>
        <w:jc w:val="both"/>
      </w:pPr>
      <w:r w:rsidRPr="00D110D6">
        <w:t xml:space="preserve">Pārziņa nosaukums un kontaktinformācija, kura vārdā Apstrādātājs darbojas, un attiecīgā gadījumā pārziņa vai apstrādātāja pārstāvja un datu aizsardzības speciālista vārds un uzvārds un kontaktinformācija. Aktuālo datu aizsardzības speciālistu kontaktinformāciju Apstrādātājs pieprasa pa e-pastu: </w:t>
      </w:r>
      <w:hyperlink r:id="rId23" w:history="1">
        <w:r w:rsidRPr="00D110D6">
          <w:rPr>
            <w:rStyle w:val="Hyperlink"/>
            <w:rFonts w:eastAsiaTheme="majorEastAsia"/>
          </w:rPr>
          <w:t>datuspecialists@rigassatiksme.lv</w:t>
        </w:r>
      </w:hyperlink>
    </w:p>
    <w:p w14:paraId="01F5FC6C" w14:textId="77777777" w:rsidR="00F8573E" w:rsidRPr="00D110D6" w:rsidRDefault="00F8573E" w:rsidP="00B11129">
      <w:pPr>
        <w:pStyle w:val="ListParagraph"/>
        <w:numPr>
          <w:ilvl w:val="2"/>
          <w:numId w:val="40"/>
        </w:numPr>
        <w:spacing w:line="276" w:lineRule="auto"/>
        <w:jc w:val="both"/>
      </w:pPr>
      <w:r w:rsidRPr="00D110D6">
        <w:t xml:space="preserve">Pārziņa vārdā veiktās apstrādes kategorijas, t.i. šī pielikuma 1.1.punktā norādītais datu apstrādes mērķis; </w:t>
      </w:r>
    </w:p>
    <w:p w14:paraId="54E1663E" w14:textId="77777777" w:rsidR="00F8573E" w:rsidRPr="00D110D6" w:rsidRDefault="00F8573E" w:rsidP="00B11129">
      <w:pPr>
        <w:pStyle w:val="ListParagraph"/>
        <w:numPr>
          <w:ilvl w:val="2"/>
          <w:numId w:val="40"/>
        </w:numPr>
        <w:spacing w:line="276" w:lineRule="auto"/>
        <w:jc w:val="both"/>
      </w:pPr>
      <w:r w:rsidRPr="00D110D6">
        <w:t>informācija par to, ka personas dati netiek nosūtīti uz trešo valsti vai starptautisku organizāciju.</w:t>
      </w:r>
    </w:p>
    <w:p w14:paraId="661C3C67" w14:textId="77777777" w:rsidR="00F8573E" w:rsidRPr="00D110D6" w:rsidRDefault="00F8573E" w:rsidP="00F8573E">
      <w:pPr>
        <w:ind w:left="360"/>
        <w:contextualSpacing/>
        <w:rPr>
          <w:rFonts w:ascii="Times New Roman" w:hAnsi="Times New Roman"/>
        </w:rPr>
      </w:pPr>
    </w:p>
    <w:p w14:paraId="64463121" w14:textId="77777777" w:rsidR="00F8573E" w:rsidRPr="00D110D6" w:rsidRDefault="00F8573E" w:rsidP="00B11129">
      <w:pPr>
        <w:numPr>
          <w:ilvl w:val="0"/>
          <w:numId w:val="40"/>
        </w:numPr>
        <w:ind w:firstLine="66"/>
        <w:contextualSpacing/>
        <w:jc w:val="both"/>
        <w:rPr>
          <w:rFonts w:ascii="Times New Roman" w:hAnsi="Times New Roman"/>
          <w:b/>
        </w:rPr>
      </w:pPr>
      <w:r w:rsidRPr="00D110D6">
        <w:rPr>
          <w:rFonts w:ascii="Times New Roman" w:hAnsi="Times New Roman"/>
          <w:b/>
        </w:rPr>
        <w:t>Apstrādātāja pienākumi un tiesības</w:t>
      </w:r>
    </w:p>
    <w:p w14:paraId="73D7A689" w14:textId="77777777" w:rsidR="00F8573E" w:rsidRPr="00D110D6" w:rsidRDefault="00F8573E" w:rsidP="00B11129">
      <w:pPr>
        <w:numPr>
          <w:ilvl w:val="1"/>
          <w:numId w:val="40"/>
        </w:numPr>
        <w:contextualSpacing/>
        <w:jc w:val="both"/>
        <w:rPr>
          <w:rFonts w:ascii="Times New Roman" w:hAnsi="Times New Roman"/>
          <w:b/>
        </w:rPr>
      </w:pPr>
      <w:r w:rsidRPr="00D110D6">
        <w:rPr>
          <w:rFonts w:ascii="Times New Roman" w:hAnsi="Times New Roman"/>
        </w:rPr>
        <w:t>Apstrādātājs aizsargā no Pārziņa iegūtos personas datus pret jebkādu datu aizsardzības pārkāpumu, bet jo īpaši pret neatļautu izpaušanu, nosūtīšanu, iznīcināšanu vai to integritātes pārkāpumu.</w:t>
      </w:r>
    </w:p>
    <w:p w14:paraId="331CD706" w14:textId="77777777" w:rsidR="00F8573E" w:rsidRPr="00D110D6" w:rsidRDefault="00F8573E" w:rsidP="00B11129">
      <w:pPr>
        <w:numPr>
          <w:ilvl w:val="1"/>
          <w:numId w:val="40"/>
        </w:numPr>
        <w:contextualSpacing/>
        <w:jc w:val="both"/>
        <w:rPr>
          <w:rFonts w:ascii="Times New Roman" w:hAnsi="Times New Roman"/>
          <w:b/>
        </w:rPr>
      </w:pPr>
      <w:r w:rsidRPr="00D110D6">
        <w:rPr>
          <w:rFonts w:ascii="Times New Roman" w:hAnsi="Times New Roman"/>
          <w:b/>
        </w:rPr>
        <w:t xml:space="preserve"> </w:t>
      </w:r>
      <w:r w:rsidRPr="00D110D6">
        <w:rPr>
          <w:rFonts w:ascii="Times New Roman" w:hAnsi="Times New Roman"/>
        </w:rPr>
        <w:t>Apstrādātājs nodrošina, ka Pārziņa personas datu apstrādi veic un tiem var piekļūt tikai tie Apstrādātāja darbinieki vai pilnvarotās personas, kuras ir iesaistītas Līguma izpildē.</w:t>
      </w:r>
    </w:p>
    <w:p w14:paraId="7471C164" w14:textId="77777777" w:rsidR="00F8573E" w:rsidRPr="00D110D6" w:rsidRDefault="00F8573E" w:rsidP="00B11129">
      <w:pPr>
        <w:numPr>
          <w:ilvl w:val="1"/>
          <w:numId w:val="40"/>
        </w:numPr>
        <w:ind w:left="426" w:hanging="426"/>
        <w:jc w:val="both"/>
        <w:rPr>
          <w:rFonts w:ascii="Times New Roman" w:hAnsi="Times New Roman"/>
        </w:rPr>
      </w:pPr>
      <w:r w:rsidRPr="00D110D6">
        <w:rPr>
          <w:rFonts w:ascii="Times New Roman" w:hAnsi="Times New Roman"/>
        </w:rPr>
        <w:t xml:space="preserve">Apstrādātājs nodrošina, ka tā personas datu apstrādē iesaistītajiem darbiniekiem un pilnvarotajām personām ir noteikts juridiski saistošs pienākums neizpaust personas datus trešajām personām gan savu darba tiesisko attiecību ar Pārzini vai pilnvarojuma laikā, gan pēc darba tiesisko attiecību vai pilnvarojuma izbeigšanās.  </w:t>
      </w:r>
    </w:p>
    <w:p w14:paraId="4B150CB8" w14:textId="77777777" w:rsidR="00F8573E" w:rsidRPr="00D110D6" w:rsidRDefault="00F8573E" w:rsidP="00B11129">
      <w:pPr>
        <w:numPr>
          <w:ilvl w:val="1"/>
          <w:numId w:val="40"/>
        </w:numPr>
        <w:ind w:left="426" w:hanging="426"/>
        <w:jc w:val="both"/>
        <w:rPr>
          <w:rFonts w:ascii="Times New Roman" w:hAnsi="Times New Roman"/>
        </w:rPr>
      </w:pPr>
      <w:r w:rsidRPr="00D110D6">
        <w:rPr>
          <w:rFonts w:ascii="Times New Roman" w:hAnsi="Times New Roman"/>
        </w:rPr>
        <w:t xml:space="preserve"> Apstrādātājs nodrošina šā dokumenta 4.2.apakšpunktā minēto darbinieku un pilnvaroto personu uzskaiti un uzņemas visu atbildību par to darbībām, kas veiktas attiecībā uz Pārziņa personas datu apstrādi.</w:t>
      </w:r>
    </w:p>
    <w:p w14:paraId="0195BE32" w14:textId="77777777" w:rsidR="00F8573E" w:rsidRPr="00D110D6" w:rsidRDefault="00F8573E" w:rsidP="00B11129">
      <w:pPr>
        <w:numPr>
          <w:ilvl w:val="1"/>
          <w:numId w:val="40"/>
        </w:numPr>
        <w:ind w:left="426" w:hanging="426"/>
        <w:jc w:val="both"/>
        <w:rPr>
          <w:rFonts w:ascii="Times New Roman" w:hAnsi="Times New Roman"/>
        </w:rPr>
      </w:pPr>
      <w:r w:rsidRPr="00D110D6">
        <w:rPr>
          <w:rFonts w:ascii="Times New Roman" w:hAnsi="Times New Roman"/>
        </w:rPr>
        <w:t xml:space="preserve">Apstrādātājs īsteno tehniskus un organizatoriskus pasākumus attiecībā uz personas datu drošību. </w:t>
      </w:r>
    </w:p>
    <w:p w14:paraId="68AE4559" w14:textId="77777777" w:rsidR="00F8573E" w:rsidRPr="00D110D6" w:rsidRDefault="00F8573E" w:rsidP="00B11129">
      <w:pPr>
        <w:numPr>
          <w:ilvl w:val="1"/>
          <w:numId w:val="40"/>
        </w:numPr>
        <w:jc w:val="both"/>
        <w:rPr>
          <w:rFonts w:ascii="Times New Roman" w:hAnsi="Times New Roman"/>
        </w:rPr>
      </w:pPr>
      <w:r w:rsidRPr="00D110D6">
        <w:rPr>
          <w:rFonts w:ascii="Times New Roman" w:hAnsi="Times New Roman"/>
        </w:rPr>
        <w:t xml:space="preserve">Apstrādātājs nodrošina, ka tā IT sistēmas spēj nodrošināt visas funkcionalitātes, kuras paredz spēkā esošie normatīvie akti attiecībā uz to drošību un īpaši attiecībā uz aizsardzību pret ārēju ielaušanos Apstrādātāja elektroniskajās informācijas sistēmās. </w:t>
      </w:r>
    </w:p>
    <w:p w14:paraId="00A76897" w14:textId="77777777" w:rsidR="00F8573E" w:rsidRPr="00D110D6" w:rsidRDefault="00F8573E" w:rsidP="00B11129">
      <w:pPr>
        <w:numPr>
          <w:ilvl w:val="1"/>
          <w:numId w:val="40"/>
        </w:numPr>
        <w:ind w:left="426"/>
        <w:jc w:val="both"/>
        <w:rPr>
          <w:rFonts w:ascii="Times New Roman" w:hAnsi="Times New Roman"/>
        </w:rPr>
      </w:pPr>
      <w:r w:rsidRPr="00D110D6">
        <w:rPr>
          <w:rFonts w:ascii="Times New Roman" w:hAnsi="Times New Roman"/>
        </w:rPr>
        <w:t xml:space="preserve">Apstrādātājs, ņemot vērā datu apstrādes raksturu, apstrādājamo datu veidus un apjomu, datu pārkāpuma iespējamību un smagumu attiecībā uz datu subjekta tiesībām, kā arī, ņemot vērā Pārziņa tehniskās iespējas un tehnisko risinājumu izstrādes izmaksas, nodrošina: </w:t>
      </w:r>
    </w:p>
    <w:p w14:paraId="31640E19" w14:textId="77777777" w:rsidR="00F8573E" w:rsidRPr="00D110D6" w:rsidRDefault="00F8573E" w:rsidP="00B11129">
      <w:pPr>
        <w:numPr>
          <w:ilvl w:val="2"/>
          <w:numId w:val="41"/>
        </w:numPr>
        <w:ind w:left="851" w:hanging="441"/>
        <w:jc w:val="both"/>
        <w:rPr>
          <w:rFonts w:ascii="Times New Roman" w:hAnsi="Times New Roman"/>
        </w:rPr>
      </w:pPr>
      <w:r w:rsidRPr="00D110D6">
        <w:rPr>
          <w:rFonts w:ascii="Times New Roman" w:hAnsi="Times New Roman"/>
        </w:rPr>
        <w:t>personas datu pseidonimizāciju un šifrēšanu;</w:t>
      </w:r>
    </w:p>
    <w:p w14:paraId="667D931F" w14:textId="77777777" w:rsidR="00F8573E" w:rsidRPr="00D110D6" w:rsidRDefault="00F8573E" w:rsidP="00B11129">
      <w:pPr>
        <w:numPr>
          <w:ilvl w:val="2"/>
          <w:numId w:val="41"/>
        </w:numPr>
        <w:ind w:left="851" w:hanging="441"/>
        <w:jc w:val="both"/>
        <w:rPr>
          <w:rFonts w:ascii="Times New Roman" w:hAnsi="Times New Roman"/>
        </w:rPr>
      </w:pPr>
      <w:r w:rsidRPr="00D110D6">
        <w:rPr>
          <w:rFonts w:ascii="Times New Roman" w:hAnsi="Times New Roman"/>
        </w:rPr>
        <w:t>spēju nodrošināt apstrādes sistēmu un pakalpojumu nepārtrauktu konfidencialitāti, integritāti, pieejamību un noturību;</w:t>
      </w:r>
    </w:p>
    <w:p w14:paraId="7A8200E2" w14:textId="77777777" w:rsidR="00F8573E" w:rsidRPr="00D110D6" w:rsidRDefault="00F8573E" w:rsidP="00B11129">
      <w:pPr>
        <w:numPr>
          <w:ilvl w:val="2"/>
          <w:numId w:val="41"/>
        </w:numPr>
        <w:ind w:left="851" w:hanging="441"/>
        <w:jc w:val="both"/>
        <w:rPr>
          <w:rFonts w:ascii="Times New Roman" w:hAnsi="Times New Roman"/>
        </w:rPr>
      </w:pPr>
      <w:r w:rsidRPr="00D110D6">
        <w:rPr>
          <w:rFonts w:ascii="Times New Roman" w:hAnsi="Times New Roman"/>
        </w:rPr>
        <w:t>spēju laicīgi atjaunot personas datu pieejamību un piekļuvi tiem gadījumā, ja ir noticis fizisks vai tehnisks negadījums;</w:t>
      </w:r>
    </w:p>
    <w:p w14:paraId="6868E6EB" w14:textId="77777777" w:rsidR="00F8573E" w:rsidRPr="00D110D6" w:rsidRDefault="00F8573E" w:rsidP="00B11129">
      <w:pPr>
        <w:numPr>
          <w:ilvl w:val="2"/>
          <w:numId w:val="41"/>
        </w:numPr>
        <w:ind w:left="851" w:hanging="441"/>
        <w:jc w:val="both"/>
        <w:rPr>
          <w:rFonts w:ascii="Times New Roman" w:hAnsi="Times New Roman"/>
        </w:rPr>
      </w:pPr>
      <w:r w:rsidRPr="00D110D6">
        <w:rPr>
          <w:rFonts w:ascii="Times New Roman" w:hAnsi="Times New Roman"/>
        </w:rPr>
        <w:lastRenderedPageBreak/>
        <w:t>procesu regulārai tehnisko un organizatorisko pasākumu efektivitātes testēšanai, izvērtēšanai un novērtēšanai, lai nodrošinātu apstrādes drošību.</w:t>
      </w:r>
    </w:p>
    <w:p w14:paraId="1B6FB94A" w14:textId="77777777" w:rsidR="00F8573E" w:rsidRPr="00D110D6" w:rsidRDefault="00F8573E" w:rsidP="00B11129">
      <w:pPr>
        <w:numPr>
          <w:ilvl w:val="1"/>
          <w:numId w:val="40"/>
        </w:numPr>
        <w:jc w:val="both"/>
        <w:rPr>
          <w:rFonts w:ascii="Times New Roman" w:hAnsi="Times New Roman"/>
        </w:rPr>
      </w:pPr>
      <w:r w:rsidRPr="00D110D6">
        <w:rPr>
          <w:rFonts w:ascii="Times New Roman" w:hAnsi="Times New Roman"/>
        </w:rPr>
        <w:t>Pārzinis, parakstot šo dokumentu, dod Apstrādātājam atļauju piesaistīt Līguma izpildei papildus datu apstrādāju šādu datu apstrādes darbību veikšanai. Ja Apstrādātājs plāno piesaistīt citus apakšapstradātājus, vai piesaistīt papildus apakšaptradātājus, tad pirms apakšapstrādātāja piesaistes, par to informē Pārzini uz Līgumā norādīto kontaktinformācijas e-pasta adresi. Ja Pārzinis piecu darba dienu laikā no e-pasta nosūtīšanas dienas neizsaka iebildumus pret apakšapstrādātāju, uzskatāms, ka tas ir saskaņojis apakšapstrādātāju.</w:t>
      </w:r>
    </w:p>
    <w:p w14:paraId="2823FF49" w14:textId="77777777" w:rsidR="00F8573E" w:rsidRPr="00D110D6" w:rsidRDefault="00F8573E" w:rsidP="00B11129">
      <w:pPr>
        <w:numPr>
          <w:ilvl w:val="1"/>
          <w:numId w:val="40"/>
        </w:numPr>
        <w:jc w:val="both"/>
        <w:rPr>
          <w:rFonts w:ascii="Times New Roman" w:hAnsi="Times New Roman"/>
        </w:rPr>
      </w:pPr>
      <w:r w:rsidRPr="00D110D6">
        <w:rPr>
          <w:rFonts w:ascii="Times New Roman" w:hAnsi="Times New Roman"/>
        </w:rPr>
        <w:t>Līdz šā dokumenta  parakstīšanas datumam Apstrādātāja piesaistītie papildus apstrādātāji ir uzskatāmi par saskaņotiem  ar šā dokumenta parakstīšanas dienu.</w:t>
      </w:r>
    </w:p>
    <w:p w14:paraId="08055E3A" w14:textId="77777777" w:rsidR="00F8573E" w:rsidRPr="00D110D6" w:rsidRDefault="00F8573E" w:rsidP="00B11129">
      <w:pPr>
        <w:numPr>
          <w:ilvl w:val="1"/>
          <w:numId w:val="40"/>
        </w:numPr>
        <w:ind w:hanging="502"/>
        <w:jc w:val="both"/>
        <w:rPr>
          <w:rFonts w:ascii="Times New Roman" w:hAnsi="Times New Roman"/>
        </w:rPr>
      </w:pPr>
      <w:r w:rsidRPr="00D110D6">
        <w:rPr>
          <w:rFonts w:ascii="Times New Roman" w:hAnsi="Times New Roman"/>
        </w:rPr>
        <w:t>Apstrādātājs papildus piesaistītajiem apstrādātājiem uzliek par pienākumu nodrošināt datu aizsardzības līmeni, kas nav zemāks par Apstrādātāja nodrošināto datu aizsardzības līmeni attiecībā uz Pārziņa datiem.</w:t>
      </w:r>
    </w:p>
    <w:p w14:paraId="50FC8E38" w14:textId="77777777" w:rsidR="00F8573E" w:rsidRPr="00D110D6" w:rsidRDefault="00F8573E" w:rsidP="00B11129">
      <w:pPr>
        <w:numPr>
          <w:ilvl w:val="1"/>
          <w:numId w:val="40"/>
        </w:numPr>
        <w:ind w:hanging="502"/>
        <w:jc w:val="both"/>
        <w:rPr>
          <w:rFonts w:ascii="Times New Roman" w:hAnsi="Times New Roman"/>
        </w:rPr>
      </w:pPr>
      <w:r w:rsidRPr="00D110D6">
        <w:rPr>
          <w:rFonts w:ascii="Times New Roman" w:hAnsi="Times New Roman"/>
        </w:rPr>
        <w:t>Apstrādātājs Līguma darbības laikā palīdz Pārzinim nodrošināt Regulas 32.-36.pantā noteiktos pienākumus, bet iespējamu personas datu aizsardzības pārkāpumu gadījumā sniedz informāciju Pārzinim vai personas datu aizsardzības speciālistam 48 stundu laikā, ciktāl tie attiecas uz Līguma ietvaros veicamo personas datu apstrādi.</w:t>
      </w:r>
    </w:p>
    <w:p w14:paraId="03E8C833" w14:textId="77777777" w:rsidR="00F8573E" w:rsidRPr="00D110D6" w:rsidRDefault="00F8573E" w:rsidP="00B11129">
      <w:pPr>
        <w:numPr>
          <w:ilvl w:val="1"/>
          <w:numId w:val="40"/>
        </w:numPr>
        <w:ind w:hanging="502"/>
        <w:jc w:val="both"/>
        <w:rPr>
          <w:rFonts w:ascii="Times New Roman" w:hAnsi="Times New Roman"/>
        </w:rPr>
      </w:pPr>
      <w:r w:rsidRPr="00D110D6">
        <w:rPr>
          <w:rFonts w:ascii="Times New Roman" w:hAnsi="Times New Roman"/>
        </w:rPr>
        <w:t>Pēc Līguma termiņa beigām vai beidzoties nepieciešamībai apstrādāt personas datus kāda no Līguma izrietoša pienākuma izpildei (atkarībā no tā, kurš no apstākļiem iestājas pirmais) Apstrādātājs pēc Pārziņa pieprasījuma atgriež no Pārziņa saņemtos personas datus un/vai dzēš tos no visiem saviem tehniskajiem resursiem saskaņā ar šā dokumenta 1.3.4.apakšpunktā noteiktajiem termiņiem, kā arī iznīcina rakstveidā saglabātos personas datus un iznīcina visas kopijas, kas satur no Pārziņa saņemtos personas datus, izņemot gadījumus, kad normatīvie akti nosaka citu attiecīgo personas datu glabāšanas termiņu.</w:t>
      </w:r>
    </w:p>
    <w:p w14:paraId="1454F571" w14:textId="77777777" w:rsidR="00F8573E" w:rsidRPr="00D110D6" w:rsidRDefault="00F8573E" w:rsidP="00B11129">
      <w:pPr>
        <w:numPr>
          <w:ilvl w:val="1"/>
          <w:numId w:val="40"/>
        </w:numPr>
        <w:ind w:hanging="502"/>
        <w:jc w:val="both"/>
        <w:rPr>
          <w:rFonts w:ascii="Times New Roman" w:hAnsi="Times New Roman"/>
        </w:rPr>
      </w:pPr>
      <w:r w:rsidRPr="00D110D6">
        <w:rPr>
          <w:rFonts w:ascii="Times New Roman" w:hAnsi="Times New Roman"/>
        </w:rPr>
        <w:t>Apstrādātājs nekavējoties informē Pārzini, ja, viņaprāt, kāds Pārziņa norādījums pārkāpj Regulu, citos Eiropas Savienības vai nacionālajos normatīvajos aktos noteiktos personas datu aizsardzības noteikumus, kā arī par jebkādām izmaiņām piemērojamajos normatīvos aktos, kas var ietekmēt Apstrādātāja tiesības veikt Līgumā noteikto pienākumu izpildi un attiecīgo personas datu apstrādi.</w:t>
      </w:r>
    </w:p>
    <w:p w14:paraId="1A58AA46" w14:textId="77777777" w:rsidR="00F8573E" w:rsidRPr="00D110D6" w:rsidRDefault="00F8573E" w:rsidP="00B11129">
      <w:pPr>
        <w:numPr>
          <w:ilvl w:val="1"/>
          <w:numId w:val="40"/>
        </w:numPr>
        <w:ind w:hanging="502"/>
        <w:jc w:val="both"/>
        <w:rPr>
          <w:rFonts w:ascii="Times New Roman" w:hAnsi="Times New Roman"/>
        </w:rPr>
      </w:pPr>
      <w:r w:rsidRPr="00D110D6">
        <w:rPr>
          <w:rFonts w:ascii="Times New Roman" w:hAnsi="Times New Roman"/>
        </w:rPr>
        <w:t>Apstrādātājs informē Pārzini par jebkuru datu subjekta pieprasījumu attiecībā uz tā personas datiem un, ciktāl tas ir iespējams, ņemot vērā apstrādes būtību, palīdz Pārzinim ar atbilstīgiem tehniskiem un organizatoriskiem pasākumiem nodrošināt Regulā noteikto datu subjekta tiesību īstenošanu, bet pastāvīgi neatbild uz datu subjektu pieprasījumiem.</w:t>
      </w:r>
    </w:p>
    <w:p w14:paraId="5688F813" w14:textId="77777777" w:rsidR="00F8573E" w:rsidRPr="00D110D6" w:rsidRDefault="00F8573E" w:rsidP="00B11129">
      <w:pPr>
        <w:numPr>
          <w:ilvl w:val="1"/>
          <w:numId w:val="40"/>
        </w:numPr>
        <w:ind w:hanging="502"/>
        <w:jc w:val="both"/>
        <w:rPr>
          <w:rFonts w:ascii="Times New Roman" w:hAnsi="Times New Roman"/>
        </w:rPr>
      </w:pPr>
      <w:r w:rsidRPr="00D110D6">
        <w:rPr>
          <w:rFonts w:ascii="Times New Roman" w:hAnsi="Times New Roman"/>
        </w:rPr>
        <w:t>Apstrādātājs nekavējoties informē Pārzini par jebkuru uzraudzības iestādes vai tiesību aizsardzības iestādes pieprasījumu saistībā ar Līguma ietvaros veikto personas datu apstrādi, kā arī par gadījumiem, kad uzraugošās valsts institūcijas attiecībā uz Līgumā paredzēto personas datu apstrādi uzsāk vai plāno uzsākt pārbaudi Apstrādātāja teritorijā, telpās un/vai informācijas sistēmās, izņemot, ja šādu informēšanu aizliedz Apstrādātājam saistoši normatīvie akti vai valsts pārvaldes iestāžu lēmumi.</w:t>
      </w:r>
    </w:p>
    <w:p w14:paraId="5FA1D707" w14:textId="77777777" w:rsidR="00F8573E" w:rsidRPr="00D110D6" w:rsidRDefault="00F8573E" w:rsidP="00B11129">
      <w:pPr>
        <w:numPr>
          <w:ilvl w:val="1"/>
          <w:numId w:val="40"/>
        </w:numPr>
        <w:ind w:hanging="502"/>
        <w:jc w:val="both"/>
        <w:rPr>
          <w:rFonts w:ascii="Times New Roman" w:hAnsi="Times New Roman"/>
        </w:rPr>
      </w:pPr>
      <w:r w:rsidRPr="00D110D6">
        <w:rPr>
          <w:rFonts w:ascii="Times New Roman" w:hAnsi="Times New Roman"/>
        </w:rPr>
        <w:t>Apstrādātājs dod atļauju iepriekš saskaņotā laikā nodrošināt Pārzinim iespēju veikt Apstrādātāja datu apstrādes auditu, ciktāl tas saistīts ar Līguma ietvaros veikto datu apstrādi. Minētais audits tiek veikts par Pārziņa līdzekļiem.</w:t>
      </w:r>
    </w:p>
    <w:p w14:paraId="5EC3177C" w14:textId="77777777" w:rsidR="00F8573E" w:rsidRPr="00D110D6" w:rsidRDefault="00F8573E" w:rsidP="00F8573E">
      <w:pPr>
        <w:tabs>
          <w:tab w:val="left" w:pos="426"/>
          <w:tab w:val="left" w:pos="567"/>
        </w:tabs>
        <w:ind w:left="426"/>
        <w:contextualSpacing/>
        <w:rPr>
          <w:rFonts w:ascii="Times New Roman" w:hAnsi="Times New Roman"/>
        </w:rPr>
      </w:pPr>
    </w:p>
    <w:p w14:paraId="7D68D81E" w14:textId="77777777" w:rsidR="00F8573E" w:rsidRPr="00D110D6" w:rsidRDefault="00F8573E" w:rsidP="00B11129">
      <w:pPr>
        <w:numPr>
          <w:ilvl w:val="0"/>
          <w:numId w:val="40"/>
        </w:numPr>
        <w:contextualSpacing/>
        <w:jc w:val="both"/>
        <w:rPr>
          <w:rFonts w:ascii="Times New Roman" w:hAnsi="Times New Roman"/>
          <w:b/>
        </w:rPr>
      </w:pPr>
      <w:r w:rsidRPr="00D110D6">
        <w:rPr>
          <w:rFonts w:ascii="Times New Roman" w:hAnsi="Times New Roman"/>
          <w:b/>
        </w:rPr>
        <w:t>Pārziņa pienākumi un tiesības</w:t>
      </w:r>
    </w:p>
    <w:p w14:paraId="3A380291" w14:textId="77777777" w:rsidR="00F8573E" w:rsidRPr="00D110D6" w:rsidRDefault="00F8573E" w:rsidP="00B11129">
      <w:pPr>
        <w:numPr>
          <w:ilvl w:val="1"/>
          <w:numId w:val="42"/>
        </w:numPr>
        <w:jc w:val="both"/>
        <w:rPr>
          <w:rFonts w:ascii="Times New Roman" w:hAnsi="Times New Roman"/>
        </w:rPr>
      </w:pPr>
      <w:r w:rsidRPr="00D110D6">
        <w:rPr>
          <w:rFonts w:ascii="Times New Roman" w:hAnsi="Times New Roman"/>
        </w:rPr>
        <w:t>Pārzinis atbild par Līgumā paredzētās personas datu apstrādes tiesisko pamatu.</w:t>
      </w:r>
    </w:p>
    <w:p w14:paraId="11C73E55" w14:textId="77777777" w:rsidR="00F8573E" w:rsidRPr="00D110D6" w:rsidRDefault="00F8573E" w:rsidP="00B11129">
      <w:pPr>
        <w:numPr>
          <w:ilvl w:val="1"/>
          <w:numId w:val="42"/>
        </w:numPr>
        <w:jc w:val="both"/>
        <w:rPr>
          <w:rFonts w:ascii="Times New Roman" w:hAnsi="Times New Roman"/>
        </w:rPr>
      </w:pPr>
      <w:r w:rsidRPr="00D110D6">
        <w:rPr>
          <w:rFonts w:ascii="Times New Roman" w:hAnsi="Times New Roman"/>
        </w:rPr>
        <w:t xml:space="preserve">Pārzinis Līguma izpildes laikā sniedz visu nepieciešamo informāciju Apstrādātājam, kas ir nepieciešama, lai nodrošinātu Līgumam, normatīvajiem aktiem un Pārziņa norādījumiem un prasībām atbilstošu personas datu apstrādes un aizsardzības procesu. </w:t>
      </w:r>
    </w:p>
    <w:p w14:paraId="23AF0B90" w14:textId="77777777" w:rsidR="00F8573E" w:rsidRPr="00D110D6" w:rsidRDefault="00F8573E" w:rsidP="00B11129">
      <w:pPr>
        <w:numPr>
          <w:ilvl w:val="1"/>
          <w:numId w:val="42"/>
        </w:numPr>
        <w:jc w:val="both"/>
        <w:rPr>
          <w:rFonts w:ascii="Times New Roman" w:hAnsi="Times New Roman"/>
        </w:rPr>
      </w:pPr>
      <w:r w:rsidRPr="00D110D6">
        <w:rPr>
          <w:rFonts w:ascii="Times New Roman" w:hAnsi="Times New Roman"/>
        </w:rPr>
        <w:t xml:space="preserve">Pārzinis Regulas piemērošanas laikā īsteno atbilstošus tehniskus un organizatoriskus pasākumus, lai nodrošinātu apstrādājamo personas datu drošību un nodrošinātu, ka pēc </w:t>
      </w:r>
      <w:r w:rsidRPr="00D110D6">
        <w:rPr>
          <w:rFonts w:ascii="Times New Roman" w:hAnsi="Times New Roman"/>
        </w:rPr>
        <w:lastRenderedPageBreak/>
        <w:t>noklusējuma tiek apstrādāti tikai tādi personas dati, kas ir nepieciešami katram konkrētajam apstrādes nolūkam.</w:t>
      </w:r>
    </w:p>
    <w:p w14:paraId="0D5B4E22" w14:textId="77777777" w:rsidR="00F8573E" w:rsidRPr="00D110D6" w:rsidRDefault="00F8573E" w:rsidP="00F8573E">
      <w:pPr>
        <w:ind w:left="426"/>
        <w:jc w:val="both"/>
        <w:rPr>
          <w:rFonts w:ascii="Times New Roman" w:hAnsi="Times New Roman"/>
        </w:rPr>
      </w:pPr>
    </w:p>
    <w:p w14:paraId="02D13863" w14:textId="77777777" w:rsidR="00F8573E" w:rsidRPr="00D110D6" w:rsidRDefault="00F8573E" w:rsidP="00B11129">
      <w:pPr>
        <w:numPr>
          <w:ilvl w:val="0"/>
          <w:numId w:val="42"/>
        </w:numPr>
        <w:contextualSpacing/>
        <w:jc w:val="both"/>
        <w:rPr>
          <w:rFonts w:ascii="Times New Roman" w:hAnsi="Times New Roman"/>
          <w:b/>
        </w:rPr>
      </w:pPr>
      <w:r w:rsidRPr="00D110D6">
        <w:rPr>
          <w:rFonts w:ascii="Times New Roman" w:hAnsi="Times New Roman"/>
          <w:b/>
        </w:rPr>
        <w:t>Sadarbība un atbildība</w:t>
      </w:r>
    </w:p>
    <w:p w14:paraId="2F6CCCC3" w14:textId="77777777" w:rsidR="00F8573E" w:rsidRPr="00D110D6" w:rsidRDefault="00F8573E" w:rsidP="00B11129">
      <w:pPr>
        <w:numPr>
          <w:ilvl w:val="1"/>
          <w:numId w:val="42"/>
        </w:numPr>
        <w:ind w:left="426"/>
        <w:jc w:val="both"/>
        <w:rPr>
          <w:rFonts w:ascii="Times New Roman" w:hAnsi="Times New Roman"/>
        </w:rPr>
      </w:pPr>
      <w:r w:rsidRPr="00D110D6">
        <w:rPr>
          <w:rFonts w:ascii="Times New Roman" w:hAnsi="Times New Roman"/>
        </w:rPr>
        <w:t xml:space="preserve">Apstrādātājs sadarbojas ar Pārzini un/vai uzraudzības iestādi saistībā ar datu incidentu izmeklēšanu un novēršanu, </w:t>
      </w:r>
    </w:p>
    <w:p w14:paraId="7BF8216A" w14:textId="77777777" w:rsidR="00F8573E" w:rsidRPr="00D110D6" w:rsidRDefault="00F8573E" w:rsidP="00B11129">
      <w:pPr>
        <w:numPr>
          <w:ilvl w:val="1"/>
          <w:numId w:val="42"/>
        </w:numPr>
        <w:ind w:left="426"/>
        <w:jc w:val="both"/>
        <w:rPr>
          <w:rFonts w:ascii="Times New Roman" w:hAnsi="Times New Roman"/>
        </w:rPr>
      </w:pPr>
      <w:r w:rsidRPr="00D110D6">
        <w:rPr>
          <w:rFonts w:ascii="Times New Roman" w:hAnsi="Times New Roman"/>
        </w:rPr>
        <w:t>Puses vienojas, ka datu subjektu un iestāžu prasījumus Puses primāri nodod viena otrai risināšanā atbilstoši pienākumiem, kas Pusēm izriet no Līguma, šā dokumenta, spēkā esošajiem normatīvajiem aktiem vai Pārziņa likumīgajām norādēm. Puses šādu prasījumu gadījumā izmanto visus saprātīgi iespējamos un samērīgos tiesiskos līdzekļus savu interešu aizstāvībai un prasījumu risināšanai un lai izvairītos no zaudējumiem sev un/otrai Pusei.</w:t>
      </w:r>
    </w:p>
    <w:p w14:paraId="7926E8C6" w14:textId="77777777" w:rsidR="00F8573E" w:rsidRPr="00D110D6" w:rsidRDefault="00F8573E" w:rsidP="00B11129">
      <w:pPr>
        <w:numPr>
          <w:ilvl w:val="1"/>
          <w:numId w:val="42"/>
        </w:numPr>
        <w:ind w:left="426"/>
        <w:jc w:val="both"/>
        <w:rPr>
          <w:rFonts w:ascii="Times New Roman" w:hAnsi="Times New Roman"/>
        </w:rPr>
      </w:pPr>
      <w:r w:rsidRPr="00D110D6">
        <w:rPr>
          <w:rFonts w:ascii="Times New Roman" w:hAnsi="Times New Roman"/>
        </w:rPr>
        <w:t>Apstrādātājs atbild par Apstrādātāja Līgumā, šajā dokumentā, spēkā esošajos normatīvajos aktos vai Pārziņa likumīgajās norādēs noteikto pienākumu neatbilstošu īstenošanu vai pārkāpumu, vai apstrādi, kas pārsniedz šajos dokumentos noteikto personas datu apstrādes apjomu un pilnvarojumu.</w:t>
      </w:r>
    </w:p>
    <w:p w14:paraId="64BCEB24" w14:textId="77777777" w:rsidR="00F8573E" w:rsidRPr="00D110D6" w:rsidRDefault="00F8573E" w:rsidP="00F8573E">
      <w:pPr>
        <w:ind w:left="426"/>
        <w:contextualSpacing/>
        <w:rPr>
          <w:rFonts w:ascii="Times New Roman" w:hAnsi="Times New Roman"/>
        </w:rPr>
      </w:pPr>
    </w:p>
    <w:p w14:paraId="3E959D9E" w14:textId="77777777" w:rsidR="00F8573E" w:rsidRPr="00D110D6" w:rsidRDefault="00F8573E" w:rsidP="00B11129">
      <w:pPr>
        <w:numPr>
          <w:ilvl w:val="0"/>
          <w:numId w:val="42"/>
        </w:numPr>
        <w:contextualSpacing/>
        <w:jc w:val="both"/>
        <w:rPr>
          <w:rFonts w:ascii="Times New Roman" w:hAnsi="Times New Roman"/>
          <w:b/>
        </w:rPr>
      </w:pPr>
      <w:r w:rsidRPr="00D110D6">
        <w:rPr>
          <w:rFonts w:ascii="Times New Roman" w:hAnsi="Times New Roman"/>
          <w:b/>
        </w:rPr>
        <w:t>Citi noteikumi</w:t>
      </w:r>
    </w:p>
    <w:p w14:paraId="0CCC9290" w14:textId="77777777" w:rsidR="00F8573E" w:rsidRPr="00D110D6" w:rsidRDefault="00F8573E" w:rsidP="00B11129">
      <w:pPr>
        <w:numPr>
          <w:ilvl w:val="1"/>
          <w:numId w:val="42"/>
        </w:numPr>
        <w:ind w:left="426"/>
        <w:jc w:val="both"/>
        <w:rPr>
          <w:rFonts w:ascii="Times New Roman" w:hAnsi="Times New Roman"/>
        </w:rPr>
      </w:pPr>
      <w:r w:rsidRPr="00D110D6">
        <w:rPr>
          <w:rFonts w:ascii="Times New Roman" w:hAnsi="Times New Roman"/>
        </w:rPr>
        <w:t>Normatīvo aktu grozījumu gadījumā Puses sadarbojas, lai papildinātu un/vai grozītu šo dokumentu, nosakot tajā Pušu saistības atbilstoši spēkā esošajam regulējumam, Līgumā un šajā dokumentā noteiktajai Pušu atbildību sadalījuma būtībai.</w:t>
      </w:r>
    </w:p>
    <w:p w14:paraId="1F1F61D3" w14:textId="77777777" w:rsidR="00F8573E" w:rsidRPr="00D110D6" w:rsidRDefault="00F8573E" w:rsidP="00B11129">
      <w:pPr>
        <w:numPr>
          <w:ilvl w:val="1"/>
          <w:numId w:val="42"/>
        </w:numPr>
        <w:ind w:left="426"/>
        <w:jc w:val="both"/>
        <w:rPr>
          <w:rFonts w:ascii="Times New Roman" w:hAnsi="Times New Roman"/>
        </w:rPr>
      </w:pPr>
      <w:r w:rsidRPr="00D110D6">
        <w:rPr>
          <w:rFonts w:ascii="Times New Roman" w:hAnsi="Times New Roman"/>
        </w:rPr>
        <w:t>Puses neatbild par saistību neizpildi, ja tās iemesls ir nepārvaramas varas apstākļi.</w:t>
      </w:r>
    </w:p>
    <w:p w14:paraId="11F8A862" w14:textId="77777777" w:rsidR="00F8573E" w:rsidRPr="00D110D6" w:rsidRDefault="00F8573E" w:rsidP="00B11129">
      <w:pPr>
        <w:numPr>
          <w:ilvl w:val="1"/>
          <w:numId w:val="42"/>
        </w:numPr>
        <w:ind w:left="426"/>
        <w:jc w:val="both"/>
        <w:rPr>
          <w:rFonts w:ascii="Times New Roman" w:hAnsi="Times New Roman"/>
          <w:bCs/>
          <w:szCs w:val="24"/>
        </w:rPr>
      </w:pPr>
      <w:r w:rsidRPr="00D110D6">
        <w:rPr>
          <w:rFonts w:ascii="Times New Roman" w:hAnsi="Times New Roman"/>
        </w:rPr>
        <w:t>Šis pielikums ir neatņemama Līguma sastāvdaļa un ir spēkā visā laika periodā, kamēr Apstrādātājs veic Pārziņa personu datu apstrādi un laika periodā pēc tās pabeigšanas, kamēr var tikt celti jebkādi prasījumi par saskaņā ar šajā pielikumā veikto personu datu apstrādi.</w:t>
      </w:r>
    </w:p>
    <w:p w14:paraId="0B606B15" w14:textId="77777777" w:rsidR="00F8573E" w:rsidRPr="00D110D6" w:rsidRDefault="00F8573E" w:rsidP="00F8573E">
      <w:pPr>
        <w:tabs>
          <w:tab w:val="left" w:pos="5844"/>
        </w:tabs>
        <w:rPr>
          <w:rFonts w:ascii="Times New Roman" w:hAnsi="Times New Roman"/>
        </w:rPr>
      </w:pPr>
    </w:p>
    <w:p w14:paraId="0CF8AFF1" w14:textId="77777777" w:rsidR="00F8573E" w:rsidRPr="00D110D6" w:rsidRDefault="00F8573E" w:rsidP="00F8573E">
      <w:pPr>
        <w:rPr>
          <w:rFonts w:ascii="Times New Roman" w:hAnsi="Times New Roman"/>
          <w:b/>
          <w:iCs/>
          <w:szCs w:val="24"/>
        </w:rPr>
      </w:pPr>
    </w:p>
    <w:p w14:paraId="55CA64FA" w14:textId="113C893C" w:rsidR="00B11129" w:rsidRPr="00D110D6" w:rsidRDefault="00B11129">
      <w:pPr>
        <w:rPr>
          <w:rFonts w:ascii="Times New Roman" w:hAnsi="Times New Roman"/>
          <w:szCs w:val="24"/>
        </w:rPr>
      </w:pPr>
      <w:r w:rsidRPr="00D110D6">
        <w:rPr>
          <w:rFonts w:ascii="Times New Roman" w:hAnsi="Times New Roman"/>
          <w:szCs w:val="24"/>
        </w:rPr>
        <w:br w:type="page"/>
      </w:r>
    </w:p>
    <w:p w14:paraId="1A1F1649" w14:textId="751D7DC2" w:rsidR="00B11129" w:rsidRPr="00D110D6" w:rsidRDefault="00B11129" w:rsidP="00B11129">
      <w:pPr>
        <w:jc w:val="right"/>
        <w:rPr>
          <w:rFonts w:ascii="Times New Roman" w:hAnsi="Times New Roman"/>
          <w:b/>
          <w:bCs/>
          <w:color w:val="000000"/>
        </w:rPr>
      </w:pPr>
      <w:r w:rsidRPr="00D110D6">
        <w:rPr>
          <w:rFonts w:ascii="Times New Roman" w:hAnsi="Times New Roman"/>
          <w:b/>
          <w:bCs/>
          <w:color w:val="000000"/>
        </w:rPr>
        <w:lastRenderedPageBreak/>
        <w:t>x.pielikums</w:t>
      </w:r>
    </w:p>
    <w:p w14:paraId="35A6B999" w14:textId="77777777" w:rsidR="00B11129" w:rsidRPr="00D110D6" w:rsidRDefault="00B11129" w:rsidP="00B11129">
      <w:pPr>
        <w:jc w:val="right"/>
        <w:rPr>
          <w:rFonts w:ascii="Times New Roman" w:hAnsi="Times New Roman"/>
          <w:b/>
          <w:bCs/>
          <w:color w:val="000000"/>
        </w:rPr>
      </w:pPr>
    </w:p>
    <w:p w14:paraId="582AFC92" w14:textId="0EDF9CE2" w:rsidR="00B11129" w:rsidRPr="00D110D6" w:rsidRDefault="00B11129" w:rsidP="00B11129">
      <w:pPr>
        <w:jc w:val="center"/>
        <w:rPr>
          <w:rFonts w:ascii="Times New Roman" w:hAnsi="Times New Roman"/>
          <w:b/>
          <w:bCs/>
          <w:color w:val="000000"/>
        </w:rPr>
      </w:pPr>
      <w:r w:rsidRPr="00D110D6">
        <w:rPr>
          <w:rFonts w:ascii="Times New Roman" w:hAnsi="Times New Roman"/>
          <w:b/>
          <w:bCs/>
          <w:color w:val="000000"/>
        </w:rPr>
        <w:t>IZPILD</w:t>
      </w:r>
      <w:r w:rsidR="0058512D" w:rsidRPr="00D110D6">
        <w:rPr>
          <w:rFonts w:ascii="Times New Roman" w:hAnsi="Times New Roman"/>
          <w:b/>
          <w:bCs/>
          <w:color w:val="000000"/>
        </w:rPr>
        <w:t>Ī</w:t>
      </w:r>
      <w:r w:rsidRPr="00D110D6">
        <w:rPr>
          <w:rFonts w:ascii="Times New Roman" w:hAnsi="Times New Roman"/>
          <w:b/>
          <w:bCs/>
          <w:color w:val="000000"/>
        </w:rPr>
        <w:t>TĀJA IESAISTĪT</w:t>
      </w:r>
      <w:r w:rsidR="006A6F42" w:rsidRPr="00D110D6">
        <w:rPr>
          <w:rFonts w:ascii="Times New Roman" w:hAnsi="Times New Roman"/>
          <w:b/>
          <w:bCs/>
          <w:color w:val="000000"/>
        </w:rPr>
        <w:t>Ā</w:t>
      </w:r>
      <w:r w:rsidRPr="00D110D6">
        <w:rPr>
          <w:rFonts w:ascii="Times New Roman" w:hAnsi="Times New Roman"/>
          <w:b/>
          <w:bCs/>
          <w:color w:val="000000"/>
        </w:rPr>
        <w:t xml:space="preserve"> PERSONĀLA SARAKSTS</w:t>
      </w:r>
    </w:p>
    <w:p w14:paraId="04284CA7" w14:textId="77777777" w:rsidR="00B11129" w:rsidRPr="00D110D6" w:rsidRDefault="00B11129" w:rsidP="00B11129">
      <w:pPr>
        <w:spacing w:after="120"/>
        <w:jc w:val="center"/>
        <w:rPr>
          <w:rFonts w:ascii="Times New Roman" w:hAnsi="Times New Roman"/>
          <w:b/>
          <w:bCs/>
          <w:color w:val="000000"/>
        </w:rPr>
      </w:pPr>
    </w:p>
    <w:tbl>
      <w:tblPr>
        <w:tblW w:w="96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468"/>
        <w:gridCol w:w="1444"/>
        <w:gridCol w:w="3186"/>
        <w:gridCol w:w="19"/>
      </w:tblGrid>
      <w:tr w:rsidR="00B11129" w:rsidRPr="00D110D6" w14:paraId="47D52A1D" w14:textId="77777777" w:rsidTr="00302EFC">
        <w:trPr>
          <w:trHeight w:val="230"/>
        </w:trPr>
        <w:tc>
          <w:tcPr>
            <w:tcW w:w="9669" w:type="dxa"/>
            <w:gridSpan w:val="5"/>
            <w:shd w:val="clear" w:color="auto" w:fill="DBE5F1"/>
          </w:tcPr>
          <w:p w14:paraId="19114D74" w14:textId="77777777" w:rsidR="00B11129" w:rsidRPr="00D110D6" w:rsidRDefault="00B11129" w:rsidP="00302EFC">
            <w:pPr>
              <w:pBdr>
                <w:top w:val="nil"/>
                <w:left w:val="nil"/>
                <w:bottom w:val="nil"/>
                <w:right w:val="nil"/>
                <w:between w:val="nil"/>
              </w:pBdr>
              <w:spacing w:line="259" w:lineRule="auto"/>
              <w:jc w:val="center"/>
              <w:rPr>
                <w:rFonts w:ascii="Times New Roman" w:hAnsi="Times New Roman"/>
                <w:b/>
                <w:bCs/>
                <w:color w:val="000000"/>
                <w:szCs w:val="24"/>
              </w:rPr>
            </w:pPr>
            <w:r w:rsidRPr="00D110D6">
              <w:rPr>
                <w:rFonts w:ascii="Times New Roman" w:hAnsi="Times New Roman"/>
                <w:b/>
                <w:bCs/>
                <w:color w:val="000000"/>
                <w:szCs w:val="24"/>
              </w:rPr>
              <w:t>Izpildītāja piesaistītie speciālisti līguma izpildē</w:t>
            </w:r>
          </w:p>
        </w:tc>
      </w:tr>
      <w:tr w:rsidR="00B11129" w:rsidRPr="00D110D6" w14:paraId="2C546FF1" w14:textId="77777777" w:rsidTr="00302EFC">
        <w:trPr>
          <w:gridAfter w:val="1"/>
          <w:wAfter w:w="19" w:type="dxa"/>
          <w:trHeight w:val="555"/>
        </w:trPr>
        <w:tc>
          <w:tcPr>
            <w:tcW w:w="2552" w:type="dxa"/>
            <w:shd w:val="clear" w:color="auto" w:fill="DBE5F1"/>
          </w:tcPr>
          <w:p w14:paraId="57BD859B" w14:textId="77777777" w:rsidR="00B11129" w:rsidRPr="00D110D6" w:rsidRDefault="00B11129" w:rsidP="00302EFC">
            <w:pPr>
              <w:pBdr>
                <w:top w:val="nil"/>
                <w:left w:val="nil"/>
                <w:bottom w:val="nil"/>
                <w:right w:val="nil"/>
                <w:between w:val="nil"/>
              </w:pBdr>
              <w:spacing w:line="259" w:lineRule="auto"/>
              <w:jc w:val="both"/>
              <w:rPr>
                <w:rFonts w:ascii="Times New Roman" w:hAnsi="Times New Roman"/>
                <w:b/>
                <w:bCs/>
                <w:color w:val="000000"/>
                <w:szCs w:val="24"/>
              </w:rPr>
            </w:pPr>
            <w:r w:rsidRPr="00D110D6">
              <w:rPr>
                <w:rFonts w:ascii="Times New Roman" w:hAnsi="Times New Roman"/>
                <w:b/>
                <w:bCs/>
                <w:color w:val="000000"/>
                <w:szCs w:val="24"/>
              </w:rPr>
              <w:t>Speciālista vārds, uzvārds, amats</w:t>
            </w:r>
          </w:p>
        </w:tc>
        <w:tc>
          <w:tcPr>
            <w:tcW w:w="2468" w:type="dxa"/>
            <w:shd w:val="clear" w:color="auto" w:fill="DBE5F1"/>
          </w:tcPr>
          <w:p w14:paraId="1CBB7ACE" w14:textId="77777777" w:rsidR="00B11129" w:rsidRPr="00D110D6" w:rsidRDefault="00B11129" w:rsidP="00302EFC">
            <w:pPr>
              <w:pBdr>
                <w:top w:val="nil"/>
                <w:left w:val="nil"/>
                <w:bottom w:val="nil"/>
                <w:right w:val="nil"/>
                <w:between w:val="nil"/>
              </w:pBdr>
              <w:spacing w:line="259" w:lineRule="auto"/>
              <w:jc w:val="both"/>
              <w:rPr>
                <w:rFonts w:ascii="Times New Roman" w:hAnsi="Times New Roman"/>
                <w:b/>
                <w:bCs/>
                <w:color w:val="000000"/>
                <w:szCs w:val="24"/>
              </w:rPr>
            </w:pPr>
            <w:r w:rsidRPr="00D110D6">
              <w:rPr>
                <w:rFonts w:ascii="Times New Roman" w:hAnsi="Times New Roman"/>
                <w:b/>
                <w:bCs/>
                <w:color w:val="000000"/>
                <w:szCs w:val="24"/>
              </w:rPr>
              <w:t>Veicamie darbi līguma ietvaros</w:t>
            </w:r>
          </w:p>
        </w:tc>
        <w:tc>
          <w:tcPr>
            <w:tcW w:w="1444" w:type="dxa"/>
            <w:shd w:val="clear" w:color="auto" w:fill="DBE5F1"/>
          </w:tcPr>
          <w:p w14:paraId="5F62EF1A" w14:textId="77777777" w:rsidR="00B11129" w:rsidRPr="00D110D6" w:rsidRDefault="00B11129" w:rsidP="00302EFC">
            <w:pPr>
              <w:pBdr>
                <w:top w:val="nil"/>
                <w:left w:val="nil"/>
                <w:bottom w:val="nil"/>
                <w:right w:val="nil"/>
                <w:between w:val="nil"/>
              </w:pBdr>
              <w:spacing w:line="259" w:lineRule="auto"/>
              <w:jc w:val="both"/>
              <w:rPr>
                <w:rFonts w:ascii="Times New Roman" w:hAnsi="Times New Roman"/>
                <w:b/>
                <w:bCs/>
                <w:color w:val="000000"/>
                <w:szCs w:val="24"/>
              </w:rPr>
            </w:pPr>
            <w:r w:rsidRPr="00D110D6">
              <w:rPr>
                <w:rFonts w:ascii="Times New Roman" w:hAnsi="Times New Roman"/>
                <w:b/>
                <w:bCs/>
                <w:color w:val="000000"/>
                <w:szCs w:val="24"/>
              </w:rPr>
              <w:t>Pilsonība/as</w:t>
            </w:r>
          </w:p>
        </w:tc>
        <w:tc>
          <w:tcPr>
            <w:tcW w:w="3186" w:type="dxa"/>
            <w:shd w:val="clear" w:color="auto" w:fill="DBE5F1"/>
          </w:tcPr>
          <w:p w14:paraId="717B901C" w14:textId="77777777" w:rsidR="00B11129" w:rsidRPr="00D110D6" w:rsidRDefault="00B11129" w:rsidP="00302EFC">
            <w:pPr>
              <w:pBdr>
                <w:top w:val="nil"/>
                <w:left w:val="nil"/>
                <w:bottom w:val="nil"/>
                <w:right w:val="nil"/>
                <w:between w:val="nil"/>
              </w:pBdr>
              <w:spacing w:line="259" w:lineRule="auto"/>
              <w:jc w:val="both"/>
              <w:rPr>
                <w:rFonts w:ascii="Times New Roman" w:hAnsi="Times New Roman"/>
                <w:b/>
                <w:bCs/>
                <w:color w:val="000000"/>
                <w:szCs w:val="24"/>
              </w:rPr>
            </w:pPr>
            <w:r w:rsidRPr="00D110D6">
              <w:rPr>
                <w:rFonts w:ascii="Times New Roman" w:hAnsi="Times New Roman"/>
                <w:b/>
                <w:bCs/>
                <w:color w:val="000000"/>
                <w:szCs w:val="24"/>
              </w:rPr>
              <w:t>Sadarbība ar pretendentu (darba līgums vai ārpakalpojuma sniedzējs pretendentam)</w:t>
            </w:r>
          </w:p>
        </w:tc>
      </w:tr>
      <w:tr w:rsidR="00B11129" w:rsidRPr="00D110D6" w14:paraId="68F3B469" w14:textId="77777777" w:rsidTr="00302EFC">
        <w:trPr>
          <w:gridAfter w:val="1"/>
          <w:wAfter w:w="19" w:type="dxa"/>
        </w:trPr>
        <w:tc>
          <w:tcPr>
            <w:tcW w:w="2552" w:type="dxa"/>
            <w:vAlign w:val="center"/>
          </w:tcPr>
          <w:p w14:paraId="3E574E70" w14:textId="01EA1197"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c>
          <w:tcPr>
            <w:tcW w:w="2468" w:type="dxa"/>
            <w:vAlign w:val="center"/>
          </w:tcPr>
          <w:p w14:paraId="3668E904" w14:textId="3D65B553"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c>
          <w:tcPr>
            <w:tcW w:w="1444" w:type="dxa"/>
            <w:vAlign w:val="center"/>
          </w:tcPr>
          <w:p w14:paraId="71C01F7C" w14:textId="79729FB4"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c>
          <w:tcPr>
            <w:tcW w:w="3186" w:type="dxa"/>
            <w:vAlign w:val="center"/>
          </w:tcPr>
          <w:p w14:paraId="7284BA80" w14:textId="3B4C4EAA"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r>
      <w:tr w:rsidR="00B11129" w:rsidRPr="00D110D6" w14:paraId="5BFF865B" w14:textId="77777777" w:rsidTr="00302EFC">
        <w:trPr>
          <w:gridAfter w:val="1"/>
          <w:wAfter w:w="19" w:type="dxa"/>
        </w:trPr>
        <w:tc>
          <w:tcPr>
            <w:tcW w:w="2552" w:type="dxa"/>
            <w:vAlign w:val="center"/>
          </w:tcPr>
          <w:p w14:paraId="685D2058" w14:textId="544F9EDC"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c>
          <w:tcPr>
            <w:tcW w:w="2468" w:type="dxa"/>
            <w:vAlign w:val="center"/>
          </w:tcPr>
          <w:p w14:paraId="57AEC801" w14:textId="51EB8B66"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c>
          <w:tcPr>
            <w:tcW w:w="1444" w:type="dxa"/>
            <w:vAlign w:val="center"/>
          </w:tcPr>
          <w:p w14:paraId="673BA7C0" w14:textId="326B1AAF"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c>
          <w:tcPr>
            <w:tcW w:w="3186" w:type="dxa"/>
            <w:vAlign w:val="center"/>
          </w:tcPr>
          <w:p w14:paraId="769F6556" w14:textId="0BB17891"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r>
      <w:tr w:rsidR="00B11129" w:rsidRPr="00D110D6" w14:paraId="498CA349" w14:textId="77777777" w:rsidTr="00302EFC">
        <w:trPr>
          <w:gridAfter w:val="1"/>
          <w:wAfter w:w="19" w:type="dxa"/>
        </w:trPr>
        <w:tc>
          <w:tcPr>
            <w:tcW w:w="2552" w:type="dxa"/>
            <w:vAlign w:val="center"/>
          </w:tcPr>
          <w:p w14:paraId="74D24379" w14:textId="5BCEB34F"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c>
          <w:tcPr>
            <w:tcW w:w="2468" w:type="dxa"/>
            <w:vAlign w:val="center"/>
          </w:tcPr>
          <w:p w14:paraId="417360CF" w14:textId="4F85D1CE"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c>
          <w:tcPr>
            <w:tcW w:w="1444" w:type="dxa"/>
            <w:vAlign w:val="center"/>
          </w:tcPr>
          <w:p w14:paraId="0255B5C0" w14:textId="23996A0A"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c>
          <w:tcPr>
            <w:tcW w:w="3186" w:type="dxa"/>
            <w:vAlign w:val="center"/>
          </w:tcPr>
          <w:p w14:paraId="2D2A4458" w14:textId="0D8E3524"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r>
      <w:tr w:rsidR="00B11129" w:rsidRPr="00D110D6" w14:paraId="3737730B" w14:textId="77777777" w:rsidTr="00302EFC">
        <w:trPr>
          <w:gridAfter w:val="1"/>
          <w:wAfter w:w="19" w:type="dxa"/>
        </w:trPr>
        <w:tc>
          <w:tcPr>
            <w:tcW w:w="2552" w:type="dxa"/>
            <w:vAlign w:val="center"/>
          </w:tcPr>
          <w:p w14:paraId="336104A8" w14:textId="332B4918"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c>
          <w:tcPr>
            <w:tcW w:w="2468" w:type="dxa"/>
            <w:vAlign w:val="center"/>
          </w:tcPr>
          <w:p w14:paraId="2BFC7268" w14:textId="147DA4E3"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c>
          <w:tcPr>
            <w:tcW w:w="1444" w:type="dxa"/>
            <w:vAlign w:val="center"/>
          </w:tcPr>
          <w:p w14:paraId="0EBDBD4D" w14:textId="5E87A2CE"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c>
          <w:tcPr>
            <w:tcW w:w="3186" w:type="dxa"/>
            <w:vAlign w:val="center"/>
          </w:tcPr>
          <w:p w14:paraId="2013EB52" w14:textId="23C1D7FC"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r>
      <w:tr w:rsidR="00B11129" w:rsidRPr="00D110D6" w14:paraId="1705C385" w14:textId="77777777" w:rsidTr="00302EFC">
        <w:trPr>
          <w:gridAfter w:val="1"/>
          <w:wAfter w:w="19" w:type="dxa"/>
        </w:trPr>
        <w:tc>
          <w:tcPr>
            <w:tcW w:w="2552" w:type="dxa"/>
            <w:vAlign w:val="center"/>
          </w:tcPr>
          <w:p w14:paraId="6545470F" w14:textId="64FB4D94"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c>
          <w:tcPr>
            <w:tcW w:w="2468" w:type="dxa"/>
            <w:vAlign w:val="center"/>
          </w:tcPr>
          <w:p w14:paraId="2DC3F107" w14:textId="0FA9179B"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c>
          <w:tcPr>
            <w:tcW w:w="1444" w:type="dxa"/>
            <w:vAlign w:val="center"/>
          </w:tcPr>
          <w:p w14:paraId="51026692" w14:textId="793F6240"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c>
          <w:tcPr>
            <w:tcW w:w="3186" w:type="dxa"/>
            <w:vAlign w:val="center"/>
          </w:tcPr>
          <w:p w14:paraId="6425BE63" w14:textId="1E9FF324"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r>
      <w:tr w:rsidR="00B11129" w:rsidRPr="00D110D6" w14:paraId="00466099" w14:textId="77777777" w:rsidTr="00302EFC">
        <w:trPr>
          <w:gridAfter w:val="1"/>
          <w:wAfter w:w="19" w:type="dxa"/>
        </w:trPr>
        <w:tc>
          <w:tcPr>
            <w:tcW w:w="2552" w:type="dxa"/>
            <w:vAlign w:val="center"/>
          </w:tcPr>
          <w:p w14:paraId="532A79D7" w14:textId="2999716A"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c>
          <w:tcPr>
            <w:tcW w:w="2468" w:type="dxa"/>
            <w:vAlign w:val="center"/>
          </w:tcPr>
          <w:p w14:paraId="1F91139C" w14:textId="5CB1BC80"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c>
          <w:tcPr>
            <w:tcW w:w="1444" w:type="dxa"/>
            <w:vAlign w:val="center"/>
          </w:tcPr>
          <w:p w14:paraId="1BAA0DBB" w14:textId="706E90B1"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c>
          <w:tcPr>
            <w:tcW w:w="3186" w:type="dxa"/>
            <w:vAlign w:val="center"/>
          </w:tcPr>
          <w:p w14:paraId="65DD9267" w14:textId="17DC106B" w:rsidR="00B11129" w:rsidRPr="00D110D6" w:rsidRDefault="00B11129" w:rsidP="00302EFC">
            <w:pPr>
              <w:pBdr>
                <w:top w:val="nil"/>
                <w:left w:val="nil"/>
                <w:bottom w:val="nil"/>
                <w:right w:val="nil"/>
                <w:between w:val="nil"/>
              </w:pBdr>
              <w:spacing w:before="120"/>
              <w:rPr>
                <w:rFonts w:ascii="Times New Roman" w:hAnsi="Times New Roman"/>
                <w:color w:val="000000"/>
                <w:szCs w:val="24"/>
              </w:rPr>
            </w:pPr>
          </w:p>
        </w:tc>
      </w:tr>
    </w:tbl>
    <w:p w14:paraId="26F485A1" w14:textId="77777777" w:rsidR="00B11129" w:rsidRPr="00D110D6" w:rsidRDefault="00B11129" w:rsidP="00B11129">
      <w:pPr>
        <w:spacing w:before="120"/>
        <w:jc w:val="center"/>
        <w:rPr>
          <w:rFonts w:ascii="Times New Roman" w:hAnsi="Times New Roman"/>
          <w:b/>
          <w:bCs/>
          <w:color w:val="000000"/>
        </w:rPr>
      </w:pPr>
    </w:p>
    <w:p w14:paraId="0DB7463D" w14:textId="77777777" w:rsidR="00B11129" w:rsidRPr="00D110D6" w:rsidRDefault="00B11129" w:rsidP="00B11129">
      <w:pPr>
        <w:tabs>
          <w:tab w:val="right" w:pos="9639"/>
        </w:tabs>
        <w:jc w:val="center"/>
        <w:rPr>
          <w:rFonts w:ascii="Times New Roman" w:hAnsi="Times New Roman"/>
          <w:b/>
          <w:bCs/>
        </w:rPr>
      </w:pPr>
    </w:p>
    <w:p w14:paraId="5A6970F4" w14:textId="7F6B2623" w:rsidR="00FE5466" w:rsidRPr="00D110D6" w:rsidRDefault="00FE5466">
      <w:pPr>
        <w:rPr>
          <w:rFonts w:ascii="Times New Roman" w:hAnsi="Times New Roman"/>
          <w:szCs w:val="24"/>
        </w:rPr>
      </w:pPr>
      <w:r w:rsidRPr="00D110D6">
        <w:rPr>
          <w:rFonts w:ascii="Times New Roman" w:hAnsi="Times New Roman"/>
          <w:szCs w:val="24"/>
        </w:rPr>
        <w:br w:type="page"/>
      </w:r>
    </w:p>
    <w:p w14:paraId="26C03EB5" w14:textId="67E37B90" w:rsidR="00FE5466" w:rsidRPr="00D110D6" w:rsidRDefault="00FE5466" w:rsidP="00FE5466">
      <w:pPr>
        <w:ind w:left="284"/>
        <w:jc w:val="right"/>
        <w:rPr>
          <w:rFonts w:ascii="Times New Roman" w:hAnsi="Times New Roman"/>
          <w:bCs/>
          <w:color w:val="000000"/>
          <w:szCs w:val="24"/>
          <w:lang w:eastAsia="lv-LV"/>
        </w:rPr>
      </w:pPr>
      <w:r w:rsidRPr="00D110D6">
        <w:rPr>
          <w:rFonts w:ascii="Times New Roman" w:hAnsi="Times New Roman"/>
          <w:bCs/>
          <w:color w:val="000000"/>
          <w:szCs w:val="24"/>
          <w:lang w:eastAsia="lv-LV"/>
        </w:rPr>
        <w:lastRenderedPageBreak/>
        <w:t>6. pielikums</w:t>
      </w:r>
    </w:p>
    <w:p w14:paraId="38327507" w14:textId="77777777" w:rsidR="00FE5466" w:rsidRPr="00D110D6" w:rsidRDefault="00FE5466" w:rsidP="00FE5466">
      <w:pPr>
        <w:jc w:val="center"/>
        <w:rPr>
          <w:rFonts w:ascii="Times New Roman" w:hAnsi="Times New Roman"/>
          <w:b/>
          <w:bCs/>
          <w:color w:val="000000"/>
          <w:szCs w:val="24"/>
          <w:u w:val="single"/>
        </w:rPr>
      </w:pPr>
    </w:p>
    <w:p w14:paraId="02C06E21" w14:textId="77777777" w:rsidR="00FE5466" w:rsidRPr="00D110D6" w:rsidRDefault="00FE5466" w:rsidP="00FE5466">
      <w:pPr>
        <w:jc w:val="center"/>
        <w:rPr>
          <w:rFonts w:ascii="Times New Roman" w:hAnsi="Times New Roman"/>
          <w:b/>
          <w:bCs/>
          <w:color w:val="000000"/>
          <w:szCs w:val="24"/>
        </w:rPr>
      </w:pPr>
      <w:r w:rsidRPr="00D110D6">
        <w:rPr>
          <w:rFonts w:ascii="Times New Roman" w:hAnsi="Times New Roman"/>
          <w:b/>
          <w:bCs/>
          <w:color w:val="000000"/>
          <w:szCs w:val="24"/>
        </w:rPr>
        <w:t xml:space="preserve">DARBA DROŠĪBAS UN VIDES AIZSARDZĪBAS NOTEIKUMI PAKALPOJUMU SNIEDZĒJIEM, PIEGĀDĀTĀJIEM UN BŪVDARBU VEICĒJIEM </w:t>
      </w:r>
    </w:p>
    <w:p w14:paraId="2B4DA0A3" w14:textId="77777777" w:rsidR="00FE5466" w:rsidRPr="00D110D6" w:rsidRDefault="00FE5466" w:rsidP="00FE5466">
      <w:pPr>
        <w:jc w:val="center"/>
        <w:rPr>
          <w:rFonts w:ascii="Times New Roman" w:hAnsi="Times New Roman"/>
          <w:b/>
          <w:bCs/>
          <w:color w:val="000000"/>
          <w:szCs w:val="24"/>
        </w:rPr>
      </w:pPr>
    </w:p>
    <w:p w14:paraId="5C184CFB" w14:textId="77777777" w:rsidR="00FE5466" w:rsidRPr="00D110D6" w:rsidRDefault="00FE5466" w:rsidP="00FE5466">
      <w:pPr>
        <w:numPr>
          <w:ilvl w:val="0"/>
          <w:numId w:val="58"/>
        </w:numPr>
        <w:spacing w:after="120"/>
        <w:ind w:left="284" w:hanging="284"/>
        <w:jc w:val="both"/>
        <w:rPr>
          <w:rFonts w:ascii="Times New Roman" w:hAnsi="Times New Roman"/>
          <w:b/>
          <w:color w:val="000000"/>
          <w:szCs w:val="24"/>
        </w:rPr>
      </w:pPr>
      <w:r w:rsidRPr="00D110D6">
        <w:rPr>
          <w:rFonts w:ascii="Times New Roman" w:hAnsi="Times New Roman"/>
          <w:b/>
          <w:color w:val="000000"/>
          <w:szCs w:val="24"/>
        </w:rPr>
        <w:t>DOKUMENTĀ LIETOTO TERMINU UN SAĪSINĀJUMU SKAIDROJUMS</w:t>
      </w:r>
    </w:p>
    <w:p w14:paraId="2B4E19C5" w14:textId="77777777" w:rsidR="00FE5466" w:rsidRPr="00D110D6" w:rsidRDefault="00FE5466" w:rsidP="00FE5466">
      <w:pPr>
        <w:numPr>
          <w:ilvl w:val="1"/>
          <w:numId w:val="58"/>
        </w:numPr>
        <w:spacing w:after="120"/>
        <w:ind w:left="851" w:hanging="567"/>
        <w:jc w:val="both"/>
        <w:rPr>
          <w:rFonts w:ascii="Times New Roman" w:hAnsi="Times New Roman"/>
          <w:bCs/>
          <w:color w:val="000000"/>
          <w:szCs w:val="24"/>
        </w:rPr>
      </w:pPr>
      <w:r w:rsidRPr="00D110D6">
        <w:rPr>
          <w:rFonts w:ascii="Times New Roman" w:hAnsi="Times New Roman"/>
          <w:b/>
          <w:color w:val="000000"/>
          <w:szCs w:val="24"/>
        </w:rPr>
        <w:t>Avārijas situācija</w:t>
      </w:r>
      <w:r w:rsidRPr="00D110D6">
        <w:rPr>
          <w:rFonts w:ascii="Times New Roman" w:hAnsi="Times New Roman"/>
          <w:bCs/>
          <w:color w:val="000000"/>
          <w:szCs w:val="24"/>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6E3F5336" w14:textId="77777777" w:rsidR="00FE5466" w:rsidRPr="00D110D6" w:rsidRDefault="00FE5466" w:rsidP="00FE5466">
      <w:pPr>
        <w:numPr>
          <w:ilvl w:val="1"/>
          <w:numId w:val="58"/>
        </w:numPr>
        <w:spacing w:after="120"/>
        <w:ind w:left="851" w:hanging="567"/>
        <w:jc w:val="both"/>
        <w:rPr>
          <w:rFonts w:ascii="Times New Roman" w:hAnsi="Times New Roman"/>
          <w:bCs/>
          <w:color w:val="000000"/>
          <w:szCs w:val="24"/>
        </w:rPr>
      </w:pPr>
      <w:r w:rsidRPr="00D110D6">
        <w:rPr>
          <w:rFonts w:ascii="Times New Roman" w:hAnsi="Times New Roman"/>
          <w:b/>
          <w:color w:val="000000"/>
          <w:szCs w:val="24"/>
        </w:rPr>
        <w:t>Ārkārtas situācija</w:t>
      </w:r>
      <w:r w:rsidRPr="00D110D6">
        <w:rPr>
          <w:rFonts w:ascii="Times New Roman" w:hAnsi="Times New Roman"/>
          <w:bCs/>
          <w:color w:val="000000"/>
          <w:szCs w:val="24"/>
        </w:rPr>
        <w:t xml:space="preserve"> – notikums ārpus parastās secības, kārtības, kad ir apdraudēta cilvēka dzīvība un veselība, ir noticis nelaimes gadījums.</w:t>
      </w:r>
    </w:p>
    <w:p w14:paraId="0E6824BF" w14:textId="77777777" w:rsidR="00FE5466" w:rsidRPr="00D110D6" w:rsidRDefault="00FE5466" w:rsidP="00FE5466">
      <w:pPr>
        <w:numPr>
          <w:ilvl w:val="1"/>
          <w:numId w:val="58"/>
        </w:numPr>
        <w:spacing w:after="120"/>
        <w:ind w:left="851" w:hanging="567"/>
        <w:jc w:val="both"/>
        <w:rPr>
          <w:rFonts w:ascii="Times New Roman" w:hAnsi="Times New Roman"/>
          <w:bCs/>
          <w:color w:val="000000"/>
          <w:szCs w:val="24"/>
        </w:rPr>
      </w:pPr>
      <w:r w:rsidRPr="00D110D6">
        <w:rPr>
          <w:rFonts w:ascii="Times New Roman" w:hAnsi="Times New Roman"/>
          <w:b/>
          <w:color w:val="000000"/>
          <w:szCs w:val="24"/>
        </w:rPr>
        <w:t>Darbi</w:t>
      </w:r>
      <w:r w:rsidRPr="00D110D6">
        <w:rPr>
          <w:rFonts w:ascii="Times New Roman" w:hAnsi="Times New Roman"/>
          <w:bCs/>
          <w:color w:val="000000"/>
          <w:szCs w:val="24"/>
        </w:rPr>
        <w:t xml:space="preserve"> – darbi un pakalpojumi (t.sk., kas tiek veikti, izpildot piegādes līgumus), ko Izpildītājs apņēmies sniegt Pasūtītāja Objektos uz līguma vai cita veida sadarbības pamata.</w:t>
      </w:r>
    </w:p>
    <w:p w14:paraId="4C567D0A" w14:textId="77777777" w:rsidR="00FE5466" w:rsidRPr="00D110D6" w:rsidRDefault="00FE5466" w:rsidP="00FE5466">
      <w:pPr>
        <w:numPr>
          <w:ilvl w:val="1"/>
          <w:numId w:val="58"/>
        </w:numPr>
        <w:spacing w:after="120"/>
        <w:ind w:left="851" w:hanging="567"/>
        <w:jc w:val="both"/>
        <w:rPr>
          <w:rFonts w:ascii="Times New Roman" w:hAnsi="Times New Roman"/>
          <w:bCs/>
          <w:color w:val="000000"/>
          <w:szCs w:val="24"/>
        </w:rPr>
      </w:pPr>
      <w:r w:rsidRPr="00D110D6">
        <w:rPr>
          <w:rFonts w:ascii="Times New Roman" w:hAnsi="Times New Roman"/>
          <w:b/>
          <w:color w:val="000000"/>
          <w:szCs w:val="24"/>
        </w:rPr>
        <w:t>Darba vieta</w:t>
      </w:r>
      <w:r w:rsidRPr="00D110D6">
        <w:rPr>
          <w:rFonts w:ascii="Times New Roman" w:hAnsi="Times New Roman"/>
          <w:bCs/>
          <w:color w:val="000000"/>
          <w:szCs w:val="24"/>
        </w:rPr>
        <w:t xml:space="preserve"> – vieta, kurā Nodarbinātais veic Darbu.</w:t>
      </w:r>
    </w:p>
    <w:p w14:paraId="2D07D7AE" w14:textId="77777777" w:rsidR="00FE5466" w:rsidRPr="00D110D6" w:rsidRDefault="00FE5466" w:rsidP="00FE5466">
      <w:pPr>
        <w:numPr>
          <w:ilvl w:val="1"/>
          <w:numId w:val="58"/>
        </w:numPr>
        <w:spacing w:after="120"/>
        <w:ind w:left="851" w:hanging="567"/>
        <w:jc w:val="both"/>
        <w:rPr>
          <w:rFonts w:ascii="Times New Roman" w:hAnsi="Times New Roman"/>
          <w:bCs/>
          <w:color w:val="000000"/>
          <w:szCs w:val="24"/>
        </w:rPr>
      </w:pPr>
      <w:r w:rsidRPr="00D110D6">
        <w:rPr>
          <w:rFonts w:ascii="Times New Roman" w:hAnsi="Times New Roman"/>
          <w:b/>
          <w:color w:val="000000"/>
          <w:szCs w:val="24"/>
        </w:rPr>
        <w:t>IAL</w:t>
      </w:r>
      <w:r w:rsidRPr="00D110D6">
        <w:rPr>
          <w:rFonts w:ascii="Times New Roman" w:hAnsi="Times New Roman"/>
          <w:bCs/>
          <w:color w:val="000000"/>
          <w:szCs w:val="24"/>
        </w:rPr>
        <w:t xml:space="preserve"> – individuālie aizsardzības līdzekļi.</w:t>
      </w:r>
    </w:p>
    <w:p w14:paraId="20E9E908" w14:textId="77777777" w:rsidR="00FE5466" w:rsidRPr="00D110D6" w:rsidRDefault="00FE5466" w:rsidP="00FE5466">
      <w:pPr>
        <w:numPr>
          <w:ilvl w:val="1"/>
          <w:numId w:val="58"/>
        </w:numPr>
        <w:spacing w:after="120"/>
        <w:ind w:left="851" w:hanging="567"/>
        <w:jc w:val="both"/>
        <w:rPr>
          <w:rFonts w:ascii="Times New Roman" w:hAnsi="Times New Roman"/>
          <w:bCs/>
          <w:color w:val="000000"/>
          <w:szCs w:val="24"/>
        </w:rPr>
      </w:pPr>
      <w:r w:rsidRPr="00D110D6">
        <w:rPr>
          <w:rFonts w:ascii="Times New Roman" w:hAnsi="Times New Roman"/>
          <w:b/>
          <w:color w:val="000000"/>
          <w:szCs w:val="24"/>
        </w:rPr>
        <w:t>Izpildītājs</w:t>
      </w:r>
      <w:r w:rsidRPr="00D110D6">
        <w:rPr>
          <w:rFonts w:ascii="Times New Roman" w:hAnsi="Times New Roman"/>
          <w:bCs/>
          <w:color w:val="000000"/>
          <w:szCs w:val="24"/>
        </w:rPr>
        <w:t xml:space="preserve"> – uzņēmums, kurš uz Līguma vai cita veida sadarbības pamata, veic Darbus Objektos.</w:t>
      </w:r>
    </w:p>
    <w:p w14:paraId="489DA1EF" w14:textId="77777777" w:rsidR="00FE5466" w:rsidRPr="00D110D6" w:rsidRDefault="00FE5466" w:rsidP="00FE5466">
      <w:pPr>
        <w:numPr>
          <w:ilvl w:val="1"/>
          <w:numId w:val="58"/>
        </w:numPr>
        <w:spacing w:after="120"/>
        <w:ind w:left="851" w:hanging="567"/>
        <w:jc w:val="both"/>
        <w:rPr>
          <w:rFonts w:ascii="Times New Roman" w:hAnsi="Times New Roman"/>
          <w:bCs/>
          <w:color w:val="000000"/>
          <w:szCs w:val="24"/>
        </w:rPr>
      </w:pPr>
      <w:r w:rsidRPr="00D110D6">
        <w:rPr>
          <w:rFonts w:ascii="Times New Roman" w:hAnsi="Times New Roman"/>
          <w:b/>
          <w:color w:val="000000"/>
          <w:szCs w:val="24"/>
        </w:rPr>
        <w:t xml:space="preserve">Līgums </w:t>
      </w:r>
      <w:r w:rsidRPr="00D110D6">
        <w:rPr>
          <w:rFonts w:ascii="Times New Roman" w:hAnsi="Times New Roman"/>
          <w:bCs/>
          <w:color w:val="000000"/>
          <w:szCs w:val="24"/>
        </w:rPr>
        <w:t>– Izpildītāja un Pasūtītāja noslēgts līgums par pakalpojumu sniegšanu, piegādi ar iebūvēšanu, uzstādīšanu vai apkalpošanu vai būvdarbu veikšanu.</w:t>
      </w:r>
    </w:p>
    <w:p w14:paraId="625A3958" w14:textId="77777777" w:rsidR="00FE5466" w:rsidRPr="00D110D6" w:rsidRDefault="00FE5466" w:rsidP="00FE5466">
      <w:pPr>
        <w:numPr>
          <w:ilvl w:val="1"/>
          <w:numId w:val="58"/>
        </w:numPr>
        <w:spacing w:after="120"/>
        <w:ind w:left="851" w:hanging="567"/>
        <w:jc w:val="both"/>
        <w:rPr>
          <w:rFonts w:ascii="Times New Roman" w:hAnsi="Times New Roman"/>
          <w:bCs/>
          <w:color w:val="000000"/>
          <w:szCs w:val="24"/>
        </w:rPr>
      </w:pPr>
      <w:r w:rsidRPr="00D110D6">
        <w:rPr>
          <w:rFonts w:ascii="Times New Roman" w:hAnsi="Times New Roman"/>
          <w:b/>
          <w:color w:val="000000"/>
          <w:szCs w:val="24"/>
        </w:rPr>
        <w:t>Nodarbinātais</w:t>
      </w:r>
      <w:r w:rsidRPr="00D110D6">
        <w:rPr>
          <w:rFonts w:ascii="Times New Roman" w:hAnsi="Times New Roman"/>
          <w:bCs/>
          <w:color w:val="000000"/>
          <w:szCs w:val="24"/>
        </w:rPr>
        <w:t xml:space="preserve"> – jebkura fiziska persona, kuru nodarbina Izpildītājs, tai skaitā Izpildītāja piesaistītā apakšuzņēmuma nodarbinātie, ja tādi ir.</w:t>
      </w:r>
    </w:p>
    <w:p w14:paraId="3A56D7E9" w14:textId="77777777" w:rsidR="00FE5466" w:rsidRPr="00D110D6" w:rsidRDefault="00FE5466" w:rsidP="00FE5466">
      <w:pPr>
        <w:numPr>
          <w:ilvl w:val="1"/>
          <w:numId w:val="58"/>
        </w:numPr>
        <w:spacing w:after="120"/>
        <w:ind w:left="851" w:hanging="567"/>
        <w:jc w:val="both"/>
        <w:rPr>
          <w:rFonts w:ascii="Times New Roman" w:hAnsi="Times New Roman"/>
          <w:bCs/>
          <w:color w:val="000000"/>
          <w:szCs w:val="24"/>
        </w:rPr>
      </w:pPr>
      <w:r w:rsidRPr="00D110D6">
        <w:rPr>
          <w:rFonts w:ascii="Times New Roman" w:hAnsi="Times New Roman"/>
          <w:b/>
          <w:color w:val="000000"/>
          <w:szCs w:val="24"/>
        </w:rPr>
        <w:t xml:space="preserve">Noteikumi </w:t>
      </w:r>
      <w:r w:rsidRPr="00D110D6">
        <w:rPr>
          <w:rFonts w:ascii="Times New Roman" w:hAnsi="Times New Roman"/>
          <w:bCs/>
          <w:color w:val="000000"/>
          <w:szCs w:val="24"/>
        </w:rPr>
        <w:t xml:space="preserve">– šie noteikumi. </w:t>
      </w:r>
    </w:p>
    <w:p w14:paraId="30A5D18C" w14:textId="77777777" w:rsidR="00FE5466" w:rsidRPr="00D110D6" w:rsidRDefault="00FE5466" w:rsidP="00FE5466">
      <w:pPr>
        <w:numPr>
          <w:ilvl w:val="1"/>
          <w:numId w:val="58"/>
        </w:numPr>
        <w:spacing w:after="120"/>
        <w:ind w:left="851" w:hanging="567"/>
        <w:jc w:val="both"/>
        <w:rPr>
          <w:rFonts w:ascii="Times New Roman" w:hAnsi="Times New Roman"/>
          <w:bCs/>
          <w:color w:val="000000"/>
          <w:szCs w:val="24"/>
        </w:rPr>
      </w:pPr>
      <w:r w:rsidRPr="00D110D6">
        <w:rPr>
          <w:rFonts w:ascii="Times New Roman" w:hAnsi="Times New Roman"/>
          <w:b/>
          <w:color w:val="000000"/>
          <w:szCs w:val="24"/>
        </w:rPr>
        <w:t>Objekts/-i</w:t>
      </w:r>
      <w:r w:rsidRPr="00D110D6">
        <w:rPr>
          <w:rFonts w:ascii="Times New Roman" w:hAnsi="Times New Roman"/>
          <w:bCs/>
          <w:color w:val="000000"/>
          <w:szCs w:val="24"/>
        </w:rPr>
        <w:t xml:space="preserve"> – Pasūtītāja īpašumā, valdījumā, pārvaldīšanā, apsaimniekošanā vai lietošanā esoša teritorija vai telpas.</w:t>
      </w:r>
    </w:p>
    <w:p w14:paraId="6464C1C5" w14:textId="77777777" w:rsidR="00FE5466" w:rsidRPr="00D110D6" w:rsidRDefault="00FE5466" w:rsidP="00FE5466">
      <w:pPr>
        <w:numPr>
          <w:ilvl w:val="1"/>
          <w:numId w:val="58"/>
        </w:numPr>
        <w:spacing w:after="120"/>
        <w:ind w:left="851" w:hanging="567"/>
        <w:jc w:val="both"/>
        <w:rPr>
          <w:rFonts w:ascii="Times New Roman" w:hAnsi="Times New Roman"/>
          <w:bCs/>
          <w:color w:val="000000"/>
          <w:szCs w:val="24"/>
        </w:rPr>
      </w:pPr>
      <w:r w:rsidRPr="00D110D6">
        <w:rPr>
          <w:rFonts w:ascii="Times New Roman" w:hAnsi="Times New Roman"/>
          <w:b/>
          <w:color w:val="000000"/>
          <w:szCs w:val="24"/>
        </w:rPr>
        <w:t xml:space="preserve">Pasūtītājs </w:t>
      </w:r>
      <w:r w:rsidRPr="00D110D6">
        <w:rPr>
          <w:rFonts w:ascii="Times New Roman" w:hAnsi="Times New Roman"/>
          <w:bCs/>
          <w:color w:val="000000"/>
          <w:szCs w:val="24"/>
        </w:rPr>
        <w:t>– Rīgas pašvaldības sabiedrība ar ierobežotu atbildību “Rīgas satiksme”.</w:t>
      </w:r>
    </w:p>
    <w:p w14:paraId="086AA193" w14:textId="77777777" w:rsidR="00FE5466" w:rsidRPr="00D110D6" w:rsidRDefault="00FE5466" w:rsidP="00FE5466">
      <w:pPr>
        <w:numPr>
          <w:ilvl w:val="0"/>
          <w:numId w:val="58"/>
        </w:numPr>
        <w:tabs>
          <w:tab w:val="left" w:pos="8420"/>
        </w:tabs>
        <w:spacing w:before="120" w:after="120"/>
        <w:ind w:left="284" w:hanging="284"/>
        <w:jc w:val="both"/>
        <w:rPr>
          <w:rFonts w:ascii="Times New Roman" w:hAnsi="Times New Roman"/>
          <w:b/>
          <w:color w:val="000000"/>
          <w:szCs w:val="24"/>
        </w:rPr>
      </w:pPr>
      <w:r w:rsidRPr="00D110D6">
        <w:rPr>
          <w:rFonts w:ascii="Times New Roman" w:hAnsi="Times New Roman"/>
          <w:b/>
          <w:color w:val="000000"/>
          <w:szCs w:val="24"/>
        </w:rPr>
        <w:t>APRAKSTS</w:t>
      </w:r>
      <w:r w:rsidRPr="00D110D6">
        <w:rPr>
          <w:rFonts w:ascii="Times New Roman" w:hAnsi="Times New Roman"/>
          <w:b/>
          <w:color w:val="000000"/>
          <w:szCs w:val="24"/>
        </w:rPr>
        <w:tab/>
      </w:r>
    </w:p>
    <w:p w14:paraId="7DC5334E" w14:textId="77777777" w:rsidR="00FE5466" w:rsidRPr="00D110D6" w:rsidRDefault="00FE5466" w:rsidP="00FE5466">
      <w:pPr>
        <w:numPr>
          <w:ilvl w:val="1"/>
          <w:numId w:val="58"/>
        </w:numPr>
        <w:spacing w:before="120" w:after="120"/>
        <w:ind w:left="788" w:hanging="431"/>
        <w:jc w:val="both"/>
        <w:rPr>
          <w:rFonts w:ascii="Times New Roman" w:hAnsi="Times New Roman"/>
          <w:color w:val="000000"/>
          <w:szCs w:val="24"/>
        </w:rPr>
      </w:pPr>
      <w:r w:rsidRPr="00D110D6">
        <w:rPr>
          <w:rFonts w:ascii="Times New Roman" w:hAnsi="Times New Roman"/>
          <w:color w:val="000000"/>
          <w:szCs w:val="24"/>
        </w:rPr>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114E2C4D" w14:textId="77777777" w:rsidR="00FE5466" w:rsidRPr="00D110D6" w:rsidRDefault="00FE5466" w:rsidP="00FE5466">
      <w:pPr>
        <w:numPr>
          <w:ilvl w:val="1"/>
          <w:numId w:val="58"/>
        </w:numPr>
        <w:spacing w:before="120" w:after="120"/>
        <w:ind w:left="788" w:hanging="431"/>
        <w:jc w:val="both"/>
        <w:rPr>
          <w:rFonts w:ascii="Times New Roman" w:hAnsi="Times New Roman"/>
          <w:color w:val="000000"/>
          <w:szCs w:val="24"/>
        </w:rPr>
      </w:pPr>
      <w:r w:rsidRPr="00D110D6">
        <w:rPr>
          <w:rFonts w:ascii="Times New Roman" w:hAnsi="Times New Roman"/>
          <w:color w:val="000000"/>
          <w:szCs w:val="24"/>
        </w:rPr>
        <w:t>Pasūtītājs rūpējas par savu darbinieku un Pasūtītāja Objektā Nodarbināto un apmeklētāju drošību. Pasūtītājs ir izvirzījis un seko noteiktām vērtībām, skatīt 1. attēlu.</w:t>
      </w:r>
    </w:p>
    <w:p w14:paraId="7F064E46" w14:textId="77777777" w:rsidR="00FE5466" w:rsidRPr="00D110D6" w:rsidRDefault="00FE5466" w:rsidP="00FE5466">
      <w:pPr>
        <w:spacing w:before="120" w:after="120"/>
        <w:ind w:left="792"/>
        <w:jc w:val="center"/>
        <w:rPr>
          <w:rFonts w:ascii="Times New Roman" w:hAnsi="Times New Roman"/>
          <w:color w:val="000000"/>
          <w:szCs w:val="24"/>
        </w:rPr>
      </w:pPr>
    </w:p>
    <w:p w14:paraId="2FF5DE7F" w14:textId="77777777" w:rsidR="00FE5466" w:rsidRPr="00D110D6" w:rsidRDefault="00FE5466" w:rsidP="00FE5466">
      <w:pPr>
        <w:spacing w:before="120" w:after="120"/>
        <w:jc w:val="center"/>
        <w:rPr>
          <w:rFonts w:ascii="Times New Roman" w:hAnsi="Times New Roman"/>
          <w:color w:val="000000"/>
          <w:szCs w:val="24"/>
        </w:rPr>
      </w:pPr>
      <w:r w:rsidRPr="00D110D6">
        <w:rPr>
          <w:rFonts w:ascii="Times New Roman" w:hAnsi="Times New Roman"/>
          <w:noProof/>
          <w:color w:val="000000"/>
          <w:szCs w:val="24"/>
        </w:rPr>
        <w:drawing>
          <wp:inline distT="0" distB="0" distL="0" distR="0" wp14:anchorId="03E7A587" wp14:editId="68C5E6EF">
            <wp:extent cx="5848865" cy="1680519"/>
            <wp:effectExtent l="0" t="0" r="0" b="0"/>
            <wp:docPr id="1107117602"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24">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06658CC6" w14:textId="77777777" w:rsidR="00FE5466" w:rsidRPr="00D110D6" w:rsidRDefault="00FE5466" w:rsidP="00FE5466">
      <w:pPr>
        <w:spacing w:before="120" w:after="120"/>
        <w:contextualSpacing/>
        <w:jc w:val="center"/>
        <w:rPr>
          <w:rFonts w:ascii="Times New Roman" w:hAnsi="Times New Roman"/>
          <w:color w:val="000000"/>
          <w:szCs w:val="24"/>
        </w:rPr>
      </w:pPr>
      <w:r w:rsidRPr="00D110D6">
        <w:rPr>
          <w:rFonts w:ascii="Times New Roman" w:hAnsi="Times New Roman"/>
          <w:color w:val="000000"/>
          <w:szCs w:val="24"/>
        </w:rPr>
        <w:lastRenderedPageBreak/>
        <w:t>1. attēls “Pasūtītāja vērtības”.</w:t>
      </w:r>
    </w:p>
    <w:p w14:paraId="00D64B38" w14:textId="77777777" w:rsidR="00FE5466" w:rsidRPr="00D110D6" w:rsidRDefault="00FE5466" w:rsidP="00FE5466">
      <w:pPr>
        <w:numPr>
          <w:ilvl w:val="1"/>
          <w:numId w:val="58"/>
        </w:numPr>
        <w:spacing w:before="120" w:after="120"/>
        <w:jc w:val="both"/>
        <w:rPr>
          <w:rFonts w:ascii="Times New Roman" w:hAnsi="Times New Roman"/>
          <w:color w:val="000000"/>
          <w:szCs w:val="24"/>
        </w:rPr>
      </w:pPr>
      <w:r w:rsidRPr="00D110D6">
        <w:rPr>
          <w:rFonts w:ascii="Times New Roman" w:hAnsi="Times New Roman"/>
          <w:color w:val="000000"/>
          <w:szCs w:val="24"/>
        </w:rPr>
        <w:t xml:space="preserve">Pasūtītājs, pamatojoties uz Darba aizsardzības likuma 16. pantu, Izpildītājam nosaka ievērot normatīvo aktu un Noteikumu prasības, izpildot Darbus. </w:t>
      </w:r>
    </w:p>
    <w:p w14:paraId="38105B2B" w14:textId="77777777" w:rsidR="00FE5466" w:rsidRPr="00D110D6" w:rsidRDefault="00FE5466" w:rsidP="00FE5466">
      <w:pPr>
        <w:numPr>
          <w:ilvl w:val="1"/>
          <w:numId w:val="58"/>
        </w:numPr>
        <w:spacing w:before="120" w:after="120"/>
        <w:ind w:left="851" w:hanging="567"/>
        <w:jc w:val="both"/>
        <w:rPr>
          <w:rFonts w:ascii="Times New Roman" w:hAnsi="Times New Roman"/>
          <w:b/>
          <w:bCs/>
          <w:color w:val="000000"/>
          <w:szCs w:val="24"/>
        </w:rPr>
      </w:pPr>
      <w:r w:rsidRPr="00D110D6">
        <w:rPr>
          <w:rFonts w:ascii="Times New Roman" w:hAnsi="Times New Roman"/>
          <w:b/>
          <w:bCs/>
          <w:color w:val="000000"/>
          <w:szCs w:val="24"/>
        </w:rPr>
        <w:t xml:space="preserve">Būtiskākie darba vides riski Izpildītājam, veicot Darbus </w:t>
      </w:r>
    </w:p>
    <w:p w14:paraId="66864076" w14:textId="77777777" w:rsidR="00FE5466" w:rsidRPr="00D110D6" w:rsidRDefault="00FE5466" w:rsidP="00FE5466">
      <w:pPr>
        <w:numPr>
          <w:ilvl w:val="2"/>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Jānovērtē Objekta specifika (piemēram, kultūrvēsturiskā vērtība, paaugstinātas ugunsbīstamības objekts, lietošanas mērķis, specifiskas ražošanas funkcijas) un jāpielāgo atbilstošas Darba izpildes metodes.</w:t>
      </w:r>
    </w:p>
    <w:p w14:paraId="4763CAE1" w14:textId="77777777" w:rsidR="00FE5466" w:rsidRPr="00D110D6" w:rsidRDefault="00FE5466" w:rsidP="00FE5466">
      <w:pPr>
        <w:numPr>
          <w:ilvl w:val="2"/>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Jārēķinās ar iesaistītajām pusēm, kuras var tikt ietekmētas Darbu veikšanas laikā.  Iesaistītās puses ir Objekta lietotāji, apmeklētāji, Pasūtītāja darbinieki, kuri var atrasties vai pārvietoties Darbu veikšanas vietā.</w:t>
      </w:r>
    </w:p>
    <w:p w14:paraId="5A6AF5AD" w14:textId="77777777" w:rsidR="00FE5466" w:rsidRPr="00D110D6" w:rsidRDefault="00FE5466" w:rsidP="00FE5466">
      <w:pPr>
        <w:numPr>
          <w:ilvl w:val="2"/>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Jāievēro, ka Darbus ir atļauts veikt, ja ir nodrošināts, ka veicamais Darbs neradīs draudus iesaistīto pušu vai jebkura sabiedrības locekļa dzīvībai, veselībai vai mantai.</w:t>
      </w:r>
    </w:p>
    <w:p w14:paraId="545FC2D1" w14:textId="77777777" w:rsidR="00FE5466" w:rsidRPr="00D110D6" w:rsidRDefault="00FE5466" w:rsidP="00FE5466">
      <w:pPr>
        <w:numPr>
          <w:ilvl w:val="2"/>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 xml:space="preserve">Nepieļaut Avārijas situāciju radīšanu ar darbību vai bezdarbību. Avārijas situācijā jārīkojas atbilstoši Noteikumu 2.7. punktā noteiktajai kārtībai. </w:t>
      </w:r>
    </w:p>
    <w:p w14:paraId="78C1A503" w14:textId="77777777" w:rsidR="00FE5466" w:rsidRPr="00D110D6" w:rsidRDefault="00FE5466" w:rsidP="00FE5466">
      <w:pPr>
        <w:numPr>
          <w:ilvl w:val="2"/>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Nodarbinātajam, veicot Darbus, jāievēro šādi noteikumi:</w:t>
      </w:r>
    </w:p>
    <w:p w14:paraId="37E4632B" w14:textId="77777777" w:rsidR="00FE5466" w:rsidRPr="00D110D6" w:rsidRDefault="00FE5466" w:rsidP="00FE5466">
      <w:pPr>
        <w:numPr>
          <w:ilvl w:val="3"/>
          <w:numId w:val="58"/>
        </w:numPr>
        <w:spacing w:before="120" w:after="120"/>
        <w:ind w:left="2268" w:hanging="850"/>
        <w:jc w:val="both"/>
        <w:rPr>
          <w:rFonts w:ascii="Times New Roman" w:hAnsi="Times New Roman"/>
          <w:color w:val="000000"/>
          <w:szCs w:val="24"/>
        </w:rPr>
      </w:pPr>
      <w:r w:rsidRPr="00D110D6">
        <w:rPr>
          <w:rFonts w:ascii="Times New Roman" w:hAnsi="Times New Roman"/>
          <w:color w:val="000000"/>
          <w:szCs w:val="24"/>
        </w:rPr>
        <w:t>aizliegts smēķēt;</w:t>
      </w:r>
    </w:p>
    <w:p w14:paraId="4FBD44DB" w14:textId="77777777" w:rsidR="00FE5466" w:rsidRPr="00D110D6" w:rsidRDefault="00FE5466" w:rsidP="00FE5466">
      <w:pPr>
        <w:numPr>
          <w:ilvl w:val="3"/>
          <w:numId w:val="58"/>
        </w:numPr>
        <w:spacing w:before="120" w:after="120"/>
        <w:ind w:left="2268" w:hanging="850"/>
        <w:jc w:val="both"/>
        <w:rPr>
          <w:rFonts w:ascii="Times New Roman" w:hAnsi="Times New Roman"/>
          <w:color w:val="000000"/>
          <w:szCs w:val="24"/>
        </w:rPr>
      </w:pPr>
      <w:r w:rsidRPr="00D110D6">
        <w:rPr>
          <w:rFonts w:ascii="Times New Roman" w:hAnsi="Times New Roman"/>
          <w:color w:val="000000"/>
          <w:szCs w:val="24"/>
        </w:rPr>
        <w:t>aizliegts atrasties alkohola, narkotisko un citu apreibinošo vielu ietekmē;</w:t>
      </w:r>
    </w:p>
    <w:p w14:paraId="2B077667" w14:textId="77777777" w:rsidR="00FE5466" w:rsidRPr="00D110D6" w:rsidRDefault="00FE5466" w:rsidP="00FE5466">
      <w:pPr>
        <w:numPr>
          <w:ilvl w:val="3"/>
          <w:numId w:val="58"/>
        </w:numPr>
        <w:spacing w:before="120" w:after="120"/>
        <w:ind w:left="2268" w:hanging="850"/>
        <w:jc w:val="both"/>
        <w:rPr>
          <w:rFonts w:ascii="Times New Roman" w:hAnsi="Times New Roman"/>
          <w:color w:val="000000"/>
          <w:szCs w:val="24"/>
        </w:rPr>
      </w:pPr>
      <w:r w:rsidRPr="00D110D6">
        <w:rPr>
          <w:rFonts w:ascii="Times New Roman" w:hAnsi="Times New Roman"/>
          <w:color w:val="000000"/>
          <w:szCs w:val="24"/>
        </w:rPr>
        <w:t>pēc iespējas jālieto darba apģērbs ar Nodarbinātā darba devēja nosaukumu vai piestiprinātu darbinieka darba apliecību un jāizmanto atbilstoši IAL;</w:t>
      </w:r>
    </w:p>
    <w:p w14:paraId="58561606" w14:textId="77777777" w:rsidR="00FE5466" w:rsidRPr="00D110D6" w:rsidRDefault="00FE5466" w:rsidP="00FE5466">
      <w:pPr>
        <w:numPr>
          <w:ilvl w:val="3"/>
          <w:numId w:val="58"/>
        </w:numPr>
        <w:spacing w:before="120" w:after="120"/>
        <w:ind w:left="2268" w:hanging="850"/>
        <w:jc w:val="both"/>
        <w:rPr>
          <w:rFonts w:ascii="Times New Roman" w:hAnsi="Times New Roman"/>
          <w:color w:val="000000"/>
          <w:szCs w:val="24"/>
        </w:rPr>
      </w:pPr>
      <w:r w:rsidRPr="00D110D6">
        <w:rPr>
          <w:rFonts w:ascii="Times New Roman" w:hAnsi="Times New Roman"/>
          <w:color w:val="000000"/>
          <w:szCs w:val="24"/>
        </w:rPr>
        <w:t>jābūt apmācītam drošam darbam un ar darbinieka apliecību;</w:t>
      </w:r>
    </w:p>
    <w:p w14:paraId="7997BE64" w14:textId="77777777" w:rsidR="00FE5466" w:rsidRPr="00D110D6" w:rsidRDefault="00FE5466" w:rsidP="00FE5466">
      <w:pPr>
        <w:numPr>
          <w:ilvl w:val="3"/>
          <w:numId w:val="58"/>
        </w:numPr>
        <w:spacing w:before="120" w:after="120"/>
        <w:ind w:left="2268" w:hanging="850"/>
        <w:jc w:val="both"/>
        <w:rPr>
          <w:rFonts w:ascii="Times New Roman" w:hAnsi="Times New Roman"/>
          <w:color w:val="000000"/>
          <w:szCs w:val="24"/>
        </w:rPr>
      </w:pPr>
      <w:r w:rsidRPr="00D110D6">
        <w:rPr>
          <w:rFonts w:ascii="Times New Roman" w:hAnsi="Times New Roman"/>
          <w:color w:val="000000"/>
          <w:szCs w:val="24"/>
        </w:rPr>
        <w:t>jānorobežo darba vieta un jāizvieto drošības zīmes, ja to nosaka normatīvie akti vai Darba specifika var radīt apdraudējumu apkārtējo dzīvībai, veselībai vai mantai;</w:t>
      </w:r>
    </w:p>
    <w:p w14:paraId="4D6FF6D7" w14:textId="77777777" w:rsidR="00FE5466" w:rsidRPr="00D110D6" w:rsidRDefault="00FE5466" w:rsidP="00FE5466">
      <w:pPr>
        <w:numPr>
          <w:ilvl w:val="3"/>
          <w:numId w:val="58"/>
        </w:numPr>
        <w:spacing w:before="120" w:after="120"/>
        <w:ind w:left="2268" w:hanging="850"/>
        <w:jc w:val="both"/>
        <w:rPr>
          <w:rFonts w:ascii="Times New Roman" w:hAnsi="Times New Roman"/>
          <w:color w:val="000000"/>
          <w:szCs w:val="24"/>
        </w:rPr>
      </w:pPr>
      <w:r w:rsidRPr="00D110D6">
        <w:rPr>
          <w:rFonts w:ascii="Times New Roman" w:hAnsi="Times New Roman"/>
          <w:color w:val="000000"/>
          <w:szCs w:val="24"/>
        </w:rPr>
        <w:t>jāinformē par bīstamo darbu veikšanu pirms to uzsākšanas;</w:t>
      </w:r>
    </w:p>
    <w:p w14:paraId="5B5D8154" w14:textId="77777777" w:rsidR="00FE5466" w:rsidRPr="00D110D6" w:rsidRDefault="00FE5466" w:rsidP="00FE5466">
      <w:pPr>
        <w:numPr>
          <w:ilvl w:val="3"/>
          <w:numId w:val="58"/>
        </w:numPr>
        <w:spacing w:before="120" w:after="120"/>
        <w:ind w:left="2268" w:hanging="850"/>
        <w:jc w:val="both"/>
        <w:rPr>
          <w:rFonts w:ascii="Times New Roman" w:hAnsi="Times New Roman"/>
          <w:color w:val="000000"/>
          <w:szCs w:val="24"/>
        </w:rPr>
      </w:pPr>
      <w:r w:rsidRPr="00D110D6">
        <w:rPr>
          <w:rFonts w:ascii="Times New Roman" w:hAnsi="Times New Roman"/>
          <w:color w:val="000000"/>
          <w:szCs w:val="24"/>
        </w:rPr>
        <w:t>darba aprīkojumam jābūt pārbaudītam un marķētam;</w:t>
      </w:r>
    </w:p>
    <w:p w14:paraId="2D374A95" w14:textId="77777777" w:rsidR="00FE5466" w:rsidRPr="00D110D6" w:rsidRDefault="00FE5466" w:rsidP="00FE5466">
      <w:pPr>
        <w:numPr>
          <w:ilvl w:val="3"/>
          <w:numId w:val="58"/>
        </w:numPr>
        <w:spacing w:before="120" w:after="120"/>
        <w:ind w:left="2268" w:hanging="850"/>
        <w:jc w:val="both"/>
        <w:rPr>
          <w:rFonts w:ascii="Times New Roman" w:hAnsi="Times New Roman"/>
          <w:color w:val="000000"/>
          <w:szCs w:val="24"/>
        </w:rPr>
      </w:pPr>
      <w:r w:rsidRPr="00D110D6">
        <w:rPr>
          <w:rFonts w:ascii="Times New Roman" w:hAnsi="Times New Roman"/>
          <w:color w:val="000000"/>
          <w:szCs w:val="24"/>
        </w:rPr>
        <w:t>jāzina, kā rīkoties Avārijas un Ārkārtas situācijā.</w:t>
      </w:r>
    </w:p>
    <w:p w14:paraId="3D351284" w14:textId="77777777" w:rsidR="00FE5466" w:rsidRPr="00D110D6" w:rsidRDefault="00FE5466" w:rsidP="00FE5466">
      <w:pPr>
        <w:numPr>
          <w:ilvl w:val="1"/>
          <w:numId w:val="58"/>
        </w:numPr>
        <w:spacing w:before="120" w:after="120"/>
        <w:ind w:left="851" w:hanging="567"/>
        <w:jc w:val="both"/>
        <w:rPr>
          <w:rFonts w:ascii="Times New Roman" w:hAnsi="Times New Roman"/>
          <w:b/>
          <w:bCs/>
          <w:color w:val="000000"/>
          <w:szCs w:val="24"/>
        </w:rPr>
      </w:pPr>
      <w:r w:rsidRPr="00D110D6">
        <w:rPr>
          <w:rFonts w:ascii="Times New Roman" w:hAnsi="Times New Roman"/>
          <w:b/>
          <w:bCs/>
          <w:color w:val="000000"/>
          <w:szCs w:val="24"/>
        </w:rPr>
        <w:t>Vispārīgās prasības, uzsākot un veicot Darbus Objektā</w:t>
      </w:r>
    </w:p>
    <w:p w14:paraId="38142A5F" w14:textId="77777777" w:rsidR="00FE5466" w:rsidRPr="00D110D6" w:rsidRDefault="00FE5466" w:rsidP="00FE5466">
      <w:pPr>
        <w:numPr>
          <w:ilvl w:val="2"/>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Izpildītājs Līguma darbības laikā nodrošina darba aizsardzības, elektrodrošības un ugunsdrošības prasību ievērošanu saskaņā ar Latvijas Republikā spēkā esošajiem normatīvajiem aktiem.</w:t>
      </w:r>
    </w:p>
    <w:p w14:paraId="78AA3EDF" w14:textId="77777777" w:rsidR="00FE5466" w:rsidRPr="00D110D6" w:rsidRDefault="00FE5466" w:rsidP="00FE5466">
      <w:pPr>
        <w:numPr>
          <w:ilvl w:val="2"/>
          <w:numId w:val="58"/>
        </w:numPr>
        <w:tabs>
          <w:tab w:val="left" w:pos="1276"/>
        </w:tabs>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Izpildītājs pirms Darbu uzsākšanas Objektā Nodarbinātajiem nodrošina:</w:t>
      </w:r>
    </w:p>
    <w:p w14:paraId="363AF257"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darba aizsardzības, ugunsdrošības instruktāžu un profesionālo apmācību, atbilstoši veicamajam Darbam;</w:t>
      </w:r>
    </w:p>
    <w:p w14:paraId="0E6FBADE"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iepazīstināšanu ar Noteikumos noteiktajām prasībām;</w:t>
      </w:r>
    </w:p>
    <w:p w14:paraId="6F608028"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apmācību par resursu lietderīgu izmantošanu (elektroenerģija, ūdens, izejvielas), pareizu atkritumu apsaimniekošanu Darbu veikšanas vietā, ķīmisko vielu izmantošanu un glabāšanu;</w:t>
      </w:r>
    </w:p>
    <w:p w14:paraId="6421707F"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darba vides risku novērtējumu veicamiem Darbiem Objektā un Nodarbināto iepazīstināšanu ar risku novērtējumu;</w:t>
      </w:r>
    </w:p>
    <w:p w14:paraId="71E59C9D"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obligātās veselības pārbaudes pirms Darbu uzsākšanas;</w:t>
      </w:r>
    </w:p>
    <w:p w14:paraId="10B62322"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lastRenderedPageBreak/>
        <w:t>apmācību reaģēšanai Avārijas un Ārkārtas situācijās;</w:t>
      </w:r>
    </w:p>
    <w:p w14:paraId="366E78A3"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Nodarbināto apliecības, kurās ietverta šāda informācija: darba devēja nosaukums, darbinieka vārds, uzvārds, amats, apliecības izdošanas datums un fotogrāfija.</w:t>
      </w:r>
    </w:p>
    <w:p w14:paraId="4716E247" w14:textId="77777777" w:rsidR="00FE5466" w:rsidRPr="00D110D6" w:rsidRDefault="00FE5466" w:rsidP="00FE5466">
      <w:pPr>
        <w:numPr>
          <w:ilvl w:val="2"/>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Caurlaižu režīms:</w:t>
      </w:r>
    </w:p>
    <w:p w14:paraId="53F38832"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40BCCE2A"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263DFF98"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Iebraukšanas/iekļūšanas atļauja tiek izsniegta līdz Līguma darbības termiņa beigām. Ja Izpildītājs nomaina transportlīdzekli, transportlīdzeklim piešķir jaunu iebraukšanas atļauju.</w:t>
      </w:r>
    </w:p>
    <w:p w14:paraId="338337FF"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4C07F9F1"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690C7741" w14:textId="77777777" w:rsidR="00FE5466" w:rsidRPr="00D110D6" w:rsidRDefault="00FE5466" w:rsidP="00FE5466">
      <w:pPr>
        <w:numPr>
          <w:ilvl w:val="2"/>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Izpildītāja Nodarbināto ierašanās un uzturēšanās kārtība Objektā:</w:t>
      </w:r>
    </w:p>
    <w:p w14:paraId="1E47D740" w14:textId="77777777" w:rsidR="00FE5466" w:rsidRPr="00D110D6" w:rsidRDefault="00FE5466" w:rsidP="00FE5466">
      <w:pPr>
        <w:numPr>
          <w:ilvl w:val="3"/>
          <w:numId w:val="58"/>
        </w:numPr>
        <w:spacing w:before="120" w:after="120"/>
        <w:ind w:left="1702" w:hanging="851"/>
        <w:jc w:val="both"/>
        <w:rPr>
          <w:rFonts w:ascii="Times New Roman" w:hAnsi="Times New Roman"/>
          <w:color w:val="000000"/>
          <w:szCs w:val="24"/>
        </w:rPr>
      </w:pPr>
      <w:r w:rsidRPr="00D110D6">
        <w:rPr>
          <w:rFonts w:ascii="Times New Roman" w:hAnsi="Times New Roman"/>
          <w:color w:val="000000"/>
          <w:szCs w:val="24"/>
        </w:rPr>
        <w:t>saskaņot Darbu uzsākšanu ar Līgumā norādīto kontaktpersonu/atbildīgo personu;</w:t>
      </w:r>
    </w:p>
    <w:p w14:paraId="45197589" w14:textId="77777777" w:rsidR="00FE5466" w:rsidRPr="00D110D6" w:rsidRDefault="00FE5466" w:rsidP="00FE5466">
      <w:pPr>
        <w:numPr>
          <w:ilvl w:val="3"/>
          <w:numId w:val="58"/>
        </w:numPr>
        <w:spacing w:before="120" w:after="120"/>
        <w:ind w:left="1702" w:hanging="851"/>
        <w:jc w:val="both"/>
        <w:rPr>
          <w:rFonts w:ascii="Times New Roman" w:hAnsi="Times New Roman"/>
          <w:color w:val="000000"/>
          <w:szCs w:val="24"/>
        </w:rPr>
      </w:pPr>
      <w:r w:rsidRPr="00D110D6">
        <w:rPr>
          <w:rFonts w:ascii="Times New Roman" w:hAnsi="Times New Roman"/>
          <w:color w:val="000000"/>
          <w:szCs w:val="24"/>
        </w:rPr>
        <w:t>nodrošināt, ka Nodarbinātajam, veicot Darbus Objektā, ir darbinieka apliecība, ko Nodarbinātais uzrāda pēc Pasūtītāja pārstāvja pieprasījuma;</w:t>
      </w:r>
    </w:p>
    <w:p w14:paraId="7CBEE6F3" w14:textId="77777777" w:rsidR="00FE5466" w:rsidRPr="00D110D6" w:rsidRDefault="00FE5466" w:rsidP="00FE5466">
      <w:pPr>
        <w:numPr>
          <w:ilvl w:val="3"/>
          <w:numId w:val="58"/>
        </w:numPr>
        <w:spacing w:before="120" w:after="120"/>
        <w:ind w:left="1702" w:hanging="851"/>
        <w:jc w:val="both"/>
        <w:rPr>
          <w:rFonts w:ascii="Times New Roman" w:hAnsi="Times New Roman"/>
          <w:color w:val="000000"/>
          <w:szCs w:val="24"/>
        </w:rPr>
      </w:pPr>
      <w:r w:rsidRPr="00D110D6">
        <w:rPr>
          <w:rFonts w:ascii="Times New Roman" w:hAnsi="Times New Roman"/>
          <w:color w:val="000000"/>
          <w:szCs w:val="24"/>
        </w:rPr>
        <w:t>nodrošināt, ka Nodarbinātais Objektā nelieto un neatrodas alkohola, narkotisko vai psihotropo vielu ietekmē.</w:t>
      </w:r>
    </w:p>
    <w:p w14:paraId="42AF04D8" w14:textId="57AE930D" w:rsidR="00FE5466" w:rsidRPr="00D110D6" w:rsidRDefault="00FE5466" w:rsidP="00FE5466">
      <w:pPr>
        <w:numPr>
          <w:ilvl w:val="2"/>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lastRenderedPageBreak/>
        <w:t>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w:t>
      </w:r>
      <w:r w:rsidR="00DA219F">
        <w:rPr>
          <w:rFonts w:ascii="Times New Roman" w:hAnsi="Times New Roman"/>
          <w:color w:val="000000"/>
          <w:szCs w:val="24"/>
        </w:rPr>
        <w:t>i</w:t>
      </w:r>
      <w:r w:rsidRPr="00D110D6">
        <w:rPr>
          <w:rFonts w:ascii="Times New Roman" w:hAnsi="Times New Roman"/>
          <w:color w:val="000000"/>
          <w:szCs w:val="24"/>
        </w:rPr>
        <w:t xml:space="preserve">ktajā pārbaudē tiek apliecināts un Izpildītājs ir iesniedzis pierādījumus Pasūtītājam, ka </w:t>
      </w:r>
      <w:r w:rsidR="00DA219F" w:rsidRPr="00D110D6">
        <w:rPr>
          <w:rFonts w:ascii="Times New Roman" w:hAnsi="Times New Roman"/>
          <w:color w:val="000000"/>
          <w:szCs w:val="24"/>
        </w:rPr>
        <w:t>Nodarbinātais</w:t>
      </w:r>
      <w:r w:rsidRPr="00D110D6">
        <w:rPr>
          <w:rFonts w:ascii="Times New Roman" w:hAnsi="Times New Roman"/>
          <w:color w:val="000000"/>
          <w:szCs w:val="24"/>
        </w:rPr>
        <w:t xml:space="preserve">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kategorijas personas datu apstrādei norādītajam mērķim.  </w:t>
      </w:r>
    </w:p>
    <w:p w14:paraId="4F59A304" w14:textId="77777777" w:rsidR="00FE5466" w:rsidRPr="00D110D6" w:rsidRDefault="00FE5466" w:rsidP="00FE5466">
      <w:pPr>
        <w:numPr>
          <w:ilvl w:val="2"/>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Prasības Darba vietas iekārtošanai:</w:t>
      </w:r>
    </w:p>
    <w:p w14:paraId="3CCFB468"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izvērtēt pirms Darbu uzsākšanas iespējamos riskus Objekta lietotājiem, apmeklētājiem, Pasūtītāja darbiniekiem un jebkuram sabiedrības loceklim;</w:t>
      </w:r>
    </w:p>
    <w:p w14:paraId="0748DF76"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norobežot un izvietot brīdinājuma zīmes Darba vietā, ja to nosaka normatīvie akti vai Darba specifika var radīt apdraudējumu apkārtējo dzīvībai, veselībai vai mantai;</w:t>
      </w:r>
    </w:p>
    <w:p w14:paraId="11B17801"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D110D6">
        <w:rPr>
          <w:rFonts w:ascii="Times New Roman" w:hAnsi="Times New Roman"/>
          <w:color w:val="000000"/>
          <w:szCs w:val="24"/>
          <w:shd w:val="clear" w:color="auto" w:fill="FFFFFF"/>
        </w:rPr>
        <w:t>izraktas bedres vai nelīdzenas vietas, kurās var paklupt vai iekrist). Nodrošināt, lai norobežotajā zonā neatrodas citas personas un materiālās vērtības (piemēram, transportlīdzekļi);</w:t>
      </w:r>
    </w:p>
    <w:p w14:paraId="60557270"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nodrošināt Nodarbinātajiem pieejamu pirmās palīdzības aptieciņu un ugunsdzēsības aparātu (ja tiek veikti ugunsbīstami darbi);</w:t>
      </w:r>
    </w:p>
    <w:p w14:paraId="491415BE"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nodrošināt drošu elektrības kabeļu izmantošanu. Pārvietošanās ceļos Darba vietā nodrošināt kabeļu aizsardzību pret nejaušu to bojāšanu vai aizķeršanos aiz tiem un nodrošināt kabeļu aizsardzību pret mehāniskajiem bojājumiem;</w:t>
      </w:r>
    </w:p>
    <w:p w14:paraId="2292F8CF"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izmantot āra apstākļiem speciāli piemērotus elektroinstrumentus (piemēram, pagarinātāju) un kontaktligzdas aprīkot ar nosedzošajiem vāciņiem;</w:t>
      </w:r>
    </w:p>
    <w:p w14:paraId="7B5FEE6B"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uzturēt kārtīgu Darba vietu, aizliegts izraisīt vides piesārņojumu, veidot ar Pasūtītāju nesaskaņotu atkritumu un materiālu uzkrājumus;</w:t>
      </w:r>
    </w:p>
    <w:p w14:paraId="2A4A7B2E"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veicot Darbus, pēc iespējas mazāk radīt atkritums un Darbu izpildē izvēlēties dabai draudzīgākas ķīmiskās vielas un maisījumus;</w:t>
      </w:r>
    </w:p>
    <w:p w14:paraId="06645461"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bīstamo atkritumu veidošanās gadījumā, iepakot un utilizēt atbilstoši vides aizsardzības prasībām, un nepieļaut šo atkritumu nonākšanu apkārtējā vidē.</w:t>
      </w:r>
    </w:p>
    <w:p w14:paraId="5205B759" w14:textId="77777777" w:rsidR="00FE5466" w:rsidRPr="00D110D6" w:rsidRDefault="00FE5466" w:rsidP="00FE5466">
      <w:pPr>
        <w:numPr>
          <w:ilvl w:val="2"/>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Izpildītāja Nodarbināto darba apģērbs, apavi un IAL:</w:t>
      </w:r>
    </w:p>
    <w:p w14:paraId="4057AE51"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 xml:space="preserve">nodrošināt, ka Nodarbinātie pēc iespējas veic Darbus darba apģērbā un apavos, lai aizsargātu savu drošību un veselību no viena vai vairāku darba vides riska faktoru iedarbības. Uz apģērba ir salasāms darba devēja </w:t>
      </w:r>
      <w:r w:rsidRPr="00D110D6">
        <w:rPr>
          <w:rFonts w:ascii="Times New Roman" w:hAnsi="Times New Roman"/>
          <w:color w:val="000000"/>
          <w:szCs w:val="24"/>
        </w:rPr>
        <w:lastRenderedPageBreak/>
        <w:t>nosaukums vai piestiprināta darbinieka darba apliecība. Apģērbam un apaviem jāpasargā no attiecīgajiem darba vides riska faktoriem;</w:t>
      </w:r>
    </w:p>
    <w:p w14:paraId="7EC74339"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nodrošināt, ka Nodarbinātie lieto darba veidam atbilstošus IAL, kas ir pārbaudīti un ar derīgu lietošanas termiņu. IAL darbam augstumā ir jābūt pārbaudītiem un marķētiem, pilnā komplektācijā atbilstoši darba veidam;</w:t>
      </w:r>
    </w:p>
    <w:p w14:paraId="3D6ACDD4"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 xml:space="preserve">aizliegts izmantot bojātus, nodilušus un standartiem neatbilstošus IAL. </w:t>
      </w:r>
    </w:p>
    <w:p w14:paraId="45671C0D" w14:textId="77777777" w:rsidR="00FE5466" w:rsidRPr="00D110D6" w:rsidRDefault="00FE5466" w:rsidP="00FE5466">
      <w:pPr>
        <w:numPr>
          <w:ilvl w:val="2"/>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Izpildītāja izmantojamais darba aprīkojums un iekārtas:</w:t>
      </w:r>
    </w:p>
    <w:p w14:paraId="1FABF6FE"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darba aprīkojums, instrumenti un iekārtas ir darba kārtībā, tās ir drošas un piemērotas veicamajiem Darbiem;</w:t>
      </w:r>
    </w:p>
    <w:p w14:paraId="232F20B4"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darba aprīkojumam un bīstamām iekārtām ir veikta tehniskā apkope un pārbaude, tās ir pārbaudītas un marķētas vai citādi var pierādīt pārbaudes esamību;</w:t>
      </w:r>
    </w:p>
    <w:p w14:paraId="6206563B"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aizliegts izmantot darba aprīkojumu, instrumentus un iekārtas, kuri ir bojāti, tiem ir demontēti drošības aizsargi, kuri nav rūpnieciski ražoti, ir  neatbilstoši samontēti.</w:t>
      </w:r>
    </w:p>
    <w:p w14:paraId="28270228" w14:textId="77777777" w:rsidR="00FE5466" w:rsidRPr="00D110D6" w:rsidRDefault="00FE5466" w:rsidP="00FE5466">
      <w:pPr>
        <w:numPr>
          <w:ilvl w:val="1"/>
          <w:numId w:val="58"/>
        </w:numPr>
        <w:spacing w:before="120" w:after="120"/>
        <w:ind w:left="851" w:hanging="567"/>
        <w:jc w:val="both"/>
        <w:rPr>
          <w:rFonts w:ascii="Times New Roman" w:hAnsi="Times New Roman"/>
          <w:b/>
          <w:bCs/>
          <w:color w:val="000000"/>
          <w:szCs w:val="24"/>
        </w:rPr>
      </w:pPr>
      <w:r w:rsidRPr="00D110D6">
        <w:rPr>
          <w:rFonts w:ascii="Times New Roman" w:hAnsi="Times New Roman"/>
          <w:b/>
          <w:bCs/>
          <w:color w:val="000000"/>
          <w:szCs w:val="24"/>
        </w:rPr>
        <w:t>Paaugstināta riska darba veidi</w:t>
      </w:r>
    </w:p>
    <w:p w14:paraId="7B8A8182" w14:textId="77777777" w:rsidR="00FE5466" w:rsidRPr="00D110D6" w:rsidRDefault="00FE5466" w:rsidP="00FE5466">
      <w:pPr>
        <w:numPr>
          <w:ilvl w:val="2"/>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0B975549" w14:textId="77777777" w:rsidR="00FE5466" w:rsidRPr="00D110D6" w:rsidRDefault="00FE5466" w:rsidP="00FE5466">
      <w:pPr>
        <w:numPr>
          <w:ilvl w:val="2"/>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Darbs augstumā ir darbs, kas tie veikts vismaz 1,5 metru augstumā un augstāk, Izpildītājam nodrošināt Darba aizsardzības prasības atbilstoši darbu veikšanas augstumam. Minimālās prasības, veicot Darbus augstumā:</w:t>
      </w:r>
    </w:p>
    <w:p w14:paraId="47AF8B24"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kāpnēm jābūt rūpnieciski ražotām, pārbaudītām un marķētām. Aizliegts izmantot bojātas kāpnes, pašrocīgi izgatavotas kāpnes un pakāpties, izmatojot dažādus priekšmetus un to kombinācijas;</w:t>
      </w:r>
    </w:p>
    <w:p w14:paraId="3479B1B4"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sastatnēm  jābūt rūpnieciski ražotām, pilnībā komplektētām, samontētām, pārbaudītām un atbilstoši apzīmētām, un  atbildīgajam par sastatņu montāžu ir jābūt atbilstoši apmācītam;</w:t>
      </w:r>
    </w:p>
    <w:p w14:paraId="3BA32720"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augstkāpēju darbs un darbs uz jumtiem jāveic ar  atbilstošu aprīkojumu, stiprinoties pie drošiem enkurpunktiem, nodrošinot arī drošu evakuāciju;</w:t>
      </w:r>
    </w:p>
    <w:p w14:paraId="7D20BD34"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darba zona jānorobežo proporcionāli Darbu veikšanas augstumam, lai izvairītos no krītošu priekšmetu iedarbības.</w:t>
      </w:r>
    </w:p>
    <w:p w14:paraId="6C077823" w14:textId="77777777" w:rsidR="00FE5466" w:rsidRPr="00D110D6" w:rsidRDefault="00FE5466" w:rsidP="00FE5466">
      <w:pPr>
        <w:numPr>
          <w:ilvl w:val="2"/>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Darbs ar bīstamām iekārtām ir darbs ar iekārtām, kuras neatbilstošas lietošanas, uzturēšanas rezultātā var apdraudēt cilvēku dzīvību un veselību, vidi un materiālās vērtības. Minimālās prasības, izmantojot bīstamās iekārtas:</w:t>
      </w:r>
    </w:p>
    <w:p w14:paraId="7598C77B"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lietojot bīstamo iekārtu, jānodrošina Nodarbinātā apmācība atbilstoši Latvijas Republikā spēkā esošajiem normatīvajiem aktiem, bīstamās iekārtas reģistrēšana un pārbaude;</w:t>
      </w:r>
    </w:p>
    <w:p w14:paraId="0129A1C3"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Nodarbinātajam, veicot Darbus, jābūt aprīkotam ar aizsarglīdzekļiem un aizsargaprīkojumu, ja tāds ir norādīts ražotāja instrukcijā vai nepieciešams lietojot  bīstamo iekārtu;</w:t>
      </w:r>
    </w:p>
    <w:p w14:paraId="352F74DB"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lastRenderedPageBreak/>
        <w:t>veicot bīstamo iekārtu tehnisko uzraudzību un pārbaudi, Darbs jāveic tā, lai nodrošinātu citu iesaistīto drošību un veselību;</w:t>
      </w:r>
    </w:p>
    <w:p w14:paraId="78A2C62E"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nepielaist Darbu veikšanai neapmācītas un nepiederošas personas.</w:t>
      </w:r>
    </w:p>
    <w:p w14:paraId="1799C923" w14:textId="77777777" w:rsidR="00FE5466" w:rsidRPr="00D110D6" w:rsidRDefault="00FE5466" w:rsidP="00FE5466">
      <w:pPr>
        <w:numPr>
          <w:ilvl w:val="2"/>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Ugunsbīstamie darbi ir darbi, kuros izmanto atklātu liesmu vai kuros rodas dzirksteles, kā arī citi darbi, kas var izraisīt aizdegšanos. Minimālās prasības, veicot ugunsbīstamos darbus:</w:t>
      </w:r>
    </w:p>
    <w:p w14:paraId="01C60DAC"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26073DAD"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Izpildītājs nodrošina Nodarbinātajam nepieciešamo Latvijas Republikā spēkā esošajos normatīvajos aktos noteikto kvalifikāciju un instruktāžu ugunsbīstamo darbu veikšanai;</w:t>
      </w:r>
    </w:p>
    <w:p w14:paraId="7ED5E68B"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Izpildītājs vietu, kur paredzēts veikt ugunsbīstamos darbus, 5 m (piecu metru) attālumā atbrīvo no degtspējīgiem materiāliem, ja tas nav iespējams, tos aizsargā no aizdegšanās ar palīgmateriāliem;</w:t>
      </w:r>
    </w:p>
    <w:p w14:paraId="6EFA6B63" w14:textId="77777777" w:rsidR="00FE5466" w:rsidRPr="00D110D6" w:rsidRDefault="00FE5466" w:rsidP="00FE5466">
      <w:pPr>
        <w:numPr>
          <w:ilvl w:val="3"/>
          <w:numId w:val="58"/>
        </w:numPr>
        <w:spacing w:before="120" w:after="120"/>
        <w:ind w:left="1701" w:hanging="850"/>
        <w:jc w:val="both"/>
        <w:rPr>
          <w:rFonts w:ascii="Times New Roman" w:hAnsi="Times New Roman"/>
          <w:color w:val="000000"/>
          <w:szCs w:val="24"/>
        </w:rPr>
      </w:pPr>
      <w:r w:rsidRPr="00D110D6">
        <w:rPr>
          <w:rFonts w:ascii="Times New Roman" w:hAnsi="Times New Roman"/>
          <w:color w:val="000000"/>
          <w:szCs w:val="24"/>
        </w:rPr>
        <w:t>Izpildītājs ugunsbīstamo darbu vietas uzraudzību nodrošina vismaz 4h (četras stundas) pēc ugunsbīstamo darbu pabeigšanas.</w:t>
      </w:r>
    </w:p>
    <w:p w14:paraId="17F6AFC6" w14:textId="77777777" w:rsidR="00FE5466" w:rsidRPr="00D110D6" w:rsidRDefault="00FE5466" w:rsidP="00FE5466">
      <w:pPr>
        <w:numPr>
          <w:ilvl w:val="1"/>
          <w:numId w:val="58"/>
        </w:numPr>
        <w:spacing w:after="120"/>
        <w:ind w:left="851" w:hanging="567"/>
        <w:jc w:val="both"/>
        <w:rPr>
          <w:rFonts w:ascii="Times New Roman" w:hAnsi="Times New Roman"/>
          <w:b/>
          <w:bCs/>
          <w:color w:val="000000"/>
          <w:szCs w:val="24"/>
        </w:rPr>
      </w:pPr>
      <w:r w:rsidRPr="00D110D6">
        <w:rPr>
          <w:rFonts w:ascii="Times New Roman" w:hAnsi="Times New Roman"/>
          <w:b/>
          <w:bCs/>
          <w:color w:val="000000"/>
          <w:szCs w:val="24"/>
        </w:rPr>
        <w:t>Izpildītāja un Nodarbinātā rīcība Avārijas vai Ārkārtas situācijā</w:t>
      </w:r>
    </w:p>
    <w:p w14:paraId="6DC20DAD" w14:textId="77777777" w:rsidR="00FE5466" w:rsidRPr="00D110D6" w:rsidRDefault="00FE5466" w:rsidP="00FE5466">
      <w:pPr>
        <w:numPr>
          <w:ilvl w:val="2"/>
          <w:numId w:val="58"/>
        </w:numPr>
        <w:spacing w:after="120"/>
        <w:ind w:left="851" w:hanging="567"/>
        <w:jc w:val="both"/>
        <w:rPr>
          <w:rFonts w:ascii="Times New Roman" w:hAnsi="Times New Roman"/>
          <w:color w:val="000000"/>
          <w:szCs w:val="24"/>
        </w:rPr>
      </w:pPr>
      <w:r w:rsidRPr="00D110D6">
        <w:rPr>
          <w:rFonts w:ascii="Times New Roman" w:hAnsi="Times New Roman"/>
          <w:color w:val="000000"/>
          <w:szCs w:val="24"/>
        </w:rPr>
        <w:t>Avārijas situācijā Objektā rīcības secība jāizvērtē atbilstoši notikumam:</w:t>
      </w:r>
    </w:p>
    <w:p w14:paraId="4893A261" w14:textId="77777777" w:rsidR="00FE5466" w:rsidRPr="00D110D6" w:rsidRDefault="00FE5466" w:rsidP="00FE5466">
      <w:pPr>
        <w:numPr>
          <w:ilvl w:val="3"/>
          <w:numId w:val="58"/>
        </w:numPr>
        <w:spacing w:after="120"/>
        <w:ind w:left="1701" w:hanging="850"/>
        <w:jc w:val="both"/>
        <w:rPr>
          <w:rFonts w:ascii="Times New Roman" w:hAnsi="Times New Roman"/>
          <w:color w:val="000000"/>
          <w:szCs w:val="24"/>
        </w:rPr>
      </w:pPr>
      <w:r w:rsidRPr="00D110D6">
        <w:rPr>
          <w:rFonts w:ascii="Times New Roman" w:hAnsi="Times New Roman"/>
          <w:color w:val="000000"/>
          <w:szCs w:val="24"/>
        </w:rPr>
        <w:t>konstatējot Avārijas situāciju, nekavējoties jāpārtrauc Darbi un jāuzsāk seku likvidācija un situācijas informēšanas pasākumi;</w:t>
      </w:r>
    </w:p>
    <w:p w14:paraId="62C938E1" w14:textId="77777777" w:rsidR="00FE5466" w:rsidRPr="00D110D6" w:rsidRDefault="00FE5466" w:rsidP="00FE5466">
      <w:pPr>
        <w:numPr>
          <w:ilvl w:val="3"/>
          <w:numId w:val="58"/>
        </w:numPr>
        <w:spacing w:after="120"/>
        <w:ind w:left="1701" w:hanging="850"/>
        <w:jc w:val="both"/>
        <w:rPr>
          <w:rFonts w:ascii="Times New Roman" w:hAnsi="Times New Roman"/>
          <w:color w:val="000000"/>
          <w:szCs w:val="24"/>
        </w:rPr>
      </w:pPr>
      <w:r w:rsidRPr="00D110D6">
        <w:rPr>
          <w:rFonts w:ascii="Times New Roman" w:hAnsi="Times New Roman"/>
          <w:color w:val="000000"/>
          <w:szCs w:val="24"/>
        </w:rPr>
        <w:t>jāpārtrauc cēloni, kura rezultātā notikusi avārija, ja tas ir iespējams un neapdraud Nodarbinātā veselību un dzīvību;</w:t>
      </w:r>
    </w:p>
    <w:p w14:paraId="5C98012E" w14:textId="77777777" w:rsidR="00FE5466" w:rsidRPr="00D110D6" w:rsidRDefault="00FE5466" w:rsidP="00FE5466">
      <w:pPr>
        <w:numPr>
          <w:ilvl w:val="3"/>
          <w:numId w:val="58"/>
        </w:numPr>
        <w:spacing w:after="120"/>
        <w:ind w:left="1701" w:hanging="850"/>
        <w:jc w:val="both"/>
        <w:rPr>
          <w:rFonts w:ascii="Times New Roman" w:hAnsi="Times New Roman"/>
          <w:color w:val="000000"/>
          <w:szCs w:val="24"/>
        </w:rPr>
      </w:pPr>
      <w:r w:rsidRPr="00D110D6">
        <w:rPr>
          <w:rFonts w:ascii="Times New Roman" w:hAnsi="Times New Roman"/>
          <w:color w:val="000000"/>
          <w:szCs w:val="24"/>
        </w:rPr>
        <w:t>jānorobežo avārijas vieta, lai nepieļautu cilvēku nejaušu iekļūšanu bīstamajā zonā;</w:t>
      </w:r>
    </w:p>
    <w:p w14:paraId="4E721BB3" w14:textId="77777777" w:rsidR="00FE5466" w:rsidRPr="00D110D6" w:rsidRDefault="00FE5466" w:rsidP="00FE5466">
      <w:pPr>
        <w:numPr>
          <w:ilvl w:val="3"/>
          <w:numId w:val="58"/>
        </w:numPr>
        <w:spacing w:after="120"/>
        <w:ind w:left="1701" w:hanging="850"/>
        <w:jc w:val="both"/>
        <w:rPr>
          <w:rFonts w:ascii="Times New Roman" w:hAnsi="Times New Roman"/>
          <w:color w:val="000000"/>
          <w:szCs w:val="24"/>
        </w:rPr>
      </w:pPr>
      <w:r w:rsidRPr="00D110D6">
        <w:rPr>
          <w:rFonts w:ascii="Times New Roman" w:hAnsi="Times New Roman"/>
          <w:color w:val="000000"/>
          <w:szCs w:val="24"/>
        </w:rPr>
        <w:t>jāziņo Līgumā norādītajai kontaktpersonai/atbildīgai personai un Pasūtītāja vecākajam centrālajam dispečerim uz mobilo tālruni 29498512 un jārīkojas atbilstoši saņemtajām norādēm.</w:t>
      </w:r>
    </w:p>
    <w:p w14:paraId="0A9D81A4" w14:textId="77777777" w:rsidR="00FE5466" w:rsidRPr="00D110D6" w:rsidRDefault="00FE5466" w:rsidP="00FE5466">
      <w:pPr>
        <w:numPr>
          <w:ilvl w:val="2"/>
          <w:numId w:val="58"/>
        </w:numPr>
        <w:spacing w:after="120"/>
        <w:ind w:left="851" w:hanging="567"/>
        <w:jc w:val="both"/>
        <w:rPr>
          <w:rFonts w:ascii="Times New Roman" w:hAnsi="Times New Roman"/>
          <w:color w:val="000000"/>
          <w:szCs w:val="24"/>
        </w:rPr>
      </w:pPr>
      <w:r w:rsidRPr="00D110D6">
        <w:rPr>
          <w:rFonts w:ascii="Times New Roman" w:hAnsi="Times New Roman"/>
          <w:color w:val="000000"/>
          <w:szCs w:val="24"/>
        </w:rPr>
        <w:t>Ja Objektā ir apdraudēta cilvēka dzīvība un veselība, ir noticis nelaimes gadījums, rīcības secība jāizvērtē atbilstoši notikumam:</w:t>
      </w:r>
    </w:p>
    <w:p w14:paraId="57831B5C" w14:textId="77777777" w:rsidR="00FE5466" w:rsidRPr="00D110D6" w:rsidRDefault="00FE5466" w:rsidP="00FE5466">
      <w:pPr>
        <w:numPr>
          <w:ilvl w:val="3"/>
          <w:numId w:val="58"/>
        </w:numPr>
        <w:spacing w:after="120"/>
        <w:ind w:left="1701" w:hanging="850"/>
        <w:jc w:val="both"/>
        <w:rPr>
          <w:rFonts w:ascii="Times New Roman" w:hAnsi="Times New Roman"/>
          <w:color w:val="000000"/>
          <w:szCs w:val="24"/>
        </w:rPr>
      </w:pPr>
      <w:r w:rsidRPr="00D110D6">
        <w:rPr>
          <w:rFonts w:ascii="Times New Roman" w:hAnsi="Times New Roman"/>
          <w:color w:val="000000"/>
          <w:szCs w:val="24"/>
        </w:rPr>
        <w:t>nekavējoties jāsniedz pirmā palīdzība, izmantojot pirmās palīdzības aptieciņā esošos materiālus;</w:t>
      </w:r>
    </w:p>
    <w:p w14:paraId="5BBD8DC2" w14:textId="77777777" w:rsidR="00FE5466" w:rsidRPr="00D110D6" w:rsidRDefault="00FE5466" w:rsidP="00FE5466">
      <w:pPr>
        <w:numPr>
          <w:ilvl w:val="3"/>
          <w:numId w:val="58"/>
        </w:numPr>
        <w:spacing w:after="120"/>
        <w:ind w:left="1701" w:hanging="850"/>
        <w:jc w:val="both"/>
        <w:rPr>
          <w:rFonts w:ascii="Times New Roman" w:hAnsi="Times New Roman"/>
          <w:color w:val="000000"/>
          <w:szCs w:val="24"/>
        </w:rPr>
      </w:pPr>
      <w:r w:rsidRPr="00D110D6">
        <w:rPr>
          <w:rFonts w:ascii="Times New Roman" w:hAnsi="Times New Roman"/>
          <w:color w:val="000000"/>
          <w:szCs w:val="24"/>
        </w:rPr>
        <w:t>jāveic atdzīvināšanas pasākumi, ja nepieciešams, un atdzīvināšanas pasākumus var veikt speciāli apmācīts Nodarbinātais;</w:t>
      </w:r>
    </w:p>
    <w:p w14:paraId="11F4368D" w14:textId="77777777" w:rsidR="00FE5466" w:rsidRPr="00D110D6" w:rsidRDefault="00FE5466" w:rsidP="00FE5466">
      <w:pPr>
        <w:numPr>
          <w:ilvl w:val="3"/>
          <w:numId w:val="58"/>
        </w:numPr>
        <w:spacing w:after="120"/>
        <w:ind w:left="1701" w:hanging="850"/>
        <w:jc w:val="both"/>
        <w:rPr>
          <w:rFonts w:ascii="Times New Roman" w:hAnsi="Times New Roman"/>
          <w:color w:val="000000"/>
          <w:szCs w:val="24"/>
        </w:rPr>
      </w:pPr>
      <w:r w:rsidRPr="00D110D6">
        <w:rPr>
          <w:rFonts w:ascii="Times New Roman" w:hAnsi="Times New Roman"/>
          <w:color w:val="000000"/>
          <w:szCs w:val="24"/>
        </w:rPr>
        <w:t>jāizsauc un jāsagaida Neatliekamā medicīniskā palīdzība (tālrunis 113 vai 112);</w:t>
      </w:r>
    </w:p>
    <w:p w14:paraId="60DD885A" w14:textId="77777777" w:rsidR="00FE5466" w:rsidRPr="00D110D6" w:rsidRDefault="00FE5466" w:rsidP="00FE5466">
      <w:pPr>
        <w:numPr>
          <w:ilvl w:val="3"/>
          <w:numId w:val="58"/>
        </w:numPr>
        <w:spacing w:after="120"/>
        <w:ind w:left="1701" w:hanging="850"/>
        <w:jc w:val="both"/>
        <w:rPr>
          <w:rFonts w:ascii="Times New Roman" w:hAnsi="Times New Roman"/>
          <w:color w:val="000000"/>
          <w:szCs w:val="24"/>
        </w:rPr>
      </w:pPr>
      <w:r w:rsidRPr="00D110D6">
        <w:rPr>
          <w:rFonts w:ascii="Times New Roman" w:hAnsi="Times New Roman"/>
          <w:color w:val="000000"/>
          <w:szCs w:val="24"/>
        </w:rPr>
        <w:t>jāziņo Līgumā norādītajai kontaktpersonai/atbildīgai personai par notikušo Ārkārtas situāciju;</w:t>
      </w:r>
    </w:p>
    <w:p w14:paraId="2DC4C953" w14:textId="77777777" w:rsidR="00FE5466" w:rsidRPr="00D110D6" w:rsidRDefault="00FE5466" w:rsidP="00FE5466">
      <w:pPr>
        <w:numPr>
          <w:ilvl w:val="3"/>
          <w:numId w:val="58"/>
        </w:numPr>
        <w:spacing w:after="120"/>
        <w:ind w:left="1701" w:hanging="850"/>
        <w:jc w:val="both"/>
        <w:rPr>
          <w:rFonts w:ascii="Times New Roman" w:hAnsi="Times New Roman"/>
          <w:color w:val="000000"/>
          <w:szCs w:val="24"/>
        </w:rPr>
      </w:pPr>
      <w:r w:rsidRPr="00D110D6">
        <w:rPr>
          <w:rFonts w:ascii="Times New Roman" w:hAnsi="Times New Roman"/>
          <w:color w:val="000000"/>
          <w:szCs w:val="24"/>
        </w:rPr>
        <w:t>Izpildītājam jāveic nelaimes gadījuma izmeklēšana atbilstoši Latvijas Republikā spēkā esošajiem normatīvajiem aktiem.</w:t>
      </w:r>
    </w:p>
    <w:p w14:paraId="716C4CD1" w14:textId="77777777" w:rsidR="00FE5466" w:rsidRPr="00D110D6" w:rsidRDefault="00FE5466" w:rsidP="00FE5466">
      <w:pPr>
        <w:numPr>
          <w:ilvl w:val="2"/>
          <w:numId w:val="58"/>
        </w:numPr>
        <w:spacing w:after="120"/>
        <w:ind w:left="851" w:hanging="567"/>
        <w:jc w:val="both"/>
        <w:rPr>
          <w:rFonts w:ascii="Times New Roman" w:hAnsi="Times New Roman"/>
          <w:color w:val="000000"/>
          <w:szCs w:val="24"/>
        </w:rPr>
      </w:pPr>
      <w:r w:rsidRPr="00D110D6">
        <w:rPr>
          <w:rFonts w:ascii="Times New Roman" w:hAnsi="Times New Roman"/>
          <w:color w:val="000000"/>
          <w:szCs w:val="24"/>
        </w:rPr>
        <w:lastRenderedPageBreak/>
        <w:t>Ārkārtas situācijā Objektā, ja ir izcēlies ugunsgrēks vai aizdegšanās, rīcības secība jāizvērtē atbilstoši notikumam:</w:t>
      </w:r>
    </w:p>
    <w:p w14:paraId="62CBDBB2" w14:textId="77777777" w:rsidR="00FE5466" w:rsidRPr="00D110D6" w:rsidRDefault="00FE5466" w:rsidP="00FE5466">
      <w:pPr>
        <w:numPr>
          <w:ilvl w:val="3"/>
          <w:numId w:val="58"/>
        </w:numPr>
        <w:spacing w:after="120"/>
        <w:ind w:left="1701" w:hanging="850"/>
        <w:jc w:val="both"/>
        <w:rPr>
          <w:rFonts w:ascii="Times New Roman" w:hAnsi="Times New Roman"/>
          <w:color w:val="000000"/>
          <w:szCs w:val="24"/>
        </w:rPr>
      </w:pPr>
      <w:r w:rsidRPr="00D110D6">
        <w:rPr>
          <w:rFonts w:ascii="Times New Roman" w:hAnsi="Times New Roman"/>
          <w:color w:val="000000"/>
          <w:szCs w:val="24"/>
        </w:rPr>
        <w:t>jādzēš aizdegšanās ar pieejamiem ugunsdzēsības līdzekļiem, ja tas neapdraud Nodarbinātā veselību un dzīvību;</w:t>
      </w:r>
    </w:p>
    <w:p w14:paraId="41B8198D" w14:textId="77777777" w:rsidR="00FE5466" w:rsidRPr="00D110D6" w:rsidRDefault="00FE5466" w:rsidP="00FE5466">
      <w:pPr>
        <w:numPr>
          <w:ilvl w:val="3"/>
          <w:numId w:val="58"/>
        </w:numPr>
        <w:spacing w:after="120"/>
        <w:ind w:left="1701" w:hanging="850"/>
        <w:jc w:val="both"/>
        <w:rPr>
          <w:rFonts w:ascii="Times New Roman" w:hAnsi="Times New Roman"/>
          <w:color w:val="000000"/>
          <w:szCs w:val="24"/>
        </w:rPr>
      </w:pPr>
      <w:r w:rsidRPr="00D110D6">
        <w:rPr>
          <w:rFonts w:ascii="Times New Roman" w:hAnsi="Times New Roman"/>
          <w:color w:val="000000"/>
          <w:szCs w:val="24"/>
        </w:rPr>
        <w:t>nekavējoties evakuēties, ja nav zināma ugunsgrēka izcelšanās vieta, ir piedūmota telpa;</w:t>
      </w:r>
    </w:p>
    <w:p w14:paraId="4EB9008D" w14:textId="77777777" w:rsidR="00FE5466" w:rsidRPr="00D110D6" w:rsidRDefault="00FE5466" w:rsidP="00FE5466">
      <w:pPr>
        <w:numPr>
          <w:ilvl w:val="3"/>
          <w:numId w:val="58"/>
        </w:numPr>
        <w:spacing w:after="120"/>
        <w:ind w:left="1701" w:hanging="850"/>
        <w:jc w:val="both"/>
        <w:rPr>
          <w:rFonts w:ascii="Times New Roman" w:hAnsi="Times New Roman"/>
          <w:color w:val="000000"/>
          <w:szCs w:val="24"/>
        </w:rPr>
      </w:pPr>
      <w:r w:rsidRPr="00D110D6">
        <w:rPr>
          <w:rFonts w:ascii="Times New Roman" w:hAnsi="Times New Roman"/>
          <w:color w:val="000000"/>
          <w:szCs w:val="24"/>
        </w:rPr>
        <w:t>nekavējoties evakuēties,  ja atskan ugunsgrēka trauksmes signāls, arī situācijā, ja nav pamanīts ugunsgrēks;</w:t>
      </w:r>
    </w:p>
    <w:p w14:paraId="2A570242" w14:textId="77777777" w:rsidR="00FE5466" w:rsidRPr="00D110D6" w:rsidRDefault="00FE5466" w:rsidP="00FE5466">
      <w:pPr>
        <w:numPr>
          <w:ilvl w:val="3"/>
          <w:numId w:val="58"/>
        </w:numPr>
        <w:spacing w:after="120"/>
        <w:ind w:left="1701" w:hanging="850"/>
        <w:jc w:val="both"/>
        <w:rPr>
          <w:rFonts w:ascii="Times New Roman" w:hAnsi="Times New Roman"/>
          <w:color w:val="000000"/>
          <w:szCs w:val="24"/>
        </w:rPr>
      </w:pPr>
      <w:r w:rsidRPr="00D110D6">
        <w:rPr>
          <w:rFonts w:ascii="Times New Roman" w:hAnsi="Times New Roman"/>
          <w:color w:val="000000"/>
          <w:szCs w:val="24"/>
        </w:rPr>
        <w:t xml:space="preserve">nospiest Objektā esošo trauksmes pogu, ja ugunsgrēka trauksme nav iedarbojusies automātiski un šāda poga ir uzstādīta; </w:t>
      </w:r>
    </w:p>
    <w:p w14:paraId="66FE5A11" w14:textId="77777777" w:rsidR="00FE5466" w:rsidRPr="00D110D6" w:rsidRDefault="00FE5466" w:rsidP="00FE5466">
      <w:pPr>
        <w:numPr>
          <w:ilvl w:val="3"/>
          <w:numId w:val="58"/>
        </w:numPr>
        <w:spacing w:after="120"/>
        <w:ind w:left="1701" w:hanging="850"/>
        <w:jc w:val="both"/>
        <w:rPr>
          <w:rFonts w:ascii="Times New Roman" w:hAnsi="Times New Roman"/>
          <w:color w:val="000000"/>
          <w:szCs w:val="24"/>
        </w:rPr>
      </w:pPr>
      <w:r w:rsidRPr="00D110D6">
        <w:rPr>
          <w:rFonts w:ascii="Times New Roman" w:hAnsi="Times New Roman"/>
          <w:color w:val="000000"/>
          <w:szCs w:val="24"/>
        </w:rPr>
        <w:t>jāziņo Valsts ugunsdzēsības dienestam (tālrunis 112);</w:t>
      </w:r>
    </w:p>
    <w:p w14:paraId="46D231F1" w14:textId="77777777" w:rsidR="00FE5466" w:rsidRPr="00D110D6" w:rsidRDefault="00FE5466" w:rsidP="00FE5466">
      <w:pPr>
        <w:numPr>
          <w:ilvl w:val="3"/>
          <w:numId w:val="58"/>
        </w:numPr>
        <w:spacing w:after="120"/>
        <w:ind w:left="1701" w:hanging="850"/>
        <w:jc w:val="both"/>
        <w:rPr>
          <w:rFonts w:ascii="Times New Roman" w:hAnsi="Times New Roman"/>
          <w:color w:val="000000"/>
          <w:szCs w:val="24"/>
        </w:rPr>
      </w:pPr>
      <w:r w:rsidRPr="00D110D6">
        <w:rPr>
          <w:rFonts w:ascii="Times New Roman" w:hAnsi="Times New Roman"/>
          <w:color w:val="000000"/>
          <w:szCs w:val="24"/>
        </w:rPr>
        <w:t>jāziņo Līgumā norādītajai kontaktpersonai/atbildīgai personai un Pasūtītāja vecākajam centrālajam dispečerim uz mobilo tālruni 29498512 un jārīkojas atbilstoši saņemtajām norādēm.</w:t>
      </w:r>
    </w:p>
    <w:p w14:paraId="08D2B662" w14:textId="77777777" w:rsidR="00FE5466" w:rsidRPr="00D110D6" w:rsidRDefault="00FE5466" w:rsidP="00FE5466">
      <w:pPr>
        <w:numPr>
          <w:ilvl w:val="0"/>
          <w:numId w:val="58"/>
        </w:numPr>
        <w:tabs>
          <w:tab w:val="left" w:pos="8420"/>
        </w:tabs>
        <w:spacing w:before="120" w:after="120"/>
        <w:ind w:left="284" w:hanging="284"/>
        <w:contextualSpacing/>
        <w:jc w:val="both"/>
        <w:rPr>
          <w:rFonts w:ascii="Times New Roman" w:hAnsi="Times New Roman"/>
          <w:b/>
          <w:color w:val="000000"/>
          <w:szCs w:val="24"/>
        </w:rPr>
      </w:pPr>
      <w:r w:rsidRPr="00D110D6">
        <w:rPr>
          <w:rFonts w:ascii="Times New Roman" w:hAnsi="Times New Roman"/>
          <w:b/>
          <w:color w:val="000000"/>
          <w:szCs w:val="24"/>
        </w:rPr>
        <w:t>ATBILDĪBA</w:t>
      </w:r>
    </w:p>
    <w:p w14:paraId="16AB7A30" w14:textId="77777777" w:rsidR="00FE5466" w:rsidRPr="00D110D6" w:rsidRDefault="00FE5466" w:rsidP="00FE5466">
      <w:pPr>
        <w:numPr>
          <w:ilvl w:val="1"/>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4B7B39D6" w14:textId="77777777" w:rsidR="00FE5466" w:rsidRPr="00D110D6" w:rsidRDefault="00FE5466" w:rsidP="00FE5466">
      <w:pPr>
        <w:numPr>
          <w:ilvl w:val="1"/>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51669BA3" w14:textId="77777777" w:rsidR="00FE5466" w:rsidRPr="00D110D6" w:rsidRDefault="00FE5466" w:rsidP="00FE5466">
      <w:pPr>
        <w:numPr>
          <w:ilvl w:val="1"/>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686D8E56" w14:textId="77777777" w:rsidR="00FE5466" w:rsidRPr="00D110D6" w:rsidRDefault="00FE5466" w:rsidP="00FE5466">
      <w:pPr>
        <w:numPr>
          <w:ilvl w:val="1"/>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Pasūtītājam ir tiesības:</w:t>
      </w:r>
    </w:p>
    <w:p w14:paraId="4DFA5614" w14:textId="77777777" w:rsidR="00FE5466" w:rsidRPr="00D110D6" w:rsidRDefault="00FE5466" w:rsidP="00FE5466">
      <w:pPr>
        <w:numPr>
          <w:ilvl w:val="2"/>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17C51921" w14:textId="77777777" w:rsidR="00FE5466" w:rsidRPr="00D110D6" w:rsidRDefault="00FE5466" w:rsidP="00FE5466">
      <w:pPr>
        <w:numPr>
          <w:ilvl w:val="2"/>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konstatējot kādu no Noteikumu pielikuma 3.8.6. – 3.8.11. punktā norādītajiem pārkāpumiem, piemērot Izpildītājam līgumsodu Noteikumu 3.8. punktā noteiktajā apmērā;</w:t>
      </w:r>
    </w:p>
    <w:p w14:paraId="7F61D4FC" w14:textId="77777777" w:rsidR="00FE5466" w:rsidRPr="00D110D6" w:rsidRDefault="00FE5466" w:rsidP="00FE5466">
      <w:pPr>
        <w:numPr>
          <w:ilvl w:val="2"/>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6734CB1E" w14:textId="3B042368" w:rsidR="00FE5466" w:rsidRPr="00D110D6" w:rsidRDefault="00FE5466" w:rsidP="00FE5466">
      <w:pPr>
        <w:numPr>
          <w:ilvl w:val="1"/>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Izpildītājs ir atbildīgs par iepazīšanos ar Noteikumiem un par Noteikumos noteikto prasību nodrošināšanu, veicot Darbus Objektos. Izpildītājs ir atbildīgs par visu tā piesaistīto apakšuzņēmēju iepazīstināš</w:t>
      </w:r>
      <w:r w:rsidR="00DA219F">
        <w:rPr>
          <w:rFonts w:ascii="Times New Roman" w:hAnsi="Times New Roman"/>
          <w:color w:val="000000"/>
          <w:szCs w:val="24"/>
        </w:rPr>
        <w:t>a</w:t>
      </w:r>
      <w:r w:rsidRPr="00D110D6">
        <w:rPr>
          <w:rFonts w:ascii="Times New Roman" w:hAnsi="Times New Roman"/>
          <w:color w:val="000000"/>
          <w:szCs w:val="24"/>
        </w:rPr>
        <w:t xml:space="preserve">nu ar Noteikumiem un par to, lai apakšuzņēmēji ievēro Noteikumus. </w:t>
      </w:r>
    </w:p>
    <w:p w14:paraId="6F613C99" w14:textId="77777777" w:rsidR="00FE5466" w:rsidRPr="00D110D6" w:rsidRDefault="00FE5466" w:rsidP="00FE5466">
      <w:pPr>
        <w:numPr>
          <w:ilvl w:val="1"/>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lastRenderedPageBreak/>
        <w:t>Izpildītājam ir pienākums pēc Pasūtītāja pārstāvja pieprasījuma uzrādīt ar Darbu izpildi saistīto darba aizsardzības, ugunsdrošības, elektrodrošības un vides aizsardzības dokumentāciju.</w:t>
      </w:r>
    </w:p>
    <w:p w14:paraId="005EBFB5" w14:textId="77777777" w:rsidR="00FE5466" w:rsidRPr="00D110D6" w:rsidRDefault="00FE5466" w:rsidP="00FE5466">
      <w:pPr>
        <w:numPr>
          <w:ilvl w:val="1"/>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Nodarbinātajiem ir pienākums ievērot Noteikumus visā Darbu veikšanas laikā Objektā.</w:t>
      </w:r>
    </w:p>
    <w:p w14:paraId="4DED3BA0" w14:textId="77777777" w:rsidR="00FE5466" w:rsidRPr="00D110D6" w:rsidRDefault="00FE5466" w:rsidP="00FE5466">
      <w:pPr>
        <w:numPr>
          <w:ilvl w:val="1"/>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097"/>
        <w:gridCol w:w="3088"/>
      </w:tblGrid>
      <w:tr w:rsidR="00FE5466" w:rsidRPr="00D110D6" w14:paraId="2EBB4F71" w14:textId="77777777" w:rsidTr="00C3080D">
        <w:tc>
          <w:tcPr>
            <w:tcW w:w="439" w:type="pct"/>
            <w:tcBorders>
              <w:top w:val="single" w:sz="4" w:space="0" w:color="auto"/>
              <w:left w:val="single" w:sz="4" w:space="0" w:color="auto"/>
              <w:bottom w:val="single" w:sz="4" w:space="0" w:color="auto"/>
              <w:right w:val="single" w:sz="4" w:space="0" w:color="auto"/>
            </w:tcBorders>
            <w:hideMark/>
          </w:tcPr>
          <w:p w14:paraId="21153DCC"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Nr.</w:t>
            </w:r>
          </w:p>
        </w:tc>
        <w:tc>
          <w:tcPr>
            <w:tcW w:w="2835" w:type="pct"/>
            <w:tcBorders>
              <w:top w:val="single" w:sz="4" w:space="0" w:color="auto"/>
              <w:left w:val="single" w:sz="4" w:space="0" w:color="auto"/>
              <w:bottom w:val="single" w:sz="4" w:space="0" w:color="auto"/>
              <w:right w:val="single" w:sz="4" w:space="0" w:color="auto"/>
            </w:tcBorders>
            <w:hideMark/>
          </w:tcPr>
          <w:p w14:paraId="46F086B6" w14:textId="77777777" w:rsidR="00FE5466" w:rsidRPr="00D110D6" w:rsidRDefault="00FE5466" w:rsidP="00C3080D">
            <w:pPr>
              <w:spacing w:before="120" w:after="120"/>
              <w:contextualSpacing/>
              <w:jc w:val="center"/>
              <w:rPr>
                <w:rFonts w:ascii="Times New Roman" w:hAnsi="Times New Roman"/>
                <w:color w:val="000000"/>
                <w:szCs w:val="24"/>
              </w:rPr>
            </w:pPr>
            <w:r w:rsidRPr="00D110D6">
              <w:rPr>
                <w:rFonts w:ascii="Times New Roman" w:hAnsi="Times New Roman"/>
                <w:color w:val="000000"/>
                <w:szCs w:val="24"/>
              </w:rPr>
              <w:t>Pārkāpumi</w:t>
            </w:r>
          </w:p>
        </w:tc>
        <w:tc>
          <w:tcPr>
            <w:tcW w:w="1726" w:type="pct"/>
            <w:tcBorders>
              <w:top w:val="single" w:sz="4" w:space="0" w:color="auto"/>
              <w:left w:val="single" w:sz="4" w:space="0" w:color="auto"/>
              <w:bottom w:val="single" w:sz="4" w:space="0" w:color="auto"/>
              <w:right w:val="single" w:sz="4" w:space="0" w:color="auto"/>
            </w:tcBorders>
            <w:hideMark/>
          </w:tcPr>
          <w:p w14:paraId="146CD886" w14:textId="77777777" w:rsidR="00FE5466" w:rsidRPr="00D110D6" w:rsidRDefault="00FE5466" w:rsidP="00C3080D">
            <w:pPr>
              <w:spacing w:before="120" w:after="120"/>
              <w:contextualSpacing/>
              <w:jc w:val="center"/>
              <w:rPr>
                <w:rFonts w:ascii="Times New Roman" w:hAnsi="Times New Roman"/>
                <w:color w:val="000000"/>
                <w:szCs w:val="24"/>
              </w:rPr>
            </w:pPr>
            <w:r w:rsidRPr="00D110D6">
              <w:rPr>
                <w:rFonts w:ascii="Times New Roman" w:hAnsi="Times New Roman"/>
                <w:color w:val="000000"/>
                <w:szCs w:val="24"/>
              </w:rPr>
              <w:t>Līgumsoda apmērs, EUR bez PVN</w:t>
            </w:r>
          </w:p>
        </w:tc>
      </w:tr>
      <w:tr w:rsidR="00FE5466" w:rsidRPr="00D110D6" w14:paraId="18810B07" w14:textId="77777777" w:rsidTr="00C3080D">
        <w:trPr>
          <w:trHeight w:val="593"/>
        </w:trPr>
        <w:tc>
          <w:tcPr>
            <w:tcW w:w="439" w:type="pct"/>
            <w:tcBorders>
              <w:top w:val="single" w:sz="4" w:space="0" w:color="auto"/>
              <w:left w:val="single" w:sz="4" w:space="0" w:color="auto"/>
              <w:bottom w:val="single" w:sz="4" w:space="0" w:color="auto"/>
              <w:right w:val="single" w:sz="4" w:space="0" w:color="auto"/>
            </w:tcBorders>
          </w:tcPr>
          <w:p w14:paraId="62E375D2" w14:textId="77777777" w:rsidR="00FE5466" w:rsidRPr="00D110D6" w:rsidRDefault="00FE5466" w:rsidP="00C3080D">
            <w:pPr>
              <w:spacing w:before="120" w:after="120"/>
              <w:ind w:left="360" w:hanging="360"/>
              <w:rPr>
                <w:rFonts w:ascii="Times New Roman" w:hAnsi="Times New Roman"/>
                <w:color w:val="000000"/>
                <w:szCs w:val="24"/>
              </w:rPr>
            </w:pPr>
            <w:r w:rsidRPr="00D110D6">
              <w:rPr>
                <w:rFonts w:ascii="Times New Roman" w:hAnsi="Times New Roman"/>
                <w:color w:val="000000"/>
                <w:szCs w:val="24"/>
              </w:rPr>
              <w:t>3.8.1.</w:t>
            </w:r>
          </w:p>
        </w:tc>
        <w:tc>
          <w:tcPr>
            <w:tcW w:w="2835" w:type="pct"/>
            <w:tcBorders>
              <w:top w:val="single" w:sz="4" w:space="0" w:color="auto"/>
              <w:left w:val="single" w:sz="4" w:space="0" w:color="auto"/>
              <w:bottom w:val="single" w:sz="4" w:space="0" w:color="auto"/>
              <w:right w:val="single" w:sz="4" w:space="0" w:color="auto"/>
            </w:tcBorders>
            <w:hideMark/>
          </w:tcPr>
          <w:p w14:paraId="4B2BD5FA"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 xml:space="preserve">Caurlaižu režīma neievērošana vai Ministru kabineta 2015. gada 2. jūnija noteikumu Nr.279 “Ceļu satiksmes noteikumi” pārkāpšana Objektā. </w:t>
            </w:r>
          </w:p>
          <w:p w14:paraId="6BBCA5BE"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3F2F66A1"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EUR 30,00 par katru reizi</w:t>
            </w:r>
          </w:p>
        </w:tc>
      </w:tr>
      <w:tr w:rsidR="00FE5466" w:rsidRPr="00D110D6" w14:paraId="0F243090" w14:textId="77777777" w:rsidTr="00C3080D">
        <w:trPr>
          <w:trHeight w:val="814"/>
        </w:trPr>
        <w:tc>
          <w:tcPr>
            <w:tcW w:w="439" w:type="pct"/>
            <w:tcBorders>
              <w:top w:val="single" w:sz="4" w:space="0" w:color="auto"/>
              <w:left w:val="single" w:sz="4" w:space="0" w:color="auto"/>
              <w:bottom w:val="single" w:sz="4" w:space="0" w:color="auto"/>
              <w:right w:val="single" w:sz="4" w:space="0" w:color="auto"/>
            </w:tcBorders>
          </w:tcPr>
          <w:p w14:paraId="2990CB89" w14:textId="77777777" w:rsidR="00FE5466" w:rsidRPr="00D110D6" w:rsidRDefault="00FE5466" w:rsidP="00C3080D">
            <w:pPr>
              <w:spacing w:before="120" w:after="120"/>
              <w:rPr>
                <w:rFonts w:ascii="Times New Roman" w:hAnsi="Times New Roman"/>
                <w:color w:val="000000"/>
                <w:szCs w:val="24"/>
              </w:rPr>
            </w:pPr>
            <w:r w:rsidRPr="00D110D6">
              <w:rPr>
                <w:rFonts w:ascii="Times New Roman" w:hAnsi="Times New Roman"/>
                <w:color w:val="000000"/>
                <w:szCs w:val="24"/>
              </w:rPr>
              <w:t>3.8.2.</w:t>
            </w:r>
          </w:p>
        </w:tc>
        <w:tc>
          <w:tcPr>
            <w:tcW w:w="2835" w:type="pct"/>
            <w:tcBorders>
              <w:top w:val="single" w:sz="4" w:space="0" w:color="auto"/>
              <w:left w:val="single" w:sz="4" w:space="0" w:color="auto"/>
              <w:bottom w:val="single" w:sz="4" w:space="0" w:color="auto"/>
              <w:right w:val="single" w:sz="4" w:space="0" w:color="auto"/>
            </w:tcBorders>
            <w:hideMark/>
          </w:tcPr>
          <w:p w14:paraId="32DCFEE4"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632B4C8A"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EUR 70,00 par katru reizi</w:t>
            </w:r>
          </w:p>
        </w:tc>
      </w:tr>
      <w:tr w:rsidR="00FE5466" w:rsidRPr="00D110D6" w14:paraId="68B79A7C" w14:textId="77777777" w:rsidTr="00C3080D">
        <w:trPr>
          <w:trHeight w:val="1807"/>
        </w:trPr>
        <w:tc>
          <w:tcPr>
            <w:tcW w:w="439" w:type="pct"/>
            <w:tcBorders>
              <w:top w:val="single" w:sz="4" w:space="0" w:color="auto"/>
              <w:left w:val="single" w:sz="4" w:space="0" w:color="auto"/>
              <w:bottom w:val="single" w:sz="4" w:space="0" w:color="auto"/>
              <w:right w:val="single" w:sz="4" w:space="0" w:color="auto"/>
            </w:tcBorders>
          </w:tcPr>
          <w:p w14:paraId="7A67C366" w14:textId="77777777" w:rsidR="00FE5466" w:rsidRPr="00D110D6" w:rsidRDefault="00FE5466" w:rsidP="00C3080D">
            <w:pPr>
              <w:spacing w:before="120" w:after="120"/>
              <w:rPr>
                <w:rFonts w:ascii="Times New Roman" w:hAnsi="Times New Roman"/>
                <w:color w:val="000000"/>
                <w:szCs w:val="24"/>
              </w:rPr>
            </w:pPr>
            <w:r w:rsidRPr="00D110D6">
              <w:rPr>
                <w:rFonts w:ascii="Times New Roman" w:hAnsi="Times New Roman"/>
                <w:color w:val="000000"/>
                <w:szCs w:val="24"/>
              </w:rPr>
              <w:t>3.8.3.</w:t>
            </w:r>
          </w:p>
        </w:tc>
        <w:tc>
          <w:tcPr>
            <w:tcW w:w="2835" w:type="pct"/>
            <w:tcBorders>
              <w:top w:val="single" w:sz="4" w:space="0" w:color="auto"/>
              <w:left w:val="single" w:sz="4" w:space="0" w:color="auto"/>
              <w:bottom w:val="single" w:sz="4" w:space="0" w:color="auto"/>
              <w:right w:val="single" w:sz="4" w:space="0" w:color="auto"/>
            </w:tcBorders>
            <w:hideMark/>
          </w:tcPr>
          <w:p w14:paraId="79C01E02"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Darba vieta un darba zona nav atbilstoši norobežota.</w:t>
            </w:r>
          </w:p>
          <w:p w14:paraId="5A4C199A"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 xml:space="preserve">Nav nodrošināti ugunsdzēsības līdzekļi vai pirmās palīdzības aptieciņa. </w:t>
            </w:r>
          </w:p>
          <w:p w14:paraId="347F11EC"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Darba vieta nav sakārtota vai ir uzkrāti atkritumi, vai bīstamie atkritumi ir neatbilstoši iepakoti vai novietoti.</w:t>
            </w:r>
          </w:p>
          <w:p w14:paraId="09DF5092"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5722AF9A"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EUR 70,00 par katru reizi</w:t>
            </w:r>
          </w:p>
        </w:tc>
      </w:tr>
      <w:tr w:rsidR="00FE5466" w:rsidRPr="00D110D6" w14:paraId="24736FFF" w14:textId="77777777" w:rsidTr="00C3080D">
        <w:tc>
          <w:tcPr>
            <w:tcW w:w="439" w:type="pct"/>
            <w:tcBorders>
              <w:top w:val="single" w:sz="4" w:space="0" w:color="auto"/>
              <w:left w:val="single" w:sz="4" w:space="0" w:color="auto"/>
              <w:bottom w:val="single" w:sz="4" w:space="0" w:color="auto"/>
              <w:right w:val="single" w:sz="4" w:space="0" w:color="auto"/>
            </w:tcBorders>
          </w:tcPr>
          <w:p w14:paraId="66AE6455" w14:textId="77777777" w:rsidR="00FE5466" w:rsidRPr="00D110D6" w:rsidRDefault="00FE5466" w:rsidP="00C3080D">
            <w:pPr>
              <w:spacing w:before="120" w:after="120"/>
              <w:rPr>
                <w:rFonts w:ascii="Times New Roman" w:hAnsi="Times New Roman"/>
                <w:color w:val="000000"/>
                <w:szCs w:val="24"/>
              </w:rPr>
            </w:pPr>
            <w:r w:rsidRPr="00D110D6">
              <w:rPr>
                <w:rFonts w:ascii="Times New Roman" w:hAnsi="Times New Roman"/>
                <w:color w:val="000000"/>
                <w:szCs w:val="24"/>
              </w:rPr>
              <w:t>3.8.4.</w:t>
            </w:r>
          </w:p>
        </w:tc>
        <w:tc>
          <w:tcPr>
            <w:tcW w:w="2835" w:type="pct"/>
            <w:tcBorders>
              <w:top w:val="single" w:sz="4" w:space="0" w:color="auto"/>
              <w:left w:val="single" w:sz="4" w:space="0" w:color="auto"/>
              <w:bottom w:val="single" w:sz="4" w:space="0" w:color="auto"/>
              <w:right w:val="single" w:sz="4" w:space="0" w:color="auto"/>
            </w:tcBorders>
            <w:hideMark/>
          </w:tcPr>
          <w:p w14:paraId="4B4BF030"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Darbs augstumā tiek veikts ar neatbilstošām kāpnēm vai sastatnēm, vai neizmantojot kolektīvos vai individuālos aizsardzības līdzekļus.</w:t>
            </w:r>
          </w:p>
          <w:p w14:paraId="3B4A3D13"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2A15E15D"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EUR 70,00 par katru reizi</w:t>
            </w:r>
          </w:p>
        </w:tc>
      </w:tr>
      <w:tr w:rsidR="00FE5466" w:rsidRPr="00D110D6" w14:paraId="301465C2" w14:textId="77777777" w:rsidTr="00C3080D">
        <w:tc>
          <w:tcPr>
            <w:tcW w:w="439" w:type="pct"/>
            <w:tcBorders>
              <w:top w:val="single" w:sz="4" w:space="0" w:color="auto"/>
              <w:left w:val="single" w:sz="4" w:space="0" w:color="auto"/>
              <w:bottom w:val="single" w:sz="4" w:space="0" w:color="auto"/>
              <w:right w:val="single" w:sz="4" w:space="0" w:color="auto"/>
            </w:tcBorders>
          </w:tcPr>
          <w:p w14:paraId="7B9C60DA" w14:textId="77777777" w:rsidR="00FE5466" w:rsidRPr="00D110D6" w:rsidRDefault="00FE5466" w:rsidP="00C3080D">
            <w:pPr>
              <w:spacing w:before="120" w:after="120"/>
              <w:rPr>
                <w:rFonts w:ascii="Times New Roman" w:hAnsi="Times New Roman"/>
                <w:color w:val="000000"/>
                <w:szCs w:val="24"/>
              </w:rPr>
            </w:pPr>
            <w:r w:rsidRPr="00D110D6">
              <w:rPr>
                <w:rFonts w:ascii="Times New Roman" w:hAnsi="Times New Roman"/>
                <w:color w:val="000000"/>
                <w:szCs w:val="24"/>
              </w:rPr>
              <w:t>3.8.5.</w:t>
            </w:r>
          </w:p>
        </w:tc>
        <w:tc>
          <w:tcPr>
            <w:tcW w:w="2835" w:type="pct"/>
            <w:tcBorders>
              <w:top w:val="single" w:sz="4" w:space="0" w:color="auto"/>
              <w:left w:val="single" w:sz="4" w:space="0" w:color="auto"/>
              <w:bottom w:val="single" w:sz="4" w:space="0" w:color="auto"/>
              <w:right w:val="single" w:sz="4" w:space="0" w:color="auto"/>
            </w:tcBorders>
          </w:tcPr>
          <w:p w14:paraId="393C7585"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5F753F90"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EUR 70,00 par katru reizi</w:t>
            </w:r>
          </w:p>
        </w:tc>
      </w:tr>
      <w:tr w:rsidR="00FE5466" w:rsidRPr="00D110D6" w14:paraId="544C0F87" w14:textId="77777777" w:rsidTr="00C3080D">
        <w:tc>
          <w:tcPr>
            <w:tcW w:w="439" w:type="pct"/>
            <w:tcBorders>
              <w:top w:val="single" w:sz="4" w:space="0" w:color="auto"/>
              <w:left w:val="single" w:sz="4" w:space="0" w:color="auto"/>
              <w:bottom w:val="single" w:sz="4" w:space="0" w:color="auto"/>
              <w:right w:val="single" w:sz="4" w:space="0" w:color="auto"/>
            </w:tcBorders>
          </w:tcPr>
          <w:p w14:paraId="19909347" w14:textId="77777777" w:rsidR="00FE5466" w:rsidRPr="00D110D6" w:rsidRDefault="00FE5466" w:rsidP="00C3080D">
            <w:pPr>
              <w:spacing w:before="120" w:after="120"/>
              <w:rPr>
                <w:rFonts w:ascii="Times New Roman" w:hAnsi="Times New Roman"/>
                <w:color w:val="000000"/>
                <w:szCs w:val="24"/>
              </w:rPr>
            </w:pPr>
            <w:r w:rsidRPr="00D110D6">
              <w:rPr>
                <w:rFonts w:ascii="Times New Roman" w:hAnsi="Times New Roman"/>
                <w:color w:val="000000"/>
                <w:szCs w:val="24"/>
              </w:rPr>
              <w:t>3.8.6.</w:t>
            </w:r>
          </w:p>
        </w:tc>
        <w:tc>
          <w:tcPr>
            <w:tcW w:w="2835" w:type="pct"/>
            <w:tcBorders>
              <w:top w:val="single" w:sz="4" w:space="0" w:color="auto"/>
              <w:left w:val="single" w:sz="4" w:space="0" w:color="auto"/>
              <w:bottom w:val="single" w:sz="4" w:space="0" w:color="auto"/>
              <w:right w:val="single" w:sz="4" w:space="0" w:color="auto"/>
            </w:tcBorders>
          </w:tcPr>
          <w:p w14:paraId="5A6ECF6D"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Nodarbinātā atrašanās alkohola, narkotisko vai citu apreibinošo vielu ietekmē Objektā.</w:t>
            </w:r>
          </w:p>
          <w:p w14:paraId="6818711F"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 xml:space="preserve">Nodarbinātais neatstāj Objektu pēc Pasūtītāja darbinieku/apsardzes darbinieka aicinājuma, ja Pasūtītāja darbiniekam, ir aizdomas par to, ka Nodarbinātais ir alkohola, narkotisko vai citu apreibinošo vielu ietekmē. </w:t>
            </w:r>
          </w:p>
          <w:p w14:paraId="0CB89B04"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211F9962"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EUR 140,00 par katru reizi</w:t>
            </w:r>
          </w:p>
        </w:tc>
      </w:tr>
      <w:tr w:rsidR="00FE5466" w:rsidRPr="00D110D6" w14:paraId="0A513586" w14:textId="77777777" w:rsidTr="00C3080D">
        <w:tc>
          <w:tcPr>
            <w:tcW w:w="439" w:type="pct"/>
            <w:tcBorders>
              <w:top w:val="single" w:sz="4" w:space="0" w:color="auto"/>
              <w:left w:val="single" w:sz="4" w:space="0" w:color="auto"/>
              <w:bottom w:val="single" w:sz="4" w:space="0" w:color="auto"/>
              <w:right w:val="single" w:sz="4" w:space="0" w:color="auto"/>
            </w:tcBorders>
          </w:tcPr>
          <w:p w14:paraId="04FCA076" w14:textId="77777777" w:rsidR="00FE5466" w:rsidRPr="00D110D6" w:rsidRDefault="00FE5466" w:rsidP="00C3080D">
            <w:pPr>
              <w:spacing w:before="120" w:after="120"/>
              <w:rPr>
                <w:rFonts w:ascii="Times New Roman" w:hAnsi="Times New Roman"/>
                <w:color w:val="000000"/>
                <w:szCs w:val="24"/>
              </w:rPr>
            </w:pPr>
            <w:r w:rsidRPr="00D110D6">
              <w:rPr>
                <w:rFonts w:ascii="Times New Roman" w:hAnsi="Times New Roman"/>
                <w:color w:val="000000"/>
                <w:szCs w:val="24"/>
              </w:rPr>
              <w:t>3.8.7.</w:t>
            </w:r>
          </w:p>
        </w:tc>
        <w:tc>
          <w:tcPr>
            <w:tcW w:w="2835" w:type="pct"/>
            <w:tcBorders>
              <w:top w:val="single" w:sz="4" w:space="0" w:color="auto"/>
              <w:left w:val="single" w:sz="4" w:space="0" w:color="auto"/>
              <w:bottom w:val="single" w:sz="4" w:space="0" w:color="auto"/>
              <w:right w:val="single" w:sz="4" w:space="0" w:color="auto"/>
            </w:tcBorders>
            <w:hideMark/>
          </w:tcPr>
          <w:p w14:paraId="6AA4905A"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4642C375"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EUR 500,00 par katru apsekošanas (pārbaudes) reizi</w:t>
            </w:r>
          </w:p>
        </w:tc>
      </w:tr>
      <w:tr w:rsidR="00FE5466" w:rsidRPr="00D110D6" w14:paraId="7FAB9FCB" w14:textId="77777777" w:rsidTr="00C3080D">
        <w:tc>
          <w:tcPr>
            <w:tcW w:w="439" w:type="pct"/>
            <w:tcBorders>
              <w:top w:val="single" w:sz="4" w:space="0" w:color="auto"/>
              <w:left w:val="single" w:sz="4" w:space="0" w:color="auto"/>
              <w:bottom w:val="single" w:sz="4" w:space="0" w:color="auto"/>
              <w:right w:val="single" w:sz="4" w:space="0" w:color="auto"/>
            </w:tcBorders>
          </w:tcPr>
          <w:p w14:paraId="687F1D3C" w14:textId="77777777" w:rsidR="00FE5466" w:rsidRPr="00D110D6" w:rsidRDefault="00FE5466" w:rsidP="00C3080D">
            <w:pPr>
              <w:spacing w:before="120" w:after="120"/>
              <w:rPr>
                <w:rFonts w:ascii="Times New Roman" w:hAnsi="Times New Roman"/>
                <w:color w:val="000000"/>
                <w:szCs w:val="24"/>
              </w:rPr>
            </w:pPr>
            <w:r w:rsidRPr="00D110D6">
              <w:rPr>
                <w:rFonts w:ascii="Times New Roman" w:hAnsi="Times New Roman"/>
                <w:color w:val="000000"/>
                <w:szCs w:val="24"/>
              </w:rPr>
              <w:t>3.8.8.</w:t>
            </w:r>
          </w:p>
        </w:tc>
        <w:tc>
          <w:tcPr>
            <w:tcW w:w="2835" w:type="pct"/>
            <w:tcBorders>
              <w:top w:val="single" w:sz="4" w:space="0" w:color="auto"/>
              <w:left w:val="single" w:sz="4" w:space="0" w:color="auto"/>
              <w:bottom w:val="single" w:sz="4" w:space="0" w:color="auto"/>
              <w:right w:val="single" w:sz="4" w:space="0" w:color="auto"/>
            </w:tcBorders>
            <w:hideMark/>
          </w:tcPr>
          <w:p w14:paraId="6F91728B"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39E41FFA"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EUR 300,00 par katru apsekošanas (pārbaudes) reizi</w:t>
            </w:r>
          </w:p>
        </w:tc>
      </w:tr>
      <w:tr w:rsidR="00FE5466" w:rsidRPr="00D110D6" w14:paraId="373C0452" w14:textId="77777777" w:rsidTr="00C3080D">
        <w:tc>
          <w:tcPr>
            <w:tcW w:w="439" w:type="pct"/>
            <w:tcBorders>
              <w:top w:val="single" w:sz="4" w:space="0" w:color="auto"/>
              <w:left w:val="single" w:sz="4" w:space="0" w:color="auto"/>
              <w:bottom w:val="single" w:sz="4" w:space="0" w:color="auto"/>
              <w:right w:val="single" w:sz="4" w:space="0" w:color="auto"/>
            </w:tcBorders>
          </w:tcPr>
          <w:p w14:paraId="761E371D" w14:textId="77777777" w:rsidR="00FE5466" w:rsidRPr="00D110D6" w:rsidRDefault="00FE5466" w:rsidP="00C3080D">
            <w:pPr>
              <w:spacing w:before="120" w:after="120"/>
              <w:rPr>
                <w:rFonts w:ascii="Times New Roman" w:hAnsi="Times New Roman"/>
                <w:color w:val="000000"/>
                <w:szCs w:val="24"/>
              </w:rPr>
            </w:pPr>
            <w:r w:rsidRPr="00D110D6">
              <w:rPr>
                <w:rFonts w:ascii="Times New Roman" w:hAnsi="Times New Roman"/>
                <w:color w:val="000000"/>
                <w:szCs w:val="24"/>
              </w:rPr>
              <w:lastRenderedPageBreak/>
              <w:t>3.8.9.</w:t>
            </w:r>
          </w:p>
        </w:tc>
        <w:tc>
          <w:tcPr>
            <w:tcW w:w="2835" w:type="pct"/>
            <w:tcBorders>
              <w:top w:val="single" w:sz="4" w:space="0" w:color="auto"/>
              <w:left w:val="single" w:sz="4" w:space="0" w:color="auto"/>
              <w:bottom w:val="single" w:sz="4" w:space="0" w:color="auto"/>
              <w:right w:val="single" w:sz="4" w:space="0" w:color="auto"/>
            </w:tcBorders>
          </w:tcPr>
          <w:p w14:paraId="003543DB"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1678E6D4"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EUR 140,00 par katru reizi</w:t>
            </w:r>
          </w:p>
        </w:tc>
      </w:tr>
      <w:tr w:rsidR="00FE5466" w:rsidRPr="00D110D6" w14:paraId="7781EBB7" w14:textId="77777777" w:rsidTr="00C3080D">
        <w:tc>
          <w:tcPr>
            <w:tcW w:w="439" w:type="pct"/>
            <w:tcBorders>
              <w:top w:val="single" w:sz="4" w:space="0" w:color="auto"/>
              <w:left w:val="single" w:sz="4" w:space="0" w:color="auto"/>
              <w:bottom w:val="single" w:sz="4" w:space="0" w:color="auto"/>
              <w:right w:val="single" w:sz="4" w:space="0" w:color="auto"/>
            </w:tcBorders>
          </w:tcPr>
          <w:p w14:paraId="147E9391" w14:textId="77777777" w:rsidR="00FE5466" w:rsidRPr="00D110D6" w:rsidRDefault="00FE5466" w:rsidP="00C3080D">
            <w:pPr>
              <w:spacing w:before="120" w:after="120"/>
              <w:rPr>
                <w:rFonts w:ascii="Times New Roman" w:hAnsi="Times New Roman"/>
                <w:color w:val="000000"/>
                <w:szCs w:val="24"/>
              </w:rPr>
            </w:pPr>
            <w:r w:rsidRPr="00D110D6">
              <w:rPr>
                <w:rFonts w:ascii="Times New Roman" w:hAnsi="Times New Roman"/>
                <w:color w:val="000000"/>
                <w:szCs w:val="24"/>
              </w:rPr>
              <w:t>3.8.10.</w:t>
            </w:r>
          </w:p>
        </w:tc>
        <w:tc>
          <w:tcPr>
            <w:tcW w:w="2835" w:type="pct"/>
            <w:tcBorders>
              <w:top w:val="single" w:sz="4" w:space="0" w:color="auto"/>
              <w:left w:val="single" w:sz="4" w:space="0" w:color="auto"/>
              <w:bottom w:val="single" w:sz="4" w:space="0" w:color="auto"/>
              <w:right w:val="single" w:sz="4" w:space="0" w:color="auto"/>
            </w:tcBorders>
          </w:tcPr>
          <w:p w14:paraId="56EFDC32"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 xml:space="preserve">Vides aizsardzības prasību neievērošana vai vides incidentu izraisīšana. </w:t>
            </w:r>
          </w:p>
          <w:p w14:paraId="4ADF3EAF"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 xml:space="preserve">Atkritumu apsaimniekošanas pārkāpums teritorijā (netiek atkritumi šķiroti pa grupām vai nepareizi šķiroti, vai teritorijas piegružošana). </w:t>
            </w:r>
          </w:p>
          <w:p w14:paraId="71749537"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 xml:space="preserve">Ķīmisko vielu apsaimniekošana neatbilstoši normatīvo aktu prasībām (piemēram, nav vai nepareizs marķējums, neatbilstošs iepakojums, neatbilstoša uzglabāšana, drošības datu lapas neesamība vai neatbilstība). </w:t>
            </w:r>
          </w:p>
          <w:p w14:paraId="208D506D"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 xml:space="preserve">Ķīmisko vielu noplūdes izraisīšana apkārtējā vidē (piemēram, eļļa vai degviela no tehnikas), kas radusies neatbilstoša, bojāta aprīkojuma vai darbinieka vainojamas rīcības rezultātā. </w:t>
            </w:r>
          </w:p>
          <w:p w14:paraId="6853195F"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57013F0E"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 xml:space="preserve">Transportlīdzekļu vai tehnikas mazgāšana vai tīrīšana neatļautā vietā un veidā. </w:t>
            </w:r>
          </w:p>
          <w:p w14:paraId="65DCEB5A"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 xml:space="preserve">Neinformēšana par vides incidentu. </w:t>
            </w:r>
          </w:p>
          <w:p w14:paraId="673DD1C8"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 xml:space="preserve">Notekūdeņu novadīšana tam neparedzētā vietā. </w:t>
            </w:r>
          </w:p>
          <w:p w14:paraId="49A5C9AF"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78372B38"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EUR 300,00 par katru reizi</w:t>
            </w:r>
          </w:p>
        </w:tc>
      </w:tr>
      <w:tr w:rsidR="00FE5466" w:rsidRPr="00D110D6" w14:paraId="0E2DBAC0" w14:textId="77777777" w:rsidTr="00C3080D">
        <w:tc>
          <w:tcPr>
            <w:tcW w:w="439" w:type="pct"/>
            <w:tcBorders>
              <w:top w:val="single" w:sz="4" w:space="0" w:color="auto"/>
              <w:left w:val="single" w:sz="4" w:space="0" w:color="auto"/>
              <w:bottom w:val="single" w:sz="4" w:space="0" w:color="auto"/>
              <w:right w:val="single" w:sz="4" w:space="0" w:color="auto"/>
            </w:tcBorders>
          </w:tcPr>
          <w:p w14:paraId="4E3CCCBB" w14:textId="77777777" w:rsidR="00FE5466" w:rsidRPr="00D110D6" w:rsidRDefault="00FE5466" w:rsidP="00C3080D">
            <w:pPr>
              <w:spacing w:before="120" w:after="120"/>
              <w:rPr>
                <w:rFonts w:ascii="Times New Roman" w:hAnsi="Times New Roman"/>
                <w:color w:val="000000"/>
                <w:szCs w:val="24"/>
              </w:rPr>
            </w:pPr>
            <w:r w:rsidRPr="00D110D6">
              <w:rPr>
                <w:rFonts w:ascii="Times New Roman" w:hAnsi="Times New Roman"/>
                <w:color w:val="000000"/>
                <w:szCs w:val="24"/>
              </w:rPr>
              <w:t>3.8.11.</w:t>
            </w:r>
          </w:p>
        </w:tc>
        <w:tc>
          <w:tcPr>
            <w:tcW w:w="2835" w:type="pct"/>
            <w:tcBorders>
              <w:top w:val="single" w:sz="4" w:space="0" w:color="auto"/>
              <w:left w:val="single" w:sz="4" w:space="0" w:color="auto"/>
              <w:bottom w:val="single" w:sz="4" w:space="0" w:color="auto"/>
              <w:right w:val="single" w:sz="4" w:space="0" w:color="auto"/>
            </w:tcBorders>
            <w:hideMark/>
          </w:tcPr>
          <w:p w14:paraId="0D870884"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Pārkāpumi, kuri nav norādīti šajā sarakstā, bet ir secināmi no šiem noteikumiem, ugunsdrošības 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105E569F" w14:textId="77777777" w:rsidR="00FE5466" w:rsidRPr="00D110D6" w:rsidRDefault="00FE5466" w:rsidP="00C3080D">
            <w:pPr>
              <w:spacing w:before="120" w:after="120"/>
              <w:contextualSpacing/>
              <w:rPr>
                <w:rFonts w:ascii="Times New Roman" w:hAnsi="Times New Roman"/>
                <w:color w:val="000000"/>
                <w:szCs w:val="24"/>
              </w:rPr>
            </w:pPr>
            <w:r w:rsidRPr="00D110D6">
              <w:rPr>
                <w:rFonts w:ascii="Times New Roman" w:hAnsi="Times New Roman"/>
                <w:color w:val="000000"/>
                <w:szCs w:val="24"/>
              </w:rPr>
              <w:t>EUR 200,00 par katru apsekošanas (pārbaudes) reizi</w:t>
            </w:r>
          </w:p>
        </w:tc>
      </w:tr>
    </w:tbl>
    <w:p w14:paraId="0B6218F1" w14:textId="77777777" w:rsidR="00FE5466" w:rsidRPr="00D110D6" w:rsidRDefault="00FE5466" w:rsidP="00FE5466">
      <w:pPr>
        <w:spacing w:before="120" w:after="120"/>
        <w:contextualSpacing/>
        <w:jc w:val="both"/>
        <w:rPr>
          <w:rFonts w:ascii="Times New Roman" w:hAnsi="Times New Roman"/>
          <w:color w:val="000000"/>
          <w:szCs w:val="24"/>
        </w:rPr>
      </w:pPr>
    </w:p>
    <w:p w14:paraId="4D638A13" w14:textId="77777777" w:rsidR="00FE5466" w:rsidRPr="00D110D6" w:rsidRDefault="00FE5466" w:rsidP="00FE5466">
      <w:pPr>
        <w:numPr>
          <w:ilvl w:val="1"/>
          <w:numId w:val="58"/>
        </w:numPr>
        <w:spacing w:before="120" w:after="120"/>
        <w:ind w:left="851" w:hanging="567"/>
        <w:jc w:val="both"/>
        <w:rPr>
          <w:rFonts w:ascii="Times New Roman" w:hAnsi="Times New Roman"/>
          <w:color w:val="000000"/>
          <w:szCs w:val="24"/>
        </w:rPr>
      </w:pPr>
      <w:r w:rsidRPr="00D110D6">
        <w:rPr>
          <w:rFonts w:ascii="Times New Roman" w:hAnsi="Times New Roman"/>
          <w:color w:val="000000"/>
          <w:szCs w:val="24"/>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p w14:paraId="7EB4E167" w14:textId="77777777" w:rsidR="00FE5466" w:rsidRPr="00D110D6" w:rsidRDefault="00FE5466" w:rsidP="00FE5466">
      <w:pPr>
        <w:rPr>
          <w:rFonts w:ascii="Times New Roman" w:hAnsi="Times New Roman"/>
          <w:sz w:val="28"/>
          <w:szCs w:val="24"/>
        </w:rPr>
      </w:pPr>
    </w:p>
    <w:p w14:paraId="7C3818D6" w14:textId="77777777" w:rsidR="00FE5466" w:rsidRPr="00D110D6" w:rsidRDefault="00FE5466" w:rsidP="00FE5466">
      <w:pPr>
        <w:spacing w:before="200" w:after="200"/>
        <w:jc w:val="both"/>
        <w:textAlignment w:val="baseline"/>
        <w:rPr>
          <w:rFonts w:ascii="Times New Roman" w:hAnsi="Times New Roman"/>
          <w:color w:val="00000A"/>
          <w:szCs w:val="24"/>
          <w:lang w:eastAsia="lv-LV"/>
        </w:rPr>
      </w:pPr>
    </w:p>
    <w:p w14:paraId="0F1DC3A7" w14:textId="77777777" w:rsidR="00FE5466" w:rsidRPr="00D110D6" w:rsidRDefault="00FE5466" w:rsidP="00FE5466">
      <w:pPr>
        <w:tabs>
          <w:tab w:val="right" w:pos="9639"/>
        </w:tabs>
        <w:suppressAutoHyphens/>
        <w:rPr>
          <w:rFonts w:ascii="Times New Roman" w:hAnsi="Times New Roman"/>
          <w:b/>
          <w:bCs/>
          <w:szCs w:val="24"/>
        </w:rPr>
      </w:pPr>
    </w:p>
    <w:p w14:paraId="4CA31097" w14:textId="77777777" w:rsidR="00335826" w:rsidRPr="00D110D6" w:rsidRDefault="00335826" w:rsidP="00744098">
      <w:pPr>
        <w:jc w:val="both"/>
        <w:rPr>
          <w:rFonts w:ascii="Times New Roman" w:hAnsi="Times New Roman"/>
          <w:szCs w:val="24"/>
        </w:rPr>
      </w:pPr>
    </w:p>
    <w:sectPr w:rsidR="00335826" w:rsidRPr="00D110D6" w:rsidSect="00C71CA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2DDA7" w14:textId="77777777" w:rsidR="00EA527D" w:rsidRDefault="00EA527D">
      <w:r>
        <w:separator/>
      </w:r>
    </w:p>
  </w:endnote>
  <w:endnote w:type="continuationSeparator" w:id="0">
    <w:p w14:paraId="78ACAD2F" w14:textId="77777777" w:rsidR="00EA527D" w:rsidRDefault="00EA527D">
      <w:r>
        <w:continuationSeparator/>
      </w:r>
    </w:p>
  </w:endnote>
  <w:endnote w:type="continuationNotice" w:id="1">
    <w:p w14:paraId="37518082" w14:textId="77777777" w:rsidR="00EA527D" w:rsidRDefault="00EA5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lwe Lt TL">
    <w:altName w:val="Cambr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Palatino Linotype"/>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DejaVu Sans">
    <w:altName w:val="Verdana"/>
    <w:charset w:val="BA"/>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FBCA" w14:textId="0233C8CB" w:rsidR="00F2575E" w:rsidRDefault="00F2575E" w:rsidP="00F468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6E8E">
      <w:rPr>
        <w:rStyle w:val="PageNumber"/>
        <w:noProof/>
      </w:rPr>
      <w:t>13</w:t>
    </w:r>
    <w:r>
      <w:rPr>
        <w:rStyle w:val="PageNumber"/>
      </w:rPr>
      <w:fldChar w:fldCharType="end"/>
    </w:r>
  </w:p>
  <w:p w14:paraId="5E56569D" w14:textId="77777777" w:rsidR="00F2575E" w:rsidRDefault="00F25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989993890"/>
      <w:docPartObj>
        <w:docPartGallery w:val="Page Numbers (Bottom of Page)"/>
        <w:docPartUnique/>
      </w:docPartObj>
    </w:sdtPr>
    <w:sdtEndPr>
      <w:rPr>
        <w:noProof/>
      </w:rPr>
    </w:sdtEndPr>
    <w:sdtContent>
      <w:p w14:paraId="57AD6062" w14:textId="77777777" w:rsidR="00F2575E" w:rsidRPr="00627189" w:rsidRDefault="00F2575E">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21</w:t>
        </w:r>
        <w:r w:rsidRPr="00627189">
          <w:rPr>
            <w:rFonts w:ascii="Times New Roman" w:hAnsi="Times New Roman"/>
            <w:noProof/>
          </w:rPr>
          <w:fldChar w:fldCharType="end"/>
        </w:r>
      </w:p>
    </w:sdtContent>
  </w:sdt>
  <w:p w14:paraId="3157616D" w14:textId="77777777" w:rsidR="00F2575E" w:rsidRPr="00627189" w:rsidRDefault="00F2575E">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FC39" w14:textId="77777777" w:rsidR="00F2575E" w:rsidRDefault="00F2575E" w:rsidP="00082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AAFCD6" w14:textId="77777777" w:rsidR="00F2575E" w:rsidRDefault="00F257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340237895"/>
      <w:docPartObj>
        <w:docPartGallery w:val="Page Numbers (Bottom of Page)"/>
        <w:docPartUnique/>
      </w:docPartObj>
    </w:sdtPr>
    <w:sdtEndPr>
      <w:rPr>
        <w:noProof/>
      </w:rPr>
    </w:sdtEndPr>
    <w:sdtContent>
      <w:p w14:paraId="0979481F" w14:textId="77777777" w:rsidR="00335826" w:rsidRPr="00914835" w:rsidRDefault="00335826">
        <w:pPr>
          <w:pStyle w:val="Footer"/>
          <w:jc w:val="center"/>
          <w:rPr>
            <w:rFonts w:ascii="Times New Roman" w:hAnsi="Times New Roman"/>
          </w:rPr>
        </w:pPr>
        <w:r w:rsidRPr="00914835">
          <w:rPr>
            <w:rFonts w:ascii="Times New Roman" w:hAnsi="Times New Roman"/>
          </w:rPr>
          <w:fldChar w:fldCharType="begin"/>
        </w:r>
        <w:r w:rsidRPr="00914835">
          <w:rPr>
            <w:rFonts w:ascii="Times New Roman" w:hAnsi="Times New Roman"/>
          </w:rPr>
          <w:instrText xml:space="preserve"> PAGE   \* MERGEFORMAT </w:instrText>
        </w:r>
        <w:r w:rsidRPr="00914835">
          <w:rPr>
            <w:rFonts w:ascii="Times New Roman" w:hAnsi="Times New Roman"/>
          </w:rPr>
          <w:fldChar w:fldCharType="separate"/>
        </w:r>
        <w:r w:rsidRPr="00914835">
          <w:rPr>
            <w:rFonts w:ascii="Times New Roman" w:hAnsi="Times New Roman"/>
            <w:noProof/>
          </w:rPr>
          <w:t>2</w:t>
        </w:r>
        <w:r w:rsidRPr="00914835">
          <w:rPr>
            <w:rFonts w:ascii="Times New Roman" w:hAnsi="Times New Roman"/>
            <w:noProof/>
          </w:rPr>
          <w:fldChar w:fldCharType="end"/>
        </w:r>
      </w:p>
    </w:sdtContent>
  </w:sdt>
  <w:p w14:paraId="0CD080BE" w14:textId="77777777" w:rsidR="00335826" w:rsidRPr="00914835" w:rsidRDefault="00335826">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C4D90" w14:textId="77777777" w:rsidR="00EA527D" w:rsidRDefault="00EA527D">
      <w:r>
        <w:separator/>
      </w:r>
    </w:p>
  </w:footnote>
  <w:footnote w:type="continuationSeparator" w:id="0">
    <w:p w14:paraId="7E9F83B5" w14:textId="77777777" w:rsidR="00EA527D" w:rsidRDefault="00EA527D">
      <w:r>
        <w:continuationSeparator/>
      </w:r>
    </w:p>
  </w:footnote>
  <w:footnote w:type="continuationNotice" w:id="1">
    <w:p w14:paraId="5B4AB031" w14:textId="77777777" w:rsidR="00EA527D" w:rsidRDefault="00EA527D"/>
  </w:footnote>
  <w:footnote w:id="2">
    <w:p w14:paraId="4746D2D9" w14:textId="2C313452" w:rsidR="005D35A2" w:rsidRPr="005D35A2" w:rsidRDefault="005D35A2">
      <w:pPr>
        <w:pStyle w:val="FootnoteText"/>
        <w:rPr>
          <w:rFonts w:ascii="Times New Roman" w:hAnsi="Times New Roman"/>
        </w:rPr>
      </w:pPr>
      <w:r w:rsidRPr="005D35A2">
        <w:rPr>
          <w:rStyle w:val="FootnoteReference"/>
          <w:rFonts w:ascii="Times New Roman" w:hAnsi="Times New Roman"/>
        </w:rPr>
        <w:footnoteRef/>
      </w:r>
      <w:r w:rsidRPr="005D35A2">
        <w:rPr>
          <w:rFonts w:ascii="Times New Roman" w:hAnsi="Times New Roman"/>
        </w:rPr>
        <w:t xml:space="preserve"> Tehniskā specifikācija aktualizēta 2026.gada 13.janvārī</w:t>
      </w:r>
    </w:p>
  </w:footnote>
  <w:footnote w:id="3">
    <w:p w14:paraId="0A1A96D3" w14:textId="6F67E85A" w:rsidR="00FC63F7" w:rsidRPr="005D35A2" w:rsidRDefault="00FC63F7" w:rsidP="00914835">
      <w:pPr>
        <w:pStyle w:val="FootnoteText"/>
        <w:jc w:val="both"/>
        <w:rPr>
          <w:rFonts w:ascii="Times New Roman" w:hAnsi="Times New Roman"/>
        </w:rPr>
      </w:pPr>
      <w:r w:rsidRPr="005D35A2">
        <w:rPr>
          <w:rStyle w:val="FootnoteReference"/>
          <w:rFonts w:ascii="Times New Roman" w:hAnsi="Times New Roman"/>
        </w:rPr>
        <w:footnoteRef/>
      </w:r>
      <w:r w:rsidRPr="005D35A2">
        <w:rPr>
          <w:rFonts w:ascii="Times New Roman" w:hAnsi="Times New Roman"/>
        </w:rPr>
        <w:t xml:space="preserve"> </w:t>
      </w:r>
      <w:r w:rsidRPr="005D35A2">
        <w:rPr>
          <w:rFonts w:ascii="Times New Roman" w:hAnsi="Times New Roman"/>
          <w:sz w:val="22"/>
          <w:szCs w:val="22"/>
        </w:rPr>
        <w:t>Reakcijas laiks ir – laika periods no pieteikuma saņemšanas, kad ir sniegta vai reģistrēta pilna apjoma pieteikuma informācija, brīža līdz brīdim, kad tiek novērsts bojājums</w:t>
      </w:r>
      <w:r w:rsidR="00A45141">
        <w:rPr>
          <w:rFonts w:ascii="Times New Roman" w:hAnsi="Times New Roman"/>
          <w:sz w:val="22"/>
          <w:szCs w:val="22"/>
        </w:rPr>
        <w:t>.</w:t>
      </w:r>
    </w:p>
  </w:footnote>
  <w:footnote w:id="4">
    <w:p w14:paraId="613F43A5" w14:textId="77777777" w:rsidR="00F2575E" w:rsidRPr="005D35A2" w:rsidRDefault="00F2575E" w:rsidP="00534FEE">
      <w:pPr>
        <w:pStyle w:val="FootnoteText"/>
        <w:jc w:val="both"/>
        <w:rPr>
          <w:rFonts w:ascii="Times New Roman" w:hAnsi="Times New Roman"/>
        </w:rPr>
      </w:pPr>
      <w:r w:rsidRPr="005D35A2">
        <w:rPr>
          <w:rStyle w:val="FootnoteReference"/>
          <w:rFonts w:ascii="Times New Roman" w:hAnsi="Times New Roman"/>
        </w:rPr>
        <w:footnoteRef/>
      </w:r>
      <w:r w:rsidRPr="005D35A2">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footnote>
  <w:footnote w:id="5">
    <w:p w14:paraId="78688C3A" w14:textId="77777777" w:rsidR="00952944" w:rsidRPr="005D35A2" w:rsidRDefault="00952944" w:rsidP="00534FEE">
      <w:pPr>
        <w:jc w:val="both"/>
        <w:rPr>
          <w:rFonts w:ascii="Times New Roman" w:hAnsi="Times New Roman"/>
          <w:sz w:val="20"/>
        </w:rPr>
      </w:pPr>
      <w:r w:rsidRPr="005D35A2">
        <w:rPr>
          <w:rStyle w:val="FootnoteReference"/>
          <w:rFonts w:ascii="Times New Roman" w:hAnsi="Times New Roman"/>
          <w:sz w:val="20"/>
        </w:rPr>
        <w:footnoteRef/>
      </w:r>
      <w:r w:rsidRPr="005D35A2">
        <w:rPr>
          <w:rFonts w:ascii="Times New Roman" w:hAnsi="Times New Roman"/>
          <w:sz w:val="20"/>
        </w:rPr>
        <w:t xml:space="preserve">Apliecinājumā minētā informācija ir nepieciešama RPSIA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RPSIA “Rīgas satiksme” neiegūst likumā noteikto klienta izpētes prasību izpildei nepieciešamo patieso informāciju un dokumentus apjomā, kas tam ļauj veikt pārbaudi pēc būtības, RPSIA “Rīgas satiksme”  ir tiesīgā neuzsākt vai izbeigt darījuma attiecības ar darījuma partneri. </w:t>
      </w:r>
    </w:p>
    <w:p w14:paraId="5DD89592" w14:textId="77777777" w:rsidR="00952944" w:rsidRPr="005D35A2" w:rsidRDefault="00952944" w:rsidP="00534FEE">
      <w:pPr>
        <w:pStyle w:val="FootnoteText"/>
        <w:jc w:val="both"/>
        <w:rPr>
          <w:rFonts w:ascii="Times New Roman" w:hAnsi="Times New Roman"/>
        </w:rPr>
      </w:pPr>
    </w:p>
  </w:footnote>
  <w:footnote w:id="6">
    <w:p w14:paraId="1A5D1179" w14:textId="77777777" w:rsidR="00D760D0" w:rsidRPr="005D35A2" w:rsidRDefault="00D760D0" w:rsidP="00D760D0">
      <w:pPr>
        <w:pStyle w:val="FootnoteText"/>
        <w:jc w:val="both"/>
        <w:rPr>
          <w:rFonts w:ascii="Times New Roman" w:hAnsi="Times New Roman"/>
          <w:sz w:val="22"/>
          <w:szCs w:val="22"/>
        </w:rPr>
      </w:pPr>
      <w:r w:rsidRPr="005D35A2">
        <w:rPr>
          <w:rStyle w:val="FootnoteReference"/>
          <w:rFonts w:ascii="Times New Roman" w:hAnsi="Times New Roman"/>
          <w:sz w:val="22"/>
          <w:szCs w:val="22"/>
        </w:rPr>
        <w:footnoteRef/>
      </w:r>
      <w:r w:rsidRPr="005D35A2">
        <w:rPr>
          <w:rFonts w:ascii="Times New Roman" w:hAnsi="Times New Roman"/>
          <w:sz w:val="22"/>
          <w:szCs w:val="22"/>
        </w:rPr>
        <w:t xml:space="preserve"> Apliecinājums tiek prasīts saskaņā ar  Nacionālās kiberdrošības likuma un Ministru kabineta 2025. gada 25.jūnija  noteikumu Nr. 397  “Minimālās kiberdrošības prasības” prasībām attiecībā uz “B” un “C” klases informācijas sistēmu.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814B" w14:textId="77777777" w:rsidR="00F2575E" w:rsidRDefault="00F2575E" w:rsidP="00F325B7">
    <w:pPr>
      <w:pStyle w:val="Header"/>
    </w:pPr>
  </w:p>
  <w:p w14:paraId="6A800D1C" w14:textId="77777777" w:rsidR="00F2575E" w:rsidRDefault="00F25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49C8" w14:textId="5082938F" w:rsidR="003B7D4E" w:rsidRDefault="003B7D4E">
    <w:pPr>
      <w:pStyle w:val="Header"/>
    </w:pPr>
  </w:p>
  <w:p w14:paraId="67DB2B51" w14:textId="77777777" w:rsidR="00554C16" w:rsidRDefault="00554C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3947ACB"/>
    <w:multiLevelType w:val="multilevel"/>
    <w:tmpl w:val="370A07FA"/>
    <w:lvl w:ilvl="0">
      <w:start w:val="6"/>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9" w15:restartNumberingAfterBreak="0">
    <w:nsid w:val="0DD61016"/>
    <w:multiLevelType w:val="multilevel"/>
    <w:tmpl w:val="B7F4AC8C"/>
    <w:styleLink w:val="WWOutlineListStyle5111"/>
    <w:lvl w:ilvl="0">
      <w:start w:val="1"/>
      <w:numFmt w:val="decimal"/>
      <w:lvlText w:val="%1."/>
      <w:lvlJc w:val="left"/>
      <w:pPr>
        <w:ind w:left="340" w:firstLine="0"/>
      </w:pPr>
      <w:rPr>
        <w:rFonts w:ascii="Times New Roman" w:eastAsia="Times New Roman" w:hAnsi="Times New Roman" w:cs="Times New Roman"/>
      </w:rPr>
    </w:lvl>
    <w:lvl w:ilvl="1">
      <w:start w:val="1"/>
      <w:numFmt w:val="decimal"/>
      <w:lvlText w:val="%1.%2."/>
      <w:lvlJc w:val="left"/>
      <w:pPr>
        <w:ind w:left="576" w:firstLine="2"/>
      </w:pPr>
    </w:lvl>
    <w:lvl w:ilvl="2">
      <w:start w:val="1"/>
      <w:numFmt w:val="decimal"/>
      <w:lvlText w:val="%1.%2.%3."/>
      <w:lvlJc w:val="left"/>
      <w:pPr>
        <w:tabs>
          <w:tab w:val="num" w:pos="851"/>
        </w:tabs>
        <w:ind w:left="720" w:firstLine="0"/>
      </w:pPr>
      <w:rPr>
        <w:i w:val="0"/>
        <w:color w:val="auto"/>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09260A7"/>
    <w:multiLevelType w:val="multilevel"/>
    <w:tmpl w:val="CF604D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35B41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pStyle w:val="Point0numb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3" w15:restartNumberingAfterBreak="0">
    <w:nsid w:val="1CED552E"/>
    <w:multiLevelType w:val="multilevel"/>
    <w:tmpl w:val="045E00A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pStyle w:val="tabulia1"/>
      <w:lvlText w:val="3.2.%3."/>
      <w:lvlJc w:val="left"/>
      <w:pPr>
        <w:ind w:left="1224" w:hanging="504"/>
      </w:pPr>
    </w:lvl>
    <w:lvl w:ilvl="3">
      <w:start w:val="1"/>
      <w:numFmt w:val="decimal"/>
      <w:pStyle w:val="tabulia2"/>
      <w:lvlText w:val="3.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476E2C"/>
    <w:multiLevelType w:val="multilevel"/>
    <w:tmpl w:val="A558A3A4"/>
    <w:lvl w:ilvl="0">
      <w:start w:val="8"/>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F0441"/>
    <w:multiLevelType w:val="hybridMultilevel"/>
    <w:tmpl w:val="8FBECE1C"/>
    <w:lvl w:ilvl="0" w:tplc="0409000F">
      <w:start w:val="1"/>
      <w:numFmt w:val="decimal"/>
      <w:lvlText w:val="%1."/>
      <w:lvlJc w:val="lef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51B95"/>
    <w:multiLevelType w:val="multilevel"/>
    <w:tmpl w:val="89CAA190"/>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3)"/>
      <w:lvlJc w:val="left"/>
      <w:pPr>
        <w:ind w:left="1434" w:hanging="720"/>
      </w:pPr>
      <w:rPr>
        <w:rFonts w:ascii="Times New Roman" w:eastAsia="Times New Roman" w:hAnsi="Times New Roman" w:cs="Times New Roman"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7" w15:restartNumberingAfterBreak="0">
    <w:nsid w:val="1FC27D5A"/>
    <w:multiLevelType w:val="multilevel"/>
    <w:tmpl w:val="E23A775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20F4ED4"/>
    <w:multiLevelType w:val="multilevel"/>
    <w:tmpl w:val="AC68852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D25678"/>
    <w:multiLevelType w:val="hybridMultilevel"/>
    <w:tmpl w:val="CDE8CA90"/>
    <w:lvl w:ilvl="0" w:tplc="070CD4CA">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23FC23DE"/>
    <w:multiLevelType w:val="multilevel"/>
    <w:tmpl w:val="48DA210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23" w15:restartNumberingAfterBreak="0">
    <w:nsid w:val="26960662"/>
    <w:multiLevelType w:val="multilevel"/>
    <w:tmpl w:val="3F806A3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6A66FE6"/>
    <w:multiLevelType w:val="multilevel"/>
    <w:tmpl w:val="3D287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7" w15:restartNumberingAfterBreak="0">
    <w:nsid w:val="2E675C3C"/>
    <w:multiLevelType w:val="multilevel"/>
    <w:tmpl w:val="98D0FF4E"/>
    <w:lvl w:ilvl="0">
      <w:start w:val="5"/>
      <w:numFmt w:val="decimal"/>
      <w:lvlText w:val="%1."/>
      <w:lvlJc w:val="left"/>
      <w:pPr>
        <w:ind w:left="360" w:hanging="360"/>
      </w:pPr>
      <w:rPr>
        <w:rFonts w:hint="default"/>
        <w:b/>
        <w:bCs/>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89571E9"/>
    <w:multiLevelType w:val="hybridMultilevel"/>
    <w:tmpl w:val="2AD44EFA"/>
    <w:lvl w:ilvl="0" w:tplc="0409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9" w15:restartNumberingAfterBreak="0">
    <w:nsid w:val="3E823D5B"/>
    <w:multiLevelType w:val="multilevel"/>
    <w:tmpl w:val="24F06948"/>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E8B1815"/>
    <w:multiLevelType w:val="multilevel"/>
    <w:tmpl w:val="F96C35FA"/>
    <w:lvl w:ilvl="0">
      <w:start w:val="3"/>
      <w:numFmt w:val="decimal"/>
      <w:lvlText w:val="%1."/>
      <w:lvlJc w:val="left"/>
      <w:pPr>
        <w:ind w:left="360" w:hanging="360"/>
      </w:pPr>
      <w:rPr>
        <w:rFonts w:hint="default"/>
      </w:rPr>
    </w:lvl>
    <w:lvl w:ilvl="1">
      <w:start w:val="1"/>
      <w:numFmt w:val="decimal"/>
      <w:pStyle w:val="11Tabulai"/>
      <w:lvlText w:val="%1.%2."/>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Tabulai"/>
      <w:lvlText w:val="%1.%2.%3."/>
      <w:lvlJc w:val="left"/>
      <w:pPr>
        <w:ind w:left="1429"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F5274B3"/>
    <w:multiLevelType w:val="multilevel"/>
    <w:tmpl w:val="F224E972"/>
    <w:lvl w:ilvl="0">
      <w:start w:val="1"/>
      <w:numFmt w:val="decimal"/>
      <w:pStyle w:val="VRPrasiba"/>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403C72CA"/>
    <w:multiLevelType w:val="hybridMultilevel"/>
    <w:tmpl w:val="464C4C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7" w15:restartNumberingAfterBreak="0">
    <w:nsid w:val="46C827E1"/>
    <w:multiLevelType w:val="multilevel"/>
    <w:tmpl w:val="28D499A4"/>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4C3D775C"/>
    <w:multiLevelType w:val="multilevel"/>
    <w:tmpl w:val="DE04FA38"/>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CE06174"/>
    <w:multiLevelType w:val="multilevel"/>
    <w:tmpl w:val="0FA0B3A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pStyle w:val="specifikacijai"/>
      <w:lvlText w:val="%1.%2."/>
      <w:lvlJc w:val="left"/>
      <w:pPr>
        <w:ind w:left="1069" w:hanging="360"/>
      </w:pPr>
      <w:rPr>
        <w:b w:val="0"/>
        <w:i w:val="0"/>
      </w:rPr>
    </w:lvl>
    <w:lvl w:ilvl="2">
      <w:start w:val="1"/>
      <w:numFmt w:val="decimal"/>
      <w:lvlText w:val="%1.%2.%3."/>
      <w:lvlJc w:val="left"/>
      <w:pPr>
        <w:ind w:left="2138" w:hanging="720"/>
      </w:pPr>
      <w:rPr>
        <w:b w:val="0"/>
        <w:i w:val="0"/>
      </w:rPr>
    </w:lvl>
    <w:lvl w:ilvl="3">
      <w:start w:val="1"/>
      <w:numFmt w:val="decimal"/>
      <w:lvlText w:val="%1.%2.%3.%4."/>
      <w:lvlJc w:val="left"/>
      <w:pPr>
        <w:ind w:left="2847" w:hanging="720"/>
      </w:pPr>
      <w:rPr>
        <w:b/>
        <w:i/>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0" w15:restartNumberingAfterBreak="0">
    <w:nsid w:val="510F7896"/>
    <w:multiLevelType w:val="multilevel"/>
    <w:tmpl w:val="31E0EC5E"/>
    <w:lvl w:ilvl="0">
      <w:start w:val="1"/>
      <w:numFmt w:val="decimal"/>
      <w:lvlText w:val="%1."/>
      <w:lvlJc w:val="left"/>
      <w:pPr>
        <w:ind w:left="720" w:hanging="360"/>
      </w:pPr>
    </w:lvl>
    <w:lvl w:ilvl="1">
      <w:start w:val="9"/>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2" w15:restartNumberingAfterBreak="0">
    <w:nsid w:val="567F106B"/>
    <w:multiLevelType w:val="multilevel"/>
    <w:tmpl w:val="5D74C6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color w:val="000000" w:themeColor="text1"/>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58FD2619"/>
    <w:multiLevelType w:val="hybridMultilevel"/>
    <w:tmpl w:val="67967C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5" w15:restartNumberingAfterBreak="0">
    <w:nsid w:val="5B4113D5"/>
    <w:multiLevelType w:val="hybridMultilevel"/>
    <w:tmpl w:val="08EA7A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8"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49" w15:restartNumberingAfterBreak="0">
    <w:nsid w:val="5D90315A"/>
    <w:multiLevelType w:val="multilevel"/>
    <w:tmpl w:val="0F5E04B6"/>
    <w:lvl w:ilvl="0">
      <w:start w:val="1"/>
      <w:numFmt w:val="decimal"/>
      <w:pStyle w:val="3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2pakpesapakpunkts"/>
      <w:lvlText w:val="%1.%2.%3."/>
      <w:lvlJc w:val="left"/>
      <w:pPr>
        <w:tabs>
          <w:tab w:val="num" w:pos="1077"/>
        </w:tabs>
        <w:ind w:left="1077" w:hanging="793"/>
      </w:pPr>
    </w:lvl>
    <w:lvl w:ilvl="3">
      <w:start w:val="1"/>
      <w:numFmt w:val="decimal"/>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2" w15:restartNumberingAfterBreak="0">
    <w:nsid w:val="6D6E617A"/>
    <w:multiLevelType w:val="multilevel"/>
    <w:tmpl w:val="BC5829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1115946"/>
    <w:multiLevelType w:val="hybridMultilevel"/>
    <w:tmpl w:val="EA149C94"/>
    <w:lvl w:ilvl="0" w:tplc="6CEE5B58">
      <w:numFmt w:val="bullet"/>
      <w:lvlText w:val="-"/>
      <w:lvlJc w:val="left"/>
      <w:pPr>
        <w:ind w:left="1069" w:hanging="360"/>
      </w:pPr>
      <w:rPr>
        <w:rFonts w:ascii="Arial" w:eastAsiaTheme="minorHAnsi" w:hAnsi="Arial" w:cs="Arial"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54" w15:restartNumberingAfterBreak="0">
    <w:nsid w:val="75D659D8"/>
    <w:multiLevelType w:val="multilevel"/>
    <w:tmpl w:val="D7DA5C26"/>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ascii="Times New Roman" w:hAnsi="Times New Roman" w:cs="Times New Roman" w:hint="default"/>
        <w:b w:val="0"/>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5D7197C"/>
    <w:multiLevelType w:val="multilevel"/>
    <w:tmpl w:val="5316FB9E"/>
    <w:lvl w:ilvl="0">
      <w:start w:val="22"/>
      <w:numFmt w:val="decimal"/>
      <w:lvlText w:val="%1."/>
      <w:lvlJc w:val="left"/>
      <w:pPr>
        <w:ind w:left="525" w:hanging="525"/>
      </w:pPr>
      <w:rPr>
        <w:rFonts w:hint="default"/>
      </w:rPr>
    </w:lvl>
    <w:lvl w:ilvl="1">
      <w:start w:val="3"/>
      <w:numFmt w:val="decimal"/>
      <w:lvlText w:val="%1.%2."/>
      <w:lvlJc w:val="left"/>
      <w:pPr>
        <w:ind w:left="1713" w:hanging="720"/>
      </w:pPr>
      <w:rPr>
        <w:rFonts w:hint="default"/>
        <w:b w:val="0"/>
        <w:bCs/>
      </w:rPr>
    </w:lvl>
    <w:lvl w:ilvl="2">
      <w:start w:val="1"/>
      <w:numFmt w:val="lowerLetter"/>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7" w15:restartNumberingAfterBreak="0">
    <w:nsid w:val="7D3A61A3"/>
    <w:multiLevelType w:val="multilevel"/>
    <w:tmpl w:val="96C6B1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8" w15:restartNumberingAfterBreak="0">
    <w:nsid w:val="7DC075BE"/>
    <w:multiLevelType w:val="hybridMultilevel"/>
    <w:tmpl w:val="926A5542"/>
    <w:lvl w:ilvl="0" w:tplc="8AFC63D6">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E2E64CF6">
      <w:start w:val="1"/>
      <w:numFmt w:val="decimal"/>
      <w:lvlText w:val="%4."/>
      <w:lvlJc w:val="left"/>
      <w:pPr>
        <w:ind w:left="360" w:hanging="360"/>
      </w:pPr>
      <w:rPr>
        <w:rFonts w:hint="default"/>
      </w:rPr>
    </w:lvl>
    <w:lvl w:ilvl="4" w:tplc="5B2030FE">
      <w:start w:val="2021"/>
      <w:numFmt w:val="bullet"/>
      <w:lvlText w:val=""/>
      <w:lvlJc w:val="left"/>
      <w:pPr>
        <w:ind w:left="3780" w:hanging="360"/>
      </w:pPr>
      <w:rPr>
        <w:rFonts w:ascii="Symbol" w:eastAsia="Times New Roman" w:hAnsi="Symbol" w:cs="Times New Roman" w:hint="default"/>
      </w:r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14579834">
    <w:abstractNumId w:val="22"/>
  </w:num>
  <w:num w:numId="2" w16cid:durableId="235436075">
    <w:abstractNumId w:val="34"/>
  </w:num>
  <w:num w:numId="3" w16cid:durableId="1911690893">
    <w:abstractNumId w:val="48"/>
  </w:num>
  <w:num w:numId="4" w16cid:durableId="1299143234">
    <w:abstractNumId w:val="47"/>
    <w:lvlOverride w:ilvl="0">
      <w:startOverride w:val="1"/>
    </w:lvlOverride>
  </w:num>
  <w:num w:numId="5" w16cid:durableId="337200183">
    <w:abstractNumId w:val="33"/>
    <w:lvlOverride w:ilvl="0">
      <w:startOverride w:val="1"/>
    </w:lvlOverride>
  </w:num>
  <w:num w:numId="6" w16cid:durableId="1081561519">
    <w:abstractNumId w:val="7"/>
  </w:num>
  <w:num w:numId="7" w16cid:durableId="2048943741">
    <w:abstractNumId w:val="5"/>
  </w:num>
  <w:num w:numId="8" w16cid:durableId="1409426708">
    <w:abstractNumId w:val="4"/>
  </w:num>
  <w:num w:numId="9" w16cid:durableId="1917015122">
    <w:abstractNumId w:val="3"/>
  </w:num>
  <w:num w:numId="10" w16cid:durableId="1856533867">
    <w:abstractNumId w:val="6"/>
  </w:num>
  <w:num w:numId="11" w16cid:durableId="524751295">
    <w:abstractNumId w:val="2"/>
  </w:num>
  <w:num w:numId="12" w16cid:durableId="781651896">
    <w:abstractNumId w:val="1"/>
  </w:num>
  <w:num w:numId="13" w16cid:durableId="796291501">
    <w:abstractNumId w:val="0"/>
  </w:num>
  <w:num w:numId="14" w16cid:durableId="2135368817">
    <w:abstractNumId w:val="19"/>
  </w:num>
  <w:num w:numId="15" w16cid:durableId="526800451">
    <w:abstractNumId w:val="51"/>
  </w:num>
  <w:num w:numId="16" w16cid:durableId="1308437399">
    <w:abstractNumId w:val="26"/>
  </w:num>
  <w:num w:numId="17" w16cid:durableId="1149781709">
    <w:abstractNumId w:val="35"/>
  </w:num>
  <w:num w:numId="18" w16cid:durableId="293370241">
    <w:abstractNumId w:val="12"/>
  </w:num>
  <w:num w:numId="19" w16cid:durableId="189539566">
    <w:abstractNumId w:val="36"/>
  </w:num>
  <w:num w:numId="20" w16cid:durableId="77406749">
    <w:abstractNumId w:val="44"/>
  </w:num>
  <w:num w:numId="21" w16cid:durableId="82772118">
    <w:abstractNumId w:val="46"/>
  </w:num>
  <w:num w:numId="22" w16cid:durableId="486481876">
    <w:abstractNumId w:val="25"/>
  </w:num>
  <w:num w:numId="23" w16cid:durableId="1262489012">
    <w:abstractNumId w:val="41"/>
  </w:num>
  <w:num w:numId="24" w16cid:durableId="251478857">
    <w:abstractNumId w:val="56"/>
  </w:num>
  <w:num w:numId="25" w16cid:durableId="154346724">
    <w:abstractNumId w:val="58"/>
  </w:num>
  <w:num w:numId="26" w16cid:durableId="1075085096">
    <w:abstractNumId w:val="57"/>
  </w:num>
  <w:num w:numId="27" w16cid:durableId="25524031">
    <w:abstractNumId w:val="49"/>
  </w:num>
  <w:num w:numId="28" w16cid:durableId="1233270949">
    <w:abstractNumId w:val="38"/>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29" w16cid:durableId="383603149">
    <w:abstractNumId w:val="38"/>
  </w:num>
  <w:num w:numId="30" w16cid:durableId="16167174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4101412">
    <w:abstractNumId w:val="30"/>
  </w:num>
  <w:num w:numId="32" w16cid:durableId="1846434822">
    <w:abstractNumId w:val="9"/>
  </w:num>
  <w:num w:numId="33" w16cid:durableId="1053774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3970582">
    <w:abstractNumId w:val="23"/>
  </w:num>
  <w:num w:numId="35" w16cid:durableId="587036353">
    <w:abstractNumId w:val="54"/>
  </w:num>
  <w:num w:numId="36" w16cid:durableId="1950812770">
    <w:abstractNumId w:val="55"/>
  </w:num>
  <w:num w:numId="37" w16cid:durableId="1685857880">
    <w:abstractNumId w:val="37"/>
  </w:num>
  <w:num w:numId="38" w16cid:durableId="1769275844">
    <w:abstractNumId w:val="4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3604193">
    <w:abstractNumId w:val="53"/>
  </w:num>
  <w:num w:numId="40" w16cid:durableId="1555000806">
    <w:abstractNumId w:val="10"/>
  </w:num>
  <w:num w:numId="41" w16cid:durableId="1583294932">
    <w:abstractNumId w:val="16"/>
  </w:num>
  <w:num w:numId="42" w16cid:durableId="1212155478">
    <w:abstractNumId w:val="52"/>
  </w:num>
  <w:num w:numId="43" w16cid:durableId="1362432451">
    <w:abstractNumId w:val="28"/>
  </w:num>
  <w:num w:numId="44" w16cid:durableId="20225133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85702500">
    <w:abstractNumId w:val="45"/>
  </w:num>
  <w:num w:numId="46" w16cid:durableId="834034720">
    <w:abstractNumId w:val="11"/>
  </w:num>
  <w:num w:numId="47" w16cid:durableId="2111388351">
    <w:abstractNumId w:val="20"/>
  </w:num>
  <w:num w:numId="48" w16cid:durableId="1506557470">
    <w:abstractNumId w:val="27"/>
  </w:num>
  <w:num w:numId="49" w16cid:durableId="983433853">
    <w:abstractNumId w:val="8"/>
  </w:num>
  <w:num w:numId="50" w16cid:durableId="1851797481">
    <w:abstractNumId w:val="43"/>
  </w:num>
  <w:num w:numId="51" w16cid:durableId="929511768">
    <w:abstractNumId w:val="17"/>
  </w:num>
  <w:num w:numId="52" w16cid:durableId="2072191548">
    <w:abstractNumId w:val="14"/>
  </w:num>
  <w:num w:numId="53" w16cid:durableId="2061129837">
    <w:abstractNumId w:val="24"/>
  </w:num>
  <w:num w:numId="54" w16cid:durableId="1640962925">
    <w:abstractNumId w:val="18"/>
  </w:num>
  <w:num w:numId="55" w16cid:durableId="764032048">
    <w:abstractNumId w:val="15"/>
  </w:num>
  <w:num w:numId="56" w16cid:durableId="126633365">
    <w:abstractNumId w:val="32"/>
  </w:num>
  <w:num w:numId="57" w16cid:durableId="1133257566">
    <w:abstractNumId w:val="21"/>
  </w:num>
  <w:num w:numId="58" w16cid:durableId="17680423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43844384">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15"/>
    <w:rsid w:val="000013BE"/>
    <w:rsid w:val="00001FB4"/>
    <w:rsid w:val="00003BC1"/>
    <w:rsid w:val="0000500D"/>
    <w:rsid w:val="00005394"/>
    <w:rsid w:val="00006061"/>
    <w:rsid w:val="0000608A"/>
    <w:rsid w:val="00006915"/>
    <w:rsid w:val="00006A18"/>
    <w:rsid w:val="00006E4B"/>
    <w:rsid w:val="00007157"/>
    <w:rsid w:val="00007573"/>
    <w:rsid w:val="000103A6"/>
    <w:rsid w:val="000103D0"/>
    <w:rsid w:val="0001048D"/>
    <w:rsid w:val="00010FF5"/>
    <w:rsid w:val="00011773"/>
    <w:rsid w:val="00011A36"/>
    <w:rsid w:val="00012951"/>
    <w:rsid w:val="00013065"/>
    <w:rsid w:val="000131A9"/>
    <w:rsid w:val="000133ED"/>
    <w:rsid w:val="00013A0E"/>
    <w:rsid w:val="00013FCC"/>
    <w:rsid w:val="000148B1"/>
    <w:rsid w:val="00014C7E"/>
    <w:rsid w:val="00014F33"/>
    <w:rsid w:val="00015DF6"/>
    <w:rsid w:val="00016289"/>
    <w:rsid w:val="00016B29"/>
    <w:rsid w:val="00017E9F"/>
    <w:rsid w:val="00020700"/>
    <w:rsid w:val="00020DE0"/>
    <w:rsid w:val="00020F9A"/>
    <w:rsid w:val="000219BE"/>
    <w:rsid w:val="00022159"/>
    <w:rsid w:val="00022B66"/>
    <w:rsid w:val="000230CA"/>
    <w:rsid w:val="000248E1"/>
    <w:rsid w:val="00025097"/>
    <w:rsid w:val="00025181"/>
    <w:rsid w:val="000253E2"/>
    <w:rsid w:val="00026C34"/>
    <w:rsid w:val="000314C5"/>
    <w:rsid w:val="00032EEA"/>
    <w:rsid w:val="0003345C"/>
    <w:rsid w:val="000337D5"/>
    <w:rsid w:val="000340ED"/>
    <w:rsid w:val="00034B9D"/>
    <w:rsid w:val="00034BEA"/>
    <w:rsid w:val="00034E76"/>
    <w:rsid w:val="00035727"/>
    <w:rsid w:val="00035E1B"/>
    <w:rsid w:val="0003641F"/>
    <w:rsid w:val="000365B3"/>
    <w:rsid w:val="00036846"/>
    <w:rsid w:val="0003713E"/>
    <w:rsid w:val="00040039"/>
    <w:rsid w:val="00040067"/>
    <w:rsid w:val="00040228"/>
    <w:rsid w:val="00040F88"/>
    <w:rsid w:val="00041263"/>
    <w:rsid w:val="0004159B"/>
    <w:rsid w:val="00041A50"/>
    <w:rsid w:val="00041BF9"/>
    <w:rsid w:val="00042E52"/>
    <w:rsid w:val="00043F36"/>
    <w:rsid w:val="0004460A"/>
    <w:rsid w:val="00045B8B"/>
    <w:rsid w:val="000469ED"/>
    <w:rsid w:val="000470CE"/>
    <w:rsid w:val="00047F92"/>
    <w:rsid w:val="0005006C"/>
    <w:rsid w:val="000502FD"/>
    <w:rsid w:val="00051458"/>
    <w:rsid w:val="000515EB"/>
    <w:rsid w:val="00053466"/>
    <w:rsid w:val="00053D25"/>
    <w:rsid w:val="00053F83"/>
    <w:rsid w:val="00054C1F"/>
    <w:rsid w:val="000551D0"/>
    <w:rsid w:val="0005562A"/>
    <w:rsid w:val="000563BD"/>
    <w:rsid w:val="00057197"/>
    <w:rsid w:val="0005733C"/>
    <w:rsid w:val="00057652"/>
    <w:rsid w:val="00057B23"/>
    <w:rsid w:val="00057F9F"/>
    <w:rsid w:val="00060943"/>
    <w:rsid w:val="00060F4C"/>
    <w:rsid w:val="000616B7"/>
    <w:rsid w:val="00061FB7"/>
    <w:rsid w:val="00062F04"/>
    <w:rsid w:val="00063073"/>
    <w:rsid w:val="000630C2"/>
    <w:rsid w:val="00063510"/>
    <w:rsid w:val="000638EB"/>
    <w:rsid w:val="0006394A"/>
    <w:rsid w:val="00063FE0"/>
    <w:rsid w:val="00064BA7"/>
    <w:rsid w:val="000667DB"/>
    <w:rsid w:val="000669EF"/>
    <w:rsid w:val="00067086"/>
    <w:rsid w:val="00067564"/>
    <w:rsid w:val="0006783F"/>
    <w:rsid w:val="0007002D"/>
    <w:rsid w:val="00070F00"/>
    <w:rsid w:val="000724B3"/>
    <w:rsid w:val="00072C3D"/>
    <w:rsid w:val="00073404"/>
    <w:rsid w:val="0007350E"/>
    <w:rsid w:val="00075DF2"/>
    <w:rsid w:val="0007651D"/>
    <w:rsid w:val="00076AB5"/>
    <w:rsid w:val="000770B2"/>
    <w:rsid w:val="00077981"/>
    <w:rsid w:val="00077EF9"/>
    <w:rsid w:val="0008062F"/>
    <w:rsid w:val="00080A67"/>
    <w:rsid w:val="00080E1D"/>
    <w:rsid w:val="00081258"/>
    <w:rsid w:val="00081280"/>
    <w:rsid w:val="0008213C"/>
    <w:rsid w:val="000822FC"/>
    <w:rsid w:val="00083447"/>
    <w:rsid w:val="000835C9"/>
    <w:rsid w:val="00083C40"/>
    <w:rsid w:val="0008585C"/>
    <w:rsid w:val="000859FF"/>
    <w:rsid w:val="00085B17"/>
    <w:rsid w:val="00086798"/>
    <w:rsid w:val="00086D3E"/>
    <w:rsid w:val="00087AF1"/>
    <w:rsid w:val="00087B23"/>
    <w:rsid w:val="0009060B"/>
    <w:rsid w:val="00090D4E"/>
    <w:rsid w:val="0009162B"/>
    <w:rsid w:val="000918BD"/>
    <w:rsid w:val="00091A98"/>
    <w:rsid w:val="00091F2C"/>
    <w:rsid w:val="0009207B"/>
    <w:rsid w:val="000923DC"/>
    <w:rsid w:val="0009360E"/>
    <w:rsid w:val="0009453E"/>
    <w:rsid w:val="000946DF"/>
    <w:rsid w:val="00094CEE"/>
    <w:rsid w:val="000952D0"/>
    <w:rsid w:val="00095611"/>
    <w:rsid w:val="00095E14"/>
    <w:rsid w:val="0009655B"/>
    <w:rsid w:val="00096871"/>
    <w:rsid w:val="00096FFC"/>
    <w:rsid w:val="000970F0"/>
    <w:rsid w:val="00097729"/>
    <w:rsid w:val="00097ABD"/>
    <w:rsid w:val="00097E17"/>
    <w:rsid w:val="000A0B85"/>
    <w:rsid w:val="000A0C26"/>
    <w:rsid w:val="000A128F"/>
    <w:rsid w:val="000A1301"/>
    <w:rsid w:val="000A1890"/>
    <w:rsid w:val="000A1C15"/>
    <w:rsid w:val="000A272E"/>
    <w:rsid w:val="000A27B4"/>
    <w:rsid w:val="000A27F3"/>
    <w:rsid w:val="000A412F"/>
    <w:rsid w:val="000A48F5"/>
    <w:rsid w:val="000A567C"/>
    <w:rsid w:val="000A569B"/>
    <w:rsid w:val="000A5A7C"/>
    <w:rsid w:val="000A5E56"/>
    <w:rsid w:val="000A65DD"/>
    <w:rsid w:val="000A6925"/>
    <w:rsid w:val="000A69FC"/>
    <w:rsid w:val="000A6E1F"/>
    <w:rsid w:val="000A6FE0"/>
    <w:rsid w:val="000A74B5"/>
    <w:rsid w:val="000A758A"/>
    <w:rsid w:val="000B01A7"/>
    <w:rsid w:val="000B090B"/>
    <w:rsid w:val="000B0DF1"/>
    <w:rsid w:val="000B0EE0"/>
    <w:rsid w:val="000B1CEA"/>
    <w:rsid w:val="000B1EE2"/>
    <w:rsid w:val="000B2361"/>
    <w:rsid w:val="000B2469"/>
    <w:rsid w:val="000B3D70"/>
    <w:rsid w:val="000B47D0"/>
    <w:rsid w:val="000B4AE1"/>
    <w:rsid w:val="000B4B69"/>
    <w:rsid w:val="000B4DAC"/>
    <w:rsid w:val="000B5394"/>
    <w:rsid w:val="000B5555"/>
    <w:rsid w:val="000B5D6A"/>
    <w:rsid w:val="000B6364"/>
    <w:rsid w:val="000B65ED"/>
    <w:rsid w:val="000B6A59"/>
    <w:rsid w:val="000B6CBE"/>
    <w:rsid w:val="000B7D95"/>
    <w:rsid w:val="000C12C1"/>
    <w:rsid w:val="000C1857"/>
    <w:rsid w:val="000C1E59"/>
    <w:rsid w:val="000C239D"/>
    <w:rsid w:val="000C2A25"/>
    <w:rsid w:val="000C2B7D"/>
    <w:rsid w:val="000C2DAD"/>
    <w:rsid w:val="000C4302"/>
    <w:rsid w:val="000C47A6"/>
    <w:rsid w:val="000C4E0D"/>
    <w:rsid w:val="000C5552"/>
    <w:rsid w:val="000C5B1B"/>
    <w:rsid w:val="000C5E8C"/>
    <w:rsid w:val="000C5F26"/>
    <w:rsid w:val="000C606B"/>
    <w:rsid w:val="000C64D7"/>
    <w:rsid w:val="000C6830"/>
    <w:rsid w:val="000C72F9"/>
    <w:rsid w:val="000C77F4"/>
    <w:rsid w:val="000C7F3C"/>
    <w:rsid w:val="000C7F65"/>
    <w:rsid w:val="000D0BB2"/>
    <w:rsid w:val="000D0FBA"/>
    <w:rsid w:val="000D1BF9"/>
    <w:rsid w:val="000D20C6"/>
    <w:rsid w:val="000D217C"/>
    <w:rsid w:val="000D2957"/>
    <w:rsid w:val="000D2DEC"/>
    <w:rsid w:val="000D2F73"/>
    <w:rsid w:val="000D3D87"/>
    <w:rsid w:val="000D422D"/>
    <w:rsid w:val="000D5310"/>
    <w:rsid w:val="000D5368"/>
    <w:rsid w:val="000D543F"/>
    <w:rsid w:val="000D6613"/>
    <w:rsid w:val="000E08D6"/>
    <w:rsid w:val="000E1829"/>
    <w:rsid w:val="000E1FE7"/>
    <w:rsid w:val="000E29E8"/>
    <w:rsid w:val="000E32CB"/>
    <w:rsid w:val="000E43B8"/>
    <w:rsid w:val="000E46BB"/>
    <w:rsid w:val="000E52B8"/>
    <w:rsid w:val="000E532E"/>
    <w:rsid w:val="000E6945"/>
    <w:rsid w:val="000E6B9D"/>
    <w:rsid w:val="000E6DE1"/>
    <w:rsid w:val="000E6EEF"/>
    <w:rsid w:val="000E73E2"/>
    <w:rsid w:val="000E761E"/>
    <w:rsid w:val="000F0334"/>
    <w:rsid w:val="000F0361"/>
    <w:rsid w:val="000F049E"/>
    <w:rsid w:val="000F0941"/>
    <w:rsid w:val="000F0C84"/>
    <w:rsid w:val="000F1149"/>
    <w:rsid w:val="000F2E74"/>
    <w:rsid w:val="000F2FBB"/>
    <w:rsid w:val="000F36C4"/>
    <w:rsid w:val="000F3EC8"/>
    <w:rsid w:val="000F4233"/>
    <w:rsid w:val="000F4590"/>
    <w:rsid w:val="000F4EE6"/>
    <w:rsid w:val="000F5A09"/>
    <w:rsid w:val="000F5EFF"/>
    <w:rsid w:val="000F6F38"/>
    <w:rsid w:val="000F6F4A"/>
    <w:rsid w:val="000F73D0"/>
    <w:rsid w:val="00100204"/>
    <w:rsid w:val="0010045B"/>
    <w:rsid w:val="00100C52"/>
    <w:rsid w:val="00100D02"/>
    <w:rsid w:val="00100E91"/>
    <w:rsid w:val="00102C5F"/>
    <w:rsid w:val="00103FA4"/>
    <w:rsid w:val="0010471E"/>
    <w:rsid w:val="00105456"/>
    <w:rsid w:val="0010562C"/>
    <w:rsid w:val="00106296"/>
    <w:rsid w:val="00106680"/>
    <w:rsid w:val="00106765"/>
    <w:rsid w:val="001067E1"/>
    <w:rsid w:val="001067F7"/>
    <w:rsid w:val="0010797D"/>
    <w:rsid w:val="00107BD7"/>
    <w:rsid w:val="00111A7B"/>
    <w:rsid w:val="001120CF"/>
    <w:rsid w:val="001123C1"/>
    <w:rsid w:val="00112EF6"/>
    <w:rsid w:val="001133DD"/>
    <w:rsid w:val="00113763"/>
    <w:rsid w:val="00114422"/>
    <w:rsid w:val="0011715A"/>
    <w:rsid w:val="001173BC"/>
    <w:rsid w:val="00117AAE"/>
    <w:rsid w:val="001200F5"/>
    <w:rsid w:val="00120593"/>
    <w:rsid w:val="001217D0"/>
    <w:rsid w:val="00121EEB"/>
    <w:rsid w:val="00122012"/>
    <w:rsid w:val="00122DB9"/>
    <w:rsid w:val="00123190"/>
    <w:rsid w:val="001236AA"/>
    <w:rsid w:val="0012430A"/>
    <w:rsid w:val="00124D80"/>
    <w:rsid w:val="0012522F"/>
    <w:rsid w:val="00127193"/>
    <w:rsid w:val="0012749A"/>
    <w:rsid w:val="001274CA"/>
    <w:rsid w:val="00130212"/>
    <w:rsid w:val="00130CCD"/>
    <w:rsid w:val="00130EAF"/>
    <w:rsid w:val="0013113C"/>
    <w:rsid w:val="0013173D"/>
    <w:rsid w:val="0013206A"/>
    <w:rsid w:val="00132DD2"/>
    <w:rsid w:val="00133429"/>
    <w:rsid w:val="00133608"/>
    <w:rsid w:val="001346AA"/>
    <w:rsid w:val="0013471E"/>
    <w:rsid w:val="00134DB0"/>
    <w:rsid w:val="001354F5"/>
    <w:rsid w:val="0013592D"/>
    <w:rsid w:val="00135C01"/>
    <w:rsid w:val="00135D93"/>
    <w:rsid w:val="00136149"/>
    <w:rsid w:val="00136DBE"/>
    <w:rsid w:val="0013753C"/>
    <w:rsid w:val="001375D3"/>
    <w:rsid w:val="00137B30"/>
    <w:rsid w:val="00140064"/>
    <w:rsid w:val="00140366"/>
    <w:rsid w:val="001404C4"/>
    <w:rsid w:val="00140A16"/>
    <w:rsid w:val="00142588"/>
    <w:rsid w:val="001428EB"/>
    <w:rsid w:val="00144FEB"/>
    <w:rsid w:val="00145239"/>
    <w:rsid w:val="001458FA"/>
    <w:rsid w:val="0014666B"/>
    <w:rsid w:val="001468DA"/>
    <w:rsid w:val="00147376"/>
    <w:rsid w:val="0014746A"/>
    <w:rsid w:val="0014769D"/>
    <w:rsid w:val="00147D7E"/>
    <w:rsid w:val="00147E23"/>
    <w:rsid w:val="00150085"/>
    <w:rsid w:val="001509C8"/>
    <w:rsid w:val="001514F7"/>
    <w:rsid w:val="00151893"/>
    <w:rsid w:val="00151F10"/>
    <w:rsid w:val="0015240D"/>
    <w:rsid w:val="00152605"/>
    <w:rsid w:val="001538EF"/>
    <w:rsid w:val="00153D87"/>
    <w:rsid w:val="00153F13"/>
    <w:rsid w:val="0015497D"/>
    <w:rsid w:val="001549C1"/>
    <w:rsid w:val="00155178"/>
    <w:rsid w:val="00155D78"/>
    <w:rsid w:val="00155ED2"/>
    <w:rsid w:val="0015738D"/>
    <w:rsid w:val="00157D11"/>
    <w:rsid w:val="001607D3"/>
    <w:rsid w:val="00160A94"/>
    <w:rsid w:val="00161BE4"/>
    <w:rsid w:val="001625FB"/>
    <w:rsid w:val="001627AD"/>
    <w:rsid w:val="001631F2"/>
    <w:rsid w:val="00163308"/>
    <w:rsid w:val="00163570"/>
    <w:rsid w:val="001637FF"/>
    <w:rsid w:val="00163ABB"/>
    <w:rsid w:val="00163D17"/>
    <w:rsid w:val="00164D95"/>
    <w:rsid w:val="0016683F"/>
    <w:rsid w:val="0016761B"/>
    <w:rsid w:val="0017147F"/>
    <w:rsid w:val="001721FE"/>
    <w:rsid w:val="00172287"/>
    <w:rsid w:val="00172970"/>
    <w:rsid w:val="00172B1D"/>
    <w:rsid w:val="00172D8E"/>
    <w:rsid w:val="00173305"/>
    <w:rsid w:val="00173C1A"/>
    <w:rsid w:val="00174156"/>
    <w:rsid w:val="00175C71"/>
    <w:rsid w:val="00176870"/>
    <w:rsid w:val="00177B1A"/>
    <w:rsid w:val="00177F02"/>
    <w:rsid w:val="00177FC8"/>
    <w:rsid w:val="001800FA"/>
    <w:rsid w:val="001809D6"/>
    <w:rsid w:val="00180D05"/>
    <w:rsid w:val="001813F6"/>
    <w:rsid w:val="00182259"/>
    <w:rsid w:val="0018279F"/>
    <w:rsid w:val="0018299E"/>
    <w:rsid w:val="00182A4E"/>
    <w:rsid w:val="00182BB8"/>
    <w:rsid w:val="00182C09"/>
    <w:rsid w:val="00182E50"/>
    <w:rsid w:val="00183385"/>
    <w:rsid w:val="00183C70"/>
    <w:rsid w:val="0018472A"/>
    <w:rsid w:val="00184F19"/>
    <w:rsid w:val="00185168"/>
    <w:rsid w:val="00186617"/>
    <w:rsid w:val="001866D2"/>
    <w:rsid w:val="00187212"/>
    <w:rsid w:val="00187A90"/>
    <w:rsid w:val="00187CE9"/>
    <w:rsid w:val="00190E78"/>
    <w:rsid w:val="00191D56"/>
    <w:rsid w:val="00191ECC"/>
    <w:rsid w:val="0019276E"/>
    <w:rsid w:val="0019286D"/>
    <w:rsid w:val="00193776"/>
    <w:rsid w:val="00193C48"/>
    <w:rsid w:val="0019425D"/>
    <w:rsid w:val="001950BC"/>
    <w:rsid w:val="00195B74"/>
    <w:rsid w:val="00196024"/>
    <w:rsid w:val="00196D00"/>
    <w:rsid w:val="00196E96"/>
    <w:rsid w:val="00196FE4"/>
    <w:rsid w:val="00197120"/>
    <w:rsid w:val="00197CB8"/>
    <w:rsid w:val="001A0C3C"/>
    <w:rsid w:val="001A111F"/>
    <w:rsid w:val="001A175E"/>
    <w:rsid w:val="001A2278"/>
    <w:rsid w:val="001A23F3"/>
    <w:rsid w:val="001A27AC"/>
    <w:rsid w:val="001A3084"/>
    <w:rsid w:val="001A3F27"/>
    <w:rsid w:val="001A4B80"/>
    <w:rsid w:val="001A4CE9"/>
    <w:rsid w:val="001A563F"/>
    <w:rsid w:val="001A56D9"/>
    <w:rsid w:val="001A5C48"/>
    <w:rsid w:val="001A61F7"/>
    <w:rsid w:val="001A66B2"/>
    <w:rsid w:val="001A6D61"/>
    <w:rsid w:val="001A75B7"/>
    <w:rsid w:val="001A78F8"/>
    <w:rsid w:val="001B01BF"/>
    <w:rsid w:val="001B058D"/>
    <w:rsid w:val="001B0B51"/>
    <w:rsid w:val="001B107D"/>
    <w:rsid w:val="001B1455"/>
    <w:rsid w:val="001B152F"/>
    <w:rsid w:val="001B15B1"/>
    <w:rsid w:val="001B1825"/>
    <w:rsid w:val="001B18F0"/>
    <w:rsid w:val="001B1C61"/>
    <w:rsid w:val="001B1DCB"/>
    <w:rsid w:val="001B24E1"/>
    <w:rsid w:val="001B2651"/>
    <w:rsid w:val="001B2A48"/>
    <w:rsid w:val="001B2B10"/>
    <w:rsid w:val="001B2DED"/>
    <w:rsid w:val="001B2E9D"/>
    <w:rsid w:val="001B3328"/>
    <w:rsid w:val="001B33B2"/>
    <w:rsid w:val="001B4179"/>
    <w:rsid w:val="001B583D"/>
    <w:rsid w:val="001B65EF"/>
    <w:rsid w:val="001B6CA9"/>
    <w:rsid w:val="001B6D44"/>
    <w:rsid w:val="001B6FC0"/>
    <w:rsid w:val="001B6FE2"/>
    <w:rsid w:val="001B7AA6"/>
    <w:rsid w:val="001C0076"/>
    <w:rsid w:val="001C0D56"/>
    <w:rsid w:val="001C1494"/>
    <w:rsid w:val="001C32A9"/>
    <w:rsid w:val="001C4100"/>
    <w:rsid w:val="001C5CED"/>
    <w:rsid w:val="001C626B"/>
    <w:rsid w:val="001C6D71"/>
    <w:rsid w:val="001C7123"/>
    <w:rsid w:val="001C784D"/>
    <w:rsid w:val="001D06D0"/>
    <w:rsid w:val="001D08D3"/>
    <w:rsid w:val="001D09C5"/>
    <w:rsid w:val="001D0A44"/>
    <w:rsid w:val="001D0A4A"/>
    <w:rsid w:val="001D0F1D"/>
    <w:rsid w:val="001D1093"/>
    <w:rsid w:val="001D1644"/>
    <w:rsid w:val="001D1B81"/>
    <w:rsid w:val="001D1D82"/>
    <w:rsid w:val="001D2717"/>
    <w:rsid w:val="001D29C3"/>
    <w:rsid w:val="001D3343"/>
    <w:rsid w:val="001D3F3A"/>
    <w:rsid w:val="001D4182"/>
    <w:rsid w:val="001D4580"/>
    <w:rsid w:val="001D4EF1"/>
    <w:rsid w:val="001D5180"/>
    <w:rsid w:val="001D55FE"/>
    <w:rsid w:val="001D5933"/>
    <w:rsid w:val="001D5A32"/>
    <w:rsid w:val="001D5A59"/>
    <w:rsid w:val="001D653D"/>
    <w:rsid w:val="001D70AC"/>
    <w:rsid w:val="001D72AE"/>
    <w:rsid w:val="001D765F"/>
    <w:rsid w:val="001D77B5"/>
    <w:rsid w:val="001E022A"/>
    <w:rsid w:val="001E2091"/>
    <w:rsid w:val="001E2169"/>
    <w:rsid w:val="001E2AB4"/>
    <w:rsid w:val="001E4BDD"/>
    <w:rsid w:val="001E520C"/>
    <w:rsid w:val="001E5A21"/>
    <w:rsid w:val="001E5B11"/>
    <w:rsid w:val="001E6588"/>
    <w:rsid w:val="001E6FDC"/>
    <w:rsid w:val="001E73F1"/>
    <w:rsid w:val="001E7B83"/>
    <w:rsid w:val="001F018A"/>
    <w:rsid w:val="001F04E6"/>
    <w:rsid w:val="001F0F1E"/>
    <w:rsid w:val="001F1BC0"/>
    <w:rsid w:val="001F1E5C"/>
    <w:rsid w:val="001F3309"/>
    <w:rsid w:val="001F3AF7"/>
    <w:rsid w:val="001F3F92"/>
    <w:rsid w:val="001F4039"/>
    <w:rsid w:val="001F525E"/>
    <w:rsid w:val="001F5644"/>
    <w:rsid w:val="001F5972"/>
    <w:rsid w:val="001F69C6"/>
    <w:rsid w:val="001F6A5C"/>
    <w:rsid w:val="001F6AF6"/>
    <w:rsid w:val="001F6D3A"/>
    <w:rsid w:val="001F752D"/>
    <w:rsid w:val="001F7D88"/>
    <w:rsid w:val="001F7D9F"/>
    <w:rsid w:val="0020009D"/>
    <w:rsid w:val="0020052F"/>
    <w:rsid w:val="00200946"/>
    <w:rsid w:val="00201207"/>
    <w:rsid w:val="00202F1A"/>
    <w:rsid w:val="00202FAB"/>
    <w:rsid w:val="00203845"/>
    <w:rsid w:val="00204349"/>
    <w:rsid w:val="002047CE"/>
    <w:rsid w:val="00204A31"/>
    <w:rsid w:val="00204E2C"/>
    <w:rsid w:val="00205077"/>
    <w:rsid w:val="00206C41"/>
    <w:rsid w:val="00207EBF"/>
    <w:rsid w:val="002107A7"/>
    <w:rsid w:val="00210E7D"/>
    <w:rsid w:val="002114A6"/>
    <w:rsid w:val="00211997"/>
    <w:rsid w:val="00211A44"/>
    <w:rsid w:val="00211B1D"/>
    <w:rsid w:val="00211BC0"/>
    <w:rsid w:val="00212AAF"/>
    <w:rsid w:val="00212FEC"/>
    <w:rsid w:val="0021303E"/>
    <w:rsid w:val="0021353C"/>
    <w:rsid w:val="002153DC"/>
    <w:rsid w:val="00215784"/>
    <w:rsid w:val="00215877"/>
    <w:rsid w:val="00217111"/>
    <w:rsid w:val="002205F9"/>
    <w:rsid w:val="00220B77"/>
    <w:rsid w:val="00220F61"/>
    <w:rsid w:val="002219B6"/>
    <w:rsid w:val="00221E91"/>
    <w:rsid w:val="0022201D"/>
    <w:rsid w:val="00222CDF"/>
    <w:rsid w:val="002230F5"/>
    <w:rsid w:val="00224014"/>
    <w:rsid w:val="002243DE"/>
    <w:rsid w:val="0022486E"/>
    <w:rsid w:val="00225205"/>
    <w:rsid w:val="00225B9C"/>
    <w:rsid w:val="00226064"/>
    <w:rsid w:val="00226114"/>
    <w:rsid w:val="0022624E"/>
    <w:rsid w:val="0022658F"/>
    <w:rsid w:val="00226B8D"/>
    <w:rsid w:val="00226D0C"/>
    <w:rsid w:val="00227402"/>
    <w:rsid w:val="0022779C"/>
    <w:rsid w:val="0022796F"/>
    <w:rsid w:val="00227B72"/>
    <w:rsid w:val="00227E3F"/>
    <w:rsid w:val="00231281"/>
    <w:rsid w:val="00231344"/>
    <w:rsid w:val="00231D45"/>
    <w:rsid w:val="00232854"/>
    <w:rsid w:val="0023335C"/>
    <w:rsid w:val="002346FA"/>
    <w:rsid w:val="00234BB0"/>
    <w:rsid w:val="002361BF"/>
    <w:rsid w:val="00236D0E"/>
    <w:rsid w:val="00236FC2"/>
    <w:rsid w:val="00237520"/>
    <w:rsid w:val="00237E12"/>
    <w:rsid w:val="00237F8A"/>
    <w:rsid w:val="002401D6"/>
    <w:rsid w:val="00240373"/>
    <w:rsid w:val="00240EF6"/>
    <w:rsid w:val="002426B0"/>
    <w:rsid w:val="00243A01"/>
    <w:rsid w:val="00244713"/>
    <w:rsid w:val="00244941"/>
    <w:rsid w:val="00244B50"/>
    <w:rsid w:val="00245271"/>
    <w:rsid w:val="00245B81"/>
    <w:rsid w:val="00246688"/>
    <w:rsid w:val="00247056"/>
    <w:rsid w:val="00247685"/>
    <w:rsid w:val="0025066F"/>
    <w:rsid w:val="00250981"/>
    <w:rsid w:val="00250D46"/>
    <w:rsid w:val="00251D96"/>
    <w:rsid w:val="0025225A"/>
    <w:rsid w:val="002523BF"/>
    <w:rsid w:val="002528A4"/>
    <w:rsid w:val="00252BA1"/>
    <w:rsid w:val="00252E44"/>
    <w:rsid w:val="00253BAD"/>
    <w:rsid w:val="00253EFE"/>
    <w:rsid w:val="00254130"/>
    <w:rsid w:val="00254BFE"/>
    <w:rsid w:val="00255AF8"/>
    <w:rsid w:val="00255F53"/>
    <w:rsid w:val="002562EB"/>
    <w:rsid w:val="002568BD"/>
    <w:rsid w:val="002603D0"/>
    <w:rsid w:val="00261C0C"/>
    <w:rsid w:val="00261DC2"/>
    <w:rsid w:val="00262541"/>
    <w:rsid w:val="002625F7"/>
    <w:rsid w:val="0026279A"/>
    <w:rsid w:val="00262BC7"/>
    <w:rsid w:val="00262F45"/>
    <w:rsid w:val="00264494"/>
    <w:rsid w:val="00264681"/>
    <w:rsid w:val="00264A02"/>
    <w:rsid w:val="00264A2E"/>
    <w:rsid w:val="00264F68"/>
    <w:rsid w:val="00265658"/>
    <w:rsid w:val="002656E9"/>
    <w:rsid w:val="00265846"/>
    <w:rsid w:val="00265E93"/>
    <w:rsid w:val="002662BC"/>
    <w:rsid w:val="002674E9"/>
    <w:rsid w:val="002679F8"/>
    <w:rsid w:val="0027005F"/>
    <w:rsid w:val="00270DBB"/>
    <w:rsid w:val="00270EA3"/>
    <w:rsid w:val="00271592"/>
    <w:rsid w:val="002718B8"/>
    <w:rsid w:val="00271BA2"/>
    <w:rsid w:val="00271D45"/>
    <w:rsid w:val="00271DA7"/>
    <w:rsid w:val="0027235F"/>
    <w:rsid w:val="00272380"/>
    <w:rsid w:val="00272776"/>
    <w:rsid w:val="0027334E"/>
    <w:rsid w:val="00275A40"/>
    <w:rsid w:val="00275F8B"/>
    <w:rsid w:val="0028030D"/>
    <w:rsid w:val="002808AE"/>
    <w:rsid w:val="00280D72"/>
    <w:rsid w:val="002811FB"/>
    <w:rsid w:val="00281B7B"/>
    <w:rsid w:val="00281F80"/>
    <w:rsid w:val="00282742"/>
    <w:rsid w:val="00282884"/>
    <w:rsid w:val="00282BAE"/>
    <w:rsid w:val="00282CEF"/>
    <w:rsid w:val="00282F51"/>
    <w:rsid w:val="0028308C"/>
    <w:rsid w:val="00283443"/>
    <w:rsid w:val="00284234"/>
    <w:rsid w:val="0028424B"/>
    <w:rsid w:val="00284758"/>
    <w:rsid w:val="0028593B"/>
    <w:rsid w:val="00285966"/>
    <w:rsid w:val="00285F38"/>
    <w:rsid w:val="0028618A"/>
    <w:rsid w:val="002868A1"/>
    <w:rsid w:val="00286D4E"/>
    <w:rsid w:val="00286E5A"/>
    <w:rsid w:val="0028773D"/>
    <w:rsid w:val="00287DC9"/>
    <w:rsid w:val="00290FB4"/>
    <w:rsid w:val="002914B8"/>
    <w:rsid w:val="00292953"/>
    <w:rsid w:val="00292E40"/>
    <w:rsid w:val="002934DE"/>
    <w:rsid w:val="00293779"/>
    <w:rsid w:val="00293E72"/>
    <w:rsid w:val="002941C0"/>
    <w:rsid w:val="002955B8"/>
    <w:rsid w:val="00296205"/>
    <w:rsid w:val="00296296"/>
    <w:rsid w:val="00296FE5"/>
    <w:rsid w:val="002970E1"/>
    <w:rsid w:val="002A0991"/>
    <w:rsid w:val="002A0AE7"/>
    <w:rsid w:val="002A0F78"/>
    <w:rsid w:val="002A1B39"/>
    <w:rsid w:val="002A1DEB"/>
    <w:rsid w:val="002A2116"/>
    <w:rsid w:val="002A24F5"/>
    <w:rsid w:val="002A29E7"/>
    <w:rsid w:val="002A4564"/>
    <w:rsid w:val="002A471F"/>
    <w:rsid w:val="002A55D5"/>
    <w:rsid w:val="002A5CA5"/>
    <w:rsid w:val="002A616A"/>
    <w:rsid w:val="002A6339"/>
    <w:rsid w:val="002A6E36"/>
    <w:rsid w:val="002A750A"/>
    <w:rsid w:val="002A76BB"/>
    <w:rsid w:val="002A7DEC"/>
    <w:rsid w:val="002A7FE1"/>
    <w:rsid w:val="002B0026"/>
    <w:rsid w:val="002B01DD"/>
    <w:rsid w:val="002B06A1"/>
    <w:rsid w:val="002B0CFC"/>
    <w:rsid w:val="002B0F30"/>
    <w:rsid w:val="002B194C"/>
    <w:rsid w:val="002B198A"/>
    <w:rsid w:val="002B1BF7"/>
    <w:rsid w:val="002B1C7D"/>
    <w:rsid w:val="002B3355"/>
    <w:rsid w:val="002B3503"/>
    <w:rsid w:val="002B385C"/>
    <w:rsid w:val="002B6532"/>
    <w:rsid w:val="002B661E"/>
    <w:rsid w:val="002C000C"/>
    <w:rsid w:val="002C1D98"/>
    <w:rsid w:val="002C2083"/>
    <w:rsid w:val="002C2BA0"/>
    <w:rsid w:val="002C2D1B"/>
    <w:rsid w:val="002C32EE"/>
    <w:rsid w:val="002C3B88"/>
    <w:rsid w:val="002C4AEE"/>
    <w:rsid w:val="002C4B69"/>
    <w:rsid w:val="002C4E16"/>
    <w:rsid w:val="002C53D4"/>
    <w:rsid w:val="002C5A6B"/>
    <w:rsid w:val="002C6B15"/>
    <w:rsid w:val="002C74DE"/>
    <w:rsid w:val="002D032C"/>
    <w:rsid w:val="002D0760"/>
    <w:rsid w:val="002D1134"/>
    <w:rsid w:val="002D1D67"/>
    <w:rsid w:val="002D25C5"/>
    <w:rsid w:val="002D29F3"/>
    <w:rsid w:val="002D35E7"/>
    <w:rsid w:val="002D37D9"/>
    <w:rsid w:val="002D427C"/>
    <w:rsid w:val="002D456D"/>
    <w:rsid w:val="002D4773"/>
    <w:rsid w:val="002D4B2E"/>
    <w:rsid w:val="002D50C1"/>
    <w:rsid w:val="002D5349"/>
    <w:rsid w:val="002D561A"/>
    <w:rsid w:val="002D5EBF"/>
    <w:rsid w:val="002D706E"/>
    <w:rsid w:val="002D7B45"/>
    <w:rsid w:val="002D7FF6"/>
    <w:rsid w:val="002E05EA"/>
    <w:rsid w:val="002E0D65"/>
    <w:rsid w:val="002E0E46"/>
    <w:rsid w:val="002E0F90"/>
    <w:rsid w:val="002E1ECF"/>
    <w:rsid w:val="002E1EF2"/>
    <w:rsid w:val="002E1FD8"/>
    <w:rsid w:val="002E3586"/>
    <w:rsid w:val="002E38EA"/>
    <w:rsid w:val="002E5669"/>
    <w:rsid w:val="002E587B"/>
    <w:rsid w:val="002E5FF0"/>
    <w:rsid w:val="002E62E1"/>
    <w:rsid w:val="002E70BA"/>
    <w:rsid w:val="002E71B9"/>
    <w:rsid w:val="002E7642"/>
    <w:rsid w:val="002F06C3"/>
    <w:rsid w:val="002F1534"/>
    <w:rsid w:val="002F3E9B"/>
    <w:rsid w:val="002F427D"/>
    <w:rsid w:val="002F456B"/>
    <w:rsid w:val="002F4629"/>
    <w:rsid w:val="002F46A1"/>
    <w:rsid w:val="002F5249"/>
    <w:rsid w:val="002F7CAB"/>
    <w:rsid w:val="00300889"/>
    <w:rsid w:val="00300C3B"/>
    <w:rsid w:val="00301763"/>
    <w:rsid w:val="00302395"/>
    <w:rsid w:val="00302531"/>
    <w:rsid w:val="003026CB"/>
    <w:rsid w:val="003027B7"/>
    <w:rsid w:val="003039E4"/>
    <w:rsid w:val="00303C8F"/>
    <w:rsid w:val="00303D32"/>
    <w:rsid w:val="00304C31"/>
    <w:rsid w:val="00304FE6"/>
    <w:rsid w:val="00305995"/>
    <w:rsid w:val="003060F4"/>
    <w:rsid w:val="003068DE"/>
    <w:rsid w:val="00306A30"/>
    <w:rsid w:val="003073C0"/>
    <w:rsid w:val="00307501"/>
    <w:rsid w:val="00310092"/>
    <w:rsid w:val="00311166"/>
    <w:rsid w:val="0031131D"/>
    <w:rsid w:val="00312605"/>
    <w:rsid w:val="0031294F"/>
    <w:rsid w:val="00312CF6"/>
    <w:rsid w:val="00314DC4"/>
    <w:rsid w:val="00315034"/>
    <w:rsid w:val="00315127"/>
    <w:rsid w:val="0031536D"/>
    <w:rsid w:val="003153E0"/>
    <w:rsid w:val="00315571"/>
    <w:rsid w:val="003157C9"/>
    <w:rsid w:val="003158B4"/>
    <w:rsid w:val="00315997"/>
    <w:rsid w:val="00316780"/>
    <w:rsid w:val="00316926"/>
    <w:rsid w:val="00316A5C"/>
    <w:rsid w:val="00316C29"/>
    <w:rsid w:val="00316E1A"/>
    <w:rsid w:val="003172F3"/>
    <w:rsid w:val="00317702"/>
    <w:rsid w:val="0031779F"/>
    <w:rsid w:val="00317C64"/>
    <w:rsid w:val="00317C87"/>
    <w:rsid w:val="003212AC"/>
    <w:rsid w:val="00321671"/>
    <w:rsid w:val="00321A9D"/>
    <w:rsid w:val="003220B1"/>
    <w:rsid w:val="003227AE"/>
    <w:rsid w:val="00322A27"/>
    <w:rsid w:val="0032656B"/>
    <w:rsid w:val="00327094"/>
    <w:rsid w:val="00327227"/>
    <w:rsid w:val="00330949"/>
    <w:rsid w:val="003323AA"/>
    <w:rsid w:val="00332966"/>
    <w:rsid w:val="00332D9A"/>
    <w:rsid w:val="00333429"/>
    <w:rsid w:val="003347C6"/>
    <w:rsid w:val="00334983"/>
    <w:rsid w:val="00335005"/>
    <w:rsid w:val="003352DE"/>
    <w:rsid w:val="003355FA"/>
    <w:rsid w:val="003356AC"/>
    <w:rsid w:val="00335826"/>
    <w:rsid w:val="00336C87"/>
    <w:rsid w:val="003370DF"/>
    <w:rsid w:val="003370F6"/>
    <w:rsid w:val="0033775B"/>
    <w:rsid w:val="00340425"/>
    <w:rsid w:val="00340620"/>
    <w:rsid w:val="0034093B"/>
    <w:rsid w:val="00340DB2"/>
    <w:rsid w:val="00341BC2"/>
    <w:rsid w:val="00343211"/>
    <w:rsid w:val="003439AA"/>
    <w:rsid w:val="00343A1A"/>
    <w:rsid w:val="00343C85"/>
    <w:rsid w:val="00343D53"/>
    <w:rsid w:val="00344360"/>
    <w:rsid w:val="0034463E"/>
    <w:rsid w:val="00345454"/>
    <w:rsid w:val="0034624D"/>
    <w:rsid w:val="00346B70"/>
    <w:rsid w:val="00347A4D"/>
    <w:rsid w:val="00347FBD"/>
    <w:rsid w:val="00350383"/>
    <w:rsid w:val="00350C55"/>
    <w:rsid w:val="0035153A"/>
    <w:rsid w:val="00352288"/>
    <w:rsid w:val="003522B9"/>
    <w:rsid w:val="00352698"/>
    <w:rsid w:val="00352916"/>
    <w:rsid w:val="00353A2C"/>
    <w:rsid w:val="003547E5"/>
    <w:rsid w:val="003549A7"/>
    <w:rsid w:val="00355072"/>
    <w:rsid w:val="00356A45"/>
    <w:rsid w:val="00357CBC"/>
    <w:rsid w:val="003600D8"/>
    <w:rsid w:val="003608C1"/>
    <w:rsid w:val="003609B7"/>
    <w:rsid w:val="003618D3"/>
    <w:rsid w:val="0036199A"/>
    <w:rsid w:val="003625EE"/>
    <w:rsid w:val="00364F78"/>
    <w:rsid w:val="00365225"/>
    <w:rsid w:val="003657A0"/>
    <w:rsid w:val="00365F6B"/>
    <w:rsid w:val="00366BBD"/>
    <w:rsid w:val="00366CBE"/>
    <w:rsid w:val="00366E68"/>
    <w:rsid w:val="003700DD"/>
    <w:rsid w:val="0037046A"/>
    <w:rsid w:val="00370B86"/>
    <w:rsid w:val="0037129A"/>
    <w:rsid w:val="00372FA7"/>
    <w:rsid w:val="0037332F"/>
    <w:rsid w:val="00373371"/>
    <w:rsid w:val="003733B9"/>
    <w:rsid w:val="00373B9C"/>
    <w:rsid w:val="00373CA2"/>
    <w:rsid w:val="00374334"/>
    <w:rsid w:val="00374A0D"/>
    <w:rsid w:val="0037564B"/>
    <w:rsid w:val="00375DBF"/>
    <w:rsid w:val="0037633D"/>
    <w:rsid w:val="003766AA"/>
    <w:rsid w:val="00377190"/>
    <w:rsid w:val="00377767"/>
    <w:rsid w:val="003801B9"/>
    <w:rsid w:val="00380583"/>
    <w:rsid w:val="003813D8"/>
    <w:rsid w:val="00382211"/>
    <w:rsid w:val="0038265B"/>
    <w:rsid w:val="003841B2"/>
    <w:rsid w:val="003852A2"/>
    <w:rsid w:val="00385D3D"/>
    <w:rsid w:val="003863DE"/>
    <w:rsid w:val="003864EE"/>
    <w:rsid w:val="003866A6"/>
    <w:rsid w:val="00386762"/>
    <w:rsid w:val="00386B56"/>
    <w:rsid w:val="00386DF6"/>
    <w:rsid w:val="0038741B"/>
    <w:rsid w:val="00387C53"/>
    <w:rsid w:val="00390524"/>
    <w:rsid w:val="00390F96"/>
    <w:rsid w:val="0039176C"/>
    <w:rsid w:val="00391AC9"/>
    <w:rsid w:val="003923F4"/>
    <w:rsid w:val="003924EB"/>
    <w:rsid w:val="00393185"/>
    <w:rsid w:val="003934DB"/>
    <w:rsid w:val="003937DE"/>
    <w:rsid w:val="00395372"/>
    <w:rsid w:val="00395CDC"/>
    <w:rsid w:val="00395F10"/>
    <w:rsid w:val="0039634F"/>
    <w:rsid w:val="00396A14"/>
    <w:rsid w:val="003A095D"/>
    <w:rsid w:val="003A0D0E"/>
    <w:rsid w:val="003A1265"/>
    <w:rsid w:val="003A1A5B"/>
    <w:rsid w:val="003A1B2B"/>
    <w:rsid w:val="003A2473"/>
    <w:rsid w:val="003A2483"/>
    <w:rsid w:val="003A3390"/>
    <w:rsid w:val="003A378E"/>
    <w:rsid w:val="003A3964"/>
    <w:rsid w:val="003A4569"/>
    <w:rsid w:val="003A49C1"/>
    <w:rsid w:val="003A5603"/>
    <w:rsid w:val="003A6309"/>
    <w:rsid w:val="003A63E4"/>
    <w:rsid w:val="003B0713"/>
    <w:rsid w:val="003B1139"/>
    <w:rsid w:val="003B1565"/>
    <w:rsid w:val="003B2A01"/>
    <w:rsid w:val="003B2C06"/>
    <w:rsid w:val="003B2D8E"/>
    <w:rsid w:val="003B377D"/>
    <w:rsid w:val="003B42ED"/>
    <w:rsid w:val="003B44AE"/>
    <w:rsid w:val="003B4802"/>
    <w:rsid w:val="003B5F08"/>
    <w:rsid w:val="003B61E0"/>
    <w:rsid w:val="003B6343"/>
    <w:rsid w:val="003B68A2"/>
    <w:rsid w:val="003B6942"/>
    <w:rsid w:val="003B6CD0"/>
    <w:rsid w:val="003B73D2"/>
    <w:rsid w:val="003B766A"/>
    <w:rsid w:val="003B7D4E"/>
    <w:rsid w:val="003C0D2A"/>
    <w:rsid w:val="003C1741"/>
    <w:rsid w:val="003C1B18"/>
    <w:rsid w:val="003C1F21"/>
    <w:rsid w:val="003C1F63"/>
    <w:rsid w:val="003C3285"/>
    <w:rsid w:val="003C3904"/>
    <w:rsid w:val="003C39D0"/>
    <w:rsid w:val="003C3AAC"/>
    <w:rsid w:val="003C3C58"/>
    <w:rsid w:val="003C3E74"/>
    <w:rsid w:val="003C4361"/>
    <w:rsid w:val="003C443D"/>
    <w:rsid w:val="003C5444"/>
    <w:rsid w:val="003C5D40"/>
    <w:rsid w:val="003C6F6A"/>
    <w:rsid w:val="003C75E1"/>
    <w:rsid w:val="003D0021"/>
    <w:rsid w:val="003D0293"/>
    <w:rsid w:val="003D093B"/>
    <w:rsid w:val="003D0B55"/>
    <w:rsid w:val="003D0DE6"/>
    <w:rsid w:val="003D15DE"/>
    <w:rsid w:val="003D27D8"/>
    <w:rsid w:val="003D2A97"/>
    <w:rsid w:val="003D3AF1"/>
    <w:rsid w:val="003D3FF1"/>
    <w:rsid w:val="003D5735"/>
    <w:rsid w:val="003D6896"/>
    <w:rsid w:val="003D7059"/>
    <w:rsid w:val="003E026F"/>
    <w:rsid w:val="003E093C"/>
    <w:rsid w:val="003E108A"/>
    <w:rsid w:val="003E1B5C"/>
    <w:rsid w:val="003E1B8C"/>
    <w:rsid w:val="003E2A4B"/>
    <w:rsid w:val="003E356F"/>
    <w:rsid w:val="003E394F"/>
    <w:rsid w:val="003E3E03"/>
    <w:rsid w:val="003E43D7"/>
    <w:rsid w:val="003E46F0"/>
    <w:rsid w:val="003E5868"/>
    <w:rsid w:val="003E5B56"/>
    <w:rsid w:val="003E60E1"/>
    <w:rsid w:val="003E62F6"/>
    <w:rsid w:val="003E68F2"/>
    <w:rsid w:val="003E70CE"/>
    <w:rsid w:val="003E7353"/>
    <w:rsid w:val="003E7BE0"/>
    <w:rsid w:val="003F0744"/>
    <w:rsid w:val="003F0B9B"/>
    <w:rsid w:val="003F0C46"/>
    <w:rsid w:val="003F0CF0"/>
    <w:rsid w:val="003F11C4"/>
    <w:rsid w:val="003F12A3"/>
    <w:rsid w:val="003F16CB"/>
    <w:rsid w:val="003F1C87"/>
    <w:rsid w:val="003F2231"/>
    <w:rsid w:val="003F2766"/>
    <w:rsid w:val="003F2DF3"/>
    <w:rsid w:val="003F3978"/>
    <w:rsid w:val="003F5349"/>
    <w:rsid w:val="003F6807"/>
    <w:rsid w:val="003F6AC5"/>
    <w:rsid w:val="003F742D"/>
    <w:rsid w:val="00400032"/>
    <w:rsid w:val="00400B50"/>
    <w:rsid w:val="00400BFF"/>
    <w:rsid w:val="00401117"/>
    <w:rsid w:val="00401D43"/>
    <w:rsid w:val="00402F6A"/>
    <w:rsid w:val="004034D9"/>
    <w:rsid w:val="00403519"/>
    <w:rsid w:val="00404134"/>
    <w:rsid w:val="00404416"/>
    <w:rsid w:val="00404747"/>
    <w:rsid w:val="00405724"/>
    <w:rsid w:val="00405C4E"/>
    <w:rsid w:val="00405CCF"/>
    <w:rsid w:val="00406147"/>
    <w:rsid w:val="00406AC7"/>
    <w:rsid w:val="00406BF4"/>
    <w:rsid w:val="004071C9"/>
    <w:rsid w:val="004077EC"/>
    <w:rsid w:val="0041003A"/>
    <w:rsid w:val="00410164"/>
    <w:rsid w:val="00410420"/>
    <w:rsid w:val="0041052A"/>
    <w:rsid w:val="004105DD"/>
    <w:rsid w:val="00411B77"/>
    <w:rsid w:val="0041200B"/>
    <w:rsid w:val="004133DA"/>
    <w:rsid w:val="00414075"/>
    <w:rsid w:val="00414207"/>
    <w:rsid w:val="00414303"/>
    <w:rsid w:val="00414383"/>
    <w:rsid w:val="004147D0"/>
    <w:rsid w:val="00415B7B"/>
    <w:rsid w:val="00415DBE"/>
    <w:rsid w:val="00415EC8"/>
    <w:rsid w:val="00417274"/>
    <w:rsid w:val="00417C34"/>
    <w:rsid w:val="0042033F"/>
    <w:rsid w:val="0042038A"/>
    <w:rsid w:val="00420CCD"/>
    <w:rsid w:val="00421071"/>
    <w:rsid w:val="004226DF"/>
    <w:rsid w:val="0042371C"/>
    <w:rsid w:val="004250F7"/>
    <w:rsid w:val="0042575D"/>
    <w:rsid w:val="004258FE"/>
    <w:rsid w:val="004262D4"/>
    <w:rsid w:val="00426451"/>
    <w:rsid w:val="004266BC"/>
    <w:rsid w:val="004269CB"/>
    <w:rsid w:val="00426BED"/>
    <w:rsid w:val="00427315"/>
    <w:rsid w:val="00427671"/>
    <w:rsid w:val="004276CB"/>
    <w:rsid w:val="00427C19"/>
    <w:rsid w:val="00427F86"/>
    <w:rsid w:val="004300C7"/>
    <w:rsid w:val="004301CD"/>
    <w:rsid w:val="004303C1"/>
    <w:rsid w:val="00430A60"/>
    <w:rsid w:val="00430F0C"/>
    <w:rsid w:val="00431641"/>
    <w:rsid w:val="0043165D"/>
    <w:rsid w:val="00433DE5"/>
    <w:rsid w:val="00434559"/>
    <w:rsid w:val="0043484B"/>
    <w:rsid w:val="00435194"/>
    <w:rsid w:val="004353F7"/>
    <w:rsid w:val="0043639D"/>
    <w:rsid w:val="004375A3"/>
    <w:rsid w:val="0043781E"/>
    <w:rsid w:val="00437BAF"/>
    <w:rsid w:val="00437F92"/>
    <w:rsid w:val="00441366"/>
    <w:rsid w:val="0044155A"/>
    <w:rsid w:val="00441BF5"/>
    <w:rsid w:val="00441C37"/>
    <w:rsid w:val="004421C6"/>
    <w:rsid w:val="00442A1A"/>
    <w:rsid w:val="00443CFE"/>
    <w:rsid w:val="004447F8"/>
    <w:rsid w:val="00444BF7"/>
    <w:rsid w:val="004455CC"/>
    <w:rsid w:val="00445E33"/>
    <w:rsid w:val="00446D04"/>
    <w:rsid w:val="004475C0"/>
    <w:rsid w:val="00447A43"/>
    <w:rsid w:val="00447B23"/>
    <w:rsid w:val="00447E11"/>
    <w:rsid w:val="00450C97"/>
    <w:rsid w:val="004510BB"/>
    <w:rsid w:val="0045121A"/>
    <w:rsid w:val="0045129C"/>
    <w:rsid w:val="00451652"/>
    <w:rsid w:val="00451717"/>
    <w:rsid w:val="004520D2"/>
    <w:rsid w:val="00452173"/>
    <w:rsid w:val="00452501"/>
    <w:rsid w:val="0045316C"/>
    <w:rsid w:val="004534EF"/>
    <w:rsid w:val="00453789"/>
    <w:rsid w:val="00453A8E"/>
    <w:rsid w:val="00453D74"/>
    <w:rsid w:val="004541C4"/>
    <w:rsid w:val="004542E5"/>
    <w:rsid w:val="00454360"/>
    <w:rsid w:val="004546E5"/>
    <w:rsid w:val="0045678B"/>
    <w:rsid w:val="00456F5B"/>
    <w:rsid w:val="004575E2"/>
    <w:rsid w:val="00460C7F"/>
    <w:rsid w:val="00461216"/>
    <w:rsid w:val="0046154F"/>
    <w:rsid w:val="004620FA"/>
    <w:rsid w:val="004635EF"/>
    <w:rsid w:val="00464E07"/>
    <w:rsid w:val="00464F68"/>
    <w:rsid w:val="00465B5F"/>
    <w:rsid w:val="004661C1"/>
    <w:rsid w:val="004667D2"/>
    <w:rsid w:val="00466A27"/>
    <w:rsid w:val="00466AFA"/>
    <w:rsid w:val="00467189"/>
    <w:rsid w:val="00467615"/>
    <w:rsid w:val="00467945"/>
    <w:rsid w:val="004700A0"/>
    <w:rsid w:val="00471469"/>
    <w:rsid w:val="004721AF"/>
    <w:rsid w:val="00472442"/>
    <w:rsid w:val="004727EB"/>
    <w:rsid w:val="00472E0F"/>
    <w:rsid w:val="0047357B"/>
    <w:rsid w:val="00473CF2"/>
    <w:rsid w:val="00473DF2"/>
    <w:rsid w:val="00473E8F"/>
    <w:rsid w:val="00474527"/>
    <w:rsid w:val="0047527E"/>
    <w:rsid w:val="004758A2"/>
    <w:rsid w:val="00475F15"/>
    <w:rsid w:val="00476219"/>
    <w:rsid w:val="004765AD"/>
    <w:rsid w:val="00476767"/>
    <w:rsid w:val="004770F8"/>
    <w:rsid w:val="00480157"/>
    <w:rsid w:val="00480D38"/>
    <w:rsid w:val="00480DBA"/>
    <w:rsid w:val="00481575"/>
    <w:rsid w:val="00482024"/>
    <w:rsid w:val="004829A0"/>
    <w:rsid w:val="0048334B"/>
    <w:rsid w:val="00483846"/>
    <w:rsid w:val="00483B55"/>
    <w:rsid w:val="00484420"/>
    <w:rsid w:val="0048462B"/>
    <w:rsid w:val="00485121"/>
    <w:rsid w:val="00485AE1"/>
    <w:rsid w:val="004867FF"/>
    <w:rsid w:val="004869A5"/>
    <w:rsid w:val="00487625"/>
    <w:rsid w:val="00491626"/>
    <w:rsid w:val="00491EA7"/>
    <w:rsid w:val="004921A6"/>
    <w:rsid w:val="00492473"/>
    <w:rsid w:val="0049258C"/>
    <w:rsid w:val="0049258E"/>
    <w:rsid w:val="00492988"/>
    <w:rsid w:val="00493AF7"/>
    <w:rsid w:val="00494A4A"/>
    <w:rsid w:val="0049527B"/>
    <w:rsid w:val="00495314"/>
    <w:rsid w:val="00495367"/>
    <w:rsid w:val="0049613B"/>
    <w:rsid w:val="00496313"/>
    <w:rsid w:val="00496389"/>
    <w:rsid w:val="00496713"/>
    <w:rsid w:val="004A028F"/>
    <w:rsid w:val="004A0AF4"/>
    <w:rsid w:val="004A1006"/>
    <w:rsid w:val="004A1186"/>
    <w:rsid w:val="004A15D9"/>
    <w:rsid w:val="004A2398"/>
    <w:rsid w:val="004A23AF"/>
    <w:rsid w:val="004A267B"/>
    <w:rsid w:val="004A2828"/>
    <w:rsid w:val="004A2A08"/>
    <w:rsid w:val="004A3522"/>
    <w:rsid w:val="004A362E"/>
    <w:rsid w:val="004A3759"/>
    <w:rsid w:val="004A56F2"/>
    <w:rsid w:val="004A5D4F"/>
    <w:rsid w:val="004A5D95"/>
    <w:rsid w:val="004A6607"/>
    <w:rsid w:val="004A683F"/>
    <w:rsid w:val="004A6C80"/>
    <w:rsid w:val="004A78F1"/>
    <w:rsid w:val="004A7AD6"/>
    <w:rsid w:val="004B02AF"/>
    <w:rsid w:val="004B03A8"/>
    <w:rsid w:val="004B0A01"/>
    <w:rsid w:val="004B0F46"/>
    <w:rsid w:val="004B177F"/>
    <w:rsid w:val="004B193A"/>
    <w:rsid w:val="004B1BA6"/>
    <w:rsid w:val="004B1FA1"/>
    <w:rsid w:val="004B2CD1"/>
    <w:rsid w:val="004B41EC"/>
    <w:rsid w:val="004B4F6F"/>
    <w:rsid w:val="004B5270"/>
    <w:rsid w:val="004B544B"/>
    <w:rsid w:val="004B59E3"/>
    <w:rsid w:val="004B6EE0"/>
    <w:rsid w:val="004B77DD"/>
    <w:rsid w:val="004C016E"/>
    <w:rsid w:val="004C0B3B"/>
    <w:rsid w:val="004C1FA0"/>
    <w:rsid w:val="004C2080"/>
    <w:rsid w:val="004C242C"/>
    <w:rsid w:val="004C2A9B"/>
    <w:rsid w:val="004C32C6"/>
    <w:rsid w:val="004C3A22"/>
    <w:rsid w:val="004C3C00"/>
    <w:rsid w:val="004C430B"/>
    <w:rsid w:val="004C5FAE"/>
    <w:rsid w:val="004C6268"/>
    <w:rsid w:val="004C7018"/>
    <w:rsid w:val="004C72E0"/>
    <w:rsid w:val="004C7F0A"/>
    <w:rsid w:val="004D0043"/>
    <w:rsid w:val="004D098E"/>
    <w:rsid w:val="004D0E2D"/>
    <w:rsid w:val="004D1576"/>
    <w:rsid w:val="004D21E7"/>
    <w:rsid w:val="004D228C"/>
    <w:rsid w:val="004D26F5"/>
    <w:rsid w:val="004D3977"/>
    <w:rsid w:val="004D3EC2"/>
    <w:rsid w:val="004D5A2A"/>
    <w:rsid w:val="004D5BF1"/>
    <w:rsid w:val="004D5F8E"/>
    <w:rsid w:val="004D63E5"/>
    <w:rsid w:val="004D66CF"/>
    <w:rsid w:val="004D6A20"/>
    <w:rsid w:val="004D79E0"/>
    <w:rsid w:val="004E00A9"/>
    <w:rsid w:val="004E03C4"/>
    <w:rsid w:val="004E0577"/>
    <w:rsid w:val="004E0C8C"/>
    <w:rsid w:val="004E12B1"/>
    <w:rsid w:val="004E1911"/>
    <w:rsid w:val="004E22AB"/>
    <w:rsid w:val="004E26D8"/>
    <w:rsid w:val="004E35D8"/>
    <w:rsid w:val="004E4AF8"/>
    <w:rsid w:val="004E4DFC"/>
    <w:rsid w:val="004E5723"/>
    <w:rsid w:val="004E67A1"/>
    <w:rsid w:val="004E69E5"/>
    <w:rsid w:val="004E6CEA"/>
    <w:rsid w:val="004E7395"/>
    <w:rsid w:val="004E76BB"/>
    <w:rsid w:val="004E7EC8"/>
    <w:rsid w:val="004F0C92"/>
    <w:rsid w:val="004F0DB8"/>
    <w:rsid w:val="004F0FEB"/>
    <w:rsid w:val="004F1328"/>
    <w:rsid w:val="004F18C0"/>
    <w:rsid w:val="004F1921"/>
    <w:rsid w:val="004F2355"/>
    <w:rsid w:val="004F36AC"/>
    <w:rsid w:val="004F3C27"/>
    <w:rsid w:val="004F3CEE"/>
    <w:rsid w:val="004F46B4"/>
    <w:rsid w:val="004F4ABB"/>
    <w:rsid w:val="004F4F10"/>
    <w:rsid w:val="004F513D"/>
    <w:rsid w:val="004F52B0"/>
    <w:rsid w:val="004F58A8"/>
    <w:rsid w:val="004F5E1F"/>
    <w:rsid w:val="004F6734"/>
    <w:rsid w:val="004F67A6"/>
    <w:rsid w:val="004F6815"/>
    <w:rsid w:val="004F77C9"/>
    <w:rsid w:val="00500E56"/>
    <w:rsid w:val="00500E80"/>
    <w:rsid w:val="0050107D"/>
    <w:rsid w:val="0050146D"/>
    <w:rsid w:val="00502FBE"/>
    <w:rsid w:val="0050308A"/>
    <w:rsid w:val="005032EE"/>
    <w:rsid w:val="00503338"/>
    <w:rsid w:val="005035C5"/>
    <w:rsid w:val="00503DA2"/>
    <w:rsid w:val="0050400B"/>
    <w:rsid w:val="00504843"/>
    <w:rsid w:val="005049FC"/>
    <w:rsid w:val="00504E83"/>
    <w:rsid w:val="00504ECD"/>
    <w:rsid w:val="0050526F"/>
    <w:rsid w:val="005066F3"/>
    <w:rsid w:val="00506C22"/>
    <w:rsid w:val="0050769F"/>
    <w:rsid w:val="005076BF"/>
    <w:rsid w:val="00507D2C"/>
    <w:rsid w:val="0051014D"/>
    <w:rsid w:val="005105DC"/>
    <w:rsid w:val="00510A63"/>
    <w:rsid w:val="00511B9F"/>
    <w:rsid w:val="00511BB2"/>
    <w:rsid w:val="00511ECF"/>
    <w:rsid w:val="0051291C"/>
    <w:rsid w:val="005132C5"/>
    <w:rsid w:val="0051369A"/>
    <w:rsid w:val="00514233"/>
    <w:rsid w:val="005143D9"/>
    <w:rsid w:val="005147E9"/>
    <w:rsid w:val="00514B25"/>
    <w:rsid w:val="005161D5"/>
    <w:rsid w:val="005164A8"/>
    <w:rsid w:val="00516C5E"/>
    <w:rsid w:val="00516E8E"/>
    <w:rsid w:val="00517867"/>
    <w:rsid w:val="00520D94"/>
    <w:rsid w:val="00520DC3"/>
    <w:rsid w:val="00520FDF"/>
    <w:rsid w:val="00521390"/>
    <w:rsid w:val="005213C5"/>
    <w:rsid w:val="00521C58"/>
    <w:rsid w:val="005224AB"/>
    <w:rsid w:val="00522BF0"/>
    <w:rsid w:val="00522CF4"/>
    <w:rsid w:val="00522FBC"/>
    <w:rsid w:val="005237A1"/>
    <w:rsid w:val="00523A84"/>
    <w:rsid w:val="005245A0"/>
    <w:rsid w:val="0052495E"/>
    <w:rsid w:val="00525AD9"/>
    <w:rsid w:val="0052616B"/>
    <w:rsid w:val="00526845"/>
    <w:rsid w:val="005300B1"/>
    <w:rsid w:val="005303FB"/>
    <w:rsid w:val="00530DD2"/>
    <w:rsid w:val="0053146C"/>
    <w:rsid w:val="00531E80"/>
    <w:rsid w:val="00532169"/>
    <w:rsid w:val="0053222A"/>
    <w:rsid w:val="0053222D"/>
    <w:rsid w:val="00533917"/>
    <w:rsid w:val="00533C9F"/>
    <w:rsid w:val="00534030"/>
    <w:rsid w:val="005347AF"/>
    <w:rsid w:val="00534A4C"/>
    <w:rsid w:val="00534FEE"/>
    <w:rsid w:val="00535B18"/>
    <w:rsid w:val="005360C2"/>
    <w:rsid w:val="005362C8"/>
    <w:rsid w:val="005363C0"/>
    <w:rsid w:val="00536FDE"/>
    <w:rsid w:val="0053785F"/>
    <w:rsid w:val="005408FE"/>
    <w:rsid w:val="00540BE7"/>
    <w:rsid w:val="0054171E"/>
    <w:rsid w:val="005418EF"/>
    <w:rsid w:val="005423D6"/>
    <w:rsid w:val="0054251C"/>
    <w:rsid w:val="005438C5"/>
    <w:rsid w:val="005449EE"/>
    <w:rsid w:val="00544B56"/>
    <w:rsid w:val="0054559F"/>
    <w:rsid w:val="00545D79"/>
    <w:rsid w:val="00546505"/>
    <w:rsid w:val="00546577"/>
    <w:rsid w:val="00546907"/>
    <w:rsid w:val="0054725F"/>
    <w:rsid w:val="00547469"/>
    <w:rsid w:val="0054758A"/>
    <w:rsid w:val="00547810"/>
    <w:rsid w:val="005478D1"/>
    <w:rsid w:val="00547D7A"/>
    <w:rsid w:val="00547E64"/>
    <w:rsid w:val="00550C38"/>
    <w:rsid w:val="005513D8"/>
    <w:rsid w:val="00551543"/>
    <w:rsid w:val="00551671"/>
    <w:rsid w:val="00551ED6"/>
    <w:rsid w:val="005524BF"/>
    <w:rsid w:val="005525B0"/>
    <w:rsid w:val="0055291B"/>
    <w:rsid w:val="00552B43"/>
    <w:rsid w:val="005534DB"/>
    <w:rsid w:val="00553CAD"/>
    <w:rsid w:val="00553DA5"/>
    <w:rsid w:val="00553E54"/>
    <w:rsid w:val="00553F15"/>
    <w:rsid w:val="0055400C"/>
    <w:rsid w:val="00554154"/>
    <w:rsid w:val="0055433C"/>
    <w:rsid w:val="0055481A"/>
    <w:rsid w:val="00554C16"/>
    <w:rsid w:val="0055516F"/>
    <w:rsid w:val="00555304"/>
    <w:rsid w:val="005569DF"/>
    <w:rsid w:val="00556D06"/>
    <w:rsid w:val="00557119"/>
    <w:rsid w:val="00557D0D"/>
    <w:rsid w:val="00560990"/>
    <w:rsid w:val="00561048"/>
    <w:rsid w:val="005616F0"/>
    <w:rsid w:val="00562F1A"/>
    <w:rsid w:val="0056435C"/>
    <w:rsid w:val="00565204"/>
    <w:rsid w:val="00566536"/>
    <w:rsid w:val="00566CDB"/>
    <w:rsid w:val="00567341"/>
    <w:rsid w:val="0056794A"/>
    <w:rsid w:val="0056795F"/>
    <w:rsid w:val="00571036"/>
    <w:rsid w:val="005717ED"/>
    <w:rsid w:val="00571913"/>
    <w:rsid w:val="0057192B"/>
    <w:rsid w:val="005723E1"/>
    <w:rsid w:val="0057276C"/>
    <w:rsid w:val="005729AA"/>
    <w:rsid w:val="00572D52"/>
    <w:rsid w:val="00572FAB"/>
    <w:rsid w:val="00573490"/>
    <w:rsid w:val="005735D2"/>
    <w:rsid w:val="00573D9E"/>
    <w:rsid w:val="00573EE1"/>
    <w:rsid w:val="00574530"/>
    <w:rsid w:val="00574CF6"/>
    <w:rsid w:val="00575F8A"/>
    <w:rsid w:val="0057605C"/>
    <w:rsid w:val="00576666"/>
    <w:rsid w:val="00577496"/>
    <w:rsid w:val="00577D0C"/>
    <w:rsid w:val="00580228"/>
    <w:rsid w:val="0058055E"/>
    <w:rsid w:val="00580585"/>
    <w:rsid w:val="00580873"/>
    <w:rsid w:val="00580DEC"/>
    <w:rsid w:val="005818CE"/>
    <w:rsid w:val="00582AF1"/>
    <w:rsid w:val="00582F34"/>
    <w:rsid w:val="0058512D"/>
    <w:rsid w:val="00585D7F"/>
    <w:rsid w:val="005862CB"/>
    <w:rsid w:val="005865F3"/>
    <w:rsid w:val="0058660E"/>
    <w:rsid w:val="005867DD"/>
    <w:rsid w:val="0058709F"/>
    <w:rsid w:val="005876E7"/>
    <w:rsid w:val="00587801"/>
    <w:rsid w:val="00587C57"/>
    <w:rsid w:val="00590F25"/>
    <w:rsid w:val="00591219"/>
    <w:rsid w:val="00591EA3"/>
    <w:rsid w:val="00592AD8"/>
    <w:rsid w:val="00592DA5"/>
    <w:rsid w:val="005936A7"/>
    <w:rsid w:val="005938B0"/>
    <w:rsid w:val="0059391F"/>
    <w:rsid w:val="00593FC7"/>
    <w:rsid w:val="0059408B"/>
    <w:rsid w:val="005947C1"/>
    <w:rsid w:val="0059481A"/>
    <w:rsid w:val="0059524D"/>
    <w:rsid w:val="005954A1"/>
    <w:rsid w:val="0059596B"/>
    <w:rsid w:val="00596037"/>
    <w:rsid w:val="005962AD"/>
    <w:rsid w:val="00596348"/>
    <w:rsid w:val="00597CAF"/>
    <w:rsid w:val="005A011F"/>
    <w:rsid w:val="005A101E"/>
    <w:rsid w:val="005A135F"/>
    <w:rsid w:val="005A15B9"/>
    <w:rsid w:val="005A19FF"/>
    <w:rsid w:val="005A1B88"/>
    <w:rsid w:val="005A29EB"/>
    <w:rsid w:val="005A3A59"/>
    <w:rsid w:val="005A44F6"/>
    <w:rsid w:val="005A54D4"/>
    <w:rsid w:val="005A5E9A"/>
    <w:rsid w:val="005A5F4B"/>
    <w:rsid w:val="005A63B6"/>
    <w:rsid w:val="005A6FC3"/>
    <w:rsid w:val="005B06E0"/>
    <w:rsid w:val="005B1BEB"/>
    <w:rsid w:val="005B2940"/>
    <w:rsid w:val="005B2AA1"/>
    <w:rsid w:val="005B2B1D"/>
    <w:rsid w:val="005B2F01"/>
    <w:rsid w:val="005B37B2"/>
    <w:rsid w:val="005B3D5E"/>
    <w:rsid w:val="005B534E"/>
    <w:rsid w:val="005B5888"/>
    <w:rsid w:val="005B5F54"/>
    <w:rsid w:val="005B640D"/>
    <w:rsid w:val="005B69BA"/>
    <w:rsid w:val="005B6DAE"/>
    <w:rsid w:val="005C00DB"/>
    <w:rsid w:val="005C03B6"/>
    <w:rsid w:val="005C08A2"/>
    <w:rsid w:val="005C09CA"/>
    <w:rsid w:val="005C0A2D"/>
    <w:rsid w:val="005C1230"/>
    <w:rsid w:val="005C28A3"/>
    <w:rsid w:val="005C352D"/>
    <w:rsid w:val="005C36A8"/>
    <w:rsid w:val="005C3B42"/>
    <w:rsid w:val="005C3D9D"/>
    <w:rsid w:val="005C4DDC"/>
    <w:rsid w:val="005C4F34"/>
    <w:rsid w:val="005C5E86"/>
    <w:rsid w:val="005C5F59"/>
    <w:rsid w:val="005C5FFC"/>
    <w:rsid w:val="005C6F19"/>
    <w:rsid w:val="005C721E"/>
    <w:rsid w:val="005C7ED5"/>
    <w:rsid w:val="005D176F"/>
    <w:rsid w:val="005D18CE"/>
    <w:rsid w:val="005D1BAD"/>
    <w:rsid w:val="005D2326"/>
    <w:rsid w:val="005D35A2"/>
    <w:rsid w:val="005D3776"/>
    <w:rsid w:val="005D54E1"/>
    <w:rsid w:val="005D66B9"/>
    <w:rsid w:val="005D7599"/>
    <w:rsid w:val="005D775F"/>
    <w:rsid w:val="005D7950"/>
    <w:rsid w:val="005E0085"/>
    <w:rsid w:val="005E0518"/>
    <w:rsid w:val="005E2649"/>
    <w:rsid w:val="005E35F6"/>
    <w:rsid w:val="005E40C7"/>
    <w:rsid w:val="005E5892"/>
    <w:rsid w:val="005E58DC"/>
    <w:rsid w:val="005E5BF2"/>
    <w:rsid w:val="005E5D8A"/>
    <w:rsid w:val="005E61EF"/>
    <w:rsid w:val="005E64A5"/>
    <w:rsid w:val="005E6BA5"/>
    <w:rsid w:val="005E76AC"/>
    <w:rsid w:val="005F052F"/>
    <w:rsid w:val="005F0A8B"/>
    <w:rsid w:val="005F182F"/>
    <w:rsid w:val="005F243B"/>
    <w:rsid w:val="005F256A"/>
    <w:rsid w:val="005F298C"/>
    <w:rsid w:val="005F31AA"/>
    <w:rsid w:val="005F3D31"/>
    <w:rsid w:val="005F4C79"/>
    <w:rsid w:val="005F5C76"/>
    <w:rsid w:val="005F6209"/>
    <w:rsid w:val="005F63CC"/>
    <w:rsid w:val="005F68DD"/>
    <w:rsid w:val="005F6F9A"/>
    <w:rsid w:val="00600172"/>
    <w:rsid w:val="00601661"/>
    <w:rsid w:val="006016C5"/>
    <w:rsid w:val="00601C10"/>
    <w:rsid w:val="006029F7"/>
    <w:rsid w:val="00602C19"/>
    <w:rsid w:val="00602D73"/>
    <w:rsid w:val="00603C7C"/>
    <w:rsid w:val="00603DC2"/>
    <w:rsid w:val="006041A7"/>
    <w:rsid w:val="00604214"/>
    <w:rsid w:val="006043FB"/>
    <w:rsid w:val="00604A5E"/>
    <w:rsid w:val="00604A7C"/>
    <w:rsid w:val="00605129"/>
    <w:rsid w:val="0060532A"/>
    <w:rsid w:val="00605357"/>
    <w:rsid w:val="00605C21"/>
    <w:rsid w:val="00605D3E"/>
    <w:rsid w:val="006060F1"/>
    <w:rsid w:val="00606163"/>
    <w:rsid w:val="00606391"/>
    <w:rsid w:val="00606472"/>
    <w:rsid w:val="006068C2"/>
    <w:rsid w:val="006071D1"/>
    <w:rsid w:val="00607240"/>
    <w:rsid w:val="0060760E"/>
    <w:rsid w:val="006108A3"/>
    <w:rsid w:val="00611418"/>
    <w:rsid w:val="00611E1B"/>
    <w:rsid w:val="006123B2"/>
    <w:rsid w:val="00612B69"/>
    <w:rsid w:val="00612BCA"/>
    <w:rsid w:val="0061397A"/>
    <w:rsid w:val="00613B20"/>
    <w:rsid w:val="00613B4A"/>
    <w:rsid w:val="00613E41"/>
    <w:rsid w:val="00613E97"/>
    <w:rsid w:val="00614033"/>
    <w:rsid w:val="00614273"/>
    <w:rsid w:val="00615196"/>
    <w:rsid w:val="00615E81"/>
    <w:rsid w:val="00616A49"/>
    <w:rsid w:val="00616BC2"/>
    <w:rsid w:val="00620016"/>
    <w:rsid w:val="00621A66"/>
    <w:rsid w:val="006242D4"/>
    <w:rsid w:val="00625189"/>
    <w:rsid w:val="00625346"/>
    <w:rsid w:val="00625AAA"/>
    <w:rsid w:val="00625BE1"/>
    <w:rsid w:val="006262D1"/>
    <w:rsid w:val="00626D82"/>
    <w:rsid w:val="00627189"/>
    <w:rsid w:val="006274A1"/>
    <w:rsid w:val="006279C0"/>
    <w:rsid w:val="00627C07"/>
    <w:rsid w:val="0063090B"/>
    <w:rsid w:val="00631F55"/>
    <w:rsid w:val="006321C8"/>
    <w:rsid w:val="006323FB"/>
    <w:rsid w:val="0063298C"/>
    <w:rsid w:val="00633347"/>
    <w:rsid w:val="006344BD"/>
    <w:rsid w:val="00634FC2"/>
    <w:rsid w:val="00635466"/>
    <w:rsid w:val="006356A3"/>
    <w:rsid w:val="00635799"/>
    <w:rsid w:val="006368D1"/>
    <w:rsid w:val="00636AD8"/>
    <w:rsid w:val="00637427"/>
    <w:rsid w:val="00637A67"/>
    <w:rsid w:val="00637C4D"/>
    <w:rsid w:val="006406F7"/>
    <w:rsid w:val="00641412"/>
    <w:rsid w:val="00641481"/>
    <w:rsid w:val="00641B8B"/>
    <w:rsid w:val="00641F8F"/>
    <w:rsid w:val="00641F9D"/>
    <w:rsid w:val="006425F9"/>
    <w:rsid w:val="0064270A"/>
    <w:rsid w:val="00642FBD"/>
    <w:rsid w:val="00643903"/>
    <w:rsid w:val="006440AB"/>
    <w:rsid w:val="00645530"/>
    <w:rsid w:val="00645822"/>
    <w:rsid w:val="00645BB9"/>
    <w:rsid w:val="00646874"/>
    <w:rsid w:val="00647003"/>
    <w:rsid w:val="00647122"/>
    <w:rsid w:val="0064740D"/>
    <w:rsid w:val="00647460"/>
    <w:rsid w:val="0064766D"/>
    <w:rsid w:val="0064772F"/>
    <w:rsid w:val="00647A45"/>
    <w:rsid w:val="00651921"/>
    <w:rsid w:val="006519AB"/>
    <w:rsid w:val="0065250E"/>
    <w:rsid w:val="00653130"/>
    <w:rsid w:val="00653B78"/>
    <w:rsid w:val="00654057"/>
    <w:rsid w:val="0065492F"/>
    <w:rsid w:val="00654A44"/>
    <w:rsid w:val="00654B5C"/>
    <w:rsid w:val="0065626A"/>
    <w:rsid w:val="00656C46"/>
    <w:rsid w:val="00656D03"/>
    <w:rsid w:val="00660E19"/>
    <w:rsid w:val="0066153A"/>
    <w:rsid w:val="00661C1D"/>
    <w:rsid w:val="00662369"/>
    <w:rsid w:val="0066251D"/>
    <w:rsid w:val="00662666"/>
    <w:rsid w:val="006629B0"/>
    <w:rsid w:val="00662CA1"/>
    <w:rsid w:val="00663007"/>
    <w:rsid w:val="0066305D"/>
    <w:rsid w:val="0066338A"/>
    <w:rsid w:val="00663422"/>
    <w:rsid w:val="00664254"/>
    <w:rsid w:val="0066436C"/>
    <w:rsid w:val="00664B73"/>
    <w:rsid w:val="006650AD"/>
    <w:rsid w:val="00665DB8"/>
    <w:rsid w:val="00666755"/>
    <w:rsid w:val="00666993"/>
    <w:rsid w:val="006669B8"/>
    <w:rsid w:val="0066794D"/>
    <w:rsid w:val="0067024A"/>
    <w:rsid w:val="0067028C"/>
    <w:rsid w:val="00670867"/>
    <w:rsid w:val="00670AF3"/>
    <w:rsid w:val="00670BB4"/>
    <w:rsid w:val="00670CD2"/>
    <w:rsid w:val="006715E5"/>
    <w:rsid w:val="00672DA0"/>
    <w:rsid w:val="006736FA"/>
    <w:rsid w:val="00674225"/>
    <w:rsid w:val="006744BC"/>
    <w:rsid w:val="00674BD2"/>
    <w:rsid w:val="00674FF0"/>
    <w:rsid w:val="006752A4"/>
    <w:rsid w:val="006757F7"/>
    <w:rsid w:val="00675EC2"/>
    <w:rsid w:val="00675EE9"/>
    <w:rsid w:val="006763CF"/>
    <w:rsid w:val="00676A31"/>
    <w:rsid w:val="00676D4E"/>
    <w:rsid w:val="00677AAC"/>
    <w:rsid w:val="00677CFE"/>
    <w:rsid w:val="00681345"/>
    <w:rsid w:val="00681AB6"/>
    <w:rsid w:val="00682EF3"/>
    <w:rsid w:val="00683153"/>
    <w:rsid w:val="00683578"/>
    <w:rsid w:val="00683E1E"/>
    <w:rsid w:val="006868E5"/>
    <w:rsid w:val="00687159"/>
    <w:rsid w:val="00687754"/>
    <w:rsid w:val="00687A7C"/>
    <w:rsid w:val="00691025"/>
    <w:rsid w:val="006919FE"/>
    <w:rsid w:val="00691CE2"/>
    <w:rsid w:val="0069254D"/>
    <w:rsid w:val="00692F95"/>
    <w:rsid w:val="0069377B"/>
    <w:rsid w:val="00693A1C"/>
    <w:rsid w:val="006945ED"/>
    <w:rsid w:val="00694666"/>
    <w:rsid w:val="00694686"/>
    <w:rsid w:val="0069562B"/>
    <w:rsid w:val="00695E7B"/>
    <w:rsid w:val="0069724C"/>
    <w:rsid w:val="00697C57"/>
    <w:rsid w:val="00697CFD"/>
    <w:rsid w:val="006A0E0B"/>
    <w:rsid w:val="006A2D97"/>
    <w:rsid w:val="006A3187"/>
    <w:rsid w:val="006A320C"/>
    <w:rsid w:val="006A34FD"/>
    <w:rsid w:val="006A3689"/>
    <w:rsid w:val="006A4356"/>
    <w:rsid w:val="006A44A2"/>
    <w:rsid w:val="006A4587"/>
    <w:rsid w:val="006A4C67"/>
    <w:rsid w:val="006A4D67"/>
    <w:rsid w:val="006A5C97"/>
    <w:rsid w:val="006A6207"/>
    <w:rsid w:val="006A6F42"/>
    <w:rsid w:val="006A7D57"/>
    <w:rsid w:val="006B1379"/>
    <w:rsid w:val="006B15BC"/>
    <w:rsid w:val="006B236A"/>
    <w:rsid w:val="006B2ABD"/>
    <w:rsid w:val="006B31C4"/>
    <w:rsid w:val="006B3B5D"/>
    <w:rsid w:val="006B422C"/>
    <w:rsid w:val="006B4934"/>
    <w:rsid w:val="006B4C18"/>
    <w:rsid w:val="006B6414"/>
    <w:rsid w:val="006B64C2"/>
    <w:rsid w:val="006B6974"/>
    <w:rsid w:val="006B7730"/>
    <w:rsid w:val="006C054E"/>
    <w:rsid w:val="006C0DB8"/>
    <w:rsid w:val="006C16E9"/>
    <w:rsid w:val="006C170C"/>
    <w:rsid w:val="006C2927"/>
    <w:rsid w:val="006C29F3"/>
    <w:rsid w:val="006C3D9D"/>
    <w:rsid w:val="006C40E3"/>
    <w:rsid w:val="006C5B14"/>
    <w:rsid w:val="006C60DA"/>
    <w:rsid w:val="006C7592"/>
    <w:rsid w:val="006C7D9D"/>
    <w:rsid w:val="006D07D1"/>
    <w:rsid w:val="006D1A0E"/>
    <w:rsid w:val="006D230B"/>
    <w:rsid w:val="006D2637"/>
    <w:rsid w:val="006D2FC5"/>
    <w:rsid w:val="006D3244"/>
    <w:rsid w:val="006D333B"/>
    <w:rsid w:val="006D3FFA"/>
    <w:rsid w:val="006D40ED"/>
    <w:rsid w:val="006D419B"/>
    <w:rsid w:val="006D4AF6"/>
    <w:rsid w:val="006D4C1B"/>
    <w:rsid w:val="006D4DCD"/>
    <w:rsid w:val="006D4E24"/>
    <w:rsid w:val="006D59BC"/>
    <w:rsid w:val="006D606F"/>
    <w:rsid w:val="006D65D6"/>
    <w:rsid w:val="006D6BE9"/>
    <w:rsid w:val="006D703D"/>
    <w:rsid w:val="006D70E5"/>
    <w:rsid w:val="006D72F6"/>
    <w:rsid w:val="006D734E"/>
    <w:rsid w:val="006E04F7"/>
    <w:rsid w:val="006E0819"/>
    <w:rsid w:val="006E1140"/>
    <w:rsid w:val="006E212E"/>
    <w:rsid w:val="006E234E"/>
    <w:rsid w:val="006E264C"/>
    <w:rsid w:val="006E292A"/>
    <w:rsid w:val="006E2A36"/>
    <w:rsid w:val="006E2BF7"/>
    <w:rsid w:val="006E3217"/>
    <w:rsid w:val="006E46A7"/>
    <w:rsid w:val="006E488A"/>
    <w:rsid w:val="006E4960"/>
    <w:rsid w:val="006E4B4D"/>
    <w:rsid w:val="006E6EFE"/>
    <w:rsid w:val="006E70C8"/>
    <w:rsid w:val="006E740D"/>
    <w:rsid w:val="006F0AC0"/>
    <w:rsid w:val="006F1FAB"/>
    <w:rsid w:val="006F22E8"/>
    <w:rsid w:val="006F24AB"/>
    <w:rsid w:val="006F2701"/>
    <w:rsid w:val="006F3F3B"/>
    <w:rsid w:val="006F4A57"/>
    <w:rsid w:val="006F4A8E"/>
    <w:rsid w:val="006F5CD7"/>
    <w:rsid w:val="006F6129"/>
    <w:rsid w:val="006F639A"/>
    <w:rsid w:val="006F6C66"/>
    <w:rsid w:val="007010DA"/>
    <w:rsid w:val="00702BB1"/>
    <w:rsid w:val="00702D7C"/>
    <w:rsid w:val="007036E0"/>
    <w:rsid w:val="00703C7C"/>
    <w:rsid w:val="00704743"/>
    <w:rsid w:val="007049D1"/>
    <w:rsid w:val="00704F46"/>
    <w:rsid w:val="00705147"/>
    <w:rsid w:val="0070531D"/>
    <w:rsid w:val="00705A2C"/>
    <w:rsid w:val="0070640B"/>
    <w:rsid w:val="007065A3"/>
    <w:rsid w:val="00706D0D"/>
    <w:rsid w:val="007075C5"/>
    <w:rsid w:val="00710776"/>
    <w:rsid w:val="007117E3"/>
    <w:rsid w:val="0071199D"/>
    <w:rsid w:val="00711BBB"/>
    <w:rsid w:val="00713862"/>
    <w:rsid w:val="00715083"/>
    <w:rsid w:val="00715B1A"/>
    <w:rsid w:val="00715C49"/>
    <w:rsid w:val="00716F09"/>
    <w:rsid w:val="00716F12"/>
    <w:rsid w:val="007171A1"/>
    <w:rsid w:val="007171C2"/>
    <w:rsid w:val="0071764F"/>
    <w:rsid w:val="00717F52"/>
    <w:rsid w:val="0072087E"/>
    <w:rsid w:val="00720CBF"/>
    <w:rsid w:val="007231B0"/>
    <w:rsid w:val="007232FC"/>
    <w:rsid w:val="00723A76"/>
    <w:rsid w:val="00724AA4"/>
    <w:rsid w:val="00724D98"/>
    <w:rsid w:val="00724E1E"/>
    <w:rsid w:val="00725B16"/>
    <w:rsid w:val="0072618E"/>
    <w:rsid w:val="00726BCE"/>
    <w:rsid w:val="00726DDC"/>
    <w:rsid w:val="007271CD"/>
    <w:rsid w:val="00727987"/>
    <w:rsid w:val="00727DF1"/>
    <w:rsid w:val="00727EDD"/>
    <w:rsid w:val="00727FEF"/>
    <w:rsid w:val="0073053D"/>
    <w:rsid w:val="007307EE"/>
    <w:rsid w:val="00730AB6"/>
    <w:rsid w:val="00730EEB"/>
    <w:rsid w:val="007315FC"/>
    <w:rsid w:val="00731EDF"/>
    <w:rsid w:val="00733506"/>
    <w:rsid w:val="0073573E"/>
    <w:rsid w:val="00736392"/>
    <w:rsid w:val="00736653"/>
    <w:rsid w:val="00737883"/>
    <w:rsid w:val="00737C37"/>
    <w:rsid w:val="00740365"/>
    <w:rsid w:val="0074060F"/>
    <w:rsid w:val="00740777"/>
    <w:rsid w:val="00740E86"/>
    <w:rsid w:val="00741521"/>
    <w:rsid w:val="00741C1C"/>
    <w:rsid w:val="00741D60"/>
    <w:rsid w:val="00741EC6"/>
    <w:rsid w:val="007433F0"/>
    <w:rsid w:val="00743CF5"/>
    <w:rsid w:val="00744098"/>
    <w:rsid w:val="0074439E"/>
    <w:rsid w:val="007444C0"/>
    <w:rsid w:val="0074470B"/>
    <w:rsid w:val="00744A60"/>
    <w:rsid w:val="0074527D"/>
    <w:rsid w:val="007453EE"/>
    <w:rsid w:val="007456F6"/>
    <w:rsid w:val="00745977"/>
    <w:rsid w:val="00745C5B"/>
    <w:rsid w:val="00745D9B"/>
    <w:rsid w:val="00745FEA"/>
    <w:rsid w:val="0074610B"/>
    <w:rsid w:val="00746274"/>
    <w:rsid w:val="00746AF3"/>
    <w:rsid w:val="00747149"/>
    <w:rsid w:val="007471B0"/>
    <w:rsid w:val="007471D5"/>
    <w:rsid w:val="00747911"/>
    <w:rsid w:val="007479A3"/>
    <w:rsid w:val="00747CF1"/>
    <w:rsid w:val="00747EAF"/>
    <w:rsid w:val="0075088D"/>
    <w:rsid w:val="007511D6"/>
    <w:rsid w:val="007518C4"/>
    <w:rsid w:val="00751FB2"/>
    <w:rsid w:val="00755AC9"/>
    <w:rsid w:val="00755D37"/>
    <w:rsid w:val="00757502"/>
    <w:rsid w:val="007604A4"/>
    <w:rsid w:val="00761226"/>
    <w:rsid w:val="007617FE"/>
    <w:rsid w:val="007618DC"/>
    <w:rsid w:val="00761EDF"/>
    <w:rsid w:val="00762686"/>
    <w:rsid w:val="00762CB2"/>
    <w:rsid w:val="00763F86"/>
    <w:rsid w:val="00764457"/>
    <w:rsid w:val="007645E9"/>
    <w:rsid w:val="00764E8F"/>
    <w:rsid w:val="00764F19"/>
    <w:rsid w:val="007653EE"/>
    <w:rsid w:val="007674F4"/>
    <w:rsid w:val="00767DBF"/>
    <w:rsid w:val="007705B7"/>
    <w:rsid w:val="00771022"/>
    <w:rsid w:val="0077142D"/>
    <w:rsid w:val="00771DE0"/>
    <w:rsid w:val="00771ECC"/>
    <w:rsid w:val="00774203"/>
    <w:rsid w:val="0077435D"/>
    <w:rsid w:val="0077482E"/>
    <w:rsid w:val="00774ABD"/>
    <w:rsid w:val="00774D0B"/>
    <w:rsid w:val="00775147"/>
    <w:rsid w:val="00775150"/>
    <w:rsid w:val="00775202"/>
    <w:rsid w:val="007765BD"/>
    <w:rsid w:val="00776993"/>
    <w:rsid w:val="007769B0"/>
    <w:rsid w:val="00777093"/>
    <w:rsid w:val="00777124"/>
    <w:rsid w:val="00777D7A"/>
    <w:rsid w:val="00780213"/>
    <w:rsid w:val="0078146A"/>
    <w:rsid w:val="00781B36"/>
    <w:rsid w:val="00782914"/>
    <w:rsid w:val="00782A19"/>
    <w:rsid w:val="0078475F"/>
    <w:rsid w:val="007848E3"/>
    <w:rsid w:val="00784A5A"/>
    <w:rsid w:val="00784B92"/>
    <w:rsid w:val="007851F7"/>
    <w:rsid w:val="00785F69"/>
    <w:rsid w:val="007861A6"/>
    <w:rsid w:val="007876DA"/>
    <w:rsid w:val="00787ADE"/>
    <w:rsid w:val="00790D14"/>
    <w:rsid w:val="0079187B"/>
    <w:rsid w:val="00793100"/>
    <w:rsid w:val="00793653"/>
    <w:rsid w:val="00793EDC"/>
    <w:rsid w:val="00795545"/>
    <w:rsid w:val="00795FA4"/>
    <w:rsid w:val="007965E4"/>
    <w:rsid w:val="00797CD9"/>
    <w:rsid w:val="007A0886"/>
    <w:rsid w:val="007A11FA"/>
    <w:rsid w:val="007A147C"/>
    <w:rsid w:val="007A199D"/>
    <w:rsid w:val="007A1F37"/>
    <w:rsid w:val="007A1F3D"/>
    <w:rsid w:val="007A2406"/>
    <w:rsid w:val="007A242A"/>
    <w:rsid w:val="007A32B9"/>
    <w:rsid w:val="007A3496"/>
    <w:rsid w:val="007A361F"/>
    <w:rsid w:val="007A41C3"/>
    <w:rsid w:val="007A4DE9"/>
    <w:rsid w:val="007A4F70"/>
    <w:rsid w:val="007A56A2"/>
    <w:rsid w:val="007A5FD6"/>
    <w:rsid w:val="007A7061"/>
    <w:rsid w:val="007A707B"/>
    <w:rsid w:val="007A7A84"/>
    <w:rsid w:val="007A7E93"/>
    <w:rsid w:val="007B076F"/>
    <w:rsid w:val="007B0823"/>
    <w:rsid w:val="007B21AA"/>
    <w:rsid w:val="007B27AE"/>
    <w:rsid w:val="007B28F3"/>
    <w:rsid w:val="007B2A27"/>
    <w:rsid w:val="007B42C2"/>
    <w:rsid w:val="007B4C1E"/>
    <w:rsid w:val="007B4ECA"/>
    <w:rsid w:val="007B586A"/>
    <w:rsid w:val="007B5EFB"/>
    <w:rsid w:val="007B73F1"/>
    <w:rsid w:val="007B7985"/>
    <w:rsid w:val="007C03CB"/>
    <w:rsid w:val="007C0B11"/>
    <w:rsid w:val="007C0E6D"/>
    <w:rsid w:val="007C142F"/>
    <w:rsid w:val="007C16BB"/>
    <w:rsid w:val="007C2190"/>
    <w:rsid w:val="007C27DA"/>
    <w:rsid w:val="007C3948"/>
    <w:rsid w:val="007C4189"/>
    <w:rsid w:val="007C420B"/>
    <w:rsid w:val="007C537E"/>
    <w:rsid w:val="007C5BB0"/>
    <w:rsid w:val="007C734C"/>
    <w:rsid w:val="007C7929"/>
    <w:rsid w:val="007D1421"/>
    <w:rsid w:val="007D2F28"/>
    <w:rsid w:val="007D3602"/>
    <w:rsid w:val="007D381C"/>
    <w:rsid w:val="007D438B"/>
    <w:rsid w:val="007D4558"/>
    <w:rsid w:val="007D6007"/>
    <w:rsid w:val="007D6930"/>
    <w:rsid w:val="007D6D3D"/>
    <w:rsid w:val="007D7D9F"/>
    <w:rsid w:val="007E0181"/>
    <w:rsid w:val="007E0FF2"/>
    <w:rsid w:val="007E1F05"/>
    <w:rsid w:val="007E467C"/>
    <w:rsid w:val="007E4E5A"/>
    <w:rsid w:val="007E5285"/>
    <w:rsid w:val="007E5B9E"/>
    <w:rsid w:val="007E70C8"/>
    <w:rsid w:val="007E77B8"/>
    <w:rsid w:val="007F0764"/>
    <w:rsid w:val="007F0CB6"/>
    <w:rsid w:val="007F0CDD"/>
    <w:rsid w:val="007F100D"/>
    <w:rsid w:val="007F10C1"/>
    <w:rsid w:val="007F16B4"/>
    <w:rsid w:val="007F1796"/>
    <w:rsid w:val="007F195B"/>
    <w:rsid w:val="007F22DE"/>
    <w:rsid w:val="007F2617"/>
    <w:rsid w:val="007F3806"/>
    <w:rsid w:val="007F39F2"/>
    <w:rsid w:val="007F4DAD"/>
    <w:rsid w:val="007F54BB"/>
    <w:rsid w:val="007F5F26"/>
    <w:rsid w:val="007F6B24"/>
    <w:rsid w:val="007F7CCC"/>
    <w:rsid w:val="00800DCE"/>
    <w:rsid w:val="00800E6B"/>
    <w:rsid w:val="0080170E"/>
    <w:rsid w:val="00801F1D"/>
    <w:rsid w:val="008020AA"/>
    <w:rsid w:val="0080278E"/>
    <w:rsid w:val="008029D0"/>
    <w:rsid w:val="00803382"/>
    <w:rsid w:val="0080473C"/>
    <w:rsid w:val="00804F73"/>
    <w:rsid w:val="00805670"/>
    <w:rsid w:val="008058DA"/>
    <w:rsid w:val="00805A34"/>
    <w:rsid w:val="00806160"/>
    <w:rsid w:val="008062E2"/>
    <w:rsid w:val="00806609"/>
    <w:rsid w:val="00810099"/>
    <w:rsid w:val="00810150"/>
    <w:rsid w:val="00811BF1"/>
    <w:rsid w:val="00811F0A"/>
    <w:rsid w:val="008129BA"/>
    <w:rsid w:val="00813A09"/>
    <w:rsid w:val="008149A1"/>
    <w:rsid w:val="00814F66"/>
    <w:rsid w:val="00815199"/>
    <w:rsid w:val="00815390"/>
    <w:rsid w:val="00815A0E"/>
    <w:rsid w:val="00815D62"/>
    <w:rsid w:val="008165DD"/>
    <w:rsid w:val="00816BC1"/>
    <w:rsid w:val="0081749D"/>
    <w:rsid w:val="008204D0"/>
    <w:rsid w:val="00821594"/>
    <w:rsid w:val="00823204"/>
    <w:rsid w:val="0082386A"/>
    <w:rsid w:val="0082414D"/>
    <w:rsid w:val="0082445C"/>
    <w:rsid w:val="00824658"/>
    <w:rsid w:val="008253F8"/>
    <w:rsid w:val="00825ADD"/>
    <w:rsid w:val="0082746A"/>
    <w:rsid w:val="00827502"/>
    <w:rsid w:val="00827AE0"/>
    <w:rsid w:val="008302D6"/>
    <w:rsid w:val="00830A52"/>
    <w:rsid w:val="00831002"/>
    <w:rsid w:val="0083147F"/>
    <w:rsid w:val="00831CC9"/>
    <w:rsid w:val="00831CD4"/>
    <w:rsid w:val="008325B8"/>
    <w:rsid w:val="00832755"/>
    <w:rsid w:val="008333FE"/>
    <w:rsid w:val="008334C5"/>
    <w:rsid w:val="00833673"/>
    <w:rsid w:val="0083496A"/>
    <w:rsid w:val="0083536F"/>
    <w:rsid w:val="0083566F"/>
    <w:rsid w:val="00836001"/>
    <w:rsid w:val="00836407"/>
    <w:rsid w:val="008365C0"/>
    <w:rsid w:val="008370C8"/>
    <w:rsid w:val="0083788D"/>
    <w:rsid w:val="00840376"/>
    <w:rsid w:val="00840574"/>
    <w:rsid w:val="008407F1"/>
    <w:rsid w:val="00840EB2"/>
    <w:rsid w:val="00841E17"/>
    <w:rsid w:val="00843E0E"/>
    <w:rsid w:val="00844C1F"/>
    <w:rsid w:val="00845409"/>
    <w:rsid w:val="00845B6B"/>
    <w:rsid w:val="00845E6C"/>
    <w:rsid w:val="00845F37"/>
    <w:rsid w:val="008464F6"/>
    <w:rsid w:val="0084726E"/>
    <w:rsid w:val="00847332"/>
    <w:rsid w:val="008473C5"/>
    <w:rsid w:val="008473FD"/>
    <w:rsid w:val="008478DF"/>
    <w:rsid w:val="00847A22"/>
    <w:rsid w:val="00847DFF"/>
    <w:rsid w:val="00847E25"/>
    <w:rsid w:val="008516A5"/>
    <w:rsid w:val="00851935"/>
    <w:rsid w:val="00851F67"/>
    <w:rsid w:val="008525C5"/>
    <w:rsid w:val="00852664"/>
    <w:rsid w:val="00852683"/>
    <w:rsid w:val="00853ACF"/>
    <w:rsid w:val="00853DE4"/>
    <w:rsid w:val="00854B58"/>
    <w:rsid w:val="00854C20"/>
    <w:rsid w:val="00854CEE"/>
    <w:rsid w:val="008556C8"/>
    <w:rsid w:val="00855A20"/>
    <w:rsid w:val="00855AFF"/>
    <w:rsid w:val="00855D52"/>
    <w:rsid w:val="00855DEB"/>
    <w:rsid w:val="00855EC3"/>
    <w:rsid w:val="008569CF"/>
    <w:rsid w:val="00856C05"/>
    <w:rsid w:val="0085700B"/>
    <w:rsid w:val="0085713E"/>
    <w:rsid w:val="0085745D"/>
    <w:rsid w:val="008579B3"/>
    <w:rsid w:val="008604D0"/>
    <w:rsid w:val="00860D12"/>
    <w:rsid w:val="00860DF6"/>
    <w:rsid w:val="00861D61"/>
    <w:rsid w:val="00861D68"/>
    <w:rsid w:val="008624CC"/>
    <w:rsid w:val="00862578"/>
    <w:rsid w:val="00862F54"/>
    <w:rsid w:val="0086318A"/>
    <w:rsid w:val="00864589"/>
    <w:rsid w:val="008657C4"/>
    <w:rsid w:val="00866A0B"/>
    <w:rsid w:val="00866B32"/>
    <w:rsid w:val="00867401"/>
    <w:rsid w:val="00867785"/>
    <w:rsid w:val="008711A1"/>
    <w:rsid w:val="008712B5"/>
    <w:rsid w:val="00873375"/>
    <w:rsid w:val="0087346B"/>
    <w:rsid w:val="008736DB"/>
    <w:rsid w:val="00875326"/>
    <w:rsid w:val="00875775"/>
    <w:rsid w:val="00875A89"/>
    <w:rsid w:val="00876075"/>
    <w:rsid w:val="0087707C"/>
    <w:rsid w:val="008770E3"/>
    <w:rsid w:val="00877264"/>
    <w:rsid w:val="008773D6"/>
    <w:rsid w:val="008774D0"/>
    <w:rsid w:val="00877E55"/>
    <w:rsid w:val="00880012"/>
    <w:rsid w:val="00880246"/>
    <w:rsid w:val="00880B2B"/>
    <w:rsid w:val="00880B2F"/>
    <w:rsid w:val="008812EC"/>
    <w:rsid w:val="00881A4B"/>
    <w:rsid w:val="00881C53"/>
    <w:rsid w:val="00881DAD"/>
    <w:rsid w:val="00881FF4"/>
    <w:rsid w:val="00882101"/>
    <w:rsid w:val="00882DD5"/>
    <w:rsid w:val="008830DB"/>
    <w:rsid w:val="00883138"/>
    <w:rsid w:val="00883598"/>
    <w:rsid w:val="0088374E"/>
    <w:rsid w:val="00883B6E"/>
    <w:rsid w:val="00883F46"/>
    <w:rsid w:val="0088449D"/>
    <w:rsid w:val="008845D1"/>
    <w:rsid w:val="0088491B"/>
    <w:rsid w:val="00884F85"/>
    <w:rsid w:val="008852D2"/>
    <w:rsid w:val="00885488"/>
    <w:rsid w:val="00885A4A"/>
    <w:rsid w:val="008860D7"/>
    <w:rsid w:val="00886B42"/>
    <w:rsid w:val="008872B3"/>
    <w:rsid w:val="00890443"/>
    <w:rsid w:val="008904B2"/>
    <w:rsid w:val="00890858"/>
    <w:rsid w:val="00890B0D"/>
    <w:rsid w:val="008911E4"/>
    <w:rsid w:val="00891D9E"/>
    <w:rsid w:val="00891E3F"/>
    <w:rsid w:val="0089257D"/>
    <w:rsid w:val="00892D70"/>
    <w:rsid w:val="00894006"/>
    <w:rsid w:val="00894025"/>
    <w:rsid w:val="00894555"/>
    <w:rsid w:val="00894750"/>
    <w:rsid w:val="00894872"/>
    <w:rsid w:val="00894A45"/>
    <w:rsid w:val="00896625"/>
    <w:rsid w:val="008975D5"/>
    <w:rsid w:val="00897955"/>
    <w:rsid w:val="008A0CA6"/>
    <w:rsid w:val="008A0E62"/>
    <w:rsid w:val="008A173C"/>
    <w:rsid w:val="008A17C9"/>
    <w:rsid w:val="008A1A86"/>
    <w:rsid w:val="008A263D"/>
    <w:rsid w:val="008A2BAC"/>
    <w:rsid w:val="008A2CA4"/>
    <w:rsid w:val="008A2D0A"/>
    <w:rsid w:val="008A2D2F"/>
    <w:rsid w:val="008A3155"/>
    <w:rsid w:val="008A3956"/>
    <w:rsid w:val="008A4FEB"/>
    <w:rsid w:val="008A579C"/>
    <w:rsid w:val="008A5FDA"/>
    <w:rsid w:val="008A67BF"/>
    <w:rsid w:val="008A71CF"/>
    <w:rsid w:val="008A755D"/>
    <w:rsid w:val="008A7A00"/>
    <w:rsid w:val="008B015B"/>
    <w:rsid w:val="008B01E6"/>
    <w:rsid w:val="008B111E"/>
    <w:rsid w:val="008B1168"/>
    <w:rsid w:val="008B1A63"/>
    <w:rsid w:val="008B1B44"/>
    <w:rsid w:val="008B28A0"/>
    <w:rsid w:val="008B2A04"/>
    <w:rsid w:val="008B2EAD"/>
    <w:rsid w:val="008B36C0"/>
    <w:rsid w:val="008B3C50"/>
    <w:rsid w:val="008B4D13"/>
    <w:rsid w:val="008B4E77"/>
    <w:rsid w:val="008B6E45"/>
    <w:rsid w:val="008B754E"/>
    <w:rsid w:val="008B78A1"/>
    <w:rsid w:val="008C0D65"/>
    <w:rsid w:val="008C1DF9"/>
    <w:rsid w:val="008C1F9E"/>
    <w:rsid w:val="008C2197"/>
    <w:rsid w:val="008C28DC"/>
    <w:rsid w:val="008C2E90"/>
    <w:rsid w:val="008C31C1"/>
    <w:rsid w:val="008C3318"/>
    <w:rsid w:val="008C3412"/>
    <w:rsid w:val="008C3893"/>
    <w:rsid w:val="008C4DE4"/>
    <w:rsid w:val="008C5107"/>
    <w:rsid w:val="008C541C"/>
    <w:rsid w:val="008C5752"/>
    <w:rsid w:val="008C59E6"/>
    <w:rsid w:val="008C6919"/>
    <w:rsid w:val="008C6A13"/>
    <w:rsid w:val="008D0D9A"/>
    <w:rsid w:val="008D0EEF"/>
    <w:rsid w:val="008D1199"/>
    <w:rsid w:val="008D232A"/>
    <w:rsid w:val="008D42A7"/>
    <w:rsid w:val="008D45FE"/>
    <w:rsid w:val="008D55AC"/>
    <w:rsid w:val="008D5930"/>
    <w:rsid w:val="008D5A1D"/>
    <w:rsid w:val="008D5A36"/>
    <w:rsid w:val="008D5B98"/>
    <w:rsid w:val="008D5ECE"/>
    <w:rsid w:val="008D731C"/>
    <w:rsid w:val="008D751B"/>
    <w:rsid w:val="008D77B6"/>
    <w:rsid w:val="008E0693"/>
    <w:rsid w:val="008E0B0B"/>
    <w:rsid w:val="008E190A"/>
    <w:rsid w:val="008E20CB"/>
    <w:rsid w:val="008E3053"/>
    <w:rsid w:val="008E30CF"/>
    <w:rsid w:val="008E3BF2"/>
    <w:rsid w:val="008E4BB6"/>
    <w:rsid w:val="008E4E78"/>
    <w:rsid w:val="008E4FE8"/>
    <w:rsid w:val="008E51F0"/>
    <w:rsid w:val="008E5C24"/>
    <w:rsid w:val="008E61F9"/>
    <w:rsid w:val="008E6696"/>
    <w:rsid w:val="008E7437"/>
    <w:rsid w:val="008E785A"/>
    <w:rsid w:val="008E7915"/>
    <w:rsid w:val="008E7C09"/>
    <w:rsid w:val="008E7CBE"/>
    <w:rsid w:val="008F0784"/>
    <w:rsid w:val="008F1073"/>
    <w:rsid w:val="008F1A3D"/>
    <w:rsid w:val="008F1CA4"/>
    <w:rsid w:val="008F2074"/>
    <w:rsid w:val="008F3343"/>
    <w:rsid w:val="008F462B"/>
    <w:rsid w:val="008F57D2"/>
    <w:rsid w:val="008F6D32"/>
    <w:rsid w:val="00900472"/>
    <w:rsid w:val="00900570"/>
    <w:rsid w:val="00900934"/>
    <w:rsid w:val="00900ABE"/>
    <w:rsid w:val="00900E15"/>
    <w:rsid w:val="00901031"/>
    <w:rsid w:val="00901293"/>
    <w:rsid w:val="009012D8"/>
    <w:rsid w:val="009018A7"/>
    <w:rsid w:val="00901B3E"/>
    <w:rsid w:val="0090218A"/>
    <w:rsid w:val="0090233B"/>
    <w:rsid w:val="00902EA2"/>
    <w:rsid w:val="00903239"/>
    <w:rsid w:val="009034E4"/>
    <w:rsid w:val="00903549"/>
    <w:rsid w:val="00903706"/>
    <w:rsid w:val="00903A90"/>
    <w:rsid w:val="00904732"/>
    <w:rsid w:val="009055A0"/>
    <w:rsid w:val="00905AE9"/>
    <w:rsid w:val="009064FA"/>
    <w:rsid w:val="009067B9"/>
    <w:rsid w:val="00907EAC"/>
    <w:rsid w:val="00910C1B"/>
    <w:rsid w:val="00912190"/>
    <w:rsid w:val="009126DB"/>
    <w:rsid w:val="009147A4"/>
    <w:rsid w:val="00914835"/>
    <w:rsid w:val="00914E37"/>
    <w:rsid w:val="00915025"/>
    <w:rsid w:val="009150BD"/>
    <w:rsid w:val="0091550E"/>
    <w:rsid w:val="0091570E"/>
    <w:rsid w:val="009165F0"/>
    <w:rsid w:val="009166BA"/>
    <w:rsid w:val="00916764"/>
    <w:rsid w:val="00916CE7"/>
    <w:rsid w:val="00916FF9"/>
    <w:rsid w:val="009177BF"/>
    <w:rsid w:val="009206DC"/>
    <w:rsid w:val="00921094"/>
    <w:rsid w:val="0092217C"/>
    <w:rsid w:val="00922836"/>
    <w:rsid w:val="00922FB9"/>
    <w:rsid w:val="009236C9"/>
    <w:rsid w:val="0092433A"/>
    <w:rsid w:val="00924652"/>
    <w:rsid w:val="009259E8"/>
    <w:rsid w:val="00926BBB"/>
    <w:rsid w:val="0092770C"/>
    <w:rsid w:val="009312C4"/>
    <w:rsid w:val="009317F1"/>
    <w:rsid w:val="00932343"/>
    <w:rsid w:val="0093249B"/>
    <w:rsid w:val="0093286A"/>
    <w:rsid w:val="009329BA"/>
    <w:rsid w:val="00933B5E"/>
    <w:rsid w:val="00933DAD"/>
    <w:rsid w:val="009344BC"/>
    <w:rsid w:val="00934A3A"/>
    <w:rsid w:val="00935F23"/>
    <w:rsid w:val="009362FF"/>
    <w:rsid w:val="0093696B"/>
    <w:rsid w:val="00940AFB"/>
    <w:rsid w:val="00941404"/>
    <w:rsid w:val="00941A5A"/>
    <w:rsid w:val="00941BFD"/>
    <w:rsid w:val="00942158"/>
    <w:rsid w:val="00942520"/>
    <w:rsid w:val="0094271D"/>
    <w:rsid w:val="00942ABF"/>
    <w:rsid w:val="00942FBB"/>
    <w:rsid w:val="00943404"/>
    <w:rsid w:val="0094397B"/>
    <w:rsid w:val="00943E95"/>
    <w:rsid w:val="00944A25"/>
    <w:rsid w:val="00946209"/>
    <w:rsid w:val="00947B44"/>
    <w:rsid w:val="00951489"/>
    <w:rsid w:val="009518C7"/>
    <w:rsid w:val="00952944"/>
    <w:rsid w:val="009535EE"/>
    <w:rsid w:val="00953824"/>
    <w:rsid w:val="00953BFE"/>
    <w:rsid w:val="00953FBD"/>
    <w:rsid w:val="00955A19"/>
    <w:rsid w:val="00955F4E"/>
    <w:rsid w:val="009568BF"/>
    <w:rsid w:val="00957CB4"/>
    <w:rsid w:val="00957D09"/>
    <w:rsid w:val="009604C8"/>
    <w:rsid w:val="00960575"/>
    <w:rsid w:val="00960659"/>
    <w:rsid w:val="00961B61"/>
    <w:rsid w:val="00961CCE"/>
    <w:rsid w:val="00961DDA"/>
    <w:rsid w:val="00961E58"/>
    <w:rsid w:val="00961F95"/>
    <w:rsid w:val="009627D8"/>
    <w:rsid w:val="00962AE8"/>
    <w:rsid w:val="00963374"/>
    <w:rsid w:val="00963884"/>
    <w:rsid w:val="00963927"/>
    <w:rsid w:val="00963A2D"/>
    <w:rsid w:val="009642E0"/>
    <w:rsid w:val="00964697"/>
    <w:rsid w:val="009646DC"/>
    <w:rsid w:val="0096533B"/>
    <w:rsid w:val="00965ADB"/>
    <w:rsid w:val="00965CAE"/>
    <w:rsid w:val="00966263"/>
    <w:rsid w:val="00966352"/>
    <w:rsid w:val="0097062E"/>
    <w:rsid w:val="0097081C"/>
    <w:rsid w:val="00970B21"/>
    <w:rsid w:val="00970CE5"/>
    <w:rsid w:val="00971DE1"/>
    <w:rsid w:val="00972138"/>
    <w:rsid w:val="00972583"/>
    <w:rsid w:val="009728A8"/>
    <w:rsid w:val="0097290B"/>
    <w:rsid w:val="009731E0"/>
    <w:rsid w:val="0097494A"/>
    <w:rsid w:val="00974A6B"/>
    <w:rsid w:val="00974CA8"/>
    <w:rsid w:val="00974E4D"/>
    <w:rsid w:val="00974F3D"/>
    <w:rsid w:val="009753B5"/>
    <w:rsid w:val="00975604"/>
    <w:rsid w:val="00975682"/>
    <w:rsid w:val="00975684"/>
    <w:rsid w:val="009757A4"/>
    <w:rsid w:val="00977FB3"/>
    <w:rsid w:val="0098097E"/>
    <w:rsid w:val="00980EBF"/>
    <w:rsid w:val="00980FDD"/>
    <w:rsid w:val="00981046"/>
    <w:rsid w:val="00981C39"/>
    <w:rsid w:val="00982034"/>
    <w:rsid w:val="00982F5C"/>
    <w:rsid w:val="00982FA2"/>
    <w:rsid w:val="0098303D"/>
    <w:rsid w:val="0098324C"/>
    <w:rsid w:val="00983AD5"/>
    <w:rsid w:val="00983CC0"/>
    <w:rsid w:val="009843F9"/>
    <w:rsid w:val="00984422"/>
    <w:rsid w:val="009848F7"/>
    <w:rsid w:val="00985374"/>
    <w:rsid w:val="00985533"/>
    <w:rsid w:val="00985762"/>
    <w:rsid w:val="009869DA"/>
    <w:rsid w:val="0098710F"/>
    <w:rsid w:val="009877C2"/>
    <w:rsid w:val="0099008A"/>
    <w:rsid w:val="0099116B"/>
    <w:rsid w:val="0099179E"/>
    <w:rsid w:val="009919FF"/>
    <w:rsid w:val="00991B64"/>
    <w:rsid w:val="009928E5"/>
    <w:rsid w:val="00992E6B"/>
    <w:rsid w:val="00992EFD"/>
    <w:rsid w:val="00993464"/>
    <w:rsid w:val="00994261"/>
    <w:rsid w:val="00994A11"/>
    <w:rsid w:val="00994A9C"/>
    <w:rsid w:val="00996001"/>
    <w:rsid w:val="00996335"/>
    <w:rsid w:val="009965AB"/>
    <w:rsid w:val="00996B0B"/>
    <w:rsid w:val="0099707E"/>
    <w:rsid w:val="00997293"/>
    <w:rsid w:val="009972DE"/>
    <w:rsid w:val="009A09B1"/>
    <w:rsid w:val="009A1879"/>
    <w:rsid w:val="009A1DA3"/>
    <w:rsid w:val="009A2494"/>
    <w:rsid w:val="009A32BE"/>
    <w:rsid w:val="009A346E"/>
    <w:rsid w:val="009A3538"/>
    <w:rsid w:val="009A3590"/>
    <w:rsid w:val="009A4AE9"/>
    <w:rsid w:val="009A4AEC"/>
    <w:rsid w:val="009A4B9D"/>
    <w:rsid w:val="009A5132"/>
    <w:rsid w:val="009A551C"/>
    <w:rsid w:val="009A5A08"/>
    <w:rsid w:val="009A62D9"/>
    <w:rsid w:val="009A6B0C"/>
    <w:rsid w:val="009A7ACE"/>
    <w:rsid w:val="009B04F9"/>
    <w:rsid w:val="009B08EE"/>
    <w:rsid w:val="009B10DD"/>
    <w:rsid w:val="009B27CF"/>
    <w:rsid w:val="009B337B"/>
    <w:rsid w:val="009B36D1"/>
    <w:rsid w:val="009B423B"/>
    <w:rsid w:val="009B442B"/>
    <w:rsid w:val="009B4903"/>
    <w:rsid w:val="009B5075"/>
    <w:rsid w:val="009B5541"/>
    <w:rsid w:val="009B568A"/>
    <w:rsid w:val="009B5B4E"/>
    <w:rsid w:val="009B7127"/>
    <w:rsid w:val="009C00D4"/>
    <w:rsid w:val="009C0188"/>
    <w:rsid w:val="009C0229"/>
    <w:rsid w:val="009C0346"/>
    <w:rsid w:val="009C07D9"/>
    <w:rsid w:val="009C1A8C"/>
    <w:rsid w:val="009C21B1"/>
    <w:rsid w:val="009C2AB3"/>
    <w:rsid w:val="009C2B1C"/>
    <w:rsid w:val="009C2E49"/>
    <w:rsid w:val="009C3009"/>
    <w:rsid w:val="009C3194"/>
    <w:rsid w:val="009C3974"/>
    <w:rsid w:val="009C42A5"/>
    <w:rsid w:val="009C4C71"/>
    <w:rsid w:val="009C4FAF"/>
    <w:rsid w:val="009C56BE"/>
    <w:rsid w:val="009C58F1"/>
    <w:rsid w:val="009C62F5"/>
    <w:rsid w:val="009C693C"/>
    <w:rsid w:val="009C6A66"/>
    <w:rsid w:val="009C7215"/>
    <w:rsid w:val="009C72A5"/>
    <w:rsid w:val="009C7816"/>
    <w:rsid w:val="009C7B28"/>
    <w:rsid w:val="009C7D3A"/>
    <w:rsid w:val="009D0009"/>
    <w:rsid w:val="009D004C"/>
    <w:rsid w:val="009D01F9"/>
    <w:rsid w:val="009D04EB"/>
    <w:rsid w:val="009D0BBF"/>
    <w:rsid w:val="009D1BEE"/>
    <w:rsid w:val="009D1CB7"/>
    <w:rsid w:val="009D2216"/>
    <w:rsid w:val="009D2CBC"/>
    <w:rsid w:val="009D386B"/>
    <w:rsid w:val="009D3B64"/>
    <w:rsid w:val="009D56D0"/>
    <w:rsid w:val="009D60BA"/>
    <w:rsid w:val="009D610A"/>
    <w:rsid w:val="009D6525"/>
    <w:rsid w:val="009D6908"/>
    <w:rsid w:val="009E0220"/>
    <w:rsid w:val="009E0860"/>
    <w:rsid w:val="009E0927"/>
    <w:rsid w:val="009E1EF2"/>
    <w:rsid w:val="009E2064"/>
    <w:rsid w:val="009E2587"/>
    <w:rsid w:val="009E38D4"/>
    <w:rsid w:val="009E3E0D"/>
    <w:rsid w:val="009E41C5"/>
    <w:rsid w:val="009E4214"/>
    <w:rsid w:val="009E46EE"/>
    <w:rsid w:val="009E4D68"/>
    <w:rsid w:val="009E519F"/>
    <w:rsid w:val="009E597A"/>
    <w:rsid w:val="009E6CF4"/>
    <w:rsid w:val="009E71EC"/>
    <w:rsid w:val="009E7CBB"/>
    <w:rsid w:val="009E7D84"/>
    <w:rsid w:val="009E7F61"/>
    <w:rsid w:val="009F00B9"/>
    <w:rsid w:val="009F0CB6"/>
    <w:rsid w:val="009F0D0C"/>
    <w:rsid w:val="009F1BAF"/>
    <w:rsid w:val="009F2139"/>
    <w:rsid w:val="009F2806"/>
    <w:rsid w:val="009F2908"/>
    <w:rsid w:val="009F2F01"/>
    <w:rsid w:val="009F303F"/>
    <w:rsid w:val="009F342C"/>
    <w:rsid w:val="009F34AF"/>
    <w:rsid w:val="009F3704"/>
    <w:rsid w:val="009F50E8"/>
    <w:rsid w:val="009F587F"/>
    <w:rsid w:val="009F5910"/>
    <w:rsid w:val="009F5BDE"/>
    <w:rsid w:val="009F62BB"/>
    <w:rsid w:val="009F6BC8"/>
    <w:rsid w:val="009F6CA9"/>
    <w:rsid w:val="009F7199"/>
    <w:rsid w:val="009F742D"/>
    <w:rsid w:val="00A00377"/>
    <w:rsid w:val="00A009C6"/>
    <w:rsid w:val="00A00C44"/>
    <w:rsid w:val="00A01A60"/>
    <w:rsid w:val="00A01C94"/>
    <w:rsid w:val="00A04F42"/>
    <w:rsid w:val="00A056A6"/>
    <w:rsid w:val="00A06675"/>
    <w:rsid w:val="00A0701A"/>
    <w:rsid w:val="00A07067"/>
    <w:rsid w:val="00A075DC"/>
    <w:rsid w:val="00A078C6"/>
    <w:rsid w:val="00A10232"/>
    <w:rsid w:val="00A107B4"/>
    <w:rsid w:val="00A10EF3"/>
    <w:rsid w:val="00A116AD"/>
    <w:rsid w:val="00A11DD5"/>
    <w:rsid w:val="00A11E55"/>
    <w:rsid w:val="00A124B6"/>
    <w:rsid w:val="00A126AD"/>
    <w:rsid w:val="00A1319D"/>
    <w:rsid w:val="00A132A2"/>
    <w:rsid w:val="00A13E54"/>
    <w:rsid w:val="00A14039"/>
    <w:rsid w:val="00A14511"/>
    <w:rsid w:val="00A14520"/>
    <w:rsid w:val="00A150DF"/>
    <w:rsid w:val="00A153B1"/>
    <w:rsid w:val="00A158DB"/>
    <w:rsid w:val="00A15DA6"/>
    <w:rsid w:val="00A16312"/>
    <w:rsid w:val="00A1650D"/>
    <w:rsid w:val="00A16805"/>
    <w:rsid w:val="00A16F36"/>
    <w:rsid w:val="00A1715A"/>
    <w:rsid w:val="00A171B2"/>
    <w:rsid w:val="00A1747C"/>
    <w:rsid w:val="00A17F86"/>
    <w:rsid w:val="00A200AE"/>
    <w:rsid w:val="00A2020D"/>
    <w:rsid w:val="00A204AD"/>
    <w:rsid w:val="00A2137B"/>
    <w:rsid w:val="00A21AD2"/>
    <w:rsid w:val="00A229DF"/>
    <w:rsid w:val="00A22DFA"/>
    <w:rsid w:val="00A22F4D"/>
    <w:rsid w:val="00A23009"/>
    <w:rsid w:val="00A2394C"/>
    <w:rsid w:val="00A23B44"/>
    <w:rsid w:val="00A24AC4"/>
    <w:rsid w:val="00A24B3F"/>
    <w:rsid w:val="00A2512C"/>
    <w:rsid w:val="00A25262"/>
    <w:rsid w:val="00A25B0B"/>
    <w:rsid w:val="00A2669E"/>
    <w:rsid w:val="00A26EE8"/>
    <w:rsid w:val="00A2785D"/>
    <w:rsid w:val="00A305D9"/>
    <w:rsid w:val="00A30D91"/>
    <w:rsid w:val="00A317BF"/>
    <w:rsid w:val="00A31EF2"/>
    <w:rsid w:val="00A32151"/>
    <w:rsid w:val="00A32BEC"/>
    <w:rsid w:val="00A32C02"/>
    <w:rsid w:val="00A32DF2"/>
    <w:rsid w:val="00A339ED"/>
    <w:rsid w:val="00A34368"/>
    <w:rsid w:val="00A3512E"/>
    <w:rsid w:val="00A35518"/>
    <w:rsid w:val="00A35771"/>
    <w:rsid w:val="00A36344"/>
    <w:rsid w:val="00A36862"/>
    <w:rsid w:val="00A36AA6"/>
    <w:rsid w:val="00A36C04"/>
    <w:rsid w:val="00A377AF"/>
    <w:rsid w:val="00A37A65"/>
    <w:rsid w:val="00A37AAA"/>
    <w:rsid w:val="00A401A2"/>
    <w:rsid w:val="00A40B7F"/>
    <w:rsid w:val="00A40DD7"/>
    <w:rsid w:val="00A41182"/>
    <w:rsid w:val="00A41360"/>
    <w:rsid w:val="00A41393"/>
    <w:rsid w:val="00A4171A"/>
    <w:rsid w:val="00A41CCD"/>
    <w:rsid w:val="00A42E40"/>
    <w:rsid w:val="00A43CBC"/>
    <w:rsid w:val="00A43DCE"/>
    <w:rsid w:val="00A440D8"/>
    <w:rsid w:val="00A44DD2"/>
    <w:rsid w:val="00A45141"/>
    <w:rsid w:val="00A452F0"/>
    <w:rsid w:val="00A46698"/>
    <w:rsid w:val="00A46D28"/>
    <w:rsid w:val="00A504BD"/>
    <w:rsid w:val="00A5050C"/>
    <w:rsid w:val="00A506C6"/>
    <w:rsid w:val="00A50772"/>
    <w:rsid w:val="00A509D1"/>
    <w:rsid w:val="00A50B59"/>
    <w:rsid w:val="00A511ED"/>
    <w:rsid w:val="00A52778"/>
    <w:rsid w:val="00A533AF"/>
    <w:rsid w:val="00A53A39"/>
    <w:rsid w:val="00A54560"/>
    <w:rsid w:val="00A54755"/>
    <w:rsid w:val="00A5492A"/>
    <w:rsid w:val="00A54D05"/>
    <w:rsid w:val="00A54FCA"/>
    <w:rsid w:val="00A55AD9"/>
    <w:rsid w:val="00A56203"/>
    <w:rsid w:val="00A56B62"/>
    <w:rsid w:val="00A5707A"/>
    <w:rsid w:val="00A576FC"/>
    <w:rsid w:val="00A57D0E"/>
    <w:rsid w:val="00A57F78"/>
    <w:rsid w:val="00A60039"/>
    <w:rsid w:val="00A6060F"/>
    <w:rsid w:val="00A60FC5"/>
    <w:rsid w:val="00A61C52"/>
    <w:rsid w:val="00A61C9F"/>
    <w:rsid w:val="00A6219D"/>
    <w:rsid w:val="00A6223F"/>
    <w:rsid w:val="00A63D7B"/>
    <w:rsid w:val="00A64F2E"/>
    <w:rsid w:val="00A652E3"/>
    <w:rsid w:val="00A658BC"/>
    <w:rsid w:val="00A65A75"/>
    <w:rsid w:val="00A65F42"/>
    <w:rsid w:val="00A66111"/>
    <w:rsid w:val="00A66FD8"/>
    <w:rsid w:val="00A67244"/>
    <w:rsid w:val="00A67385"/>
    <w:rsid w:val="00A71083"/>
    <w:rsid w:val="00A7168E"/>
    <w:rsid w:val="00A72305"/>
    <w:rsid w:val="00A723CC"/>
    <w:rsid w:val="00A7268C"/>
    <w:rsid w:val="00A72796"/>
    <w:rsid w:val="00A72CE6"/>
    <w:rsid w:val="00A737D4"/>
    <w:rsid w:val="00A7405A"/>
    <w:rsid w:val="00A747B3"/>
    <w:rsid w:val="00A74C2E"/>
    <w:rsid w:val="00A75F0D"/>
    <w:rsid w:val="00A7671D"/>
    <w:rsid w:val="00A76BF9"/>
    <w:rsid w:val="00A777F6"/>
    <w:rsid w:val="00A77CE1"/>
    <w:rsid w:val="00A80F66"/>
    <w:rsid w:val="00A81BBE"/>
    <w:rsid w:val="00A81D6C"/>
    <w:rsid w:val="00A81EF2"/>
    <w:rsid w:val="00A82589"/>
    <w:rsid w:val="00A82DEC"/>
    <w:rsid w:val="00A84C17"/>
    <w:rsid w:val="00A84F28"/>
    <w:rsid w:val="00A860F8"/>
    <w:rsid w:val="00A8635D"/>
    <w:rsid w:val="00A86813"/>
    <w:rsid w:val="00A86ABB"/>
    <w:rsid w:val="00A86E48"/>
    <w:rsid w:val="00A879F3"/>
    <w:rsid w:val="00A909AE"/>
    <w:rsid w:val="00A90E77"/>
    <w:rsid w:val="00A90F74"/>
    <w:rsid w:val="00A9135F"/>
    <w:rsid w:val="00A919BF"/>
    <w:rsid w:val="00A91FDB"/>
    <w:rsid w:val="00A927D0"/>
    <w:rsid w:val="00A92A97"/>
    <w:rsid w:val="00A930EB"/>
    <w:rsid w:val="00A935A7"/>
    <w:rsid w:val="00A93AE1"/>
    <w:rsid w:val="00A9413B"/>
    <w:rsid w:val="00A944FC"/>
    <w:rsid w:val="00A946F2"/>
    <w:rsid w:val="00A952F8"/>
    <w:rsid w:val="00A957D9"/>
    <w:rsid w:val="00A9624E"/>
    <w:rsid w:val="00A9672B"/>
    <w:rsid w:val="00A97932"/>
    <w:rsid w:val="00A97D6D"/>
    <w:rsid w:val="00AA0095"/>
    <w:rsid w:val="00AA0352"/>
    <w:rsid w:val="00AA0503"/>
    <w:rsid w:val="00AA118D"/>
    <w:rsid w:val="00AA1FE2"/>
    <w:rsid w:val="00AA30E2"/>
    <w:rsid w:val="00AA3913"/>
    <w:rsid w:val="00AA465B"/>
    <w:rsid w:val="00AA4A88"/>
    <w:rsid w:val="00AA549E"/>
    <w:rsid w:val="00AA5759"/>
    <w:rsid w:val="00AA586F"/>
    <w:rsid w:val="00AA5952"/>
    <w:rsid w:val="00AA59CE"/>
    <w:rsid w:val="00AA5ECE"/>
    <w:rsid w:val="00AA7C29"/>
    <w:rsid w:val="00AB057B"/>
    <w:rsid w:val="00AB0AC4"/>
    <w:rsid w:val="00AB0E4D"/>
    <w:rsid w:val="00AB1A58"/>
    <w:rsid w:val="00AB1B2E"/>
    <w:rsid w:val="00AB3FFB"/>
    <w:rsid w:val="00AB40C7"/>
    <w:rsid w:val="00AB4160"/>
    <w:rsid w:val="00AB444C"/>
    <w:rsid w:val="00AB46B8"/>
    <w:rsid w:val="00AB4C0F"/>
    <w:rsid w:val="00AB4F24"/>
    <w:rsid w:val="00AB65D3"/>
    <w:rsid w:val="00AB71DA"/>
    <w:rsid w:val="00AB722A"/>
    <w:rsid w:val="00AB72B6"/>
    <w:rsid w:val="00AB7FE8"/>
    <w:rsid w:val="00AC085D"/>
    <w:rsid w:val="00AC0CF0"/>
    <w:rsid w:val="00AC0F6E"/>
    <w:rsid w:val="00AC1B02"/>
    <w:rsid w:val="00AC252A"/>
    <w:rsid w:val="00AC279C"/>
    <w:rsid w:val="00AC27DB"/>
    <w:rsid w:val="00AC2A5C"/>
    <w:rsid w:val="00AC3A1B"/>
    <w:rsid w:val="00AC512F"/>
    <w:rsid w:val="00AC5730"/>
    <w:rsid w:val="00AC5781"/>
    <w:rsid w:val="00AC5B40"/>
    <w:rsid w:val="00AC5CDE"/>
    <w:rsid w:val="00AC5E42"/>
    <w:rsid w:val="00AC5E45"/>
    <w:rsid w:val="00AC60E7"/>
    <w:rsid w:val="00AC668D"/>
    <w:rsid w:val="00AC696B"/>
    <w:rsid w:val="00AC6A2E"/>
    <w:rsid w:val="00AC6BF0"/>
    <w:rsid w:val="00AC6C81"/>
    <w:rsid w:val="00AC72B4"/>
    <w:rsid w:val="00AC7639"/>
    <w:rsid w:val="00AC7730"/>
    <w:rsid w:val="00AC7B3E"/>
    <w:rsid w:val="00AC7D90"/>
    <w:rsid w:val="00AD0059"/>
    <w:rsid w:val="00AD0B34"/>
    <w:rsid w:val="00AD1654"/>
    <w:rsid w:val="00AD18E2"/>
    <w:rsid w:val="00AD21D8"/>
    <w:rsid w:val="00AD28EE"/>
    <w:rsid w:val="00AD2E69"/>
    <w:rsid w:val="00AD3326"/>
    <w:rsid w:val="00AD339E"/>
    <w:rsid w:val="00AD3A85"/>
    <w:rsid w:val="00AD3B61"/>
    <w:rsid w:val="00AD3DA2"/>
    <w:rsid w:val="00AD421B"/>
    <w:rsid w:val="00AD454A"/>
    <w:rsid w:val="00AD4E0C"/>
    <w:rsid w:val="00AD4E5B"/>
    <w:rsid w:val="00AD5F1F"/>
    <w:rsid w:val="00AD62AF"/>
    <w:rsid w:val="00AD6CC4"/>
    <w:rsid w:val="00AD7ACF"/>
    <w:rsid w:val="00AE0E53"/>
    <w:rsid w:val="00AE17F9"/>
    <w:rsid w:val="00AE1EFD"/>
    <w:rsid w:val="00AE33CE"/>
    <w:rsid w:val="00AE3726"/>
    <w:rsid w:val="00AE37F7"/>
    <w:rsid w:val="00AE402C"/>
    <w:rsid w:val="00AE4A6F"/>
    <w:rsid w:val="00AE63E0"/>
    <w:rsid w:val="00AE6808"/>
    <w:rsid w:val="00AE6884"/>
    <w:rsid w:val="00AE6FF8"/>
    <w:rsid w:val="00AE7032"/>
    <w:rsid w:val="00AF00F8"/>
    <w:rsid w:val="00AF02FD"/>
    <w:rsid w:val="00AF116E"/>
    <w:rsid w:val="00AF3139"/>
    <w:rsid w:val="00AF47A4"/>
    <w:rsid w:val="00AF47CF"/>
    <w:rsid w:val="00AF5DE7"/>
    <w:rsid w:val="00AF5E3C"/>
    <w:rsid w:val="00AF6BDE"/>
    <w:rsid w:val="00AF6CE1"/>
    <w:rsid w:val="00AF6EB1"/>
    <w:rsid w:val="00AF706F"/>
    <w:rsid w:val="00B00636"/>
    <w:rsid w:val="00B007B4"/>
    <w:rsid w:val="00B012D7"/>
    <w:rsid w:val="00B01621"/>
    <w:rsid w:val="00B021C5"/>
    <w:rsid w:val="00B0242E"/>
    <w:rsid w:val="00B0291A"/>
    <w:rsid w:val="00B03494"/>
    <w:rsid w:val="00B03606"/>
    <w:rsid w:val="00B03816"/>
    <w:rsid w:val="00B039F8"/>
    <w:rsid w:val="00B03E09"/>
    <w:rsid w:val="00B04262"/>
    <w:rsid w:val="00B04773"/>
    <w:rsid w:val="00B050B3"/>
    <w:rsid w:val="00B058FB"/>
    <w:rsid w:val="00B05D91"/>
    <w:rsid w:val="00B06AC7"/>
    <w:rsid w:val="00B06BE2"/>
    <w:rsid w:val="00B06C08"/>
    <w:rsid w:val="00B06E23"/>
    <w:rsid w:val="00B0733C"/>
    <w:rsid w:val="00B07E7B"/>
    <w:rsid w:val="00B10A3D"/>
    <w:rsid w:val="00B10BB8"/>
    <w:rsid w:val="00B11129"/>
    <w:rsid w:val="00B129A3"/>
    <w:rsid w:val="00B130F5"/>
    <w:rsid w:val="00B131A2"/>
    <w:rsid w:val="00B134B5"/>
    <w:rsid w:val="00B135A5"/>
    <w:rsid w:val="00B145A0"/>
    <w:rsid w:val="00B157D2"/>
    <w:rsid w:val="00B162F7"/>
    <w:rsid w:val="00B1651B"/>
    <w:rsid w:val="00B1702C"/>
    <w:rsid w:val="00B172A4"/>
    <w:rsid w:val="00B17331"/>
    <w:rsid w:val="00B17FD4"/>
    <w:rsid w:val="00B2031D"/>
    <w:rsid w:val="00B21FE9"/>
    <w:rsid w:val="00B22035"/>
    <w:rsid w:val="00B2224B"/>
    <w:rsid w:val="00B22C47"/>
    <w:rsid w:val="00B237FD"/>
    <w:rsid w:val="00B24405"/>
    <w:rsid w:val="00B24B5B"/>
    <w:rsid w:val="00B24D0C"/>
    <w:rsid w:val="00B258E8"/>
    <w:rsid w:val="00B25D48"/>
    <w:rsid w:val="00B26509"/>
    <w:rsid w:val="00B26E20"/>
    <w:rsid w:val="00B27557"/>
    <w:rsid w:val="00B275AF"/>
    <w:rsid w:val="00B276F2"/>
    <w:rsid w:val="00B27F62"/>
    <w:rsid w:val="00B309FE"/>
    <w:rsid w:val="00B317BF"/>
    <w:rsid w:val="00B31825"/>
    <w:rsid w:val="00B31BDA"/>
    <w:rsid w:val="00B31C60"/>
    <w:rsid w:val="00B31CEF"/>
    <w:rsid w:val="00B32005"/>
    <w:rsid w:val="00B32998"/>
    <w:rsid w:val="00B32AB8"/>
    <w:rsid w:val="00B32D1C"/>
    <w:rsid w:val="00B32EFA"/>
    <w:rsid w:val="00B32F6A"/>
    <w:rsid w:val="00B3306E"/>
    <w:rsid w:val="00B33920"/>
    <w:rsid w:val="00B33B15"/>
    <w:rsid w:val="00B33FE2"/>
    <w:rsid w:val="00B34CC3"/>
    <w:rsid w:val="00B35AB0"/>
    <w:rsid w:val="00B35C9A"/>
    <w:rsid w:val="00B35E2C"/>
    <w:rsid w:val="00B370CA"/>
    <w:rsid w:val="00B3775E"/>
    <w:rsid w:val="00B37F77"/>
    <w:rsid w:val="00B4038D"/>
    <w:rsid w:val="00B40439"/>
    <w:rsid w:val="00B412CA"/>
    <w:rsid w:val="00B41C13"/>
    <w:rsid w:val="00B41C31"/>
    <w:rsid w:val="00B41CF0"/>
    <w:rsid w:val="00B41EAF"/>
    <w:rsid w:val="00B42008"/>
    <w:rsid w:val="00B42469"/>
    <w:rsid w:val="00B425EB"/>
    <w:rsid w:val="00B42756"/>
    <w:rsid w:val="00B43C85"/>
    <w:rsid w:val="00B43D68"/>
    <w:rsid w:val="00B44E02"/>
    <w:rsid w:val="00B451BC"/>
    <w:rsid w:val="00B45F6D"/>
    <w:rsid w:val="00B4626C"/>
    <w:rsid w:val="00B46514"/>
    <w:rsid w:val="00B46AA0"/>
    <w:rsid w:val="00B46D7A"/>
    <w:rsid w:val="00B46E86"/>
    <w:rsid w:val="00B47949"/>
    <w:rsid w:val="00B47A29"/>
    <w:rsid w:val="00B50062"/>
    <w:rsid w:val="00B50F9B"/>
    <w:rsid w:val="00B51053"/>
    <w:rsid w:val="00B511D9"/>
    <w:rsid w:val="00B5291D"/>
    <w:rsid w:val="00B52A11"/>
    <w:rsid w:val="00B52D1F"/>
    <w:rsid w:val="00B533C5"/>
    <w:rsid w:val="00B533CB"/>
    <w:rsid w:val="00B54159"/>
    <w:rsid w:val="00B544EC"/>
    <w:rsid w:val="00B54E6C"/>
    <w:rsid w:val="00B55129"/>
    <w:rsid w:val="00B552AE"/>
    <w:rsid w:val="00B5555B"/>
    <w:rsid w:val="00B55572"/>
    <w:rsid w:val="00B55814"/>
    <w:rsid w:val="00B55EEC"/>
    <w:rsid w:val="00B565DC"/>
    <w:rsid w:val="00B579F6"/>
    <w:rsid w:val="00B57E28"/>
    <w:rsid w:val="00B6007F"/>
    <w:rsid w:val="00B60A32"/>
    <w:rsid w:val="00B61DE8"/>
    <w:rsid w:val="00B62288"/>
    <w:rsid w:val="00B62399"/>
    <w:rsid w:val="00B6243E"/>
    <w:rsid w:val="00B625B3"/>
    <w:rsid w:val="00B63958"/>
    <w:rsid w:val="00B63FE2"/>
    <w:rsid w:val="00B64171"/>
    <w:rsid w:val="00B64216"/>
    <w:rsid w:val="00B645FE"/>
    <w:rsid w:val="00B648A4"/>
    <w:rsid w:val="00B65F6B"/>
    <w:rsid w:val="00B65FD8"/>
    <w:rsid w:val="00B6639F"/>
    <w:rsid w:val="00B67104"/>
    <w:rsid w:val="00B67C5F"/>
    <w:rsid w:val="00B67D08"/>
    <w:rsid w:val="00B67D14"/>
    <w:rsid w:val="00B712AF"/>
    <w:rsid w:val="00B717BD"/>
    <w:rsid w:val="00B71A3B"/>
    <w:rsid w:val="00B71BAE"/>
    <w:rsid w:val="00B71BAF"/>
    <w:rsid w:val="00B7222A"/>
    <w:rsid w:val="00B72394"/>
    <w:rsid w:val="00B728CD"/>
    <w:rsid w:val="00B73206"/>
    <w:rsid w:val="00B732C3"/>
    <w:rsid w:val="00B748C1"/>
    <w:rsid w:val="00B75775"/>
    <w:rsid w:val="00B761B5"/>
    <w:rsid w:val="00B768C6"/>
    <w:rsid w:val="00B768CB"/>
    <w:rsid w:val="00B7753F"/>
    <w:rsid w:val="00B77B7B"/>
    <w:rsid w:val="00B77D4A"/>
    <w:rsid w:val="00B80136"/>
    <w:rsid w:val="00B82539"/>
    <w:rsid w:val="00B82B3B"/>
    <w:rsid w:val="00B84A1F"/>
    <w:rsid w:val="00B86091"/>
    <w:rsid w:val="00B86F20"/>
    <w:rsid w:val="00B86F33"/>
    <w:rsid w:val="00B877BE"/>
    <w:rsid w:val="00B87C5F"/>
    <w:rsid w:val="00B900F8"/>
    <w:rsid w:val="00B90CDE"/>
    <w:rsid w:val="00B91F60"/>
    <w:rsid w:val="00B92F22"/>
    <w:rsid w:val="00B9362C"/>
    <w:rsid w:val="00B93760"/>
    <w:rsid w:val="00B93A05"/>
    <w:rsid w:val="00B94E53"/>
    <w:rsid w:val="00B95260"/>
    <w:rsid w:val="00B95A08"/>
    <w:rsid w:val="00BA005F"/>
    <w:rsid w:val="00BA09D9"/>
    <w:rsid w:val="00BA10B3"/>
    <w:rsid w:val="00BA139A"/>
    <w:rsid w:val="00BA14BD"/>
    <w:rsid w:val="00BA1684"/>
    <w:rsid w:val="00BA1815"/>
    <w:rsid w:val="00BA2216"/>
    <w:rsid w:val="00BA2C71"/>
    <w:rsid w:val="00BA37EA"/>
    <w:rsid w:val="00BA417B"/>
    <w:rsid w:val="00BA5664"/>
    <w:rsid w:val="00BA58C4"/>
    <w:rsid w:val="00BA5A6B"/>
    <w:rsid w:val="00BA6587"/>
    <w:rsid w:val="00BA6908"/>
    <w:rsid w:val="00BA6B00"/>
    <w:rsid w:val="00BA6B6B"/>
    <w:rsid w:val="00BA7E09"/>
    <w:rsid w:val="00BB00C4"/>
    <w:rsid w:val="00BB0277"/>
    <w:rsid w:val="00BB089F"/>
    <w:rsid w:val="00BB0CB5"/>
    <w:rsid w:val="00BB135E"/>
    <w:rsid w:val="00BB13D5"/>
    <w:rsid w:val="00BB15EA"/>
    <w:rsid w:val="00BB2177"/>
    <w:rsid w:val="00BB24AE"/>
    <w:rsid w:val="00BB2593"/>
    <w:rsid w:val="00BB298D"/>
    <w:rsid w:val="00BB3A3A"/>
    <w:rsid w:val="00BB3BA0"/>
    <w:rsid w:val="00BB3BEF"/>
    <w:rsid w:val="00BB4689"/>
    <w:rsid w:val="00BB64B4"/>
    <w:rsid w:val="00BB69A6"/>
    <w:rsid w:val="00BB6F07"/>
    <w:rsid w:val="00BB7161"/>
    <w:rsid w:val="00BB7AF4"/>
    <w:rsid w:val="00BC0178"/>
    <w:rsid w:val="00BC04B7"/>
    <w:rsid w:val="00BC0B83"/>
    <w:rsid w:val="00BC0DE7"/>
    <w:rsid w:val="00BC0FFF"/>
    <w:rsid w:val="00BC114C"/>
    <w:rsid w:val="00BC12B2"/>
    <w:rsid w:val="00BC1DCE"/>
    <w:rsid w:val="00BC2806"/>
    <w:rsid w:val="00BC2912"/>
    <w:rsid w:val="00BC3363"/>
    <w:rsid w:val="00BC3AF5"/>
    <w:rsid w:val="00BC3F20"/>
    <w:rsid w:val="00BC4AA8"/>
    <w:rsid w:val="00BC5879"/>
    <w:rsid w:val="00BC5DCA"/>
    <w:rsid w:val="00BC5FF5"/>
    <w:rsid w:val="00BC621A"/>
    <w:rsid w:val="00BC67CE"/>
    <w:rsid w:val="00BC682D"/>
    <w:rsid w:val="00BC69DD"/>
    <w:rsid w:val="00BC7021"/>
    <w:rsid w:val="00BC71A9"/>
    <w:rsid w:val="00BD09CA"/>
    <w:rsid w:val="00BD1135"/>
    <w:rsid w:val="00BD18F2"/>
    <w:rsid w:val="00BD1A5A"/>
    <w:rsid w:val="00BD354D"/>
    <w:rsid w:val="00BD3846"/>
    <w:rsid w:val="00BD43A9"/>
    <w:rsid w:val="00BD4BC8"/>
    <w:rsid w:val="00BD4EE8"/>
    <w:rsid w:val="00BD5932"/>
    <w:rsid w:val="00BD62D0"/>
    <w:rsid w:val="00BD6A7C"/>
    <w:rsid w:val="00BD6F6D"/>
    <w:rsid w:val="00BD7093"/>
    <w:rsid w:val="00BD7336"/>
    <w:rsid w:val="00BD780A"/>
    <w:rsid w:val="00BE0864"/>
    <w:rsid w:val="00BE19CF"/>
    <w:rsid w:val="00BE2048"/>
    <w:rsid w:val="00BE23E7"/>
    <w:rsid w:val="00BE30A1"/>
    <w:rsid w:val="00BE3629"/>
    <w:rsid w:val="00BE505B"/>
    <w:rsid w:val="00BE753A"/>
    <w:rsid w:val="00BE7B35"/>
    <w:rsid w:val="00BF0546"/>
    <w:rsid w:val="00BF0994"/>
    <w:rsid w:val="00BF0D46"/>
    <w:rsid w:val="00BF0E65"/>
    <w:rsid w:val="00BF0FED"/>
    <w:rsid w:val="00BF329E"/>
    <w:rsid w:val="00BF361E"/>
    <w:rsid w:val="00BF48EF"/>
    <w:rsid w:val="00BF4B06"/>
    <w:rsid w:val="00BF5C22"/>
    <w:rsid w:val="00BF5F6B"/>
    <w:rsid w:val="00BF6074"/>
    <w:rsid w:val="00BF6620"/>
    <w:rsid w:val="00BF6EC7"/>
    <w:rsid w:val="00BF6F9D"/>
    <w:rsid w:val="00BF705D"/>
    <w:rsid w:val="00C00AD4"/>
    <w:rsid w:val="00C014B4"/>
    <w:rsid w:val="00C01759"/>
    <w:rsid w:val="00C01896"/>
    <w:rsid w:val="00C01DD0"/>
    <w:rsid w:val="00C0217C"/>
    <w:rsid w:val="00C02897"/>
    <w:rsid w:val="00C03637"/>
    <w:rsid w:val="00C05324"/>
    <w:rsid w:val="00C058A7"/>
    <w:rsid w:val="00C069BD"/>
    <w:rsid w:val="00C06E9A"/>
    <w:rsid w:val="00C073A4"/>
    <w:rsid w:val="00C07AB3"/>
    <w:rsid w:val="00C07E63"/>
    <w:rsid w:val="00C12620"/>
    <w:rsid w:val="00C127A2"/>
    <w:rsid w:val="00C1493C"/>
    <w:rsid w:val="00C14C96"/>
    <w:rsid w:val="00C14FFF"/>
    <w:rsid w:val="00C15820"/>
    <w:rsid w:val="00C15B01"/>
    <w:rsid w:val="00C15EDE"/>
    <w:rsid w:val="00C162BB"/>
    <w:rsid w:val="00C165ED"/>
    <w:rsid w:val="00C168A8"/>
    <w:rsid w:val="00C17140"/>
    <w:rsid w:val="00C17887"/>
    <w:rsid w:val="00C20CDE"/>
    <w:rsid w:val="00C225C4"/>
    <w:rsid w:val="00C22937"/>
    <w:rsid w:val="00C234FD"/>
    <w:rsid w:val="00C24206"/>
    <w:rsid w:val="00C247BF"/>
    <w:rsid w:val="00C249E7"/>
    <w:rsid w:val="00C24A37"/>
    <w:rsid w:val="00C24D3A"/>
    <w:rsid w:val="00C25AD6"/>
    <w:rsid w:val="00C25C21"/>
    <w:rsid w:val="00C26100"/>
    <w:rsid w:val="00C279D8"/>
    <w:rsid w:val="00C30B76"/>
    <w:rsid w:val="00C312A6"/>
    <w:rsid w:val="00C3154A"/>
    <w:rsid w:val="00C3238F"/>
    <w:rsid w:val="00C33236"/>
    <w:rsid w:val="00C33937"/>
    <w:rsid w:val="00C34722"/>
    <w:rsid w:val="00C35F83"/>
    <w:rsid w:val="00C360BF"/>
    <w:rsid w:val="00C37195"/>
    <w:rsid w:val="00C372A5"/>
    <w:rsid w:val="00C3760C"/>
    <w:rsid w:val="00C37C6B"/>
    <w:rsid w:val="00C37D95"/>
    <w:rsid w:val="00C40BA0"/>
    <w:rsid w:val="00C41867"/>
    <w:rsid w:val="00C42CC3"/>
    <w:rsid w:val="00C43739"/>
    <w:rsid w:val="00C4383B"/>
    <w:rsid w:val="00C439EF"/>
    <w:rsid w:val="00C445FF"/>
    <w:rsid w:val="00C4558B"/>
    <w:rsid w:val="00C4616E"/>
    <w:rsid w:val="00C4623F"/>
    <w:rsid w:val="00C46322"/>
    <w:rsid w:val="00C4769F"/>
    <w:rsid w:val="00C477CC"/>
    <w:rsid w:val="00C47B27"/>
    <w:rsid w:val="00C47E43"/>
    <w:rsid w:val="00C5070B"/>
    <w:rsid w:val="00C50FB3"/>
    <w:rsid w:val="00C51470"/>
    <w:rsid w:val="00C51A21"/>
    <w:rsid w:val="00C51D9A"/>
    <w:rsid w:val="00C52295"/>
    <w:rsid w:val="00C5280B"/>
    <w:rsid w:val="00C52F90"/>
    <w:rsid w:val="00C530A3"/>
    <w:rsid w:val="00C54149"/>
    <w:rsid w:val="00C5549C"/>
    <w:rsid w:val="00C55D7C"/>
    <w:rsid w:val="00C56143"/>
    <w:rsid w:val="00C5680D"/>
    <w:rsid w:val="00C56842"/>
    <w:rsid w:val="00C571FA"/>
    <w:rsid w:val="00C57ACC"/>
    <w:rsid w:val="00C57B9F"/>
    <w:rsid w:val="00C57BF1"/>
    <w:rsid w:val="00C57E80"/>
    <w:rsid w:val="00C57EFA"/>
    <w:rsid w:val="00C60594"/>
    <w:rsid w:val="00C60B2B"/>
    <w:rsid w:val="00C61269"/>
    <w:rsid w:val="00C62060"/>
    <w:rsid w:val="00C62986"/>
    <w:rsid w:val="00C62F31"/>
    <w:rsid w:val="00C632A4"/>
    <w:rsid w:val="00C633E5"/>
    <w:rsid w:val="00C63500"/>
    <w:rsid w:val="00C63562"/>
    <w:rsid w:val="00C639E0"/>
    <w:rsid w:val="00C63A74"/>
    <w:rsid w:val="00C63CD7"/>
    <w:rsid w:val="00C64A1A"/>
    <w:rsid w:val="00C65E6F"/>
    <w:rsid w:val="00C65F72"/>
    <w:rsid w:val="00C663C0"/>
    <w:rsid w:val="00C66759"/>
    <w:rsid w:val="00C67DC2"/>
    <w:rsid w:val="00C67F3A"/>
    <w:rsid w:val="00C67FF8"/>
    <w:rsid w:val="00C701C7"/>
    <w:rsid w:val="00C70262"/>
    <w:rsid w:val="00C70AAB"/>
    <w:rsid w:val="00C70C3A"/>
    <w:rsid w:val="00C7155A"/>
    <w:rsid w:val="00C71CA4"/>
    <w:rsid w:val="00C72987"/>
    <w:rsid w:val="00C72C84"/>
    <w:rsid w:val="00C74B4C"/>
    <w:rsid w:val="00C755DF"/>
    <w:rsid w:val="00C756AE"/>
    <w:rsid w:val="00C75C4F"/>
    <w:rsid w:val="00C76D4A"/>
    <w:rsid w:val="00C778B4"/>
    <w:rsid w:val="00C8018D"/>
    <w:rsid w:val="00C8059F"/>
    <w:rsid w:val="00C8165D"/>
    <w:rsid w:val="00C81E47"/>
    <w:rsid w:val="00C8268B"/>
    <w:rsid w:val="00C8358D"/>
    <w:rsid w:val="00C8454A"/>
    <w:rsid w:val="00C84CEE"/>
    <w:rsid w:val="00C8528D"/>
    <w:rsid w:val="00C86455"/>
    <w:rsid w:val="00C865DC"/>
    <w:rsid w:val="00C8664D"/>
    <w:rsid w:val="00C86881"/>
    <w:rsid w:val="00C86A41"/>
    <w:rsid w:val="00C8740D"/>
    <w:rsid w:val="00C87842"/>
    <w:rsid w:val="00C87A5C"/>
    <w:rsid w:val="00C87F46"/>
    <w:rsid w:val="00C91B33"/>
    <w:rsid w:val="00C9248D"/>
    <w:rsid w:val="00C92CFF"/>
    <w:rsid w:val="00C93216"/>
    <w:rsid w:val="00C93767"/>
    <w:rsid w:val="00C93E0A"/>
    <w:rsid w:val="00C93E95"/>
    <w:rsid w:val="00C94557"/>
    <w:rsid w:val="00C956DA"/>
    <w:rsid w:val="00C9584B"/>
    <w:rsid w:val="00C963AE"/>
    <w:rsid w:val="00C963E5"/>
    <w:rsid w:val="00C96644"/>
    <w:rsid w:val="00C966FE"/>
    <w:rsid w:val="00C96EE2"/>
    <w:rsid w:val="00C97343"/>
    <w:rsid w:val="00C97602"/>
    <w:rsid w:val="00C977AE"/>
    <w:rsid w:val="00C97F66"/>
    <w:rsid w:val="00CA04D1"/>
    <w:rsid w:val="00CA1155"/>
    <w:rsid w:val="00CA1768"/>
    <w:rsid w:val="00CA1B17"/>
    <w:rsid w:val="00CA1E82"/>
    <w:rsid w:val="00CA2595"/>
    <w:rsid w:val="00CA28E4"/>
    <w:rsid w:val="00CA3411"/>
    <w:rsid w:val="00CA3E49"/>
    <w:rsid w:val="00CA61D6"/>
    <w:rsid w:val="00CA6201"/>
    <w:rsid w:val="00CA6615"/>
    <w:rsid w:val="00CA67E5"/>
    <w:rsid w:val="00CA6B86"/>
    <w:rsid w:val="00CA70D2"/>
    <w:rsid w:val="00CA7616"/>
    <w:rsid w:val="00CB017E"/>
    <w:rsid w:val="00CB1B9A"/>
    <w:rsid w:val="00CB2E16"/>
    <w:rsid w:val="00CB3924"/>
    <w:rsid w:val="00CB3D85"/>
    <w:rsid w:val="00CB4583"/>
    <w:rsid w:val="00CB47B3"/>
    <w:rsid w:val="00CB488A"/>
    <w:rsid w:val="00CB4A48"/>
    <w:rsid w:val="00CB4D22"/>
    <w:rsid w:val="00CB5379"/>
    <w:rsid w:val="00CB53D4"/>
    <w:rsid w:val="00CB57C2"/>
    <w:rsid w:val="00CB5C87"/>
    <w:rsid w:val="00CB5E74"/>
    <w:rsid w:val="00CB601B"/>
    <w:rsid w:val="00CB64F0"/>
    <w:rsid w:val="00CB72D4"/>
    <w:rsid w:val="00CB75FA"/>
    <w:rsid w:val="00CB76BD"/>
    <w:rsid w:val="00CB776F"/>
    <w:rsid w:val="00CC0CE1"/>
    <w:rsid w:val="00CC22FE"/>
    <w:rsid w:val="00CC2D9A"/>
    <w:rsid w:val="00CC5F47"/>
    <w:rsid w:val="00CC6B76"/>
    <w:rsid w:val="00CD223E"/>
    <w:rsid w:val="00CD2A1C"/>
    <w:rsid w:val="00CD4199"/>
    <w:rsid w:val="00CD56E3"/>
    <w:rsid w:val="00CD5FE8"/>
    <w:rsid w:val="00CD6350"/>
    <w:rsid w:val="00CD690A"/>
    <w:rsid w:val="00CD6BE7"/>
    <w:rsid w:val="00CD7AFC"/>
    <w:rsid w:val="00CE0715"/>
    <w:rsid w:val="00CE17FE"/>
    <w:rsid w:val="00CE1F63"/>
    <w:rsid w:val="00CE25CC"/>
    <w:rsid w:val="00CE2E57"/>
    <w:rsid w:val="00CE43DB"/>
    <w:rsid w:val="00CE50E0"/>
    <w:rsid w:val="00CE5A39"/>
    <w:rsid w:val="00CE5D7A"/>
    <w:rsid w:val="00CE6068"/>
    <w:rsid w:val="00CE71D6"/>
    <w:rsid w:val="00CE7495"/>
    <w:rsid w:val="00CE7739"/>
    <w:rsid w:val="00CE7B2D"/>
    <w:rsid w:val="00CE7B69"/>
    <w:rsid w:val="00CE7DE8"/>
    <w:rsid w:val="00CF0151"/>
    <w:rsid w:val="00CF0229"/>
    <w:rsid w:val="00CF02EF"/>
    <w:rsid w:val="00CF1320"/>
    <w:rsid w:val="00CF1FA8"/>
    <w:rsid w:val="00CF2B71"/>
    <w:rsid w:val="00CF3178"/>
    <w:rsid w:val="00CF31E4"/>
    <w:rsid w:val="00CF3EFD"/>
    <w:rsid w:val="00CF44DD"/>
    <w:rsid w:val="00CF44E8"/>
    <w:rsid w:val="00CF4FAF"/>
    <w:rsid w:val="00CF60DC"/>
    <w:rsid w:val="00CF627E"/>
    <w:rsid w:val="00CF6816"/>
    <w:rsid w:val="00CF736A"/>
    <w:rsid w:val="00D0007F"/>
    <w:rsid w:val="00D0093D"/>
    <w:rsid w:val="00D00BCB"/>
    <w:rsid w:val="00D010A9"/>
    <w:rsid w:val="00D02ACC"/>
    <w:rsid w:val="00D0398A"/>
    <w:rsid w:val="00D04542"/>
    <w:rsid w:val="00D04CD4"/>
    <w:rsid w:val="00D051D5"/>
    <w:rsid w:val="00D05DD8"/>
    <w:rsid w:val="00D05F59"/>
    <w:rsid w:val="00D063FC"/>
    <w:rsid w:val="00D06F84"/>
    <w:rsid w:val="00D07503"/>
    <w:rsid w:val="00D0784C"/>
    <w:rsid w:val="00D10F11"/>
    <w:rsid w:val="00D110D6"/>
    <w:rsid w:val="00D123AE"/>
    <w:rsid w:val="00D125CC"/>
    <w:rsid w:val="00D126B6"/>
    <w:rsid w:val="00D129A6"/>
    <w:rsid w:val="00D1317F"/>
    <w:rsid w:val="00D13377"/>
    <w:rsid w:val="00D145E3"/>
    <w:rsid w:val="00D14D34"/>
    <w:rsid w:val="00D15005"/>
    <w:rsid w:val="00D151E0"/>
    <w:rsid w:val="00D1523A"/>
    <w:rsid w:val="00D158A9"/>
    <w:rsid w:val="00D15A85"/>
    <w:rsid w:val="00D15E6A"/>
    <w:rsid w:val="00D16780"/>
    <w:rsid w:val="00D16E47"/>
    <w:rsid w:val="00D16F2A"/>
    <w:rsid w:val="00D176A5"/>
    <w:rsid w:val="00D20078"/>
    <w:rsid w:val="00D203C9"/>
    <w:rsid w:val="00D207A1"/>
    <w:rsid w:val="00D20ACC"/>
    <w:rsid w:val="00D20C71"/>
    <w:rsid w:val="00D213D4"/>
    <w:rsid w:val="00D216B2"/>
    <w:rsid w:val="00D23568"/>
    <w:rsid w:val="00D23D6A"/>
    <w:rsid w:val="00D2417E"/>
    <w:rsid w:val="00D243EF"/>
    <w:rsid w:val="00D24BC0"/>
    <w:rsid w:val="00D24DFA"/>
    <w:rsid w:val="00D2574D"/>
    <w:rsid w:val="00D26542"/>
    <w:rsid w:val="00D2710D"/>
    <w:rsid w:val="00D272E7"/>
    <w:rsid w:val="00D27800"/>
    <w:rsid w:val="00D278C8"/>
    <w:rsid w:val="00D27938"/>
    <w:rsid w:val="00D27B1D"/>
    <w:rsid w:val="00D27BCF"/>
    <w:rsid w:val="00D27CD6"/>
    <w:rsid w:val="00D30A02"/>
    <w:rsid w:val="00D30C9F"/>
    <w:rsid w:val="00D31190"/>
    <w:rsid w:val="00D31B7D"/>
    <w:rsid w:val="00D32874"/>
    <w:rsid w:val="00D331B2"/>
    <w:rsid w:val="00D33229"/>
    <w:rsid w:val="00D3437C"/>
    <w:rsid w:val="00D349BB"/>
    <w:rsid w:val="00D34A67"/>
    <w:rsid w:val="00D34CD8"/>
    <w:rsid w:val="00D34DCC"/>
    <w:rsid w:val="00D35D8B"/>
    <w:rsid w:val="00D367E5"/>
    <w:rsid w:val="00D37440"/>
    <w:rsid w:val="00D3774F"/>
    <w:rsid w:val="00D37BA1"/>
    <w:rsid w:val="00D37C3C"/>
    <w:rsid w:val="00D37D13"/>
    <w:rsid w:val="00D4055E"/>
    <w:rsid w:val="00D41421"/>
    <w:rsid w:val="00D416B9"/>
    <w:rsid w:val="00D41933"/>
    <w:rsid w:val="00D42151"/>
    <w:rsid w:val="00D42867"/>
    <w:rsid w:val="00D428F0"/>
    <w:rsid w:val="00D42ABD"/>
    <w:rsid w:val="00D42D45"/>
    <w:rsid w:val="00D43DAF"/>
    <w:rsid w:val="00D43F2F"/>
    <w:rsid w:val="00D44700"/>
    <w:rsid w:val="00D44A2E"/>
    <w:rsid w:val="00D44B77"/>
    <w:rsid w:val="00D45010"/>
    <w:rsid w:val="00D451B2"/>
    <w:rsid w:val="00D4587C"/>
    <w:rsid w:val="00D45AC3"/>
    <w:rsid w:val="00D475FB"/>
    <w:rsid w:val="00D47719"/>
    <w:rsid w:val="00D502E9"/>
    <w:rsid w:val="00D503FD"/>
    <w:rsid w:val="00D50AFC"/>
    <w:rsid w:val="00D50EE0"/>
    <w:rsid w:val="00D517FD"/>
    <w:rsid w:val="00D51F8E"/>
    <w:rsid w:val="00D527FF"/>
    <w:rsid w:val="00D52DCD"/>
    <w:rsid w:val="00D53D0F"/>
    <w:rsid w:val="00D5424C"/>
    <w:rsid w:val="00D54B8D"/>
    <w:rsid w:val="00D54F34"/>
    <w:rsid w:val="00D550EF"/>
    <w:rsid w:val="00D56791"/>
    <w:rsid w:val="00D56BEB"/>
    <w:rsid w:val="00D56ECB"/>
    <w:rsid w:val="00D57450"/>
    <w:rsid w:val="00D5753F"/>
    <w:rsid w:val="00D5794F"/>
    <w:rsid w:val="00D57C85"/>
    <w:rsid w:val="00D57E0E"/>
    <w:rsid w:val="00D57F26"/>
    <w:rsid w:val="00D60BD7"/>
    <w:rsid w:val="00D60C78"/>
    <w:rsid w:val="00D62B60"/>
    <w:rsid w:val="00D62E16"/>
    <w:rsid w:val="00D63AB8"/>
    <w:rsid w:val="00D63B3C"/>
    <w:rsid w:val="00D64A1C"/>
    <w:rsid w:val="00D64BFE"/>
    <w:rsid w:val="00D65542"/>
    <w:rsid w:val="00D65C47"/>
    <w:rsid w:val="00D66640"/>
    <w:rsid w:val="00D6666F"/>
    <w:rsid w:val="00D6732B"/>
    <w:rsid w:val="00D677CC"/>
    <w:rsid w:val="00D70581"/>
    <w:rsid w:val="00D707B6"/>
    <w:rsid w:val="00D7091E"/>
    <w:rsid w:val="00D70FAD"/>
    <w:rsid w:val="00D717B5"/>
    <w:rsid w:val="00D719A5"/>
    <w:rsid w:val="00D725C6"/>
    <w:rsid w:val="00D72E43"/>
    <w:rsid w:val="00D73BF7"/>
    <w:rsid w:val="00D74195"/>
    <w:rsid w:val="00D74969"/>
    <w:rsid w:val="00D74E77"/>
    <w:rsid w:val="00D75296"/>
    <w:rsid w:val="00D7587B"/>
    <w:rsid w:val="00D75AA9"/>
    <w:rsid w:val="00D75D52"/>
    <w:rsid w:val="00D760D0"/>
    <w:rsid w:val="00D76367"/>
    <w:rsid w:val="00D7668E"/>
    <w:rsid w:val="00D767F7"/>
    <w:rsid w:val="00D76951"/>
    <w:rsid w:val="00D76A8F"/>
    <w:rsid w:val="00D772F7"/>
    <w:rsid w:val="00D77698"/>
    <w:rsid w:val="00D80F28"/>
    <w:rsid w:val="00D812E4"/>
    <w:rsid w:val="00D8155F"/>
    <w:rsid w:val="00D815A5"/>
    <w:rsid w:val="00D81654"/>
    <w:rsid w:val="00D822CE"/>
    <w:rsid w:val="00D82AAB"/>
    <w:rsid w:val="00D833BF"/>
    <w:rsid w:val="00D8434C"/>
    <w:rsid w:val="00D850A5"/>
    <w:rsid w:val="00D85264"/>
    <w:rsid w:val="00D857A6"/>
    <w:rsid w:val="00D85A51"/>
    <w:rsid w:val="00D86665"/>
    <w:rsid w:val="00D8728C"/>
    <w:rsid w:val="00D90FCE"/>
    <w:rsid w:val="00D916E7"/>
    <w:rsid w:val="00D91F3D"/>
    <w:rsid w:val="00D9297E"/>
    <w:rsid w:val="00D93600"/>
    <w:rsid w:val="00D94652"/>
    <w:rsid w:val="00D94ABF"/>
    <w:rsid w:val="00D94D1B"/>
    <w:rsid w:val="00D95152"/>
    <w:rsid w:val="00D95284"/>
    <w:rsid w:val="00D953F9"/>
    <w:rsid w:val="00D9635A"/>
    <w:rsid w:val="00D96A2F"/>
    <w:rsid w:val="00D97237"/>
    <w:rsid w:val="00D97C2C"/>
    <w:rsid w:val="00DA022E"/>
    <w:rsid w:val="00DA0C6C"/>
    <w:rsid w:val="00DA1225"/>
    <w:rsid w:val="00DA1318"/>
    <w:rsid w:val="00DA18A9"/>
    <w:rsid w:val="00DA1B00"/>
    <w:rsid w:val="00DA20D5"/>
    <w:rsid w:val="00DA20D6"/>
    <w:rsid w:val="00DA219F"/>
    <w:rsid w:val="00DA2ED4"/>
    <w:rsid w:val="00DA38C7"/>
    <w:rsid w:val="00DA3E5D"/>
    <w:rsid w:val="00DA4617"/>
    <w:rsid w:val="00DA485A"/>
    <w:rsid w:val="00DA66E5"/>
    <w:rsid w:val="00DA67C0"/>
    <w:rsid w:val="00DA704D"/>
    <w:rsid w:val="00DB0AF1"/>
    <w:rsid w:val="00DB0B39"/>
    <w:rsid w:val="00DB16F6"/>
    <w:rsid w:val="00DB20C7"/>
    <w:rsid w:val="00DB234E"/>
    <w:rsid w:val="00DB2600"/>
    <w:rsid w:val="00DB3041"/>
    <w:rsid w:val="00DB32A7"/>
    <w:rsid w:val="00DB341D"/>
    <w:rsid w:val="00DB38DD"/>
    <w:rsid w:val="00DB3E4E"/>
    <w:rsid w:val="00DB4F2D"/>
    <w:rsid w:val="00DB5267"/>
    <w:rsid w:val="00DB571F"/>
    <w:rsid w:val="00DB5C7B"/>
    <w:rsid w:val="00DB6407"/>
    <w:rsid w:val="00DB69B2"/>
    <w:rsid w:val="00DB70AA"/>
    <w:rsid w:val="00DB70EB"/>
    <w:rsid w:val="00DB7254"/>
    <w:rsid w:val="00DB76C6"/>
    <w:rsid w:val="00DB7796"/>
    <w:rsid w:val="00DB7E46"/>
    <w:rsid w:val="00DC0209"/>
    <w:rsid w:val="00DC0AAF"/>
    <w:rsid w:val="00DC0FFD"/>
    <w:rsid w:val="00DC11AF"/>
    <w:rsid w:val="00DC1402"/>
    <w:rsid w:val="00DC1459"/>
    <w:rsid w:val="00DC2816"/>
    <w:rsid w:val="00DC30FC"/>
    <w:rsid w:val="00DC31E7"/>
    <w:rsid w:val="00DC3DD7"/>
    <w:rsid w:val="00DC41EB"/>
    <w:rsid w:val="00DC4E9D"/>
    <w:rsid w:val="00DC526D"/>
    <w:rsid w:val="00DC54E5"/>
    <w:rsid w:val="00DC56BE"/>
    <w:rsid w:val="00DC5E1C"/>
    <w:rsid w:val="00DC6680"/>
    <w:rsid w:val="00DC7115"/>
    <w:rsid w:val="00DC73D0"/>
    <w:rsid w:val="00DC7427"/>
    <w:rsid w:val="00DC7840"/>
    <w:rsid w:val="00DC7E55"/>
    <w:rsid w:val="00DD0778"/>
    <w:rsid w:val="00DD0D09"/>
    <w:rsid w:val="00DD1CD5"/>
    <w:rsid w:val="00DD201C"/>
    <w:rsid w:val="00DD25CB"/>
    <w:rsid w:val="00DD2B75"/>
    <w:rsid w:val="00DD2D76"/>
    <w:rsid w:val="00DD40E8"/>
    <w:rsid w:val="00DD4C4B"/>
    <w:rsid w:val="00DD6105"/>
    <w:rsid w:val="00DD6131"/>
    <w:rsid w:val="00DD6EEB"/>
    <w:rsid w:val="00DD7BCE"/>
    <w:rsid w:val="00DE002C"/>
    <w:rsid w:val="00DE03F8"/>
    <w:rsid w:val="00DE1110"/>
    <w:rsid w:val="00DE1A0E"/>
    <w:rsid w:val="00DE2220"/>
    <w:rsid w:val="00DE2813"/>
    <w:rsid w:val="00DE3599"/>
    <w:rsid w:val="00DE37E7"/>
    <w:rsid w:val="00DE3D9E"/>
    <w:rsid w:val="00DE40C6"/>
    <w:rsid w:val="00DE41B6"/>
    <w:rsid w:val="00DE5062"/>
    <w:rsid w:val="00DE55A4"/>
    <w:rsid w:val="00DE645A"/>
    <w:rsid w:val="00DE65CD"/>
    <w:rsid w:val="00DE6895"/>
    <w:rsid w:val="00DE6B0F"/>
    <w:rsid w:val="00DE6BA9"/>
    <w:rsid w:val="00DE7274"/>
    <w:rsid w:val="00DE7535"/>
    <w:rsid w:val="00DF0427"/>
    <w:rsid w:val="00DF04D9"/>
    <w:rsid w:val="00DF0AAD"/>
    <w:rsid w:val="00DF0B7E"/>
    <w:rsid w:val="00DF0C8C"/>
    <w:rsid w:val="00DF0CB1"/>
    <w:rsid w:val="00DF0CCC"/>
    <w:rsid w:val="00DF1086"/>
    <w:rsid w:val="00DF2857"/>
    <w:rsid w:val="00DF2B9C"/>
    <w:rsid w:val="00DF36A2"/>
    <w:rsid w:val="00DF377F"/>
    <w:rsid w:val="00DF523D"/>
    <w:rsid w:val="00DF54B2"/>
    <w:rsid w:val="00DF59A3"/>
    <w:rsid w:val="00DF623E"/>
    <w:rsid w:val="00DF6644"/>
    <w:rsid w:val="00DF7606"/>
    <w:rsid w:val="00DF7B2D"/>
    <w:rsid w:val="00DF7BFF"/>
    <w:rsid w:val="00E0063F"/>
    <w:rsid w:val="00E014BD"/>
    <w:rsid w:val="00E01636"/>
    <w:rsid w:val="00E01C00"/>
    <w:rsid w:val="00E01EBD"/>
    <w:rsid w:val="00E0220A"/>
    <w:rsid w:val="00E02BF0"/>
    <w:rsid w:val="00E036B9"/>
    <w:rsid w:val="00E037F1"/>
    <w:rsid w:val="00E03AC1"/>
    <w:rsid w:val="00E04358"/>
    <w:rsid w:val="00E04C5D"/>
    <w:rsid w:val="00E0560B"/>
    <w:rsid w:val="00E05E20"/>
    <w:rsid w:val="00E05E5C"/>
    <w:rsid w:val="00E06046"/>
    <w:rsid w:val="00E062D5"/>
    <w:rsid w:val="00E077D8"/>
    <w:rsid w:val="00E07DD8"/>
    <w:rsid w:val="00E1075F"/>
    <w:rsid w:val="00E10903"/>
    <w:rsid w:val="00E11266"/>
    <w:rsid w:val="00E113CD"/>
    <w:rsid w:val="00E128A8"/>
    <w:rsid w:val="00E12A16"/>
    <w:rsid w:val="00E13409"/>
    <w:rsid w:val="00E13DF6"/>
    <w:rsid w:val="00E13EE3"/>
    <w:rsid w:val="00E14577"/>
    <w:rsid w:val="00E14F33"/>
    <w:rsid w:val="00E15BC6"/>
    <w:rsid w:val="00E15C1F"/>
    <w:rsid w:val="00E16B27"/>
    <w:rsid w:val="00E16F4C"/>
    <w:rsid w:val="00E17A3C"/>
    <w:rsid w:val="00E20469"/>
    <w:rsid w:val="00E2059F"/>
    <w:rsid w:val="00E206E4"/>
    <w:rsid w:val="00E21B5B"/>
    <w:rsid w:val="00E21DF1"/>
    <w:rsid w:val="00E221AD"/>
    <w:rsid w:val="00E2261F"/>
    <w:rsid w:val="00E23381"/>
    <w:rsid w:val="00E23C60"/>
    <w:rsid w:val="00E23E33"/>
    <w:rsid w:val="00E2535F"/>
    <w:rsid w:val="00E2646E"/>
    <w:rsid w:val="00E269B3"/>
    <w:rsid w:val="00E27176"/>
    <w:rsid w:val="00E2718B"/>
    <w:rsid w:val="00E27A8D"/>
    <w:rsid w:val="00E302E7"/>
    <w:rsid w:val="00E311DB"/>
    <w:rsid w:val="00E313D0"/>
    <w:rsid w:val="00E32A63"/>
    <w:rsid w:val="00E32CF4"/>
    <w:rsid w:val="00E33399"/>
    <w:rsid w:val="00E3486B"/>
    <w:rsid w:val="00E349C7"/>
    <w:rsid w:val="00E352D1"/>
    <w:rsid w:val="00E3584B"/>
    <w:rsid w:val="00E359DE"/>
    <w:rsid w:val="00E36250"/>
    <w:rsid w:val="00E36F27"/>
    <w:rsid w:val="00E37773"/>
    <w:rsid w:val="00E37A3A"/>
    <w:rsid w:val="00E37E66"/>
    <w:rsid w:val="00E37F1C"/>
    <w:rsid w:val="00E401A3"/>
    <w:rsid w:val="00E40B14"/>
    <w:rsid w:val="00E42472"/>
    <w:rsid w:val="00E42C7C"/>
    <w:rsid w:val="00E43919"/>
    <w:rsid w:val="00E446CB"/>
    <w:rsid w:val="00E44B65"/>
    <w:rsid w:val="00E46108"/>
    <w:rsid w:val="00E4664E"/>
    <w:rsid w:val="00E47ECB"/>
    <w:rsid w:val="00E5005E"/>
    <w:rsid w:val="00E516CF"/>
    <w:rsid w:val="00E51A85"/>
    <w:rsid w:val="00E51F02"/>
    <w:rsid w:val="00E521B7"/>
    <w:rsid w:val="00E52287"/>
    <w:rsid w:val="00E52FBD"/>
    <w:rsid w:val="00E534CD"/>
    <w:rsid w:val="00E535EB"/>
    <w:rsid w:val="00E54A8B"/>
    <w:rsid w:val="00E550C9"/>
    <w:rsid w:val="00E55E73"/>
    <w:rsid w:val="00E56159"/>
    <w:rsid w:val="00E57412"/>
    <w:rsid w:val="00E602FE"/>
    <w:rsid w:val="00E606BB"/>
    <w:rsid w:val="00E61A39"/>
    <w:rsid w:val="00E62002"/>
    <w:rsid w:val="00E622C7"/>
    <w:rsid w:val="00E624EB"/>
    <w:rsid w:val="00E63347"/>
    <w:rsid w:val="00E633E5"/>
    <w:rsid w:val="00E63DC1"/>
    <w:rsid w:val="00E6429A"/>
    <w:rsid w:val="00E64539"/>
    <w:rsid w:val="00E64C75"/>
    <w:rsid w:val="00E65084"/>
    <w:rsid w:val="00E65C2F"/>
    <w:rsid w:val="00E66180"/>
    <w:rsid w:val="00E66F8F"/>
    <w:rsid w:val="00E679FE"/>
    <w:rsid w:val="00E67AA4"/>
    <w:rsid w:val="00E67FCB"/>
    <w:rsid w:val="00E700F1"/>
    <w:rsid w:val="00E7176D"/>
    <w:rsid w:val="00E71AE3"/>
    <w:rsid w:val="00E71FA9"/>
    <w:rsid w:val="00E72457"/>
    <w:rsid w:val="00E7299B"/>
    <w:rsid w:val="00E729E9"/>
    <w:rsid w:val="00E7343E"/>
    <w:rsid w:val="00E73812"/>
    <w:rsid w:val="00E73D0C"/>
    <w:rsid w:val="00E7590B"/>
    <w:rsid w:val="00E76175"/>
    <w:rsid w:val="00E76801"/>
    <w:rsid w:val="00E76A96"/>
    <w:rsid w:val="00E76B15"/>
    <w:rsid w:val="00E7756F"/>
    <w:rsid w:val="00E80B79"/>
    <w:rsid w:val="00E81DFF"/>
    <w:rsid w:val="00E82470"/>
    <w:rsid w:val="00E83412"/>
    <w:rsid w:val="00E83D9A"/>
    <w:rsid w:val="00E83F43"/>
    <w:rsid w:val="00E841F8"/>
    <w:rsid w:val="00E8523A"/>
    <w:rsid w:val="00E8581C"/>
    <w:rsid w:val="00E85C96"/>
    <w:rsid w:val="00E867D4"/>
    <w:rsid w:val="00E86F82"/>
    <w:rsid w:val="00E86FC9"/>
    <w:rsid w:val="00E873F3"/>
    <w:rsid w:val="00E87D8A"/>
    <w:rsid w:val="00E90D6D"/>
    <w:rsid w:val="00E90EB0"/>
    <w:rsid w:val="00E91A9C"/>
    <w:rsid w:val="00E91C60"/>
    <w:rsid w:val="00E91C71"/>
    <w:rsid w:val="00E920AC"/>
    <w:rsid w:val="00E92900"/>
    <w:rsid w:val="00E92D83"/>
    <w:rsid w:val="00E93384"/>
    <w:rsid w:val="00E955D1"/>
    <w:rsid w:val="00E9624A"/>
    <w:rsid w:val="00E96894"/>
    <w:rsid w:val="00E97AE5"/>
    <w:rsid w:val="00EA1CAE"/>
    <w:rsid w:val="00EA3358"/>
    <w:rsid w:val="00EA372B"/>
    <w:rsid w:val="00EA37B5"/>
    <w:rsid w:val="00EA49F0"/>
    <w:rsid w:val="00EA4B24"/>
    <w:rsid w:val="00EA4B76"/>
    <w:rsid w:val="00EA527D"/>
    <w:rsid w:val="00EA54B6"/>
    <w:rsid w:val="00EA5711"/>
    <w:rsid w:val="00EA59BC"/>
    <w:rsid w:val="00EA6334"/>
    <w:rsid w:val="00EA67E7"/>
    <w:rsid w:val="00EB0102"/>
    <w:rsid w:val="00EB03A8"/>
    <w:rsid w:val="00EB04D1"/>
    <w:rsid w:val="00EB09EA"/>
    <w:rsid w:val="00EB0C41"/>
    <w:rsid w:val="00EB134E"/>
    <w:rsid w:val="00EB137A"/>
    <w:rsid w:val="00EB1D79"/>
    <w:rsid w:val="00EB24D4"/>
    <w:rsid w:val="00EB2671"/>
    <w:rsid w:val="00EB2727"/>
    <w:rsid w:val="00EB312D"/>
    <w:rsid w:val="00EB32F3"/>
    <w:rsid w:val="00EB385F"/>
    <w:rsid w:val="00EB3CD7"/>
    <w:rsid w:val="00EB3D1F"/>
    <w:rsid w:val="00EB3F2A"/>
    <w:rsid w:val="00EB4CE0"/>
    <w:rsid w:val="00EB4E2E"/>
    <w:rsid w:val="00EB507A"/>
    <w:rsid w:val="00EB5759"/>
    <w:rsid w:val="00EB6095"/>
    <w:rsid w:val="00EB6DDC"/>
    <w:rsid w:val="00EB7487"/>
    <w:rsid w:val="00EB7645"/>
    <w:rsid w:val="00EC0140"/>
    <w:rsid w:val="00EC040E"/>
    <w:rsid w:val="00EC05C5"/>
    <w:rsid w:val="00EC075C"/>
    <w:rsid w:val="00EC1670"/>
    <w:rsid w:val="00EC2550"/>
    <w:rsid w:val="00EC28AF"/>
    <w:rsid w:val="00EC3F45"/>
    <w:rsid w:val="00EC4A2F"/>
    <w:rsid w:val="00EC4F1E"/>
    <w:rsid w:val="00EC5158"/>
    <w:rsid w:val="00EC5BDB"/>
    <w:rsid w:val="00EC5E6A"/>
    <w:rsid w:val="00EC634B"/>
    <w:rsid w:val="00EC66EA"/>
    <w:rsid w:val="00EC68B9"/>
    <w:rsid w:val="00EC71C1"/>
    <w:rsid w:val="00EC76D0"/>
    <w:rsid w:val="00EC79CF"/>
    <w:rsid w:val="00ED0123"/>
    <w:rsid w:val="00ED02D6"/>
    <w:rsid w:val="00ED070B"/>
    <w:rsid w:val="00ED0CB9"/>
    <w:rsid w:val="00ED10AC"/>
    <w:rsid w:val="00ED1AAA"/>
    <w:rsid w:val="00ED2383"/>
    <w:rsid w:val="00ED2436"/>
    <w:rsid w:val="00ED2EFA"/>
    <w:rsid w:val="00ED2F73"/>
    <w:rsid w:val="00ED3E12"/>
    <w:rsid w:val="00ED4BA9"/>
    <w:rsid w:val="00ED4C63"/>
    <w:rsid w:val="00ED5A90"/>
    <w:rsid w:val="00ED68C5"/>
    <w:rsid w:val="00ED6EE6"/>
    <w:rsid w:val="00ED7094"/>
    <w:rsid w:val="00ED7CA9"/>
    <w:rsid w:val="00ED7DC5"/>
    <w:rsid w:val="00EE04F4"/>
    <w:rsid w:val="00EE0524"/>
    <w:rsid w:val="00EE0C6A"/>
    <w:rsid w:val="00EE0CFB"/>
    <w:rsid w:val="00EE171A"/>
    <w:rsid w:val="00EE2041"/>
    <w:rsid w:val="00EE23E9"/>
    <w:rsid w:val="00EE29D3"/>
    <w:rsid w:val="00EE2D35"/>
    <w:rsid w:val="00EE3493"/>
    <w:rsid w:val="00EE44AF"/>
    <w:rsid w:val="00EE477E"/>
    <w:rsid w:val="00EE58FF"/>
    <w:rsid w:val="00EE65CB"/>
    <w:rsid w:val="00EE6917"/>
    <w:rsid w:val="00EE7899"/>
    <w:rsid w:val="00EF0244"/>
    <w:rsid w:val="00EF06B7"/>
    <w:rsid w:val="00EF1998"/>
    <w:rsid w:val="00EF1AE8"/>
    <w:rsid w:val="00EF1B40"/>
    <w:rsid w:val="00EF1FB1"/>
    <w:rsid w:val="00EF2242"/>
    <w:rsid w:val="00EF239A"/>
    <w:rsid w:val="00EF2EAE"/>
    <w:rsid w:val="00EF3055"/>
    <w:rsid w:val="00EF335A"/>
    <w:rsid w:val="00EF3763"/>
    <w:rsid w:val="00EF3911"/>
    <w:rsid w:val="00EF435E"/>
    <w:rsid w:val="00EF5A90"/>
    <w:rsid w:val="00EF5DF2"/>
    <w:rsid w:val="00EF5F8A"/>
    <w:rsid w:val="00EF62A0"/>
    <w:rsid w:val="00EF6ECE"/>
    <w:rsid w:val="00EF7053"/>
    <w:rsid w:val="00EF7799"/>
    <w:rsid w:val="00EF79B1"/>
    <w:rsid w:val="00EF7A21"/>
    <w:rsid w:val="00EF7EB0"/>
    <w:rsid w:val="00EF7EB9"/>
    <w:rsid w:val="00F005AD"/>
    <w:rsid w:val="00F012B1"/>
    <w:rsid w:val="00F0133D"/>
    <w:rsid w:val="00F01C19"/>
    <w:rsid w:val="00F01C3E"/>
    <w:rsid w:val="00F02339"/>
    <w:rsid w:val="00F024D7"/>
    <w:rsid w:val="00F02E71"/>
    <w:rsid w:val="00F03033"/>
    <w:rsid w:val="00F03B0F"/>
    <w:rsid w:val="00F03ECF"/>
    <w:rsid w:val="00F04796"/>
    <w:rsid w:val="00F047A2"/>
    <w:rsid w:val="00F04833"/>
    <w:rsid w:val="00F04B03"/>
    <w:rsid w:val="00F04DF8"/>
    <w:rsid w:val="00F04FB9"/>
    <w:rsid w:val="00F05C71"/>
    <w:rsid w:val="00F07298"/>
    <w:rsid w:val="00F07499"/>
    <w:rsid w:val="00F074FA"/>
    <w:rsid w:val="00F07782"/>
    <w:rsid w:val="00F1149E"/>
    <w:rsid w:val="00F117A2"/>
    <w:rsid w:val="00F12724"/>
    <w:rsid w:val="00F12EE9"/>
    <w:rsid w:val="00F12EED"/>
    <w:rsid w:val="00F12FBA"/>
    <w:rsid w:val="00F137F9"/>
    <w:rsid w:val="00F13AD9"/>
    <w:rsid w:val="00F13B10"/>
    <w:rsid w:val="00F156F2"/>
    <w:rsid w:val="00F1658A"/>
    <w:rsid w:val="00F1669F"/>
    <w:rsid w:val="00F16BD7"/>
    <w:rsid w:val="00F172EA"/>
    <w:rsid w:val="00F1738C"/>
    <w:rsid w:val="00F177E3"/>
    <w:rsid w:val="00F2125A"/>
    <w:rsid w:val="00F2219B"/>
    <w:rsid w:val="00F22200"/>
    <w:rsid w:val="00F225B0"/>
    <w:rsid w:val="00F227D1"/>
    <w:rsid w:val="00F228BF"/>
    <w:rsid w:val="00F22B62"/>
    <w:rsid w:val="00F24449"/>
    <w:rsid w:val="00F25576"/>
    <w:rsid w:val="00F2575E"/>
    <w:rsid w:val="00F26B5E"/>
    <w:rsid w:val="00F26BA6"/>
    <w:rsid w:val="00F277DA"/>
    <w:rsid w:val="00F27829"/>
    <w:rsid w:val="00F2782A"/>
    <w:rsid w:val="00F3056B"/>
    <w:rsid w:val="00F309AA"/>
    <w:rsid w:val="00F3109C"/>
    <w:rsid w:val="00F31675"/>
    <w:rsid w:val="00F32122"/>
    <w:rsid w:val="00F323FA"/>
    <w:rsid w:val="00F325B7"/>
    <w:rsid w:val="00F32A27"/>
    <w:rsid w:val="00F32DB9"/>
    <w:rsid w:val="00F337F3"/>
    <w:rsid w:val="00F33BB9"/>
    <w:rsid w:val="00F341B9"/>
    <w:rsid w:val="00F3464D"/>
    <w:rsid w:val="00F34ACE"/>
    <w:rsid w:val="00F356F7"/>
    <w:rsid w:val="00F35A6B"/>
    <w:rsid w:val="00F361DA"/>
    <w:rsid w:val="00F36516"/>
    <w:rsid w:val="00F36703"/>
    <w:rsid w:val="00F3680E"/>
    <w:rsid w:val="00F36BB1"/>
    <w:rsid w:val="00F37225"/>
    <w:rsid w:val="00F376C6"/>
    <w:rsid w:val="00F37DB9"/>
    <w:rsid w:val="00F40D85"/>
    <w:rsid w:val="00F40E26"/>
    <w:rsid w:val="00F40EDD"/>
    <w:rsid w:val="00F410AD"/>
    <w:rsid w:val="00F41127"/>
    <w:rsid w:val="00F42018"/>
    <w:rsid w:val="00F42401"/>
    <w:rsid w:val="00F42645"/>
    <w:rsid w:val="00F42C5D"/>
    <w:rsid w:val="00F433C5"/>
    <w:rsid w:val="00F43538"/>
    <w:rsid w:val="00F43811"/>
    <w:rsid w:val="00F43F31"/>
    <w:rsid w:val="00F44F22"/>
    <w:rsid w:val="00F459EB"/>
    <w:rsid w:val="00F45B74"/>
    <w:rsid w:val="00F45FC0"/>
    <w:rsid w:val="00F4640E"/>
    <w:rsid w:val="00F464AB"/>
    <w:rsid w:val="00F468D6"/>
    <w:rsid w:val="00F46CFE"/>
    <w:rsid w:val="00F4767C"/>
    <w:rsid w:val="00F50002"/>
    <w:rsid w:val="00F5189C"/>
    <w:rsid w:val="00F51911"/>
    <w:rsid w:val="00F52132"/>
    <w:rsid w:val="00F52DCD"/>
    <w:rsid w:val="00F52F8B"/>
    <w:rsid w:val="00F5332E"/>
    <w:rsid w:val="00F53A5B"/>
    <w:rsid w:val="00F53D02"/>
    <w:rsid w:val="00F54AD8"/>
    <w:rsid w:val="00F550B5"/>
    <w:rsid w:val="00F5556E"/>
    <w:rsid w:val="00F55879"/>
    <w:rsid w:val="00F56231"/>
    <w:rsid w:val="00F56565"/>
    <w:rsid w:val="00F56830"/>
    <w:rsid w:val="00F56F87"/>
    <w:rsid w:val="00F608F4"/>
    <w:rsid w:val="00F60977"/>
    <w:rsid w:val="00F60A5B"/>
    <w:rsid w:val="00F61EA0"/>
    <w:rsid w:val="00F62311"/>
    <w:rsid w:val="00F62B5C"/>
    <w:rsid w:val="00F644AD"/>
    <w:rsid w:val="00F64CD5"/>
    <w:rsid w:val="00F64D22"/>
    <w:rsid w:val="00F64D24"/>
    <w:rsid w:val="00F65891"/>
    <w:rsid w:val="00F65CF0"/>
    <w:rsid w:val="00F65EA8"/>
    <w:rsid w:val="00F67227"/>
    <w:rsid w:val="00F673D7"/>
    <w:rsid w:val="00F678DB"/>
    <w:rsid w:val="00F67FB1"/>
    <w:rsid w:val="00F711D0"/>
    <w:rsid w:val="00F716BE"/>
    <w:rsid w:val="00F72F24"/>
    <w:rsid w:val="00F7335D"/>
    <w:rsid w:val="00F734E0"/>
    <w:rsid w:val="00F73A35"/>
    <w:rsid w:val="00F73AD2"/>
    <w:rsid w:val="00F742FB"/>
    <w:rsid w:val="00F74DA4"/>
    <w:rsid w:val="00F75437"/>
    <w:rsid w:val="00F75557"/>
    <w:rsid w:val="00F7725E"/>
    <w:rsid w:val="00F7732B"/>
    <w:rsid w:val="00F77657"/>
    <w:rsid w:val="00F7765E"/>
    <w:rsid w:val="00F77C30"/>
    <w:rsid w:val="00F77E08"/>
    <w:rsid w:val="00F801B7"/>
    <w:rsid w:val="00F80FB5"/>
    <w:rsid w:val="00F810AF"/>
    <w:rsid w:val="00F81767"/>
    <w:rsid w:val="00F8180B"/>
    <w:rsid w:val="00F81EBE"/>
    <w:rsid w:val="00F833B3"/>
    <w:rsid w:val="00F83C6D"/>
    <w:rsid w:val="00F83CC7"/>
    <w:rsid w:val="00F84799"/>
    <w:rsid w:val="00F84F2A"/>
    <w:rsid w:val="00F85305"/>
    <w:rsid w:val="00F8573E"/>
    <w:rsid w:val="00F85E80"/>
    <w:rsid w:val="00F86D5F"/>
    <w:rsid w:val="00F86E72"/>
    <w:rsid w:val="00F87555"/>
    <w:rsid w:val="00F877E6"/>
    <w:rsid w:val="00F87AAE"/>
    <w:rsid w:val="00F87E92"/>
    <w:rsid w:val="00F90130"/>
    <w:rsid w:val="00F90251"/>
    <w:rsid w:val="00F9067B"/>
    <w:rsid w:val="00F9084B"/>
    <w:rsid w:val="00F91295"/>
    <w:rsid w:val="00F9143B"/>
    <w:rsid w:val="00F91EE7"/>
    <w:rsid w:val="00F936BC"/>
    <w:rsid w:val="00F93D30"/>
    <w:rsid w:val="00F93DE3"/>
    <w:rsid w:val="00F945FC"/>
    <w:rsid w:val="00F94B5B"/>
    <w:rsid w:val="00F95C68"/>
    <w:rsid w:val="00F970A6"/>
    <w:rsid w:val="00F9742D"/>
    <w:rsid w:val="00F97D1D"/>
    <w:rsid w:val="00F97EA5"/>
    <w:rsid w:val="00FA0275"/>
    <w:rsid w:val="00FA0CAB"/>
    <w:rsid w:val="00FA190B"/>
    <w:rsid w:val="00FA19AC"/>
    <w:rsid w:val="00FA1B88"/>
    <w:rsid w:val="00FA1BB0"/>
    <w:rsid w:val="00FA4196"/>
    <w:rsid w:val="00FA4DF9"/>
    <w:rsid w:val="00FA58E0"/>
    <w:rsid w:val="00FA5DAE"/>
    <w:rsid w:val="00FA6CE4"/>
    <w:rsid w:val="00FA71D0"/>
    <w:rsid w:val="00FB0213"/>
    <w:rsid w:val="00FB08F4"/>
    <w:rsid w:val="00FB1230"/>
    <w:rsid w:val="00FB149C"/>
    <w:rsid w:val="00FB17FB"/>
    <w:rsid w:val="00FB1D5D"/>
    <w:rsid w:val="00FB28D3"/>
    <w:rsid w:val="00FB33D3"/>
    <w:rsid w:val="00FB379E"/>
    <w:rsid w:val="00FB39B3"/>
    <w:rsid w:val="00FB3C35"/>
    <w:rsid w:val="00FB3C62"/>
    <w:rsid w:val="00FB3F1B"/>
    <w:rsid w:val="00FB473F"/>
    <w:rsid w:val="00FB55C3"/>
    <w:rsid w:val="00FB5A62"/>
    <w:rsid w:val="00FB5A7A"/>
    <w:rsid w:val="00FB5D60"/>
    <w:rsid w:val="00FB7B94"/>
    <w:rsid w:val="00FB7D3A"/>
    <w:rsid w:val="00FC02EC"/>
    <w:rsid w:val="00FC0468"/>
    <w:rsid w:val="00FC0502"/>
    <w:rsid w:val="00FC0554"/>
    <w:rsid w:val="00FC16DA"/>
    <w:rsid w:val="00FC217A"/>
    <w:rsid w:val="00FC28E5"/>
    <w:rsid w:val="00FC2DE8"/>
    <w:rsid w:val="00FC39EF"/>
    <w:rsid w:val="00FC3CBD"/>
    <w:rsid w:val="00FC45BB"/>
    <w:rsid w:val="00FC4874"/>
    <w:rsid w:val="00FC5307"/>
    <w:rsid w:val="00FC55E6"/>
    <w:rsid w:val="00FC63F7"/>
    <w:rsid w:val="00FC6477"/>
    <w:rsid w:val="00FC71DF"/>
    <w:rsid w:val="00FD0005"/>
    <w:rsid w:val="00FD0FBE"/>
    <w:rsid w:val="00FD14BD"/>
    <w:rsid w:val="00FD19D0"/>
    <w:rsid w:val="00FD1B77"/>
    <w:rsid w:val="00FD1F60"/>
    <w:rsid w:val="00FD264C"/>
    <w:rsid w:val="00FD38E1"/>
    <w:rsid w:val="00FD4C30"/>
    <w:rsid w:val="00FD6611"/>
    <w:rsid w:val="00FD67CE"/>
    <w:rsid w:val="00FD69C7"/>
    <w:rsid w:val="00FD755A"/>
    <w:rsid w:val="00FE0092"/>
    <w:rsid w:val="00FE00C6"/>
    <w:rsid w:val="00FE015B"/>
    <w:rsid w:val="00FE01A2"/>
    <w:rsid w:val="00FE0384"/>
    <w:rsid w:val="00FE0B0E"/>
    <w:rsid w:val="00FE11EC"/>
    <w:rsid w:val="00FE145C"/>
    <w:rsid w:val="00FE15AE"/>
    <w:rsid w:val="00FE1675"/>
    <w:rsid w:val="00FE1CB0"/>
    <w:rsid w:val="00FE271E"/>
    <w:rsid w:val="00FE3124"/>
    <w:rsid w:val="00FE38C1"/>
    <w:rsid w:val="00FE3C04"/>
    <w:rsid w:val="00FE41AA"/>
    <w:rsid w:val="00FE5466"/>
    <w:rsid w:val="00FE61E9"/>
    <w:rsid w:val="00FE6AF4"/>
    <w:rsid w:val="00FE6ECD"/>
    <w:rsid w:val="00FE776B"/>
    <w:rsid w:val="00FF0D75"/>
    <w:rsid w:val="00FF1078"/>
    <w:rsid w:val="00FF1123"/>
    <w:rsid w:val="00FF1333"/>
    <w:rsid w:val="00FF1655"/>
    <w:rsid w:val="00FF2104"/>
    <w:rsid w:val="00FF2150"/>
    <w:rsid w:val="00FF2276"/>
    <w:rsid w:val="00FF31BB"/>
    <w:rsid w:val="00FF36BF"/>
    <w:rsid w:val="00FF36E3"/>
    <w:rsid w:val="00FF37A5"/>
    <w:rsid w:val="00FF37E9"/>
    <w:rsid w:val="00FF3B3B"/>
    <w:rsid w:val="00FF3D84"/>
    <w:rsid w:val="00FF3DF9"/>
    <w:rsid w:val="00FF3F3D"/>
    <w:rsid w:val="00FF4BA0"/>
    <w:rsid w:val="00FF57D6"/>
    <w:rsid w:val="00FF5D66"/>
    <w:rsid w:val="00FF649C"/>
    <w:rsid w:val="00FF6580"/>
    <w:rsid w:val="00FF6CE8"/>
    <w:rsid w:val="00FF75B4"/>
    <w:rsid w:val="00FF76B6"/>
    <w:rsid w:val="00FF7F64"/>
    <w:rsid w:val="01E17AAF"/>
    <w:rsid w:val="02B865F8"/>
    <w:rsid w:val="02BD19BF"/>
    <w:rsid w:val="03E01EDE"/>
    <w:rsid w:val="09F12B0E"/>
    <w:rsid w:val="0C51B356"/>
    <w:rsid w:val="0D25B904"/>
    <w:rsid w:val="0EA29DC3"/>
    <w:rsid w:val="0ED4F4C6"/>
    <w:rsid w:val="0F0CC076"/>
    <w:rsid w:val="0F79D8FB"/>
    <w:rsid w:val="101F9865"/>
    <w:rsid w:val="11B8353B"/>
    <w:rsid w:val="11E6B449"/>
    <w:rsid w:val="13657DE7"/>
    <w:rsid w:val="14CC5FD2"/>
    <w:rsid w:val="161FA5C5"/>
    <w:rsid w:val="1812E875"/>
    <w:rsid w:val="1B34B4AC"/>
    <w:rsid w:val="1B93CEF1"/>
    <w:rsid w:val="1B9DEACA"/>
    <w:rsid w:val="1CD0F7A6"/>
    <w:rsid w:val="1DF5A44F"/>
    <w:rsid w:val="1E558EB7"/>
    <w:rsid w:val="205196F9"/>
    <w:rsid w:val="23F8E648"/>
    <w:rsid w:val="24D7CF06"/>
    <w:rsid w:val="258DB886"/>
    <w:rsid w:val="2639D25F"/>
    <w:rsid w:val="265250BE"/>
    <w:rsid w:val="2743B74E"/>
    <w:rsid w:val="2866D61F"/>
    <w:rsid w:val="29A5CE66"/>
    <w:rsid w:val="2CC781EE"/>
    <w:rsid w:val="2CF13BB4"/>
    <w:rsid w:val="2E9A79B4"/>
    <w:rsid w:val="3016E24C"/>
    <w:rsid w:val="3074017A"/>
    <w:rsid w:val="30D11587"/>
    <w:rsid w:val="3177D64D"/>
    <w:rsid w:val="32903B62"/>
    <w:rsid w:val="3307F03A"/>
    <w:rsid w:val="3482D7AC"/>
    <w:rsid w:val="34FB27C3"/>
    <w:rsid w:val="35108902"/>
    <w:rsid w:val="3523C011"/>
    <w:rsid w:val="354A7562"/>
    <w:rsid w:val="36EB85CC"/>
    <w:rsid w:val="36F72E50"/>
    <w:rsid w:val="383EADA6"/>
    <w:rsid w:val="38B260EE"/>
    <w:rsid w:val="38CD523F"/>
    <w:rsid w:val="3999DDD1"/>
    <w:rsid w:val="3BDA315A"/>
    <w:rsid w:val="416635ED"/>
    <w:rsid w:val="42F9AF97"/>
    <w:rsid w:val="43D946F6"/>
    <w:rsid w:val="4484FDC8"/>
    <w:rsid w:val="44B5353C"/>
    <w:rsid w:val="44D62A0D"/>
    <w:rsid w:val="4691C92C"/>
    <w:rsid w:val="469290AE"/>
    <w:rsid w:val="47FB4C3F"/>
    <w:rsid w:val="4AF34EA7"/>
    <w:rsid w:val="4CC082E9"/>
    <w:rsid w:val="4EC6B4EE"/>
    <w:rsid w:val="4F03C0FC"/>
    <w:rsid w:val="5024BB4D"/>
    <w:rsid w:val="511583A5"/>
    <w:rsid w:val="511F603F"/>
    <w:rsid w:val="51B499BE"/>
    <w:rsid w:val="53B92816"/>
    <w:rsid w:val="547B5570"/>
    <w:rsid w:val="5593F232"/>
    <w:rsid w:val="560C020F"/>
    <w:rsid w:val="574A5D7F"/>
    <w:rsid w:val="5CC0BBE8"/>
    <w:rsid w:val="5DEFED3D"/>
    <w:rsid w:val="621CBC00"/>
    <w:rsid w:val="62319487"/>
    <w:rsid w:val="62D3AC0F"/>
    <w:rsid w:val="62E490DF"/>
    <w:rsid w:val="6413AD40"/>
    <w:rsid w:val="6438317A"/>
    <w:rsid w:val="64FE4909"/>
    <w:rsid w:val="668251AC"/>
    <w:rsid w:val="678561A3"/>
    <w:rsid w:val="6A5A312E"/>
    <w:rsid w:val="703EC9C3"/>
    <w:rsid w:val="7073B097"/>
    <w:rsid w:val="70B7F6D2"/>
    <w:rsid w:val="72889552"/>
    <w:rsid w:val="7334838F"/>
    <w:rsid w:val="74299A80"/>
    <w:rsid w:val="74D1E033"/>
    <w:rsid w:val="75E064B3"/>
    <w:rsid w:val="7A9D0015"/>
    <w:rsid w:val="7B276F8E"/>
    <w:rsid w:val="7B8C5BA9"/>
    <w:rsid w:val="7BC2E2A3"/>
    <w:rsid w:val="7D0F1BD7"/>
    <w:rsid w:val="7E03909F"/>
    <w:rsid w:val="7F16F81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29648"/>
  <w15:docId w15:val="{0D19D099-E627-44D1-82E7-223FCEEB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1" w:qFormat="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25F"/>
    <w:rPr>
      <w:rFonts w:ascii="Arial" w:hAnsi="Arial"/>
      <w:sz w:val="24"/>
      <w:lang w:eastAsia="en-US"/>
    </w:rPr>
  </w:style>
  <w:style w:type="paragraph" w:styleId="Heading1">
    <w:name w:val="heading 1"/>
    <w:aliases w:val="Section Heading,heading1,Antraste 1,h1,Section Heading Char,heading1 Char,Antraste 1 Char,h1 Char,H1"/>
    <w:basedOn w:val="Normal"/>
    <w:next w:val="Normal"/>
    <w:link w:val="Heading1Char"/>
    <w:uiPriority w:val="9"/>
    <w:qFormat/>
    <w:rsid w:val="008E7915"/>
    <w:pPr>
      <w:keepNext/>
      <w:jc w:val="center"/>
      <w:outlineLvl w:val="0"/>
    </w:pPr>
    <w:rPr>
      <w:rFonts w:ascii="Times New Roman" w:hAnsi="Times New Roman"/>
      <w:b/>
    </w:rPr>
  </w:style>
  <w:style w:type="paragraph" w:styleId="Heading2">
    <w:name w:val="heading 2"/>
    <w:aliases w:val="1.1.not,Heading 21,H2,H21"/>
    <w:basedOn w:val="Normal"/>
    <w:next w:val="Text1"/>
    <w:link w:val="Heading2Char"/>
    <w:uiPriority w:val="9"/>
    <w:unhideWhenUsed/>
    <w:qFormat/>
    <w:rsid w:val="008711A1"/>
    <w:pPr>
      <w:keepNext/>
      <w:tabs>
        <w:tab w:val="num" w:pos="850"/>
      </w:tabs>
      <w:spacing w:before="120" w:after="120"/>
      <w:ind w:left="850" w:hanging="850"/>
      <w:jc w:val="both"/>
      <w:outlineLvl w:val="1"/>
    </w:pPr>
    <w:rPr>
      <w:rFonts w:ascii="Times New Roman" w:hAnsi="Times New Roman"/>
      <w:b/>
      <w:bCs/>
      <w:szCs w:val="26"/>
      <w:lang w:eastAsia="en-GB"/>
    </w:rPr>
  </w:style>
  <w:style w:type="paragraph" w:styleId="Heading3">
    <w:name w:val="heading 3"/>
    <w:aliases w:val="Char1"/>
    <w:basedOn w:val="Normal"/>
    <w:next w:val="Normal"/>
    <w:link w:val="Heading3Char"/>
    <w:uiPriority w:val="9"/>
    <w:qFormat/>
    <w:rsid w:val="00801F1D"/>
    <w:pPr>
      <w:keepNext/>
      <w:spacing w:before="240" w:after="60"/>
      <w:outlineLvl w:val="2"/>
    </w:pPr>
    <w:rPr>
      <w:rFonts w:cs="Arial"/>
      <w:b/>
      <w:bCs/>
      <w:sz w:val="26"/>
      <w:szCs w:val="26"/>
    </w:rPr>
  </w:style>
  <w:style w:type="paragraph" w:styleId="Heading4">
    <w:name w:val="heading 4"/>
    <w:aliases w:val="hd4,h4"/>
    <w:basedOn w:val="Normal"/>
    <w:next w:val="Normal"/>
    <w:link w:val="Heading4Char"/>
    <w:uiPriority w:val="9"/>
    <w:qFormat/>
    <w:rsid w:val="00A868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2528A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E532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528A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61D61"/>
    <w:pPr>
      <w:keepNext/>
      <w:keepLines/>
      <w:spacing w:before="40" w:line="360" w:lineRule="auto"/>
      <w:ind w:left="1440" w:hanging="1440"/>
      <w:jc w:val="both"/>
      <w:outlineLvl w:val="7"/>
    </w:pPr>
    <w:rPr>
      <w:rFonts w:asciiTheme="majorHAnsi" w:eastAsiaTheme="majorEastAsia" w:hAnsiTheme="majorHAnsi" w:cstheme="majorBidi"/>
      <w:color w:val="272727" w:themeColor="text1" w:themeTint="D8"/>
      <w:kern w:val="2"/>
      <w:sz w:val="21"/>
      <w:szCs w:val="21"/>
      <w14:ligatures w14:val="standardContextual"/>
    </w:rPr>
  </w:style>
  <w:style w:type="paragraph" w:styleId="Heading9">
    <w:name w:val="heading 9"/>
    <w:basedOn w:val="Normal"/>
    <w:next w:val="Normal"/>
    <w:link w:val="Heading9Char"/>
    <w:uiPriority w:val="9"/>
    <w:semiHidden/>
    <w:unhideWhenUsed/>
    <w:qFormat/>
    <w:rsid w:val="00861D61"/>
    <w:pPr>
      <w:keepNext/>
      <w:keepLines/>
      <w:spacing w:before="40" w:line="360" w:lineRule="auto"/>
      <w:ind w:left="1584" w:hanging="1584"/>
      <w:jc w:val="both"/>
      <w:outlineLvl w:val="8"/>
    </w:pPr>
    <w:rPr>
      <w:rFonts w:asciiTheme="majorHAnsi" w:eastAsiaTheme="majorEastAsia" w:hAnsiTheme="majorHAnsi" w:cstheme="majorBidi"/>
      <w:i/>
      <w:iCs/>
      <w:color w:val="272727" w:themeColor="text1" w:themeTint="D8"/>
      <w:kern w:val="2"/>
      <w:sz w:val="21"/>
      <w:szCs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link w:val="Heading1"/>
    <w:uiPriority w:val="9"/>
    <w:rsid w:val="008711A1"/>
    <w:rPr>
      <w:b/>
      <w:sz w:val="24"/>
      <w:lang w:eastAsia="en-US"/>
    </w:rPr>
  </w:style>
  <w:style w:type="paragraph" w:customStyle="1" w:styleId="Text1">
    <w:name w:val="Text 1"/>
    <w:basedOn w:val="Normal"/>
    <w:rsid w:val="008711A1"/>
    <w:pPr>
      <w:spacing w:before="120" w:after="120"/>
      <w:ind w:left="850"/>
      <w:jc w:val="both"/>
    </w:pPr>
    <w:rPr>
      <w:rFonts w:ascii="Times New Roman" w:eastAsia="Calibri" w:hAnsi="Times New Roman"/>
      <w:szCs w:val="22"/>
      <w:lang w:eastAsia="en-GB"/>
    </w:rPr>
  </w:style>
  <w:style w:type="character" w:customStyle="1" w:styleId="Heading2Char">
    <w:name w:val="Heading 2 Char"/>
    <w:aliases w:val="1.1.not Char,Heading 21 Char,H2 Char,H21 Char"/>
    <w:basedOn w:val="DefaultParagraphFont"/>
    <w:link w:val="Heading2"/>
    <w:uiPriority w:val="9"/>
    <w:rsid w:val="008711A1"/>
    <w:rPr>
      <w:b/>
      <w:bCs/>
      <w:sz w:val="24"/>
      <w:szCs w:val="26"/>
      <w:lang w:eastAsia="en-GB"/>
    </w:rPr>
  </w:style>
  <w:style w:type="character" w:customStyle="1" w:styleId="Heading3Char">
    <w:name w:val="Heading 3 Char"/>
    <w:aliases w:val="Char1 Char"/>
    <w:link w:val="Heading3"/>
    <w:uiPriority w:val="9"/>
    <w:rsid w:val="008711A1"/>
    <w:rPr>
      <w:rFonts w:ascii="Arial" w:hAnsi="Arial" w:cs="Arial"/>
      <w:b/>
      <w:bCs/>
      <w:sz w:val="26"/>
      <w:szCs w:val="26"/>
      <w:lang w:eastAsia="en-US"/>
    </w:rPr>
  </w:style>
  <w:style w:type="character" w:customStyle="1" w:styleId="Heading4Char">
    <w:name w:val="Heading 4 Char"/>
    <w:aliases w:val="hd4 Char,h4 Char"/>
    <w:link w:val="Heading4"/>
    <w:uiPriority w:val="9"/>
    <w:rsid w:val="008711A1"/>
    <w:rPr>
      <w:b/>
      <w:bCs/>
      <w:sz w:val="28"/>
      <w:szCs w:val="28"/>
      <w:lang w:eastAsia="en-US"/>
    </w:rPr>
  </w:style>
  <w:style w:type="character" w:customStyle="1" w:styleId="Heading5Char">
    <w:name w:val="Heading 5 Char"/>
    <w:basedOn w:val="DefaultParagraphFont"/>
    <w:link w:val="Heading5"/>
    <w:uiPriority w:val="9"/>
    <w:rsid w:val="002528A4"/>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uiPriority w:val="9"/>
    <w:rsid w:val="000E532E"/>
    <w:rPr>
      <w:rFonts w:asciiTheme="majorHAnsi" w:eastAsiaTheme="majorEastAsia" w:hAnsiTheme="majorHAnsi" w:cstheme="majorBidi"/>
      <w:color w:val="1F4D78" w:themeColor="accent1" w:themeShade="7F"/>
      <w:sz w:val="24"/>
      <w:lang w:eastAsia="en-US"/>
    </w:rPr>
  </w:style>
  <w:style w:type="character" w:customStyle="1" w:styleId="Heading7Char">
    <w:name w:val="Heading 7 Char"/>
    <w:basedOn w:val="DefaultParagraphFont"/>
    <w:link w:val="Heading7"/>
    <w:uiPriority w:val="9"/>
    <w:semiHidden/>
    <w:rsid w:val="002528A4"/>
    <w:rPr>
      <w:rFonts w:asciiTheme="majorHAnsi" w:eastAsiaTheme="majorEastAsia" w:hAnsiTheme="majorHAnsi" w:cstheme="majorBidi"/>
      <w:i/>
      <w:iCs/>
      <w:color w:val="1F4D78" w:themeColor="accent1" w:themeShade="7F"/>
      <w:sz w:val="24"/>
      <w:lang w:eastAsia="en-US"/>
    </w:rPr>
  </w:style>
  <w:style w:type="paragraph" w:styleId="BodyText3">
    <w:name w:val="Body Text 3"/>
    <w:basedOn w:val="Normal"/>
    <w:rsid w:val="008E7915"/>
    <w:pPr>
      <w:jc w:val="center"/>
    </w:pPr>
    <w:rPr>
      <w:rFonts w:ascii="Times New Roman" w:hAnsi="Times New Roman"/>
      <w:sz w:val="28"/>
    </w:rPr>
  </w:style>
  <w:style w:type="paragraph" w:customStyle="1" w:styleId="Preformatted">
    <w:name w:val="Preformatted"/>
    <w:basedOn w:val="Normal"/>
    <w:rsid w:val="008E79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DefinitionTerm">
    <w:name w:val="Definition Term"/>
    <w:basedOn w:val="Normal"/>
    <w:next w:val="DefinitionList"/>
    <w:rsid w:val="008E7915"/>
    <w:rPr>
      <w:rFonts w:ascii="Times New Roman" w:hAnsi="Times New Roman"/>
      <w:snapToGrid w:val="0"/>
    </w:rPr>
  </w:style>
  <w:style w:type="paragraph" w:customStyle="1" w:styleId="DefinitionList">
    <w:name w:val="Definition List"/>
    <w:basedOn w:val="Normal"/>
    <w:next w:val="DefinitionTerm"/>
    <w:rsid w:val="008E7915"/>
    <w:pPr>
      <w:ind w:left="360"/>
    </w:pPr>
    <w:rPr>
      <w:rFonts w:ascii="Times New Roman" w:hAnsi="Times New Roman"/>
      <w:snapToGrid w:val="0"/>
    </w:rPr>
  </w:style>
  <w:style w:type="paragraph" w:styleId="Header">
    <w:name w:val="header"/>
    <w:aliases w:val="HD"/>
    <w:basedOn w:val="Normal"/>
    <w:link w:val="HeaderChar"/>
    <w:uiPriority w:val="99"/>
    <w:rsid w:val="008E7915"/>
    <w:pPr>
      <w:tabs>
        <w:tab w:val="center" w:pos="4153"/>
        <w:tab w:val="right" w:pos="8306"/>
      </w:tabs>
    </w:pPr>
    <w:rPr>
      <w:rFonts w:ascii="Belwe Lt TL" w:hAnsi="Belwe Lt TL"/>
      <w:lang w:val="en-AU"/>
    </w:rPr>
  </w:style>
  <w:style w:type="character" w:customStyle="1" w:styleId="HeaderChar">
    <w:name w:val="Header Char"/>
    <w:aliases w:val="HD Char"/>
    <w:link w:val="Header"/>
    <w:uiPriority w:val="99"/>
    <w:locked/>
    <w:rsid w:val="00A533AF"/>
    <w:rPr>
      <w:rFonts w:ascii="Belwe Lt TL" w:hAnsi="Belwe Lt TL"/>
      <w:sz w:val="24"/>
      <w:lang w:val="en-AU" w:eastAsia="en-US"/>
    </w:rPr>
  </w:style>
  <w:style w:type="paragraph" w:styleId="BodyText2">
    <w:name w:val="Body Text 2"/>
    <w:basedOn w:val="Normal"/>
    <w:link w:val="BodyText2Char"/>
    <w:rsid w:val="008E7915"/>
    <w:pPr>
      <w:tabs>
        <w:tab w:val="num" w:pos="0"/>
      </w:tabs>
      <w:jc w:val="both"/>
      <w:outlineLvl w:val="0"/>
    </w:pPr>
    <w:rPr>
      <w:rFonts w:ascii="Belwe Lt TL" w:hAnsi="Belwe Lt TL"/>
    </w:rPr>
  </w:style>
  <w:style w:type="character" w:customStyle="1" w:styleId="BodyText2Char">
    <w:name w:val="Body Text 2 Char"/>
    <w:basedOn w:val="DefaultParagraphFont"/>
    <w:link w:val="BodyText2"/>
    <w:rsid w:val="00F36BB1"/>
    <w:rPr>
      <w:rFonts w:ascii="Belwe Lt TL" w:hAnsi="Belwe Lt TL"/>
      <w:sz w:val="24"/>
      <w:lang w:eastAsia="en-US"/>
    </w:rPr>
  </w:style>
  <w:style w:type="paragraph" w:styleId="BodyText">
    <w:name w:val="Body Text"/>
    <w:aliases w:val="Body Text1"/>
    <w:basedOn w:val="Normal"/>
    <w:link w:val="BodyTextChar"/>
    <w:uiPriority w:val="99"/>
    <w:rsid w:val="008E7915"/>
    <w:pPr>
      <w:jc w:val="right"/>
    </w:pPr>
    <w:rPr>
      <w:rFonts w:ascii="Belwe Lt TL" w:hAnsi="Belwe Lt TL"/>
    </w:rPr>
  </w:style>
  <w:style w:type="paragraph" w:customStyle="1" w:styleId="Address">
    <w:name w:val="Address"/>
    <w:basedOn w:val="Normal"/>
    <w:next w:val="Normal"/>
    <w:rsid w:val="008E7915"/>
    <w:rPr>
      <w:rFonts w:ascii="Times New Roman" w:hAnsi="Times New Roman"/>
      <w:i/>
      <w:snapToGrid w:val="0"/>
    </w:rPr>
  </w:style>
  <w:style w:type="paragraph" w:styleId="Footer">
    <w:name w:val="footer"/>
    <w:basedOn w:val="Normal"/>
    <w:link w:val="FooterChar"/>
    <w:uiPriority w:val="99"/>
    <w:rsid w:val="008E7915"/>
    <w:pPr>
      <w:tabs>
        <w:tab w:val="center" w:pos="4153"/>
        <w:tab w:val="right" w:pos="8306"/>
      </w:tabs>
    </w:pPr>
  </w:style>
  <w:style w:type="character" w:customStyle="1" w:styleId="FooterChar">
    <w:name w:val="Footer Char"/>
    <w:link w:val="Footer"/>
    <w:uiPriority w:val="99"/>
    <w:rsid w:val="008711A1"/>
    <w:rPr>
      <w:rFonts w:ascii="Arial" w:hAnsi="Arial"/>
      <w:sz w:val="24"/>
      <w:lang w:eastAsia="en-US"/>
    </w:rPr>
  </w:style>
  <w:style w:type="paragraph" w:styleId="BodyTextIndent">
    <w:name w:val="Body Text Indent"/>
    <w:basedOn w:val="Normal"/>
    <w:link w:val="BodyTextIndentChar"/>
    <w:uiPriority w:val="99"/>
    <w:rsid w:val="008E7915"/>
    <w:pPr>
      <w:tabs>
        <w:tab w:val="num" w:pos="0"/>
      </w:tabs>
      <w:jc w:val="both"/>
      <w:outlineLvl w:val="0"/>
    </w:pPr>
    <w:rPr>
      <w:rFonts w:ascii="Belwe Lt TL" w:hAnsi="Belwe Lt TL"/>
    </w:rPr>
  </w:style>
  <w:style w:type="paragraph" w:customStyle="1" w:styleId="naisf">
    <w:name w:val="naisf"/>
    <w:basedOn w:val="Normal"/>
    <w:rsid w:val="008E7915"/>
    <w:pPr>
      <w:spacing w:before="100" w:after="100"/>
      <w:jc w:val="both"/>
    </w:pPr>
    <w:rPr>
      <w:rFonts w:ascii="Times New Roman" w:hAnsi="Times New Roman"/>
      <w:lang w:val="en-GB"/>
    </w:rPr>
  </w:style>
  <w:style w:type="paragraph" w:customStyle="1" w:styleId="BodyTextBodyText1">
    <w:name w:val="Body Text.Body Text1"/>
    <w:basedOn w:val="Normal"/>
    <w:rsid w:val="008E7915"/>
    <w:pPr>
      <w:jc w:val="right"/>
    </w:pPr>
    <w:rPr>
      <w:rFonts w:ascii="Belwe Lt TL" w:hAnsi="Belwe Lt TL"/>
    </w:rPr>
  </w:style>
  <w:style w:type="paragraph" w:styleId="Title">
    <w:name w:val="Title"/>
    <w:basedOn w:val="Normal"/>
    <w:link w:val="TitleChar"/>
    <w:uiPriority w:val="10"/>
    <w:qFormat/>
    <w:rsid w:val="008E7915"/>
    <w:pPr>
      <w:jc w:val="center"/>
    </w:pPr>
    <w:rPr>
      <w:rFonts w:ascii="Belwe Lt TL" w:hAnsi="Belwe Lt TL"/>
      <w:sz w:val="22"/>
    </w:rPr>
  </w:style>
  <w:style w:type="character" w:customStyle="1" w:styleId="TitleChar">
    <w:name w:val="Title Char"/>
    <w:link w:val="Title"/>
    <w:uiPriority w:val="10"/>
    <w:locked/>
    <w:rsid w:val="00A533AF"/>
    <w:rPr>
      <w:rFonts w:ascii="Belwe Lt TL" w:hAnsi="Belwe Lt TL"/>
      <w:sz w:val="22"/>
      <w:lang w:eastAsia="en-US"/>
    </w:rPr>
  </w:style>
  <w:style w:type="character" w:styleId="PageNumber">
    <w:name w:val="page number"/>
    <w:basedOn w:val="DefaultParagraphFont"/>
    <w:rsid w:val="008E7915"/>
  </w:style>
  <w:style w:type="paragraph" w:styleId="BodyTextIndent3">
    <w:name w:val="Body Text Indent 3"/>
    <w:basedOn w:val="Normal"/>
    <w:link w:val="BodyTextIndent3Char"/>
    <w:rsid w:val="008E7915"/>
    <w:pPr>
      <w:spacing w:before="120" w:after="120"/>
      <w:ind w:left="360"/>
      <w:jc w:val="both"/>
    </w:pPr>
    <w:rPr>
      <w:rFonts w:ascii="Exotc350 Lt TL" w:hAnsi="Exotc350 Lt TL"/>
      <w:b/>
    </w:rPr>
  </w:style>
  <w:style w:type="character" w:customStyle="1" w:styleId="BodyTextIndent3Char">
    <w:name w:val="Body Text Indent 3 Char"/>
    <w:basedOn w:val="DefaultParagraphFont"/>
    <w:link w:val="BodyTextIndent3"/>
    <w:rsid w:val="00F36BB1"/>
    <w:rPr>
      <w:rFonts w:ascii="Exotc350 Lt TL" w:hAnsi="Exotc350 Lt TL"/>
      <w:b/>
      <w:sz w:val="24"/>
      <w:lang w:eastAsia="en-US"/>
    </w:rPr>
  </w:style>
  <w:style w:type="paragraph" w:styleId="TOC1">
    <w:name w:val="toc 1"/>
    <w:basedOn w:val="Normal"/>
    <w:next w:val="Normal"/>
    <w:autoRedefine/>
    <w:uiPriority w:val="39"/>
    <w:rsid w:val="008E7915"/>
    <w:pPr>
      <w:jc w:val="both"/>
    </w:pPr>
    <w:rPr>
      <w:rFonts w:ascii="Times New Roman" w:hAnsi="Times New Roman"/>
    </w:rPr>
  </w:style>
  <w:style w:type="paragraph" w:styleId="Subtitle">
    <w:name w:val="Subtitle"/>
    <w:basedOn w:val="Normal"/>
    <w:link w:val="SubtitleChar"/>
    <w:qFormat/>
    <w:rsid w:val="008E7915"/>
    <w:pPr>
      <w:jc w:val="center"/>
    </w:pPr>
    <w:rPr>
      <w:rFonts w:ascii="ZapfCalligr TL" w:hAnsi="ZapfCalligr TL"/>
      <w:b/>
      <w:sz w:val="28"/>
    </w:rPr>
  </w:style>
  <w:style w:type="character" w:customStyle="1" w:styleId="SubtitleChar">
    <w:name w:val="Subtitle Char"/>
    <w:basedOn w:val="DefaultParagraphFont"/>
    <w:link w:val="Subtitle"/>
    <w:locked/>
    <w:rsid w:val="002B3355"/>
    <w:rPr>
      <w:rFonts w:ascii="ZapfCalligr TL" w:hAnsi="ZapfCalligr TL"/>
      <w:b/>
      <w:sz w:val="28"/>
      <w:lang w:eastAsia="en-US"/>
    </w:rPr>
  </w:style>
  <w:style w:type="paragraph" w:styleId="Caption">
    <w:name w:val="caption"/>
    <w:basedOn w:val="Normal"/>
    <w:next w:val="Normal"/>
    <w:uiPriority w:val="99"/>
    <w:qFormat/>
    <w:rsid w:val="008E7915"/>
    <w:pPr>
      <w:jc w:val="center"/>
    </w:pPr>
    <w:rPr>
      <w:rFonts w:ascii="Times New Roman" w:hAnsi="Times New Roman"/>
      <w:b/>
      <w:sz w:val="28"/>
    </w:rPr>
  </w:style>
  <w:style w:type="paragraph" w:customStyle="1" w:styleId="BodyText21">
    <w:name w:val="Body Text 21"/>
    <w:basedOn w:val="Normal"/>
    <w:uiPriority w:val="99"/>
    <w:rsid w:val="008E7915"/>
    <w:pPr>
      <w:widowControl w:val="0"/>
      <w:jc w:val="both"/>
    </w:pPr>
    <w:rPr>
      <w:rFonts w:ascii="Times New Roman" w:hAnsi="Times New Roman"/>
      <w:sz w:val="28"/>
    </w:rPr>
  </w:style>
  <w:style w:type="character" w:styleId="Hyperlink">
    <w:name w:val="Hyperlink"/>
    <w:uiPriority w:val="99"/>
    <w:rsid w:val="00F60A5B"/>
    <w:rPr>
      <w:color w:val="0000FF"/>
      <w:u w:val="single"/>
    </w:rPr>
  </w:style>
  <w:style w:type="paragraph" w:styleId="BalloonText">
    <w:name w:val="Balloon Text"/>
    <w:basedOn w:val="Normal"/>
    <w:link w:val="BalloonTextChar"/>
    <w:uiPriority w:val="99"/>
    <w:semiHidden/>
    <w:rsid w:val="003370DF"/>
    <w:rPr>
      <w:rFonts w:ascii="Tahoma" w:hAnsi="Tahoma" w:cs="Tahoma"/>
      <w:sz w:val="16"/>
      <w:szCs w:val="16"/>
    </w:rPr>
  </w:style>
  <w:style w:type="character" w:customStyle="1" w:styleId="BalloonTextChar">
    <w:name w:val="Balloon Text Char"/>
    <w:link w:val="BalloonText"/>
    <w:uiPriority w:val="99"/>
    <w:semiHidden/>
    <w:rsid w:val="008711A1"/>
    <w:rPr>
      <w:rFonts w:ascii="Tahoma" w:hAnsi="Tahoma" w:cs="Tahoma"/>
      <w:sz w:val="16"/>
      <w:szCs w:val="16"/>
      <w:lang w:eastAsia="en-US"/>
    </w:rPr>
  </w:style>
  <w:style w:type="table" w:styleId="TableGrid">
    <w:name w:val="Table Grid"/>
    <w:basedOn w:val="TableNormal"/>
    <w:uiPriority w:val="39"/>
    <w:rsid w:val="00A8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link w:val="VirsrakstsChar"/>
    <w:rsid w:val="00DD25CB"/>
    <w:pPr>
      <w:spacing w:before="60" w:after="60"/>
      <w:jc w:val="center"/>
    </w:pPr>
    <w:rPr>
      <w:rFonts w:ascii="Dutch TL" w:hAnsi="Dutch TL"/>
      <w:b/>
      <w:bCs/>
      <w:sz w:val="22"/>
    </w:rPr>
  </w:style>
  <w:style w:type="character" w:customStyle="1" w:styleId="VirsrakstsChar">
    <w:name w:val="Virsraksts Char"/>
    <w:link w:val="Virsraksts"/>
    <w:rsid w:val="00DD25CB"/>
    <w:rPr>
      <w:rFonts w:ascii="Dutch TL" w:hAnsi="Dutch TL"/>
      <w:b/>
      <w:bCs/>
      <w:sz w:val="22"/>
      <w:lang w:eastAsia="en-US" w:bidi="ar-SA"/>
    </w:rPr>
  </w:style>
  <w:style w:type="character" w:styleId="CommentReference">
    <w:name w:val="annotation reference"/>
    <w:uiPriority w:val="99"/>
    <w:rsid w:val="00DD25CB"/>
    <w:rPr>
      <w:sz w:val="16"/>
      <w:szCs w:val="16"/>
    </w:rPr>
  </w:style>
  <w:style w:type="paragraph" w:styleId="CommentText">
    <w:name w:val="annotation text"/>
    <w:basedOn w:val="Normal"/>
    <w:link w:val="CommentTextChar"/>
    <w:uiPriority w:val="99"/>
    <w:rsid w:val="00DD25CB"/>
    <w:rPr>
      <w:rFonts w:ascii="Times New Roman" w:hAnsi="Times New Roman"/>
      <w:sz w:val="20"/>
      <w:lang w:val="en-GB"/>
    </w:rPr>
  </w:style>
  <w:style w:type="character" w:customStyle="1" w:styleId="CommentTextChar">
    <w:name w:val="Comment Text Char"/>
    <w:link w:val="CommentText"/>
    <w:uiPriority w:val="99"/>
    <w:rsid w:val="008711A1"/>
    <w:rPr>
      <w:lang w:val="en-GB" w:eastAsia="en-US"/>
    </w:rPr>
  </w:style>
  <w:style w:type="paragraph" w:styleId="Index1">
    <w:name w:val="index 1"/>
    <w:basedOn w:val="Normal"/>
    <w:next w:val="Normal"/>
    <w:autoRedefine/>
    <w:semiHidden/>
    <w:rsid w:val="00DD25CB"/>
    <w:pPr>
      <w:tabs>
        <w:tab w:val="left" w:pos="560"/>
      </w:tabs>
    </w:pPr>
    <w:rPr>
      <w:rFonts w:ascii="Times New Roman" w:hAnsi="Times New Roman"/>
    </w:rPr>
  </w:style>
  <w:style w:type="paragraph" w:customStyle="1" w:styleId="Apaksvirsraksts">
    <w:name w:val="Apaksvirsraksts"/>
    <w:basedOn w:val="Virsraksts"/>
    <w:link w:val="ApaksvirsrakstsChar"/>
    <w:rsid w:val="00DD25CB"/>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DD25CB"/>
    <w:rPr>
      <w:rFonts w:ascii="Dutch TL" w:hAnsi="Dutch TL"/>
      <w:b/>
      <w:bCs/>
      <w:iCs/>
      <w:color w:val="F15A3C"/>
      <w:sz w:val="28"/>
      <w:lang w:eastAsia="en-US" w:bidi="ar-SA"/>
    </w:rPr>
  </w:style>
  <w:style w:type="paragraph" w:styleId="CommentSubject">
    <w:name w:val="annotation subject"/>
    <w:basedOn w:val="CommentText"/>
    <w:next w:val="CommentText"/>
    <w:link w:val="CommentSubjectChar"/>
    <w:uiPriority w:val="99"/>
    <w:semiHidden/>
    <w:rsid w:val="006A4587"/>
    <w:rPr>
      <w:rFonts w:ascii="Arial" w:hAnsi="Arial"/>
      <w:b/>
      <w:bCs/>
      <w:lang w:val="en-US"/>
    </w:rPr>
  </w:style>
  <w:style w:type="character" w:customStyle="1" w:styleId="CommentSubjectChar">
    <w:name w:val="Comment Subject Char"/>
    <w:link w:val="CommentSubject"/>
    <w:uiPriority w:val="99"/>
    <w:semiHidden/>
    <w:rsid w:val="008711A1"/>
    <w:rPr>
      <w:rFonts w:ascii="Arial" w:hAnsi="Arial"/>
      <w:b/>
      <w:bCs/>
      <w:lang w:val="en-US" w:eastAsia="en-US"/>
    </w:rPr>
  </w:style>
  <w:style w:type="paragraph" w:customStyle="1" w:styleId="Createdon">
    <w:name w:val="Created on"/>
    <w:uiPriority w:val="99"/>
    <w:rsid w:val="00801F1D"/>
    <w:rPr>
      <w:lang w:val="en-AU" w:eastAsia="en-US"/>
    </w:rPr>
  </w:style>
  <w:style w:type="character" w:styleId="FollowedHyperlink">
    <w:name w:val="FollowedHyperlink"/>
    <w:uiPriority w:val="99"/>
    <w:unhideWhenUsed/>
    <w:rsid w:val="00C633E5"/>
    <w:rPr>
      <w:color w:val="800080"/>
      <w:u w:val="single"/>
    </w:rPr>
  </w:style>
  <w:style w:type="paragraph" w:customStyle="1" w:styleId="TextTabulky">
    <w:name w:val="TextTabulky"/>
    <w:basedOn w:val="Normal"/>
    <w:rsid w:val="00A54D05"/>
    <w:pPr>
      <w:keepLines/>
      <w:spacing w:before="60"/>
      <w:jc w:val="both"/>
    </w:pPr>
    <w:rPr>
      <w:rFonts w:eastAsia="SimSun"/>
      <w:noProof/>
      <w:sz w:val="20"/>
      <w:lang w:val="cs-CZ" w:eastAsia="zh-CN"/>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BF6074"/>
    <w:pPr>
      <w:ind w:left="720"/>
      <w:contextualSpacing/>
    </w:pPr>
    <w:rPr>
      <w:rFonts w:ascii="Times New Roman" w:hAnsi="Times New Roman"/>
      <w:szCs w:val="24"/>
      <w:lang w:eastAsia="lv-LV"/>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basedOn w:val="DefaultParagraphFont"/>
    <w:link w:val="ListParagraph"/>
    <w:uiPriority w:val="34"/>
    <w:qFormat/>
    <w:locked/>
    <w:rsid w:val="00FC39EF"/>
    <w:rPr>
      <w:sz w:val="24"/>
      <w:szCs w:val="24"/>
    </w:rPr>
  </w:style>
  <w:style w:type="character" w:styleId="Strong">
    <w:name w:val="Strong"/>
    <w:uiPriority w:val="22"/>
    <w:qFormat/>
    <w:rsid w:val="00155D78"/>
    <w:rPr>
      <w:rFonts w:ascii="Times New Roman" w:hAnsi="Times New Roman"/>
      <w:b/>
      <w:bCs/>
      <w:i/>
      <w:color w:val="auto"/>
      <w:sz w:val="22"/>
    </w:rPr>
  </w:style>
  <w:style w:type="paragraph" w:styleId="Revision">
    <w:name w:val="Revision"/>
    <w:hidden/>
    <w:uiPriority w:val="99"/>
    <w:semiHidden/>
    <w:rsid w:val="00A737D4"/>
    <w:rPr>
      <w:rFonts w:ascii="Arial" w:hAnsi="Arial"/>
      <w:sz w:val="24"/>
      <w:lang w:val="en-US" w:eastAsia="en-US"/>
    </w:rPr>
  </w:style>
  <w:style w:type="paragraph" w:customStyle="1" w:styleId="1Tabulaiiiiii">
    <w:name w:val="1.Tabulaiiiiii"/>
    <w:basedOn w:val="Normal"/>
    <w:link w:val="1TabulaiiiiiiChar"/>
    <w:qFormat/>
    <w:rsid w:val="00A50B59"/>
    <w:pPr>
      <w:numPr>
        <w:ilvl w:val="2"/>
        <w:numId w:val="2"/>
      </w:numPr>
      <w:ind w:left="596" w:hanging="596"/>
      <w:jc w:val="both"/>
    </w:pPr>
    <w:rPr>
      <w:rFonts w:ascii="Times New Roman" w:hAnsi="Times New Roman"/>
      <w:bCs/>
      <w:szCs w:val="24"/>
    </w:rPr>
  </w:style>
  <w:style w:type="character" w:customStyle="1" w:styleId="1TabulaiiiiiiChar">
    <w:name w:val="1.Tabulaiiiiii Char"/>
    <w:link w:val="1Tabulaiiiiii"/>
    <w:rsid w:val="00A533AF"/>
    <w:rPr>
      <w:bCs/>
      <w:sz w:val="24"/>
      <w:szCs w:val="24"/>
      <w:lang w:eastAsia="en-US"/>
    </w:rPr>
  </w:style>
  <w:style w:type="paragraph" w:customStyle="1" w:styleId="1Tabulaiiiii">
    <w:name w:val="1.Tabulaiiiii"/>
    <w:basedOn w:val="1Tabulaiiiiii"/>
    <w:link w:val="1TabulaiiiiiChar"/>
    <w:qFormat/>
    <w:rsid w:val="00A50B59"/>
    <w:pPr>
      <w:numPr>
        <w:ilvl w:val="3"/>
      </w:numPr>
      <w:ind w:left="884" w:hanging="879"/>
    </w:pPr>
  </w:style>
  <w:style w:type="character" w:customStyle="1" w:styleId="1TabulaiiiiiChar">
    <w:name w:val="1.Tabulaiiiii Char"/>
    <w:link w:val="1Tabulaiiiii"/>
    <w:rsid w:val="00A50B59"/>
    <w:rPr>
      <w:bCs/>
      <w:sz w:val="24"/>
      <w:szCs w:val="24"/>
      <w:lang w:eastAsia="en-US"/>
    </w:rPr>
  </w:style>
  <w:style w:type="paragraph" w:customStyle="1" w:styleId="Style10">
    <w:name w:val="Style10"/>
    <w:basedOn w:val="Normal"/>
    <w:uiPriority w:val="99"/>
    <w:rsid w:val="00A533AF"/>
    <w:pPr>
      <w:widowControl w:val="0"/>
      <w:autoSpaceDE w:val="0"/>
      <w:autoSpaceDN w:val="0"/>
      <w:adjustRightInd w:val="0"/>
    </w:pPr>
    <w:rPr>
      <w:rFonts w:eastAsia="MS Mincho"/>
      <w:szCs w:val="24"/>
      <w:lang w:eastAsia="ja-JP"/>
    </w:rPr>
  </w:style>
  <w:style w:type="character" w:customStyle="1" w:styleId="FontStyle24">
    <w:name w:val="Font Style24"/>
    <w:uiPriority w:val="99"/>
    <w:rsid w:val="00A533AF"/>
    <w:rPr>
      <w:rFonts w:ascii="Times New Roman" w:hAnsi="Times New Roman" w:cs="Times New Roman" w:hint="default"/>
      <w:sz w:val="20"/>
      <w:szCs w:val="20"/>
    </w:rPr>
  </w:style>
  <w:style w:type="character" w:customStyle="1" w:styleId="CharStyle5">
    <w:name w:val="Char Style 5"/>
    <w:link w:val="Style4"/>
    <w:rsid w:val="00DB2600"/>
    <w:rPr>
      <w:sz w:val="22"/>
      <w:szCs w:val="22"/>
      <w:shd w:val="clear" w:color="auto" w:fill="FFFFFF"/>
    </w:rPr>
  </w:style>
  <w:style w:type="paragraph" w:customStyle="1" w:styleId="Style4">
    <w:name w:val="Style 4"/>
    <w:basedOn w:val="Normal"/>
    <w:link w:val="CharStyle5"/>
    <w:rsid w:val="00DB2600"/>
    <w:pPr>
      <w:widowControl w:val="0"/>
      <w:shd w:val="clear" w:color="auto" w:fill="FFFFFF"/>
      <w:spacing w:before="120" w:after="120" w:line="250" w:lineRule="exact"/>
      <w:ind w:hanging="380"/>
      <w:jc w:val="both"/>
    </w:pPr>
    <w:rPr>
      <w:rFonts w:ascii="Times New Roman" w:hAnsi="Times New Roman"/>
      <w:sz w:val="22"/>
      <w:szCs w:val="22"/>
      <w:lang w:eastAsia="lv-LV"/>
    </w:rPr>
  </w:style>
  <w:style w:type="character" w:customStyle="1" w:styleId="CharStyle3">
    <w:name w:val="Char Style 3"/>
    <w:link w:val="Style2"/>
    <w:rsid w:val="00DB2600"/>
    <w:rPr>
      <w:b/>
      <w:bCs/>
      <w:sz w:val="22"/>
      <w:szCs w:val="22"/>
      <w:shd w:val="clear" w:color="auto" w:fill="FFFFFF"/>
    </w:rPr>
  </w:style>
  <w:style w:type="paragraph" w:customStyle="1" w:styleId="Style2">
    <w:name w:val="Style 2"/>
    <w:basedOn w:val="Normal"/>
    <w:link w:val="CharStyle3"/>
    <w:rsid w:val="00DB2600"/>
    <w:pPr>
      <w:widowControl w:val="0"/>
      <w:shd w:val="clear" w:color="auto" w:fill="FFFFFF"/>
      <w:spacing w:after="480" w:line="244" w:lineRule="exact"/>
      <w:jc w:val="center"/>
      <w:outlineLvl w:val="0"/>
    </w:pPr>
    <w:rPr>
      <w:rFonts w:ascii="Times New Roman" w:hAnsi="Times New Roman"/>
      <w:b/>
      <w:bCs/>
      <w:sz w:val="22"/>
      <w:szCs w:val="22"/>
      <w:lang w:eastAsia="lv-LV"/>
    </w:rPr>
  </w:style>
  <w:style w:type="paragraph" w:styleId="NoSpacing">
    <w:name w:val="No Spacing"/>
    <w:link w:val="NoSpacingChar"/>
    <w:uiPriority w:val="1"/>
    <w:qFormat/>
    <w:rsid w:val="009F50E8"/>
    <w:rPr>
      <w:rFonts w:ascii="Calibri" w:hAnsi="Calibri"/>
      <w:sz w:val="22"/>
      <w:szCs w:val="22"/>
      <w:lang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rsid w:val="00EC68B9"/>
    <w:rPr>
      <w:sz w:val="20"/>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link w:val="FootnoteText"/>
    <w:uiPriority w:val="99"/>
    <w:qFormat/>
    <w:rsid w:val="00EC68B9"/>
    <w:rPr>
      <w:rFonts w:ascii="Arial" w:hAnsi="Arial"/>
      <w:lang w:val="en-US"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rsid w:val="00EC68B9"/>
    <w:rPr>
      <w:vertAlign w:val="superscript"/>
    </w:rPr>
  </w:style>
  <w:style w:type="paragraph" w:customStyle="1" w:styleId="NormalBold">
    <w:name w:val="NormalBold"/>
    <w:basedOn w:val="Normal"/>
    <w:link w:val="NormalBoldChar"/>
    <w:rsid w:val="008711A1"/>
    <w:pPr>
      <w:widowControl w:val="0"/>
    </w:pPr>
    <w:rPr>
      <w:rFonts w:ascii="Times New Roman" w:hAnsi="Times New Roman"/>
      <w:b/>
      <w:lang w:eastAsia="en-GB"/>
    </w:rPr>
  </w:style>
  <w:style w:type="character" w:customStyle="1" w:styleId="NormalBoldChar">
    <w:name w:val="NormalBold Char"/>
    <w:link w:val="NormalBold"/>
    <w:locked/>
    <w:rsid w:val="008711A1"/>
    <w:rPr>
      <w:b/>
      <w:sz w:val="24"/>
      <w:lang w:eastAsia="en-GB"/>
    </w:rPr>
  </w:style>
  <w:style w:type="paragraph" w:styleId="TableofFigures">
    <w:name w:val="table of figures"/>
    <w:basedOn w:val="Normal"/>
    <w:next w:val="Normal"/>
    <w:uiPriority w:val="99"/>
    <w:semiHidden/>
    <w:unhideWhenUsed/>
    <w:rsid w:val="008711A1"/>
    <w:pPr>
      <w:spacing w:before="120" w:after="120"/>
      <w:jc w:val="both"/>
    </w:pPr>
    <w:rPr>
      <w:rFonts w:ascii="Times New Roman" w:eastAsia="Calibri" w:hAnsi="Times New Roman"/>
      <w:szCs w:val="22"/>
      <w:lang w:eastAsia="en-GB"/>
    </w:rPr>
  </w:style>
  <w:style w:type="paragraph" w:styleId="ListBullet">
    <w:name w:val="List Bullet"/>
    <w:basedOn w:val="Normal"/>
    <w:uiPriority w:val="99"/>
    <w:semiHidden/>
    <w:unhideWhenUsed/>
    <w:rsid w:val="008711A1"/>
    <w:pPr>
      <w:numPr>
        <w:numId w:val="6"/>
      </w:numPr>
      <w:spacing w:before="120" w:after="120"/>
      <w:contextualSpacing/>
      <w:jc w:val="both"/>
    </w:pPr>
    <w:rPr>
      <w:rFonts w:ascii="Times New Roman" w:eastAsia="Calibri" w:hAnsi="Times New Roman"/>
      <w:szCs w:val="22"/>
      <w:lang w:eastAsia="en-GB"/>
    </w:rPr>
  </w:style>
  <w:style w:type="paragraph" w:styleId="ListBullet2">
    <w:name w:val="List Bullet 2"/>
    <w:basedOn w:val="Normal"/>
    <w:uiPriority w:val="99"/>
    <w:semiHidden/>
    <w:unhideWhenUsed/>
    <w:rsid w:val="008711A1"/>
    <w:pPr>
      <w:numPr>
        <w:numId w:val="7"/>
      </w:numPr>
      <w:spacing w:before="120" w:after="120"/>
      <w:contextualSpacing/>
      <w:jc w:val="both"/>
    </w:pPr>
    <w:rPr>
      <w:rFonts w:ascii="Times New Roman" w:eastAsia="Calibri" w:hAnsi="Times New Roman"/>
      <w:szCs w:val="22"/>
      <w:lang w:eastAsia="en-GB"/>
    </w:rPr>
  </w:style>
  <w:style w:type="paragraph" w:styleId="ListBullet3">
    <w:name w:val="List Bullet 3"/>
    <w:basedOn w:val="Normal"/>
    <w:uiPriority w:val="99"/>
    <w:semiHidden/>
    <w:unhideWhenUsed/>
    <w:rsid w:val="008711A1"/>
    <w:pPr>
      <w:numPr>
        <w:numId w:val="8"/>
      </w:numPr>
      <w:spacing w:before="120" w:after="120"/>
      <w:contextualSpacing/>
      <w:jc w:val="both"/>
    </w:pPr>
    <w:rPr>
      <w:rFonts w:ascii="Times New Roman" w:eastAsia="Calibri" w:hAnsi="Times New Roman"/>
      <w:szCs w:val="22"/>
      <w:lang w:eastAsia="en-GB"/>
    </w:rPr>
  </w:style>
  <w:style w:type="paragraph" w:styleId="ListBullet4">
    <w:name w:val="List Bullet 4"/>
    <w:basedOn w:val="Normal"/>
    <w:uiPriority w:val="99"/>
    <w:semiHidden/>
    <w:unhideWhenUsed/>
    <w:rsid w:val="008711A1"/>
    <w:pPr>
      <w:numPr>
        <w:numId w:val="9"/>
      </w:numPr>
      <w:spacing w:before="120" w:after="120"/>
      <w:contextualSpacing/>
      <w:jc w:val="both"/>
    </w:pPr>
    <w:rPr>
      <w:rFonts w:ascii="Times New Roman" w:eastAsia="Calibri" w:hAnsi="Times New Roman"/>
      <w:szCs w:val="22"/>
      <w:lang w:eastAsia="en-GB"/>
    </w:rPr>
  </w:style>
  <w:style w:type="paragraph" w:styleId="ListNumber">
    <w:name w:val="List Number"/>
    <w:basedOn w:val="Normal"/>
    <w:uiPriority w:val="1"/>
    <w:unhideWhenUsed/>
    <w:qFormat/>
    <w:rsid w:val="008711A1"/>
    <w:pPr>
      <w:numPr>
        <w:numId w:val="10"/>
      </w:numPr>
      <w:spacing w:before="120" w:after="120"/>
      <w:contextualSpacing/>
      <w:jc w:val="both"/>
    </w:pPr>
    <w:rPr>
      <w:rFonts w:ascii="Times New Roman" w:eastAsia="Calibri" w:hAnsi="Times New Roman"/>
      <w:szCs w:val="22"/>
      <w:lang w:eastAsia="en-GB"/>
    </w:rPr>
  </w:style>
  <w:style w:type="paragraph" w:styleId="ListNumber2">
    <w:name w:val="List Number 2"/>
    <w:basedOn w:val="Normal"/>
    <w:uiPriority w:val="99"/>
    <w:unhideWhenUsed/>
    <w:qFormat/>
    <w:rsid w:val="008711A1"/>
    <w:pPr>
      <w:numPr>
        <w:numId w:val="11"/>
      </w:numPr>
      <w:spacing w:before="120" w:after="120"/>
      <w:contextualSpacing/>
      <w:jc w:val="both"/>
    </w:pPr>
    <w:rPr>
      <w:rFonts w:ascii="Times New Roman" w:eastAsia="Calibri" w:hAnsi="Times New Roman"/>
      <w:szCs w:val="22"/>
      <w:lang w:eastAsia="en-GB"/>
    </w:rPr>
  </w:style>
  <w:style w:type="paragraph" w:styleId="ListNumber3">
    <w:name w:val="List Number 3"/>
    <w:basedOn w:val="Normal"/>
    <w:uiPriority w:val="99"/>
    <w:semiHidden/>
    <w:unhideWhenUsed/>
    <w:rsid w:val="008711A1"/>
    <w:pPr>
      <w:numPr>
        <w:numId w:val="12"/>
      </w:numPr>
      <w:spacing w:before="120" w:after="120"/>
      <w:contextualSpacing/>
      <w:jc w:val="both"/>
    </w:pPr>
    <w:rPr>
      <w:rFonts w:ascii="Times New Roman" w:eastAsia="Calibri" w:hAnsi="Times New Roman"/>
      <w:szCs w:val="22"/>
      <w:lang w:eastAsia="en-GB"/>
    </w:rPr>
  </w:style>
  <w:style w:type="paragraph" w:styleId="ListNumber4">
    <w:name w:val="List Number 4"/>
    <w:basedOn w:val="Normal"/>
    <w:uiPriority w:val="99"/>
    <w:semiHidden/>
    <w:unhideWhenUsed/>
    <w:rsid w:val="008711A1"/>
    <w:pPr>
      <w:numPr>
        <w:numId w:val="13"/>
      </w:numPr>
      <w:spacing w:before="120" w:after="120"/>
      <w:contextualSpacing/>
      <w:jc w:val="both"/>
    </w:pPr>
    <w:rPr>
      <w:rFonts w:ascii="Times New Roman" w:eastAsia="Calibri" w:hAnsi="Times New Roman"/>
      <w:szCs w:val="22"/>
      <w:lang w:eastAsia="en-GB"/>
    </w:rPr>
  </w:style>
  <w:style w:type="character" w:customStyle="1" w:styleId="DeltaViewInsertion">
    <w:name w:val="DeltaView Insertion"/>
    <w:rsid w:val="008711A1"/>
    <w:rPr>
      <w:b/>
      <w:i/>
      <w:spacing w:val="0"/>
      <w:lang w:val="lv-LV" w:eastAsia="lv-LV"/>
    </w:rPr>
  </w:style>
  <w:style w:type="character" w:customStyle="1" w:styleId="Point0Char">
    <w:name w:val="Point 0 Char"/>
    <w:locked/>
    <w:rsid w:val="008711A1"/>
    <w:rPr>
      <w:rFonts w:ascii="Times New Roman" w:hAnsi="Times New Roman"/>
      <w:sz w:val="24"/>
      <w:lang w:val="lv-LV" w:eastAsia="lv-LV"/>
    </w:rPr>
  </w:style>
  <w:style w:type="paragraph" w:customStyle="1" w:styleId="CM11">
    <w:name w:val="CM1+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1">
    <w:name w:val="CM3+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41">
    <w:name w:val="CM4+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1">
    <w:name w:val="CM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
    <w:name w:val="CM3"/>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styleId="EndnoteText">
    <w:name w:val="endnote text"/>
    <w:basedOn w:val="Normal"/>
    <w:link w:val="EndnoteTextChar"/>
    <w:uiPriority w:val="99"/>
    <w:unhideWhenUsed/>
    <w:rsid w:val="008711A1"/>
    <w:pPr>
      <w:spacing w:before="120" w:after="120"/>
      <w:jc w:val="both"/>
    </w:pPr>
    <w:rPr>
      <w:rFonts w:ascii="Times New Roman" w:eastAsia="Calibri" w:hAnsi="Times New Roman"/>
      <w:sz w:val="20"/>
      <w:szCs w:val="22"/>
      <w:lang w:eastAsia="en-GB"/>
    </w:rPr>
  </w:style>
  <w:style w:type="character" w:customStyle="1" w:styleId="EndnoteTextChar">
    <w:name w:val="Endnote Text Char"/>
    <w:basedOn w:val="DefaultParagraphFont"/>
    <w:link w:val="EndnoteText"/>
    <w:uiPriority w:val="99"/>
    <w:rsid w:val="008711A1"/>
    <w:rPr>
      <w:rFonts w:eastAsia="Calibri"/>
      <w:szCs w:val="22"/>
      <w:lang w:eastAsia="en-GB"/>
    </w:rPr>
  </w:style>
  <w:style w:type="character" w:styleId="EndnoteReference">
    <w:name w:val="endnote reference"/>
    <w:uiPriority w:val="99"/>
    <w:semiHidden/>
    <w:unhideWhenUsed/>
    <w:rsid w:val="008711A1"/>
    <w:rPr>
      <w:vertAlign w:val="superscript"/>
      <w:lang w:val="lv-LV" w:eastAsia="lv-LV"/>
    </w:rPr>
  </w:style>
  <w:style w:type="paragraph" w:styleId="TOCHeading">
    <w:name w:val="TOC Heading"/>
    <w:basedOn w:val="Normal"/>
    <w:next w:val="Normal"/>
    <w:uiPriority w:val="39"/>
    <w:unhideWhenUsed/>
    <w:qFormat/>
    <w:rsid w:val="008711A1"/>
    <w:pPr>
      <w:spacing w:before="120" w:after="240"/>
      <w:jc w:val="center"/>
    </w:pPr>
    <w:rPr>
      <w:rFonts w:ascii="Times New Roman" w:eastAsia="Calibri" w:hAnsi="Times New Roman"/>
      <w:b/>
      <w:sz w:val="28"/>
      <w:szCs w:val="22"/>
      <w:lang w:eastAsia="en-GB"/>
    </w:rPr>
  </w:style>
  <w:style w:type="paragraph" w:styleId="TOC2">
    <w:name w:val="toc 2"/>
    <w:basedOn w:val="Normal"/>
    <w:next w:val="Normal"/>
    <w:uiPriority w:val="39"/>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3">
    <w:name w:val="toc 3"/>
    <w:basedOn w:val="Normal"/>
    <w:next w:val="Normal"/>
    <w:uiPriority w:val="39"/>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4">
    <w:name w:val="toc 4"/>
    <w:basedOn w:val="Normal"/>
    <w:next w:val="Normal"/>
    <w:uiPriority w:val="39"/>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5">
    <w:name w:val="toc 5"/>
    <w:basedOn w:val="Normal"/>
    <w:next w:val="Normal"/>
    <w:uiPriority w:val="39"/>
    <w:unhideWhenUsed/>
    <w:rsid w:val="008711A1"/>
    <w:pPr>
      <w:tabs>
        <w:tab w:val="right" w:leader="dot" w:pos="9071"/>
      </w:tabs>
      <w:spacing w:before="300" w:after="120"/>
    </w:pPr>
    <w:rPr>
      <w:rFonts w:ascii="Times New Roman" w:eastAsia="Calibri" w:hAnsi="Times New Roman"/>
      <w:szCs w:val="22"/>
      <w:lang w:eastAsia="en-GB"/>
    </w:rPr>
  </w:style>
  <w:style w:type="paragraph" w:styleId="TOC6">
    <w:name w:val="toc 6"/>
    <w:basedOn w:val="Normal"/>
    <w:next w:val="Normal"/>
    <w:uiPriority w:val="39"/>
    <w:unhideWhenUsed/>
    <w:rsid w:val="008711A1"/>
    <w:pPr>
      <w:tabs>
        <w:tab w:val="right" w:leader="dot" w:pos="9071"/>
      </w:tabs>
      <w:spacing w:before="240" w:after="120"/>
    </w:pPr>
    <w:rPr>
      <w:rFonts w:ascii="Times New Roman" w:eastAsia="Calibri" w:hAnsi="Times New Roman"/>
      <w:szCs w:val="22"/>
      <w:lang w:eastAsia="en-GB"/>
    </w:rPr>
  </w:style>
  <w:style w:type="paragraph" w:styleId="TOC7">
    <w:name w:val="toc 7"/>
    <w:basedOn w:val="Normal"/>
    <w:next w:val="Normal"/>
    <w:uiPriority w:val="39"/>
    <w:unhideWhenUsed/>
    <w:rsid w:val="008711A1"/>
    <w:pPr>
      <w:tabs>
        <w:tab w:val="right" w:leader="dot" w:pos="9071"/>
      </w:tabs>
      <w:spacing w:before="180" w:after="120"/>
    </w:pPr>
    <w:rPr>
      <w:rFonts w:ascii="Times New Roman" w:eastAsia="Calibri" w:hAnsi="Times New Roman"/>
      <w:szCs w:val="22"/>
      <w:lang w:eastAsia="en-GB"/>
    </w:rPr>
  </w:style>
  <w:style w:type="paragraph" w:styleId="TOC8">
    <w:name w:val="toc 8"/>
    <w:basedOn w:val="Normal"/>
    <w:next w:val="Normal"/>
    <w:uiPriority w:val="39"/>
    <w:unhideWhenUsed/>
    <w:rsid w:val="008711A1"/>
    <w:pPr>
      <w:tabs>
        <w:tab w:val="right" w:leader="dot" w:pos="9071"/>
      </w:tabs>
      <w:spacing w:before="120" w:after="120"/>
    </w:pPr>
    <w:rPr>
      <w:rFonts w:ascii="Times New Roman" w:eastAsia="Calibri" w:hAnsi="Times New Roman"/>
      <w:szCs w:val="22"/>
      <w:lang w:eastAsia="en-GB"/>
    </w:rPr>
  </w:style>
  <w:style w:type="paragraph" w:styleId="TOC9">
    <w:name w:val="toc 9"/>
    <w:basedOn w:val="Normal"/>
    <w:next w:val="Normal"/>
    <w:uiPriority w:val="39"/>
    <w:unhideWhenUsed/>
    <w:rsid w:val="008711A1"/>
    <w:pPr>
      <w:tabs>
        <w:tab w:val="right" w:leader="dot" w:pos="9071"/>
      </w:tabs>
      <w:spacing w:before="120" w:after="120"/>
      <w:jc w:val="both"/>
    </w:pPr>
    <w:rPr>
      <w:rFonts w:ascii="Times New Roman" w:eastAsia="Calibri" w:hAnsi="Times New Roman"/>
      <w:szCs w:val="22"/>
      <w:lang w:eastAsia="en-GB"/>
    </w:rPr>
  </w:style>
  <w:style w:type="paragraph" w:customStyle="1" w:styleId="HeaderLandscape">
    <w:name w:val="HeaderLandscape"/>
    <w:basedOn w:val="Normal"/>
    <w:rsid w:val="008711A1"/>
    <w:pPr>
      <w:tabs>
        <w:tab w:val="center" w:pos="7285"/>
        <w:tab w:val="right" w:pos="14003"/>
      </w:tabs>
      <w:spacing w:after="120"/>
      <w:jc w:val="both"/>
    </w:pPr>
    <w:rPr>
      <w:rFonts w:ascii="Times New Roman" w:eastAsia="Calibri" w:hAnsi="Times New Roman"/>
      <w:szCs w:val="22"/>
      <w:lang w:eastAsia="en-GB"/>
    </w:rPr>
  </w:style>
  <w:style w:type="paragraph" w:customStyle="1" w:styleId="FooterLandscape">
    <w:name w:val="FooterLandscape"/>
    <w:basedOn w:val="Normal"/>
    <w:rsid w:val="008711A1"/>
    <w:pPr>
      <w:tabs>
        <w:tab w:val="center" w:pos="7285"/>
        <w:tab w:val="center" w:pos="10913"/>
        <w:tab w:val="right" w:pos="15137"/>
      </w:tabs>
      <w:spacing w:before="360"/>
      <w:ind w:left="-567" w:right="-567"/>
    </w:pPr>
    <w:rPr>
      <w:rFonts w:ascii="Times New Roman" w:eastAsia="Calibri" w:hAnsi="Times New Roman"/>
      <w:szCs w:val="22"/>
      <w:lang w:eastAsia="en-GB"/>
    </w:rPr>
  </w:style>
  <w:style w:type="paragraph" w:customStyle="1" w:styleId="Text2">
    <w:name w:val="Text 2"/>
    <w:basedOn w:val="Normal"/>
    <w:rsid w:val="008711A1"/>
    <w:pPr>
      <w:spacing w:before="120" w:after="120"/>
      <w:ind w:left="1417"/>
      <w:jc w:val="both"/>
    </w:pPr>
    <w:rPr>
      <w:rFonts w:ascii="Times New Roman" w:eastAsia="Calibri" w:hAnsi="Times New Roman"/>
      <w:szCs w:val="22"/>
      <w:lang w:eastAsia="en-GB"/>
    </w:rPr>
  </w:style>
  <w:style w:type="paragraph" w:customStyle="1" w:styleId="Text3">
    <w:name w:val="Text 3"/>
    <w:basedOn w:val="Normal"/>
    <w:rsid w:val="008711A1"/>
    <w:pPr>
      <w:spacing w:before="120" w:after="120"/>
      <w:ind w:left="1984"/>
      <w:jc w:val="both"/>
    </w:pPr>
    <w:rPr>
      <w:rFonts w:ascii="Times New Roman" w:eastAsia="Calibri" w:hAnsi="Times New Roman"/>
      <w:szCs w:val="22"/>
      <w:lang w:eastAsia="en-GB"/>
    </w:rPr>
  </w:style>
  <w:style w:type="paragraph" w:customStyle="1" w:styleId="Text4">
    <w:name w:val="Text 4"/>
    <w:basedOn w:val="Normal"/>
    <w:rsid w:val="008711A1"/>
    <w:pPr>
      <w:spacing w:before="120" w:after="120"/>
      <w:ind w:left="2551"/>
      <w:jc w:val="both"/>
    </w:pPr>
    <w:rPr>
      <w:rFonts w:ascii="Times New Roman" w:eastAsia="Calibri" w:hAnsi="Times New Roman"/>
      <w:szCs w:val="22"/>
      <w:lang w:eastAsia="en-GB"/>
    </w:rPr>
  </w:style>
  <w:style w:type="paragraph" w:customStyle="1" w:styleId="NormalCentered">
    <w:name w:val="Normal Centered"/>
    <w:basedOn w:val="Normal"/>
    <w:rsid w:val="008711A1"/>
    <w:pPr>
      <w:spacing w:before="120" w:after="120"/>
      <w:jc w:val="center"/>
    </w:pPr>
    <w:rPr>
      <w:rFonts w:ascii="Times New Roman" w:eastAsia="Calibri" w:hAnsi="Times New Roman"/>
      <w:szCs w:val="22"/>
      <w:lang w:eastAsia="en-GB"/>
    </w:rPr>
  </w:style>
  <w:style w:type="paragraph" w:customStyle="1" w:styleId="NormalLeft">
    <w:name w:val="Normal Left"/>
    <w:basedOn w:val="Normal"/>
    <w:rsid w:val="008711A1"/>
    <w:pPr>
      <w:spacing w:before="120" w:after="120"/>
    </w:pPr>
    <w:rPr>
      <w:rFonts w:ascii="Times New Roman" w:eastAsia="Calibri" w:hAnsi="Times New Roman"/>
      <w:szCs w:val="22"/>
      <w:lang w:eastAsia="en-GB"/>
    </w:rPr>
  </w:style>
  <w:style w:type="paragraph" w:customStyle="1" w:styleId="NormalRight">
    <w:name w:val="Normal Right"/>
    <w:basedOn w:val="Normal"/>
    <w:rsid w:val="008711A1"/>
    <w:pPr>
      <w:spacing w:before="120" w:after="120"/>
      <w:jc w:val="right"/>
    </w:pPr>
    <w:rPr>
      <w:rFonts w:ascii="Times New Roman" w:eastAsia="Calibri" w:hAnsi="Times New Roman"/>
      <w:szCs w:val="22"/>
      <w:lang w:eastAsia="en-GB"/>
    </w:rPr>
  </w:style>
  <w:style w:type="paragraph" w:customStyle="1" w:styleId="QuotedText">
    <w:name w:val="Quoted Text"/>
    <w:basedOn w:val="Normal"/>
    <w:rsid w:val="008711A1"/>
    <w:pPr>
      <w:spacing w:before="120" w:after="120"/>
      <w:ind w:left="1417"/>
      <w:jc w:val="both"/>
    </w:pPr>
    <w:rPr>
      <w:rFonts w:ascii="Times New Roman" w:eastAsia="Calibri" w:hAnsi="Times New Roman"/>
      <w:szCs w:val="22"/>
      <w:lang w:eastAsia="en-GB"/>
    </w:rPr>
  </w:style>
  <w:style w:type="paragraph" w:customStyle="1" w:styleId="Point0">
    <w:name w:val="Point 0"/>
    <w:basedOn w:val="Normal"/>
    <w:rsid w:val="008711A1"/>
    <w:pPr>
      <w:spacing w:before="120" w:after="120"/>
      <w:ind w:left="850" w:hanging="850"/>
      <w:jc w:val="both"/>
    </w:pPr>
    <w:rPr>
      <w:rFonts w:ascii="Times New Roman" w:eastAsia="Calibri" w:hAnsi="Times New Roman"/>
      <w:szCs w:val="22"/>
      <w:lang w:eastAsia="en-GB"/>
    </w:rPr>
  </w:style>
  <w:style w:type="paragraph" w:customStyle="1" w:styleId="Point1">
    <w:name w:val="Point 1"/>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Point2">
    <w:name w:val="Point 2"/>
    <w:basedOn w:val="Normal"/>
    <w:rsid w:val="008711A1"/>
    <w:pPr>
      <w:spacing w:before="120" w:after="120"/>
      <w:ind w:left="1984" w:hanging="567"/>
      <w:jc w:val="both"/>
    </w:pPr>
    <w:rPr>
      <w:rFonts w:ascii="Times New Roman" w:eastAsia="Calibri" w:hAnsi="Times New Roman"/>
      <w:szCs w:val="22"/>
      <w:lang w:eastAsia="en-GB"/>
    </w:rPr>
  </w:style>
  <w:style w:type="paragraph" w:customStyle="1" w:styleId="Point3">
    <w:name w:val="Point 3"/>
    <w:basedOn w:val="Normal"/>
    <w:rsid w:val="008711A1"/>
    <w:pPr>
      <w:spacing w:before="120" w:after="120"/>
      <w:ind w:left="2551" w:hanging="567"/>
      <w:jc w:val="both"/>
    </w:pPr>
    <w:rPr>
      <w:rFonts w:ascii="Times New Roman" w:eastAsia="Calibri" w:hAnsi="Times New Roman"/>
      <w:szCs w:val="22"/>
      <w:lang w:eastAsia="en-GB"/>
    </w:rPr>
  </w:style>
  <w:style w:type="paragraph" w:customStyle="1" w:styleId="Point4">
    <w:name w:val="Point 4"/>
    <w:basedOn w:val="Normal"/>
    <w:rsid w:val="008711A1"/>
    <w:pPr>
      <w:spacing w:before="120" w:after="120"/>
      <w:ind w:left="3118" w:hanging="567"/>
      <w:jc w:val="both"/>
    </w:pPr>
    <w:rPr>
      <w:rFonts w:ascii="Times New Roman" w:eastAsia="Calibri" w:hAnsi="Times New Roman"/>
      <w:szCs w:val="22"/>
      <w:lang w:eastAsia="en-GB"/>
    </w:rPr>
  </w:style>
  <w:style w:type="paragraph" w:customStyle="1" w:styleId="Tiret0">
    <w:name w:val="Tiret 0"/>
    <w:basedOn w:val="Point0"/>
    <w:rsid w:val="008711A1"/>
    <w:pPr>
      <w:numPr>
        <w:numId w:val="4"/>
      </w:numPr>
    </w:pPr>
  </w:style>
  <w:style w:type="paragraph" w:customStyle="1" w:styleId="Tiret1">
    <w:name w:val="Tiret 1"/>
    <w:basedOn w:val="Point1"/>
    <w:rsid w:val="008711A1"/>
    <w:pPr>
      <w:numPr>
        <w:numId w:val="5"/>
      </w:numPr>
    </w:pPr>
  </w:style>
  <w:style w:type="paragraph" w:customStyle="1" w:styleId="Tiret2">
    <w:name w:val="Tiret 2"/>
    <w:basedOn w:val="Point2"/>
    <w:rsid w:val="008711A1"/>
    <w:pPr>
      <w:numPr>
        <w:numId w:val="15"/>
      </w:numPr>
    </w:pPr>
  </w:style>
  <w:style w:type="paragraph" w:customStyle="1" w:styleId="Tiret3">
    <w:name w:val="Tiret 3"/>
    <w:basedOn w:val="Point3"/>
    <w:rsid w:val="008711A1"/>
    <w:pPr>
      <w:numPr>
        <w:numId w:val="16"/>
      </w:numPr>
    </w:pPr>
  </w:style>
  <w:style w:type="paragraph" w:customStyle="1" w:styleId="Tiret4">
    <w:name w:val="Tiret 4"/>
    <w:basedOn w:val="Point4"/>
    <w:rsid w:val="008711A1"/>
    <w:pPr>
      <w:numPr>
        <w:numId w:val="17"/>
      </w:numPr>
    </w:pPr>
  </w:style>
  <w:style w:type="paragraph" w:customStyle="1" w:styleId="PointDouble0">
    <w:name w:val="PointDouble 0"/>
    <w:basedOn w:val="Normal"/>
    <w:rsid w:val="008711A1"/>
    <w:pPr>
      <w:tabs>
        <w:tab w:val="left" w:pos="850"/>
      </w:tabs>
      <w:spacing w:before="120" w:after="120"/>
      <w:ind w:left="1417" w:hanging="1417"/>
      <w:jc w:val="both"/>
    </w:pPr>
    <w:rPr>
      <w:rFonts w:ascii="Times New Roman" w:eastAsia="Calibri" w:hAnsi="Times New Roman"/>
      <w:szCs w:val="22"/>
      <w:lang w:eastAsia="en-GB"/>
    </w:rPr>
  </w:style>
  <w:style w:type="paragraph" w:customStyle="1" w:styleId="PointDouble1">
    <w:name w:val="PointDouble 1"/>
    <w:basedOn w:val="Normal"/>
    <w:rsid w:val="008711A1"/>
    <w:pPr>
      <w:tabs>
        <w:tab w:val="left" w:pos="1417"/>
      </w:tabs>
      <w:spacing w:before="120" w:after="120"/>
      <w:ind w:left="1984" w:hanging="1134"/>
      <w:jc w:val="both"/>
    </w:pPr>
    <w:rPr>
      <w:rFonts w:ascii="Times New Roman" w:eastAsia="Calibri" w:hAnsi="Times New Roman"/>
      <w:szCs w:val="22"/>
      <w:lang w:eastAsia="en-GB"/>
    </w:rPr>
  </w:style>
  <w:style w:type="paragraph" w:customStyle="1" w:styleId="PointDouble2">
    <w:name w:val="PointDouble 2"/>
    <w:basedOn w:val="Normal"/>
    <w:rsid w:val="008711A1"/>
    <w:pPr>
      <w:tabs>
        <w:tab w:val="left" w:pos="1984"/>
      </w:tabs>
      <w:spacing w:before="120" w:after="120"/>
      <w:ind w:left="2551" w:hanging="1134"/>
      <w:jc w:val="both"/>
    </w:pPr>
    <w:rPr>
      <w:rFonts w:ascii="Times New Roman" w:eastAsia="Calibri" w:hAnsi="Times New Roman"/>
      <w:szCs w:val="22"/>
      <w:lang w:eastAsia="en-GB"/>
    </w:rPr>
  </w:style>
  <w:style w:type="paragraph" w:customStyle="1" w:styleId="PointDouble3">
    <w:name w:val="PointDouble 3"/>
    <w:basedOn w:val="Normal"/>
    <w:rsid w:val="008711A1"/>
    <w:pPr>
      <w:tabs>
        <w:tab w:val="left" w:pos="2551"/>
      </w:tabs>
      <w:spacing w:before="120" w:after="120"/>
      <w:ind w:left="3118" w:hanging="1134"/>
      <w:jc w:val="both"/>
    </w:pPr>
    <w:rPr>
      <w:rFonts w:ascii="Times New Roman" w:eastAsia="Calibri" w:hAnsi="Times New Roman"/>
      <w:szCs w:val="22"/>
      <w:lang w:eastAsia="en-GB"/>
    </w:rPr>
  </w:style>
  <w:style w:type="paragraph" w:customStyle="1" w:styleId="PointDouble4">
    <w:name w:val="PointDouble 4"/>
    <w:basedOn w:val="Normal"/>
    <w:rsid w:val="008711A1"/>
    <w:pPr>
      <w:tabs>
        <w:tab w:val="left" w:pos="3118"/>
      </w:tabs>
      <w:spacing w:before="120" w:after="120"/>
      <w:ind w:left="3685" w:hanging="1134"/>
      <w:jc w:val="both"/>
    </w:pPr>
    <w:rPr>
      <w:rFonts w:ascii="Times New Roman" w:eastAsia="Calibri" w:hAnsi="Times New Roman"/>
      <w:szCs w:val="22"/>
      <w:lang w:eastAsia="en-GB"/>
    </w:rPr>
  </w:style>
  <w:style w:type="paragraph" w:customStyle="1" w:styleId="PointTriple0">
    <w:name w:val="PointTriple 0"/>
    <w:basedOn w:val="Normal"/>
    <w:rsid w:val="008711A1"/>
    <w:pPr>
      <w:tabs>
        <w:tab w:val="left" w:pos="850"/>
        <w:tab w:val="left" w:pos="1417"/>
      </w:tabs>
      <w:spacing w:before="120" w:after="120"/>
      <w:ind w:left="1984" w:hanging="1984"/>
      <w:jc w:val="both"/>
    </w:pPr>
    <w:rPr>
      <w:rFonts w:ascii="Times New Roman" w:eastAsia="Calibri" w:hAnsi="Times New Roman"/>
      <w:szCs w:val="22"/>
      <w:lang w:eastAsia="en-GB"/>
    </w:rPr>
  </w:style>
  <w:style w:type="paragraph" w:customStyle="1" w:styleId="PointTriple1">
    <w:name w:val="PointTriple 1"/>
    <w:basedOn w:val="Normal"/>
    <w:rsid w:val="008711A1"/>
    <w:pPr>
      <w:tabs>
        <w:tab w:val="left" w:pos="1417"/>
        <w:tab w:val="left" w:pos="1984"/>
      </w:tabs>
      <w:spacing w:before="120" w:after="120"/>
      <w:ind w:left="2551" w:hanging="1701"/>
      <w:jc w:val="both"/>
    </w:pPr>
    <w:rPr>
      <w:rFonts w:ascii="Times New Roman" w:eastAsia="Calibri" w:hAnsi="Times New Roman"/>
      <w:szCs w:val="22"/>
      <w:lang w:eastAsia="en-GB"/>
    </w:rPr>
  </w:style>
  <w:style w:type="paragraph" w:customStyle="1" w:styleId="PointTriple2">
    <w:name w:val="PointTriple 2"/>
    <w:basedOn w:val="Normal"/>
    <w:rsid w:val="008711A1"/>
    <w:pPr>
      <w:tabs>
        <w:tab w:val="left" w:pos="1984"/>
        <w:tab w:val="left" w:pos="2551"/>
      </w:tabs>
      <w:spacing w:before="120" w:after="120"/>
      <w:ind w:left="3118" w:hanging="1701"/>
      <w:jc w:val="both"/>
    </w:pPr>
    <w:rPr>
      <w:rFonts w:ascii="Times New Roman" w:eastAsia="Calibri" w:hAnsi="Times New Roman"/>
      <w:szCs w:val="22"/>
      <w:lang w:eastAsia="en-GB"/>
    </w:rPr>
  </w:style>
  <w:style w:type="paragraph" w:customStyle="1" w:styleId="PointTriple3">
    <w:name w:val="PointTriple 3"/>
    <w:basedOn w:val="Normal"/>
    <w:rsid w:val="008711A1"/>
    <w:pPr>
      <w:tabs>
        <w:tab w:val="left" w:pos="2551"/>
        <w:tab w:val="left" w:pos="3118"/>
      </w:tabs>
      <w:spacing w:before="120" w:after="120"/>
      <w:ind w:left="3685" w:hanging="1701"/>
      <w:jc w:val="both"/>
    </w:pPr>
    <w:rPr>
      <w:rFonts w:ascii="Times New Roman" w:eastAsia="Calibri" w:hAnsi="Times New Roman"/>
      <w:szCs w:val="22"/>
      <w:lang w:eastAsia="en-GB"/>
    </w:rPr>
  </w:style>
  <w:style w:type="paragraph" w:customStyle="1" w:styleId="PointTriple4">
    <w:name w:val="PointTriple 4"/>
    <w:basedOn w:val="Normal"/>
    <w:rsid w:val="008711A1"/>
    <w:pPr>
      <w:tabs>
        <w:tab w:val="left" w:pos="3118"/>
        <w:tab w:val="left" w:pos="3685"/>
      </w:tabs>
      <w:spacing w:before="120" w:after="120"/>
      <w:ind w:left="4252" w:hanging="1701"/>
      <w:jc w:val="both"/>
    </w:pPr>
    <w:rPr>
      <w:rFonts w:ascii="Times New Roman" w:eastAsia="Calibri" w:hAnsi="Times New Roman"/>
      <w:szCs w:val="22"/>
      <w:lang w:eastAsia="en-GB"/>
    </w:rPr>
  </w:style>
  <w:style w:type="paragraph" w:customStyle="1" w:styleId="NumPar1">
    <w:name w:val="NumPar 1"/>
    <w:basedOn w:val="Normal"/>
    <w:next w:val="Text1"/>
    <w:rsid w:val="008711A1"/>
    <w:pPr>
      <w:numPr>
        <w:numId w:val="14"/>
      </w:numPr>
      <w:spacing w:before="120" w:after="120"/>
      <w:jc w:val="both"/>
    </w:pPr>
    <w:rPr>
      <w:rFonts w:ascii="Times New Roman" w:eastAsia="Calibri" w:hAnsi="Times New Roman"/>
      <w:szCs w:val="22"/>
      <w:lang w:eastAsia="en-GB"/>
    </w:rPr>
  </w:style>
  <w:style w:type="paragraph" w:customStyle="1" w:styleId="NumPar2">
    <w:name w:val="NumPar 2"/>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NumPar3">
    <w:name w:val="NumPar 3"/>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NumPar4">
    <w:name w:val="NumPar 4"/>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ManualNumPar1">
    <w:name w:val="Manual NumPar 1"/>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2">
    <w:name w:val="Manual NumPar 2"/>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3">
    <w:name w:val="Manual NumPar 3"/>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4">
    <w:name w:val="Manual NumPar 4"/>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QuotedNumPar">
    <w:name w:val="Quoted NumPar"/>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ManualHeading1">
    <w:name w:val="Manual Heading 1"/>
    <w:basedOn w:val="Normal"/>
    <w:next w:val="Text1"/>
    <w:rsid w:val="008711A1"/>
    <w:pPr>
      <w:keepNext/>
      <w:tabs>
        <w:tab w:val="left" w:pos="850"/>
      </w:tabs>
      <w:spacing w:before="360" w:after="120"/>
      <w:ind w:left="850" w:hanging="850"/>
      <w:jc w:val="both"/>
      <w:outlineLvl w:val="0"/>
    </w:pPr>
    <w:rPr>
      <w:rFonts w:ascii="Times New Roman" w:eastAsia="Calibri" w:hAnsi="Times New Roman"/>
      <w:b/>
      <w:smallCaps/>
      <w:szCs w:val="22"/>
      <w:lang w:eastAsia="en-GB"/>
    </w:rPr>
  </w:style>
  <w:style w:type="paragraph" w:customStyle="1" w:styleId="ManualHeading2">
    <w:name w:val="Manual Heading 2"/>
    <w:basedOn w:val="Normal"/>
    <w:next w:val="Text1"/>
    <w:rsid w:val="008711A1"/>
    <w:pPr>
      <w:keepNext/>
      <w:tabs>
        <w:tab w:val="left" w:pos="850"/>
      </w:tabs>
      <w:spacing w:before="120" w:after="120"/>
      <w:ind w:left="850" w:hanging="850"/>
      <w:jc w:val="both"/>
      <w:outlineLvl w:val="1"/>
    </w:pPr>
    <w:rPr>
      <w:rFonts w:ascii="Times New Roman" w:eastAsia="Calibri" w:hAnsi="Times New Roman"/>
      <w:b/>
      <w:szCs w:val="22"/>
      <w:lang w:eastAsia="en-GB"/>
    </w:rPr>
  </w:style>
  <w:style w:type="paragraph" w:customStyle="1" w:styleId="ManualHeading3">
    <w:name w:val="Manual Heading 3"/>
    <w:basedOn w:val="Normal"/>
    <w:next w:val="Text1"/>
    <w:rsid w:val="008711A1"/>
    <w:pPr>
      <w:keepNext/>
      <w:tabs>
        <w:tab w:val="left" w:pos="850"/>
      </w:tabs>
      <w:spacing w:before="120" w:after="120"/>
      <w:ind w:left="850" w:hanging="850"/>
      <w:jc w:val="both"/>
      <w:outlineLvl w:val="2"/>
    </w:pPr>
    <w:rPr>
      <w:rFonts w:ascii="Times New Roman" w:eastAsia="Calibri" w:hAnsi="Times New Roman"/>
      <w:i/>
      <w:szCs w:val="22"/>
      <w:lang w:eastAsia="en-GB"/>
    </w:rPr>
  </w:style>
  <w:style w:type="paragraph" w:customStyle="1" w:styleId="ManualHeading4">
    <w:name w:val="Manual Heading 4"/>
    <w:basedOn w:val="Normal"/>
    <w:next w:val="Text1"/>
    <w:rsid w:val="008711A1"/>
    <w:pPr>
      <w:keepNext/>
      <w:tabs>
        <w:tab w:val="left" w:pos="850"/>
      </w:tabs>
      <w:spacing w:before="120" w:after="120"/>
      <w:ind w:left="850" w:hanging="850"/>
      <w:jc w:val="both"/>
      <w:outlineLvl w:val="3"/>
    </w:pPr>
    <w:rPr>
      <w:rFonts w:ascii="Times New Roman" w:eastAsia="Calibri" w:hAnsi="Times New Roman"/>
      <w:szCs w:val="22"/>
      <w:lang w:eastAsia="en-GB"/>
    </w:rPr>
  </w:style>
  <w:style w:type="paragraph" w:customStyle="1" w:styleId="ChapterTitle">
    <w:name w:val="ChapterTitle"/>
    <w:basedOn w:val="Normal"/>
    <w:next w:val="Normal"/>
    <w:rsid w:val="008711A1"/>
    <w:pPr>
      <w:keepNext/>
      <w:spacing w:before="120" w:after="360"/>
      <w:jc w:val="center"/>
    </w:pPr>
    <w:rPr>
      <w:rFonts w:ascii="Times New Roman" w:eastAsia="Calibri" w:hAnsi="Times New Roman"/>
      <w:b/>
      <w:sz w:val="32"/>
      <w:szCs w:val="22"/>
      <w:lang w:eastAsia="en-GB"/>
    </w:rPr>
  </w:style>
  <w:style w:type="paragraph" w:customStyle="1" w:styleId="PartTitle">
    <w:name w:val="PartTitle"/>
    <w:basedOn w:val="Normal"/>
    <w:next w:val="ChapterTitle"/>
    <w:rsid w:val="008711A1"/>
    <w:pPr>
      <w:keepNext/>
      <w:pageBreakBefore/>
      <w:spacing w:before="120" w:after="360"/>
      <w:jc w:val="center"/>
    </w:pPr>
    <w:rPr>
      <w:rFonts w:ascii="Times New Roman" w:eastAsia="Calibri" w:hAnsi="Times New Roman"/>
      <w:b/>
      <w:sz w:val="36"/>
      <w:szCs w:val="22"/>
      <w:lang w:eastAsia="en-GB"/>
    </w:rPr>
  </w:style>
  <w:style w:type="paragraph" w:customStyle="1" w:styleId="SectionTitle">
    <w:name w:val="SectionTitle"/>
    <w:basedOn w:val="Normal"/>
    <w:next w:val="Heading1"/>
    <w:rsid w:val="008711A1"/>
    <w:pPr>
      <w:keepNext/>
      <w:spacing w:before="120" w:after="360"/>
      <w:jc w:val="center"/>
    </w:pPr>
    <w:rPr>
      <w:rFonts w:ascii="Times New Roman" w:eastAsia="Calibri" w:hAnsi="Times New Roman"/>
      <w:b/>
      <w:smallCaps/>
      <w:sz w:val="28"/>
      <w:szCs w:val="22"/>
      <w:lang w:eastAsia="en-GB"/>
    </w:rPr>
  </w:style>
  <w:style w:type="paragraph" w:customStyle="1" w:styleId="TableTitle">
    <w:name w:val="Table Title"/>
    <w:basedOn w:val="Normal"/>
    <w:next w:val="Normal"/>
    <w:rsid w:val="008711A1"/>
    <w:pPr>
      <w:spacing w:before="120" w:after="120"/>
      <w:jc w:val="center"/>
    </w:pPr>
    <w:rPr>
      <w:rFonts w:ascii="Times New Roman" w:eastAsia="Calibri" w:hAnsi="Times New Roman"/>
      <w:b/>
      <w:szCs w:val="22"/>
      <w:lang w:eastAsia="en-GB"/>
    </w:rPr>
  </w:style>
  <w:style w:type="character" w:customStyle="1" w:styleId="Marker">
    <w:name w:val="Marker"/>
    <w:rsid w:val="008711A1"/>
    <w:rPr>
      <w:color w:val="0000FF"/>
      <w:shd w:val="clear" w:color="auto" w:fill="auto"/>
    </w:rPr>
  </w:style>
  <w:style w:type="character" w:customStyle="1" w:styleId="Marker1">
    <w:name w:val="Marker1"/>
    <w:rsid w:val="008711A1"/>
    <w:rPr>
      <w:color w:val="008000"/>
      <w:shd w:val="clear" w:color="auto" w:fill="auto"/>
    </w:rPr>
  </w:style>
  <w:style w:type="character" w:customStyle="1" w:styleId="Marker2">
    <w:name w:val="Marker2"/>
    <w:rsid w:val="008711A1"/>
    <w:rPr>
      <w:color w:val="FF0000"/>
      <w:shd w:val="clear" w:color="auto" w:fill="auto"/>
    </w:rPr>
  </w:style>
  <w:style w:type="paragraph" w:customStyle="1" w:styleId="Point0number">
    <w:name w:val="Point 0 (number)"/>
    <w:basedOn w:val="Normal"/>
    <w:rsid w:val="008711A1"/>
    <w:pPr>
      <w:numPr>
        <w:numId w:val="18"/>
      </w:numPr>
      <w:spacing w:before="120" w:after="120"/>
      <w:jc w:val="both"/>
    </w:pPr>
    <w:rPr>
      <w:rFonts w:ascii="Times New Roman" w:eastAsia="Calibri" w:hAnsi="Times New Roman"/>
      <w:szCs w:val="22"/>
      <w:lang w:eastAsia="en-GB"/>
    </w:rPr>
  </w:style>
  <w:style w:type="paragraph" w:customStyle="1" w:styleId="Point1number">
    <w:name w:val="Point 1 (numb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number">
    <w:name w:val="Point 2 (numb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number">
    <w:name w:val="Point 3 (numb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0letter">
    <w:name w:val="Point 0 (letter)"/>
    <w:basedOn w:val="Normal"/>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Point1letter">
    <w:name w:val="Point 1 (lett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letter">
    <w:name w:val="Point 2 (lett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letter">
    <w:name w:val="Point 3 (lett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4letter">
    <w:name w:val="Point 4 (letter)"/>
    <w:basedOn w:val="Normal"/>
    <w:rsid w:val="008711A1"/>
    <w:pPr>
      <w:tabs>
        <w:tab w:val="num" w:pos="3118"/>
      </w:tabs>
      <w:spacing w:before="120" w:after="120"/>
      <w:ind w:left="3118" w:hanging="567"/>
      <w:jc w:val="both"/>
    </w:pPr>
    <w:rPr>
      <w:rFonts w:ascii="Times New Roman" w:eastAsia="Calibri" w:hAnsi="Times New Roman"/>
      <w:szCs w:val="22"/>
      <w:lang w:eastAsia="en-GB"/>
    </w:rPr>
  </w:style>
  <w:style w:type="paragraph" w:customStyle="1" w:styleId="Bullet0">
    <w:name w:val="Bullet 0"/>
    <w:basedOn w:val="Normal"/>
    <w:rsid w:val="008711A1"/>
    <w:pPr>
      <w:numPr>
        <w:numId w:val="19"/>
      </w:numPr>
      <w:spacing w:before="120" w:after="120"/>
      <w:jc w:val="both"/>
    </w:pPr>
    <w:rPr>
      <w:rFonts w:ascii="Times New Roman" w:eastAsia="Calibri" w:hAnsi="Times New Roman"/>
      <w:szCs w:val="22"/>
      <w:lang w:eastAsia="en-GB"/>
    </w:rPr>
  </w:style>
  <w:style w:type="paragraph" w:customStyle="1" w:styleId="Bullet1">
    <w:name w:val="Bullet 1"/>
    <w:basedOn w:val="Normal"/>
    <w:rsid w:val="008711A1"/>
    <w:pPr>
      <w:numPr>
        <w:numId w:val="20"/>
      </w:numPr>
      <w:spacing w:before="120" w:after="120"/>
      <w:jc w:val="both"/>
    </w:pPr>
    <w:rPr>
      <w:rFonts w:ascii="Times New Roman" w:eastAsia="Calibri" w:hAnsi="Times New Roman"/>
      <w:szCs w:val="22"/>
      <w:lang w:eastAsia="en-GB"/>
    </w:rPr>
  </w:style>
  <w:style w:type="paragraph" w:customStyle="1" w:styleId="Bullet2">
    <w:name w:val="Bullet 2"/>
    <w:basedOn w:val="Normal"/>
    <w:rsid w:val="008711A1"/>
    <w:pPr>
      <w:numPr>
        <w:numId w:val="21"/>
      </w:numPr>
      <w:spacing w:before="120" w:after="120"/>
      <w:jc w:val="both"/>
    </w:pPr>
    <w:rPr>
      <w:rFonts w:ascii="Times New Roman" w:eastAsia="Calibri" w:hAnsi="Times New Roman"/>
      <w:szCs w:val="22"/>
      <w:lang w:eastAsia="en-GB"/>
    </w:rPr>
  </w:style>
  <w:style w:type="paragraph" w:customStyle="1" w:styleId="Bullet3">
    <w:name w:val="Bullet 3"/>
    <w:basedOn w:val="Normal"/>
    <w:rsid w:val="008711A1"/>
    <w:pPr>
      <w:numPr>
        <w:numId w:val="22"/>
      </w:numPr>
      <w:spacing w:before="120" w:after="120"/>
      <w:jc w:val="both"/>
    </w:pPr>
    <w:rPr>
      <w:rFonts w:ascii="Times New Roman" w:eastAsia="Calibri" w:hAnsi="Times New Roman"/>
      <w:szCs w:val="22"/>
      <w:lang w:eastAsia="en-GB"/>
    </w:rPr>
  </w:style>
  <w:style w:type="paragraph" w:customStyle="1" w:styleId="Bullet4">
    <w:name w:val="Bullet 4"/>
    <w:basedOn w:val="Normal"/>
    <w:rsid w:val="008711A1"/>
    <w:pPr>
      <w:numPr>
        <w:numId w:val="23"/>
      </w:numPr>
      <w:spacing w:before="120" w:after="120"/>
      <w:jc w:val="both"/>
    </w:pPr>
    <w:rPr>
      <w:rFonts w:ascii="Times New Roman" w:eastAsia="Calibri" w:hAnsi="Times New Roman"/>
      <w:szCs w:val="22"/>
      <w:lang w:eastAsia="en-GB"/>
    </w:rPr>
  </w:style>
  <w:style w:type="paragraph" w:customStyle="1" w:styleId="Annexetitreexpos">
    <w:name w:val="Annexe titre (exposé)"/>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
    <w:name w:val="Annex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fichefinancire">
    <w:name w:val="Annexe titre (fiche financiè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pplicationdirecte">
    <w:name w:val="Application directe"/>
    <w:basedOn w:val="Normal"/>
    <w:next w:val="Fait"/>
    <w:rsid w:val="008711A1"/>
    <w:pPr>
      <w:spacing w:before="480" w:after="120"/>
      <w:jc w:val="both"/>
    </w:pPr>
    <w:rPr>
      <w:rFonts w:ascii="Times New Roman" w:eastAsia="Calibri" w:hAnsi="Times New Roman"/>
      <w:szCs w:val="22"/>
      <w:lang w:eastAsia="en-GB"/>
    </w:rPr>
  </w:style>
  <w:style w:type="paragraph" w:customStyle="1" w:styleId="Fait">
    <w:name w:val="Fait à"/>
    <w:basedOn w:val="Normal"/>
    <w:next w:val="Institutionquisigne"/>
    <w:rsid w:val="008711A1"/>
    <w:pPr>
      <w:keepNext/>
      <w:spacing w:before="120"/>
      <w:jc w:val="both"/>
    </w:pPr>
    <w:rPr>
      <w:rFonts w:ascii="Times New Roman" w:eastAsia="Calibri" w:hAnsi="Times New Roman"/>
      <w:szCs w:val="22"/>
      <w:lang w:eastAsia="en-GB"/>
    </w:rPr>
  </w:style>
  <w:style w:type="paragraph" w:customStyle="1" w:styleId="Institutionquisigne">
    <w:name w:val="Institution qui signe"/>
    <w:basedOn w:val="Normal"/>
    <w:next w:val="Personnequisigne"/>
    <w:rsid w:val="008711A1"/>
    <w:pPr>
      <w:keepNext/>
      <w:tabs>
        <w:tab w:val="left" w:pos="4252"/>
      </w:tabs>
      <w:spacing w:before="720"/>
      <w:jc w:val="both"/>
    </w:pPr>
    <w:rPr>
      <w:rFonts w:ascii="Times New Roman" w:eastAsia="Calibri" w:hAnsi="Times New Roman"/>
      <w:i/>
      <w:szCs w:val="22"/>
      <w:lang w:eastAsia="en-GB"/>
    </w:rPr>
  </w:style>
  <w:style w:type="paragraph" w:customStyle="1" w:styleId="Personnequisigne">
    <w:name w:val="Personne qui signe"/>
    <w:basedOn w:val="Normal"/>
    <w:next w:val="Institutionquisigne"/>
    <w:rsid w:val="008711A1"/>
    <w:pPr>
      <w:tabs>
        <w:tab w:val="left" w:pos="4252"/>
      </w:tabs>
    </w:pPr>
    <w:rPr>
      <w:rFonts w:ascii="Times New Roman" w:eastAsia="Calibri" w:hAnsi="Times New Roman"/>
      <w:i/>
      <w:szCs w:val="22"/>
      <w:lang w:eastAsia="en-GB"/>
    </w:rPr>
  </w:style>
  <w:style w:type="paragraph" w:customStyle="1" w:styleId="Avertissementtitre">
    <w:name w:val="Avertissement titre"/>
    <w:basedOn w:val="Normal"/>
    <w:next w:val="Normal"/>
    <w:rsid w:val="008711A1"/>
    <w:pPr>
      <w:keepNext/>
      <w:spacing w:before="480" w:after="120"/>
      <w:jc w:val="both"/>
    </w:pPr>
    <w:rPr>
      <w:rFonts w:ascii="Times New Roman" w:eastAsia="Calibri" w:hAnsi="Times New Roman"/>
      <w:szCs w:val="22"/>
      <w:u w:val="single"/>
      <w:lang w:eastAsia="en-GB"/>
    </w:rPr>
  </w:style>
  <w:style w:type="paragraph" w:customStyle="1" w:styleId="Confidence">
    <w:name w:val="Confidence"/>
    <w:basedOn w:val="Normal"/>
    <w:next w:val="Normal"/>
    <w:rsid w:val="008711A1"/>
    <w:pPr>
      <w:spacing w:before="360" w:after="120"/>
      <w:jc w:val="center"/>
    </w:pPr>
    <w:rPr>
      <w:rFonts w:ascii="Times New Roman" w:eastAsia="Calibri" w:hAnsi="Times New Roman"/>
      <w:szCs w:val="22"/>
      <w:lang w:eastAsia="en-GB"/>
    </w:rPr>
  </w:style>
  <w:style w:type="paragraph" w:customStyle="1" w:styleId="Confidentialit">
    <w:name w:val="Confidentialité"/>
    <w:basedOn w:val="Normal"/>
    <w:next w:val="TypedudocumentPagedecouverture"/>
    <w:rsid w:val="008711A1"/>
    <w:pPr>
      <w:spacing w:before="240" w:after="240"/>
      <w:ind w:left="5103"/>
    </w:pPr>
    <w:rPr>
      <w:rFonts w:ascii="Times New Roman" w:eastAsia="Calibri" w:hAnsi="Times New Roman"/>
      <w:i/>
      <w:sz w:val="32"/>
      <w:szCs w:val="22"/>
      <w:lang w:eastAsia="en-GB"/>
    </w:rPr>
  </w:style>
  <w:style w:type="paragraph" w:customStyle="1" w:styleId="TypedudocumentPagedecouverture">
    <w:name w:val="Type du document (Page de couverture)"/>
    <w:basedOn w:val="Typedudocument"/>
    <w:next w:val="TitreobjetPagedecouverture"/>
    <w:rsid w:val="008711A1"/>
  </w:style>
  <w:style w:type="paragraph" w:customStyle="1" w:styleId="Typedudocument">
    <w:name w:val="Type du document"/>
    <w:basedOn w:val="Normal"/>
    <w:next w:val="Titreobjet"/>
    <w:rsid w:val="008711A1"/>
    <w:pPr>
      <w:spacing w:before="360" w:after="180"/>
      <w:jc w:val="center"/>
    </w:pPr>
    <w:rPr>
      <w:rFonts w:ascii="Times New Roman" w:eastAsia="Calibri" w:hAnsi="Times New Roman"/>
      <w:b/>
      <w:szCs w:val="22"/>
      <w:lang w:eastAsia="en-GB"/>
    </w:rPr>
  </w:style>
  <w:style w:type="paragraph" w:customStyle="1" w:styleId="Titreobjet">
    <w:name w:val="Titre objet"/>
    <w:basedOn w:val="Normal"/>
    <w:next w:val="Sous-titreobjet"/>
    <w:rsid w:val="008711A1"/>
    <w:pPr>
      <w:spacing w:before="180" w:after="180"/>
      <w:jc w:val="center"/>
    </w:pPr>
    <w:rPr>
      <w:rFonts w:ascii="Times New Roman" w:eastAsia="Calibri" w:hAnsi="Times New Roman"/>
      <w:b/>
      <w:szCs w:val="22"/>
      <w:lang w:eastAsia="en-GB"/>
    </w:rPr>
  </w:style>
  <w:style w:type="paragraph" w:customStyle="1" w:styleId="Sous-titreobjet">
    <w:name w:val="Sous-titre objet"/>
    <w:basedOn w:val="Normal"/>
    <w:rsid w:val="008711A1"/>
    <w:pPr>
      <w:jc w:val="center"/>
    </w:pPr>
    <w:rPr>
      <w:rFonts w:ascii="Times New Roman" w:eastAsia="Calibri" w:hAnsi="Times New Roman"/>
      <w:b/>
      <w:szCs w:val="22"/>
      <w:lang w:eastAsia="en-GB"/>
    </w:rPr>
  </w:style>
  <w:style w:type="paragraph" w:customStyle="1" w:styleId="TitreobjetPagedecouverture">
    <w:name w:val="Titre objet (Page de couverture)"/>
    <w:basedOn w:val="Titreobjet"/>
    <w:next w:val="Sous-titreobjetPagedecouverture"/>
    <w:rsid w:val="008711A1"/>
  </w:style>
  <w:style w:type="paragraph" w:customStyle="1" w:styleId="Sous-titreobjetPagedecouverture">
    <w:name w:val="Sous-titre objet (Page de couverture)"/>
    <w:basedOn w:val="Sous-titreobjet"/>
    <w:rsid w:val="008711A1"/>
  </w:style>
  <w:style w:type="paragraph" w:customStyle="1" w:styleId="Considrant">
    <w:name w:val="Considérant"/>
    <w:basedOn w:val="Normal"/>
    <w:rsid w:val="008711A1"/>
    <w:pPr>
      <w:numPr>
        <w:numId w:val="24"/>
      </w:numPr>
      <w:spacing w:before="120" w:after="120"/>
      <w:jc w:val="both"/>
    </w:pPr>
    <w:rPr>
      <w:rFonts w:ascii="Times New Roman" w:eastAsia="Calibri" w:hAnsi="Times New Roman"/>
      <w:szCs w:val="22"/>
      <w:lang w:eastAsia="en-GB"/>
    </w:rPr>
  </w:style>
  <w:style w:type="paragraph" w:customStyle="1" w:styleId="Corrigendum">
    <w:name w:val="Corrigendum"/>
    <w:basedOn w:val="Normal"/>
    <w:next w:val="Normal"/>
    <w:rsid w:val="008711A1"/>
    <w:pPr>
      <w:spacing w:after="240"/>
    </w:pPr>
    <w:rPr>
      <w:rFonts w:ascii="Times New Roman" w:eastAsia="Calibri" w:hAnsi="Times New Roman"/>
      <w:szCs w:val="22"/>
      <w:lang w:eastAsia="en-GB"/>
    </w:rPr>
  </w:style>
  <w:style w:type="paragraph" w:customStyle="1" w:styleId="Datedadoption">
    <w:name w:val="Date d'adoption"/>
    <w:basedOn w:val="Normal"/>
    <w:next w:val="Titreobjet"/>
    <w:rsid w:val="008711A1"/>
    <w:pPr>
      <w:spacing w:before="360"/>
      <w:jc w:val="center"/>
    </w:pPr>
    <w:rPr>
      <w:rFonts w:ascii="Times New Roman" w:eastAsia="Calibri" w:hAnsi="Times New Roman"/>
      <w:b/>
      <w:szCs w:val="22"/>
      <w:lang w:eastAsia="en-GB"/>
    </w:rPr>
  </w:style>
  <w:style w:type="paragraph" w:customStyle="1" w:styleId="Emission">
    <w:name w:val="Emission"/>
    <w:basedOn w:val="Normal"/>
    <w:next w:val="Rfrenceinstitutionnelle"/>
    <w:rsid w:val="008711A1"/>
    <w:pPr>
      <w:ind w:left="5103"/>
    </w:pPr>
    <w:rPr>
      <w:rFonts w:ascii="Times New Roman" w:eastAsia="Calibri" w:hAnsi="Times New Roman"/>
      <w:szCs w:val="22"/>
      <w:lang w:eastAsia="en-GB"/>
    </w:rPr>
  </w:style>
  <w:style w:type="paragraph" w:customStyle="1" w:styleId="Rfrenceinstitutionnelle">
    <w:name w:val="Référence institutionnelle"/>
    <w:basedOn w:val="Normal"/>
    <w:next w:val="Confidentialit"/>
    <w:rsid w:val="008711A1"/>
    <w:pPr>
      <w:spacing w:after="240"/>
      <w:ind w:left="5103"/>
    </w:pPr>
    <w:rPr>
      <w:rFonts w:ascii="Times New Roman" w:eastAsia="Calibri" w:hAnsi="Times New Roman"/>
      <w:szCs w:val="22"/>
      <w:lang w:eastAsia="en-GB"/>
    </w:rPr>
  </w:style>
  <w:style w:type="paragraph" w:customStyle="1" w:styleId="Exposdesmotifstitre">
    <w:name w:val="Exposé des motifs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Formuledadoption">
    <w:name w:val="Formule d'adoption"/>
    <w:basedOn w:val="Normal"/>
    <w:next w:val="Titrearticle"/>
    <w:rsid w:val="008711A1"/>
    <w:pPr>
      <w:keepNext/>
      <w:spacing w:before="120" w:after="120"/>
      <w:jc w:val="both"/>
    </w:pPr>
    <w:rPr>
      <w:rFonts w:ascii="Times New Roman" w:eastAsia="Calibri" w:hAnsi="Times New Roman"/>
      <w:szCs w:val="22"/>
      <w:lang w:eastAsia="en-GB"/>
    </w:rPr>
  </w:style>
  <w:style w:type="paragraph" w:customStyle="1" w:styleId="Titrearticle">
    <w:name w:val="Titre article"/>
    <w:basedOn w:val="Normal"/>
    <w:next w:val="Normal"/>
    <w:rsid w:val="008711A1"/>
    <w:pPr>
      <w:keepNext/>
      <w:spacing w:before="360" w:after="120"/>
      <w:jc w:val="center"/>
    </w:pPr>
    <w:rPr>
      <w:rFonts w:ascii="Times New Roman" w:eastAsia="Calibri" w:hAnsi="Times New Roman"/>
      <w:i/>
      <w:szCs w:val="22"/>
      <w:lang w:eastAsia="en-GB"/>
    </w:rPr>
  </w:style>
  <w:style w:type="paragraph" w:customStyle="1" w:styleId="Institutionquiagit">
    <w:name w:val="Institution qui agit"/>
    <w:basedOn w:val="Normal"/>
    <w:next w:val="Normal"/>
    <w:rsid w:val="008711A1"/>
    <w:pPr>
      <w:keepNext/>
      <w:spacing w:before="600" w:after="120"/>
      <w:jc w:val="both"/>
    </w:pPr>
    <w:rPr>
      <w:rFonts w:ascii="Times New Roman" w:eastAsia="Calibri" w:hAnsi="Times New Roman"/>
      <w:szCs w:val="22"/>
      <w:lang w:eastAsia="en-GB"/>
    </w:rPr>
  </w:style>
  <w:style w:type="paragraph" w:customStyle="1" w:styleId="Langue">
    <w:name w:val="Langue"/>
    <w:basedOn w:val="Normal"/>
    <w:next w:val="Rfrenceinterne"/>
    <w:rsid w:val="008711A1"/>
    <w:pPr>
      <w:framePr w:wrap="around" w:vAnchor="page" w:hAnchor="text" w:xAlign="center" w:y="14741"/>
      <w:spacing w:after="600"/>
      <w:jc w:val="center"/>
    </w:pPr>
    <w:rPr>
      <w:rFonts w:ascii="Times New Roman" w:eastAsia="Calibri" w:hAnsi="Times New Roman"/>
      <w:b/>
      <w:caps/>
      <w:szCs w:val="22"/>
      <w:lang w:eastAsia="en-GB"/>
    </w:rPr>
  </w:style>
  <w:style w:type="paragraph" w:customStyle="1" w:styleId="Rfrenceinterne">
    <w:name w:val="Référence interne"/>
    <w:basedOn w:val="Normal"/>
    <w:next w:val="Rfrenceinterinstitutionnelle"/>
    <w:rsid w:val="008711A1"/>
    <w:pPr>
      <w:ind w:left="5103"/>
    </w:pPr>
    <w:rPr>
      <w:rFonts w:ascii="Times New Roman" w:eastAsia="Calibri" w:hAnsi="Times New Roman"/>
      <w:szCs w:val="22"/>
      <w:lang w:eastAsia="en-GB"/>
    </w:rPr>
  </w:style>
  <w:style w:type="paragraph" w:customStyle="1" w:styleId="Rfrenceinterinstitutionnelle">
    <w:name w:val="Référence interinstitutionnelle"/>
    <w:basedOn w:val="Normal"/>
    <w:next w:val="Statut"/>
    <w:rsid w:val="008711A1"/>
    <w:pPr>
      <w:ind w:left="5103"/>
    </w:pPr>
    <w:rPr>
      <w:rFonts w:ascii="Times New Roman" w:eastAsia="Calibri" w:hAnsi="Times New Roman"/>
      <w:szCs w:val="22"/>
      <w:lang w:eastAsia="en-GB"/>
    </w:rPr>
  </w:style>
  <w:style w:type="paragraph" w:customStyle="1" w:styleId="Statut">
    <w:name w:val="Statut"/>
    <w:basedOn w:val="Normal"/>
    <w:next w:val="Typedudocument"/>
    <w:rsid w:val="008711A1"/>
    <w:pPr>
      <w:spacing w:before="360"/>
      <w:jc w:val="center"/>
    </w:pPr>
    <w:rPr>
      <w:rFonts w:ascii="Times New Roman" w:eastAsia="Calibri" w:hAnsi="Times New Roman"/>
      <w:szCs w:val="22"/>
      <w:lang w:eastAsia="en-GB"/>
    </w:rPr>
  </w:style>
  <w:style w:type="paragraph" w:customStyle="1" w:styleId="ManualConsidrant">
    <w:name w:val="Manual Considérant"/>
    <w:basedOn w:val="Normal"/>
    <w:rsid w:val="008711A1"/>
    <w:pPr>
      <w:spacing w:before="120" w:after="120"/>
      <w:ind w:left="709" w:hanging="709"/>
      <w:jc w:val="both"/>
    </w:pPr>
    <w:rPr>
      <w:rFonts w:ascii="Times New Roman" w:eastAsia="Calibri" w:hAnsi="Times New Roman"/>
      <w:szCs w:val="22"/>
      <w:lang w:eastAsia="en-GB"/>
    </w:rPr>
  </w:style>
  <w:style w:type="paragraph" w:customStyle="1" w:styleId="Nomdelinstitution">
    <w:name w:val="Nom de l'institution"/>
    <w:basedOn w:val="Normal"/>
    <w:next w:val="Emission"/>
    <w:rsid w:val="008711A1"/>
    <w:rPr>
      <w:rFonts w:eastAsia="Calibri" w:cs="Arial"/>
      <w:szCs w:val="22"/>
      <w:lang w:eastAsia="en-GB"/>
    </w:rPr>
  </w:style>
  <w:style w:type="character" w:customStyle="1" w:styleId="Added">
    <w:name w:val="Added"/>
    <w:rsid w:val="008711A1"/>
    <w:rPr>
      <w:b/>
      <w:u w:val="single"/>
      <w:shd w:val="clear" w:color="auto" w:fill="auto"/>
    </w:rPr>
  </w:style>
  <w:style w:type="character" w:customStyle="1" w:styleId="Deleted">
    <w:name w:val="Deleted"/>
    <w:rsid w:val="008711A1"/>
    <w:rPr>
      <w:strike/>
      <w:dstrike w:val="0"/>
      <w:shd w:val="clear" w:color="auto" w:fill="auto"/>
    </w:rPr>
  </w:style>
  <w:style w:type="paragraph" w:customStyle="1" w:styleId="Objetexterne">
    <w:name w:val="Objet externe"/>
    <w:basedOn w:val="Normal"/>
    <w:next w:val="Normal"/>
    <w:rsid w:val="008711A1"/>
    <w:pPr>
      <w:spacing w:before="120" w:after="120"/>
      <w:jc w:val="both"/>
    </w:pPr>
    <w:rPr>
      <w:rFonts w:ascii="Times New Roman" w:eastAsia="Calibri" w:hAnsi="Times New Roman"/>
      <w:i/>
      <w:caps/>
      <w:szCs w:val="22"/>
      <w:lang w:eastAsia="en-GB"/>
    </w:rPr>
  </w:style>
  <w:style w:type="paragraph" w:customStyle="1" w:styleId="Pagedecouverture">
    <w:name w:val="Page de couverture"/>
    <w:basedOn w:val="Normal"/>
    <w:next w:val="Normal"/>
    <w:rsid w:val="008711A1"/>
    <w:pPr>
      <w:jc w:val="both"/>
    </w:pPr>
    <w:rPr>
      <w:rFonts w:ascii="Times New Roman" w:eastAsia="Calibri" w:hAnsi="Times New Roman"/>
      <w:szCs w:val="22"/>
      <w:lang w:eastAsia="en-GB"/>
    </w:rPr>
  </w:style>
  <w:style w:type="paragraph" w:customStyle="1" w:styleId="Supertitre">
    <w:name w:val="Supertitre"/>
    <w:basedOn w:val="Normal"/>
    <w:next w:val="Normal"/>
    <w:rsid w:val="008711A1"/>
    <w:pPr>
      <w:spacing w:after="600"/>
      <w:jc w:val="center"/>
    </w:pPr>
    <w:rPr>
      <w:rFonts w:ascii="Times New Roman" w:eastAsia="Calibri" w:hAnsi="Times New Roman"/>
      <w:b/>
      <w:szCs w:val="22"/>
      <w:lang w:eastAsia="en-GB"/>
    </w:rPr>
  </w:style>
  <w:style w:type="paragraph" w:customStyle="1" w:styleId="Languesfaisantfoi">
    <w:name w:val="Langues faisant foi"/>
    <w:basedOn w:val="Normal"/>
    <w:next w:val="Normal"/>
    <w:rsid w:val="008711A1"/>
    <w:pPr>
      <w:spacing w:before="360"/>
      <w:jc w:val="center"/>
    </w:pPr>
    <w:rPr>
      <w:rFonts w:ascii="Times New Roman" w:eastAsia="Calibri" w:hAnsi="Times New Roman"/>
      <w:szCs w:val="22"/>
      <w:lang w:eastAsia="en-GB"/>
    </w:rPr>
  </w:style>
  <w:style w:type="paragraph" w:customStyle="1" w:styleId="Rfrencecroise">
    <w:name w:val="Référence croisée"/>
    <w:basedOn w:val="Normal"/>
    <w:rsid w:val="008711A1"/>
    <w:pPr>
      <w:jc w:val="center"/>
    </w:pPr>
    <w:rPr>
      <w:rFonts w:ascii="Times New Roman" w:eastAsia="Calibri" w:hAnsi="Times New Roman"/>
      <w:szCs w:val="22"/>
      <w:lang w:eastAsia="en-GB"/>
    </w:rPr>
  </w:style>
  <w:style w:type="paragraph" w:customStyle="1" w:styleId="Fichefinanciretitre">
    <w:name w:val="Fiche financièr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DatedadoptionPagedecouverture">
    <w:name w:val="Date d'adoption (Page de couverture)"/>
    <w:basedOn w:val="Datedadoption"/>
    <w:next w:val="TitreobjetPagedecouverture"/>
    <w:rsid w:val="008711A1"/>
  </w:style>
  <w:style w:type="paragraph" w:customStyle="1" w:styleId="RfrenceinterinstitutionnellePagedecouverture">
    <w:name w:val="Référence interinstitutionnelle (Page de couverture)"/>
    <w:basedOn w:val="Rfrenceinterinstitutionnelle"/>
    <w:next w:val="Confidentialit"/>
    <w:rsid w:val="008711A1"/>
  </w:style>
  <w:style w:type="paragraph" w:customStyle="1" w:styleId="StatutPagedecouverture">
    <w:name w:val="Statut (Page de couverture)"/>
    <w:basedOn w:val="Statut"/>
    <w:next w:val="TypedudocumentPagedecouverture"/>
    <w:rsid w:val="008711A1"/>
  </w:style>
  <w:style w:type="paragraph" w:customStyle="1" w:styleId="Volume">
    <w:name w:val="Volume"/>
    <w:basedOn w:val="Normal"/>
    <w:next w:val="Confidentialit"/>
    <w:rsid w:val="008711A1"/>
    <w:pPr>
      <w:spacing w:after="240"/>
      <w:ind w:left="5103"/>
    </w:pPr>
    <w:rPr>
      <w:rFonts w:ascii="Times New Roman" w:eastAsia="Calibri" w:hAnsi="Times New Roman"/>
      <w:szCs w:val="22"/>
      <w:lang w:eastAsia="en-GB"/>
    </w:rPr>
  </w:style>
  <w:style w:type="paragraph" w:customStyle="1" w:styleId="IntrtEEE">
    <w:name w:val="Intérêt EEE"/>
    <w:basedOn w:val="Languesfaisantfoi"/>
    <w:next w:val="Normal"/>
    <w:rsid w:val="008711A1"/>
    <w:pPr>
      <w:spacing w:after="240"/>
    </w:pPr>
  </w:style>
  <w:style w:type="paragraph" w:customStyle="1" w:styleId="Accompagnant">
    <w:name w:val="Accompagnant"/>
    <w:basedOn w:val="Normal"/>
    <w:next w:val="Typeacteprincipal"/>
    <w:rsid w:val="008711A1"/>
    <w:pPr>
      <w:spacing w:before="180" w:after="240"/>
      <w:jc w:val="center"/>
    </w:pPr>
    <w:rPr>
      <w:rFonts w:ascii="Times New Roman" w:eastAsia="Calibri" w:hAnsi="Times New Roman"/>
      <w:b/>
      <w:szCs w:val="22"/>
      <w:lang w:eastAsia="en-GB"/>
    </w:rPr>
  </w:style>
  <w:style w:type="paragraph" w:customStyle="1" w:styleId="Typeacteprincipal">
    <w:name w:val="Type acte principal"/>
    <w:basedOn w:val="Normal"/>
    <w:next w:val="Objetacteprincipal"/>
    <w:rsid w:val="008711A1"/>
    <w:pPr>
      <w:spacing w:after="240"/>
      <w:jc w:val="center"/>
    </w:pPr>
    <w:rPr>
      <w:rFonts w:ascii="Times New Roman" w:eastAsia="Calibri" w:hAnsi="Times New Roman"/>
      <w:b/>
      <w:szCs w:val="22"/>
      <w:lang w:eastAsia="en-GB"/>
    </w:rPr>
  </w:style>
  <w:style w:type="paragraph" w:customStyle="1" w:styleId="Objetacteprincipal">
    <w:name w:val="Objet acte principal"/>
    <w:basedOn w:val="Normal"/>
    <w:next w:val="Titrearticle"/>
    <w:rsid w:val="008711A1"/>
    <w:pPr>
      <w:spacing w:after="360"/>
      <w:jc w:val="center"/>
    </w:pPr>
    <w:rPr>
      <w:rFonts w:ascii="Times New Roman" w:eastAsia="Calibri" w:hAnsi="Times New Roman"/>
      <w:b/>
      <w:szCs w:val="22"/>
      <w:lang w:eastAsia="en-GB"/>
    </w:rPr>
  </w:style>
  <w:style w:type="paragraph" w:customStyle="1" w:styleId="IntrtEEEPagedecouverture">
    <w:name w:val="Intérêt EEE (Page de couverture)"/>
    <w:basedOn w:val="IntrtEEE"/>
    <w:next w:val="Rfrencecroise"/>
    <w:rsid w:val="008711A1"/>
  </w:style>
  <w:style w:type="paragraph" w:customStyle="1" w:styleId="AccompagnantPagedecouverture">
    <w:name w:val="Accompagnant (Page de couverture)"/>
    <w:basedOn w:val="Accompagnant"/>
    <w:next w:val="TypeacteprincipalPagedecouverture"/>
    <w:rsid w:val="008711A1"/>
  </w:style>
  <w:style w:type="paragraph" w:customStyle="1" w:styleId="TypeacteprincipalPagedecouverture">
    <w:name w:val="Type acte principal (Page de couverture)"/>
    <w:basedOn w:val="Typeacteprincipal"/>
    <w:next w:val="ObjetacteprincipalPagedecouverture"/>
    <w:rsid w:val="008711A1"/>
  </w:style>
  <w:style w:type="paragraph" w:customStyle="1" w:styleId="ObjetacteprincipalPagedecouverture">
    <w:name w:val="Objet acte principal (Page de couverture)"/>
    <w:basedOn w:val="Objetacteprincipal"/>
    <w:next w:val="Rfrencecroise"/>
    <w:rsid w:val="008711A1"/>
  </w:style>
  <w:style w:type="paragraph" w:customStyle="1" w:styleId="LanguesfaisantfoiPagedecouverture">
    <w:name w:val="Langues faisant foi (Page de couverture)"/>
    <w:basedOn w:val="Normal"/>
    <w:next w:val="Normal"/>
    <w:rsid w:val="008711A1"/>
    <w:pPr>
      <w:spacing w:before="360"/>
      <w:jc w:val="center"/>
    </w:pPr>
    <w:rPr>
      <w:rFonts w:ascii="Times New Roman" w:eastAsia="Calibri" w:hAnsi="Times New Roman"/>
      <w:szCs w:val="22"/>
      <w:lang w:eastAsia="en-GB"/>
    </w:rPr>
  </w:style>
  <w:style w:type="paragraph" w:customStyle="1" w:styleId="2pakpesapakpunkts">
    <w:name w:val="2. pakāpes apakšpunkts"/>
    <w:basedOn w:val="Heading2"/>
    <w:rsid w:val="002674E9"/>
    <w:pPr>
      <w:keepNext w:val="0"/>
      <w:numPr>
        <w:ilvl w:val="1"/>
        <w:numId w:val="27"/>
      </w:numPr>
      <w:tabs>
        <w:tab w:val="left" w:pos="624"/>
      </w:tabs>
      <w:spacing w:before="0" w:after="60"/>
    </w:pPr>
    <w:rPr>
      <w:b w:val="0"/>
      <w:bCs w:val="0"/>
      <w:sz w:val="28"/>
      <w:szCs w:val="20"/>
      <w:lang w:eastAsia="en-US"/>
    </w:rPr>
  </w:style>
  <w:style w:type="paragraph" w:customStyle="1" w:styleId="3pakpesapakvirsraksts">
    <w:name w:val="3.pakāpes apakšvirsraksts"/>
    <w:basedOn w:val="2pakpesapakpunkts"/>
    <w:rsid w:val="002674E9"/>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2674E9"/>
    <w:pPr>
      <w:keepNext w:val="0"/>
      <w:tabs>
        <w:tab w:val="num" w:pos="397"/>
      </w:tabs>
      <w:spacing w:before="240" w:after="120"/>
      <w:ind w:left="397" w:hanging="397"/>
      <w:jc w:val="both"/>
    </w:pPr>
    <w:rPr>
      <w:sz w:val="28"/>
    </w:rPr>
  </w:style>
  <w:style w:type="paragraph" w:customStyle="1" w:styleId="4pakpesapakvirsraksts">
    <w:name w:val="4.pakāpes apakšvirsraksts"/>
    <w:basedOn w:val="3pakpesapakvirsraksts"/>
    <w:rsid w:val="002674E9"/>
    <w:pPr>
      <w:numPr>
        <w:ilvl w:val="0"/>
        <w:numId w:val="0"/>
      </w:numPr>
      <w:tabs>
        <w:tab w:val="num" w:pos="360"/>
      </w:tabs>
      <w:ind w:left="1077" w:hanging="567"/>
    </w:pPr>
  </w:style>
  <w:style w:type="paragraph" w:styleId="BodyTextIndent2">
    <w:name w:val="Body Text Indent 2"/>
    <w:basedOn w:val="Normal"/>
    <w:link w:val="BodyTextIndent2Char"/>
    <w:semiHidden/>
    <w:unhideWhenUsed/>
    <w:rsid w:val="0010045B"/>
    <w:pPr>
      <w:spacing w:after="120" w:line="480" w:lineRule="auto"/>
      <w:ind w:left="283"/>
    </w:pPr>
  </w:style>
  <w:style w:type="character" w:customStyle="1" w:styleId="BodyTextIndent2Char">
    <w:name w:val="Body Text Indent 2 Char"/>
    <w:basedOn w:val="DefaultParagraphFont"/>
    <w:link w:val="BodyTextIndent2"/>
    <w:semiHidden/>
    <w:rsid w:val="0010045B"/>
    <w:rPr>
      <w:rFonts w:ascii="Arial" w:hAnsi="Arial"/>
      <w:sz w:val="24"/>
      <w:lang w:eastAsia="en-US"/>
    </w:rPr>
  </w:style>
  <w:style w:type="paragraph" w:customStyle="1" w:styleId="Default">
    <w:name w:val="Default"/>
    <w:rsid w:val="002528A4"/>
    <w:pPr>
      <w:autoSpaceDE w:val="0"/>
      <w:autoSpaceDN w:val="0"/>
      <w:adjustRightInd w:val="0"/>
    </w:pPr>
    <w:rPr>
      <w:rFonts w:eastAsia="Calibri"/>
      <w:color w:val="000000"/>
      <w:sz w:val="24"/>
      <w:szCs w:val="24"/>
      <w:lang w:eastAsia="en-US"/>
    </w:rPr>
  </w:style>
  <w:style w:type="paragraph" w:customStyle="1" w:styleId="xl30">
    <w:name w:val="xl30"/>
    <w:basedOn w:val="Normal"/>
    <w:rsid w:val="002B3355"/>
    <w:pPr>
      <w:pBdr>
        <w:left w:val="single" w:sz="4" w:space="0" w:color="auto"/>
        <w:right w:val="single" w:sz="4" w:space="0" w:color="auto"/>
      </w:pBdr>
      <w:spacing w:before="100" w:beforeAutospacing="1" w:after="100" w:afterAutospacing="1"/>
    </w:pPr>
    <w:rPr>
      <w:rFonts w:eastAsia="Arial Unicode MS" w:cs="Arial"/>
      <w:szCs w:val="24"/>
      <w:lang w:val="en-US"/>
    </w:rPr>
  </w:style>
  <w:style w:type="character" w:customStyle="1" w:styleId="FontStyle13">
    <w:name w:val="Font Style13"/>
    <w:rsid w:val="00AE7032"/>
    <w:rPr>
      <w:rFonts w:ascii="Times New Roman" w:hAnsi="Times New Roman" w:cs="Times New Roman"/>
      <w:sz w:val="20"/>
      <w:szCs w:val="20"/>
    </w:rPr>
  </w:style>
  <w:style w:type="character" w:customStyle="1" w:styleId="CharStyle4">
    <w:name w:val="Char Style 4"/>
    <w:rsid w:val="00F74DA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paragraph" w:styleId="NormalWeb">
    <w:name w:val="Normal (Web)"/>
    <w:basedOn w:val="Normal"/>
    <w:uiPriority w:val="99"/>
    <w:rsid w:val="000630C2"/>
    <w:pPr>
      <w:spacing w:before="100" w:beforeAutospacing="1" w:after="100" w:afterAutospacing="1"/>
    </w:pPr>
    <w:rPr>
      <w:rFonts w:ascii="Times New Roman" w:hAnsi="Times New Roman"/>
      <w:szCs w:val="24"/>
      <w:lang w:eastAsia="lv-LV"/>
    </w:rPr>
  </w:style>
  <w:style w:type="character" w:customStyle="1" w:styleId="mw-headline">
    <w:name w:val="mw-headline"/>
    <w:basedOn w:val="DefaultParagraphFont"/>
    <w:uiPriority w:val="99"/>
    <w:rsid w:val="000630C2"/>
    <w:rPr>
      <w:rFonts w:cs="Times New Roman"/>
    </w:rPr>
  </w:style>
  <w:style w:type="character" w:customStyle="1" w:styleId="editsection">
    <w:name w:val="editsection"/>
    <w:basedOn w:val="DefaultParagraphFont"/>
    <w:uiPriority w:val="99"/>
    <w:rsid w:val="000630C2"/>
    <w:rPr>
      <w:rFonts w:cs="Times New Roman"/>
    </w:rPr>
  </w:style>
  <w:style w:type="character" w:customStyle="1" w:styleId="CharStyle6">
    <w:name w:val="Char Style 6"/>
    <w:basedOn w:val="DefaultParagraphFont"/>
    <w:rsid w:val="00D42ABD"/>
    <w:rPr>
      <w:b w:val="0"/>
      <w:bCs w:val="0"/>
      <w:i w:val="0"/>
      <w:iCs w:val="0"/>
      <w:smallCaps w:val="0"/>
      <w:strike w:val="0"/>
      <w:sz w:val="22"/>
      <w:szCs w:val="22"/>
      <w:u w:val="none"/>
    </w:rPr>
  </w:style>
  <w:style w:type="table" w:customStyle="1" w:styleId="TableGrid1">
    <w:name w:val="Table Grid1"/>
    <w:basedOn w:val="TableNormal"/>
    <w:next w:val="TableGrid"/>
    <w:uiPriority w:val="39"/>
    <w:rsid w:val="000822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7028C"/>
    <w:rPr>
      <w:color w:val="808080"/>
      <w:shd w:val="clear" w:color="auto" w:fill="E6E6E6"/>
    </w:rPr>
  </w:style>
  <w:style w:type="character" w:styleId="UnresolvedMention">
    <w:name w:val="Unresolved Mention"/>
    <w:basedOn w:val="DefaultParagraphFont"/>
    <w:uiPriority w:val="99"/>
    <w:unhideWhenUsed/>
    <w:rsid w:val="00733506"/>
    <w:rPr>
      <w:color w:val="808080"/>
      <w:shd w:val="clear" w:color="auto" w:fill="E6E6E6"/>
    </w:rPr>
  </w:style>
  <w:style w:type="paragraph" w:customStyle="1" w:styleId="1Lgumam">
    <w:name w:val="1. Līgumam"/>
    <w:basedOn w:val="Normal"/>
    <w:link w:val="1LgumamChar"/>
    <w:qFormat/>
    <w:rsid w:val="003A1265"/>
    <w:pPr>
      <w:numPr>
        <w:numId w:val="28"/>
      </w:numPr>
      <w:spacing w:before="120"/>
      <w:jc w:val="center"/>
    </w:pPr>
    <w:rPr>
      <w:rFonts w:ascii="Times New Roman" w:eastAsiaTheme="minorHAnsi" w:hAnsi="Times New Roman" w:cstheme="minorBidi"/>
      <w:b/>
      <w:szCs w:val="24"/>
    </w:rPr>
  </w:style>
  <w:style w:type="character" w:customStyle="1" w:styleId="11LgumamChar">
    <w:name w:val="1.1. Līgumam Char"/>
    <w:link w:val="11Lgumam"/>
    <w:qFormat/>
    <w:locked/>
    <w:rsid w:val="003A1265"/>
    <w:rPr>
      <w:sz w:val="24"/>
      <w:szCs w:val="24"/>
    </w:rPr>
  </w:style>
  <w:style w:type="paragraph" w:customStyle="1" w:styleId="11Lgumam">
    <w:name w:val="1.1. Līgumam"/>
    <w:basedOn w:val="Normal"/>
    <w:link w:val="11LgumamChar"/>
    <w:qFormat/>
    <w:rsid w:val="003A1265"/>
    <w:pPr>
      <w:numPr>
        <w:ilvl w:val="1"/>
        <w:numId w:val="28"/>
      </w:numPr>
      <w:spacing w:after="60"/>
      <w:ind w:left="709" w:hanging="709"/>
      <w:jc w:val="both"/>
      <w:outlineLvl w:val="2"/>
    </w:pPr>
    <w:rPr>
      <w:rFonts w:ascii="Times New Roman" w:hAnsi="Times New Roman"/>
      <w:szCs w:val="24"/>
      <w:lang w:eastAsia="lv-LV"/>
    </w:rPr>
  </w:style>
  <w:style w:type="paragraph" w:customStyle="1" w:styleId="111Lgumam">
    <w:name w:val="1.1.1. Līgumam"/>
    <w:basedOn w:val="Normal"/>
    <w:link w:val="111LgumamChar"/>
    <w:qFormat/>
    <w:rsid w:val="003A1265"/>
    <w:pPr>
      <w:numPr>
        <w:ilvl w:val="2"/>
        <w:numId w:val="28"/>
      </w:numPr>
      <w:spacing w:after="60"/>
      <w:ind w:left="1418" w:hanging="851"/>
      <w:jc w:val="both"/>
    </w:pPr>
    <w:rPr>
      <w:rFonts w:ascii="Times New Roman" w:eastAsiaTheme="minorHAnsi" w:hAnsi="Times New Roman" w:cstheme="minorBidi"/>
      <w:szCs w:val="24"/>
    </w:rPr>
  </w:style>
  <w:style w:type="paragraph" w:customStyle="1" w:styleId="1111lgumam">
    <w:name w:val="1.1.1.1. līgumam"/>
    <w:basedOn w:val="Normal"/>
    <w:qFormat/>
    <w:rsid w:val="003A1265"/>
    <w:pPr>
      <w:numPr>
        <w:ilvl w:val="3"/>
        <w:numId w:val="28"/>
      </w:numPr>
      <w:jc w:val="both"/>
    </w:pPr>
    <w:rPr>
      <w:rFonts w:ascii="Times New Roman" w:eastAsiaTheme="minorHAnsi" w:hAnsi="Times New Roman" w:cstheme="minorBidi"/>
      <w:szCs w:val="24"/>
    </w:rPr>
  </w:style>
  <w:style w:type="numbering" w:customStyle="1" w:styleId="WWOutlineListStyle511">
    <w:name w:val="WW_OutlineListStyle_511"/>
    <w:rsid w:val="003A1265"/>
    <w:pPr>
      <w:numPr>
        <w:numId w:val="29"/>
      </w:numPr>
    </w:pPr>
  </w:style>
  <w:style w:type="character" w:customStyle="1" w:styleId="1LgumamChar">
    <w:name w:val="1. Līgumam Char"/>
    <w:link w:val="1Lgumam"/>
    <w:locked/>
    <w:rsid w:val="007653EE"/>
    <w:rPr>
      <w:rFonts w:eastAsiaTheme="minorHAnsi" w:cstheme="minorBidi"/>
      <w:b/>
      <w:sz w:val="24"/>
      <w:szCs w:val="24"/>
      <w:lang w:eastAsia="en-US"/>
    </w:rPr>
  </w:style>
  <w:style w:type="paragraph" w:customStyle="1" w:styleId="tabulai">
    <w:name w:val="tabulai"/>
    <w:basedOn w:val="Normal"/>
    <w:link w:val="tabulaiChar"/>
    <w:qFormat/>
    <w:rsid w:val="007653EE"/>
    <w:pPr>
      <w:ind w:left="1224" w:hanging="504"/>
      <w:jc w:val="both"/>
    </w:pPr>
    <w:rPr>
      <w:rFonts w:ascii="Times New Roman" w:hAnsi="Times New Roman"/>
      <w:bCs/>
      <w:szCs w:val="24"/>
      <w:lang w:val="en-US"/>
    </w:rPr>
  </w:style>
  <w:style w:type="character" w:customStyle="1" w:styleId="tabulaiChar">
    <w:name w:val="tabulai Char"/>
    <w:link w:val="tabulai"/>
    <w:rsid w:val="007653EE"/>
    <w:rPr>
      <w:bCs/>
      <w:sz w:val="24"/>
      <w:szCs w:val="24"/>
      <w:lang w:val="en-US" w:eastAsia="en-US"/>
    </w:rPr>
  </w:style>
  <w:style w:type="paragraph" w:customStyle="1" w:styleId="TS11">
    <w:name w:val="TS_1.1"/>
    <w:basedOn w:val="Normal"/>
    <w:qFormat/>
    <w:rsid w:val="00F03ECF"/>
    <w:pPr>
      <w:tabs>
        <w:tab w:val="left" w:pos="851"/>
      </w:tabs>
      <w:ind w:left="851" w:hanging="567"/>
      <w:jc w:val="both"/>
    </w:pPr>
    <w:rPr>
      <w:rFonts w:ascii="Times New Roman" w:hAnsi="Times New Roman"/>
      <w:szCs w:val="24"/>
      <w:lang w:eastAsia="lv-LV"/>
    </w:rPr>
  </w:style>
  <w:style w:type="paragraph" w:customStyle="1" w:styleId="CharCharCharChar">
    <w:name w:val="Char Char Char Char"/>
    <w:aliases w:val="Char2"/>
    <w:basedOn w:val="Normal"/>
    <w:next w:val="Normal"/>
    <w:link w:val="FootnoteReference"/>
    <w:uiPriority w:val="99"/>
    <w:rsid w:val="00282884"/>
    <w:pPr>
      <w:keepNext/>
      <w:keepLines/>
      <w:widowControl w:val="0"/>
      <w:autoSpaceDE w:val="0"/>
      <w:autoSpaceDN w:val="0"/>
      <w:spacing w:before="120" w:after="160" w:line="240" w:lineRule="exact"/>
      <w:jc w:val="both"/>
      <w:outlineLvl w:val="0"/>
    </w:pPr>
    <w:rPr>
      <w:rFonts w:ascii="Times New Roman" w:hAnsi="Times New Roman"/>
      <w:sz w:val="20"/>
      <w:vertAlign w:val="superscript"/>
      <w:lang w:eastAsia="lv-LV"/>
    </w:rPr>
  </w:style>
  <w:style w:type="paragraph" w:customStyle="1" w:styleId="Heading31">
    <w:name w:val="Heading #31"/>
    <w:basedOn w:val="Normal"/>
    <w:rsid w:val="00282884"/>
    <w:pPr>
      <w:widowControl w:val="0"/>
      <w:shd w:val="clear" w:color="auto" w:fill="FFFFFF"/>
      <w:spacing w:before="420" w:after="60" w:line="0" w:lineRule="atLeast"/>
      <w:ind w:hanging="600"/>
      <w:jc w:val="both"/>
      <w:outlineLvl w:val="2"/>
    </w:pPr>
    <w:rPr>
      <w:rFonts w:ascii="Times New Roman" w:hAnsi="Times New Roman"/>
      <w:color w:val="000000"/>
      <w:sz w:val="22"/>
      <w:szCs w:val="22"/>
      <w:lang w:eastAsia="lv-LV" w:bidi="lv-LV"/>
    </w:rPr>
  </w:style>
  <w:style w:type="character" w:customStyle="1" w:styleId="specifikacijaiChar">
    <w:name w:val="specifikacijai Char"/>
    <w:link w:val="specifikacijai"/>
    <w:locked/>
    <w:rsid w:val="000E29E8"/>
    <w:rPr>
      <w:iCs/>
      <w:sz w:val="24"/>
      <w:szCs w:val="24"/>
    </w:rPr>
  </w:style>
  <w:style w:type="paragraph" w:customStyle="1" w:styleId="specifikacijai">
    <w:name w:val="specifikacijai"/>
    <w:basedOn w:val="Normal"/>
    <w:link w:val="specifikacijaiChar"/>
    <w:qFormat/>
    <w:rsid w:val="000E29E8"/>
    <w:pPr>
      <w:numPr>
        <w:ilvl w:val="1"/>
        <w:numId w:val="30"/>
      </w:numPr>
      <w:ind w:left="709" w:hanging="425"/>
    </w:pPr>
    <w:rPr>
      <w:rFonts w:ascii="Times New Roman" w:hAnsi="Times New Roman"/>
      <w:iCs/>
      <w:szCs w:val="24"/>
      <w:lang w:eastAsia="lv-LV"/>
    </w:rPr>
  </w:style>
  <w:style w:type="paragraph" w:customStyle="1" w:styleId="11Tabulai">
    <w:name w:val="1.1. Tabulai"/>
    <w:basedOn w:val="Heading2"/>
    <w:qFormat/>
    <w:rsid w:val="000E29E8"/>
    <w:pPr>
      <w:keepNext w:val="0"/>
      <w:numPr>
        <w:ilvl w:val="1"/>
        <w:numId w:val="31"/>
      </w:numPr>
      <w:spacing w:after="0"/>
    </w:pPr>
    <w:rPr>
      <w:b w:val="0"/>
      <w:szCs w:val="24"/>
      <w:lang w:val="x-none" w:eastAsia="x-none"/>
    </w:rPr>
  </w:style>
  <w:style w:type="paragraph" w:customStyle="1" w:styleId="111Tabulai">
    <w:name w:val="1.1.1.Tabulai"/>
    <w:basedOn w:val="Heading3"/>
    <w:qFormat/>
    <w:rsid w:val="000E29E8"/>
    <w:pPr>
      <w:keepNext w:val="0"/>
      <w:framePr w:wrap="around" w:hAnchor="text"/>
      <w:numPr>
        <w:ilvl w:val="2"/>
        <w:numId w:val="31"/>
      </w:numPr>
      <w:tabs>
        <w:tab w:val="left" w:pos="709"/>
      </w:tabs>
      <w:spacing w:before="120" w:after="0"/>
      <w:jc w:val="both"/>
    </w:pPr>
    <w:rPr>
      <w:rFonts w:ascii="Times New Roman" w:hAnsi="Times New Roman" w:cs="Times New Roman"/>
      <w:b w:val="0"/>
      <w:sz w:val="24"/>
      <w:szCs w:val="24"/>
      <w:lang w:eastAsia="lv-LV"/>
    </w:rPr>
  </w:style>
  <w:style w:type="table" w:customStyle="1" w:styleId="TableGrid2">
    <w:name w:val="Table Grid2"/>
    <w:basedOn w:val="TableNormal"/>
    <w:next w:val="TableGrid"/>
    <w:uiPriority w:val="39"/>
    <w:rsid w:val="00FA71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ia1">
    <w:name w:val="tabuliņa 1"/>
    <w:basedOn w:val="Normal"/>
    <w:qFormat/>
    <w:rsid w:val="00D203C9"/>
    <w:pPr>
      <w:numPr>
        <w:ilvl w:val="2"/>
        <w:numId w:val="33"/>
      </w:numPr>
      <w:ind w:left="709" w:hanging="567"/>
      <w:jc w:val="both"/>
    </w:pPr>
    <w:rPr>
      <w:rFonts w:ascii="Times New Roman" w:hAnsi="Times New Roman" w:cstheme="minorBidi"/>
      <w:szCs w:val="24"/>
    </w:rPr>
  </w:style>
  <w:style w:type="character" w:customStyle="1" w:styleId="tabulia2Char">
    <w:name w:val="tabuliņa 2 Char"/>
    <w:link w:val="tabulia2"/>
    <w:locked/>
    <w:rsid w:val="00D203C9"/>
    <w:rPr>
      <w:sz w:val="24"/>
      <w:szCs w:val="24"/>
    </w:rPr>
  </w:style>
  <w:style w:type="paragraph" w:customStyle="1" w:styleId="tabulia2">
    <w:name w:val="tabuliņa 2"/>
    <w:basedOn w:val="tabulia1"/>
    <w:link w:val="tabulia2Char"/>
    <w:qFormat/>
    <w:rsid w:val="00D203C9"/>
    <w:pPr>
      <w:numPr>
        <w:ilvl w:val="3"/>
      </w:numPr>
      <w:ind w:left="885" w:hanging="851"/>
    </w:pPr>
    <w:rPr>
      <w:rFonts w:cs="Times New Roman"/>
      <w:lang w:eastAsia="lv-LV"/>
    </w:rPr>
  </w:style>
  <w:style w:type="numbering" w:customStyle="1" w:styleId="WWOutlineListStyle5111">
    <w:name w:val="WW_OutlineListStyle_5111"/>
    <w:rsid w:val="00D203C9"/>
    <w:pPr>
      <w:numPr>
        <w:numId w:val="32"/>
      </w:numPr>
    </w:pPr>
  </w:style>
  <w:style w:type="character" w:customStyle="1" w:styleId="111LgumamChar">
    <w:name w:val="1.1.1. Līgumam Char"/>
    <w:link w:val="111Lgumam"/>
    <w:locked/>
    <w:rsid w:val="00D6732B"/>
    <w:rPr>
      <w:rFonts w:eastAsiaTheme="minorHAnsi" w:cstheme="minorBidi"/>
      <w:sz w:val="24"/>
      <w:szCs w:val="24"/>
      <w:lang w:eastAsia="en-US"/>
    </w:rPr>
  </w:style>
  <w:style w:type="table" w:customStyle="1" w:styleId="TableGrid3">
    <w:name w:val="Table Grid3"/>
    <w:basedOn w:val="TableNormal"/>
    <w:next w:val="TableGrid"/>
    <w:uiPriority w:val="39"/>
    <w:rsid w:val="00902E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80D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5626A"/>
    <w:rPr>
      <w:rFonts w:ascii="Segoe UI" w:hAnsi="Segoe UI" w:cs="Segoe UI" w:hint="default"/>
      <w:sz w:val="18"/>
      <w:szCs w:val="18"/>
    </w:rPr>
  </w:style>
  <w:style w:type="character" w:customStyle="1" w:styleId="BodyTextIndentChar">
    <w:name w:val="Body Text Indent Char"/>
    <w:basedOn w:val="DefaultParagraphFont"/>
    <w:link w:val="BodyTextIndent"/>
    <w:uiPriority w:val="99"/>
    <w:locked/>
    <w:rsid w:val="00D32874"/>
    <w:rPr>
      <w:rFonts w:ascii="Belwe Lt TL" w:hAnsi="Belwe Lt TL"/>
      <w:sz w:val="24"/>
      <w:lang w:eastAsia="en-US"/>
    </w:rPr>
  </w:style>
  <w:style w:type="paragraph" w:customStyle="1" w:styleId="Nodala1111">
    <w:name w:val="Nodala 1.1.1.1"/>
    <w:basedOn w:val="Normal"/>
    <w:link w:val="Nodala1111Char"/>
    <w:qFormat/>
    <w:rsid w:val="00806609"/>
    <w:pPr>
      <w:spacing w:before="60" w:after="60"/>
      <w:ind w:left="1080" w:hanging="720"/>
      <w:jc w:val="both"/>
    </w:pPr>
    <w:rPr>
      <w:rFonts w:ascii="Times New Roman" w:hAnsi="Times New Roman"/>
      <w:color w:val="000000"/>
      <w:szCs w:val="24"/>
      <w:lang w:val="x-none" w:eastAsia="ar-SA"/>
    </w:rPr>
  </w:style>
  <w:style w:type="character" w:customStyle="1" w:styleId="Nodala1111Char">
    <w:name w:val="Nodala 1.1.1.1 Char"/>
    <w:basedOn w:val="DefaultParagraphFont"/>
    <w:link w:val="Nodala1111"/>
    <w:rsid w:val="00806609"/>
    <w:rPr>
      <w:color w:val="000000"/>
      <w:sz w:val="24"/>
      <w:szCs w:val="24"/>
      <w:lang w:val="x-none" w:eastAsia="ar-SA"/>
    </w:rPr>
  </w:style>
  <w:style w:type="character" w:customStyle="1" w:styleId="ui-provider">
    <w:name w:val="ui-provider"/>
    <w:basedOn w:val="DefaultParagraphFont"/>
    <w:rsid w:val="00806609"/>
  </w:style>
  <w:style w:type="table" w:customStyle="1" w:styleId="TableGrid5">
    <w:name w:val="Table Grid5"/>
    <w:basedOn w:val="TableNormal"/>
    <w:next w:val="TableGrid"/>
    <w:uiPriority w:val="39"/>
    <w:rsid w:val="004A28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873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D217C"/>
    <w:pPr>
      <w:spacing w:before="100" w:beforeAutospacing="1" w:after="100" w:afterAutospacing="1"/>
    </w:pPr>
    <w:rPr>
      <w:rFonts w:ascii="Times New Roman" w:hAnsi="Times New Roman"/>
      <w:szCs w:val="24"/>
      <w:lang w:eastAsia="lv-LV"/>
    </w:rPr>
  </w:style>
  <w:style w:type="character" w:customStyle="1" w:styleId="normaltextrun">
    <w:name w:val="normaltextrun"/>
    <w:basedOn w:val="DefaultParagraphFont"/>
    <w:rsid w:val="000D217C"/>
  </w:style>
  <w:style w:type="character" w:customStyle="1" w:styleId="eop">
    <w:name w:val="eop"/>
    <w:basedOn w:val="DefaultParagraphFont"/>
    <w:rsid w:val="000D217C"/>
  </w:style>
  <w:style w:type="character" w:customStyle="1" w:styleId="Heading8Char">
    <w:name w:val="Heading 8 Char"/>
    <w:basedOn w:val="DefaultParagraphFont"/>
    <w:link w:val="Heading8"/>
    <w:uiPriority w:val="9"/>
    <w:semiHidden/>
    <w:rsid w:val="00861D61"/>
    <w:rPr>
      <w:rFonts w:asciiTheme="majorHAnsi" w:eastAsiaTheme="majorEastAsia" w:hAnsiTheme="majorHAnsi" w:cstheme="majorBidi"/>
      <w:color w:val="272727" w:themeColor="text1" w:themeTint="D8"/>
      <w:kern w:val="2"/>
      <w:sz w:val="21"/>
      <w:szCs w:val="21"/>
      <w:lang w:eastAsia="en-US"/>
      <w14:ligatures w14:val="standardContextual"/>
    </w:rPr>
  </w:style>
  <w:style w:type="character" w:customStyle="1" w:styleId="Heading9Char">
    <w:name w:val="Heading 9 Char"/>
    <w:basedOn w:val="DefaultParagraphFont"/>
    <w:link w:val="Heading9"/>
    <w:uiPriority w:val="9"/>
    <w:semiHidden/>
    <w:rsid w:val="00861D61"/>
    <w:rPr>
      <w:rFonts w:asciiTheme="majorHAnsi" w:eastAsiaTheme="majorEastAsia" w:hAnsiTheme="majorHAnsi" w:cstheme="majorBidi"/>
      <w:i/>
      <w:iCs/>
      <w:color w:val="272727" w:themeColor="text1" w:themeTint="D8"/>
      <w:kern w:val="2"/>
      <w:sz w:val="21"/>
      <w:szCs w:val="21"/>
      <w:lang w:eastAsia="en-US"/>
      <w14:ligatures w14:val="standardContextual"/>
    </w:rPr>
  </w:style>
  <w:style w:type="character" w:styleId="Mention">
    <w:name w:val="Mention"/>
    <w:basedOn w:val="DefaultParagraphFont"/>
    <w:uiPriority w:val="99"/>
    <w:unhideWhenUsed/>
    <w:rsid w:val="00861D61"/>
    <w:rPr>
      <w:color w:val="2B579A"/>
      <w:shd w:val="clear" w:color="auto" w:fill="E1DFDD"/>
    </w:rPr>
  </w:style>
  <w:style w:type="character" w:styleId="PlaceholderText">
    <w:name w:val="Placeholder Text"/>
    <w:basedOn w:val="DefaultParagraphFont"/>
    <w:uiPriority w:val="99"/>
    <w:semiHidden/>
    <w:rsid w:val="00861D61"/>
    <w:rPr>
      <w:color w:val="666666"/>
    </w:rPr>
  </w:style>
  <w:style w:type="paragraph" w:customStyle="1" w:styleId="xmsonormal">
    <w:name w:val="x_msonormal"/>
    <w:basedOn w:val="Normal"/>
    <w:rsid w:val="00293779"/>
    <w:pPr>
      <w:spacing w:before="100" w:beforeAutospacing="1" w:after="100" w:afterAutospacing="1"/>
    </w:pPr>
    <w:rPr>
      <w:rFonts w:ascii="Times New Roman" w:hAnsi="Times New Roman"/>
      <w:szCs w:val="24"/>
      <w:lang w:eastAsia="lv-LV"/>
    </w:rPr>
  </w:style>
  <w:style w:type="paragraph" w:customStyle="1" w:styleId="VRPrasiba">
    <w:name w:val="VR Prasiba"/>
    <w:basedOn w:val="Normal"/>
    <w:uiPriority w:val="99"/>
    <w:rsid w:val="003B7D4E"/>
    <w:pPr>
      <w:numPr>
        <w:numId w:val="44"/>
      </w:numPr>
      <w:tabs>
        <w:tab w:val="left" w:pos="510"/>
      </w:tabs>
      <w:overflowPunct w:val="0"/>
      <w:autoSpaceDE w:val="0"/>
      <w:autoSpaceDN w:val="0"/>
      <w:adjustRightInd w:val="0"/>
      <w:spacing w:before="360" w:after="80"/>
      <w:ind w:left="0" w:firstLine="0"/>
      <w:jc w:val="both"/>
    </w:pPr>
    <w:rPr>
      <w:rFonts w:ascii="Times New Roman Bold" w:eastAsia="MS Mincho" w:hAnsi="Times New Roman Bold" w:cstheme="minorBidi"/>
      <w:b/>
      <w:color w:val="BC0C0C"/>
      <w:lang w:eastAsia="lv-LV"/>
    </w:rPr>
  </w:style>
  <w:style w:type="character" w:customStyle="1" w:styleId="AABody12CharChar">
    <w:name w:val="AA Body 12 Char Char"/>
    <w:link w:val="AABody12"/>
    <w:uiPriority w:val="99"/>
    <w:locked/>
    <w:rsid w:val="003B7D4E"/>
    <w:rPr>
      <w:rFonts w:eastAsia="MS Mincho"/>
      <w:sz w:val="24"/>
      <w:lang w:eastAsia="ja-JP"/>
    </w:rPr>
  </w:style>
  <w:style w:type="paragraph" w:customStyle="1" w:styleId="AABody12">
    <w:name w:val="AA Body 12"/>
    <w:basedOn w:val="Normal"/>
    <w:link w:val="AABody12CharChar"/>
    <w:uiPriority w:val="99"/>
    <w:rsid w:val="003B7D4E"/>
    <w:pPr>
      <w:overflowPunct w:val="0"/>
      <w:autoSpaceDE w:val="0"/>
      <w:autoSpaceDN w:val="0"/>
      <w:adjustRightInd w:val="0"/>
      <w:spacing w:before="200" w:after="80" w:line="276" w:lineRule="auto"/>
      <w:jc w:val="both"/>
    </w:pPr>
    <w:rPr>
      <w:rFonts w:ascii="Times New Roman" w:eastAsia="MS Mincho" w:hAnsi="Times New Roman"/>
      <w:lang w:eastAsia="ja-JP"/>
    </w:rPr>
  </w:style>
  <w:style w:type="table" w:customStyle="1" w:styleId="TableGrid11">
    <w:name w:val="Table Grid11"/>
    <w:basedOn w:val="TableNormal"/>
    <w:uiPriority w:val="39"/>
    <w:rsid w:val="003B7D4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4303C1"/>
  </w:style>
  <w:style w:type="table" w:customStyle="1" w:styleId="vismatablevertical">
    <w:name w:val="visma table vertical"/>
    <w:basedOn w:val="TableNormal"/>
    <w:rsid w:val="00782A19"/>
    <w:pPr>
      <w:spacing w:before="20" w:after="20" w:line="276" w:lineRule="auto"/>
      <w:jc w:val="both"/>
    </w:pPr>
    <w:rPr>
      <w:rFonts w:ascii="Arial" w:eastAsia="Arial" w:hAnsi="Arial" w:cs="Arial"/>
      <w:szCs w:val="22"/>
    </w:rPr>
    <w:tblPr>
      <w:tblStyleRowBandSize w:val="1"/>
      <w:tblStyleColBandSize w:val="1"/>
      <w:tblBorders>
        <w:top w:val="single" w:sz="4" w:space="0" w:color="F0F2F5"/>
        <w:left w:val="single" w:sz="4" w:space="0" w:color="F0F2F5"/>
        <w:bottom w:val="single" w:sz="4" w:space="0" w:color="F0F2F5"/>
        <w:right w:val="single" w:sz="4" w:space="0" w:color="F0F2F5"/>
        <w:insideH w:val="single" w:sz="4" w:space="0" w:color="F0F2F5"/>
        <w:insideV w:val="single" w:sz="4" w:space="0" w:color="F0F2F5"/>
      </w:tblBorders>
    </w:tblPr>
    <w:tcPr>
      <w:shd w:val="clear" w:color="auto" w:fill="FFFFFF" w:themeFill="background1"/>
      <w:vAlign w:val="center"/>
    </w:tcPr>
    <w:tblStylePr w:type="firstRow">
      <w:pPr>
        <w:wordWrap/>
        <w:jc w:val="center"/>
      </w:pPr>
      <w:rPr>
        <w:rFonts w:ascii="Arial" w:hAnsi="Arial"/>
        <w:b/>
        <w:color w:val="auto"/>
        <w:sz w:val="20"/>
      </w:rPr>
      <w:tblPr/>
      <w:tcPr>
        <w:tcBorders>
          <w:top w:val="single" w:sz="4" w:space="0" w:color="F0F2F5"/>
          <w:left w:val="single" w:sz="4" w:space="0" w:color="F0F2F5"/>
          <w:bottom w:val="single" w:sz="4" w:space="0" w:color="F0F2F5"/>
          <w:right w:val="single" w:sz="4" w:space="0" w:color="F0F2F5"/>
          <w:insideH w:val="nil"/>
          <w:insideV w:val="single" w:sz="4" w:space="0" w:color="F0F2F5"/>
          <w:tl2br w:val="nil"/>
          <w:tr2bl w:val="nil"/>
        </w:tcBorders>
        <w:shd w:val="clear" w:color="auto" w:fill="F0F2F5"/>
      </w:tcPr>
    </w:tblStylePr>
    <w:tblStylePr w:type="firstCol">
      <w:rPr>
        <w:rFonts w:ascii="Arial" w:hAnsi="Arial"/>
        <w:b w:val="0"/>
        <w:i w:val="0"/>
        <w:sz w:val="20"/>
      </w:rPr>
    </w:tblStylePr>
    <w:tblStylePr w:type="nwCell">
      <w:rPr>
        <w:rFonts w:ascii="Arial" w:hAnsi="Arial"/>
        <w:b/>
        <w:i w:val="0"/>
        <w:sz w:val="20"/>
      </w:rPr>
    </w:tblStylePr>
  </w:style>
  <w:style w:type="paragraph" w:customStyle="1" w:styleId="Vismatabulasteksts">
    <w:name w:val="Visma tabulas teksts"/>
    <w:basedOn w:val="Normal"/>
    <w:link w:val="VismatabulastekstsChar"/>
    <w:qFormat/>
    <w:rsid w:val="00782A19"/>
    <w:pPr>
      <w:spacing w:before="60" w:after="60" w:line="276" w:lineRule="auto"/>
      <w:jc w:val="both"/>
    </w:pPr>
    <w:rPr>
      <w:rFonts w:eastAsia="Arial" w:cs="Arial"/>
      <w:sz w:val="20"/>
      <w:szCs w:val="24"/>
      <w:lang w:eastAsia="lv-LV"/>
    </w:rPr>
  </w:style>
  <w:style w:type="character" w:customStyle="1" w:styleId="VismatabulastekstsChar">
    <w:name w:val="Visma tabulas teksts Char"/>
    <w:basedOn w:val="DefaultParagraphFont"/>
    <w:link w:val="Vismatabulasteksts"/>
    <w:rsid w:val="00782A19"/>
    <w:rPr>
      <w:rFonts w:ascii="Arial" w:eastAsia="Arial" w:hAnsi="Arial" w:cs="Arial"/>
      <w:szCs w:val="24"/>
    </w:rPr>
  </w:style>
  <w:style w:type="paragraph" w:customStyle="1" w:styleId="HEAD1">
    <w:name w:val="HEAD1"/>
    <w:basedOn w:val="Normal"/>
    <w:link w:val="HEAD1Char"/>
    <w:rsid w:val="00782A19"/>
    <w:pPr>
      <w:spacing w:after="160" w:line="259" w:lineRule="auto"/>
    </w:pPr>
    <w:rPr>
      <w:rFonts w:eastAsiaTheme="minorHAnsi" w:cs="Arial"/>
      <w:kern w:val="2"/>
      <w:sz w:val="40"/>
      <w:szCs w:val="40"/>
      <w14:ligatures w14:val="standardContextual"/>
    </w:rPr>
  </w:style>
  <w:style w:type="character" w:customStyle="1" w:styleId="HEAD1Char">
    <w:name w:val="HEAD1 Char"/>
    <w:basedOn w:val="DefaultParagraphFont"/>
    <w:link w:val="HEAD1"/>
    <w:rsid w:val="00782A19"/>
    <w:rPr>
      <w:rFonts w:ascii="Arial" w:eastAsiaTheme="minorHAnsi" w:hAnsi="Arial" w:cs="Arial"/>
      <w:kern w:val="2"/>
      <w:sz w:val="40"/>
      <w:szCs w:val="40"/>
      <w:lang w:eastAsia="en-US"/>
      <w14:ligatures w14:val="standardContextual"/>
    </w:rPr>
  </w:style>
  <w:style w:type="paragraph" w:customStyle="1" w:styleId="Tabulasheader">
    <w:name w:val="Tabulas header"/>
    <w:basedOn w:val="BodyText"/>
    <w:link w:val="TabulasheaderChar"/>
    <w:uiPriority w:val="1"/>
    <w:qFormat/>
    <w:rsid w:val="00782A19"/>
    <w:pPr>
      <w:spacing w:before="120" w:after="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782A19"/>
    <w:rPr>
      <w:rFonts w:asciiTheme="minorHAnsi" w:eastAsiaTheme="minorEastAsia" w:hAnsiTheme="minorHAnsi" w:cstheme="minorBidi"/>
      <w:b/>
      <w:bCs/>
      <w:sz w:val="22"/>
      <w:szCs w:val="22"/>
      <w:lang w:val="lv" w:eastAsia="zh-CN"/>
      <w14:ligatures w14:val="standardContextual"/>
    </w:rPr>
  </w:style>
  <w:style w:type="paragraph" w:customStyle="1" w:styleId="Tabulasteksts">
    <w:name w:val="Tabulas teksts"/>
    <w:basedOn w:val="Normal"/>
    <w:link w:val="TabulastekstsChar"/>
    <w:uiPriority w:val="1"/>
    <w:qFormat/>
    <w:rsid w:val="00782A19"/>
    <w:pPr>
      <w:spacing w:before="120" w:after="120" w:line="259" w:lineRule="auto"/>
      <w:ind w:left="144" w:right="144"/>
      <w:jc w:val="both"/>
    </w:pPr>
    <w:rPr>
      <w:rFonts w:asciiTheme="minorHAnsi" w:hAnsiTheme="minorHAnsi"/>
      <w:sz w:val="22"/>
      <w:szCs w:val="22"/>
      <w:lang w:eastAsia="lv-LV"/>
      <w14:ligatures w14:val="standardContextual"/>
    </w:rPr>
  </w:style>
  <w:style w:type="character" w:customStyle="1" w:styleId="TabulastekstsChar">
    <w:name w:val="Tabulas teksts Char"/>
    <w:basedOn w:val="DefaultParagraphFont"/>
    <w:link w:val="Tabulasteksts"/>
    <w:uiPriority w:val="1"/>
    <w:rsid w:val="00782A19"/>
    <w:rPr>
      <w:rFonts w:asciiTheme="minorHAnsi" w:hAnsiTheme="minorHAnsi"/>
      <w:sz w:val="22"/>
      <w:szCs w:val="22"/>
      <w14:ligatures w14:val="standardContextual"/>
    </w:rPr>
  </w:style>
  <w:style w:type="character" w:customStyle="1" w:styleId="BodyTextChar">
    <w:name w:val="Body Text Char"/>
    <w:aliases w:val="Body Text1 Char"/>
    <w:basedOn w:val="DefaultParagraphFont"/>
    <w:link w:val="BodyText"/>
    <w:uiPriority w:val="99"/>
    <w:rsid w:val="00782A19"/>
    <w:rPr>
      <w:rFonts w:ascii="Belwe Lt TL" w:hAnsi="Belwe Lt TL"/>
      <w:sz w:val="24"/>
      <w:lang w:eastAsia="en-US"/>
    </w:rPr>
  </w:style>
  <w:style w:type="paragraph" w:styleId="IntenseQuote">
    <w:name w:val="Intense Quote"/>
    <w:basedOn w:val="Normal"/>
    <w:next w:val="Normal"/>
    <w:link w:val="IntenseQuoteChar"/>
    <w:uiPriority w:val="30"/>
    <w:qFormat/>
    <w:rsid w:val="00782A19"/>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hAnsiTheme="minorHAnsi"/>
      <w:i/>
      <w:iCs/>
      <w:color w:val="2E74B5" w:themeColor="accent1" w:themeShade="BF"/>
      <w:sz w:val="22"/>
      <w:szCs w:val="22"/>
      <w:lang w:eastAsia="en-AU"/>
      <w14:ligatures w14:val="standardContextual"/>
    </w:rPr>
  </w:style>
  <w:style w:type="character" w:customStyle="1" w:styleId="IntenseQuoteChar">
    <w:name w:val="Intense Quote Char"/>
    <w:basedOn w:val="DefaultParagraphFont"/>
    <w:link w:val="IntenseQuote"/>
    <w:uiPriority w:val="30"/>
    <w:rsid w:val="00782A19"/>
    <w:rPr>
      <w:rFonts w:asciiTheme="minorHAnsi" w:hAnsiTheme="minorHAnsi"/>
      <w:i/>
      <w:iCs/>
      <w:color w:val="2E74B5" w:themeColor="accent1" w:themeShade="BF"/>
      <w:sz w:val="22"/>
      <w:szCs w:val="22"/>
      <w:lang w:eastAsia="en-AU"/>
      <w14:ligatures w14:val="standardContextual"/>
    </w:rPr>
  </w:style>
  <w:style w:type="paragraph" w:styleId="Quote">
    <w:name w:val="Quote"/>
    <w:basedOn w:val="Normal"/>
    <w:next w:val="Normal"/>
    <w:link w:val="QuoteChar"/>
    <w:uiPriority w:val="29"/>
    <w:qFormat/>
    <w:rsid w:val="00782A1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82A19"/>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782A19"/>
    <w:rPr>
      <w:i/>
      <w:iCs/>
      <w:color w:val="2E74B5" w:themeColor="accent1" w:themeShade="BF"/>
    </w:rPr>
  </w:style>
  <w:style w:type="character" w:styleId="IntenseReference">
    <w:name w:val="Intense Reference"/>
    <w:basedOn w:val="DefaultParagraphFont"/>
    <w:uiPriority w:val="32"/>
    <w:qFormat/>
    <w:rsid w:val="00782A19"/>
    <w:rPr>
      <w:b/>
      <w:bCs/>
      <w:smallCaps/>
      <w:color w:val="2E74B5" w:themeColor="accent1" w:themeShade="BF"/>
      <w:spacing w:val="5"/>
    </w:rPr>
  </w:style>
  <w:style w:type="table" w:styleId="TableGridLight">
    <w:name w:val="Grid Table Light"/>
    <w:basedOn w:val="TableNormal"/>
    <w:uiPriority w:val="40"/>
    <w:rsid w:val="00782A19"/>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ksts">
    <w:name w:val="Teksts"/>
    <w:basedOn w:val="Normal"/>
    <w:link w:val="TekstsChar"/>
    <w:qFormat/>
    <w:rsid w:val="00782A19"/>
    <w:pPr>
      <w:widowControl w:val="0"/>
      <w:tabs>
        <w:tab w:val="left" w:pos="709"/>
      </w:tabs>
      <w:suppressAutoHyphens/>
      <w:spacing w:after="120"/>
      <w:jc w:val="both"/>
    </w:pPr>
    <w:rPr>
      <w:rFonts w:ascii="Times New Roman" w:eastAsia="Arial" w:hAnsi="Times New Roman" w:cs="DejaVu Sans"/>
      <w:b/>
      <w:szCs w:val="24"/>
      <w:lang w:eastAsia="ar-SA"/>
    </w:rPr>
  </w:style>
  <w:style w:type="character" w:customStyle="1" w:styleId="TekstsChar">
    <w:name w:val="Teksts Char"/>
    <w:basedOn w:val="DefaultParagraphFont"/>
    <w:link w:val="Teksts"/>
    <w:rsid w:val="00782A19"/>
    <w:rPr>
      <w:rFonts w:eastAsia="Arial" w:cs="DejaVu Sans"/>
      <w:b/>
      <w:sz w:val="24"/>
      <w:szCs w:val="24"/>
      <w:lang w:eastAsia="ar-SA"/>
    </w:rPr>
  </w:style>
  <w:style w:type="paragraph" w:customStyle="1" w:styleId="Prasbasteksts">
    <w:name w:val="Prasības teksts"/>
    <w:basedOn w:val="Teksts"/>
    <w:uiPriority w:val="99"/>
    <w:qFormat/>
    <w:rsid w:val="00782A19"/>
    <w:pPr>
      <w:tabs>
        <w:tab w:val="clear" w:pos="709"/>
      </w:tabs>
    </w:pPr>
  </w:style>
  <w:style w:type="paragraph" w:customStyle="1" w:styleId="VKBody">
    <w:name w:val="*VK Body"/>
    <w:basedOn w:val="Normal"/>
    <w:link w:val="VKBodyChar"/>
    <w:qFormat/>
    <w:rsid w:val="00782A19"/>
    <w:pPr>
      <w:jc w:val="both"/>
    </w:pPr>
    <w:rPr>
      <w:rFonts w:ascii="Times New Roman" w:eastAsiaTheme="minorEastAsia" w:hAnsi="Times New Roman" w:cs="Arial"/>
      <w:szCs w:val="24"/>
    </w:rPr>
  </w:style>
  <w:style w:type="character" w:customStyle="1" w:styleId="VKBodyChar">
    <w:name w:val="*VK Body Char"/>
    <w:basedOn w:val="DefaultParagraphFont"/>
    <w:link w:val="VKBody"/>
    <w:rsid w:val="00782A19"/>
    <w:rPr>
      <w:rFonts w:eastAsiaTheme="minorEastAsia" w:cs="Arial"/>
      <w:sz w:val="24"/>
      <w:szCs w:val="24"/>
      <w:lang w:eastAsia="en-US"/>
    </w:rPr>
  </w:style>
  <w:style w:type="numbering" w:customStyle="1" w:styleId="NoList1">
    <w:name w:val="No List1"/>
    <w:next w:val="NoList"/>
    <w:uiPriority w:val="99"/>
    <w:semiHidden/>
    <w:unhideWhenUsed/>
    <w:rsid w:val="00FC63F7"/>
  </w:style>
  <w:style w:type="table" w:customStyle="1" w:styleId="TableGrid7">
    <w:name w:val="Table Grid7"/>
    <w:basedOn w:val="TableNormal"/>
    <w:next w:val="TableGrid"/>
    <w:uiPriority w:val="59"/>
    <w:rsid w:val="00FC63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9">
    <w:name w:val="Char Style 9"/>
    <w:basedOn w:val="DefaultParagraphFont"/>
    <w:link w:val="Style8"/>
    <w:locked/>
    <w:rsid w:val="00FC63F7"/>
    <w:rPr>
      <w:b/>
      <w:bCs/>
      <w:shd w:val="clear" w:color="auto" w:fill="FFFFFF"/>
      <w:lang w:val="en-US" w:bidi="en-US"/>
    </w:rPr>
  </w:style>
  <w:style w:type="paragraph" w:customStyle="1" w:styleId="Style8">
    <w:name w:val="Style 8"/>
    <w:basedOn w:val="Normal"/>
    <w:link w:val="CharStyle9"/>
    <w:rsid w:val="00FC63F7"/>
    <w:pPr>
      <w:widowControl w:val="0"/>
      <w:shd w:val="clear" w:color="auto" w:fill="FFFFFF"/>
      <w:spacing w:before="300" w:line="298" w:lineRule="exact"/>
    </w:pPr>
    <w:rPr>
      <w:rFonts w:ascii="Times New Roman" w:hAnsi="Times New Roman"/>
      <w:b/>
      <w:bCs/>
      <w:sz w:val="20"/>
      <w:lang w:val="en-US" w:eastAsia="lv-LV" w:bidi="en-US"/>
    </w:rPr>
  </w:style>
  <w:style w:type="character" w:customStyle="1" w:styleId="CharStyle12">
    <w:name w:val="Char Style 12"/>
    <w:basedOn w:val="DefaultParagraphFont"/>
    <w:link w:val="Style11"/>
    <w:locked/>
    <w:rsid w:val="00FC63F7"/>
    <w:rPr>
      <w:shd w:val="clear" w:color="auto" w:fill="FFFFFF"/>
    </w:rPr>
  </w:style>
  <w:style w:type="paragraph" w:customStyle="1" w:styleId="Style11">
    <w:name w:val="Style 11"/>
    <w:basedOn w:val="Normal"/>
    <w:link w:val="CharStyle12"/>
    <w:rsid w:val="00FC63F7"/>
    <w:pPr>
      <w:widowControl w:val="0"/>
      <w:shd w:val="clear" w:color="auto" w:fill="FFFFFF"/>
      <w:spacing w:line="298" w:lineRule="exact"/>
      <w:ind w:hanging="360"/>
    </w:pPr>
    <w:rPr>
      <w:rFonts w:ascii="Times New Roman" w:hAnsi="Times New Roman"/>
      <w:sz w:val="20"/>
      <w:lang w:eastAsia="lv-LV"/>
    </w:rPr>
  </w:style>
  <w:style w:type="character" w:customStyle="1" w:styleId="CharStyle14">
    <w:name w:val="Char Style 14"/>
    <w:basedOn w:val="DefaultParagraphFont"/>
    <w:link w:val="Style13"/>
    <w:locked/>
    <w:rsid w:val="00FC63F7"/>
    <w:rPr>
      <w:b/>
      <w:bCs/>
      <w:shd w:val="clear" w:color="auto" w:fill="FFFFFF"/>
    </w:rPr>
  </w:style>
  <w:style w:type="paragraph" w:customStyle="1" w:styleId="Style13">
    <w:name w:val="Style 13"/>
    <w:basedOn w:val="Normal"/>
    <w:link w:val="CharStyle14"/>
    <w:rsid w:val="00FC63F7"/>
    <w:pPr>
      <w:widowControl w:val="0"/>
      <w:shd w:val="clear" w:color="auto" w:fill="FFFFFF"/>
      <w:spacing w:before="300" w:line="222" w:lineRule="exact"/>
    </w:pPr>
    <w:rPr>
      <w:rFonts w:ascii="Times New Roman" w:hAnsi="Times New Roman"/>
      <w:b/>
      <w:bCs/>
      <w:sz w:val="20"/>
      <w:lang w:eastAsia="lv-LV"/>
    </w:rPr>
  </w:style>
  <w:style w:type="character" w:customStyle="1" w:styleId="CharStyle7">
    <w:name w:val="Char Style 7"/>
    <w:basedOn w:val="CharStyle5"/>
    <w:rsid w:val="00FC63F7"/>
    <w:rPr>
      <w:rFonts w:ascii="Times New Roman" w:eastAsia="Times New Roman" w:hAnsi="Times New Roman" w:cs="Times New Roman" w:hint="default"/>
      <w:i/>
      <w:iCs/>
      <w:color w:val="000000"/>
      <w:spacing w:val="0"/>
      <w:w w:val="100"/>
      <w:position w:val="0"/>
      <w:sz w:val="20"/>
      <w:szCs w:val="20"/>
      <w:shd w:val="clear" w:color="auto" w:fill="FFFFFF"/>
      <w:lang w:val="en-US" w:bidi="en-US"/>
    </w:rPr>
  </w:style>
  <w:style w:type="character" w:customStyle="1" w:styleId="CharStyle10">
    <w:name w:val="Char Style 10"/>
    <w:basedOn w:val="CharStyle9"/>
    <w:rsid w:val="00FC63F7"/>
    <w:rPr>
      <w:rFonts w:ascii="Times New Roman" w:eastAsia="Times New Roman" w:hAnsi="Times New Roman" w:cs="Times New Roman" w:hint="default"/>
      <w:b/>
      <w:bCs/>
      <w:color w:val="000000"/>
      <w:spacing w:val="0"/>
      <w:w w:val="100"/>
      <w:position w:val="0"/>
      <w:shd w:val="clear" w:color="auto" w:fill="FFFFFF"/>
      <w:lang w:val="en-US" w:bidi="en-US"/>
    </w:rPr>
  </w:style>
  <w:style w:type="character" w:customStyle="1" w:styleId="CharStyle15">
    <w:name w:val="Char Style 15"/>
    <w:basedOn w:val="CharStyle14"/>
    <w:rsid w:val="00FC63F7"/>
    <w:rPr>
      <w:rFonts w:ascii="Times New Roman" w:eastAsia="Times New Roman" w:hAnsi="Times New Roman" w:cs="Times New Roman" w:hint="default"/>
      <w:b/>
      <w:bCs/>
      <w:color w:val="000000"/>
      <w:spacing w:val="0"/>
      <w:w w:val="100"/>
      <w:position w:val="0"/>
      <w:shd w:val="clear" w:color="auto" w:fill="FFFFFF"/>
      <w:lang w:val="lv-LV" w:eastAsia="lv-LV" w:bidi="lv-LV"/>
    </w:rPr>
  </w:style>
  <w:style w:type="table" w:customStyle="1" w:styleId="TableGrid21">
    <w:name w:val="Table Grid21"/>
    <w:basedOn w:val="TableNormal"/>
    <w:next w:val="TableGrid"/>
    <w:uiPriority w:val="39"/>
    <w:rsid w:val="00FC63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C63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FC63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C63F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C63F7"/>
    <w:rPr>
      <w:rFonts w:ascii="Calibri" w:hAnsi="Calibri"/>
      <w:sz w:val="22"/>
      <w:szCs w:val="22"/>
      <w:lang w:eastAsia="en-US"/>
    </w:rPr>
  </w:style>
  <w:style w:type="table" w:customStyle="1" w:styleId="TableGrid61">
    <w:name w:val="Table Grid61"/>
    <w:basedOn w:val="TableNormal"/>
    <w:next w:val="TableGrid"/>
    <w:uiPriority w:val="39"/>
    <w:rsid w:val="00FC63F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Normal"/>
    <w:uiPriority w:val="34"/>
    <w:qFormat/>
    <w:rsid w:val="00FC63F7"/>
    <w:pPr>
      <w:widowControl w:val="0"/>
      <w:suppressAutoHyphens/>
      <w:ind w:left="720"/>
      <w:contextualSpacing/>
    </w:pPr>
    <w:rPr>
      <w:rFonts w:ascii="Times New Roman" w:hAnsi="Times New Roman"/>
      <w:szCs w:val="24"/>
      <w:lang w:eastAsia="ar-SA"/>
    </w:rPr>
  </w:style>
  <w:style w:type="table" w:customStyle="1" w:styleId="TableGrid211">
    <w:name w:val="Table Grid211"/>
    <w:basedOn w:val="TableNormal"/>
    <w:next w:val="TableGrid"/>
    <w:uiPriority w:val="39"/>
    <w:rsid w:val="00FC63F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FC63F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67D0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731">
      <w:bodyDiv w:val="1"/>
      <w:marLeft w:val="0"/>
      <w:marRight w:val="0"/>
      <w:marTop w:val="0"/>
      <w:marBottom w:val="0"/>
      <w:divBdr>
        <w:top w:val="none" w:sz="0" w:space="0" w:color="auto"/>
        <w:left w:val="none" w:sz="0" w:space="0" w:color="auto"/>
        <w:bottom w:val="none" w:sz="0" w:space="0" w:color="auto"/>
        <w:right w:val="none" w:sz="0" w:space="0" w:color="auto"/>
      </w:divBdr>
    </w:div>
    <w:div w:id="13848118">
      <w:bodyDiv w:val="1"/>
      <w:marLeft w:val="0"/>
      <w:marRight w:val="0"/>
      <w:marTop w:val="0"/>
      <w:marBottom w:val="0"/>
      <w:divBdr>
        <w:top w:val="none" w:sz="0" w:space="0" w:color="auto"/>
        <w:left w:val="none" w:sz="0" w:space="0" w:color="auto"/>
        <w:bottom w:val="none" w:sz="0" w:space="0" w:color="auto"/>
        <w:right w:val="none" w:sz="0" w:space="0" w:color="auto"/>
      </w:divBdr>
      <w:divsChild>
        <w:div w:id="1342703317">
          <w:marLeft w:val="0"/>
          <w:marRight w:val="0"/>
          <w:marTop w:val="0"/>
          <w:marBottom w:val="0"/>
          <w:divBdr>
            <w:top w:val="none" w:sz="0" w:space="0" w:color="auto"/>
            <w:left w:val="none" w:sz="0" w:space="0" w:color="auto"/>
            <w:bottom w:val="none" w:sz="0" w:space="0" w:color="auto"/>
            <w:right w:val="none" w:sz="0" w:space="0" w:color="auto"/>
          </w:divBdr>
        </w:div>
        <w:div w:id="401218903">
          <w:marLeft w:val="0"/>
          <w:marRight w:val="0"/>
          <w:marTop w:val="0"/>
          <w:marBottom w:val="0"/>
          <w:divBdr>
            <w:top w:val="none" w:sz="0" w:space="0" w:color="auto"/>
            <w:left w:val="none" w:sz="0" w:space="0" w:color="auto"/>
            <w:bottom w:val="none" w:sz="0" w:space="0" w:color="auto"/>
            <w:right w:val="none" w:sz="0" w:space="0" w:color="auto"/>
          </w:divBdr>
        </w:div>
        <w:div w:id="445004422">
          <w:marLeft w:val="0"/>
          <w:marRight w:val="0"/>
          <w:marTop w:val="0"/>
          <w:marBottom w:val="0"/>
          <w:divBdr>
            <w:top w:val="none" w:sz="0" w:space="0" w:color="auto"/>
            <w:left w:val="none" w:sz="0" w:space="0" w:color="auto"/>
            <w:bottom w:val="none" w:sz="0" w:space="0" w:color="auto"/>
            <w:right w:val="none" w:sz="0" w:space="0" w:color="auto"/>
          </w:divBdr>
        </w:div>
        <w:div w:id="1294139669">
          <w:marLeft w:val="0"/>
          <w:marRight w:val="0"/>
          <w:marTop w:val="0"/>
          <w:marBottom w:val="0"/>
          <w:divBdr>
            <w:top w:val="none" w:sz="0" w:space="0" w:color="auto"/>
            <w:left w:val="none" w:sz="0" w:space="0" w:color="auto"/>
            <w:bottom w:val="none" w:sz="0" w:space="0" w:color="auto"/>
            <w:right w:val="none" w:sz="0" w:space="0" w:color="auto"/>
          </w:divBdr>
        </w:div>
      </w:divsChild>
    </w:div>
    <w:div w:id="48263430">
      <w:bodyDiv w:val="1"/>
      <w:marLeft w:val="0"/>
      <w:marRight w:val="0"/>
      <w:marTop w:val="0"/>
      <w:marBottom w:val="0"/>
      <w:divBdr>
        <w:top w:val="none" w:sz="0" w:space="0" w:color="auto"/>
        <w:left w:val="none" w:sz="0" w:space="0" w:color="auto"/>
        <w:bottom w:val="none" w:sz="0" w:space="0" w:color="auto"/>
        <w:right w:val="none" w:sz="0" w:space="0" w:color="auto"/>
      </w:divBdr>
    </w:div>
    <w:div w:id="134302467">
      <w:bodyDiv w:val="1"/>
      <w:marLeft w:val="0"/>
      <w:marRight w:val="0"/>
      <w:marTop w:val="0"/>
      <w:marBottom w:val="0"/>
      <w:divBdr>
        <w:top w:val="none" w:sz="0" w:space="0" w:color="auto"/>
        <w:left w:val="none" w:sz="0" w:space="0" w:color="auto"/>
        <w:bottom w:val="none" w:sz="0" w:space="0" w:color="auto"/>
        <w:right w:val="none" w:sz="0" w:space="0" w:color="auto"/>
      </w:divBdr>
    </w:div>
    <w:div w:id="158429353">
      <w:bodyDiv w:val="1"/>
      <w:marLeft w:val="0"/>
      <w:marRight w:val="0"/>
      <w:marTop w:val="0"/>
      <w:marBottom w:val="0"/>
      <w:divBdr>
        <w:top w:val="none" w:sz="0" w:space="0" w:color="auto"/>
        <w:left w:val="none" w:sz="0" w:space="0" w:color="auto"/>
        <w:bottom w:val="none" w:sz="0" w:space="0" w:color="auto"/>
        <w:right w:val="none" w:sz="0" w:space="0" w:color="auto"/>
      </w:divBdr>
      <w:divsChild>
        <w:div w:id="552161930">
          <w:marLeft w:val="274"/>
          <w:marRight w:val="0"/>
          <w:marTop w:val="60"/>
          <w:marBottom w:val="0"/>
          <w:divBdr>
            <w:top w:val="none" w:sz="0" w:space="0" w:color="auto"/>
            <w:left w:val="none" w:sz="0" w:space="0" w:color="auto"/>
            <w:bottom w:val="none" w:sz="0" w:space="0" w:color="auto"/>
            <w:right w:val="none" w:sz="0" w:space="0" w:color="auto"/>
          </w:divBdr>
        </w:div>
        <w:div w:id="1633709902">
          <w:marLeft w:val="274"/>
          <w:marRight w:val="0"/>
          <w:marTop w:val="60"/>
          <w:marBottom w:val="0"/>
          <w:divBdr>
            <w:top w:val="none" w:sz="0" w:space="0" w:color="auto"/>
            <w:left w:val="none" w:sz="0" w:space="0" w:color="auto"/>
            <w:bottom w:val="none" w:sz="0" w:space="0" w:color="auto"/>
            <w:right w:val="none" w:sz="0" w:space="0" w:color="auto"/>
          </w:divBdr>
        </w:div>
        <w:div w:id="1904176174">
          <w:marLeft w:val="274"/>
          <w:marRight w:val="0"/>
          <w:marTop w:val="60"/>
          <w:marBottom w:val="0"/>
          <w:divBdr>
            <w:top w:val="none" w:sz="0" w:space="0" w:color="auto"/>
            <w:left w:val="none" w:sz="0" w:space="0" w:color="auto"/>
            <w:bottom w:val="none" w:sz="0" w:space="0" w:color="auto"/>
            <w:right w:val="none" w:sz="0" w:space="0" w:color="auto"/>
          </w:divBdr>
        </w:div>
      </w:divsChild>
    </w:div>
    <w:div w:id="179440874">
      <w:bodyDiv w:val="1"/>
      <w:marLeft w:val="0"/>
      <w:marRight w:val="0"/>
      <w:marTop w:val="0"/>
      <w:marBottom w:val="0"/>
      <w:divBdr>
        <w:top w:val="none" w:sz="0" w:space="0" w:color="auto"/>
        <w:left w:val="none" w:sz="0" w:space="0" w:color="auto"/>
        <w:bottom w:val="none" w:sz="0" w:space="0" w:color="auto"/>
        <w:right w:val="none" w:sz="0" w:space="0" w:color="auto"/>
      </w:divBdr>
    </w:div>
    <w:div w:id="179785223">
      <w:bodyDiv w:val="1"/>
      <w:marLeft w:val="0"/>
      <w:marRight w:val="0"/>
      <w:marTop w:val="0"/>
      <w:marBottom w:val="0"/>
      <w:divBdr>
        <w:top w:val="none" w:sz="0" w:space="0" w:color="auto"/>
        <w:left w:val="none" w:sz="0" w:space="0" w:color="auto"/>
        <w:bottom w:val="none" w:sz="0" w:space="0" w:color="auto"/>
        <w:right w:val="none" w:sz="0" w:space="0" w:color="auto"/>
      </w:divBdr>
    </w:div>
    <w:div w:id="219949179">
      <w:bodyDiv w:val="1"/>
      <w:marLeft w:val="0"/>
      <w:marRight w:val="0"/>
      <w:marTop w:val="0"/>
      <w:marBottom w:val="0"/>
      <w:divBdr>
        <w:top w:val="none" w:sz="0" w:space="0" w:color="auto"/>
        <w:left w:val="none" w:sz="0" w:space="0" w:color="auto"/>
        <w:bottom w:val="none" w:sz="0" w:space="0" w:color="auto"/>
        <w:right w:val="none" w:sz="0" w:space="0" w:color="auto"/>
      </w:divBdr>
    </w:div>
    <w:div w:id="261302122">
      <w:bodyDiv w:val="1"/>
      <w:marLeft w:val="0"/>
      <w:marRight w:val="0"/>
      <w:marTop w:val="0"/>
      <w:marBottom w:val="0"/>
      <w:divBdr>
        <w:top w:val="none" w:sz="0" w:space="0" w:color="auto"/>
        <w:left w:val="none" w:sz="0" w:space="0" w:color="auto"/>
        <w:bottom w:val="none" w:sz="0" w:space="0" w:color="auto"/>
        <w:right w:val="none" w:sz="0" w:space="0" w:color="auto"/>
      </w:divBdr>
    </w:div>
    <w:div w:id="282613616">
      <w:bodyDiv w:val="1"/>
      <w:marLeft w:val="0"/>
      <w:marRight w:val="0"/>
      <w:marTop w:val="0"/>
      <w:marBottom w:val="0"/>
      <w:divBdr>
        <w:top w:val="none" w:sz="0" w:space="0" w:color="auto"/>
        <w:left w:val="none" w:sz="0" w:space="0" w:color="auto"/>
        <w:bottom w:val="none" w:sz="0" w:space="0" w:color="auto"/>
        <w:right w:val="none" w:sz="0" w:space="0" w:color="auto"/>
      </w:divBdr>
    </w:div>
    <w:div w:id="303779808">
      <w:bodyDiv w:val="1"/>
      <w:marLeft w:val="0"/>
      <w:marRight w:val="0"/>
      <w:marTop w:val="0"/>
      <w:marBottom w:val="0"/>
      <w:divBdr>
        <w:top w:val="none" w:sz="0" w:space="0" w:color="auto"/>
        <w:left w:val="none" w:sz="0" w:space="0" w:color="auto"/>
        <w:bottom w:val="none" w:sz="0" w:space="0" w:color="auto"/>
        <w:right w:val="none" w:sz="0" w:space="0" w:color="auto"/>
      </w:divBdr>
    </w:div>
    <w:div w:id="329140924">
      <w:bodyDiv w:val="1"/>
      <w:marLeft w:val="0"/>
      <w:marRight w:val="0"/>
      <w:marTop w:val="0"/>
      <w:marBottom w:val="0"/>
      <w:divBdr>
        <w:top w:val="none" w:sz="0" w:space="0" w:color="auto"/>
        <w:left w:val="none" w:sz="0" w:space="0" w:color="auto"/>
        <w:bottom w:val="none" w:sz="0" w:space="0" w:color="auto"/>
        <w:right w:val="none" w:sz="0" w:space="0" w:color="auto"/>
      </w:divBdr>
    </w:div>
    <w:div w:id="379985376">
      <w:bodyDiv w:val="1"/>
      <w:marLeft w:val="0"/>
      <w:marRight w:val="0"/>
      <w:marTop w:val="0"/>
      <w:marBottom w:val="0"/>
      <w:divBdr>
        <w:top w:val="none" w:sz="0" w:space="0" w:color="auto"/>
        <w:left w:val="none" w:sz="0" w:space="0" w:color="auto"/>
        <w:bottom w:val="none" w:sz="0" w:space="0" w:color="auto"/>
        <w:right w:val="none" w:sz="0" w:space="0" w:color="auto"/>
      </w:divBdr>
    </w:div>
    <w:div w:id="410931407">
      <w:bodyDiv w:val="1"/>
      <w:marLeft w:val="0"/>
      <w:marRight w:val="0"/>
      <w:marTop w:val="0"/>
      <w:marBottom w:val="0"/>
      <w:divBdr>
        <w:top w:val="none" w:sz="0" w:space="0" w:color="auto"/>
        <w:left w:val="none" w:sz="0" w:space="0" w:color="auto"/>
        <w:bottom w:val="none" w:sz="0" w:space="0" w:color="auto"/>
        <w:right w:val="none" w:sz="0" w:space="0" w:color="auto"/>
      </w:divBdr>
    </w:div>
    <w:div w:id="425148769">
      <w:bodyDiv w:val="1"/>
      <w:marLeft w:val="0"/>
      <w:marRight w:val="0"/>
      <w:marTop w:val="0"/>
      <w:marBottom w:val="0"/>
      <w:divBdr>
        <w:top w:val="none" w:sz="0" w:space="0" w:color="auto"/>
        <w:left w:val="none" w:sz="0" w:space="0" w:color="auto"/>
        <w:bottom w:val="none" w:sz="0" w:space="0" w:color="auto"/>
        <w:right w:val="none" w:sz="0" w:space="0" w:color="auto"/>
      </w:divBdr>
    </w:div>
    <w:div w:id="431703660">
      <w:bodyDiv w:val="1"/>
      <w:marLeft w:val="0"/>
      <w:marRight w:val="0"/>
      <w:marTop w:val="0"/>
      <w:marBottom w:val="0"/>
      <w:divBdr>
        <w:top w:val="none" w:sz="0" w:space="0" w:color="auto"/>
        <w:left w:val="none" w:sz="0" w:space="0" w:color="auto"/>
        <w:bottom w:val="none" w:sz="0" w:space="0" w:color="auto"/>
        <w:right w:val="none" w:sz="0" w:space="0" w:color="auto"/>
      </w:divBdr>
    </w:div>
    <w:div w:id="438336017">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5">
          <w:marLeft w:val="0"/>
          <w:marRight w:val="0"/>
          <w:marTop w:val="0"/>
          <w:marBottom w:val="0"/>
          <w:divBdr>
            <w:top w:val="none" w:sz="0" w:space="0" w:color="auto"/>
            <w:left w:val="none" w:sz="0" w:space="0" w:color="auto"/>
            <w:bottom w:val="none" w:sz="0" w:space="0" w:color="auto"/>
            <w:right w:val="none" w:sz="0" w:space="0" w:color="auto"/>
          </w:divBdr>
          <w:divsChild>
            <w:div w:id="1188450906">
              <w:marLeft w:val="0"/>
              <w:marRight w:val="0"/>
              <w:marTop w:val="0"/>
              <w:marBottom w:val="0"/>
              <w:divBdr>
                <w:top w:val="none" w:sz="0" w:space="0" w:color="auto"/>
                <w:left w:val="none" w:sz="0" w:space="0" w:color="auto"/>
                <w:bottom w:val="none" w:sz="0" w:space="0" w:color="auto"/>
                <w:right w:val="none" w:sz="0" w:space="0" w:color="auto"/>
              </w:divBdr>
              <w:divsChild>
                <w:div w:id="251163858">
                  <w:marLeft w:val="0"/>
                  <w:marRight w:val="0"/>
                  <w:marTop w:val="0"/>
                  <w:marBottom w:val="0"/>
                  <w:divBdr>
                    <w:top w:val="none" w:sz="0" w:space="0" w:color="auto"/>
                    <w:left w:val="none" w:sz="0" w:space="0" w:color="auto"/>
                    <w:bottom w:val="none" w:sz="0" w:space="0" w:color="auto"/>
                    <w:right w:val="none" w:sz="0" w:space="0" w:color="auto"/>
                  </w:divBdr>
                  <w:divsChild>
                    <w:div w:id="398018495">
                      <w:marLeft w:val="0"/>
                      <w:marRight w:val="0"/>
                      <w:marTop w:val="0"/>
                      <w:marBottom w:val="0"/>
                      <w:divBdr>
                        <w:top w:val="none" w:sz="0" w:space="0" w:color="auto"/>
                        <w:left w:val="none" w:sz="0" w:space="0" w:color="auto"/>
                        <w:bottom w:val="none" w:sz="0" w:space="0" w:color="auto"/>
                        <w:right w:val="none" w:sz="0" w:space="0" w:color="auto"/>
                      </w:divBdr>
                      <w:divsChild>
                        <w:div w:id="1520045527">
                          <w:marLeft w:val="0"/>
                          <w:marRight w:val="0"/>
                          <w:marTop w:val="0"/>
                          <w:marBottom w:val="0"/>
                          <w:divBdr>
                            <w:top w:val="none" w:sz="0" w:space="0" w:color="auto"/>
                            <w:left w:val="none" w:sz="0" w:space="0" w:color="auto"/>
                            <w:bottom w:val="none" w:sz="0" w:space="0" w:color="auto"/>
                            <w:right w:val="none" w:sz="0" w:space="0" w:color="auto"/>
                          </w:divBdr>
                          <w:divsChild>
                            <w:div w:id="8795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79710">
      <w:bodyDiv w:val="1"/>
      <w:marLeft w:val="0"/>
      <w:marRight w:val="0"/>
      <w:marTop w:val="0"/>
      <w:marBottom w:val="0"/>
      <w:divBdr>
        <w:top w:val="none" w:sz="0" w:space="0" w:color="auto"/>
        <w:left w:val="none" w:sz="0" w:space="0" w:color="auto"/>
        <w:bottom w:val="none" w:sz="0" w:space="0" w:color="auto"/>
        <w:right w:val="none" w:sz="0" w:space="0" w:color="auto"/>
      </w:divBdr>
    </w:div>
    <w:div w:id="450788758">
      <w:bodyDiv w:val="1"/>
      <w:marLeft w:val="0"/>
      <w:marRight w:val="0"/>
      <w:marTop w:val="0"/>
      <w:marBottom w:val="0"/>
      <w:divBdr>
        <w:top w:val="none" w:sz="0" w:space="0" w:color="auto"/>
        <w:left w:val="none" w:sz="0" w:space="0" w:color="auto"/>
        <w:bottom w:val="none" w:sz="0" w:space="0" w:color="auto"/>
        <w:right w:val="none" w:sz="0" w:space="0" w:color="auto"/>
      </w:divBdr>
    </w:div>
    <w:div w:id="477655308">
      <w:bodyDiv w:val="1"/>
      <w:marLeft w:val="0"/>
      <w:marRight w:val="0"/>
      <w:marTop w:val="0"/>
      <w:marBottom w:val="0"/>
      <w:divBdr>
        <w:top w:val="none" w:sz="0" w:space="0" w:color="auto"/>
        <w:left w:val="none" w:sz="0" w:space="0" w:color="auto"/>
        <w:bottom w:val="none" w:sz="0" w:space="0" w:color="auto"/>
        <w:right w:val="none" w:sz="0" w:space="0" w:color="auto"/>
      </w:divBdr>
    </w:div>
    <w:div w:id="478034009">
      <w:bodyDiv w:val="1"/>
      <w:marLeft w:val="0"/>
      <w:marRight w:val="0"/>
      <w:marTop w:val="0"/>
      <w:marBottom w:val="0"/>
      <w:divBdr>
        <w:top w:val="none" w:sz="0" w:space="0" w:color="auto"/>
        <w:left w:val="none" w:sz="0" w:space="0" w:color="auto"/>
        <w:bottom w:val="none" w:sz="0" w:space="0" w:color="auto"/>
        <w:right w:val="none" w:sz="0" w:space="0" w:color="auto"/>
      </w:divBdr>
    </w:div>
    <w:div w:id="488716901">
      <w:bodyDiv w:val="1"/>
      <w:marLeft w:val="0"/>
      <w:marRight w:val="0"/>
      <w:marTop w:val="0"/>
      <w:marBottom w:val="0"/>
      <w:divBdr>
        <w:top w:val="none" w:sz="0" w:space="0" w:color="auto"/>
        <w:left w:val="none" w:sz="0" w:space="0" w:color="auto"/>
        <w:bottom w:val="none" w:sz="0" w:space="0" w:color="auto"/>
        <w:right w:val="none" w:sz="0" w:space="0" w:color="auto"/>
      </w:divBdr>
    </w:div>
    <w:div w:id="496772977">
      <w:bodyDiv w:val="1"/>
      <w:marLeft w:val="0"/>
      <w:marRight w:val="0"/>
      <w:marTop w:val="0"/>
      <w:marBottom w:val="0"/>
      <w:divBdr>
        <w:top w:val="none" w:sz="0" w:space="0" w:color="auto"/>
        <w:left w:val="none" w:sz="0" w:space="0" w:color="auto"/>
        <w:bottom w:val="none" w:sz="0" w:space="0" w:color="auto"/>
        <w:right w:val="none" w:sz="0" w:space="0" w:color="auto"/>
      </w:divBdr>
    </w:div>
    <w:div w:id="500316874">
      <w:bodyDiv w:val="1"/>
      <w:marLeft w:val="0"/>
      <w:marRight w:val="0"/>
      <w:marTop w:val="0"/>
      <w:marBottom w:val="0"/>
      <w:divBdr>
        <w:top w:val="none" w:sz="0" w:space="0" w:color="auto"/>
        <w:left w:val="none" w:sz="0" w:space="0" w:color="auto"/>
        <w:bottom w:val="none" w:sz="0" w:space="0" w:color="auto"/>
        <w:right w:val="none" w:sz="0" w:space="0" w:color="auto"/>
      </w:divBdr>
    </w:div>
    <w:div w:id="513304312">
      <w:bodyDiv w:val="1"/>
      <w:marLeft w:val="0"/>
      <w:marRight w:val="0"/>
      <w:marTop w:val="0"/>
      <w:marBottom w:val="0"/>
      <w:divBdr>
        <w:top w:val="none" w:sz="0" w:space="0" w:color="auto"/>
        <w:left w:val="none" w:sz="0" w:space="0" w:color="auto"/>
        <w:bottom w:val="none" w:sz="0" w:space="0" w:color="auto"/>
        <w:right w:val="none" w:sz="0" w:space="0" w:color="auto"/>
      </w:divBdr>
    </w:div>
    <w:div w:id="572813497">
      <w:bodyDiv w:val="1"/>
      <w:marLeft w:val="0"/>
      <w:marRight w:val="0"/>
      <w:marTop w:val="0"/>
      <w:marBottom w:val="0"/>
      <w:divBdr>
        <w:top w:val="none" w:sz="0" w:space="0" w:color="auto"/>
        <w:left w:val="none" w:sz="0" w:space="0" w:color="auto"/>
        <w:bottom w:val="none" w:sz="0" w:space="0" w:color="auto"/>
        <w:right w:val="none" w:sz="0" w:space="0" w:color="auto"/>
      </w:divBdr>
    </w:div>
    <w:div w:id="620109305">
      <w:bodyDiv w:val="1"/>
      <w:marLeft w:val="0"/>
      <w:marRight w:val="0"/>
      <w:marTop w:val="0"/>
      <w:marBottom w:val="0"/>
      <w:divBdr>
        <w:top w:val="none" w:sz="0" w:space="0" w:color="auto"/>
        <w:left w:val="none" w:sz="0" w:space="0" w:color="auto"/>
        <w:bottom w:val="none" w:sz="0" w:space="0" w:color="auto"/>
        <w:right w:val="none" w:sz="0" w:space="0" w:color="auto"/>
      </w:divBdr>
    </w:div>
    <w:div w:id="643195339">
      <w:bodyDiv w:val="1"/>
      <w:marLeft w:val="0"/>
      <w:marRight w:val="0"/>
      <w:marTop w:val="0"/>
      <w:marBottom w:val="0"/>
      <w:divBdr>
        <w:top w:val="none" w:sz="0" w:space="0" w:color="auto"/>
        <w:left w:val="none" w:sz="0" w:space="0" w:color="auto"/>
        <w:bottom w:val="none" w:sz="0" w:space="0" w:color="auto"/>
        <w:right w:val="none" w:sz="0" w:space="0" w:color="auto"/>
      </w:divBdr>
    </w:div>
    <w:div w:id="644969239">
      <w:bodyDiv w:val="1"/>
      <w:marLeft w:val="0"/>
      <w:marRight w:val="0"/>
      <w:marTop w:val="0"/>
      <w:marBottom w:val="0"/>
      <w:divBdr>
        <w:top w:val="none" w:sz="0" w:space="0" w:color="auto"/>
        <w:left w:val="none" w:sz="0" w:space="0" w:color="auto"/>
        <w:bottom w:val="none" w:sz="0" w:space="0" w:color="auto"/>
        <w:right w:val="none" w:sz="0" w:space="0" w:color="auto"/>
      </w:divBdr>
    </w:div>
    <w:div w:id="729422050">
      <w:bodyDiv w:val="1"/>
      <w:marLeft w:val="0"/>
      <w:marRight w:val="0"/>
      <w:marTop w:val="0"/>
      <w:marBottom w:val="0"/>
      <w:divBdr>
        <w:top w:val="none" w:sz="0" w:space="0" w:color="auto"/>
        <w:left w:val="none" w:sz="0" w:space="0" w:color="auto"/>
        <w:bottom w:val="none" w:sz="0" w:space="0" w:color="auto"/>
        <w:right w:val="none" w:sz="0" w:space="0" w:color="auto"/>
      </w:divBdr>
    </w:div>
    <w:div w:id="760758935">
      <w:bodyDiv w:val="1"/>
      <w:marLeft w:val="0"/>
      <w:marRight w:val="0"/>
      <w:marTop w:val="0"/>
      <w:marBottom w:val="0"/>
      <w:divBdr>
        <w:top w:val="none" w:sz="0" w:space="0" w:color="auto"/>
        <w:left w:val="none" w:sz="0" w:space="0" w:color="auto"/>
        <w:bottom w:val="none" w:sz="0" w:space="0" w:color="auto"/>
        <w:right w:val="none" w:sz="0" w:space="0" w:color="auto"/>
      </w:divBdr>
    </w:div>
    <w:div w:id="763110747">
      <w:bodyDiv w:val="1"/>
      <w:marLeft w:val="0"/>
      <w:marRight w:val="0"/>
      <w:marTop w:val="0"/>
      <w:marBottom w:val="0"/>
      <w:divBdr>
        <w:top w:val="none" w:sz="0" w:space="0" w:color="auto"/>
        <w:left w:val="none" w:sz="0" w:space="0" w:color="auto"/>
        <w:bottom w:val="none" w:sz="0" w:space="0" w:color="auto"/>
        <w:right w:val="none" w:sz="0" w:space="0" w:color="auto"/>
      </w:divBdr>
    </w:div>
    <w:div w:id="788477698">
      <w:bodyDiv w:val="1"/>
      <w:marLeft w:val="0"/>
      <w:marRight w:val="0"/>
      <w:marTop w:val="0"/>
      <w:marBottom w:val="0"/>
      <w:divBdr>
        <w:top w:val="none" w:sz="0" w:space="0" w:color="auto"/>
        <w:left w:val="none" w:sz="0" w:space="0" w:color="auto"/>
        <w:bottom w:val="none" w:sz="0" w:space="0" w:color="auto"/>
        <w:right w:val="none" w:sz="0" w:space="0" w:color="auto"/>
      </w:divBdr>
    </w:div>
    <w:div w:id="801732914">
      <w:bodyDiv w:val="1"/>
      <w:marLeft w:val="0"/>
      <w:marRight w:val="0"/>
      <w:marTop w:val="0"/>
      <w:marBottom w:val="0"/>
      <w:divBdr>
        <w:top w:val="none" w:sz="0" w:space="0" w:color="auto"/>
        <w:left w:val="none" w:sz="0" w:space="0" w:color="auto"/>
        <w:bottom w:val="none" w:sz="0" w:space="0" w:color="auto"/>
        <w:right w:val="none" w:sz="0" w:space="0" w:color="auto"/>
      </w:divBdr>
    </w:div>
    <w:div w:id="822769257">
      <w:bodyDiv w:val="1"/>
      <w:marLeft w:val="0"/>
      <w:marRight w:val="0"/>
      <w:marTop w:val="0"/>
      <w:marBottom w:val="0"/>
      <w:divBdr>
        <w:top w:val="none" w:sz="0" w:space="0" w:color="auto"/>
        <w:left w:val="none" w:sz="0" w:space="0" w:color="auto"/>
        <w:bottom w:val="none" w:sz="0" w:space="0" w:color="auto"/>
        <w:right w:val="none" w:sz="0" w:space="0" w:color="auto"/>
      </w:divBdr>
    </w:div>
    <w:div w:id="828054963">
      <w:bodyDiv w:val="1"/>
      <w:marLeft w:val="0"/>
      <w:marRight w:val="0"/>
      <w:marTop w:val="0"/>
      <w:marBottom w:val="0"/>
      <w:divBdr>
        <w:top w:val="none" w:sz="0" w:space="0" w:color="auto"/>
        <w:left w:val="none" w:sz="0" w:space="0" w:color="auto"/>
        <w:bottom w:val="none" w:sz="0" w:space="0" w:color="auto"/>
        <w:right w:val="none" w:sz="0" w:space="0" w:color="auto"/>
      </w:divBdr>
    </w:div>
    <w:div w:id="832794283">
      <w:bodyDiv w:val="1"/>
      <w:marLeft w:val="0"/>
      <w:marRight w:val="0"/>
      <w:marTop w:val="0"/>
      <w:marBottom w:val="0"/>
      <w:divBdr>
        <w:top w:val="none" w:sz="0" w:space="0" w:color="auto"/>
        <w:left w:val="none" w:sz="0" w:space="0" w:color="auto"/>
        <w:bottom w:val="none" w:sz="0" w:space="0" w:color="auto"/>
        <w:right w:val="none" w:sz="0" w:space="0" w:color="auto"/>
      </w:divBdr>
    </w:div>
    <w:div w:id="834222143">
      <w:bodyDiv w:val="1"/>
      <w:marLeft w:val="0"/>
      <w:marRight w:val="0"/>
      <w:marTop w:val="0"/>
      <w:marBottom w:val="0"/>
      <w:divBdr>
        <w:top w:val="none" w:sz="0" w:space="0" w:color="auto"/>
        <w:left w:val="none" w:sz="0" w:space="0" w:color="auto"/>
        <w:bottom w:val="none" w:sz="0" w:space="0" w:color="auto"/>
        <w:right w:val="none" w:sz="0" w:space="0" w:color="auto"/>
      </w:divBdr>
    </w:div>
    <w:div w:id="870915421">
      <w:bodyDiv w:val="1"/>
      <w:marLeft w:val="0"/>
      <w:marRight w:val="0"/>
      <w:marTop w:val="0"/>
      <w:marBottom w:val="0"/>
      <w:divBdr>
        <w:top w:val="none" w:sz="0" w:space="0" w:color="auto"/>
        <w:left w:val="none" w:sz="0" w:space="0" w:color="auto"/>
        <w:bottom w:val="none" w:sz="0" w:space="0" w:color="auto"/>
        <w:right w:val="none" w:sz="0" w:space="0" w:color="auto"/>
      </w:divBdr>
    </w:div>
    <w:div w:id="882136182">
      <w:bodyDiv w:val="1"/>
      <w:marLeft w:val="0"/>
      <w:marRight w:val="0"/>
      <w:marTop w:val="0"/>
      <w:marBottom w:val="0"/>
      <w:divBdr>
        <w:top w:val="none" w:sz="0" w:space="0" w:color="auto"/>
        <w:left w:val="none" w:sz="0" w:space="0" w:color="auto"/>
        <w:bottom w:val="none" w:sz="0" w:space="0" w:color="auto"/>
        <w:right w:val="none" w:sz="0" w:space="0" w:color="auto"/>
      </w:divBdr>
    </w:div>
    <w:div w:id="905996865">
      <w:bodyDiv w:val="1"/>
      <w:marLeft w:val="0"/>
      <w:marRight w:val="0"/>
      <w:marTop w:val="0"/>
      <w:marBottom w:val="0"/>
      <w:divBdr>
        <w:top w:val="none" w:sz="0" w:space="0" w:color="auto"/>
        <w:left w:val="none" w:sz="0" w:space="0" w:color="auto"/>
        <w:bottom w:val="none" w:sz="0" w:space="0" w:color="auto"/>
        <w:right w:val="none" w:sz="0" w:space="0" w:color="auto"/>
      </w:divBdr>
    </w:div>
    <w:div w:id="910193746">
      <w:bodyDiv w:val="1"/>
      <w:marLeft w:val="0"/>
      <w:marRight w:val="0"/>
      <w:marTop w:val="0"/>
      <w:marBottom w:val="0"/>
      <w:divBdr>
        <w:top w:val="none" w:sz="0" w:space="0" w:color="auto"/>
        <w:left w:val="none" w:sz="0" w:space="0" w:color="auto"/>
        <w:bottom w:val="none" w:sz="0" w:space="0" w:color="auto"/>
        <w:right w:val="none" w:sz="0" w:space="0" w:color="auto"/>
      </w:divBdr>
    </w:div>
    <w:div w:id="930353011">
      <w:bodyDiv w:val="1"/>
      <w:marLeft w:val="0"/>
      <w:marRight w:val="0"/>
      <w:marTop w:val="0"/>
      <w:marBottom w:val="0"/>
      <w:divBdr>
        <w:top w:val="none" w:sz="0" w:space="0" w:color="auto"/>
        <w:left w:val="none" w:sz="0" w:space="0" w:color="auto"/>
        <w:bottom w:val="none" w:sz="0" w:space="0" w:color="auto"/>
        <w:right w:val="none" w:sz="0" w:space="0" w:color="auto"/>
      </w:divBdr>
    </w:div>
    <w:div w:id="941110205">
      <w:bodyDiv w:val="1"/>
      <w:marLeft w:val="0"/>
      <w:marRight w:val="0"/>
      <w:marTop w:val="0"/>
      <w:marBottom w:val="0"/>
      <w:divBdr>
        <w:top w:val="none" w:sz="0" w:space="0" w:color="auto"/>
        <w:left w:val="none" w:sz="0" w:space="0" w:color="auto"/>
        <w:bottom w:val="none" w:sz="0" w:space="0" w:color="auto"/>
        <w:right w:val="none" w:sz="0" w:space="0" w:color="auto"/>
      </w:divBdr>
      <w:divsChild>
        <w:div w:id="1646357075">
          <w:marLeft w:val="0"/>
          <w:marRight w:val="0"/>
          <w:marTop w:val="0"/>
          <w:marBottom w:val="0"/>
          <w:divBdr>
            <w:top w:val="none" w:sz="0" w:space="0" w:color="auto"/>
            <w:left w:val="none" w:sz="0" w:space="0" w:color="auto"/>
            <w:bottom w:val="none" w:sz="0" w:space="0" w:color="auto"/>
            <w:right w:val="none" w:sz="0" w:space="0" w:color="auto"/>
          </w:divBdr>
        </w:div>
        <w:div w:id="323515712">
          <w:marLeft w:val="0"/>
          <w:marRight w:val="0"/>
          <w:marTop w:val="0"/>
          <w:marBottom w:val="0"/>
          <w:divBdr>
            <w:top w:val="none" w:sz="0" w:space="0" w:color="auto"/>
            <w:left w:val="none" w:sz="0" w:space="0" w:color="auto"/>
            <w:bottom w:val="none" w:sz="0" w:space="0" w:color="auto"/>
            <w:right w:val="none" w:sz="0" w:space="0" w:color="auto"/>
          </w:divBdr>
        </w:div>
        <w:div w:id="1338535663">
          <w:marLeft w:val="0"/>
          <w:marRight w:val="0"/>
          <w:marTop w:val="0"/>
          <w:marBottom w:val="0"/>
          <w:divBdr>
            <w:top w:val="none" w:sz="0" w:space="0" w:color="auto"/>
            <w:left w:val="none" w:sz="0" w:space="0" w:color="auto"/>
            <w:bottom w:val="none" w:sz="0" w:space="0" w:color="auto"/>
            <w:right w:val="none" w:sz="0" w:space="0" w:color="auto"/>
          </w:divBdr>
        </w:div>
        <w:div w:id="1607419393">
          <w:marLeft w:val="0"/>
          <w:marRight w:val="0"/>
          <w:marTop w:val="0"/>
          <w:marBottom w:val="0"/>
          <w:divBdr>
            <w:top w:val="none" w:sz="0" w:space="0" w:color="auto"/>
            <w:left w:val="none" w:sz="0" w:space="0" w:color="auto"/>
            <w:bottom w:val="none" w:sz="0" w:space="0" w:color="auto"/>
            <w:right w:val="none" w:sz="0" w:space="0" w:color="auto"/>
          </w:divBdr>
        </w:div>
      </w:divsChild>
    </w:div>
    <w:div w:id="986665977">
      <w:bodyDiv w:val="1"/>
      <w:marLeft w:val="0"/>
      <w:marRight w:val="0"/>
      <w:marTop w:val="0"/>
      <w:marBottom w:val="0"/>
      <w:divBdr>
        <w:top w:val="none" w:sz="0" w:space="0" w:color="auto"/>
        <w:left w:val="none" w:sz="0" w:space="0" w:color="auto"/>
        <w:bottom w:val="none" w:sz="0" w:space="0" w:color="auto"/>
        <w:right w:val="none" w:sz="0" w:space="0" w:color="auto"/>
      </w:divBdr>
    </w:div>
    <w:div w:id="996305028">
      <w:bodyDiv w:val="1"/>
      <w:marLeft w:val="0"/>
      <w:marRight w:val="0"/>
      <w:marTop w:val="0"/>
      <w:marBottom w:val="0"/>
      <w:divBdr>
        <w:top w:val="none" w:sz="0" w:space="0" w:color="auto"/>
        <w:left w:val="none" w:sz="0" w:space="0" w:color="auto"/>
        <w:bottom w:val="none" w:sz="0" w:space="0" w:color="auto"/>
        <w:right w:val="none" w:sz="0" w:space="0" w:color="auto"/>
      </w:divBdr>
    </w:div>
    <w:div w:id="1003241674">
      <w:bodyDiv w:val="1"/>
      <w:marLeft w:val="0"/>
      <w:marRight w:val="0"/>
      <w:marTop w:val="0"/>
      <w:marBottom w:val="0"/>
      <w:divBdr>
        <w:top w:val="none" w:sz="0" w:space="0" w:color="auto"/>
        <w:left w:val="none" w:sz="0" w:space="0" w:color="auto"/>
        <w:bottom w:val="none" w:sz="0" w:space="0" w:color="auto"/>
        <w:right w:val="none" w:sz="0" w:space="0" w:color="auto"/>
      </w:divBdr>
      <w:divsChild>
        <w:div w:id="971180682">
          <w:marLeft w:val="0"/>
          <w:marRight w:val="0"/>
          <w:marTop w:val="0"/>
          <w:marBottom w:val="0"/>
          <w:divBdr>
            <w:top w:val="none" w:sz="0" w:space="0" w:color="auto"/>
            <w:left w:val="none" w:sz="0" w:space="0" w:color="auto"/>
            <w:bottom w:val="none" w:sz="0" w:space="0" w:color="auto"/>
            <w:right w:val="none" w:sz="0" w:space="0" w:color="auto"/>
          </w:divBdr>
        </w:div>
        <w:div w:id="1605070275">
          <w:marLeft w:val="0"/>
          <w:marRight w:val="0"/>
          <w:marTop w:val="0"/>
          <w:marBottom w:val="0"/>
          <w:divBdr>
            <w:top w:val="none" w:sz="0" w:space="0" w:color="auto"/>
            <w:left w:val="none" w:sz="0" w:space="0" w:color="auto"/>
            <w:bottom w:val="none" w:sz="0" w:space="0" w:color="auto"/>
            <w:right w:val="none" w:sz="0" w:space="0" w:color="auto"/>
          </w:divBdr>
        </w:div>
        <w:div w:id="2120251811">
          <w:marLeft w:val="0"/>
          <w:marRight w:val="0"/>
          <w:marTop w:val="0"/>
          <w:marBottom w:val="0"/>
          <w:divBdr>
            <w:top w:val="none" w:sz="0" w:space="0" w:color="auto"/>
            <w:left w:val="none" w:sz="0" w:space="0" w:color="auto"/>
            <w:bottom w:val="none" w:sz="0" w:space="0" w:color="auto"/>
            <w:right w:val="none" w:sz="0" w:space="0" w:color="auto"/>
          </w:divBdr>
        </w:div>
        <w:div w:id="45229444">
          <w:marLeft w:val="0"/>
          <w:marRight w:val="0"/>
          <w:marTop w:val="0"/>
          <w:marBottom w:val="0"/>
          <w:divBdr>
            <w:top w:val="none" w:sz="0" w:space="0" w:color="auto"/>
            <w:left w:val="none" w:sz="0" w:space="0" w:color="auto"/>
            <w:bottom w:val="none" w:sz="0" w:space="0" w:color="auto"/>
            <w:right w:val="none" w:sz="0" w:space="0" w:color="auto"/>
          </w:divBdr>
        </w:div>
      </w:divsChild>
    </w:div>
    <w:div w:id="1012612394">
      <w:bodyDiv w:val="1"/>
      <w:marLeft w:val="0"/>
      <w:marRight w:val="0"/>
      <w:marTop w:val="0"/>
      <w:marBottom w:val="0"/>
      <w:divBdr>
        <w:top w:val="none" w:sz="0" w:space="0" w:color="auto"/>
        <w:left w:val="none" w:sz="0" w:space="0" w:color="auto"/>
        <w:bottom w:val="none" w:sz="0" w:space="0" w:color="auto"/>
        <w:right w:val="none" w:sz="0" w:space="0" w:color="auto"/>
      </w:divBdr>
    </w:div>
    <w:div w:id="1048607895">
      <w:bodyDiv w:val="1"/>
      <w:marLeft w:val="0"/>
      <w:marRight w:val="0"/>
      <w:marTop w:val="0"/>
      <w:marBottom w:val="0"/>
      <w:divBdr>
        <w:top w:val="none" w:sz="0" w:space="0" w:color="auto"/>
        <w:left w:val="none" w:sz="0" w:space="0" w:color="auto"/>
        <w:bottom w:val="none" w:sz="0" w:space="0" w:color="auto"/>
        <w:right w:val="none" w:sz="0" w:space="0" w:color="auto"/>
      </w:divBdr>
    </w:div>
    <w:div w:id="1064722558">
      <w:bodyDiv w:val="1"/>
      <w:marLeft w:val="0"/>
      <w:marRight w:val="0"/>
      <w:marTop w:val="0"/>
      <w:marBottom w:val="0"/>
      <w:divBdr>
        <w:top w:val="none" w:sz="0" w:space="0" w:color="auto"/>
        <w:left w:val="none" w:sz="0" w:space="0" w:color="auto"/>
        <w:bottom w:val="none" w:sz="0" w:space="0" w:color="auto"/>
        <w:right w:val="none" w:sz="0" w:space="0" w:color="auto"/>
      </w:divBdr>
    </w:div>
    <w:div w:id="1104230869">
      <w:bodyDiv w:val="1"/>
      <w:marLeft w:val="0"/>
      <w:marRight w:val="0"/>
      <w:marTop w:val="0"/>
      <w:marBottom w:val="0"/>
      <w:divBdr>
        <w:top w:val="none" w:sz="0" w:space="0" w:color="auto"/>
        <w:left w:val="none" w:sz="0" w:space="0" w:color="auto"/>
        <w:bottom w:val="none" w:sz="0" w:space="0" w:color="auto"/>
        <w:right w:val="none" w:sz="0" w:space="0" w:color="auto"/>
      </w:divBdr>
    </w:div>
    <w:div w:id="1157647743">
      <w:bodyDiv w:val="1"/>
      <w:marLeft w:val="0"/>
      <w:marRight w:val="0"/>
      <w:marTop w:val="0"/>
      <w:marBottom w:val="0"/>
      <w:divBdr>
        <w:top w:val="none" w:sz="0" w:space="0" w:color="auto"/>
        <w:left w:val="none" w:sz="0" w:space="0" w:color="auto"/>
        <w:bottom w:val="none" w:sz="0" w:space="0" w:color="auto"/>
        <w:right w:val="none" w:sz="0" w:space="0" w:color="auto"/>
      </w:divBdr>
    </w:div>
    <w:div w:id="1211383269">
      <w:bodyDiv w:val="1"/>
      <w:marLeft w:val="0"/>
      <w:marRight w:val="0"/>
      <w:marTop w:val="0"/>
      <w:marBottom w:val="0"/>
      <w:divBdr>
        <w:top w:val="none" w:sz="0" w:space="0" w:color="auto"/>
        <w:left w:val="none" w:sz="0" w:space="0" w:color="auto"/>
        <w:bottom w:val="none" w:sz="0" w:space="0" w:color="auto"/>
        <w:right w:val="none" w:sz="0" w:space="0" w:color="auto"/>
      </w:divBdr>
    </w:div>
    <w:div w:id="1242325667">
      <w:bodyDiv w:val="1"/>
      <w:marLeft w:val="0"/>
      <w:marRight w:val="0"/>
      <w:marTop w:val="0"/>
      <w:marBottom w:val="0"/>
      <w:divBdr>
        <w:top w:val="none" w:sz="0" w:space="0" w:color="auto"/>
        <w:left w:val="none" w:sz="0" w:space="0" w:color="auto"/>
        <w:bottom w:val="none" w:sz="0" w:space="0" w:color="auto"/>
        <w:right w:val="none" w:sz="0" w:space="0" w:color="auto"/>
      </w:divBdr>
    </w:div>
    <w:div w:id="1254434065">
      <w:bodyDiv w:val="1"/>
      <w:marLeft w:val="0"/>
      <w:marRight w:val="0"/>
      <w:marTop w:val="0"/>
      <w:marBottom w:val="0"/>
      <w:divBdr>
        <w:top w:val="none" w:sz="0" w:space="0" w:color="auto"/>
        <w:left w:val="none" w:sz="0" w:space="0" w:color="auto"/>
        <w:bottom w:val="none" w:sz="0" w:space="0" w:color="auto"/>
        <w:right w:val="none" w:sz="0" w:space="0" w:color="auto"/>
      </w:divBdr>
    </w:div>
    <w:div w:id="1292133123">
      <w:bodyDiv w:val="1"/>
      <w:marLeft w:val="0"/>
      <w:marRight w:val="0"/>
      <w:marTop w:val="0"/>
      <w:marBottom w:val="0"/>
      <w:divBdr>
        <w:top w:val="none" w:sz="0" w:space="0" w:color="auto"/>
        <w:left w:val="none" w:sz="0" w:space="0" w:color="auto"/>
        <w:bottom w:val="none" w:sz="0" w:space="0" w:color="auto"/>
        <w:right w:val="none" w:sz="0" w:space="0" w:color="auto"/>
      </w:divBdr>
    </w:div>
    <w:div w:id="1307858951">
      <w:bodyDiv w:val="1"/>
      <w:marLeft w:val="0"/>
      <w:marRight w:val="0"/>
      <w:marTop w:val="0"/>
      <w:marBottom w:val="0"/>
      <w:divBdr>
        <w:top w:val="none" w:sz="0" w:space="0" w:color="auto"/>
        <w:left w:val="none" w:sz="0" w:space="0" w:color="auto"/>
        <w:bottom w:val="none" w:sz="0" w:space="0" w:color="auto"/>
        <w:right w:val="none" w:sz="0" w:space="0" w:color="auto"/>
      </w:divBdr>
      <w:divsChild>
        <w:div w:id="2087989396">
          <w:marLeft w:val="0"/>
          <w:marRight w:val="0"/>
          <w:marTop w:val="0"/>
          <w:marBottom w:val="0"/>
          <w:divBdr>
            <w:top w:val="none" w:sz="0" w:space="0" w:color="auto"/>
            <w:left w:val="none" w:sz="0" w:space="0" w:color="auto"/>
            <w:bottom w:val="none" w:sz="0" w:space="0" w:color="auto"/>
            <w:right w:val="none" w:sz="0" w:space="0" w:color="auto"/>
          </w:divBdr>
        </w:div>
        <w:div w:id="941761947">
          <w:marLeft w:val="0"/>
          <w:marRight w:val="0"/>
          <w:marTop w:val="0"/>
          <w:marBottom w:val="0"/>
          <w:divBdr>
            <w:top w:val="none" w:sz="0" w:space="0" w:color="auto"/>
            <w:left w:val="none" w:sz="0" w:space="0" w:color="auto"/>
            <w:bottom w:val="none" w:sz="0" w:space="0" w:color="auto"/>
            <w:right w:val="none" w:sz="0" w:space="0" w:color="auto"/>
          </w:divBdr>
        </w:div>
        <w:div w:id="1330409314">
          <w:marLeft w:val="0"/>
          <w:marRight w:val="0"/>
          <w:marTop w:val="0"/>
          <w:marBottom w:val="0"/>
          <w:divBdr>
            <w:top w:val="none" w:sz="0" w:space="0" w:color="auto"/>
            <w:left w:val="none" w:sz="0" w:space="0" w:color="auto"/>
            <w:bottom w:val="none" w:sz="0" w:space="0" w:color="auto"/>
            <w:right w:val="none" w:sz="0" w:space="0" w:color="auto"/>
          </w:divBdr>
        </w:div>
        <w:div w:id="663897932">
          <w:marLeft w:val="0"/>
          <w:marRight w:val="0"/>
          <w:marTop w:val="0"/>
          <w:marBottom w:val="0"/>
          <w:divBdr>
            <w:top w:val="none" w:sz="0" w:space="0" w:color="auto"/>
            <w:left w:val="none" w:sz="0" w:space="0" w:color="auto"/>
            <w:bottom w:val="none" w:sz="0" w:space="0" w:color="auto"/>
            <w:right w:val="none" w:sz="0" w:space="0" w:color="auto"/>
          </w:divBdr>
        </w:div>
      </w:divsChild>
    </w:div>
    <w:div w:id="1315178917">
      <w:bodyDiv w:val="1"/>
      <w:marLeft w:val="0"/>
      <w:marRight w:val="0"/>
      <w:marTop w:val="0"/>
      <w:marBottom w:val="0"/>
      <w:divBdr>
        <w:top w:val="none" w:sz="0" w:space="0" w:color="auto"/>
        <w:left w:val="none" w:sz="0" w:space="0" w:color="auto"/>
        <w:bottom w:val="none" w:sz="0" w:space="0" w:color="auto"/>
        <w:right w:val="none" w:sz="0" w:space="0" w:color="auto"/>
      </w:divBdr>
    </w:div>
    <w:div w:id="1324116142">
      <w:bodyDiv w:val="1"/>
      <w:marLeft w:val="0"/>
      <w:marRight w:val="0"/>
      <w:marTop w:val="0"/>
      <w:marBottom w:val="0"/>
      <w:divBdr>
        <w:top w:val="none" w:sz="0" w:space="0" w:color="auto"/>
        <w:left w:val="none" w:sz="0" w:space="0" w:color="auto"/>
        <w:bottom w:val="none" w:sz="0" w:space="0" w:color="auto"/>
        <w:right w:val="none" w:sz="0" w:space="0" w:color="auto"/>
      </w:divBdr>
    </w:div>
    <w:div w:id="1330988966">
      <w:bodyDiv w:val="1"/>
      <w:marLeft w:val="0"/>
      <w:marRight w:val="0"/>
      <w:marTop w:val="0"/>
      <w:marBottom w:val="0"/>
      <w:divBdr>
        <w:top w:val="none" w:sz="0" w:space="0" w:color="auto"/>
        <w:left w:val="none" w:sz="0" w:space="0" w:color="auto"/>
        <w:bottom w:val="none" w:sz="0" w:space="0" w:color="auto"/>
        <w:right w:val="none" w:sz="0" w:space="0" w:color="auto"/>
      </w:divBdr>
    </w:div>
    <w:div w:id="1331518397">
      <w:bodyDiv w:val="1"/>
      <w:marLeft w:val="0"/>
      <w:marRight w:val="0"/>
      <w:marTop w:val="0"/>
      <w:marBottom w:val="0"/>
      <w:divBdr>
        <w:top w:val="none" w:sz="0" w:space="0" w:color="auto"/>
        <w:left w:val="none" w:sz="0" w:space="0" w:color="auto"/>
        <w:bottom w:val="none" w:sz="0" w:space="0" w:color="auto"/>
        <w:right w:val="none" w:sz="0" w:space="0" w:color="auto"/>
      </w:divBdr>
    </w:div>
    <w:div w:id="1416243609">
      <w:bodyDiv w:val="1"/>
      <w:marLeft w:val="0"/>
      <w:marRight w:val="0"/>
      <w:marTop w:val="0"/>
      <w:marBottom w:val="0"/>
      <w:divBdr>
        <w:top w:val="none" w:sz="0" w:space="0" w:color="auto"/>
        <w:left w:val="none" w:sz="0" w:space="0" w:color="auto"/>
        <w:bottom w:val="none" w:sz="0" w:space="0" w:color="auto"/>
        <w:right w:val="none" w:sz="0" w:space="0" w:color="auto"/>
      </w:divBdr>
      <w:divsChild>
        <w:div w:id="215356428">
          <w:marLeft w:val="0"/>
          <w:marRight w:val="0"/>
          <w:marTop w:val="0"/>
          <w:marBottom w:val="0"/>
          <w:divBdr>
            <w:top w:val="none" w:sz="0" w:space="0" w:color="auto"/>
            <w:left w:val="none" w:sz="0" w:space="0" w:color="auto"/>
            <w:bottom w:val="none" w:sz="0" w:space="0" w:color="auto"/>
            <w:right w:val="none" w:sz="0" w:space="0" w:color="auto"/>
          </w:divBdr>
          <w:divsChild>
            <w:div w:id="1057509448">
              <w:marLeft w:val="0"/>
              <w:marRight w:val="0"/>
              <w:marTop w:val="0"/>
              <w:marBottom w:val="0"/>
              <w:divBdr>
                <w:top w:val="none" w:sz="0" w:space="0" w:color="auto"/>
                <w:left w:val="none" w:sz="0" w:space="0" w:color="auto"/>
                <w:bottom w:val="none" w:sz="0" w:space="0" w:color="auto"/>
                <w:right w:val="none" w:sz="0" w:space="0" w:color="auto"/>
              </w:divBdr>
            </w:div>
          </w:divsChild>
        </w:div>
        <w:div w:id="339502939">
          <w:marLeft w:val="0"/>
          <w:marRight w:val="0"/>
          <w:marTop w:val="0"/>
          <w:marBottom w:val="0"/>
          <w:divBdr>
            <w:top w:val="none" w:sz="0" w:space="0" w:color="auto"/>
            <w:left w:val="none" w:sz="0" w:space="0" w:color="auto"/>
            <w:bottom w:val="none" w:sz="0" w:space="0" w:color="auto"/>
            <w:right w:val="none" w:sz="0" w:space="0" w:color="auto"/>
          </w:divBdr>
          <w:divsChild>
            <w:div w:id="5261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5321">
      <w:bodyDiv w:val="1"/>
      <w:marLeft w:val="0"/>
      <w:marRight w:val="0"/>
      <w:marTop w:val="0"/>
      <w:marBottom w:val="0"/>
      <w:divBdr>
        <w:top w:val="none" w:sz="0" w:space="0" w:color="auto"/>
        <w:left w:val="none" w:sz="0" w:space="0" w:color="auto"/>
        <w:bottom w:val="none" w:sz="0" w:space="0" w:color="auto"/>
        <w:right w:val="none" w:sz="0" w:space="0" w:color="auto"/>
      </w:divBdr>
    </w:div>
    <w:div w:id="1460145490">
      <w:bodyDiv w:val="1"/>
      <w:marLeft w:val="0"/>
      <w:marRight w:val="0"/>
      <w:marTop w:val="0"/>
      <w:marBottom w:val="0"/>
      <w:divBdr>
        <w:top w:val="none" w:sz="0" w:space="0" w:color="auto"/>
        <w:left w:val="none" w:sz="0" w:space="0" w:color="auto"/>
        <w:bottom w:val="none" w:sz="0" w:space="0" w:color="auto"/>
        <w:right w:val="none" w:sz="0" w:space="0" w:color="auto"/>
      </w:divBdr>
    </w:div>
    <w:div w:id="1505629989">
      <w:bodyDiv w:val="1"/>
      <w:marLeft w:val="0"/>
      <w:marRight w:val="0"/>
      <w:marTop w:val="0"/>
      <w:marBottom w:val="0"/>
      <w:divBdr>
        <w:top w:val="none" w:sz="0" w:space="0" w:color="auto"/>
        <w:left w:val="none" w:sz="0" w:space="0" w:color="auto"/>
        <w:bottom w:val="none" w:sz="0" w:space="0" w:color="auto"/>
        <w:right w:val="none" w:sz="0" w:space="0" w:color="auto"/>
      </w:divBdr>
    </w:div>
    <w:div w:id="1580288810">
      <w:bodyDiv w:val="1"/>
      <w:marLeft w:val="0"/>
      <w:marRight w:val="0"/>
      <w:marTop w:val="0"/>
      <w:marBottom w:val="0"/>
      <w:divBdr>
        <w:top w:val="none" w:sz="0" w:space="0" w:color="auto"/>
        <w:left w:val="none" w:sz="0" w:space="0" w:color="auto"/>
        <w:bottom w:val="none" w:sz="0" w:space="0" w:color="auto"/>
        <w:right w:val="none" w:sz="0" w:space="0" w:color="auto"/>
      </w:divBdr>
    </w:div>
    <w:div w:id="1636176378">
      <w:bodyDiv w:val="1"/>
      <w:marLeft w:val="0"/>
      <w:marRight w:val="0"/>
      <w:marTop w:val="0"/>
      <w:marBottom w:val="0"/>
      <w:divBdr>
        <w:top w:val="none" w:sz="0" w:space="0" w:color="auto"/>
        <w:left w:val="none" w:sz="0" w:space="0" w:color="auto"/>
        <w:bottom w:val="none" w:sz="0" w:space="0" w:color="auto"/>
        <w:right w:val="none" w:sz="0" w:space="0" w:color="auto"/>
      </w:divBdr>
    </w:div>
    <w:div w:id="1640841400">
      <w:bodyDiv w:val="1"/>
      <w:marLeft w:val="0"/>
      <w:marRight w:val="0"/>
      <w:marTop w:val="0"/>
      <w:marBottom w:val="0"/>
      <w:divBdr>
        <w:top w:val="none" w:sz="0" w:space="0" w:color="auto"/>
        <w:left w:val="none" w:sz="0" w:space="0" w:color="auto"/>
        <w:bottom w:val="none" w:sz="0" w:space="0" w:color="auto"/>
        <w:right w:val="none" w:sz="0" w:space="0" w:color="auto"/>
      </w:divBdr>
    </w:div>
    <w:div w:id="1645088802">
      <w:bodyDiv w:val="1"/>
      <w:marLeft w:val="0"/>
      <w:marRight w:val="0"/>
      <w:marTop w:val="0"/>
      <w:marBottom w:val="0"/>
      <w:divBdr>
        <w:top w:val="none" w:sz="0" w:space="0" w:color="auto"/>
        <w:left w:val="none" w:sz="0" w:space="0" w:color="auto"/>
        <w:bottom w:val="none" w:sz="0" w:space="0" w:color="auto"/>
        <w:right w:val="none" w:sz="0" w:space="0" w:color="auto"/>
      </w:divBdr>
    </w:div>
    <w:div w:id="1646935592">
      <w:bodyDiv w:val="1"/>
      <w:marLeft w:val="0"/>
      <w:marRight w:val="0"/>
      <w:marTop w:val="0"/>
      <w:marBottom w:val="0"/>
      <w:divBdr>
        <w:top w:val="none" w:sz="0" w:space="0" w:color="auto"/>
        <w:left w:val="none" w:sz="0" w:space="0" w:color="auto"/>
        <w:bottom w:val="none" w:sz="0" w:space="0" w:color="auto"/>
        <w:right w:val="none" w:sz="0" w:space="0" w:color="auto"/>
      </w:divBdr>
      <w:divsChild>
        <w:div w:id="2135906856">
          <w:marLeft w:val="0"/>
          <w:marRight w:val="0"/>
          <w:marTop w:val="0"/>
          <w:marBottom w:val="0"/>
          <w:divBdr>
            <w:top w:val="none" w:sz="0" w:space="0" w:color="auto"/>
            <w:left w:val="none" w:sz="0" w:space="0" w:color="auto"/>
            <w:bottom w:val="none" w:sz="0" w:space="0" w:color="auto"/>
            <w:right w:val="none" w:sz="0" w:space="0" w:color="auto"/>
          </w:divBdr>
          <w:divsChild>
            <w:div w:id="1404794007">
              <w:marLeft w:val="0"/>
              <w:marRight w:val="0"/>
              <w:marTop w:val="0"/>
              <w:marBottom w:val="0"/>
              <w:divBdr>
                <w:top w:val="none" w:sz="0" w:space="0" w:color="auto"/>
                <w:left w:val="none" w:sz="0" w:space="0" w:color="auto"/>
                <w:bottom w:val="none" w:sz="0" w:space="0" w:color="auto"/>
                <w:right w:val="none" w:sz="0" w:space="0" w:color="auto"/>
              </w:divBdr>
              <w:divsChild>
                <w:div w:id="1206066827">
                  <w:marLeft w:val="0"/>
                  <w:marRight w:val="0"/>
                  <w:marTop w:val="0"/>
                  <w:marBottom w:val="0"/>
                  <w:divBdr>
                    <w:top w:val="none" w:sz="0" w:space="0" w:color="auto"/>
                    <w:left w:val="none" w:sz="0" w:space="0" w:color="auto"/>
                    <w:bottom w:val="none" w:sz="0" w:space="0" w:color="auto"/>
                    <w:right w:val="none" w:sz="0" w:space="0" w:color="auto"/>
                  </w:divBdr>
                  <w:divsChild>
                    <w:div w:id="485827612">
                      <w:marLeft w:val="0"/>
                      <w:marRight w:val="0"/>
                      <w:marTop w:val="0"/>
                      <w:marBottom w:val="0"/>
                      <w:divBdr>
                        <w:top w:val="none" w:sz="0" w:space="0" w:color="auto"/>
                        <w:left w:val="none" w:sz="0" w:space="0" w:color="auto"/>
                        <w:bottom w:val="none" w:sz="0" w:space="0" w:color="auto"/>
                        <w:right w:val="none" w:sz="0" w:space="0" w:color="auto"/>
                      </w:divBdr>
                      <w:divsChild>
                        <w:div w:id="1317875927">
                          <w:marLeft w:val="0"/>
                          <w:marRight w:val="0"/>
                          <w:marTop w:val="0"/>
                          <w:marBottom w:val="0"/>
                          <w:divBdr>
                            <w:top w:val="none" w:sz="0" w:space="0" w:color="auto"/>
                            <w:left w:val="none" w:sz="0" w:space="0" w:color="auto"/>
                            <w:bottom w:val="none" w:sz="0" w:space="0" w:color="auto"/>
                            <w:right w:val="none" w:sz="0" w:space="0" w:color="auto"/>
                          </w:divBdr>
                          <w:divsChild>
                            <w:div w:id="1273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529189">
      <w:bodyDiv w:val="1"/>
      <w:marLeft w:val="0"/>
      <w:marRight w:val="0"/>
      <w:marTop w:val="0"/>
      <w:marBottom w:val="0"/>
      <w:divBdr>
        <w:top w:val="none" w:sz="0" w:space="0" w:color="auto"/>
        <w:left w:val="none" w:sz="0" w:space="0" w:color="auto"/>
        <w:bottom w:val="none" w:sz="0" w:space="0" w:color="auto"/>
        <w:right w:val="none" w:sz="0" w:space="0" w:color="auto"/>
      </w:divBdr>
      <w:divsChild>
        <w:div w:id="709459161">
          <w:marLeft w:val="0"/>
          <w:marRight w:val="0"/>
          <w:marTop w:val="0"/>
          <w:marBottom w:val="0"/>
          <w:divBdr>
            <w:top w:val="none" w:sz="0" w:space="0" w:color="auto"/>
            <w:left w:val="none" w:sz="0" w:space="0" w:color="auto"/>
            <w:bottom w:val="none" w:sz="0" w:space="0" w:color="auto"/>
            <w:right w:val="none" w:sz="0" w:space="0" w:color="auto"/>
          </w:divBdr>
          <w:divsChild>
            <w:div w:id="476649731">
              <w:marLeft w:val="0"/>
              <w:marRight w:val="0"/>
              <w:marTop w:val="0"/>
              <w:marBottom w:val="0"/>
              <w:divBdr>
                <w:top w:val="none" w:sz="0" w:space="0" w:color="auto"/>
                <w:left w:val="none" w:sz="0" w:space="0" w:color="auto"/>
                <w:bottom w:val="none" w:sz="0" w:space="0" w:color="auto"/>
                <w:right w:val="none" w:sz="0" w:space="0" w:color="auto"/>
              </w:divBdr>
            </w:div>
          </w:divsChild>
        </w:div>
        <w:div w:id="1177158864">
          <w:marLeft w:val="0"/>
          <w:marRight w:val="0"/>
          <w:marTop w:val="0"/>
          <w:marBottom w:val="0"/>
          <w:divBdr>
            <w:top w:val="none" w:sz="0" w:space="0" w:color="auto"/>
            <w:left w:val="none" w:sz="0" w:space="0" w:color="auto"/>
            <w:bottom w:val="none" w:sz="0" w:space="0" w:color="auto"/>
            <w:right w:val="none" w:sz="0" w:space="0" w:color="auto"/>
          </w:divBdr>
          <w:divsChild>
            <w:div w:id="9874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16833">
      <w:bodyDiv w:val="1"/>
      <w:marLeft w:val="0"/>
      <w:marRight w:val="0"/>
      <w:marTop w:val="0"/>
      <w:marBottom w:val="0"/>
      <w:divBdr>
        <w:top w:val="none" w:sz="0" w:space="0" w:color="auto"/>
        <w:left w:val="none" w:sz="0" w:space="0" w:color="auto"/>
        <w:bottom w:val="none" w:sz="0" w:space="0" w:color="auto"/>
        <w:right w:val="none" w:sz="0" w:space="0" w:color="auto"/>
      </w:divBdr>
    </w:div>
    <w:div w:id="1854101002">
      <w:bodyDiv w:val="1"/>
      <w:marLeft w:val="0"/>
      <w:marRight w:val="0"/>
      <w:marTop w:val="0"/>
      <w:marBottom w:val="0"/>
      <w:divBdr>
        <w:top w:val="none" w:sz="0" w:space="0" w:color="auto"/>
        <w:left w:val="none" w:sz="0" w:space="0" w:color="auto"/>
        <w:bottom w:val="none" w:sz="0" w:space="0" w:color="auto"/>
        <w:right w:val="none" w:sz="0" w:space="0" w:color="auto"/>
      </w:divBdr>
    </w:div>
    <w:div w:id="1938709740">
      <w:bodyDiv w:val="1"/>
      <w:marLeft w:val="0"/>
      <w:marRight w:val="0"/>
      <w:marTop w:val="0"/>
      <w:marBottom w:val="0"/>
      <w:divBdr>
        <w:top w:val="none" w:sz="0" w:space="0" w:color="auto"/>
        <w:left w:val="none" w:sz="0" w:space="0" w:color="auto"/>
        <w:bottom w:val="none" w:sz="0" w:space="0" w:color="auto"/>
        <w:right w:val="none" w:sz="0" w:space="0" w:color="auto"/>
      </w:divBdr>
    </w:div>
    <w:div w:id="1946762305">
      <w:bodyDiv w:val="1"/>
      <w:marLeft w:val="0"/>
      <w:marRight w:val="0"/>
      <w:marTop w:val="0"/>
      <w:marBottom w:val="0"/>
      <w:divBdr>
        <w:top w:val="none" w:sz="0" w:space="0" w:color="auto"/>
        <w:left w:val="none" w:sz="0" w:space="0" w:color="auto"/>
        <w:bottom w:val="none" w:sz="0" w:space="0" w:color="auto"/>
        <w:right w:val="none" w:sz="0" w:space="0" w:color="auto"/>
      </w:divBdr>
    </w:div>
    <w:div w:id="1999767387">
      <w:bodyDiv w:val="1"/>
      <w:marLeft w:val="0"/>
      <w:marRight w:val="0"/>
      <w:marTop w:val="0"/>
      <w:marBottom w:val="0"/>
      <w:divBdr>
        <w:top w:val="none" w:sz="0" w:space="0" w:color="auto"/>
        <w:left w:val="none" w:sz="0" w:space="0" w:color="auto"/>
        <w:bottom w:val="none" w:sz="0" w:space="0" w:color="auto"/>
        <w:right w:val="none" w:sz="0" w:space="0" w:color="auto"/>
      </w:divBdr>
    </w:div>
    <w:div w:id="2060207193">
      <w:bodyDiv w:val="1"/>
      <w:marLeft w:val="0"/>
      <w:marRight w:val="0"/>
      <w:marTop w:val="0"/>
      <w:marBottom w:val="0"/>
      <w:divBdr>
        <w:top w:val="none" w:sz="0" w:space="0" w:color="auto"/>
        <w:left w:val="none" w:sz="0" w:space="0" w:color="auto"/>
        <w:bottom w:val="none" w:sz="0" w:space="0" w:color="auto"/>
        <w:right w:val="none" w:sz="0" w:space="0" w:color="auto"/>
      </w:divBdr>
    </w:div>
    <w:div w:id="2078016914">
      <w:bodyDiv w:val="1"/>
      <w:marLeft w:val="0"/>
      <w:marRight w:val="0"/>
      <w:marTop w:val="0"/>
      <w:marBottom w:val="0"/>
      <w:divBdr>
        <w:top w:val="none" w:sz="0" w:space="0" w:color="auto"/>
        <w:left w:val="none" w:sz="0" w:space="0" w:color="auto"/>
        <w:bottom w:val="none" w:sz="0" w:space="0" w:color="auto"/>
        <w:right w:val="none" w:sz="0" w:space="0" w:color="auto"/>
      </w:divBdr>
    </w:div>
    <w:div w:id="2083018777">
      <w:bodyDiv w:val="1"/>
      <w:marLeft w:val="0"/>
      <w:marRight w:val="0"/>
      <w:marTop w:val="0"/>
      <w:marBottom w:val="0"/>
      <w:divBdr>
        <w:top w:val="none" w:sz="0" w:space="0" w:color="auto"/>
        <w:left w:val="none" w:sz="0" w:space="0" w:color="auto"/>
        <w:bottom w:val="none" w:sz="0" w:space="0" w:color="auto"/>
        <w:right w:val="none" w:sz="0" w:space="0" w:color="auto"/>
      </w:divBdr>
    </w:div>
    <w:div w:id="2098400699">
      <w:bodyDiv w:val="1"/>
      <w:marLeft w:val="0"/>
      <w:marRight w:val="0"/>
      <w:marTop w:val="0"/>
      <w:marBottom w:val="0"/>
      <w:divBdr>
        <w:top w:val="none" w:sz="0" w:space="0" w:color="auto"/>
        <w:left w:val="none" w:sz="0" w:space="0" w:color="auto"/>
        <w:bottom w:val="none" w:sz="0" w:space="0" w:color="auto"/>
        <w:right w:val="none" w:sz="0" w:space="0" w:color="auto"/>
      </w:divBdr>
    </w:div>
    <w:div w:id="2102139955">
      <w:bodyDiv w:val="1"/>
      <w:marLeft w:val="0"/>
      <w:marRight w:val="0"/>
      <w:marTop w:val="0"/>
      <w:marBottom w:val="0"/>
      <w:divBdr>
        <w:top w:val="none" w:sz="0" w:space="0" w:color="auto"/>
        <w:left w:val="none" w:sz="0" w:space="0" w:color="auto"/>
        <w:bottom w:val="none" w:sz="0" w:space="0" w:color="auto"/>
        <w:right w:val="none" w:sz="0" w:space="0" w:color="auto"/>
      </w:divBdr>
    </w:div>
    <w:div w:id="2117482003">
      <w:bodyDiv w:val="1"/>
      <w:marLeft w:val="0"/>
      <w:marRight w:val="0"/>
      <w:marTop w:val="0"/>
      <w:marBottom w:val="0"/>
      <w:divBdr>
        <w:top w:val="none" w:sz="0" w:space="0" w:color="auto"/>
        <w:left w:val="none" w:sz="0" w:space="0" w:color="auto"/>
        <w:bottom w:val="none" w:sz="0" w:space="0" w:color="auto"/>
        <w:right w:val="none" w:sz="0" w:space="0" w:color="auto"/>
      </w:divBdr>
    </w:div>
    <w:div w:id="21195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martins.baltais@rigassatiksme.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igassatiksme.lv/files/sadarbibas_ar_darijumu_partneriem_pamatprincipi_2025.pdf"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rigassatiksme.lv/lv/par-mums/iepirkum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igassatiksme.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kretariats@rigassatiksme.lv" TargetMode="External"/><Relationship Id="rId23" Type="http://schemas.openxmlformats.org/officeDocument/2006/relationships/hyperlink" Target="mailto:datuspecialists@rigassatiksme.lv"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ena.Kamisarova@rigassatiksme.lv"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32BCE-6111-46AE-A3B8-DFFBF9FBF128}">
  <ds:schemaRefs>
    <ds:schemaRef ds:uri="http://schemas.microsoft.com/sharepoint/v3/contenttype/forms"/>
  </ds:schemaRefs>
</ds:datastoreItem>
</file>

<file path=customXml/itemProps2.xml><?xml version="1.0" encoding="utf-8"?>
<ds:datastoreItem xmlns:ds="http://schemas.openxmlformats.org/officeDocument/2006/customXml" ds:itemID="{DF377DAF-3008-4717-9EDE-E22034751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01417-C74D-4A89-8BC3-8C69AC36641C}">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CA7AFA35-C7CB-474E-AF27-37813C43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48</Pages>
  <Words>15041</Words>
  <Characters>105443</Characters>
  <Application>Microsoft Office Word</Application>
  <DocSecurity>0</DocSecurity>
  <Lines>878</Lines>
  <Paragraphs>240</Paragraphs>
  <ScaleCrop>false</ScaleCrop>
  <HeadingPairs>
    <vt:vector size="2" baseType="variant">
      <vt:variant>
        <vt:lpstr>Title</vt:lpstr>
      </vt:variant>
      <vt:variant>
        <vt:i4>1</vt:i4>
      </vt:variant>
    </vt:vector>
  </HeadingPairs>
  <TitlesOfParts>
    <vt:vector size="1" baseType="lpstr">
      <vt:lpstr>Rīgā</vt:lpstr>
    </vt:vector>
  </TitlesOfParts>
  <Company>Rigas Satiksme</Company>
  <LinksUpToDate>false</LinksUpToDate>
  <CharactersWithSpaces>120244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subject/>
  <dc:creator>RP SIA "Rīgas satiksme"</dc:creator>
  <cp:keywords/>
  <dc:description/>
  <cp:lastModifiedBy>Alena Kamisarova</cp:lastModifiedBy>
  <cp:revision>241</cp:revision>
  <cp:lastPrinted>2025-12-10T17:25:00Z</cp:lastPrinted>
  <dcterms:created xsi:type="dcterms:W3CDTF">2025-12-14T16:23:00Z</dcterms:created>
  <dcterms:modified xsi:type="dcterms:W3CDTF">2026-02-02T12:13:00Z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y fmtid="{D5CDD505-2E9C-101B-9397-08002B2CF9AE}" pid="4" name="docLang">
    <vt:lpwstr>lv</vt:lpwstr>
  </property>
</Properties>
</file>