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0C43D" w14:textId="77777777" w:rsidR="001877CF" w:rsidRPr="00E10422" w:rsidRDefault="001877CF" w:rsidP="001877CF">
      <w:pPr>
        <w:jc w:val="center"/>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5BE528EE" w14:textId="77777777" w:rsidR="001877CF" w:rsidRPr="00E10422" w:rsidRDefault="001877CF" w:rsidP="001877CF">
      <w:pPr>
        <w:jc w:val="center"/>
        <w:rPr>
          <w:rFonts w:ascii="Times New Roman" w:hAnsi="Times New Roman" w:cs="Times New Roman"/>
          <w:sz w:val="24"/>
          <w:szCs w:val="24"/>
        </w:rPr>
      </w:pPr>
    </w:p>
    <w:p w14:paraId="01602B53" w14:textId="77777777" w:rsidR="001877CF" w:rsidRPr="00E10422" w:rsidRDefault="001877CF" w:rsidP="001877CF">
      <w:pPr>
        <w:jc w:val="center"/>
        <w:rPr>
          <w:rFonts w:ascii="Times New Roman" w:hAnsi="Times New Roman" w:cs="Times New Roman"/>
          <w:sz w:val="24"/>
          <w:szCs w:val="24"/>
        </w:rPr>
      </w:pPr>
    </w:p>
    <w:p w14:paraId="616AC21A" w14:textId="16EC0941" w:rsidR="001877CF" w:rsidRPr="00E10422" w:rsidRDefault="001877CF" w:rsidP="001877CF">
      <w:pPr>
        <w:jc w:val="right"/>
        <w:rPr>
          <w:rFonts w:ascii="Times New Roman" w:hAnsi="Times New Roman" w:cs="Times New Roman"/>
          <w:sz w:val="24"/>
          <w:szCs w:val="24"/>
        </w:rPr>
      </w:pPr>
      <w:r w:rsidRPr="00E10422">
        <w:rPr>
          <w:rFonts w:ascii="Times New Roman" w:hAnsi="Times New Roman" w:cs="Times New Roman"/>
          <w:sz w:val="24"/>
          <w:szCs w:val="24"/>
        </w:rPr>
        <w:t>APSTIPRINĀTS</w:t>
      </w:r>
      <w:r w:rsidRPr="00E10422">
        <w:rPr>
          <w:rFonts w:ascii="Times New Roman" w:hAnsi="Times New Roman" w:cs="Times New Roman"/>
          <w:sz w:val="24"/>
          <w:szCs w:val="24"/>
        </w:rPr>
        <w:br/>
        <w:t xml:space="preserve">Iepirkuma komisijas </w:t>
      </w:r>
      <w:r w:rsidRPr="00E10422">
        <w:rPr>
          <w:rFonts w:ascii="Times New Roman" w:hAnsi="Times New Roman" w:cs="Times New Roman"/>
          <w:sz w:val="24"/>
          <w:szCs w:val="24"/>
        </w:rPr>
        <w:br/>
        <w:t>202</w:t>
      </w:r>
      <w:r>
        <w:rPr>
          <w:rFonts w:ascii="Times New Roman" w:hAnsi="Times New Roman" w:cs="Times New Roman"/>
          <w:sz w:val="24"/>
          <w:szCs w:val="24"/>
        </w:rPr>
        <w:t>4</w:t>
      </w:r>
      <w:r w:rsidRPr="00E10422">
        <w:rPr>
          <w:rFonts w:ascii="Times New Roman" w:hAnsi="Times New Roman" w:cs="Times New Roman"/>
          <w:sz w:val="24"/>
          <w:szCs w:val="24"/>
        </w:rPr>
        <w:t xml:space="preserve">. </w:t>
      </w:r>
      <w:r w:rsidRPr="005C282D">
        <w:rPr>
          <w:rFonts w:ascii="Times New Roman" w:hAnsi="Times New Roman" w:cs="Times New Roman"/>
          <w:sz w:val="24"/>
          <w:szCs w:val="24"/>
        </w:rPr>
        <w:t xml:space="preserve">gada </w:t>
      </w:r>
      <w:r w:rsidR="005F7F32">
        <w:rPr>
          <w:rFonts w:ascii="Times New Roman" w:hAnsi="Times New Roman" w:cs="Times New Roman"/>
          <w:sz w:val="24"/>
          <w:szCs w:val="24"/>
        </w:rPr>
        <w:t xml:space="preserve">6. novembra </w:t>
      </w:r>
      <w:r w:rsidRPr="00E10422">
        <w:rPr>
          <w:rFonts w:ascii="Times New Roman" w:hAnsi="Times New Roman" w:cs="Times New Roman"/>
          <w:sz w:val="24"/>
          <w:szCs w:val="24"/>
        </w:rPr>
        <w:t>sēdē</w:t>
      </w:r>
    </w:p>
    <w:p w14:paraId="57A54D11" w14:textId="77777777" w:rsidR="001877CF" w:rsidRPr="00E10422" w:rsidRDefault="001877CF" w:rsidP="001877CF">
      <w:pPr>
        <w:jc w:val="right"/>
        <w:rPr>
          <w:rFonts w:ascii="Times New Roman" w:hAnsi="Times New Roman" w:cs="Times New Roman"/>
          <w:sz w:val="24"/>
          <w:szCs w:val="24"/>
        </w:rPr>
      </w:pPr>
    </w:p>
    <w:p w14:paraId="7B8A6083" w14:textId="77777777" w:rsidR="001877CF" w:rsidRPr="00E10422" w:rsidRDefault="001877CF" w:rsidP="001877CF">
      <w:pPr>
        <w:rPr>
          <w:rFonts w:ascii="Times New Roman" w:hAnsi="Times New Roman" w:cs="Times New Roman"/>
          <w:sz w:val="24"/>
          <w:szCs w:val="24"/>
        </w:rPr>
      </w:pPr>
    </w:p>
    <w:p w14:paraId="06A56B8B" w14:textId="77777777" w:rsidR="001877CF" w:rsidRPr="001877CF" w:rsidRDefault="001877CF" w:rsidP="001877CF">
      <w:pPr>
        <w:spacing w:after="0"/>
        <w:jc w:val="center"/>
        <w:rPr>
          <w:rFonts w:ascii="Times New Roman" w:hAnsi="Times New Roman" w:cs="Times New Roman"/>
          <w:b/>
          <w:sz w:val="24"/>
          <w:szCs w:val="24"/>
        </w:rPr>
      </w:pPr>
      <w:r w:rsidRPr="001877CF">
        <w:rPr>
          <w:rFonts w:ascii="Times New Roman" w:hAnsi="Times New Roman" w:cs="Times New Roman"/>
          <w:b/>
          <w:sz w:val="24"/>
          <w:szCs w:val="24"/>
        </w:rPr>
        <w:t xml:space="preserve">Iepirkuma procedūras </w:t>
      </w:r>
    </w:p>
    <w:p w14:paraId="131B60FB" w14:textId="77777777" w:rsidR="001877CF" w:rsidRPr="00FF7B1D" w:rsidRDefault="001877CF" w:rsidP="001877CF">
      <w:pPr>
        <w:spacing w:after="0" w:line="240" w:lineRule="auto"/>
        <w:jc w:val="center"/>
        <w:rPr>
          <w:rFonts w:ascii="Times New Roman" w:hAnsi="Times New Roman" w:cs="Times New Roman"/>
          <w:b/>
          <w:sz w:val="24"/>
          <w:szCs w:val="24"/>
        </w:rPr>
      </w:pPr>
      <w:r w:rsidRPr="00FF7B1D">
        <w:rPr>
          <w:rFonts w:ascii="Times New Roman" w:hAnsi="Times New Roman" w:cs="Times New Roman"/>
          <w:b/>
          <w:sz w:val="24"/>
          <w:szCs w:val="24"/>
        </w:rPr>
        <w:t>“</w:t>
      </w:r>
      <w:r w:rsidRPr="00FF7B1D">
        <w:rPr>
          <w:rFonts w:ascii="Times New Roman" w:eastAsia="Times New Roman" w:hAnsi="Times New Roman" w:cs="Times New Roman"/>
          <w:b/>
          <w:sz w:val="24"/>
          <w:szCs w:val="24"/>
        </w:rPr>
        <w:t>Transportlīdzekļu virsbūves remonta un krāsošanas materiālu piegāde</w:t>
      </w:r>
      <w:r w:rsidRPr="00FF7B1D">
        <w:rPr>
          <w:rFonts w:ascii="Times New Roman" w:hAnsi="Times New Roman" w:cs="Times New Roman"/>
          <w:b/>
          <w:sz w:val="24"/>
          <w:szCs w:val="24"/>
        </w:rPr>
        <w:t>”</w:t>
      </w:r>
    </w:p>
    <w:p w14:paraId="1C643A7A" w14:textId="5F9F06BB" w:rsidR="001877CF" w:rsidRPr="00E10422" w:rsidRDefault="001877CF" w:rsidP="001877CF">
      <w:pPr>
        <w:jc w:val="center"/>
        <w:rPr>
          <w:rFonts w:ascii="Times New Roman" w:hAnsi="Times New Roman" w:cs="Times New Roman"/>
          <w:sz w:val="24"/>
          <w:szCs w:val="24"/>
        </w:rPr>
      </w:pPr>
      <w:r w:rsidRPr="00E10422">
        <w:rPr>
          <w:rFonts w:ascii="Times New Roman" w:hAnsi="Times New Roman" w:cs="Times New Roman"/>
          <w:sz w:val="24"/>
          <w:szCs w:val="24"/>
        </w:rPr>
        <w:t>Identifikācijas Nr. RS/202</w:t>
      </w:r>
      <w:r>
        <w:rPr>
          <w:rFonts w:ascii="Times New Roman" w:hAnsi="Times New Roman" w:cs="Times New Roman"/>
          <w:sz w:val="24"/>
          <w:szCs w:val="24"/>
        </w:rPr>
        <w:t>4/</w:t>
      </w:r>
      <w:r w:rsidR="005F7F32">
        <w:rPr>
          <w:rFonts w:ascii="Times New Roman" w:hAnsi="Times New Roman" w:cs="Times New Roman"/>
          <w:sz w:val="24"/>
          <w:szCs w:val="24"/>
        </w:rPr>
        <w:t>69</w:t>
      </w:r>
    </w:p>
    <w:p w14:paraId="4C242420" w14:textId="77777777" w:rsidR="001877CF" w:rsidRPr="00E10422" w:rsidRDefault="001877CF" w:rsidP="001877CF">
      <w:pPr>
        <w:jc w:val="center"/>
        <w:rPr>
          <w:rFonts w:ascii="Times New Roman" w:hAnsi="Times New Roman" w:cs="Times New Roman"/>
          <w:sz w:val="24"/>
          <w:szCs w:val="24"/>
        </w:rPr>
      </w:pPr>
    </w:p>
    <w:p w14:paraId="218AB63F" w14:textId="77777777" w:rsidR="001877CF" w:rsidRPr="00E10422" w:rsidRDefault="001877CF" w:rsidP="001877CF">
      <w:pPr>
        <w:jc w:val="center"/>
        <w:rPr>
          <w:rFonts w:ascii="Times New Roman" w:hAnsi="Times New Roman" w:cs="Times New Roman"/>
          <w:b/>
          <w:sz w:val="24"/>
          <w:szCs w:val="24"/>
        </w:rPr>
      </w:pPr>
      <w:r w:rsidRPr="00E10422">
        <w:rPr>
          <w:rFonts w:ascii="Times New Roman" w:hAnsi="Times New Roman" w:cs="Times New Roman"/>
          <w:b/>
          <w:sz w:val="24"/>
          <w:szCs w:val="24"/>
        </w:rPr>
        <w:t>NOLIKUMS</w:t>
      </w:r>
    </w:p>
    <w:p w14:paraId="617E4176" w14:textId="77777777" w:rsidR="001877CF" w:rsidRPr="00E10422" w:rsidRDefault="001877CF" w:rsidP="001877CF">
      <w:pPr>
        <w:rPr>
          <w:rFonts w:ascii="Times New Roman" w:hAnsi="Times New Roman" w:cs="Times New Roman"/>
          <w:sz w:val="24"/>
          <w:szCs w:val="24"/>
        </w:rPr>
      </w:pPr>
    </w:p>
    <w:p w14:paraId="43A23D02" w14:textId="77777777" w:rsidR="001877CF" w:rsidRPr="00E10422" w:rsidRDefault="001877CF" w:rsidP="001877CF">
      <w:pPr>
        <w:rPr>
          <w:rFonts w:ascii="Times New Roman" w:hAnsi="Times New Roman" w:cs="Times New Roman"/>
          <w:sz w:val="24"/>
          <w:szCs w:val="24"/>
        </w:rPr>
      </w:pPr>
    </w:p>
    <w:p w14:paraId="420B5A35" w14:textId="77777777" w:rsidR="001877CF" w:rsidRPr="00E10422" w:rsidRDefault="001877CF" w:rsidP="001877CF">
      <w:pPr>
        <w:rPr>
          <w:rFonts w:ascii="Times New Roman" w:hAnsi="Times New Roman" w:cs="Times New Roman"/>
          <w:sz w:val="24"/>
          <w:szCs w:val="24"/>
        </w:rPr>
      </w:pPr>
    </w:p>
    <w:p w14:paraId="48906CFC" w14:textId="77777777" w:rsidR="001877CF" w:rsidRPr="00E10422" w:rsidRDefault="001877CF" w:rsidP="001877CF">
      <w:pPr>
        <w:rPr>
          <w:rFonts w:ascii="Times New Roman" w:hAnsi="Times New Roman" w:cs="Times New Roman"/>
          <w:sz w:val="24"/>
          <w:szCs w:val="24"/>
        </w:rPr>
      </w:pPr>
    </w:p>
    <w:p w14:paraId="67B1CF32" w14:textId="77777777" w:rsidR="001877CF" w:rsidRPr="00E10422" w:rsidRDefault="001877CF" w:rsidP="001877CF">
      <w:pPr>
        <w:rPr>
          <w:rFonts w:ascii="Times New Roman" w:hAnsi="Times New Roman" w:cs="Times New Roman"/>
          <w:sz w:val="24"/>
          <w:szCs w:val="24"/>
        </w:rPr>
      </w:pPr>
    </w:p>
    <w:p w14:paraId="2B668E3A" w14:textId="77777777" w:rsidR="001877CF" w:rsidRPr="00E10422" w:rsidRDefault="001877CF" w:rsidP="001877CF">
      <w:pPr>
        <w:rPr>
          <w:rFonts w:ascii="Times New Roman" w:hAnsi="Times New Roman" w:cs="Times New Roman"/>
          <w:sz w:val="24"/>
          <w:szCs w:val="24"/>
        </w:rPr>
      </w:pPr>
    </w:p>
    <w:p w14:paraId="186B117A" w14:textId="77777777" w:rsidR="001877CF" w:rsidRPr="00E10422" w:rsidRDefault="001877CF" w:rsidP="001877CF">
      <w:pPr>
        <w:rPr>
          <w:rFonts w:ascii="Times New Roman" w:hAnsi="Times New Roman" w:cs="Times New Roman"/>
          <w:sz w:val="24"/>
          <w:szCs w:val="24"/>
        </w:rPr>
      </w:pPr>
    </w:p>
    <w:p w14:paraId="5E8A36F5" w14:textId="77777777" w:rsidR="001877CF" w:rsidRPr="00E10422" w:rsidRDefault="001877CF" w:rsidP="001877CF">
      <w:pPr>
        <w:rPr>
          <w:rFonts w:ascii="Times New Roman" w:hAnsi="Times New Roman" w:cs="Times New Roman"/>
          <w:sz w:val="24"/>
          <w:szCs w:val="24"/>
        </w:rPr>
      </w:pPr>
    </w:p>
    <w:p w14:paraId="776B3356" w14:textId="77777777" w:rsidR="001877CF" w:rsidRPr="00E10422" w:rsidRDefault="001877CF" w:rsidP="001877CF">
      <w:pPr>
        <w:rPr>
          <w:rFonts w:ascii="Times New Roman" w:hAnsi="Times New Roman" w:cs="Times New Roman"/>
          <w:sz w:val="24"/>
          <w:szCs w:val="24"/>
        </w:rPr>
      </w:pPr>
    </w:p>
    <w:p w14:paraId="669D5E61" w14:textId="77777777" w:rsidR="001877CF" w:rsidRPr="00E10422" w:rsidRDefault="001877CF" w:rsidP="001877CF">
      <w:pPr>
        <w:rPr>
          <w:rFonts w:ascii="Times New Roman" w:hAnsi="Times New Roman" w:cs="Times New Roman"/>
          <w:sz w:val="24"/>
          <w:szCs w:val="24"/>
        </w:rPr>
      </w:pPr>
    </w:p>
    <w:p w14:paraId="3E3A9E0F" w14:textId="77777777" w:rsidR="001877CF" w:rsidRPr="00E10422" w:rsidRDefault="001877CF" w:rsidP="001877CF">
      <w:pPr>
        <w:rPr>
          <w:rFonts w:ascii="Times New Roman" w:hAnsi="Times New Roman" w:cs="Times New Roman"/>
          <w:sz w:val="24"/>
          <w:szCs w:val="24"/>
        </w:rPr>
      </w:pPr>
    </w:p>
    <w:p w14:paraId="69CE71B9" w14:textId="77777777" w:rsidR="001877CF" w:rsidRPr="00E10422" w:rsidRDefault="001877CF" w:rsidP="001877CF">
      <w:pPr>
        <w:rPr>
          <w:rFonts w:ascii="Times New Roman" w:hAnsi="Times New Roman" w:cs="Times New Roman"/>
          <w:sz w:val="24"/>
          <w:szCs w:val="24"/>
        </w:rPr>
      </w:pPr>
    </w:p>
    <w:p w14:paraId="2FEDC2F7" w14:textId="77777777" w:rsidR="001877CF" w:rsidRPr="00E10422" w:rsidRDefault="001877CF" w:rsidP="001877CF">
      <w:pPr>
        <w:rPr>
          <w:rFonts w:ascii="Times New Roman" w:hAnsi="Times New Roman" w:cs="Times New Roman"/>
          <w:sz w:val="24"/>
          <w:szCs w:val="24"/>
        </w:rPr>
      </w:pPr>
    </w:p>
    <w:p w14:paraId="4F5D41C4" w14:textId="77777777" w:rsidR="001877CF" w:rsidRDefault="001877CF" w:rsidP="001877CF">
      <w:pPr>
        <w:rPr>
          <w:rFonts w:ascii="Times New Roman" w:hAnsi="Times New Roman" w:cs="Times New Roman"/>
          <w:sz w:val="24"/>
          <w:szCs w:val="24"/>
        </w:rPr>
      </w:pPr>
    </w:p>
    <w:p w14:paraId="048349DB" w14:textId="77777777" w:rsidR="00692061" w:rsidRDefault="00692061" w:rsidP="001877CF">
      <w:pPr>
        <w:rPr>
          <w:rFonts w:ascii="Times New Roman" w:hAnsi="Times New Roman" w:cs="Times New Roman"/>
          <w:sz w:val="24"/>
          <w:szCs w:val="24"/>
        </w:rPr>
      </w:pPr>
    </w:p>
    <w:p w14:paraId="29F01CB9" w14:textId="77777777" w:rsidR="00692061" w:rsidRDefault="00692061" w:rsidP="001877CF">
      <w:pPr>
        <w:rPr>
          <w:rFonts w:ascii="Times New Roman" w:hAnsi="Times New Roman" w:cs="Times New Roman"/>
          <w:sz w:val="24"/>
          <w:szCs w:val="24"/>
        </w:rPr>
      </w:pPr>
    </w:p>
    <w:p w14:paraId="31BCB87E" w14:textId="77777777" w:rsidR="00692061" w:rsidRPr="00E10422" w:rsidRDefault="00692061" w:rsidP="001877CF">
      <w:pPr>
        <w:rPr>
          <w:rFonts w:ascii="Times New Roman" w:hAnsi="Times New Roman" w:cs="Times New Roman"/>
          <w:sz w:val="24"/>
          <w:szCs w:val="24"/>
        </w:rPr>
      </w:pPr>
    </w:p>
    <w:p w14:paraId="65A8BA52" w14:textId="77777777" w:rsidR="001877CF" w:rsidRDefault="001877CF" w:rsidP="001877CF">
      <w:pPr>
        <w:rPr>
          <w:rFonts w:ascii="Times New Roman" w:hAnsi="Times New Roman" w:cs="Times New Roman"/>
          <w:sz w:val="24"/>
          <w:szCs w:val="24"/>
        </w:rPr>
      </w:pPr>
    </w:p>
    <w:p w14:paraId="43A9A6E2" w14:textId="77777777" w:rsidR="00692061" w:rsidRPr="00E10422" w:rsidRDefault="00692061" w:rsidP="001877CF">
      <w:pPr>
        <w:rPr>
          <w:rFonts w:ascii="Times New Roman" w:hAnsi="Times New Roman" w:cs="Times New Roman"/>
          <w:sz w:val="24"/>
          <w:szCs w:val="24"/>
        </w:rPr>
      </w:pPr>
    </w:p>
    <w:p w14:paraId="05DCE98B" w14:textId="1EB76B31" w:rsidR="001877CF" w:rsidRPr="00692061" w:rsidRDefault="001877CF" w:rsidP="00692061">
      <w:pPr>
        <w:jc w:val="center"/>
        <w:rPr>
          <w:rFonts w:ascii="Times New Roman" w:hAnsi="Times New Roman" w:cs="Times New Roman"/>
          <w:b/>
          <w:sz w:val="24"/>
          <w:szCs w:val="24"/>
        </w:rPr>
      </w:pPr>
      <w:r w:rsidRPr="00E10422">
        <w:rPr>
          <w:rFonts w:ascii="Times New Roman" w:hAnsi="Times New Roman" w:cs="Times New Roman"/>
          <w:b/>
          <w:sz w:val="24"/>
          <w:szCs w:val="24"/>
        </w:rPr>
        <w:t>Rīga</w:t>
      </w:r>
      <w:r w:rsidR="00692061">
        <w:rPr>
          <w:rFonts w:ascii="Times New Roman" w:hAnsi="Times New Roman" w:cs="Times New Roman"/>
          <w:b/>
          <w:sz w:val="24"/>
          <w:szCs w:val="24"/>
        </w:rPr>
        <w:br/>
      </w:r>
      <w:r w:rsidRPr="00E10422">
        <w:rPr>
          <w:rFonts w:ascii="Times New Roman" w:hAnsi="Times New Roman" w:cs="Times New Roman"/>
          <w:b/>
          <w:sz w:val="24"/>
          <w:szCs w:val="24"/>
        </w:rPr>
        <w:t>202</w:t>
      </w:r>
      <w:r>
        <w:rPr>
          <w:rFonts w:ascii="Times New Roman" w:hAnsi="Times New Roman" w:cs="Times New Roman"/>
          <w:b/>
          <w:sz w:val="24"/>
          <w:szCs w:val="24"/>
        </w:rPr>
        <w:t>4</w:t>
      </w:r>
    </w:p>
    <w:p w14:paraId="06F81AEB" w14:textId="77777777" w:rsidR="001877CF" w:rsidRDefault="001877CF" w:rsidP="001877CF">
      <w:pPr>
        <w:pStyle w:val="ListParagraph"/>
        <w:jc w:val="center"/>
        <w:rPr>
          <w:rFonts w:ascii="Times New Roman" w:hAnsi="Times New Roman" w:cs="Times New Roman"/>
          <w:b/>
          <w:sz w:val="24"/>
          <w:szCs w:val="24"/>
        </w:rPr>
      </w:pPr>
      <w:r w:rsidRPr="00E10422">
        <w:rPr>
          <w:rFonts w:ascii="Times New Roman" w:hAnsi="Times New Roman" w:cs="Times New Roman"/>
          <w:b/>
          <w:sz w:val="24"/>
          <w:szCs w:val="24"/>
        </w:rPr>
        <w:lastRenderedPageBreak/>
        <w:t>I VISPĀRĪGĀ INFORMĀCIJA</w:t>
      </w:r>
    </w:p>
    <w:p w14:paraId="772D5D4B" w14:textId="77777777" w:rsidR="001877CF" w:rsidRPr="00E10422" w:rsidRDefault="001877CF" w:rsidP="001877CF">
      <w:pPr>
        <w:pStyle w:val="ListParagraph"/>
        <w:jc w:val="center"/>
        <w:rPr>
          <w:rFonts w:ascii="Times New Roman" w:hAnsi="Times New Roman" w:cs="Times New Roman"/>
          <w:b/>
          <w:sz w:val="24"/>
          <w:szCs w:val="24"/>
        </w:rPr>
      </w:pPr>
    </w:p>
    <w:p w14:paraId="226101BB" w14:textId="77777777" w:rsidR="001877CF" w:rsidRPr="00D37F52" w:rsidRDefault="001877CF" w:rsidP="00D37F52">
      <w:pPr>
        <w:pStyle w:val="ListParagraph"/>
        <w:numPr>
          <w:ilvl w:val="0"/>
          <w:numId w:val="2"/>
        </w:numPr>
        <w:ind w:left="284" w:hanging="284"/>
        <w:jc w:val="both"/>
        <w:rPr>
          <w:rFonts w:ascii="Times New Roman" w:hAnsi="Times New Roman" w:cs="Times New Roman"/>
          <w:b/>
          <w:sz w:val="24"/>
          <w:szCs w:val="24"/>
        </w:rPr>
      </w:pPr>
      <w:r w:rsidRPr="00D37F52">
        <w:rPr>
          <w:rFonts w:ascii="Times New Roman" w:hAnsi="Times New Roman" w:cs="Times New Roman"/>
          <w:b/>
          <w:sz w:val="24"/>
          <w:szCs w:val="24"/>
        </w:rPr>
        <w:t>Iepirkuma priekšmets, procedūras veids un paredzamā līguma cena</w:t>
      </w:r>
    </w:p>
    <w:p w14:paraId="664EF8CF" w14:textId="77777777" w:rsidR="00D37F52" w:rsidRDefault="001877CF" w:rsidP="00D37F52">
      <w:pPr>
        <w:pStyle w:val="ListParagraph"/>
        <w:numPr>
          <w:ilvl w:val="1"/>
          <w:numId w:val="1"/>
        </w:numPr>
        <w:spacing w:after="0" w:line="240" w:lineRule="auto"/>
        <w:ind w:left="426" w:hanging="426"/>
        <w:jc w:val="both"/>
        <w:rPr>
          <w:rFonts w:ascii="Times New Roman" w:hAnsi="Times New Roman" w:cs="Times New Roman"/>
          <w:sz w:val="24"/>
          <w:szCs w:val="24"/>
        </w:rPr>
      </w:pPr>
      <w:r w:rsidRPr="00D37F52">
        <w:rPr>
          <w:rFonts w:ascii="Times New Roman" w:hAnsi="Times New Roman" w:cs="Times New Roman"/>
          <w:sz w:val="24"/>
          <w:szCs w:val="24"/>
        </w:rPr>
        <w:t xml:space="preserve">Iepirkuma priekšmets – </w:t>
      </w:r>
      <w:r w:rsidRPr="00D37F52">
        <w:rPr>
          <w:rFonts w:ascii="Times New Roman" w:eastAsia="Times New Roman" w:hAnsi="Times New Roman" w:cs="Times New Roman"/>
          <w:bCs/>
          <w:sz w:val="24"/>
          <w:szCs w:val="24"/>
        </w:rPr>
        <w:t>Transportlīdzekļu virsbūves remonta un krāsošanas materiālu piegāde</w:t>
      </w:r>
      <w:r w:rsidRPr="00D37F52">
        <w:rPr>
          <w:rFonts w:ascii="Times New Roman" w:hAnsi="Times New Roman" w:cs="Times New Roman"/>
          <w:sz w:val="24"/>
          <w:szCs w:val="24"/>
        </w:rPr>
        <w:t xml:space="preserve"> saskaņā ar </w:t>
      </w:r>
      <w:r w:rsidR="00D37F52" w:rsidRPr="00D37F52">
        <w:rPr>
          <w:rFonts w:ascii="Times New Roman" w:hAnsi="Times New Roman" w:cs="Times New Roman"/>
          <w:sz w:val="24"/>
          <w:szCs w:val="24"/>
        </w:rPr>
        <w:t xml:space="preserve">Pasūtītāja </w:t>
      </w:r>
      <w:r w:rsidRPr="00D37F52">
        <w:rPr>
          <w:rFonts w:ascii="Times New Roman" w:hAnsi="Times New Roman" w:cs="Times New Roman"/>
          <w:sz w:val="24"/>
          <w:szCs w:val="24"/>
        </w:rPr>
        <w:t>Iepirkuma nolikuma (turpmāk – Nolikums), Tehniskā - finanšu piedāvājuma formas (Nolikuma 2.pielikums) un Iepirkuma līguma (Nolikuma 3.pielikums) noteikumiem.</w:t>
      </w:r>
    </w:p>
    <w:p w14:paraId="1D8BB48C" w14:textId="77777777" w:rsidR="00D37F52" w:rsidRDefault="001877CF" w:rsidP="00D37F52">
      <w:pPr>
        <w:pStyle w:val="ListParagraph"/>
        <w:numPr>
          <w:ilvl w:val="1"/>
          <w:numId w:val="1"/>
        </w:numPr>
        <w:spacing w:after="0" w:line="240" w:lineRule="auto"/>
        <w:ind w:left="426" w:hanging="426"/>
        <w:jc w:val="both"/>
        <w:rPr>
          <w:rFonts w:ascii="Times New Roman" w:hAnsi="Times New Roman" w:cs="Times New Roman"/>
          <w:sz w:val="24"/>
          <w:szCs w:val="24"/>
        </w:rPr>
      </w:pPr>
      <w:r w:rsidRPr="00D37F52">
        <w:rPr>
          <w:rFonts w:ascii="Times New Roman" w:hAnsi="Times New Roman" w:cs="Times New Roman"/>
          <w:sz w:val="24"/>
          <w:szCs w:val="24"/>
        </w:rPr>
        <w:t xml:space="preserve">CPV kods: 44810000-1 </w:t>
      </w:r>
      <w:r w:rsidR="00D37F52" w:rsidRPr="00D37F52">
        <w:rPr>
          <w:rFonts w:ascii="Times New Roman" w:hAnsi="Times New Roman" w:cs="Times New Roman"/>
          <w:sz w:val="24"/>
          <w:szCs w:val="24"/>
        </w:rPr>
        <w:t>(k</w:t>
      </w:r>
      <w:r w:rsidRPr="00D37F52">
        <w:rPr>
          <w:rFonts w:ascii="Times New Roman" w:hAnsi="Times New Roman" w:cs="Times New Roman"/>
          <w:sz w:val="24"/>
          <w:szCs w:val="24"/>
        </w:rPr>
        <w:t>rāsas</w:t>
      </w:r>
      <w:r w:rsidR="00D37F52" w:rsidRPr="00D37F52">
        <w:rPr>
          <w:rFonts w:ascii="Times New Roman" w:hAnsi="Times New Roman" w:cs="Times New Roman"/>
          <w:sz w:val="24"/>
          <w:szCs w:val="24"/>
        </w:rPr>
        <w:t>).</w:t>
      </w:r>
    </w:p>
    <w:p w14:paraId="0AA9E8E0" w14:textId="0644581F" w:rsidR="00D37F52" w:rsidRDefault="00D37F52" w:rsidP="00D37F52">
      <w:pPr>
        <w:pStyle w:val="ListParagraph"/>
        <w:spacing w:after="0" w:line="240" w:lineRule="auto"/>
        <w:ind w:hanging="294"/>
        <w:jc w:val="both"/>
        <w:rPr>
          <w:rFonts w:ascii="Times New Roman" w:hAnsi="Times New Roman" w:cs="Times New Roman"/>
          <w:sz w:val="24"/>
          <w:szCs w:val="24"/>
        </w:rPr>
      </w:pPr>
      <w:r w:rsidRPr="00D37F52">
        <w:rPr>
          <w:rFonts w:ascii="Times New Roman" w:hAnsi="Times New Roman" w:cs="Times New Roman"/>
          <w:sz w:val="24"/>
          <w:szCs w:val="24"/>
        </w:rPr>
        <w:t>Papildu CPV kodi: 44820000-4 (lakas); 44832000-1 (šķīdinātāji).</w:t>
      </w:r>
    </w:p>
    <w:p w14:paraId="3ED2974A" w14:textId="5D21BA7A" w:rsidR="00D37F52" w:rsidRDefault="00D37F52" w:rsidP="00D37F52">
      <w:pPr>
        <w:spacing w:after="0" w:line="240" w:lineRule="auto"/>
        <w:ind w:left="360" w:hanging="360"/>
        <w:jc w:val="both"/>
        <w:rPr>
          <w:rFonts w:ascii="Times New Roman" w:hAnsi="Times New Roman" w:cs="Times New Roman"/>
          <w:sz w:val="24"/>
          <w:szCs w:val="24"/>
        </w:rPr>
      </w:pPr>
      <w:r w:rsidRPr="00D37F52">
        <w:rPr>
          <w:rFonts w:ascii="Times New Roman" w:hAnsi="Times New Roman" w:cs="Times New Roman"/>
          <w:sz w:val="24"/>
          <w:szCs w:val="24"/>
        </w:rPr>
        <w:t>1.3.</w:t>
      </w:r>
      <w:r>
        <w:rPr>
          <w:rFonts w:ascii="Times New Roman" w:hAnsi="Times New Roman" w:cs="Times New Roman"/>
          <w:sz w:val="24"/>
          <w:szCs w:val="24"/>
        </w:rPr>
        <w:t xml:space="preserve"> </w:t>
      </w:r>
      <w:r w:rsidRPr="00D37F52">
        <w:rPr>
          <w:rFonts w:ascii="Times New Roman" w:hAnsi="Times New Roman" w:cs="Times New Roman"/>
          <w:sz w:val="24"/>
          <w:szCs w:val="24"/>
        </w:rPr>
        <w:t>Iepirkuma veids</w:t>
      </w:r>
      <w:r>
        <w:rPr>
          <w:rFonts w:ascii="Times New Roman" w:hAnsi="Times New Roman" w:cs="Times New Roman"/>
          <w:sz w:val="24"/>
          <w:szCs w:val="24"/>
        </w:rPr>
        <w:t xml:space="preserve"> – atklāta iepirkuma procedūra saskaņā ar Pasūtītāja Iepirkuma nolikumu.</w:t>
      </w:r>
    </w:p>
    <w:p w14:paraId="341D7739" w14:textId="3D1E3E07" w:rsidR="001877CF" w:rsidRDefault="00D37F52" w:rsidP="00D37F52">
      <w:pPr>
        <w:spacing w:after="0" w:line="240" w:lineRule="auto"/>
        <w:ind w:left="360" w:hanging="360"/>
        <w:jc w:val="both"/>
        <w:rPr>
          <w:rFonts w:ascii="Times New Roman" w:eastAsia="Times New Roman" w:hAnsi="Times New Roman" w:cs="Times New Roman"/>
          <w:bCs/>
          <w:color w:val="000000" w:themeColor="text1"/>
          <w:sz w:val="24"/>
          <w:szCs w:val="24"/>
        </w:rPr>
      </w:pPr>
      <w:r>
        <w:rPr>
          <w:rFonts w:ascii="Times New Roman" w:hAnsi="Times New Roman" w:cs="Times New Roman"/>
          <w:sz w:val="24"/>
          <w:szCs w:val="24"/>
        </w:rPr>
        <w:t xml:space="preserve">1.4. </w:t>
      </w:r>
      <w:r w:rsidR="008A3F2B">
        <w:rPr>
          <w:rFonts w:ascii="Times New Roman" w:hAnsi="Times New Roman" w:cs="Times New Roman"/>
          <w:sz w:val="24"/>
          <w:szCs w:val="24"/>
        </w:rPr>
        <w:t xml:space="preserve">Kopējā </w:t>
      </w:r>
      <w:r>
        <w:rPr>
          <w:rFonts w:ascii="Times New Roman" w:hAnsi="Times New Roman" w:cs="Times New Roman"/>
          <w:sz w:val="24"/>
          <w:szCs w:val="24"/>
        </w:rPr>
        <w:t xml:space="preserve">Iepirkuma paredzamā līguma cena: </w:t>
      </w:r>
      <w:r w:rsidRPr="005C5802">
        <w:rPr>
          <w:rFonts w:ascii="Times New Roman" w:eastAsia="Times New Roman" w:hAnsi="Times New Roman" w:cs="Times New Roman"/>
          <w:bCs/>
          <w:color w:val="000000" w:themeColor="text1"/>
          <w:sz w:val="24"/>
          <w:szCs w:val="24"/>
        </w:rPr>
        <w:t>179</w:t>
      </w:r>
      <w:r w:rsidR="006C34FA">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447</w:t>
      </w:r>
      <w:r w:rsidRPr="005C5802">
        <w:rPr>
          <w:rFonts w:ascii="Times New Roman" w:eastAsia="Times New Roman" w:hAnsi="Times New Roman" w:cs="Times New Roman"/>
          <w:bCs/>
          <w:color w:val="000000" w:themeColor="text1"/>
          <w:sz w:val="24"/>
          <w:szCs w:val="24"/>
        </w:rPr>
        <w:t>,</w:t>
      </w:r>
      <w:r>
        <w:rPr>
          <w:rFonts w:ascii="Times New Roman" w:eastAsia="Times New Roman" w:hAnsi="Times New Roman" w:cs="Times New Roman"/>
          <w:bCs/>
          <w:color w:val="000000" w:themeColor="text1"/>
          <w:sz w:val="24"/>
          <w:szCs w:val="24"/>
        </w:rPr>
        <w:t>60 EUR, neieskaitot PVN</w:t>
      </w:r>
      <w:r w:rsidR="008A3F2B">
        <w:rPr>
          <w:rFonts w:ascii="Times New Roman" w:eastAsia="Times New Roman" w:hAnsi="Times New Roman" w:cs="Times New Roman"/>
          <w:bCs/>
          <w:color w:val="000000" w:themeColor="text1"/>
          <w:sz w:val="24"/>
          <w:szCs w:val="24"/>
        </w:rPr>
        <w:t>.</w:t>
      </w:r>
    </w:p>
    <w:p w14:paraId="5CADC147" w14:textId="2059210C" w:rsidR="008A3F2B" w:rsidRPr="00D37F52" w:rsidRDefault="008A3F2B" w:rsidP="00D37F52">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1.5. Iepirkuma priekšmets sadalīts 4 (četrās) daļās:</w:t>
      </w:r>
    </w:p>
    <w:p w14:paraId="32F0F79E" w14:textId="4C3E58AD" w:rsidR="008A3F2B" w:rsidRDefault="00D37F52" w:rsidP="008A3F2B">
      <w:pPr>
        <w:pStyle w:val="ListParagraph"/>
        <w:numPr>
          <w:ilvl w:val="2"/>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1.</w:t>
      </w:r>
      <w:r w:rsidR="008A3F2B">
        <w:rPr>
          <w:rFonts w:ascii="Times New Roman" w:hAnsi="Times New Roman" w:cs="Times New Roman"/>
          <w:b/>
          <w:bCs/>
          <w:sz w:val="24"/>
          <w:szCs w:val="24"/>
        </w:rPr>
        <w:t xml:space="preserve"> </w:t>
      </w:r>
      <w:r w:rsidR="001877CF" w:rsidRPr="00D37F52">
        <w:rPr>
          <w:rFonts w:ascii="Times New Roman" w:hAnsi="Times New Roman" w:cs="Times New Roman"/>
          <w:b/>
          <w:bCs/>
          <w:sz w:val="24"/>
          <w:szCs w:val="24"/>
        </w:rPr>
        <w:t>daļa</w:t>
      </w:r>
      <w:r w:rsidR="001877CF" w:rsidRPr="00D37F52">
        <w:rPr>
          <w:rFonts w:ascii="Times New Roman" w:hAnsi="Times New Roman" w:cs="Times New Roman"/>
          <w:sz w:val="24"/>
          <w:szCs w:val="24"/>
        </w:rPr>
        <w:t xml:space="preserve"> </w:t>
      </w:r>
      <w:r w:rsidR="008A3F2B" w:rsidRPr="008A3F2B">
        <w:rPr>
          <w:rFonts w:ascii="Times New Roman" w:hAnsi="Times New Roman" w:cs="Times New Roman"/>
          <w:sz w:val="24"/>
          <w:szCs w:val="24"/>
        </w:rPr>
        <w:t>–</w:t>
      </w:r>
      <w:r w:rsidR="008A3F2B">
        <w:rPr>
          <w:rFonts w:ascii="Times New Roman" w:hAnsi="Times New Roman" w:cs="Times New Roman"/>
          <w:sz w:val="24"/>
          <w:szCs w:val="24"/>
        </w:rPr>
        <w:t xml:space="preserve"> </w:t>
      </w:r>
      <w:r w:rsidR="001877CF" w:rsidRPr="00D37F52">
        <w:rPr>
          <w:rFonts w:ascii="Times New Roman" w:hAnsi="Times New Roman" w:cs="Times New Roman"/>
          <w:sz w:val="24"/>
          <w:szCs w:val="24"/>
        </w:rPr>
        <w:t xml:space="preserve">Gruntis un krāsas – paredzamā līgumcena </w:t>
      </w:r>
      <w:r w:rsidR="008A3F2B" w:rsidRPr="007C0E71">
        <w:rPr>
          <w:rFonts w:ascii="Times New Roman" w:eastAsia="Times New Roman" w:hAnsi="Times New Roman" w:cs="Times New Roman"/>
          <w:color w:val="000000" w:themeColor="text1"/>
          <w:sz w:val="24"/>
          <w:szCs w:val="24"/>
          <w:lang w:eastAsia="ru-RU"/>
        </w:rPr>
        <w:t>125</w:t>
      </w:r>
      <w:r w:rsidR="006C34FA">
        <w:rPr>
          <w:rFonts w:ascii="Times New Roman" w:eastAsia="Times New Roman" w:hAnsi="Times New Roman" w:cs="Times New Roman"/>
          <w:color w:val="000000" w:themeColor="text1"/>
          <w:sz w:val="24"/>
          <w:szCs w:val="24"/>
          <w:lang w:eastAsia="ru-RU"/>
        </w:rPr>
        <w:t xml:space="preserve"> </w:t>
      </w:r>
      <w:r w:rsidR="008A3F2B" w:rsidRPr="007C0E71">
        <w:rPr>
          <w:rFonts w:ascii="Times New Roman" w:eastAsia="Times New Roman" w:hAnsi="Times New Roman" w:cs="Times New Roman"/>
          <w:color w:val="000000" w:themeColor="text1"/>
          <w:sz w:val="24"/>
          <w:szCs w:val="24"/>
          <w:lang w:eastAsia="ru-RU"/>
        </w:rPr>
        <w:t>072,40</w:t>
      </w:r>
      <w:r w:rsidR="008A3F2B">
        <w:rPr>
          <w:rFonts w:ascii="Times New Roman" w:eastAsia="Times New Roman" w:hAnsi="Times New Roman" w:cs="Times New Roman"/>
          <w:color w:val="000000" w:themeColor="text1"/>
          <w:sz w:val="24"/>
          <w:szCs w:val="24"/>
          <w:lang w:eastAsia="ru-RU"/>
        </w:rPr>
        <w:t xml:space="preserve"> </w:t>
      </w:r>
      <w:r w:rsidR="008A3F2B" w:rsidRPr="00C34D0E">
        <w:rPr>
          <w:rFonts w:ascii="Times New Roman" w:eastAsia="Times New Roman" w:hAnsi="Times New Roman" w:cs="Times New Roman"/>
          <w:color w:val="000000" w:themeColor="text1"/>
          <w:sz w:val="24"/>
          <w:szCs w:val="24"/>
          <w:lang w:eastAsia="ru-RU"/>
        </w:rPr>
        <w:t xml:space="preserve">EUR </w:t>
      </w:r>
      <w:r w:rsidR="008A3F2B">
        <w:rPr>
          <w:rFonts w:ascii="Times New Roman" w:eastAsia="Times New Roman" w:hAnsi="Times New Roman" w:cs="Times New Roman"/>
          <w:color w:val="000000" w:themeColor="text1"/>
          <w:sz w:val="24"/>
          <w:szCs w:val="24"/>
          <w:lang w:eastAsia="ru-RU"/>
        </w:rPr>
        <w:t xml:space="preserve">bez </w:t>
      </w:r>
      <w:r w:rsidR="008A3F2B" w:rsidRPr="00C34D0E">
        <w:rPr>
          <w:rFonts w:ascii="Times New Roman" w:eastAsia="Times New Roman" w:hAnsi="Times New Roman" w:cs="Times New Roman"/>
          <w:color w:val="000000" w:themeColor="text1"/>
          <w:sz w:val="24"/>
          <w:szCs w:val="24"/>
          <w:lang w:eastAsia="ru-RU"/>
        </w:rPr>
        <w:t>PVN</w:t>
      </w:r>
      <w:r w:rsidR="008A3F2B">
        <w:rPr>
          <w:rFonts w:ascii="Times New Roman" w:eastAsia="Times New Roman" w:hAnsi="Times New Roman" w:cs="Times New Roman"/>
          <w:color w:val="000000" w:themeColor="text1"/>
          <w:sz w:val="24"/>
          <w:szCs w:val="24"/>
          <w:lang w:eastAsia="ru-RU"/>
        </w:rPr>
        <w:t>;</w:t>
      </w:r>
    </w:p>
    <w:p w14:paraId="51CAB9DC" w14:textId="0EDCBF4A" w:rsidR="008A3F2B" w:rsidRDefault="001877CF" w:rsidP="008A3F2B">
      <w:pPr>
        <w:pStyle w:val="ListParagraph"/>
        <w:numPr>
          <w:ilvl w:val="2"/>
          <w:numId w:val="2"/>
        </w:numPr>
        <w:spacing w:after="0" w:line="240" w:lineRule="auto"/>
        <w:ind w:left="709" w:hanging="709"/>
        <w:jc w:val="both"/>
        <w:rPr>
          <w:rFonts w:ascii="Times New Roman" w:hAnsi="Times New Roman" w:cs="Times New Roman"/>
          <w:sz w:val="24"/>
          <w:szCs w:val="24"/>
        </w:rPr>
      </w:pPr>
      <w:r w:rsidRPr="008A3F2B">
        <w:rPr>
          <w:rFonts w:ascii="Times New Roman" w:hAnsi="Times New Roman" w:cs="Times New Roman"/>
          <w:b/>
          <w:bCs/>
          <w:sz w:val="24"/>
          <w:szCs w:val="24"/>
        </w:rPr>
        <w:t>2.</w:t>
      </w:r>
      <w:r w:rsidR="008A3F2B">
        <w:rPr>
          <w:rFonts w:ascii="Times New Roman" w:hAnsi="Times New Roman" w:cs="Times New Roman"/>
          <w:b/>
          <w:bCs/>
          <w:sz w:val="24"/>
          <w:szCs w:val="24"/>
        </w:rPr>
        <w:t xml:space="preserve"> </w:t>
      </w:r>
      <w:r w:rsidRPr="008A3F2B">
        <w:rPr>
          <w:rFonts w:ascii="Times New Roman" w:hAnsi="Times New Roman" w:cs="Times New Roman"/>
          <w:b/>
          <w:bCs/>
          <w:sz w:val="24"/>
          <w:szCs w:val="24"/>
        </w:rPr>
        <w:t>daļa</w:t>
      </w:r>
      <w:r w:rsidRPr="008A3F2B">
        <w:rPr>
          <w:rFonts w:ascii="Times New Roman" w:hAnsi="Times New Roman" w:cs="Times New Roman"/>
          <w:sz w:val="24"/>
          <w:szCs w:val="24"/>
        </w:rPr>
        <w:t xml:space="preserve"> –</w:t>
      </w:r>
      <w:r w:rsidR="008A3F2B" w:rsidRPr="008A3F2B">
        <w:rPr>
          <w:rFonts w:ascii="Times New Roman" w:hAnsi="Times New Roman" w:cs="Times New Roman"/>
          <w:sz w:val="24"/>
          <w:szCs w:val="24"/>
        </w:rPr>
        <w:t xml:space="preserve"> Špakteles –</w:t>
      </w:r>
      <w:r w:rsidRPr="008A3F2B">
        <w:rPr>
          <w:rFonts w:ascii="Times New Roman" w:hAnsi="Times New Roman" w:cs="Times New Roman"/>
          <w:sz w:val="24"/>
          <w:szCs w:val="24"/>
        </w:rPr>
        <w:t xml:space="preserve"> paredzamā līgumcena </w:t>
      </w:r>
      <w:r w:rsidR="008A3F2B" w:rsidRPr="007C0E71">
        <w:rPr>
          <w:rFonts w:ascii="Times New Roman" w:eastAsia="Times New Roman" w:hAnsi="Times New Roman" w:cs="Times New Roman"/>
          <w:color w:val="000000" w:themeColor="text1"/>
          <w:sz w:val="24"/>
          <w:szCs w:val="24"/>
          <w:lang w:eastAsia="ru-RU"/>
        </w:rPr>
        <w:t>13</w:t>
      </w:r>
      <w:r w:rsidR="006C34FA">
        <w:rPr>
          <w:rFonts w:ascii="Times New Roman" w:eastAsia="Times New Roman" w:hAnsi="Times New Roman" w:cs="Times New Roman"/>
          <w:color w:val="000000" w:themeColor="text1"/>
          <w:sz w:val="24"/>
          <w:szCs w:val="24"/>
          <w:lang w:eastAsia="ru-RU"/>
        </w:rPr>
        <w:t xml:space="preserve"> </w:t>
      </w:r>
      <w:r w:rsidR="008A3F2B" w:rsidRPr="007C0E71">
        <w:rPr>
          <w:rFonts w:ascii="Times New Roman" w:eastAsia="Times New Roman" w:hAnsi="Times New Roman" w:cs="Times New Roman"/>
          <w:color w:val="000000" w:themeColor="text1"/>
          <w:sz w:val="24"/>
          <w:szCs w:val="24"/>
          <w:lang w:eastAsia="ru-RU"/>
        </w:rPr>
        <w:t>953,50</w:t>
      </w:r>
      <w:r w:rsidR="008A3F2B">
        <w:rPr>
          <w:rFonts w:ascii="Times New Roman" w:eastAsia="Times New Roman" w:hAnsi="Times New Roman" w:cs="Times New Roman"/>
          <w:color w:val="000000" w:themeColor="text1"/>
          <w:sz w:val="24"/>
          <w:szCs w:val="24"/>
          <w:lang w:eastAsia="ru-RU"/>
        </w:rPr>
        <w:t xml:space="preserve"> </w:t>
      </w:r>
      <w:r w:rsidRPr="008A3F2B">
        <w:rPr>
          <w:rFonts w:ascii="Times New Roman" w:hAnsi="Times New Roman" w:cs="Times New Roman"/>
          <w:sz w:val="24"/>
          <w:szCs w:val="24"/>
        </w:rPr>
        <w:t>EUR bez PVN;</w:t>
      </w:r>
    </w:p>
    <w:p w14:paraId="4E2C49D4" w14:textId="45A33693" w:rsidR="008A3F2B" w:rsidRDefault="001877CF" w:rsidP="008A3F2B">
      <w:pPr>
        <w:pStyle w:val="ListParagraph"/>
        <w:numPr>
          <w:ilvl w:val="2"/>
          <w:numId w:val="2"/>
        </w:numPr>
        <w:spacing w:after="0" w:line="240" w:lineRule="auto"/>
        <w:ind w:left="709" w:hanging="709"/>
        <w:jc w:val="both"/>
        <w:rPr>
          <w:rFonts w:ascii="Times New Roman" w:hAnsi="Times New Roman" w:cs="Times New Roman"/>
          <w:sz w:val="24"/>
          <w:szCs w:val="24"/>
        </w:rPr>
      </w:pPr>
      <w:r w:rsidRPr="008A3F2B">
        <w:rPr>
          <w:rFonts w:ascii="Times New Roman" w:hAnsi="Times New Roman" w:cs="Times New Roman"/>
          <w:b/>
          <w:bCs/>
          <w:sz w:val="24"/>
          <w:szCs w:val="24"/>
        </w:rPr>
        <w:t>3.</w:t>
      </w:r>
      <w:r w:rsidR="008A3F2B">
        <w:rPr>
          <w:rFonts w:ascii="Times New Roman" w:hAnsi="Times New Roman" w:cs="Times New Roman"/>
          <w:b/>
          <w:bCs/>
          <w:sz w:val="24"/>
          <w:szCs w:val="24"/>
        </w:rPr>
        <w:t xml:space="preserve"> </w:t>
      </w:r>
      <w:r w:rsidRPr="008A3F2B">
        <w:rPr>
          <w:rFonts w:ascii="Times New Roman" w:hAnsi="Times New Roman" w:cs="Times New Roman"/>
          <w:b/>
          <w:bCs/>
          <w:sz w:val="24"/>
          <w:szCs w:val="24"/>
        </w:rPr>
        <w:t>daļa</w:t>
      </w:r>
      <w:r w:rsidR="008A3F2B">
        <w:rPr>
          <w:rFonts w:ascii="Times New Roman" w:hAnsi="Times New Roman" w:cs="Times New Roman"/>
          <w:b/>
          <w:bCs/>
          <w:sz w:val="24"/>
          <w:szCs w:val="24"/>
        </w:rPr>
        <w:t xml:space="preserve"> </w:t>
      </w:r>
      <w:r w:rsidR="008A3F2B" w:rsidRPr="008A3F2B">
        <w:rPr>
          <w:rFonts w:ascii="Times New Roman" w:hAnsi="Times New Roman" w:cs="Times New Roman"/>
          <w:sz w:val="24"/>
          <w:szCs w:val="24"/>
        </w:rPr>
        <w:t>–</w:t>
      </w:r>
      <w:r w:rsidR="008A3F2B">
        <w:rPr>
          <w:rFonts w:ascii="Times New Roman" w:hAnsi="Times New Roman" w:cs="Times New Roman"/>
          <w:sz w:val="24"/>
          <w:szCs w:val="24"/>
        </w:rPr>
        <w:t xml:space="preserve"> </w:t>
      </w:r>
      <w:r w:rsidR="008A3F2B" w:rsidRPr="002D7410">
        <w:rPr>
          <w:rFonts w:ascii="Times New Roman" w:hAnsi="Times New Roman" w:cs="Times New Roman"/>
          <w:sz w:val="24"/>
          <w:szCs w:val="24"/>
        </w:rPr>
        <w:t>Aerosoli lietošanai transportlīdzekļiem</w:t>
      </w:r>
      <w:r w:rsidR="008A3F2B">
        <w:rPr>
          <w:rFonts w:ascii="Times New Roman" w:hAnsi="Times New Roman" w:cs="Times New Roman"/>
          <w:sz w:val="24"/>
          <w:szCs w:val="24"/>
        </w:rPr>
        <w:t xml:space="preserve"> </w:t>
      </w:r>
      <w:r w:rsidR="008A3F2B" w:rsidRPr="008A3F2B">
        <w:rPr>
          <w:rFonts w:ascii="Times New Roman" w:hAnsi="Times New Roman" w:cs="Times New Roman"/>
          <w:sz w:val="24"/>
          <w:szCs w:val="24"/>
        </w:rPr>
        <w:t>–</w:t>
      </w:r>
      <w:r w:rsidR="008A3F2B">
        <w:rPr>
          <w:rFonts w:ascii="Times New Roman" w:hAnsi="Times New Roman" w:cs="Times New Roman"/>
          <w:sz w:val="24"/>
          <w:szCs w:val="24"/>
        </w:rPr>
        <w:t xml:space="preserve"> </w:t>
      </w:r>
      <w:r w:rsidRPr="008A3F2B">
        <w:rPr>
          <w:rFonts w:ascii="Times New Roman" w:hAnsi="Times New Roman" w:cs="Times New Roman"/>
          <w:sz w:val="24"/>
          <w:szCs w:val="24"/>
        </w:rPr>
        <w:t xml:space="preserve">paredzamā līgumcena </w:t>
      </w:r>
      <w:r w:rsidR="008A3F2B" w:rsidRPr="00261098">
        <w:rPr>
          <w:rFonts w:ascii="Times New Roman" w:eastAsia="Times New Roman" w:hAnsi="Times New Roman" w:cs="Times New Roman"/>
          <w:color w:val="000000" w:themeColor="text1"/>
          <w:sz w:val="24"/>
          <w:szCs w:val="24"/>
          <w:lang w:eastAsia="ru-RU"/>
        </w:rPr>
        <w:t>29</w:t>
      </w:r>
      <w:r w:rsidR="006C34FA">
        <w:rPr>
          <w:rFonts w:ascii="Times New Roman" w:eastAsia="Times New Roman" w:hAnsi="Times New Roman" w:cs="Times New Roman"/>
          <w:color w:val="000000" w:themeColor="text1"/>
          <w:sz w:val="24"/>
          <w:szCs w:val="24"/>
          <w:lang w:eastAsia="ru-RU"/>
        </w:rPr>
        <w:t xml:space="preserve"> </w:t>
      </w:r>
      <w:r w:rsidR="008A3F2B" w:rsidRPr="00261098">
        <w:rPr>
          <w:rFonts w:ascii="Times New Roman" w:eastAsia="Times New Roman" w:hAnsi="Times New Roman" w:cs="Times New Roman"/>
          <w:color w:val="000000" w:themeColor="text1"/>
          <w:sz w:val="24"/>
          <w:szCs w:val="24"/>
          <w:lang w:eastAsia="ru-RU"/>
        </w:rPr>
        <w:t>770,20</w:t>
      </w:r>
      <w:r w:rsidR="008A3F2B">
        <w:rPr>
          <w:rFonts w:ascii="Times New Roman" w:eastAsia="Times New Roman" w:hAnsi="Times New Roman" w:cs="Times New Roman"/>
          <w:color w:val="000000" w:themeColor="text1"/>
          <w:sz w:val="24"/>
          <w:szCs w:val="24"/>
          <w:lang w:eastAsia="ru-RU"/>
        </w:rPr>
        <w:t xml:space="preserve"> </w:t>
      </w:r>
      <w:r w:rsidRPr="008A3F2B">
        <w:rPr>
          <w:rFonts w:ascii="Times New Roman" w:hAnsi="Times New Roman" w:cs="Times New Roman"/>
          <w:sz w:val="24"/>
          <w:szCs w:val="24"/>
        </w:rPr>
        <w:t>EUR bez PVN;</w:t>
      </w:r>
    </w:p>
    <w:p w14:paraId="55C9526C" w14:textId="21718430" w:rsidR="001877CF" w:rsidRDefault="008A3F2B" w:rsidP="008A3F2B">
      <w:pPr>
        <w:pStyle w:val="ListParagraph"/>
        <w:numPr>
          <w:ilvl w:val="2"/>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b/>
          <w:bCs/>
          <w:sz w:val="24"/>
          <w:szCs w:val="24"/>
        </w:rPr>
        <w:t>4</w:t>
      </w:r>
      <w:r w:rsidRPr="008A3F2B">
        <w:rPr>
          <w:rFonts w:ascii="Times New Roman" w:hAnsi="Times New Roman" w:cs="Times New Roman"/>
          <w:b/>
          <w:bCs/>
          <w:sz w:val="24"/>
          <w:szCs w:val="24"/>
        </w:rPr>
        <w:t>.</w:t>
      </w:r>
      <w:r>
        <w:rPr>
          <w:rFonts w:ascii="Times New Roman" w:hAnsi="Times New Roman" w:cs="Times New Roman"/>
          <w:b/>
          <w:bCs/>
          <w:sz w:val="24"/>
          <w:szCs w:val="24"/>
        </w:rPr>
        <w:t xml:space="preserve"> </w:t>
      </w:r>
      <w:r w:rsidRPr="008A3F2B">
        <w:rPr>
          <w:rFonts w:ascii="Times New Roman" w:hAnsi="Times New Roman" w:cs="Times New Roman"/>
          <w:b/>
          <w:bCs/>
          <w:sz w:val="24"/>
          <w:szCs w:val="24"/>
        </w:rPr>
        <w:t>daļa</w:t>
      </w:r>
      <w:r>
        <w:rPr>
          <w:rFonts w:ascii="Times New Roman" w:hAnsi="Times New Roman" w:cs="Times New Roman"/>
          <w:b/>
          <w:bCs/>
          <w:sz w:val="24"/>
          <w:szCs w:val="24"/>
        </w:rPr>
        <w:t xml:space="preserve"> </w:t>
      </w:r>
      <w:r w:rsidRPr="008A3F2B">
        <w:rPr>
          <w:rFonts w:ascii="Times New Roman" w:hAnsi="Times New Roman" w:cs="Times New Roman"/>
          <w:sz w:val="24"/>
          <w:szCs w:val="24"/>
        </w:rPr>
        <w:t>–</w:t>
      </w:r>
      <w:r>
        <w:rPr>
          <w:rFonts w:ascii="Times New Roman" w:hAnsi="Times New Roman" w:cs="Times New Roman"/>
          <w:sz w:val="24"/>
          <w:szCs w:val="24"/>
        </w:rPr>
        <w:t xml:space="preserve"> </w:t>
      </w:r>
      <w:r w:rsidRPr="008A3F2B">
        <w:rPr>
          <w:rFonts w:ascii="Times New Roman" w:hAnsi="Times New Roman" w:cs="Times New Roman"/>
          <w:sz w:val="24"/>
          <w:szCs w:val="24"/>
        </w:rPr>
        <w:t>Transportlīdzekļu virsbūves remonta un krāsošanas palīgmateriāli</w:t>
      </w:r>
      <w:r>
        <w:rPr>
          <w:rFonts w:ascii="Times New Roman" w:hAnsi="Times New Roman" w:cs="Times New Roman"/>
          <w:b/>
          <w:bCs/>
          <w:sz w:val="24"/>
          <w:szCs w:val="24"/>
        </w:rPr>
        <w:t xml:space="preserve"> </w:t>
      </w:r>
      <w:r w:rsidRPr="008A3F2B">
        <w:rPr>
          <w:rFonts w:ascii="Times New Roman" w:hAnsi="Times New Roman" w:cs="Times New Roman"/>
          <w:sz w:val="24"/>
          <w:szCs w:val="24"/>
        </w:rPr>
        <w:t>–</w:t>
      </w:r>
      <w:r>
        <w:rPr>
          <w:rFonts w:ascii="Times New Roman" w:hAnsi="Times New Roman" w:cs="Times New Roman"/>
          <w:sz w:val="24"/>
          <w:szCs w:val="24"/>
        </w:rPr>
        <w:t xml:space="preserve"> </w:t>
      </w:r>
      <w:r w:rsidR="001877CF" w:rsidRPr="008A3F2B">
        <w:rPr>
          <w:rFonts w:ascii="Times New Roman" w:hAnsi="Times New Roman" w:cs="Times New Roman"/>
          <w:sz w:val="24"/>
          <w:szCs w:val="24"/>
        </w:rPr>
        <w:t>paredzamā līgu</w:t>
      </w:r>
      <w:r>
        <w:rPr>
          <w:rFonts w:ascii="Times New Roman" w:hAnsi="Times New Roman" w:cs="Times New Roman"/>
          <w:sz w:val="24"/>
          <w:szCs w:val="24"/>
        </w:rPr>
        <w:t xml:space="preserve">mcena </w:t>
      </w:r>
      <w:r w:rsidRPr="00261098">
        <w:rPr>
          <w:rFonts w:ascii="Times New Roman" w:eastAsia="Times New Roman" w:hAnsi="Times New Roman" w:cs="Times New Roman"/>
          <w:color w:val="000000" w:themeColor="text1"/>
          <w:sz w:val="24"/>
          <w:szCs w:val="24"/>
          <w:lang w:eastAsia="ru-RU"/>
        </w:rPr>
        <w:t>10</w:t>
      </w:r>
      <w:r w:rsidR="006C34FA">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651</w:t>
      </w:r>
      <w:r w:rsidRPr="0026109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50 </w:t>
      </w:r>
      <w:r w:rsidR="001877CF" w:rsidRPr="008A3F2B">
        <w:rPr>
          <w:rFonts w:ascii="Times New Roman" w:hAnsi="Times New Roman" w:cs="Times New Roman"/>
          <w:sz w:val="24"/>
          <w:szCs w:val="24"/>
        </w:rPr>
        <w:t>EUR bez PVN</w:t>
      </w:r>
      <w:r>
        <w:rPr>
          <w:rFonts w:ascii="Times New Roman" w:hAnsi="Times New Roman" w:cs="Times New Roman"/>
          <w:sz w:val="24"/>
          <w:szCs w:val="24"/>
        </w:rPr>
        <w:t>.</w:t>
      </w:r>
    </w:p>
    <w:p w14:paraId="6DB634F5" w14:textId="59BA17A6" w:rsidR="008A3F2B" w:rsidRDefault="008A3F2B" w:rsidP="008A3F2B">
      <w:pPr>
        <w:spacing w:after="0" w:line="240" w:lineRule="auto"/>
        <w:jc w:val="both"/>
        <w:rPr>
          <w:rFonts w:ascii="Times New Roman" w:hAnsi="Times New Roman" w:cs="Times New Roman"/>
          <w:sz w:val="24"/>
          <w:szCs w:val="24"/>
        </w:rPr>
      </w:pPr>
    </w:p>
    <w:p w14:paraId="3F64D33C" w14:textId="49B02A32" w:rsidR="008A3F2B" w:rsidRDefault="008A3F2B" w:rsidP="006A7306">
      <w:pPr>
        <w:pStyle w:val="ListParagraph"/>
        <w:numPr>
          <w:ilvl w:val="0"/>
          <w:numId w:val="2"/>
        </w:numPr>
        <w:spacing w:after="0" w:line="240" w:lineRule="auto"/>
        <w:ind w:left="284" w:hanging="284"/>
        <w:jc w:val="both"/>
        <w:rPr>
          <w:rFonts w:ascii="Times New Roman" w:hAnsi="Times New Roman" w:cs="Times New Roman"/>
          <w:sz w:val="24"/>
          <w:szCs w:val="24"/>
        </w:rPr>
      </w:pPr>
      <w:r w:rsidRPr="006A7306">
        <w:rPr>
          <w:rFonts w:ascii="Times New Roman" w:hAnsi="Times New Roman" w:cs="Times New Roman"/>
          <w:b/>
          <w:bCs/>
          <w:sz w:val="24"/>
          <w:szCs w:val="24"/>
        </w:rPr>
        <w:t>Iepirkuma identifikācijas numurs</w:t>
      </w:r>
      <w:r w:rsidR="006A7306" w:rsidRPr="006A7306">
        <w:rPr>
          <w:rFonts w:ascii="Times New Roman" w:hAnsi="Times New Roman" w:cs="Times New Roman"/>
          <w:b/>
          <w:bCs/>
          <w:sz w:val="24"/>
          <w:szCs w:val="24"/>
        </w:rPr>
        <w:t>:</w:t>
      </w:r>
      <w:r w:rsidR="006A7306" w:rsidRPr="006A7306">
        <w:rPr>
          <w:rFonts w:ascii="Times New Roman" w:hAnsi="Times New Roman" w:cs="Times New Roman"/>
          <w:sz w:val="24"/>
          <w:szCs w:val="24"/>
        </w:rPr>
        <w:t xml:space="preserve"> iepirkuma identifikācijas numurs – RS/2024/</w:t>
      </w:r>
      <w:r w:rsidR="00AB2ECA">
        <w:rPr>
          <w:rFonts w:ascii="Times New Roman" w:hAnsi="Times New Roman" w:cs="Times New Roman"/>
          <w:sz w:val="24"/>
          <w:szCs w:val="24"/>
        </w:rPr>
        <w:t>69.</w:t>
      </w:r>
    </w:p>
    <w:p w14:paraId="1EF8C32B" w14:textId="77777777" w:rsidR="006A7306" w:rsidRDefault="006A7306" w:rsidP="006A7306">
      <w:pPr>
        <w:pStyle w:val="ListParagraph"/>
        <w:spacing w:after="0" w:line="240" w:lineRule="auto"/>
        <w:ind w:left="284"/>
        <w:jc w:val="both"/>
        <w:rPr>
          <w:rFonts w:ascii="Times New Roman" w:hAnsi="Times New Roman" w:cs="Times New Roman"/>
          <w:sz w:val="24"/>
          <w:szCs w:val="24"/>
        </w:rPr>
      </w:pPr>
    </w:p>
    <w:p w14:paraId="73BC82FF" w14:textId="6C7AA300" w:rsidR="006A7306" w:rsidRPr="006A7306" w:rsidRDefault="006A7306" w:rsidP="006A7306">
      <w:pPr>
        <w:pStyle w:val="ListParagraph"/>
        <w:numPr>
          <w:ilvl w:val="0"/>
          <w:numId w:val="2"/>
        </w:numPr>
        <w:spacing w:after="0" w:line="240" w:lineRule="auto"/>
        <w:ind w:left="284" w:hanging="284"/>
        <w:jc w:val="both"/>
        <w:rPr>
          <w:rFonts w:ascii="Times New Roman" w:hAnsi="Times New Roman" w:cs="Times New Roman"/>
          <w:sz w:val="24"/>
          <w:szCs w:val="24"/>
        </w:rPr>
      </w:pPr>
      <w:r w:rsidRPr="00E10422">
        <w:rPr>
          <w:rFonts w:ascii="Times New Roman" w:hAnsi="Times New Roman" w:cs="Times New Roman"/>
          <w:b/>
          <w:sz w:val="24"/>
          <w:szCs w:val="24"/>
        </w:rPr>
        <w:t>Pasūtītāja nosaukums, adrese un citi rekvizīti</w:t>
      </w:r>
      <w:r>
        <w:rPr>
          <w:rFonts w:ascii="Times New Roman" w:hAnsi="Times New Roman" w:cs="Times New Roman"/>
          <w:b/>
          <w:sz w:val="24"/>
          <w:szCs w:val="24"/>
        </w:rPr>
        <w:t>:</w:t>
      </w:r>
    </w:p>
    <w:p w14:paraId="47BAA027" w14:textId="77777777" w:rsidR="006A7306" w:rsidRPr="00E10422" w:rsidRDefault="006A7306" w:rsidP="006A73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Rīgas pašvaldības sabiedrība ar ierobežotu atbildību "Rīgas satiksme"</w:t>
      </w:r>
    </w:p>
    <w:p w14:paraId="5D9ECD83" w14:textId="77777777" w:rsidR="006A7306" w:rsidRPr="00E10422" w:rsidRDefault="006A7306" w:rsidP="006A73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Reģ. Latvijas Republikas Komercreģistrā ar Nr.40003619950</w:t>
      </w:r>
    </w:p>
    <w:p w14:paraId="303EF029" w14:textId="77777777" w:rsidR="006A7306" w:rsidRPr="00E10422" w:rsidRDefault="006A7306" w:rsidP="006A73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Juridiskā adrese: Kleistu iela 28, Rīga, LV - 1067,</w:t>
      </w:r>
    </w:p>
    <w:p w14:paraId="79901900" w14:textId="77777777" w:rsidR="006A7306" w:rsidRPr="00E10422" w:rsidRDefault="006A7306" w:rsidP="006A73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 xml:space="preserve">Biroja adrese: Vestienas iela 35, Rīga, LV-1035, </w:t>
      </w:r>
    </w:p>
    <w:p w14:paraId="281C197A" w14:textId="2A8F9C21" w:rsidR="006A7306" w:rsidRDefault="006A7306" w:rsidP="006A7306">
      <w:pPr>
        <w:spacing w:after="0" w:line="240" w:lineRule="auto"/>
        <w:jc w:val="both"/>
        <w:rPr>
          <w:rFonts w:ascii="Times New Roman" w:hAnsi="Times New Roman" w:cs="Times New Roman"/>
          <w:sz w:val="24"/>
          <w:szCs w:val="24"/>
        </w:rPr>
      </w:pPr>
      <w:r w:rsidRPr="00E10422">
        <w:rPr>
          <w:rFonts w:ascii="Times New Roman" w:hAnsi="Times New Roman" w:cs="Times New Roman"/>
          <w:sz w:val="24"/>
          <w:szCs w:val="24"/>
        </w:rPr>
        <w:t>Tālr. 67104800</w:t>
      </w:r>
      <w:r w:rsidR="00B80A49">
        <w:rPr>
          <w:rFonts w:ascii="Times New Roman" w:hAnsi="Times New Roman" w:cs="Times New Roman"/>
          <w:sz w:val="24"/>
          <w:szCs w:val="24"/>
        </w:rPr>
        <w:t>.</w:t>
      </w:r>
    </w:p>
    <w:p w14:paraId="2EA982A2" w14:textId="77777777" w:rsidR="006A7306" w:rsidRDefault="006A7306" w:rsidP="006A7306">
      <w:pPr>
        <w:spacing w:after="0" w:line="240" w:lineRule="auto"/>
        <w:jc w:val="both"/>
        <w:rPr>
          <w:rFonts w:ascii="Times New Roman" w:hAnsi="Times New Roman" w:cs="Times New Roman"/>
          <w:sz w:val="24"/>
          <w:szCs w:val="24"/>
        </w:rPr>
      </w:pPr>
    </w:p>
    <w:p w14:paraId="3BF73DB4" w14:textId="37CC35DB" w:rsidR="006A7306" w:rsidRDefault="006A7306" w:rsidP="006A7306">
      <w:pPr>
        <w:pStyle w:val="ListParagraph"/>
        <w:numPr>
          <w:ilvl w:val="0"/>
          <w:numId w:val="2"/>
        </w:numPr>
        <w:spacing w:after="0" w:line="240" w:lineRule="auto"/>
        <w:ind w:left="284" w:hanging="284"/>
        <w:jc w:val="both"/>
        <w:rPr>
          <w:rFonts w:ascii="Times New Roman" w:hAnsi="Times New Roman" w:cs="Times New Roman"/>
          <w:b/>
          <w:bCs/>
          <w:sz w:val="24"/>
          <w:szCs w:val="24"/>
        </w:rPr>
      </w:pPr>
      <w:r w:rsidRPr="006A7306">
        <w:rPr>
          <w:rFonts w:ascii="Times New Roman" w:hAnsi="Times New Roman" w:cs="Times New Roman"/>
          <w:b/>
          <w:bCs/>
          <w:sz w:val="24"/>
          <w:szCs w:val="24"/>
        </w:rPr>
        <w:t>Pasūtītāja kontaktpersona</w:t>
      </w:r>
      <w:r>
        <w:rPr>
          <w:rFonts w:ascii="Times New Roman" w:hAnsi="Times New Roman" w:cs="Times New Roman"/>
          <w:b/>
          <w:bCs/>
          <w:sz w:val="24"/>
          <w:szCs w:val="24"/>
        </w:rPr>
        <w:t>:</w:t>
      </w:r>
    </w:p>
    <w:p w14:paraId="1AC0AE4F" w14:textId="7E292ADF" w:rsidR="006A7306" w:rsidRDefault="006A7306" w:rsidP="006A7306">
      <w:pPr>
        <w:jc w:val="both"/>
        <w:rPr>
          <w:rFonts w:ascii="Times New Roman" w:hAnsi="Times New Roman" w:cs="Times New Roman"/>
          <w:sz w:val="24"/>
          <w:szCs w:val="24"/>
        </w:rPr>
      </w:pPr>
      <w:r w:rsidRPr="00E10422">
        <w:rPr>
          <w:rFonts w:ascii="Times New Roman" w:hAnsi="Times New Roman" w:cs="Times New Roman"/>
          <w:sz w:val="24"/>
          <w:szCs w:val="24"/>
        </w:rPr>
        <w:t>Alena Kamisarova, tālr. +371 67104791,</w:t>
      </w:r>
      <w:r w:rsidR="00A32BCE">
        <w:rPr>
          <w:rFonts w:ascii="Times New Roman" w:hAnsi="Times New Roman" w:cs="Times New Roman"/>
          <w:sz w:val="24"/>
          <w:szCs w:val="24"/>
        </w:rPr>
        <w:t xml:space="preserve"> mob.t.</w:t>
      </w:r>
      <w:r w:rsidR="00AB2ECA">
        <w:rPr>
          <w:rFonts w:ascii="Times New Roman" w:hAnsi="Times New Roman" w:cs="Times New Roman"/>
          <w:sz w:val="24"/>
          <w:szCs w:val="24"/>
        </w:rPr>
        <w:t xml:space="preserve"> +371 28366242</w:t>
      </w:r>
      <w:r w:rsidRPr="00E10422">
        <w:rPr>
          <w:rFonts w:ascii="Times New Roman" w:hAnsi="Times New Roman" w:cs="Times New Roman"/>
          <w:sz w:val="24"/>
          <w:szCs w:val="24"/>
        </w:rPr>
        <w:t xml:space="preserve"> e-pasts: </w:t>
      </w:r>
      <w:r w:rsidR="00AB2ECA">
        <w:rPr>
          <w:rFonts w:ascii="Times New Roman" w:hAnsi="Times New Roman" w:cs="Times New Roman"/>
          <w:sz w:val="24"/>
          <w:szCs w:val="24"/>
        </w:rPr>
        <w:t xml:space="preserve"> </w:t>
      </w:r>
      <w:hyperlink r:id="rId10" w:history="1">
        <w:r w:rsidR="00AB2ECA" w:rsidRPr="008026B4">
          <w:rPr>
            <w:rStyle w:val="Hyperlink"/>
            <w:rFonts w:ascii="Times New Roman" w:hAnsi="Times New Roman" w:cs="Times New Roman"/>
            <w:sz w:val="24"/>
            <w:szCs w:val="24"/>
          </w:rPr>
          <w:t>Alena.Kamisarova@rigassatiksme.lv</w:t>
        </w:r>
      </w:hyperlink>
      <w:r w:rsidR="00AB2ECA">
        <w:rPr>
          <w:rFonts w:ascii="Times New Roman" w:hAnsi="Times New Roman" w:cs="Times New Roman"/>
          <w:sz w:val="24"/>
          <w:szCs w:val="24"/>
        </w:rPr>
        <w:t>.</w:t>
      </w:r>
    </w:p>
    <w:p w14:paraId="4CA53CE8" w14:textId="2956E80F" w:rsidR="006A7306" w:rsidRDefault="006A7306" w:rsidP="006A7306">
      <w:pPr>
        <w:pStyle w:val="ListParagraph"/>
        <w:numPr>
          <w:ilvl w:val="0"/>
          <w:numId w:val="2"/>
        </w:numPr>
        <w:ind w:left="284" w:hanging="284"/>
        <w:jc w:val="both"/>
        <w:rPr>
          <w:rFonts w:ascii="Times New Roman" w:hAnsi="Times New Roman" w:cs="Times New Roman"/>
          <w:b/>
          <w:bCs/>
          <w:sz w:val="24"/>
          <w:szCs w:val="24"/>
        </w:rPr>
      </w:pPr>
      <w:r w:rsidRPr="006A7306">
        <w:rPr>
          <w:rFonts w:ascii="Times New Roman" w:hAnsi="Times New Roman" w:cs="Times New Roman"/>
          <w:b/>
          <w:bCs/>
          <w:sz w:val="24"/>
          <w:szCs w:val="24"/>
        </w:rPr>
        <w:t>Pretendenti</w:t>
      </w:r>
    </w:p>
    <w:p w14:paraId="17CD41BE" w14:textId="77777777" w:rsidR="006A7306" w:rsidRPr="006A7306" w:rsidRDefault="006A7306" w:rsidP="006A7306">
      <w:pPr>
        <w:spacing w:after="0"/>
        <w:ind w:left="426" w:hanging="426"/>
        <w:jc w:val="both"/>
        <w:rPr>
          <w:rFonts w:ascii="Times New Roman" w:hAnsi="Times New Roman" w:cs="Times New Roman"/>
          <w:sz w:val="24"/>
          <w:szCs w:val="24"/>
        </w:rPr>
      </w:pPr>
      <w:r w:rsidRPr="006A7306">
        <w:rPr>
          <w:rFonts w:ascii="Times New Roman" w:hAnsi="Times New Roman" w:cs="Times New Roman"/>
          <w:sz w:val="24"/>
          <w:szCs w:val="24"/>
        </w:rPr>
        <w:t>5.1.</w:t>
      </w:r>
      <w:r w:rsidRPr="006A7306">
        <w:rPr>
          <w:rFonts w:ascii="Times New Roman" w:hAnsi="Times New Roman" w:cs="Times New Roman"/>
          <w:sz w:val="24"/>
          <w:szCs w:val="24"/>
        </w:rPr>
        <w:tab/>
        <w:t>Iepirkuma procedūrā (turpmāk – iepirkums) var piedalīties jebkurš pretendents, kas atbilst Pasūtītāja izvirzītajām prasībām un, iesniedzot piedāvājumu, apliecinās spējas nodrošināt šajā nolikumā minēto pakalpojumu sniegšanu, kā arī slēgt iepirkuma līgumu ar tajā minētajiem noteikumiem.</w:t>
      </w:r>
    </w:p>
    <w:p w14:paraId="385FE5D3" w14:textId="77777777" w:rsidR="006A7306" w:rsidRPr="006A7306" w:rsidRDefault="006A7306" w:rsidP="006A7306">
      <w:pPr>
        <w:spacing w:after="0"/>
        <w:ind w:left="426" w:hanging="426"/>
        <w:jc w:val="both"/>
        <w:rPr>
          <w:rFonts w:ascii="Times New Roman" w:hAnsi="Times New Roman" w:cs="Times New Roman"/>
          <w:sz w:val="24"/>
          <w:szCs w:val="24"/>
        </w:rPr>
      </w:pPr>
      <w:r w:rsidRPr="006A7306">
        <w:rPr>
          <w:rFonts w:ascii="Times New Roman" w:hAnsi="Times New Roman" w:cs="Times New Roman"/>
          <w:sz w:val="24"/>
          <w:szCs w:val="24"/>
        </w:rPr>
        <w:t>5.2.</w:t>
      </w:r>
      <w:r w:rsidRPr="006A7306">
        <w:rPr>
          <w:rFonts w:ascii="Times New Roman" w:hAnsi="Times New Roman" w:cs="Times New Roman"/>
          <w:sz w:val="24"/>
          <w:szCs w:val="24"/>
        </w:rPr>
        <w:tab/>
        <w:t xml:space="preserve">Pretendentiem ir tiesības apvienoties apvienībā un iesniegt kopīgu piedāvājumu. </w:t>
      </w:r>
    </w:p>
    <w:p w14:paraId="52009449" w14:textId="77777777" w:rsidR="006A7306" w:rsidRPr="005D7266" w:rsidRDefault="006A7306" w:rsidP="005D7266">
      <w:pPr>
        <w:spacing w:after="0"/>
        <w:ind w:left="426" w:hanging="426"/>
        <w:jc w:val="both"/>
        <w:rPr>
          <w:rFonts w:ascii="Times New Roman" w:hAnsi="Times New Roman" w:cs="Times New Roman"/>
          <w:sz w:val="24"/>
          <w:szCs w:val="24"/>
        </w:rPr>
      </w:pPr>
      <w:r w:rsidRPr="005D7266">
        <w:rPr>
          <w:rFonts w:ascii="Times New Roman" w:hAnsi="Times New Roman" w:cs="Times New Roman"/>
          <w:sz w:val="24"/>
          <w:szCs w:val="24"/>
        </w:rPr>
        <w:t>5.3.</w:t>
      </w:r>
      <w:r w:rsidRPr="005D7266">
        <w:rPr>
          <w:rFonts w:ascii="Times New Roman" w:hAnsi="Times New Roman" w:cs="Times New Roman"/>
          <w:sz w:val="24"/>
          <w:szCs w:val="24"/>
        </w:rPr>
        <w:tab/>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59689D2E" w14:textId="77777777" w:rsidR="006A7306" w:rsidRPr="006A7306" w:rsidRDefault="006A7306" w:rsidP="006A7306">
      <w:pPr>
        <w:spacing w:before="240"/>
        <w:jc w:val="center"/>
        <w:rPr>
          <w:rFonts w:ascii="Times New Roman" w:hAnsi="Times New Roman" w:cs="Times New Roman"/>
          <w:b/>
          <w:sz w:val="24"/>
          <w:szCs w:val="24"/>
        </w:rPr>
      </w:pPr>
      <w:r w:rsidRPr="006A7306">
        <w:rPr>
          <w:rFonts w:ascii="Times New Roman" w:hAnsi="Times New Roman" w:cs="Times New Roman"/>
          <w:b/>
          <w:sz w:val="24"/>
          <w:szCs w:val="24"/>
        </w:rPr>
        <w:t>II INFORMĀCIJAS APMAIŅA, PIEDĀVĀJUMU NOFORMĒŠANAS, IESNIEGŠANAS KĀRTĪBA</w:t>
      </w:r>
    </w:p>
    <w:p w14:paraId="1D62D1AB" w14:textId="77777777" w:rsidR="006A7306" w:rsidRPr="00B33C91" w:rsidRDefault="006A7306" w:rsidP="00B33C91">
      <w:pPr>
        <w:pStyle w:val="ListParagraph"/>
        <w:numPr>
          <w:ilvl w:val="0"/>
          <w:numId w:val="2"/>
        </w:numPr>
        <w:ind w:left="284" w:hanging="284"/>
        <w:rPr>
          <w:rFonts w:ascii="Times New Roman" w:hAnsi="Times New Roman" w:cs="Times New Roman"/>
          <w:b/>
          <w:sz w:val="24"/>
          <w:szCs w:val="24"/>
        </w:rPr>
      </w:pPr>
      <w:r w:rsidRPr="00B33C91">
        <w:rPr>
          <w:rFonts w:ascii="Times New Roman" w:hAnsi="Times New Roman" w:cs="Times New Roman"/>
          <w:b/>
          <w:sz w:val="24"/>
          <w:szCs w:val="24"/>
        </w:rPr>
        <w:t>Informācijas apmaiņa</w:t>
      </w:r>
    </w:p>
    <w:p w14:paraId="2BAB9D65" w14:textId="77777777" w:rsidR="00B33C91" w:rsidRDefault="00B33C91" w:rsidP="00B33C91">
      <w:p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6.1. </w:t>
      </w:r>
      <w:r w:rsidR="006A7306" w:rsidRPr="006A7306">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8CBA200" w14:textId="77777777" w:rsidR="00B33C91" w:rsidRDefault="00B33C91" w:rsidP="00B33C91">
      <w:p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6.2. </w:t>
      </w:r>
      <w:r w:rsidR="006A7306" w:rsidRPr="006A7306">
        <w:rPr>
          <w:rFonts w:ascii="Times New Roman" w:hAnsi="Times New Roman" w:cs="Times New Roman"/>
          <w:sz w:val="24"/>
          <w:szCs w:val="24"/>
        </w:rPr>
        <w:t xml:space="preserve">Papildu informāciju par iepirkuma nolikumu var pieprasīt, iesniedzot šādu pieprasījumu rakstiskā formā Pasūtītāja adresē, nosūtot pa pastu, vēstuli adresējot iepirkuma komisijai vai elektroniski parakstītu, nosūtot uz e-pasta adresi </w:t>
      </w:r>
      <w:hyperlink r:id="rId11" w:history="1">
        <w:r w:rsidR="006A7306" w:rsidRPr="006A7306">
          <w:rPr>
            <w:rFonts w:ascii="Times New Roman" w:hAnsi="Times New Roman" w:cs="Times New Roman"/>
            <w:color w:val="0000FF"/>
            <w:sz w:val="24"/>
            <w:szCs w:val="24"/>
            <w:u w:val="single"/>
          </w:rPr>
          <w:t>sekretariats@rigassatiksme.lv</w:t>
        </w:r>
      </w:hyperlink>
      <w:r w:rsidR="006A7306" w:rsidRPr="006A7306">
        <w:rPr>
          <w:rFonts w:ascii="Times New Roman" w:hAnsi="Times New Roman" w:cs="Times New Roman"/>
          <w:color w:val="0000FF"/>
          <w:sz w:val="24"/>
          <w:szCs w:val="24"/>
          <w:u w:val="single"/>
        </w:rPr>
        <w:t>.</w:t>
      </w:r>
    </w:p>
    <w:p w14:paraId="38AD95C8" w14:textId="77777777" w:rsidR="00B33C91" w:rsidRDefault="00B33C91" w:rsidP="00B33C91">
      <w:p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6.3. </w:t>
      </w:r>
      <w:r w:rsidR="006A7306" w:rsidRPr="006A7306">
        <w:rPr>
          <w:rFonts w:ascii="Times New Roman" w:hAnsi="Times New Roman" w:cs="Times New Roman"/>
          <w:sz w:val="24"/>
          <w:szCs w:val="24"/>
        </w:rPr>
        <w:t xml:space="preserve">Ja pretendents ir laicīgi pieprasījis papildu informāciju par iepirkuma dokumentos iekļautajām prasībām, pasūtītājs to sniedz piecu darbdienu laikā, bet ne vēlāk kā sešas dienas pirms piedāvājumu iesniegšanas termiņa beigām. </w:t>
      </w:r>
    </w:p>
    <w:p w14:paraId="4B5AB7A7" w14:textId="2AF45390" w:rsidR="00B33C91" w:rsidRDefault="00B33C91" w:rsidP="005D7266">
      <w:pPr>
        <w:spacing w:after="0" w:line="24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 xml:space="preserve">6.4. </w:t>
      </w:r>
      <w:r w:rsidR="006A7306" w:rsidRPr="006A7306">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04459396" w14:textId="77777777" w:rsidR="00B33C91" w:rsidRPr="00B33C91" w:rsidRDefault="00B33C91" w:rsidP="00B33C91">
      <w:pPr>
        <w:pStyle w:val="ListParagraph"/>
        <w:numPr>
          <w:ilvl w:val="0"/>
          <w:numId w:val="2"/>
        </w:numPr>
        <w:spacing w:before="240" w:after="0" w:line="480" w:lineRule="auto"/>
        <w:ind w:left="284" w:hanging="284"/>
        <w:jc w:val="both"/>
        <w:rPr>
          <w:rFonts w:ascii="Times New Roman" w:hAnsi="Times New Roman" w:cs="Times New Roman"/>
          <w:b/>
          <w:sz w:val="24"/>
          <w:szCs w:val="24"/>
        </w:rPr>
      </w:pPr>
      <w:r w:rsidRPr="00B33C91">
        <w:rPr>
          <w:rFonts w:ascii="Times New Roman" w:hAnsi="Times New Roman" w:cs="Times New Roman"/>
          <w:b/>
          <w:sz w:val="24"/>
          <w:szCs w:val="24"/>
        </w:rPr>
        <w:t>Iespējas saņemt iepirkuma procedūras dokumentus un ar tiem iepazīties</w:t>
      </w:r>
    </w:p>
    <w:p w14:paraId="7C3BA5AC" w14:textId="6878AC4B" w:rsidR="00B33C91" w:rsidRDefault="00B33C91" w:rsidP="00B33C91">
      <w:pPr>
        <w:spacing w:after="0" w:line="240" w:lineRule="auto"/>
        <w:ind w:left="426" w:hanging="426"/>
        <w:contextualSpacing/>
        <w:jc w:val="both"/>
        <w:rPr>
          <w:rFonts w:ascii="Times New Roman" w:hAnsi="Times New Roman" w:cs="Times New Roman"/>
          <w:sz w:val="24"/>
          <w:szCs w:val="24"/>
        </w:rPr>
      </w:pPr>
      <w:r>
        <w:rPr>
          <w:rFonts w:ascii="Times New Roman" w:hAnsi="Times New Roman" w:cs="Times New Roman"/>
          <w:sz w:val="24"/>
          <w:szCs w:val="24"/>
        </w:rPr>
        <w:t xml:space="preserve">7.1. </w:t>
      </w:r>
      <w:r w:rsidRPr="00B33C91">
        <w:rPr>
          <w:rFonts w:ascii="Times New Roman" w:hAnsi="Times New Roman" w:cs="Times New Roman"/>
          <w:sz w:val="24"/>
          <w:szCs w:val="24"/>
        </w:rPr>
        <w:t xml:space="preserve">Elektroniska piekļuve: Pasūtītāja interneta vietne </w:t>
      </w:r>
      <w:hyperlink r:id="rId12" w:history="1">
        <w:r w:rsidRPr="00B33C91">
          <w:rPr>
            <w:rFonts w:ascii="Times New Roman" w:hAnsi="Times New Roman" w:cs="Times New Roman"/>
            <w:color w:val="0000FF"/>
            <w:sz w:val="24"/>
            <w:szCs w:val="24"/>
            <w:u w:val="single"/>
          </w:rPr>
          <w:t>www.rigassatiksme.lv</w:t>
        </w:r>
      </w:hyperlink>
      <w:r w:rsidRPr="00B33C91">
        <w:rPr>
          <w:rFonts w:ascii="Times New Roman" w:hAnsi="Times New Roman" w:cs="Times New Roman"/>
          <w:sz w:val="24"/>
          <w:szCs w:val="24"/>
        </w:rPr>
        <w:t xml:space="preserve">, sadaļa “Iepirkumi un izsoles” - </w:t>
      </w:r>
      <w:hyperlink r:id="rId13" w:history="1">
        <w:r w:rsidRPr="00B33C91">
          <w:rPr>
            <w:rFonts w:ascii="Times New Roman" w:hAnsi="Times New Roman" w:cs="Times New Roman"/>
            <w:color w:val="0000FF"/>
            <w:sz w:val="24"/>
            <w:szCs w:val="24"/>
            <w:u w:val="single"/>
          </w:rPr>
          <w:t>https://www.rigassatiksme.lv/lv/par-mums/iepirkumi/</w:t>
        </w:r>
      </w:hyperlink>
      <w:r w:rsidRPr="00B33C91">
        <w:rPr>
          <w:rFonts w:ascii="Times New Roman" w:hAnsi="Times New Roman" w:cs="Times New Roman"/>
        </w:rPr>
        <w:t xml:space="preserve"> </w:t>
      </w:r>
      <w:r w:rsidRPr="00B33C91">
        <w:rPr>
          <w:rFonts w:ascii="Times New Roman" w:hAnsi="Times New Roman" w:cs="Times New Roman"/>
          <w:sz w:val="24"/>
          <w:szCs w:val="24"/>
        </w:rPr>
        <w:t xml:space="preserve">un elektronisko iepirkumu sistēmā apakšsistēmā „e-konkursi” </w:t>
      </w:r>
      <w:hyperlink r:id="rId14" w:history="1">
        <w:r w:rsidRPr="00B33C91">
          <w:rPr>
            <w:rStyle w:val="Hyperlink"/>
            <w:rFonts w:ascii="Times New Roman" w:hAnsi="Times New Roman" w:cs="Times New Roman"/>
            <w:sz w:val="24"/>
            <w:szCs w:val="24"/>
          </w:rPr>
          <w:t>https://www.eis.gov.lv/EKEIS/Supplier</w:t>
        </w:r>
      </w:hyperlink>
      <w:r w:rsidRPr="00B33C91">
        <w:rPr>
          <w:rFonts w:ascii="Times New Roman" w:hAnsi="Times New Roman" w:cs="Times New Roman"/>
          <w:sz w:val="24"/>
          <w:szCs w:val="24"/>
        </w:rPr>
        <w:t>.</w:t>
      </w:r>
    </w:p>
    <w:p w14:paraId="35D5755D" w14:textId="77777777" w:rsidR="00B33C91" w:rsidRDefault="00B33C91" w:rsidP="00B33C91">
      <w:pPr>
        <w:spacing w:after="0" w:line="240" w:lineRule="auto"/>
        <w:ind w:left="426" w:hanging="426"/>
        <w:contextualSpacing/>
        <w:jc w:val="both"/>
        <w:rPr>
          <w:rFonts w:ascii="Times New Roman" w:hAnsi="Times New Roman" w:cs="Times New Roman"/>
          <w:sz w:val="24"/>
          <w:szCs w:val="24"/>
        </w:rPr>
      </w:pPr>
    </w:p>
    <w:p w14:paraId="43A26B6E" w14:textId="5D99F3B5" w:rsidR="00B33C91" w:rsidRDefault="00B33C91" w:rsidP="00A47069">
      <w:pPr>
        <w:pStyle w:val="ListParagraph"/>
        <w:numPr>
          <w:ilvl w:val="0"/>
          <w:numId w:val="2"/>
        </w:numPr>
        <w:spacing w:after="0" w:line="360" w:lineRule="auto"/>
        <w:ind w:left="284" w:hanging="284"/>
        <w:jc w:val="both"/>
        <w:rPr>
          <w:rFonts w:ascii="Times New Roman" w:eastAsia="Calibri" w:hAnsi="Times New Roman" w:cs="Times New Roman"/>
          <w:b/>
          <w:sz w:val="24"/>
          <w:szCs w:val="24"/>
        </w:rPr>
      </w:pPr>
      <w:r w:rsidRPr="00B33C91">
        <w:rPr>
          <w:rFonts w:ascii="Times New Roman" w:eastAsia="Calibri" w:hAnsi="Times New Roman" w:cs="Times New Roman"/>
          <w:b/>
          <w:sz w:val="24"/>
          <w:szCs w:val="24"/>
        </w:rPr>
        <w:t>Piedāvājuma noformēšana</w:t>
      </w:r>
    </w:p>
    <w:p w14:paraId="09FBCFB5"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8.1.</w:t>
      </w:r>
      <w:r w:rsidRPr="00A47069">
        <w:rPr>
          <w:rFonts w:ascii="Times New Roman" w:eastAsia="Calibri" w:hAnsi="Times New Roman" w:cs="Times New Roman"/>
          <w:bCs/>
          <w:sz w:val="24"/>
          <w:szCs w:val="24"/>
        </w:rPr>
        <w:tab/>
        <w:t>Iesniegtajiem dokumentiem ir jābūt skaidri salasāmiem, lai izvairītos no jebkādām šaubām un pārpratumiem, kas attiecas uz vārdiem un skaitļiem. Tiem ir jābūt bez kļūdām, iestarpinājumiem, labojumiem vai papildinājumiem.</w:t>
      </w:r>
    </w:p>
    <w:p w14:paraId="1C5C1392"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8.2.</w:t>
      </w:r>
      <w:r w:rsidRPr="00A47069">
        <w:rPr>
          <w:rFonts w:ascii="Times New Roman" w:eastAsia="Calibri" w:hAnsi="Times New Roman" w:cs="Times New Roman"/>
          <w:bCs/>
          <w:sz w:val="24"/>
          <w:szCs w:val="24"/>
        </w:rPr>
        <w:ta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3678017"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8.3.</w:t>
      </w:r>
      <w:r w:rsidRPr="00A47069">
        <w:rPr>
          <w:rFonts w:ascii="Times New Roman" w:eastAsia="Calibri" w:hAnsi="Times New Roman" w:cs="Times New Roman"/>
          <w:bCs/>
          <w:sz w:val="24"/>
          <w:szCs w:val="24"/>
        </w:rPr>
        <w:tab/>
        <w:t xml:space="preserve">Iepirkuma piedāvājuma dokumentus un to pielikumus jāparaksta pretendenta amatpersonai ar pārstāvības tiesībām vai pretendenta pilnvarotai personai. Ja piedāvājumu paraksta pilnvarota persona, tad kopā ar piedāvājumu jāiesniedz arī pilnvara. </w:t>
      </w:r>
    </w:p>
    <w:p w14:paraId="04A9A0BD"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8.4.</w:t>
      </w:r>
      <w:r w:rsidRPr="00A47069">
        <w:rPr>
          <w:rFonts w:ascii="Times New Roman" w:eastAsia="Calibri" w:hAnsi="Times New Roman" w:cs="Times New Roman"/>
          <w:bCs/>
          <w:sz w:val="24"/>
          <w:szCs w:val="24"/>
        </w:rPr>
        <w:tab/>
        <w:t>Ja piedāvājumu iesniedz personu grupa vai personālsabiedrība, piedāvājumu paraksta visas personas, kas iekļautas personu grupā vai personālsabiedrībā. Piedāvājumā norāda personu, kura pārstāv personu grupu iepirkumā, kā arī katras personas atbildības apjomu.</w:t>
      </w:r>
    </w:p>
    <w:p w14:paraId="5DCE5765" w14:textId="7A8836D7" w:rsid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8.5.</w:t>
      </w:r>
      <w:r w:rsidRPr="00A47069">
        <w:rPr>
          <w:rFonts w:ascii="Times New Roman" w:eastAsia="Calibri" w:hAnsi="Times New Roman" w:cs="Times New Roman"/>
          <w:bCs/>
          <w:sz w:val="24"/>
          <w:szCs w:val="24"/>
        </w:rPr>
        <w:tab/>
        <w:t>Piedāvājumā iekļautajiem dokumentiem jāatbilst Dokumentu juridiskā spēka likuma, Elektronisko dokumentu likuma, kā arī un Ministru kabineta 2018.gada 4.septembra noteikumu Nr.558 „Dokumentu izstrādāšanas un noformēšanas kārtība” un Ministru kabineta 2005.gada 28.jūnijā noteikumu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prasībām”.</w:t>
      </w:r>
    </w:p>
    <w:p w14:paraId="03FC123D" w14:textId="77777777" w:rsidR="00A47069" w:rsidRDefault="00A47069" w:rsidP="00692061">
      <w:pPr>
        <w:spacing w:after="0" w:line="240" w:lineRule="auto"/>
        <w:jc w:val="both"/>
        <w:rPr>
          <w:rFonts w:ascii="Times New Roman" w:eastAsia="Calibri" w:hAnsi="Times New Roman" w:cs="Times New Roman"/>
          <w:bCs/>
          <w:sz w:val="24"/>
          <w:szCs w:val="24"/>
        </w:rPr>
      </w:pPr>
    </w:p>
    <w:p w14:paraId="5A24B076" w14:textId="6D3F7915" w:rsidR="00A47069" w:rsidRPr="00A47069" w:rsidRDefault="00A47069" w:rsidP="00A47069">
      <w:pPr>
        <w:pStyle w:val="ListParagraph"/>
        <w:numPr>
          <w:ilvl w:val="0"/>
          <w:numId w:val="2"/>
        </w:numPr>
        <w:spacing w:after="0" w:line="240" w:lineRule="auto"/>
        <w:ind w:left="284" w:hanging="284"/>
        <w:jc w:val="both"/>
        <w:rPr>
          <w:rFonts w:ascii="Times New Roman" w:eastAsia="Calibri" w:hAnsi="Times New Roman" w:cs="Times New Roman"/>
          <w:b/>
          <w:sz w:val="24"/>
          <w:szCs w:val="24"/>
        </w:rPr>
      </w:pPr>
      <w:r w:rsidRPr="00A47069">
        <w:rPr>
          <w:rFonts w:ascii="Times New Roman" w:eastAsia="Calibri" w:hAnsi="Times New Roman" w:cs="Times New Roman"/>
          <w:b/>
          <w:sz w:val="24"/>
          <w:szCs w:val="24"/>
        </w:rPr>
        <w:t>Piedāvājumu iesniegšanas un atvēršanas vieta, datums, laiks un kārtība</w:t>
      </w:r>
    </w:p>
    <w:p w14:paraId="4C928D29" w14:textId="53D81199"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w:t>
      </w:r>
      <w:r w:rsidRPr="00A47069">
        <w:rPr>
          <w:rFonts w:ascii="Times New Roman" w:eastAsia="Calibri" w:hAnsi="Times New Roman" w:cs="Times New Roman"/>
          <w:bCs/>
          <w:sz w:val="24"/>
          <w:szCs w:val="24"/>
        </w:rPr>
        <w:tab/>
        <w:t>Iepirkuma piedāvājumi jāiesniedz līdz 202</w:t>
      </w:r>
      <w:r>
        <w:rPr>
          <w:rFonts w:ascii="Times New Roman" w:eastAsia="Calibri" w:hAnsi="Times New Roman" w:cs="Times New Roman"/>
          <w:bCs/>
          <w:sz w:val="24"/>
          <w:szCs w:val="24"/>
        </w:rPr>
        <w:t>4</w:t>
      </w:r>
      <w:r w:rsidRPr="00A47069">
        <w:rPr>
          <w:rFonts w:ascii="Times New Roman" w:eastAsia="Calibri" w:hAnsi="Times New Roman" w:cs="Times New Roman"/>
          <w:bCs/>
          <w:sz w:val="24"/>
          <w:szCs w:val="24"/>
        </w:rPr>
        <w:t xml:space="preserve">. gada </w:t>
      </w:r>
      <w:r w:rsidR="00911198">
        <w:rPr>
          <w:rFonts w:ascii="Times New Roman" w:eastAsia="Calibri" w:hAnsi="Times New Roman" w:cs="Times New Roman"/>
          <w:bCs/>
          <w:sz w:val="24"/>
          <w:szCs w:val="24"/>
        </w:rPr>
        <w:t>28. novembra</w:t>
      </w:r>
      <w:r w:rsidRPr="00A47069">
        <w:rPr>
          <w:rFonts w:ascii="Times New Roman" w:eastAsia="Calibri" w:hAnsi="Times New Roman" w:cs="Times New Roman"/>
          <w:bCs/>
          <w:sz w:val="24"/>
          <w:szCs w:val="24"/>
        </w:rPr>
        <w:t xml:space="preserve"> plkst.15.00, elektroniski Elektronisko iepirkumu sistēmas e-konkursu apakšsistēmā, ievērojot šādas pretendenta izvēles iespējas:</w:t>
      </w:r>
    </w:p>
    <w:p w14:paraId="2D3E461F" w14:textId="77777777" w:rsidR="00A47069" w:rsidRPr="00A47069" w:rsidRDefault="00A47069" w:rsidP="00A47069">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9.1.1.</w:t>
      </w:r>
      <w:r w:rsidRPr="00A47069">
        <w:rPr>
          <w:rFonts w:ascii="Times New Roman" w:eastAsia="Calibri" w:hAnsi="Times New Roman" w:cs="Times New Roman"/>
          <w:bCs/>
          <w:sz w:val="24"/>
          <w:szCs w:val="24"/>
        </w:rPr>
        <w:tab/>
        <w:t>izmantojot e-konkursu apakšsistēmas piedāvātos rīkus, aizpildot minētās sistēmas e-konkursu apakšsistēmā šī iepirkuma sadaļā ievietotās formas;</w:t>
      </w:r>
    </w:p>
    <w:p w14:paraId="4914E023" w14:textId="77777777" w:rsidR="00A47069" w:rsidRPr="00A47069" w:rsidRDefault="00A47069" w:rsidP="00A47069">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9.1.2.</w:t>
      </w:r>
      <w:r w:rsidRPr="00A47069">
        <w:rPr>
          <w:rFonts w:ascii="Times New Roman" w:eastAsia="Calibri" w:hAnsi="Times New Roman" w:cs="Times New Roman"/>
          <w:bCs/>
          <w:sz w:val="24"/>
          <w:szCs w:val="24"/>
        </w:rPr>
        <w:tab/>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40E7867E"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9.2.</w:t>
      </w:r>
      <w:r w:rsidRPr="00A47069">
        <w:rPr>
          <w:rFonts w:ascii="Times New Roman" w:eastAsia="Calibri" w:hAnsi="Times New Roman" w:cs="Times New Roman"/>
          <w:bCs/>
          <w:sz w:val="24"/>
          <w:szCs w:val="24"/>
        </w:rPr>
        <w:tab/>
        <w:t>Ārpus Elektronisko iepirkumu sistēmas e-konkursu apakšsistēmas iesniegtie piedāvājumi tiks atzīti par neatbilstošiem Nolikuma prasībām.</w:t>
      </w:r>
    </w:p>
    <w:p w14:paraId="0D1F5935"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w:t>
      </w:r>
      <w:r w:rsidRPr="00A47069">
        <w:rPr>
          <w:rFonts w:ascii="Times New Roman" w:eastAsia="Calibri" w:hAnsi="Times New Roman" w:cs="Times New Roman"/>
          <w:bCs/>
          <w:sz w:val="24"/>
          <w:szCs w:val="24"/>
        </w:rPr>
        <w:tab/>
        <w:t>Sagatavojot piedāvājumu, pretendents ievēro, ka:</w:t>
      </w:r>
    </w:p>
    <w:p w14:paraId="06ADFA08" w14:textId="77777777" w:rsidR="00A47069" w:rsidRPr="00A47069" w:rsidRDefault="00A47069" w:rsidP="00A47069">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9.3.1.</w:t>
      </w:r>
      <w:r w:rsidRPr="00A47069">
        <w:rPr>
          <w:rFonts w:ascii="Times New Roman" w:eastAsia="Calibri" w:hAnsi="Times New Roman" w:cs="Times New Roman"/>
          <w:bCs/>
          <w:sz w:val="24"/>
          <w:szCs w:val="24"/>
        </w:rPr>
        <w:tab/>
        <w:t xml:space="preserve">Pieteikuma veidlapa un finanšu piedāvājums saskaņā ar e - konkursu apakšsistēmā iepirkuma profilam pievienotajām dokumentu veidnēm jāaizpilda tikai elektroniski, katrs </w:t>
      </w:r>
      <w:r w:rsidRPr="00A47069">
        <w:rPr>
          <w:rFonts w:ascii="Times New Roman" w:eastAsia="Calibri" w:hAnsi="Times New Roman" w:cs="Times New Roman"/>
          <w:bCs/>
          <w:sz w:val="24"/>
          <w:szCs w:val="24"/>
        </w:rPr>
        <w:lastRenderedPageBreak/>
        <w:t>atsevišķā elektroniskā dokumentā ar Microsoft Office 2010 (vai vēlākas programmatūras versijas) rīkiem lasāmā formātā un jāpievieno tam paredzētajā iepirkuma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5B5DCC16" w14:textId="77777777" w:rsidR="00A47069" w:rsidRPr="00A47069" w:rsidRDefault="00A47069" w:rsidP="00A47069">
      <w:pPr>
        <w:spacing w:after="0" w:line="240" w:lineRule="auto"/>
        <w:ind w:left="567" w:hanging="567"/>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9.3.2.</w:t>
      </w:r>
      <w:r w:rsidRPr="00A47069">
        <w:rPr>
          <w:rFonts w:ascii="Times New Roman" w:eastAsia="Calibri" w:hAnsi="Times New Roman" w:cs="Times New Roman"/>
          <w:bCs/>
          <w:sz w:val="24"/>
          <w:szCs w:val="24"/>
        </w:rPr>
        <w:tab/>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386B5743"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9.4.</w:t>
      </w:r>
      <w:r w:rsidRPr="00A47069">
        <w:rPr>
          <w:rFonts w:ascii="Times New Roman" w:eastAsia="Calibri" w:hAnsi="Times New Roman" w:cs="Times New Roman"/>
          <w:bCs/>
          <w:sz w:val="24"/>
          <w:szCs w:val="24"/>
        </w:rPr>
        <w:tab/>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8FF7511"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r w:rsidRPr="00A47069">
        <w:rPr>
          <w:rFonts w:ascii="Times New Roman" w:eastAsia="Calibri" w:hAnsi="Times New Roman" w:cs="Times New Roman"/>
          <w:bCs/>
          <w:sz w:val="24"/>
          <w:szCs w:val="24"/>
        </w:rPr>
        <w:t>9.5.</w:t>
      </w:r>
      <w:r w:rsidRPr="00A47069">
        <w:rPr>
          <w:rFonts w:ascii="Times New Roman" w:eastAsia="Calibri" w:hAnsi="Times New Roman" w:cs="Times New Roman"/>
          <w:bCs/>
          <w:sz w:val="24"/>
          <w:szCs w:val="24"/>
        </w:rPr>
        <w:tab/>
        <w:t>Piedāvājumu atvēršanas sanāksmes finanšu piedāvājumu kopsavilkums ir pieejams Elektronisko iepirkumu sistēmā.</w:t>
      </w:r>
    </w:p>
    <w:p w14:paraId="549BDAC1" w14:textId="77777777" w:rsidR="00A47069" w:rsidRPr="00A47069" w:rsidRDefault="00A47069" w:rsidP="00A47069">
      <w:pPr>
        <w:spacing w:after="0" w:line="240" w:lineRule="auto"/>
        <w:ind w:left="425" w:hanging="425"/>
        <w:jc w:val="both"/>
        <w:rPr>
          <w:rFonts w:ascii="Times New Roman" w:eastAsia="Calibri" w:hAnsi="Times New Roman" w:cs="Times New Roman"/>
          <w:bCs/>
          <w:sz w:val="24"/>
          <w:szCs w:val="24"/>
        </w:rPr>
      </w:pPr>
    </w:p>
    <w:p w14:paraId="05AA66FC" w14:textId="77777777" w:rsidR="00A47069" w:rsidRPr="00A47069" w:rsidRDefault="00A47069" w:rsidP="00A47069">
      <w:pPr>
        <w:pStyle w:val="ListParagraph"/>
        <w:numPr>
          <w:ilvl w:val="0"/>
          <w:numId w:val="2"/>
        </w:numPr>
        <w:spacing w:after="0" w:line="360" w:lineRule="auto"/>
        <w:ind w:left="426" w:hanging="426"/>
        <w:jc w:val="both"/>
        <w:outlineLvl w:val="0"/>
        <w:rPr>
          <w:rFonts w:ascii="Times New Roman" w:hAnsi="Times New Roman" w:cs="Times New Roman"/>
          <w:b/>
          <w:sz w:val="24"/>
          <w:szCs w:val="24"/>
        </w:rPr>
      </w:pPr>
      <w:r w:rsidRPr="00A47069">
        <w:rPr>
          <w:rFonts w:ascii="Times New Roman" w:hAnsi="Times New Roman" w:cs="Times New Roman"/>
          <w:b/>
          <w:sz w:val="24"/>
          <w:szCs w:val="24"/>
        </w:rPr>
        <w:t>Piedāvājuma derīguma termiņš</w:t>
      </w:r>
    </w:p>
    <w:p w14:paraId="16F50390" w14:textId="77777777" w:rsidR="00A47069" w:rsidRPr="00A47069" w:rsidRDefault="00A47069" w:rsidP="00A47069">
      <w:pPr>
        <w:spacing w:after="0" w:line="240" w:lineRule="auto"/>
        <w:ind w:left="567" w:hanging="567"/>
        <w:jc w:val="both"/>
        <w:rPr>
          <w:rFonts w:ascii="Times New Roman" w:hAnsi="Times New Roman" w:cs="Times New Roman"/>
          <w:sz w:val="24"/>
          <w:szCs w:val="24"/>
        </w:rPr>
      </w:pPr>
      <w:r w:rsidRPr="00A47069">
        <w:rPr>
          <w:rFonts w:ascii="Times New Roman" w:hAnsi="Times New Roman" w:cs="Times New Roman"/>
          <w:sz w:val="24"/>
          <w:szCs w:val="24"/>
        </w:rPr>
        <w:t>10.1.</w:t>
      </w:r>
      <w:r w:rsidRPr="00A47069">
        <w:rPr>
          <w:rFonts w:ascii="Times New Roman" w:hAnsi="Times New Roman" w:cs="Times New Roman"/>
          <w:sz w:val="24"/>
          <w:szCs w:val="24"/>
        </w:rPr>
        <w:tab/>
        <w:t xml:space="preserve">Piedāvājuma derīguma termiņš sākas no tā iesniegšanas brīža un ir spēkā 120 (viens simts divdesmit) kalendārās dienas. </w:t>
      </w:r>
    </w:p>
    <w:p w14:paraId="353C1D9A" w14:textId="10966730" w:rsidR="00A47069" w:rsidRPr="00A47069" w:rsidRDefault="00A47069" w:rsidP="00A47069">
      <w:pPr>
        <w:spacing w:after="0" w:line="240" w:lineRule="auto"/>
        <w:ind w:left="567" w:hanging="567"/>
        <w:jc w:val="both"/>
        <w:rPr>
          <w:rFonts w:ascii="Times New Roman" w:hAnsi="Times New Roman" w:cs="Times New Roman"/>
          <w:sz w:val="24"/>
          <w:szCs w:val="24"/>
        </w:rPr>
      </w:pPr>
      <w:r w:rsidRPr="00A47069">
        <w:rPr>
          <w:rFonts w:ascii="Times New Roman" w:hAnsi="Times New Roman" w:cs="Times New Roman"/>
          <w:sz w:val="24"/>
          <w:szCs w:val="24"/>
        </w:rPr>
        <w:t>10.2.</w:t>
      </w:r>
      <w:r w:rsidRPr="00A47069">
        <w:rPr>
          <w:rFonts w:ascii="Times New Roman" w:hAnsi="Times New Roman" w:cs="Times New Roman"/>
          <w:sz w:val="24"/>
          <w:szCs w:val="24"/>
        </w:rPr>
        <w:tab/>
        <w:t>Pamatojoties uz Pasūtītāja rakstisku lūgumu, pretendents var pagarināt piedāvājuma derīguma termiņu. Pretendentam sava piekrišana vai noraidījums jāsniedz rakstveidā.</w:t>
      </w:r>
    </w:p>
    <w:p w14:paraId="5E487822" w14:textId="77777777" w:rsidR="00A47069" w:rsidRPr="00A47069" w:rsidRDefault="00A47069" w:rsidP="00A47069">
      <w:pPr>
        <w:pStyle w:val="ListParagraph"/>
        <w:numPr>
          <w:ilvl w:val="0"/>
          <w:numId w:val="2"/>
        </w:numPr>
        <w:spacing w:before="120" w:after="0" w:line="360" w:lineRule="auto"/>
        <w:ind w:left="426" w:hanging="426"/>
        <w:jc w:val="both"/>
        <w:rPr>
          <w:rFonts w:ascii="Times New Roman" w:hAnsi="Times New Roman" w:cs="Times New Roman"/>
          <w:b/>
          <w:sz w:val="24"/>
          <w:szCs w:val="24"/>
        </w:rPr>
      </w:pPr>
      <w:r w:rsidRPr="00A47069">
        <w:rPr>
          <w:rFonts w:ascii="Times New Roman" w:hAnsi="Times New Roman" w:cs="Times New Roman"/>
          <w:b/>
          <w:sz w:val="24"/>
          <w:szCs w:val="24"/>
        </w:rPr>
        <w:t>Piedāvājuma sastāvs</w:t>
      </w:r>
    </w:p>
    <w:p w14:paraId="0ABC3A92" w14:textId="77777777" w:rsidR="00A47069" w:rsidRPr="00A47069" w:rsidRDefault="00A47069" w:rsidP="00A47069">
      <w:pPr>
        <w:spacing w:after="0" w:line="240" w:lineRule="auto"/>
        <w:ind w:left="567" w:hanging="567"/>
        <w:contextualSpacing/>
        <w:jc w:val="both"/>
        <w:rPr>
          <w:rFonts w:ascii="Times New Roman" w:hAnsi="Times New Roman" w:cs="Times New Roman"/>
          <w:sz w:val="24"/>
          <w:szCs w:val="24"/>
        </w:rPr>
      </w:pPr>
      <w:r w:rsidRPr="00A47069">
        <w:rPr>
          <w:rFonts w:ascii="Times New Roman" w:hAnsi="Times New Roman" w:cs="Times New Roman"/>
          <w:sz w:val="24"/>
          <w:szCs w:val="24"/>
        </w:rPr>
        <w:t>11.1.</w:t>
      </w:r>
      <w:r w:rsidRPr="00A47069">
        <w:rPr>
          <w:rFonts w:ascii="Times New Roman" w:hAnsi="Times New Roman" w:cs="Times New Roman"/>
          <w:sz w:val="24"/>
          <w:szCs w:val="24"/>
        </w:rPr>
        <w:tab/>
        <w:t xml:space="preserve">Piedāvājumi iesniedzami atbilstoši  iepirkuma nolikumā iekļautajiem paraugiem. Pretendentu piedāvājums sastāv no: </w:t>
      </w:r>
    </w:p>
    <w:p w14:paraId="721FA2C4" w14:textId="77777777" w:rsidR="00A47069" w:rsidRPr="00A47069" w:rsidRDefault="00A47069" w:rsidP="00A47069">
      <w:pPr>
        <w:spacing w:after="0" w:line="240" w:lineRule="auto"/>
        <w:ind w:left="425" w:hanging="425"/>
        <w:contextualSpacing/>
        <w:jc w:val="both"/>
        <w:rPr>
          <w:rFonts w:ascii="Times New Roman" w:hAnsi="Times New Roman" w:cs="Times New Roman"/>
          <w:sz w:val="24"/>
          <w:szCs w:val="24"/>
        </w:rPr>
      </w:pPr>
      <w:r w:rsidRPr="00A47069">
        <w:rPr>
          <w:rFonts w:ascii="Times New Roman" w:hAnsi="Times New Roman" w:cs="Times New Roman"/>
          <w:sz w:val="24"/>
          <w:szCs w:val="24"/>
        </w:rPr>
        <w:t>11.1.1.</w:t>
      </w:r>
      <w:r w:rsidRPr="00A47069">
        <w:rPr>
          <w:rFonts w:ascii="Times New Roman" w:hAnsi="Times New Roman" w:cs="Times New Roman"/>
          <w:sz w:val="24"/>
          <w:szCs w:val="24"/>
        </w:rPr>
        <w:tab/>
        <w:t>pieteikuma, kas sagatavots atbilstoši 1.pielikuma paraugam;</w:t>
      </w:r>
    </w:p>
    <w:p w14:paraId="42B42E17" w14:textId="77777777" w:rsidR="00A47069" w:rsidRPr="00A47069" w:rsidRDefault="00A47069" w:rsidP="00A47069">
      <w:pPr>
        <w:spacing w:after="0" w:line="240" w:lineRule="auto"/>
        <w:ind w:left="709" w:hanging="709"/>
        <w:contextualSpacing/>
        <w:jc w:val="both"/>
        <w:rPr>
          <w:rFonts w:ascii="Times New Roman" w:hAnsi="Times New Roman" w:cs="Times New Roman"/>
          <w:sz w:val="24"/>
          <w:szCs w:val="24"/>
        </w:rPr>
      </w:pPr>
      <w:r w:rsidRPr="00A47069">
        <w:rPr>
          <w:rFonts w:ascii="Times New Roman" w:hAnsi="Times New Roman" w:cs="Times New Roman"/>
          <w:sz w:val="24"/>
          <w:szCs w:val="24"/>
        </w:rPr>
        <w:t>11.1.2.</w:t>
      </w:r>
      <w:r w:rsidRPr="00A47069">
        <w:rPr>
          <w:rFonts w:ascii="Times New Roman" w:hAnsi="Times New Roman" w:cs="Times New Roman"/>
          <w:sz w:val="24"/>
          <w:szCs w:val="24"/>
        </w:rPr>
        <w:tab/>
        <w:t>pretendenta atlases dokumentiem, kas sagatavoti atbilstoši iepirkuma nolikuma 18.punktā noteiktajām prasībām;</w:t>
      </w:r>
    </w:p>
    <w:p w14:paraId="15590FFC" w14:textId="58A26289" w:rsidR="00A47069" w:rsidRPr="00A47069" w:rsidRDefault="00A47069" w:rsidP="00A47069">
      <w:pPr>
        <w:spacing w:after="0" w:line="240" w:lineRule="auto"/>
        <w:ind w:left="709" w:hanging="709"/>
        <w:contextualSpacing/>
        <w:jc w:val="both"/>
        <w:rPr>
          <w:rFonts w:ascii="Times New Roman" w:hAnsi="Times New Roman" w:cs="Times New Roman"/>
          <w:sz w:val="24"/>
          <w:szCs w:val="24"/>
        </w:rPr>
      </w:pPr>
      <w:r w:rsidRPr="00A47069">
        <w:rPr>
          <w:rFonts w:ascii="Times New Roman" w:hAnsi="Times New Roman" w:cs="Times New Roman"/>
          <w:sz w:val="24"/>
          <w:szCs w:val="24"/>
        </w:rPr>
        <w:t>11.1.3.</w:t>
      </w:r>
      <w:r w:rsidRPr="00A47069">
        <w:rPr>
          <w:rFonts w:ascii="Times New Roman" w:hAnsi="Times New Roman" w:cs="Times New Roman"/>
          <w:sz w:val="24"/>
          <w:szCs w:val="24"/>
        </w:rPr>
        <w:tab/>
        <w:t>Tehniskā piedāvājuma, kas sagatavots saskaņā ar nolik</w:t>
      </w:r>
      <w:r w:rsidRPr="00F04DEF">
        <w:rPr>
          <w:rFonts w:ascii="Times New Roman" w:hAnsi="Times New Roman" w:cs="Times New Roman"/>
          <w:sz w:val="24"/>
          <w:szCs w:val="24"/>
        </w:rPr>
        <w:t>uma 2.pielikumu un atbilstoši 19.1.punkta prasībām.</w:t>
      </w:r>
    </w:p>
    <w:p w14:paraId="7EAF3FC8" w14:textId="14C6F20B" w:rsidR="00B33C91" w:rsidRPr="00B33C91" w:rsidRDefault="00A47069" w:rsidP="00A47069">
      <w:pPr>
        <w:spacing w:after="0" w:line="240" w:lineRule="auto"/>
        <w:ind w:left="709" w:hanging="709"/>
        <w:contextualSpacing/>
        <w:jc w:val="both"/>
        <w:rPr>
          <w:rFonts w:ascii="Times New Roman" w:hAnsi="Times New Roman" w:cs="Times New Roman"/>
          <w:sz w:val="24"/>
          <w:szCs w:val="24"/>
        </w:rPr>
      </w:pPr>
      <w:r w:rsidRPr="00A47069">
        <w:rPr>
          <w:rFonts w:ascii="Times New Roman" w:hAnsi="Times New Roman" w:cs="Times New Roman"/>
          <w:sz w:val="24"/>
          <w:szCs w:val="24"/>
        </w:rPr>
        <w:t>11.1.4.</w:t>
      </w:r>
      <w:r w:rsidRPr="00A47069">
        <w:rPr>
          <w:rFonts w:ascii="Times New Roman" w:hAnsi="Times New Roman" w:cs="Times New Roman"/>
          <w:sz w:val="24"/>
          <w:szCs w:val="24"/>
        </w:rPr>
        <w:tab/>
        <w:t xml:space="preserve">Finanšu piedāvājuma, kas sagatavots saskaņā </w:t>
      </w:r>
      <w:r w:rsidRPr="00BE39B0">
        <w:rPr>
          <w:rFonts w:ascii="Times New Roman" w:hAnsi="Times New Roman" w:cs="Times New Roman"/>
          <w:sz w:val="24"/>
          <w:szCs w:val="24"/>
        </w:rPr>
        <w:t>ar nolikuma 2.pielikumu un atbilstoši 19.2.punkta un 19.3.prasībām.</w:t>
      </w:r>
    </w:p>
    <w:p w14:paraId="44E46B79" w14:textId="77777777" w:rsidR="00B33C91" w:rsidRPr="006A7306" w:rsidRDefault="00B33C91" w:rsidP="00B33C91">
      <w:pPr>
        <w:spacing w:after="0" w:line="240" w:lineRule="auto"/>
        <w:contextualSpacing/>
        <w:jc w:val="both"/>
        <w:rPr>
          <w:rFonts w:ascii="Times New Roman" w:hAnsi="Times New Roman" w:cs="Times New Roman"/>
          <w:sz w:val="24"/>
          <w:szCs w:val="24"/>
        </w:rPr>
      </w:pPr>
    </w:p>
    <w:p w14:paraId="221AB8D9" w14:textId="77777777" w:rsidR="00C6746D" w:rsidRPr="00C6746D" w:rsidRDefault="00C6746D" w:rsidP="00C6746D">
      <w:pPr>
        <w:pStyle w:val="ListParagraph"/>
        <w:numPr>
          <w:ilvl w:val="0"/>
          <w:numId w:val="2"/>
        </w:numPr>
        <w:spacing w:after="0" w:line="360" w:lineRule="auto"/>
        <w:ind w:left="426" w:hanging="426"/>
        <w:jc w:val="both"/>
        <w:rPr>
          <w:rFonts w:ascii="Times New Roman" w:hAnsi="Times New Roman" w:cs="Times New Roman"/>
          <w:b/>
          <w:sz w:val="24"/>
          <w:szCs w:val="24"/>
        </w:rPr>
      </w:pPr>
      <w:r w:rsidRPr="00C6746D">
        <w:rPr>
          <w:rFonts w:ascii="Times New Roman" w:hAnsi="Times New Roman" w:cs="Times New Roman"/>
          <w:b/>
          <w:sz w:val="24"/>
          <w:szCs w:val="24"/>
        </w:rPr>
        <w:t>Piedāvājuma apjoms</w:t>
      </w:r>
    </w:p>
    <w:p w14:paraId="495DC01A" w14:textId="496B494D" w:rsidR="00BE39B0" w:rsidRDefault="00C6746D" w:rsidP="00170C79">
      <w:pPr>
        <w:spacing w:after="0" w:line="240" w:lineRule="auto"/>
        <w:ind w:left="567" w:hanging="567"/>
        <w:jc w:val="both"/>
        <w:rPr>
          <w:rFonts w:ascii="Times New Roman" w:hAnsi="Times New Roman" w:cs="Times New Roman"/>
          <w:sz w:val="24"/>
          <w:szCs w:val="24"/>
        </w:rPr>
      </w:pPr>
      <w:r w:rsidRPr="00C6746D">
        <w:rPr>
          <w:rFonts w:ascii="Times New Roman" w:hAnsi="Times New Roman" w:cs="Times New Roman"/>
          <w:sz w:val="24"/>
          <w:szCs w:val="24"/>
        </w:rPr>
        <w:t>12.1.</w:t>
      </w:r>
      <w:r w:rsidRPr="00C6746D">
        <w:rPr>
          <w:rFonts w:ascii="Times New Roman" w:hAnsi="Times New Roman" w:cs="Times New Roman"/>
          <w:sz w:val="24"/>
          <w:szCs w:val="24"/>
        </w:rPr>
        <w:tab/>
        <w:t>Piedāvājumu pretendents ir tiesīgs iesniegt par visu attiecīgo iepirkuma priekšmeta daļu vai vairākām daļām. Nepilnīgi piedāvājumi nav atļauti. Piedāvājuma variantu iesniegšanu Pasūtītājs nepieļauj.</w:t>
      </w:r>
    </w:p>
    <w:p w14:paraId="622BED1F" w14:textId="77777777" w:rsidR="00170C79" w:rsidRDefault="00170C79" w:rsidP="00170C79">
      <w:pPr>
        <w:spacing w:after="0" w:line="240" w:lineRule="auto"/>
        <w:jc w:val="both"/>
        <w:rPr>
          <w:rFonts w:ascii="Times New Roman" w:hAnsi="Times New Roman" w:cs="Times New Roman"/>
          <w:sz w:val="24"/>
          <w:szCs w:val="24"/>
        </w:rPr>
      </w:pPr>
    </w:p>
    <w:p w14:paraId="2664E8AE" w14:textId="77777777" w:rsidR="00C6746D" w:rsidRPr="00C6746D" w:rsidRDefault="00C6746D" w:rsidP="00C6746D">
      <w:pPr>
        <w:spacing w:before="120" w:after="0" w:line="240" w:lineRule="auto"/>
        <w:ind w:left="357"/>
        <w:jc w:val="center"/>
        <w:rPr>
          <w:rFonts w:ascii="Times New Roman" w:hAnsi="Times New Roman" w:cs="Times New Roman"/>
          <w:b/>
          <w:sz w:val="24"/>
          <w:szCs w:val="24"/>
        </w:rPr>
      </w:pPr>
      <w:r w:rsidRPr="00C6746D">
        <w:rPr>
          <w:rFonts w:ascii="Times New Roman" w:hAnsi="Times New Roman" w:cs="Times New Roman"/>
          <w:b/>
          <w:sz w:val="24"/>
          <w:szCs w:val="24"/>
        </w:rPr>
        <w:t>III INFORMĀCIJA PAR IEPIRKUMA PRIEKŠMETU</w:t>
      </w:r>
    </w:p>
    <w:p w14:paraId="275095E0" w14:textId="77777777" w:rsidR="00C6746D" w:rsidRDefault="00C6746D" w:rsidP="00C6746D">
      <w:pPr>
        <w:pStyle w:val="ListParagraph"/>
        <w:numPr>
          <w:ilvl w:val="0"/>
          <w:numId w:val="2"/>
        </w:numPr>
        <w:spacing w:before="120" w:after="0" w:line="360" w:lineRule="auto"/>
        <w:ind w:left="426" w:hanging="426"/>
        <w:jc w:val="both"/>
        <w:rPr>
          <w:rFonts w:ascii="Times New Roman" w:hAnsi="Times New Roman" w:cs="Times New Roman"/>
          <w:b/>
          <w:sz w:val="24"/>
          <w:szCs w:val="24"/>
        </w:rPr>
      </w:pPr>
      <w:r w:rsidRPr="00C6746D">
        <w:rPr>
          <w:rFonts w:ascii="Times New Roman" w:hAnsi="Times New Roman" w:cs="Times New Roman"/>
          <w:b/>
          <w:sz w:val="24"/>
          <w:szCs w:val="24"/>
        </w:rPr>
        <w:t xml:space="preserve">Iepirkuma priekšmets </w:t>
      </w:r>
    </w:p>
    <w:p w14:paraId="7D8B3B37" w14:textId="77777777" w:rsidR="00C6746D" w:rsidRDefault="00C6746D" w:rsidP="00C6746D">
      <w:pPr>
        <w:spacing w:after="0" w:line="240" w:lineRule="auto"/>
        <w:ind w:left="567" w:hanging="567"/>
        <w:jc w:val="both"/>
        <w:rPr>
          <w:rFonts w:ascii="Times New Roman" w:hAnsi="Times New Roman" w:cs="Times New Roman"/>
          <w:b/>
          <w:sz w:val="24"/>
          <w:szCs w:val="24"/>
        </w:rPr>
      </w:pPr>
      <w:r w:rsidRPr="00C6746D">
        <w:rPr>
          <w:rFonts w:ascii="Times New Roman" w:eastAsia="Times New Roman" w:hAnsi="Times New Roman" w:cs="Times New Roman"/>
          <w:sz w:val="24"/>
          <w:szCs w:val="24"/>
        </w:rPr>
        <w:t>13.1.</w:t>
      </w:r>
      <w:r w:rsidRPr="00C6746D">
        <w:rPr>
          <w:rFonts w:ascii="Times New Roman" w:eastAsia="Times New Roman" w:hAnsi="Times New Roman" w:cs="Times New Roman"/>
          <w:sz w:val="24"/>
          <w:szCs w:val="24"/>
        </w:rPr>
        <w:tab/>
      </w:r>
      <w:r w:rsidRPr="00C6746D">
        <w:rPr>
          <w:rFonts w:ascii="Times New Roman" w:eastAsia="Times New Roman" w:hAnsi="Times New Roman" w:cs="Times New Roman"/>
          <w:b/>
          <w:bCs/>
          <w:sz w:val="24"/>
          <w:szCs w:val="24"/>
        </w:rPr>
        <w:t>Iepirkuma priekšmets:</w:t>
      </w:r>
      <w:r w:rsidRPr="00C6746D">
        <w:rPr>
          <w:rFonts w:ascii="Times New Roman" w:eastAsia="Times New Roman" w:hAnsi="Times New Roman" w:cs="Times New Roman"/>
          <w:sz w:val="24"/>
          <w:szCs w:val="24"/>
        </w:rPr>
        <w:t xml:space="preserve"> Piegādātājam jāveic transportlīdzekļu virsbūves remonta un krāsošanas materiālu (turpmāk arī – Preces) piegāde uz Pasūtītāja struktūrvienībām Rīgas pilsētas teritorijā.</w:t>
      </w:r>
    </w:p>
    <w:p w14:paraId="731FFF02" w14:textId="5E3F10DC" w:rsidR="00C6746D" w:rsidRPr="00C6746D" w:rsidRDefault="00C6746D" w:rsidP="00C6746D">
      <w:pPr>
        <w:spacing w:after="0" w:line="240" w:lineRule="auto"/>
        <w:ind w:left="567" w:hanging="567"/>
        <w:jc w:val="both"/>
        <w:rPr>
          <w:rFonts w:ascii="Times New Roman" w:hAnsi="Times New Roman" w:cs="Times New Roman"/>
          <w:b/>
          <w:sz w:val="24"/>
          <w:szCs w:val="24"/>
        </w:rPr>
      </w:pPr>
      <w:r w:rsidRPr="00C6746D">
        <w:rPr>
          <w:rFonts w:ascii="Times New Roman" w:eastAsia="Times New Roman" w:hAnsi="Times New Roman" w:cs="Times New Roman"/>
          <w:sz w:val="24"/>
          <w:szCs w:val="24"/>
        </w:rPr>
        <w:lastRenderedPageBreak/>
        <w:t>13.2.</w:t>
      </w:r>
      <w:r w:rsidRPr="00C6746D">
        <w:rPr>
          <w:rFonts w:ascii="Times New Roman" w:eastAsia="Times New Roman" w:hAnsi="Times New Roman" w:cs="Times New Roman"/>
          <w:sz w:val="24"/>
          <w:szCs w:val="24"/>
        </w:rPr>
        <w:tab/>
      </w:r>
      <w:r w:rsidRPr="00C6746D">
        <w:rPr>
          <w:rFonts w:ascii="Times New Roman" w:eastAsia="Times New Roman" w:hAnsi="Times New Roman" w:cs="Times New Roman"/>
          <w:b/>
          <w:bCs/>
          <w:sz w:val="24"/>
          <w:szCs w:val="24"/>
        </w:rPr>
        <w:t>Preces apraksts:</w:t>
      </w:r>
      <w:r w:rsidRPr="00C6746D">
        <w:rPr>
          <w:rFonts w:ascii="Times New Roman" w:eastAsia="Times New Roman" w:hAnsi="Times New Roman" w:cs="Times New Roman"/>
          <w:sz w:val="24"/>
          <w:szCs w:val="24"/>
        </w:rPr>
        <w:t xml:space="preserve"> norādīts Tehnisk</w:t>
      </w:r>
      <w:r w:rsidR="00482BD3">
        <w:rPr>
          <w:rFonts w:ascii="Times New Roman" w:eastAsia="Times New Roman" w:hAnsi="Times New Roman" w:cs="Times New Roman"/>
          <w:sz w:val="24"/>
          <w:szCs w:val="24"/>
        </w:rPr>
        <w:t xml:space="preserve">ajā specifikācijā </w:t>
      </w:r>
      <w:r w:rsidRPr="00C6746D">
        <w:rPr>
          <w:rFonts w:ascii="Times New Roman" w:eastAsia="Times New Roman" w:hAnsi="Times New Roman" w:cs="Times New Roman"/>
          <w:sz w:val="24"/>
          <w:szCs w:val="24"/>
        </w:rPr>
        <w:t xml:space="preserve">un finanšu piedāvājuma formā (2.pielikums). </w:t>
      </w:r>
    </w:p>
    <w:p w14:paraId="2D86E12B" w14:textId="30B633FB" w:rsidR="00C6746D" w:rsidRP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13.3.</w:t>
      </w:r>
      <w:r w:rsidRPr="00C6746D">
        <w:rPr>
          <w:rFonts w:ascii="Times New Roman" w:eastAsia="Times New Roman" w:hAnsi="Times New Roman" w:cs="Times New Roman"/>
          <w:sz w:val="24"/>
          <w:szCs w:val="24"/>
        </w:rPr>
        <w:tab/>
      </w:r>
      <w:r w:rsidRPr="00C6746D">
        <w:rPr>
          <w:rFonts w:ascii="Times New Roman" w:eastAsia="Times New Roman" w:hAnsi="Times New Roman" w:cs="Times New Roman"/>
          <w:b/>
          <w:bCs/>
          <w:sz w:val="24"/>
          <w:szCs w:val="24"/>
        </w:rPr>
        <w:t>Iepirkuma līguma izpildes termiņš:</w:t>
      </w:r>
      <w:r w:rsidRPr="00C67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Pr="00C6746D">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ivi</w:t>
      </w:r>
      <w:r w:rsidRPr="00C674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gadi</w:t>
      </w:r>
      <w:r w:rsidRPr="00C6746D">
        <w:rPr>
          <w:rFonts w:ascii="Times New Roman" w:eastAsia="Times New Roman" w:hAnsi="Times New Roman" w:cs="Times New Roman"/>
          <w:sz w:val="24"/>
          <w:szCs w:val="24"/>
        </w:rPr>
        <w:t xml:space="preserve"> no iepirkuma līguma noslēgšanas brīža.</w:t>
      </w:r>
    </w:p>
    <w:p w14:paraId="2A7908C3" w14:textId="77777777" w:rsidR="00C6746D" w:rsidRP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13.4.</w:t>
      </w:r>
      <w:r w:rsidRPr="00C6746D">
        <w:rPr>
          <w:rFonts w:ascii="Times New Roman" w:eastAsia="Times New Roman" w:hAnsi="Times New Roman" w:cs="Times New Roman"/>
          <w:sz w:val="24"/>
          <w:szCs w:val="24"/>
        </w:rPr>
        <w:tab/>
      </w:r>
      <w:r w:rsidRPr="00C6746D">
        <w:rPr>
          <w:rFonts w:ascii="Times New Roman" w:eastAsia="Times New Roman" w:hAnsi="Times New Roman" w:cs="Times New Roman"/>
          <w:b/>
          <w:bCs/>
          <w:sz w:val="24"/>
          <w:szCs w:val="24"/>
        </w:rPr>
        <w:t>Preces piegādes termiņš</w:t>
      </w:r>
      <w:r w:rsidRPr="00C6746D">
        <w:rPr>
          <w:rFonts w:ascii="Times New Roman" w:eastAsia="Times New Roman" w:hAnsi="Times New Roman" w:cs="Times New Roman"/>
          <w:sz w:val="24"/>
          <w:szCs w:val="24"/>
        </w:rPr>
        <w:t>: Prece jāpiegādā 5 (piecu ) darba dienu laikā no pasūtījuma saņemšanas dienas saskaņā ar Līgumā noteikto kārtību vai citā Pušu pārstāvju savstarpēji saskaņotā termiņā, ja 5 (piecu) darba dienu laikā objektīvu iemeslu dēļ piegādi nav iespējams veikt.</w:t>
      </w:r>
    </w:p>
    <w:p w14:paraId="0051E807" w14:textId="40A5E233" w:rsid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13.5.</w:t>
      </w:r>
      <w:r w:rsidRPr="00C6746D">
        <w:rPr>
          <w:rFonts w:ascii="Times New Roman" w:eastAsia="Times New Roman" w:hAnsi="Times New Roman" w:cs="Times New Roman"/>
          <w:sz w:val="24"/>
          <w:szCs w:val="24"/>
        </w:rPr>
        <w:tab/>
      </w:r>
      <w:r w:rsidRPr="00C6746D">
        <w:rPr>
          <w:rFonts w:ascii="Times New Roman" w:eastAsia="Times New Roman" w:hAnsi="Times New Roman" w:cs="Times New Roman"/>
          <w:b/>
          <w:bCs/>
          <w:sz w:val="24"/>
          <w:szCs w:val="24"/>
        </w:rPr>
        <w:t>Garantijas termiņš:</w:t>
      </w:r>
      <w:r w:rsidRPr="00C6746D">
        <w:rPr>
          <w:rFonts w:ascii="Times New Roman" w:eastAsia="Times New Roman" w:hAnsi="Times New Roman" w:cs="Times New Roman"/>
          <w:sz w:val="24"/>
          <w:szCs w:val="24"/>
        </w:rPr>
        <w:t xml:space="preserve"> ir ne mazāks kā 2/3 (div</w:t>
      </w:r>
      <w:r>
        <w:rPr>
          <w:rFonts w:ascii="Times New Roman" w:eastAsia="Times New Roman" w:hAnsi="Times New Roman" w:cs="Times New Roman"/>
          <w:sz w:val="24"/>
          <w:szCs w:val="24"/>
        </w:rPr>
        <w:t>as</w:t>
      </w:r>
      <w:r w:rsidRPr="00C6746D">
        <w:rPr>
          <w:rFonts w:ascii="Times New Roman" w:eastAsia="Times New Roman" w:hAnsi="Times New Roman" w:cs="Times New Roman"/>
          <w:sz w:val="24"/>
          <w:szCs w:val="24"/>
        </w:rPr>
        <w:t xml:space="preserve"> trešdaļ</w:t>
      </w:r>
      <w:r>
        <w:rPr>
          <w:rFonts w:ascii="Times New Roman" w:eastAsia="Times New Roman" w:hAnsi="Times New Roman" w:cs="Times New Roman"/>
          <w:sz w:val="24"/>
          <w:szCs w:val="24"/>
        </w:rPr>
        <w:t>as</w:t>
      </w:r>
      <w:r w:rsidRPr="00C6746D">
        <w:rPr>
          <w:rFonts w:ascii="Times New Roman" w:eastAsia="Times New Roman" w:hAnsi="Times New Roman" w:cs="Times New Roman"/>
          <w:sz w:val="24"/>
          <w:szCs w:val="24"/>
        </w:rPr>
        <w:t xml:space="preserve">) no ražotāja noteiktā Preces derīguma termiņa, skaitot no Pušu abpusēji parakstīta pieņemšanas – nodošanas akta vai Izpildītāja iesniegtās pavadzīmes-rēķina saņemšanas.  </w:t>
      </w:r>
    </w:p>
    <w:p w14:paraId="55281682" w14:textId="77777777" w:rsid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p>
    <w:p w14:paraId="74130CE0" w14:textId="77777777" w:rsidR="00C6746D" w:rsidRPr="00C6746D" w:rsidRDefault="00C6746D" w:rsidP="00C6746D">
      <w:pPr>
        <w:pStyle w:val="ListParagraph"/>
        <w:numPr>
          <w:ilvl w:val="0"/>
          <w:numId w:val="2"/>
        </w:numPr>
        <w:spacing w:after="0" w:line="360" w:lineRule="auto"/>
        <w:ind w:left="426" w:hanging="426"/>
        <w:jc w:val="both"/>
        <w:rPr>
          <w:rFonts w:ascii="Times New Roman" w:eastAsia="Times New Roman" w:hAnsi="Times New Roman" w:cs="Times New Roman"/>
          <w:b/>
          <w:sz w:val="24"/>
          <w:szCs w:val="24"/>
        </w:rPr>
      </w:pPr>
      <w:r w:rsidRPr="00C6746D">
        <w:rPr>
          <w:rFonts w:ascii="Times New Roman" w:eastAsia="Times New Roman" w:hAnsi="Times New Roman" w:cs="Times New Roman"/>
          <w:b/>
          <w:sz w:val="24"/>
          <w:szCs w:val="24"/>
        </w:rPr>
        <w:t>Līguma izpildes laiks un vieta</w:t>
      </w:r>
    </w:p>
    <w:p w14:paraId="055B4691" w14:textId="77777777" w:rsidR="00C6746D" w:rsidRP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14.1.</w:t>
      </w:r>
      <w:r w:rsidRPr="00C6746D">
        <w:rPr>
          <w:rFonts w:ascii="Times New Roman" w:eastAsia="Times New Roman" w:hAnsi="Times New Roman" w:cs="Times New Roman"/>
          <w:sz w:val="24"/>
          <w:szCs w:val="24"/>
        </w:rPr>
        <w:tab/>
        <w:t xml:space="preserve">Iepirkuma līguma projekts ir pievienots nolikumam </w:t>
      </w:r>
      <w:r w:rsidRPr="004E5252">
        <w:rPr>
          <w:rFonts w:ascii="Times New Roman" w:eastAsia="Times New Roman" w:hAnsi="Times New Roman" w:cs="Times New Roman"/>
          <w:sz w:val="24"/>
          <w:szCs w:val="24"/>
        </w:rPr>
        <w:t>kā 3.pielikums un</w:t>
      </w:r>
      <w:r w:rsidRPr="00C6746D">
        <w:rPr>
          <w:rFonts w:ascii="Times New Roman" w:eastAsia="Times New Roman" w:hAnsi="Times New Roman" w:cs="Times New Roman"/>
          <w:sz w:val="24"/>
          <w:szCs w:val="24"/>
        </w:rPr>
        <w:t xml:space="preserve"> kalpos par pamatu iepirkuma līguma noslēgšanai starp Pasūtītāju un iepirkuma uzvarētāju.</w:t>
      </w:r>
    </w:p>
    <w:p w14:paraId="19AEDA35" w14:textId="77777777" w:rsidR="00C6746D" w:rsidRP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14.2.</w:t>
      </w:r>
      <w:r w:rsidRPr="00C6746D">
        <w:rPr>
          <w:rFonts w:ascii="Times New Roman" w:eastAsia="Times New Roman" w:hAnsi="Times New Roman" w:cs="Times New Roman"/>
          <w:sz w:val="24"/>
          <w:szCs w:val="24"/>
        </w:rPr>
        <w:tab/>
        <w:t>Iepirkuma līguma pielikumi tiks izstrādāti pēc iepirkuma uzvarētāja paziņošanas saskaņā ar nolikumā, tā pielikumos un iepirkuma uzvarētāja piedāvājumā ietverto informāciju.</w:t>
      </w:r>
    </w:p>
    <w:p w14:paraId="63F5D933" w14:textId="1A81FF00" w:rsidR="00C6746D" w:rsidRP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14.3.</w:t>
      </w:r>
      <w:r w:rsidRPr="00C6746D">
        <w:rPr>
          <w:rFonts w:ascii="Times New Roman" w:eastAsia="Times New Roman" w:hAnsi="Times New Roman" w:cs="Times New Roman"/>
          <w:sz w:val="24"/>
          <w:szCs w:val="24"/>
        </w:rPr>
        <w:tab/>
        <w:t>Norēķini starp Pasūtītāju un Izpildītāju tiek veikti saskaņā ar iepirkuma līguma (</w:t>
      </w:r>
      <w:r>
        <w:rPr>
          <w:rFonts w:ascii="Times New Roman" w:eastAsia="Times New Roman" w:hAnsi="Times New Roman" w:cs="Times New Roman"/>
          <w:sz w:val="24"/>
          <w:szCs w:val="24"/>
        </w:rPr>
        <w:t>3.pielikums</w:t>
      </w:r>
      <w:r w:rsidRPr="00C6746D">
        <w:rPr>
          <w:rFonts w:ascii="Times New Roman" w:eastAsia="Times New Roman" w:hAnsi="Times New Roman" w:cs="Times New Roman"/>
          <w:sz w:val="24"/>
          <w:szCs w:val="24"/>
        </w:rPr>
        <w:t>) 3.punktā noteikto kārtību.</w:t>
      </w:r>
    </w:p>
    <w:p w14:paraId="308B88FD" w14:textId="699A7156" w:rsidR="00C6746D" w:rsidRPr="00C6746D" w:rsidRDefault="00C6746D" w:rsidP="00C6746D">
      <w:pPr>
        <w:spacing w:after="0" w:line="240" w:lineRule="auto"/>
        <w:ind w:left="567" w:hanging="567"/>
        <w:contextualSpacing/>
        <w:jc w:val="both"/>
        <w:rPr>
          <w:rFonts w:ascii="Times New Roman" w:eastAsia="Times New Roman" w:hAnsi="Times New Roman" w:cs="Times New Roman"/>
          <w:sz w:val="24"/>
          <w:szCs w:val="24"/>
        </w:rPr>
      </w:pPr>
      <w:r w:rsidRPr="00C6746D">
        <w:rPr>
          <w:rFonts w:ascii="Times New Roman" w:eastAsia="Times New Roman" w:hAnsi="Times New Roman" w:cs="Times New Roman"/>
          <w:sz w:val="24"/>
          <w:szCs w:val="24"/>
        </w:rPr>
        <w:t>14.4.</w:t>
      </w:r>
      <w:r w:rsidRPr="00C6746D">
        <w:rPr>
          <w:rFonts w:ascii="Times New Roman" w:eastAsia="Times New Roman" w:hAnsi="Times New Roman" w:cs="Times New Roman"/>
          <w:sz w:val="24"/>
          <w:szCs w:val="24"/>
        </w:rPr>
        <w:tab/>
        <w:t>Līguma izpildes vieta – Rīga.</w:t>
      </w:r>
    </w:p>
    <w:p w14:paraId="607A7AD5" w14:textId="613EF715" w:rsidR="00C6746D" w:rsidRPr="00C6746D" w:rsidRDefault="00C6746D" w:rsidP="00C6746D">
      <w:pPr>
        <w:spacing w:after="0" w:line="240" w:lineRule="auto"/>
        <w:contextualSpacing/>
        <w:jc w:val="both"/>
        <w:rPr>
          <w:rFonts w:ascii="Times New Roman" w:eastAsia="Times New Roman" w:hAnsi="Times New Roman" w:cs="Times New Roman"/>
          <w:sz w:val="24"/>
          <w:szCs w:val="24"/>
        </w:rPr>
      </w:pPr>
    </w:p>
    <w:p w14:paraId="4702DE45" w14:textId="77777777" w:rsidR="00C6746D" w:rsidRPr="00C6746D" w:rsidRDefault="00C6746D" w:rsidP="00C6746D">
      <w:pPr>
        <w:spacing w:after="0" w:line="480" w:lineRule="auto"/>
        <w:ind w:left="360" w:hanging="360"/>
        <w:jc w:val="center"/>
        <w:rPr>
          <w:rFonts w:ascii="Times New Roman" w:hAnsi="Times New Roman" w:cs="Times New Roman"/>
          <w:b/>
          <w:sz w:val="24"/>
          <w:szCs w:val="24"/>
        </w:rPr>
      </w:pPr>
      <w:r w:rsidRPr="00C6746D">
        <w:rPr>
          <w:rFonts w:ascii="Times New Roman" w:hAnsi="Times New Roman" w:cs="Times New Roman"/>
          <w:b/>
          <w:sz w:val="24"/>
          <w:szCs w:val="24"/>
        </w:rPr>
        <w:t>IV PRETENDENTU ATLASES PRASĪBAS</w:t>
      </w:r>
    </w:p>
    <w:p w14:paraId="5415E54A" w14:textId="77777777" w:rsidR="00C6746D" w:rsidRPr="009247B2" w:rsidRDefault="00C6746D" w:rsidP="009247B2">
      <w:pPr>
        <w:pStyle w:val="ListParagraph"/>
        <w:numPr>
          <w:ilvl w:val="0"/>
          <w:numId w:val="2"/>
        </w:numPr>
        <w:spacing w:after="0" w:line="240" w:lineRule="auto"/>
        <w:ind w:left="425" w:hanging="425"/>
        <w:jc w:val="both"/>
        <w:rPr>
          <w:rFonts w:ascii="Times New Roman" w:hAnsi="Times New Roman" w:cs="Times New Roman"/>
          <w:b/>
          <w:sz w:val="24"/>
          <w:szCs w:val="24"/>
        </w:rPr>
      </w:pPr>
      <w:r w:rsidRPr="009247B2">
        <w:rPr>
          <w:rFonts w:ascii="Times New Roman" w:hAnsi="Times New Roman" w:cs="Times New Roman"/>
          <w:b/>
          <w:sz w:val="24"/>
          <w:szCs w:val="24"/>
        </w:rPr>
        <w:t>Pretendenta izslēgšanas noteikumi</w:t>
      </w:r>
    </w:p>
    <w:p w14:paraId="74B0C285" w14:textId="77777777" w:rsidR="009247B2" w:rsidRPr="009247B2" w:rsidRDefault="009247B2" w:rsidP="009247B2">
      <w:pPr>
        <w:spacing w:after="0" w:line="240" w:lineRule="auto"/>
        <w:ind w:left="567" w:hanging="567"/>
        <w:jc w:val="both"/>
        <w:rPr>
          <w:rFonts w:ascii="Times New Roman" w:hAnsi="Times New Roman" w:cs="Times New Roman"/>
          <w:sz w:val="24"/>
          <w:szCs w:val="24"/>
        </w:rPr>
      </w:pPr>
      <w:r w:rsidRPr="009247B2">
        <w:rPr>
          <w:rFonts w:ascii="Times New Roman" w:hAnsi="Times New Roman" w:cs="Times New Roman"/>
          <w:sz w:val="24"/>
          <w:szCs w:val="24"/>
        </w:rPr>
        <w:t>15.1.</w:t>
      </w:r>
      <w:r w:rsidRPr="009247B2">
        <w:rPr>
          <w:rFonts w:ascii="Times New Roman" w:hAnsi="Times New Roman" w:cs="Times New Roman"/>
          <w:sz w:val="24"/>
          <w:szCs w:val="24"/>
        </w:rPr>
        <w:tab/>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3C2365AC" w14:textId="77777777" w:rsidR="009247B2" w:rsidRPr="009247B2" w:rsidRDefault="009247B2" w:rsidP="009247B2">
      <w:pPr>
        <w:spacing w:after="0" w:line="240" w:lineRule="auto"/>
        <w:ind w:left="567" w:hanging="567"/>
        <w:jc w:val="both"/>
        <w:rPr>
          <w:rFonts w:ascii="Times New Roman" w:hAnsi="Times New Roman" w:cs="Times New Roman"/>
          <w:sz w:val="24"/>
          <w:szCs w:val="24"/>
        </w:rPr>
      </w:pPr>
      <w:r w:rsidRPr="009247B2">
        <w:rPr>
          <w:rFonts w:ascii="Times New Roman" w:hAnsi="Times New Roman" w:cs="Times New Roman"/>
          <w:sz w:val="24"/>
          <w:szCs w:val="24"/>
        </w:rPr>
        <w:t>15.2.</w:t>
      </w:r>
      <w:r w:rsidRPr="009247B2">
        <w:rPr>
          <w:rFonts w:ascii="Times New Roman" w:hAnsi="Times New Roman" w:cs="Times New Roman"/>
          <w:sz w:val="24"/>
          <w:szCs w:val="24"/>
        </w:rPr>
        <w:tab/>
        <w:t>Iepirkuma komisija attiecībā uz Pretendentu, kuram būtu piešķiramas līguma slēgšanas tiesības, kā arī personu, uz kuras iespējām tas balstījies, lai apliecinātu, ka tā kvalifikācija atbilst iepirkuma procedūras dokumentos noteiktajām prasībām, pieprasa iesniegt kompetentu institūciju izziņas (Izslēgšanas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5004CFB" w14:textId="77777777" w:rsidR="009247B2" w:rsidRPr="009247B2" w:rsidRDefault="009247B2" w:rsidP="009247B2">
      <w:pPr>
        <w:spacing w:after="0" w:line="240" w:lineRule="auto"/>
        <w:ind w:left="567" w:hanging="567"/>
        <w:jc w:val="both"/>
        <w:rPr>
          <w:rFonts w:ascii="Times New Roman" w:hAnsi="Times New Roman" w:cs="Times New Roman"/>
          <w:sz w:val="24"/>
          <w:szCs w:val="24"/>
        </w:rPr>
      </w:pPr>
      <w:r w:rsidRPr="009247B2">
        <w:rPr>
          <w:rFonts w:ascii="Times New Roman" w:hAnsi="Times New Roman" w:cs="Times New Roman"/>
          <w:sz w:val="24"/>
          <w:szCs w:val="24"/>
        </w:rPr>
        <w:t>15.3.</w:t>
      </w:r>
      <w:r w:rsidRPr="009247B2">
        <w:rPr>
          <w:rFonts w:ascii="Times New Roman" w:hAnsi="Times New Roman" w:cs="Times New Roman"/>
          <w:sz w:val="24"/>
          <w:szCs w:val="24"/>
        </w:rPr>
        <w:tab/>
        <w:t>Pretendents tiek izslēgts no turpmākās dalības iepirkuma procedūrā, ja uz pretendentu ir attiecināms jebkurš no Starptautisko un Latvijas Republikas nacionālo sankciju likuma 11.1 panta pirmajā daļā noteiktajiem gadījumiem.</w:t>
      </w:r>
    </w:p>
    <w:p w14:paraId="0E273DC6" w14:textId="6795F653" w:rsidR="006A7306" w:rsidRDefault="009247B2" w:rsidP="009247B2">
      <w:pPr>
        <w:spacing w:after="0" w:line="240" w:lineRule="auto"/>
        <w:ind w:left="567" w:hanging="567"/>
        <w:jc w:val="both"/>
        <w:rPr>
          <w:rFonts w:ascii="Times New Roman" w:hAnsi="Times New Roman" w:cs="Times New Roman"/>
          <w:sz w:val="24"/>
          <w:szCs w:val="24"/>
        </w:rPr>
      </w:pPr>
      <w:r w:rsidRPr="009247B2">
        <w:rPr>
          <w:rFonts w:ascii="Times New Roman" w:hAnsi="Times New Roman" w:cs="Times New Roman"/>
          <w:sz w:val="24"/>
          <w:szCs w:val="24"/>
        </w:rPr>
        <w:t>15.4.</w:t>
      </w:r>
      <w:r w:rsidRPr="009247B2">
        <w:rPr>
          <w:rFonts w:ascii="Times New Roman" w:hAnsi="Times New Roman" w:cs="Times New Roman"/>
          <w:sz w:val="24"/>
          <w:szCs w:val="24"/>
        </w:rPr>
        <w:tab/>
        <w:t xml:space="preserve">Pretendents tiek izslēgts no turpmākās dalības iepirkuma procedūrā, ja tiek konstatēts, ka pretendents ir 2022. gada 8. aprīļa Eiropas Savienības Padomes Regulas 2022/576, ar </w:t>
      </w:r>
      <w:r w:rsidRPr="009247B2">
        <w:rPr>
          <w:rFonts w:ascii="Times New Roman" w:hAnsi="Times New Roman" w:cs="Times New Roman"/>
          <w:sz w:val="24"/>
          <w:szCs w:val="24"/>
        </w:rPr>
        <w:lastRenderedPageBreak/>
        <w:t>kuru groza Regulu Nr. 833/2014 par ierobežojošiem pasākumiem saistībā ar Krievijas darbībām, kas destabilizē situāciju Ukrainā, 1. panta 23. punktā iekļautajā 5. k panta 1. punktā noteiktā persona.</w:t>
      </w:r>
    </w:p>
    <w:p w14:paraId="5F026102" w14:textId="77777777" w:rsidR="009247B2" w:rsidRDefault="009247B2" w:rsidP="009247B2">
      <w:pPr>
        <w:spacing w:after="0" w:line="240" w:lineRule="auto"/>
        <w:ind w:left="425" w:hanging="425"/>
        <w:jc w:val="both"/>
        <w:rPr>
          <w:rFonts w:ascii="Times New Roman" w:hAnsi="Times New Roman" w:cs="Times New Roman"/>
          <w:sz w:val="24"/>
          <w:szCs w:val="24"/>
        </w:rPr>
      </w:pPr>
    </w:p>
    <w:p w14:paraId="7703E5F6" w14:textId="082EF860" w:rsidR="009247B2" w:rsidRPr="00086D5B" w:rsidRDefault="009247B2" w:rsidP="00086D5B">
      <w:pPr>
        <w:pStyle w:val="ListParagraph"/>
        <w:numPr>
          <w:ilvl w:val="0"/>
          <w:numId w:val="2"/>
        </w:numPr>
        <w:spacing w:after="0" w:line="240" w:lineRule="auto"/>
        <w:ind w:left="426" w:hanging="426"/>
        <w:jc w:val="both"/>
        <w:rPr>
          <w:rFonts w:ascii="Times New Roman" w:hAnsi="Times New Roman" w:cs="Times New Roman"/>
          <w:b/>
          <w:bCs/>
          <w:sz w:val="24"/>
          <w:szCs w:val="24"/>
        </w:rPr>
      </w:pPr>
      <w:r w:rsidRPr="00086D5B">
        <w:rPr>
          <w:rFonts w:ascii="Times New Roman" w:hAnsi="Times New Roman" w:cs="Times New Roman"/>
          <w:b/>
          <w:bCs/>
          <w:sz w:val="24"/>
          <w:szCs w:val="24"/>
        </w:rPr>
        <w:t>Prasības profesionālās darbības veikšanā</w:t>
      </w:r>
    </w:p>
    <w:p w14:paraId="3156F1B6" w14:textId="6B9A0B7F" w:rsidR="009247B2" w:rsidRDefault="009247B2" w:rsidP="009247B2">
      <w:pPr>
        <w:spacing w:after="0" w:line="240" w:lineRule="auto"/>
        <w:ind w:left="567" w:hanging="567"/>
        <w:jc w:val="both"/>
        <w:rPr>
          <w:rFonts w:ascii="Times New Roman" w:hAnsi="Times New Roman" w:cs="Times New Roman"/>
          <w:sz w:val="24"/>
          <w:szCs w:val="24"/>
        </w:rPr>
      </w:pPr>
      <w:r w:rsidRPr="009247B2">
        <w:rPr>
          <w:rFonts w:ascii="Times New Roman" w:hAnsi="Times New Roman" w:cs="Times New Roman"/>
          <w:sz w:val="24"/>
          <w:szCs w:val="24"/>
        </w:rPr>
        <w:t>16.1.</w:t>
      </w:r>
      <w:r w:rsidRPr="009247B2">
        <w:rPr>
          <w:rFonts w:ascii="Times New Roman" w:hAnsi="Times New Roman" w:cs="Times New Roman"/>
          <w:sz w:val="24"/>
          <w:szCs w:val="24"/>
        </w:rPr>
        <w:tab/>
        <w:t>Pretendentam vai, ja pretendents ir piegādātāju apvienība (turpmāk – apvienība) – visiem apvienības dalībniekiem, ir jābūt reģistrētiem Komercreģistrā vai, ja pretendents ir ārvalstu persona – reģistrētam atbilstoši attiecīgās valsts normatīvo aktu prasībām.</w:t>
      </w:r>
    </w:p>
    <w:p w14:paraId="54BB6AF8" w14:textId="77777777" w:rsidR="009247B2" w:rsidRDefault="009247B2" w:rsidP="009247B2">
      <w:pPr>
        <w:spacing w:after="0" w:line="240" w:lineRule="auto"/>
        <w:ind w:left="567" w:hanging="567"/>
        <w:jc w:val="both"/>
        <w:rPr>
          <w:rFonts w:ascii="Times New Roman" w:hAnsi="Times New Roman" w:cs="Times New Roman"/>
          <w:sz w:val="24"/>
          <w:szCs w:val="24"/>
        </w:rPr>
      </w:pPr>
    </w:p>
    <w:p w14:paraId="60119C78" w14:textId="629CC2BD" w:rsidR="009247B2" w:rsidRPr="00086D5B" w:rsidRDefault="009247B2" w:rsidP="00086D5B">
      <w:pPr>
        <w:pStyle w:val="ListParagraph"/>
        <w:numPr>
          <w:ilvl w:val="0"/>
          <w:numId w:val="2"/>
        </w:numPr>
        <w:spacing w:after="0" w:line="240" w:lineRule="auto"/>
        <w:ind w:left="426" w:hanging="426"/>
        <w:jc w:val="both"/>
        <w:rPr>
          <w:rFonts w:ascii="Times New Roman" w:hAnsi="Times New Roman" w:cs="Times New Roman"/>
          <w:b/>
          <w:bCs/>
          <w:sz w:val="24"/>
          <w:szCs w:val="24"/>
        </w:rPr>
      </w:pPr>
      <w:r w:rsidRPr="00086D5B">
        <w:rPr>
          <w:rFonts w:ascii="Times New Roman" w:hAnsi="Times New Roman" w:cs="Times New Roman"/>
          <w:b/>
          <w:bCs/>
          <w:sz w:val="24"/>
          <w:szCs w:val="24"/>
        </w:rPr>
        <w:t>Prasības pretendenta tehniskajām un profesionālajām spējām</w:t>
      </w:r>
    </w:p>
    <w:p w14:paraId="6252DDB6" w14:textId="446FAEE9" w:rsidR="009247B2" w:rsidRDefault="009247B2" w:rsidP="009247B2">
      <w:pPr>
        <w:spacing w:after="0" w:line="240" w:lineRule="auto"/>
        <w:ind w:left="567" w:hanging="567"/>
        <w:jc w:val="both"/>
        <w:rPr>
          <w:rFonts w:ascii="Times New Roman" w:hAnsi="Times New Roman" w:cs="Times New Roman"/>
          <w:sz w:val="24"/>
          <w:szCs w:val="24"/>
        </w:rPr>
      </w:pPr>
      <w:r w:rsidRPr="009247B2">
        <w:rPr>
          <w:rFonts w:ascii="Times New Roman" w:hAnsi="Times New Roman" w:cs="Times New Roman"/>
          <w:sz w:val="24"/>
          <w:szCs w:val="24"/>
        </w:rPr>
        <w:t>17.1.</w:t>
      </w:r>
      <w:r w:rsidRPr="009247B2">
        <w:rPr>
          <w:rFonts w:ascii="Times New Roman" w:hAnsi="Times New Roman" w:cs="Times New Roman"/>
          <w:sz w:val="24"/>
          <w:szCs w:val="24"/>
        </w:rPr>
        <w:tab/>
        <w:t>Pretendentam iepriekšējo 3 (trīs) gadu periodā ir jābūt izpildījušam līdzīgu krāsu un/vai krāsošanas materiālu piegādes vismaz tikpat lielā apjomā kā pretendenta piedāvātā kopējā līgumcena visās daļās, attiecībā uz kurām ir iesniegts piedāvājums.</w:t>
      </w:r>
    </w:p>
    <w:p w14:paraId="006B1768" w14:textId="77777777" w:rsidR="009247B2" w:rsidRDefault="009247B2" w:rsidP="009247B2">
      <w:pPr>
        <w:spacing w:after="0" w:line="240" w:lineRule="auto"/>
        <w:ind w:left="567" w:hanging="567"/>
        <w:jc w:val="both"/>
        <w:rPr>
          <w:rFonts w:ascii="Times New Roman" w:hAnsi="Times New Roman" w:cs="Times New Roman"/>
          <w:sz w:val="24"/>
          <w:szCs w:val="24"/>
        </w:rPr>
      </w:pPr>
    </w:p>
    <w:p w14:paraId="228469F4" w14:textId="77777777" w:rsidR="00086D5B" w:rsidRPr="00086D5B" w:rsidRDefault="00086D5B" w:rsidP="00086D5B">
      <w:pPr>
        <w:spacing w:after="0" w:line="240" w:lineRule="auto"/>
        <w:jc w:val="center"/>
        <w:outlineLvl w:val="0"/>
        <w:rPr>
          <w:rFonts w:ascii="Times New Roman" w:eastAsia="Times New Roman" w:hAnsi="Times New Roman" w:cs="Times New Roman"/>
          <w:b/>
          <w:sz w:val="24"/>
          <w:szCs w:val="24"/>
        </w:rPr>
      </w:pPr>
      <w:r w:rsidRPr="00086D5B">
        <w:rPr>
          <w:rFonts w:ascii="Times New Roman" w:eastAsia="Times New Roman" w:hAnsi="Times New Roman" w:cs="Times New Roman"/>
          <w:b/>
          <w:sz w:val="24"/>
          <w:szCs w:val="24"/>
        </w:rPr>
        <w:t>V PRETENDENTA ATBILSTĪBAS PĀRBAUDE</w:t>
      </w:r>
    </w:p>
    <w:p w14:paraId="03EE4300" w14:textId="4A34ACDB" w:rsidR="00086D5B" w:rsidRDefault="00086D5B" w:rsidP="00170C79">
      <w:pPr>
        <w:spacing w:after="0" w:line="240" w:lineRule="auto"/>
        <w:jc w:val="center"/>
        <w:outlineLvl w:val="0"/>
        <w:rPr>
          <w:rFonts w:ascii="Times New Roman" w:eastAsia="Times New Roman" w:hAnsi="Times New Roman" w:cs="Times New Roman"/>
          <w:b/>
          <w:sz w:val="24"/>
          <w:szCs w:val="24"/>
        </w:rPr>
      </w:pPr>
      <w:r w:rsidRPr="00086D5B">
        <w:rPr>
          <w:rFonts w:ascii="Times New Roman" w:eastAsia="Times New Roman" w:hAnsi="Times New Roman" w:cs="Times New Roman"/>
          <w:b/>
          <w:sz w:val="24"/>
          <w:szCs w:val="24"/>
        </w:rPr>
        <w:t>(ATLASES DOKUMENTI)</w:t>
      </w:r>
    </w:p>
    <w:p w14:paraId="3D01BF01" w14:textId="77777777" w:rsidR="00170C79" w:rsidRPr="00170C79" w:rsidRDefault="00170C79" w:rsidP="00170C79">
      <w:pPr>
        <w:spacing w:after="0" w:line="240" w:lineRule="auto"/>
        <w:jc w:val="center"/>
        <w:outlineLvl w:val="0"/>
        <w:rPr>
          <w:rFonts w:ascii="Times New Roman" w:eastAsia="Times New Roman" w:hAnsi="Times New Roman" w:cs="Times New Roman"/>
          <w:b/>
          <w:sz w:val="24"/>
          <w:szCs w:val="24"/>
        </w:rPr>
      </w:pPr>
    </w:p>
    <w:p w14:paraId="668D030E" w14:textId="100B0A66" w:rsidR="00086D5B" w:rsidRPr="00086D5B" w:rsidRDefault="00086D5B" w:rsidP="00086D5B">
      <w:pPr>
        <w:pStyle w:val="ListParagraph"/>
        <w:numPr>
          <w:ilvl w:val="0"/>
          <w:numId w:val="2"/>
        </w:numPr>
        <w:spacing w:after="0" w:line="240" w:lineRule="auto"/>
        <w:ind w:left="426" w:hanging="426"/>
        <w:jc w:val="both"/>
        <w:outlineLvl w:val="0"/>
        <w:rPr>
          <w:rFonts w:ascii="Times New Roman" w:eastAsia="Times New Roman" w:hAnsi="Times New Roman" w:cs="Times New Roman"/>
          <w:b/>
          <w:sz w:val="24"/>
          <w:szCs w:val="24"/>
        </w:rPr>
      </w:pPr>
      <w:r w:rsidRPr="00086D5B">
        <w:rPr>
          <w:rFonts w:ascii="Times New Roman" w:eastAsia="Times New Roman" w:hAnsi="Times New Roman" w:cs="Times New Roman"/>
          <w:sz w:val="24"/>
          <w:szCs w:val="24"/>
        </w:rPr>
        <w:t>Lai Pasūtītājs izvērtētu pretendentu un pretendents apliecinātu savu atbilstību nolikuma IV sadaļā paredzētajām prasībām, pretendentam jāiesniedz sekojoši dokumenti:</w:t>
      </w:r>
    </w:p>
    <w:p w14:paraId="33AE1EA3" w14:textId="77777777" w:rsidR="00086D5B" w:rsidRPr="00086D5B" w:rsidRDefault="00086D5B" w:rsidP="00086D5B">
      <w:pPr>
        <w:spacing w:after="0" w:line="240" w:lineRule="auto"/>
        <w:ind w:left="567" w:hanging="567"/>
        <w:jc w:val="both"/>
        <w:outlineLvl w:val="0"/>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18.1.</w:t>
      </w:r>
      <w:r w:rsidRPr="00086D5B">
        <w:rPr>
          <w:rFonts w:ascii="Times New Roman" w:eastAsia="Times New Roman" w:hAnsi="Times New Roman" w:cs="Times New Roman"/>
          <w:bCs/>
          <w:sz w:val="24"/>
          <w:szCs w:val="24"/>
        </w:rPr>
        <w:tab/>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2F234265" w14:textId="77777777" w:rsidR="00086D5B" w:rsidRPr="00086D5B" w:rsidRDefault="00086D5B" w:rsidP="00086D5B">
      <w:pPr>
        <w:spacing w:after="0" w:line="240" w:lineRule="auto"/>
        <w:ind w:left="567" w:hanging="567"/>
        <w:jc w:val="both"/>
        <w:outlineLvl w:val="0"/>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18.2.</w:t>
      </w:r>
      <w:r w:rsidRPr="00086D5B">
        <w:rPr>
          <w:rFonts w:ascii="Times New Roman" w:eastAsia="Times New Roman" w:hAnsi="Times New Roman" w:cs="Times New Roman"/>
          <w:bCs/>
          <w:sz w:val="24"/>
          <w:szCs w:val="24"/>
        </w:rPr>
        <w:tab/>
        <w:t>Lai noskaidrotu pretendenta atbilstību Pasūtītāja izvirzītajām atlases prasībām, Pasūtītājs pārbaudīs par pretendentu pieejamo informāciju publiskās datubāzēs.</w:t>
      </w:r>
    </w:p>
    <w:p w14:paraId="3059E45E" w14:textId="2C477D71" w:rsidR="00086D5B" w:rsidRDefault="00086D5B" w:rsidP="00086D5B">
      <w:pPr>
        <w:spacing w:after="0" w:line="240" w:lineRule="auto"/>
        <w:ind w:left="567" w:hanging="567"/>
        <w:jc w:val="both"/>
        <w:outlineLvl w:val="0"/>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18.3. Pretendentam jāiesniedz informācija par pretendenta pieredzi piegādēs, atbilstoši Nolikuma 17.1. punktam, pēc šādas tabulas, norādot informāciju par veiktajām piegādēm par katru iepirkuma daļu, kurā tiek iesniegts piedāvājums</w:t>
      </w:r>
      <w:r>
        <w:rPr>
          <w:rFonts w:ascii="Times New Roman" w:eastAsia="Times New Roman" w:hAnsi="Times New Roman" w:cs="Times New Roman"/>
          <w:bCs/>
          <w:sz w:val="24"/>
          <w:szCs w:val="24"/>
        </w:rPr>
        <w:t>:</w:t>
      </w:r>
    </w:p>
    <w:tbl>
      <w:tblPr>
        <w:tblStyle w:val="TableGrid"/>
        <w:tblW w:w="10485" w:type="dxa"/>
        <w:jc w:val="center"/>
        <w:tblLayout w:type="fixed"/>
        <w:tblLook w:val="04A0" w:firstRow="1" w:lastRow="0" w:firstColumn="1" w:lastColumn="0" w:noHBand="0" w:noVBand="1"/>
      </w:tblPr>
      <w:tblGrid>
        <w:gridCol w:w="562"/>
        <w:gridCol w:w="1701"/>
        <w:gridCol w:w="1843"/>
        <w:gridCol w:w="2126"/>
        <w:gridCol w:w="1560"/>
        <w:gridCol w:w="2693"/>
      </w:tblGrid>
      <w:tr w:rsidR="00170C79" w:rsidRPr="00086D5B" w14:paraId="2D6F8541" w14:textId="794B42A9" w:rsidTr="00170C79">
        <w:trPr>
          <w:jc w:val="center"/>
        </w:trPr>
        <w:tc>
          <w:tcPr>
            <w:tcW w:w="562" w:type="dxa"/>
            <w:shd w:val="clear" w:color="auto" w:fill="E7E6E6" w:themeFill="background2"/>
            <w:vAlign w:val="center"/>
          </w:tcPr>
          <w:p w14:paraId="35D77CA0" w14:textId="77777777" w:rsidR="00170C79" w:rsidRPr="00086D5B" w:rsidRDefault="00170C79" w:rsidP="00086D5B">
            <w:pPr>
              <w:jc w:val="center"/>
              <w:rPr>
                <w:rFonts w:ascii="Times New Roman" w:hAnsi="Times New Roman" w:cs="Times New Roman"/>
                <w:b/>
                <w:sz w:val="24"/>
                <w:szCs w:val="24"/>
              </w:rPr>
            </w:pPr>
            <w:r w:rsidRPr="00086D5B">
              <w:rPr>
                <w:rFonts w:ascii="Times New Roman" w:hAnsi="Times New Roman" w:cs="Times New Roman"/>
                <w:b/>
                <w:sz w:val="24"/>
                <w:szCs w:val="24"/>
              </w:rPr>
              <w:t>Nr.</w:t>
            </w:r>
          </w:p>
          <w:p w14:paraId="26D4D9E6" w14:textId="0E68A6D9" w:rsidR="00170C79" w:rsidRPr="00086D5B" w:rsidRDefault="00170C79" w:rsidP="00086D5B">
            <w:pPr>
              <w:jc w:val="center"/>
              <w:rPr>
                <w:rFonts w:ascii="Times New Roman" w:hAnsi="Times New Roman" w:cs="Times New Roman"/>
                <w:b/>
                <w:sz w:val="24"/>
                <w:szCs w:val="24"/>
              </w:rPr>
            </w:pPr>
            <w:r w:rsidRPr="00086D5B">
              <w:rPr>
                <w:rFonts w:ascii="Times New Roman" w:hAnsi="Times New Roman" w:cs="Times New Roman"/>
                <w:b/>
                <w:sz w:val="24"/>
                <w:szCs w:val="24"/>
              </w:rPr>
              <w:t>p.</w:t>
            </w:r>
            <w:r>
              <w:rPr>
                <w:rFonts w:ascii="Times New Roman" w:hAnsi="Times New Roman" w:cs="Times New Roman"/>
                <w:b/>
                <w:sz w:val="24"/>
                <w:szCs w:val="24"/>
              </w:rPr>
              <w:t xml:space="preserve"> </w:t>
            </w:r>
            <w:r w:rsidRPr="00086D5B">
              <w:rPr>
                <w:rFonts w:ascii="Times New Roman" w:hAnsi="Times New Roman" w:cs="Times New Roman"/>
                <w:b/>
                <w:sz w:val="24"/>
                <w:szCs w:val="24"/>
              </w:rPr>
              <w:t>k.</w:t>
            </w:r>
          </w:p>
        </w:tc>
        <w:tc>
          <w:tcPr>
            <w:tcW w:w="1701" w:type="dxa"/>
            <w:shd w:val="clear" w:color="auto" w:fill="E7E6E6" w:themeFill="background2"/>
            <w:vAlign w:val="center"/>
          </w:tcPr>
          <w:p w14:paraId="4EB802E1" w14:textId="77777777" w:rsidR="00170C79" w:rsidRPr="00086D5B" w:rsidRDefault="00170C79" w:rsidP="00086D5B">
            <w:pPr>
              <w:jc w:val="center"/>
              <w:rPr>
                <w:rFonts w:ascii="Times New Roman" w:hAnsi="Times New Roman" w:cs="Times New Roman"/>
                <w:b/>
                <w:sz w:val="24"/>
                <w:szCs w:val="24"/>
              </w:rPr>
            </w:pPr>
            <w:r w:rsidRPr="00086D5B">
              <w:rPr>
                <w:rFonts w:ascii="Times New Roman" w:hAnsi="Times New Roman" w:cs="Times New Roman"/>
                <w:b/>
                <w:sz w:val="24"/>
                <w:szCs w:val="24"/>
              </w:rPr>
              <w:t xml:space="preserve">Pasūtītājs </w:t>
            </w:r>
          </w:p>
        </w:tc>
        <w:tc>
          <w:tcPr>
            <w:tcW w:w="1843" w:type="dxa"/>
            <w:shd w:val="clear" w:color="auto" w:fill="E7E6E6" w:themeFill="background2"/>
            <w:vAlign w:val="center"/>
          </w:tcPr>
          <w:p w14:paraId="04533FAB" w14:textId="77777777" w:rsidR="00170C79" w:rsidRPr="00086D5B" w:rsidRDefault="00170C79" w:rsidP="00086D5B">
            <w:pPr>
              <w:jc w:val="center"/>
              <w:rPr>
                <w:rFonts w:ascii="Times New Roman" w:hAnsi="Times New Roman" w:cs="Times New Roman"/>
                <w:b/>
                <w:sz w:val="24"/>
                <w:szCs w:val="24"/>
              </w:rPr>
            </w:pPr>
            <w:r w:rsidRPr="00086D5B">
              <w:rPr>
                <w:rFonts w:ascii="Times New Roman" w:hAnsi="Times New Roman" w:cs="Times New Roman"/>
                <w:b/>
                <w:sz w:val="24"/>
                <w:szCs w:val="24"/>
                <w:lang w:eastAsia="ar-SA"/>
              </w:rPr>
              <w:t>Piegādātās Preces īss apraksts</w:t>
            </w:r>
          </w:p>
        </w:tc>
        <w:tc>
          <w:tcPr>
            <w:tcW w:w="2126" w:type="dxa"/>
            <w:shd w:val="clear" w:color="auto" w:fill="E7E6E6" w:themeFill="background2"/>
            <w:vAlign w:val="center"/>
          </w:tcPr>
          <w:p w14:paraId="08BE3301" w14:textId="77777777" w:rsidR="00170C79" w:rsidRPr="00086D5B" w:rsidRDefault="00170C79" w:rsidP="00086D5B">
            <w:pPr>
              <w:jc w:val="center"/>
              <w:rPr>
                <w:rFonts w:ascii="Times New Roman" w:hAnsi="Times New Roman" w:cs="Times New Roman"/>
                <w:b/>
                <w:sz w:val="24"/>
                <w:szCs w:val="24"/>
              </w:rPr>
            </w:pPr>
            <w:r w:rsidRPr="00086D5B">
              <w:rPr>
                <w:rFonts w:ascii="Times New Roman" w:hAnsi="Times New Roman" w:cs="Times New Roman"/>
                <w:b/>
                <w:sz w:val="24"/>
                <w:szCs w:val="24"/>
              </w:rPr>
              <w:t xml:space="preserve">Līguma summa (izpildīto darījumu summa) </w:t>
            </w:r>
          </w:p>
        </w:tc>
        <w:tc>
          <w:tcPr>
            <w:tcW w:w="1560" w:type="dxa"/>
            <w:shd w:val="clear" w:color="auto" w:fill="E7E6E6" w:themeFill="background2"/>
            <w:vAlign w:val="center"/>
          </w:tcPr>
          <w:p w14:paraId="03B76377" w14:textId="77777777" w:rsidR="00170C79" w:rsidRPr="00086D5B" w:rsidRDefault="00170C79" w:rsidP="00086D5B">
            <w:pPr>
              <w:jc w:val="center"/>
              <w:rPr>
                <w:rFonts w:ascii="Times New Roman" w:hAnsi="Times New Roman" w:cs="Times New Roman"/>
                <w:b/>
                <w:sz w:val="24"/>
                <w:szCs w:val="24"/>
              </w:rPr>
            </w:pPr>
            <w:r w:rsidRPr="00086D5B">
              <w:rPr>
                <w:rFonts w:ascii="Times New Roman" w:hAnsi="Times New Roman" w:cs="Times New Roman"/>
                <w:b/>
                <w:sz w:val="24"/>
                <w:szCs w:val="24"/>
              </w:rPr>
              <w:t>Līguma izpildes termiņš</w:t>
            </w:r>
          </w:p>
        </w:tc>
        <w:tc>
          <w:tcPr>
            <w:tcW w:w="2693" w:type="dxa"/>
            <w:shd w:val="clear" w:color="auto" w:fill="E7E6E6" w:themeFill="background2"/>
          </w:tcPr>
          <w:p w14:paraId="5749528A" w14:textId="3C0231B1" w:rsidR="00170C79" w:rsidRPr="00086D5B" w:rsidRDefault="00170C79" w:rsidP="00086D5B">
            <w:pPr>
              <w:jc w:val="center"/>
              <w:rPr>
                <w:rFonts w:ascii="Times New Roman" w:hAnsi="Times New Roman" w:cs="Times New Roman"/>
                <w:b/>
                <w:sz w:val="24"/>
                <w:szCs w:val="24"/>
              </w:rPr>
            </w:pPr>
            <w:r>
              <w:rPr>
                <w:rFonts w:ascii="Times New Roman" w:hAnsi="Times New Roman" w:cs="Times New Roman"/>
                <w:b/>
                <w:sz w:val="24"/>
                <w:szCs w:val="24"/>
              </w:rPr>
              <w:t>Pasūtītāja kontaktpersonas vārds, uzvārds, e-pasts, telefona numurs</w:t>
            </w:r>
          </w:p>
        </w:tc>
      </w:tr>
      <w:tr w:rsidR="00170C79" w:rsidRPr="00086D5B" w14:paraId="5C821C5A" w14:textId="32F06FCB" w:rsidTr="00170C79">
        <w:trPr>
          <w:trHeight w:val="227"/>
          <w:jc w:val="center"/>
        </w:trPr>
        <w:tc>
          <w:tcPr>
            <w:tcW w:w="562" w:type="dxa"/>
          </w:tcPr>
          <w:p w14:paraId="2A57CADB" w14:textId="77777777" w:rsidR="00170C79" w:rsidRPr="00086D5B" w:rsidRDefault="00170C79" w:rsidP="00170C79">
            <w:pPr>
              <w:numPr>
                <w:ilvl w:val="0"/>
                <w:numId w:val="13"/>
              </w:numPr>
              <w:spacing w:line="276" w:lineRule="auto"/>
              <w:contextualSpacing/>
              <w:rPr>
                <w:rFonts w:ascii="Times New Roman" w:hAnsi="Times New Roman" w:cs="Times New Roman"/>
                <w:bCs/>
              </w:rPr>
            </w:pPr>
          </w:p>
        </w:tc>
        <w:tc>
          <w:tcPr>
            <w:tcW w:w="1701" w:type="dxa"/>
          </w:tcPr>
          <w:p w14:paraId="050E0EE6" w14:textId="77777777" w:rsidR="00170C79" w:rsidRPr="00086D5B" w:rsidRDefault="00170C79" w:rsidP="00086D5B">
            <w:pPr>
              <w:spacing w:line="276" w:lineRule="auto"/>
              <w:rPr>
                <w:rFonts w:ascii="Times New Roman" w:hAnsi="Times New Roman" w:cs="Times New Roman"/>
                <w:b/>
                <w:sz w:val="24"/>
                <w:szCs w:val="24"/>
              </w:rPr>
            </w:pPr>
          </w:p>
        </w:tc>
        <w:tc>
          <w:tcPr>
            <w:tcW w:w="1843" w:type="dxa"/>
          </w:tcPr>
          <w:p w14:paraId="075E5125" w14:textId="77777777" w:rsidR="00170C79" w:rsidRPr="00086D5B" w:rsidRDefault="00170C79" w:rsidP="00086D5B">
            <w:pPr>
              <w:spacing w:line="276" w:lineRule="auto"/>
              <w:rPr>
                <w:rFonts w:ascii="Times New Roman" w:hAnsi="Times New Roman" w:cs="Times New Roman"/>
                <w:b/>
                <w:sz w:val="24"/>
                <w:szCs w:val="24"/>
              </w:rPr>
            </w:pPr>
          </w:p>
        </w:tc>
        <w:tc>
          <w:tcPr>
            <w:tcW w:w="2126" w:type="dxa"/>
          </w:tcPr>
          <w:p w14:paraId="485BA5C6" w14:textId="77777777" w:rsidR="00170C79" w:rsidRPr="00086D5B" w:rsidRDefault="00170C79" w:rsidP="00086D5B">
            <w:pPr>
              <w:spacing w:line="276" w:lineRule="auto"/>
              <w:rPr>
                <w:rFonts w:ascii="Times New Roman" w:hAnsi="Times New Roman" w:cs="Times New Roman"/>
                <w:b/>
                <w:sz w:val="24"/>
                <w:szCs w:val="24"/>
              </w:rPr>
            </w:pPr>
          </w:p>
        </w:tc>
        <w:tc>
          <w:tcPr>
            <w:tcW w:w="1560" w:type="dxa"/>
          </w:tcPr>
          <w:p w14:paraId="7EF372A5" w14:textId="77777777" w:rsidR="00170C79" w:rsidRPr="00086D5B" w:rsidRDefault="00170C79" w:rsidP="00086D5B">
            <w:pPr>
              <w:spacing w:line="276" w:lineRule="auto"/>
              <w:rPr>
                <w:rFonts w:ascii="Times New Roman" w:hAnsi="Times New Roman" w:cs="Times New Roman"/>
                <w:b/>
                <w:sz w:val="24"/>
                <w:szCs w:val="24"/>
              </w:rPr>
            </w:pPr>
          </w:p>
        </w:tc>
        <w:tc>
          <w:tcPr>
            <w:tcW w:w="2693" w:type="dxa"/>
          </w:tcPr>
          <w:p w14:paraId="4CFD9BA8" w14:textId="77777777" w:rsidR="00170C79" w:rsidRPr="00086D5B" w:rsidRDefault="00170C79" w:rsidP="00086D5B">
            <w:pPr>
              <w:spacing w:line="276" w:lineRule="auto"/>
              <w:rPr>
                <w:rFonts w:ascii="Times New Roman" w:hAnsi="Times New Roman" w:cs="Times New Roman"/>
                <w:b/>
                <w:sz w:val="24"/>
                <w:szCs w:val="24"/>
              </w:rPr>
            </w:pPr>
          </w:p>
        </w:tc>
      </w:tr>
      <w:tr w:rsidR="00170C79" w:rsidRPr="00086D5B" w14:paraId="6B611C76" w14:textId="38495EDD" w:rsidTr="00170C79">
        <w:trPr>
          <w:trHeight w:val="227"/>
          <w:jc w:val="center"/>
        </w:trPr>
        <w:tc>
          <w:tcPr>
            <w:tcW w:w="562" w:type="dxa"/>
          </w:tcPr>
          <w:p w14:paraId="06867EA4" w14:textId="77777777" w:rsidR="00170C79" w:rsidRPr="00086D5B" w:rsidRDefault="00170C79" w:rsidP="00170C79">
            <w:pPr>
              <w:numPr>
                <w:ilvl w:val="0"/>
                <w:numId w:val="13"/>
              </w:numPr>
              <w:spacing w:line="276" w:lineRule="auto"/>
              <w:contextualSpacing/>
              <w:rPr>
                <w:rFonts w:ascii="Times New Roman" w:hAnsi="Times New Roman" w:cs="Times New Roman"/>
                <w:bCs/>
              </w:rPr>
            </w:pPr>
          </w:p>
        </w:tc>
        <w:tc>
          <w:tcPr>
            <w:tcW w:w="1701" w:type="dxa"/>
          </w:tcPr>
          <w:p w14:paraId="70B51A2A" w14:textId="77777777" w:rsidR="00170C79" w:rsidRPr="00086D5B" w:rsidRDefault="00170C79" w:rsidP="00086D5B">
            <w:pPr>
              <w:spacing w:line="276" w:lineRule="auto"/>
              <w:rPr>
                <w:rFonts w:ascii="Times New Roman" w:hAnsi="Times New Roman" w:cs="Times New Roman"/>
                <w:b/>
                <w:sz w:val="24"/>
                <w:szCs w:val="24"/>
              </w:rPr>
            </w:pPr>
          </w:p>
        </w:tc>
        <w:tc>
          <w:tcPr>
            <w:tcW w:w="1843" w:type="dxa"/>
          </w:tcPr>
          <w:p w14:paraId="6EB9AD20" w14:textId="77777777" w:rsidR="00170C79" w:rsidRPr="00086D5B" w:rsidRDefault="00170C79" w:rsidP="00086D5B">
            <w:pPr>
              <w:spacing w:line="276" w:lineRule="auto"/>
              <w:rPr>
                <w:rFonts w:ascii="Times New Roman" w:hAnsi="Times New Roman" w:cs="Times New Roman"/>
                <w:b/>
                <w:sz w:val="24"/>
                <w:szCs w:val="24"/>
              </w:rPr>
            </w:pPr>
          </w:p>
        </w:tc>
        <w:tc>
          <w:tcPr>
            <w:tcW w:w="2126" w:type="dxa"/>
          </w:tcPr>
          <w:p w14:paraId="643385CE" w14:textId="77777777" w:rsidR="00170C79" w:rsidRPr="00086D5B" w:rsidRDefault="00170C79" w:rsidP="00086D5B">
            <w:pPr>
              <w:spacing w:line="276" w:lineRule="auto"/>
              <w:rPr>
                <w:rFonts w:ascii="Times New Roman" w:hAnsi="Times New Roman" w:cs="Times New Roman"/>
                <w:b/>
                <w:sz w:val="24"/>
                <w:szCs w:val="24"/>
              </w:rPr>
            </w:pPr>
          </w:p>
        </w:tc>
        <w:tc>
          <w:tcPr>
            <w:tcW w:w="1560" w:type="dxa"/>
          </w:tcPr>
          <w:p w14:paraId="27A1204E" w14:textId="77777777" w:rsidR="00170C79" w:rsidRPr="00086D5B" w:rsidRDefault="00170C79" w:rsidP="00086D5B">
            <w:pPr>
              <w:spacing w:line="276" w:lineRule="auto"/>
              <w:rPr>
                <w:rFonts w:ascii="Times New Roman" w:hAnsi="Times New Roman" w:cs="Times New Roman"/>
                <w:b/>
                <w:sz w:val="24"/>
                <w:szCs w:val="24"/>
              </w:rPr>
            </w:pPr>
          </w:p>
        </w:tc>
        <w:tc>
          <w:tcPr>
            <w:tcW w:w="2693" w:type="dxa"/>
          </w:tcPr>
          <w:p w14:paraId="71C90E29" w14:textId="77777777" w:rsidR="00170C79" w:rsidRPr="00086D5B" w:rsidRDefault="00170C79" w:rsidP="00086D5B">
            <w:pPr>
              <w:spacing w:line="276" w:lineRule="auto"/>
              <w:rPr>
                <w:rFonts w:ascii="Times New Roman" w:hAnsi="Times New Roman" w:cs="Times New Roman"/>
                <w:b/>
                <w:sz w:val="24"/>
                <w:szCs w:val="24"/>
              </w:rPr>
            </w:pPr>
          </w:p>
        </w:tc>
      </w:tr>
      <w:tr w:rsidR="00170C79" w:rsidRPr="00086D5B" w14:paraId="6AC131BE" w14:textId="49313ED8" w:rsidTr="00170C79">
        <w:trPr>
          <w:trHeight w:val="227"/>
          <w:jc w:val="center"/>
        </w:trPr>
        <w:tc>
          <w:tcPr>
            <w:tcW w:w="562" w:type="dxa"/>
          </w:tcPr>
          <w:p w14:paraId="078DC9B1" w14:textId="15EF996D" w:rsidR="00170C79" w:rsidRPr="00086D5B" w:rsidRDefault="00170C79" w:rsidP="00170C79">
            <w:pPr>
              <w:spacing w:line="276" w:lineRule="auto"/>
              <w:rPr>
                <w:rFonts w:ascii="Times New Roman" w:hAnsi="Times New Roman" w:cs="Times New Roman"/>
                <w:bCs/>
              </w:rPr>
            </w:pPr>
            <w:r w:rsidRPr="00086D5B">
              <w:rPr>
                <w:rFonts w:ascii="Times New Roman" w:hAnsi="Times New Roman" w:cs="Times New Roman"/>
                <w:bCs/>
              </w:rPr>
              <w:t>…</w:t>
            </w:r>
          </w:p>
        </w:tc>
        <w:tc>
          <w:tcPr>
            <w:tcW w:w="1701" w:type="dxa"/>
          </w:tcPr>
          <w:p w14:paraId="657F314A" w14:textId="77777777" w:rsidR="00170C79" w:rsidRPr="00086D5B" w:rsidRDefault="00170C79" w:rsidP="00086D5B">
            <w:pPr>
              <w:spacing w:line="276" w:lineRule="auto"/>
              <w:rPr>
                <w:rFonts w:ascii="Times New Roman" w:hAnsi="Times New Roman" w:cs="Times New Roman"/>
                <w:b/>
                <w:sz w:val="24"/>
                <w:szCs w:val="24"/>
              </w:rPr>
            </w:pPr>
          </w:p>
        </w:tc>
        <w:tc>
          <w:tcPr>
            <w:tcW w:w="1843" w:type="dxa"/>
          </w:tcPr>
          <w:p w14:paraId="5B92C13E" w14:textId="77777777" w:rsidR="00170C79" w:rsidRPr="00086D5B" w:rsidRDefault="00170C79" w:rsidP="00086D5B">
            <w:pPr>
              <w:spacing w:line="276" w:lineRule="auto"/>
              <w:rPr>
                <w:rFonts w:ascii="Times New Roman" w:hAnsi="Times New Roman" w:cs="Times New Roman"/>
                <w:b/>
                <w:sz w:val="24"/>
                <w:szCs w:val="24"/>
              </w:rPr>
            </w:pPr>
          </w:p>
        </w:tc>
        <w:tc>
          <w:tcPr>
            <w:tcW w:w="2126" w:type="dxa"/>
          </w:tcPr>
          <w:p w14:paraId="280C4DCD" w14:textId="77777777" w:rsidR="00170C79" w:rsidRPr="00086D5B" w:rsidRDefault="00170C79" w:rsidP="00086D5B">
            <w:pPr>
              <w:spacing w:line="276" w:lineRule="auto"/>
              <w:rPr>
                <w:rFonts w:ascii="Times New Roman" w:hAnsi="Times New Roman" w:cs="Times New Roman"/>
                <w:b/>
                <w:sz w:val="24"/>
                <w:szCs w:val="24"/>
              </w:rPr>
            </w:pPr>
          </w:p>
        </w:tc>
        <w:tc>
          <w:tcPr>
            <w:tcW w:w="1560" w:type="dxa"/>
          </w:tcPr>
          <w:p w14:paraId="7B1188FC" w14:textId="77777777" w:rsidR="00170C79" w:rsidRPr="00086D5B" w:rsidRDefault="00170C79" w:rsidP="00086D5B">
            <w:pPr>
              <w:spacing w:line="276" w:lineRule="auto"/>
              <w:rPr>
                <w:rFonts w:ascii="Times New Roman" w:hAnsi="Times New Roman" w:cs="Times New Roman"/>
                <w:b/>
                <w:sz w:val="24"/>
                <w:szCs w:val="24"/>
              </w:rPr>
            </w:pPr>
          </w:p>
        </w:tc>
        <w:tc>
          <w:tcPr>
            <w:tcW w:w="2693" w:type="dxa"/>
          </w:tcPr>
          <w:p w14:paraId="0144B95E" w14:textId="77777777" w:rsidR="00170C79" w:rsidRPr="00086D5B" w:rsidRDefault="00170C79" w:rsidP="00086D5B">
            <w:pPr>
              <w:spacing w:line="276" w:lineRule="auto"/>
              <w:rPr>
                <w:rFonts w:ascii="Times New Roman" w:hAnsi="Times New Roman" w:cs="Times New Roman"/>
                <w:b/>
                <w:sz w:val="24"/>
                <w:szCs w:val="24"/>
              </w:rPr>
            </w:pPr>
          </w:p>
        </w:tc>
      </w:tr>
    </w:tbl>
    <w:p w14:paraId="2CC7C446" w14:textId="77777777" w:rsidR="00086D5B" w:rsidRPr="00086D5B" w:rsidRDefault="00086D5B" w:rsidP="00086D5B">
      <w:pPr>
        <w:spacing w:after="0" w:line="240" w:lineRule="auto"/>
        <w:ind w:left="567" w:hanging="567"/>
        <w:jc w:val="both"/>
        <w:outlineLvl w:val="0"/>
        <w:rPr>
          <w:rFonts w:ascii="Times New Roman" w:eastAsia="Times New Roman" w:hAnsi="Times New Roman" w:cs="Times New Roman"/>
          <w:bCs/>
          <w:sz w:val="24"/>
          <w:szCs w:val="24"/>
        </w:rPr>
      </w:pPr>
    </w:p>
    <w:p w14:paraId="39B1C7DC" w14:textId="7A1FB0F7" w:rsidR="00086D5B" w:rsidRPr="00086D5B" w:rsidRDefault="00086D5B" w:rsidP="00086D5B">
      <w:pPr>
        <w:spacing w:after="0" w:line="240" w:lineRule="auto"/>
        <w:ind w:left="567" w:hanging="567"/>
        <w:jc w:val="both"/>
        <w:rPr>
          <w:rFonts w:ascii="Times New Roman" w:hAnsi="Times New Roman" w:cs="Times New Roman"/>
          <w:sz w:val="24"/>
          <w:szCs w:val="24"/>
        </w:rPr>
      </w:pPr>
      <w:r w:rsidRPr="00086D5B">
        <w:rPr>
          <w:rFonts w:ascii="Times New Roman" w:hAnsi="Times New Roman" w:cs="Times New Roman"/>
          <w:sz w:val="24"/>
          <w:szCs w:val="24"/>
        </w:rPr>
        <w:t>18.</w:t>
      </w:r>
      <w:r>
        <w:rPr>
          <w:rFonts w:ascii="Times New Roman" w:hAnsi="Times New Roman" w:cs="Times New Roman"/>
          <w:sz w:val="24"/>
          <w:szCs w:val="24"/>
        </w:rPr>
        <w:t>4</w:t>
      </w:r>
      <w:r w:rsidRPr="00086D5B">
        <w:rPr>
          <w:rFonts w:ascii="Times New Roman" w:hAnsi="Times New Roman" w:cs="Times New Roman"/>
          <w:sz w:val="24"/>
          <w:szCs w:val="24"/>
        </w:rPr>
        <w:t>.</w:t>
      </w:r>
      <w:r w:rsidRPr="00086D5B">
        <w:rPr>
          <w:rFonts w:ascii="Times New Roman" w:hAnsi="Times New Roman" w:cs="Times New Roman"/>
          <w:sz w:val="24"/>
          <w:szCs w:val="24"/>
        </w:rPr>
        <w:tab/>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744D1929" w14:textId="7D65EE9C" w:rsidR="00086D5B" w:rsidRPr="00086D5B" w:rsidRDefault="00086D5B" w:rsidP="00086D5B">
      <w:pPr>
        <w:spacing w:after="0" w:line="240" w:lineRule="auto"/>
        <w:ind w:left="567" w:hanging="567"/>
        <w:jc w:val="both"/>
        <w:rPr>
          <w:rFonts w:ascii="Times New Roman" w:hAnsi="Times New Roman" w:cs="Times New Roman"/>
          <w:sz w:val="24"/>
          <w:szCs w:val="24"/>
        </w:rPr>
      </w:pPr>
      <w:r w:rsidRPr="00086D5B">
        <w:rPr>
          <w:rFonts w:ascii="Times New Roman" w:hAnsi="Times New Roman" w:cs="Times New Roman"/>
          <w:sz w:val="24"/>
          <w:szCs w:val="24"/>
        </w:rPr>
        <w:t>18.</w:t>
      </w:r>
      <w:r>
        <w:rPr>
          <w:rFonts w:ascii="Times New Roman" w:hAnsi="Times New Roman" w:cs="Times New Roman"/>
          <w:sz w:val="24"/>
          <w:szCs w:val="24"/>
        </w:rPr>
        <w:t>5</w:t>
      </w:r>
      <w:r w:rsidRPr="00086D5B">
        <w:rPr>
          <w:rFonts w:ascii="Times New Roman" w:hAnsi="Times New Roman" w:cs="Times New Roman"/>
          <w:sz w:val="24"/>
          <w:szCs w:val="24"/>
        </w:rPr>
        <w:t>.</w:t>
      </w:r>
      <w:r w:rsidRPr="00086D5B">
        <w:rPr>
          <w:rFonts w:ascii="Times New Roman" w:hAnsi="Times New Roman" w:cs="Times New Roman"/>
          <w:sz w:val="24"/>
          <w:szCs w:val="24"/>
        </w:rPr>
        <w:tab/>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4CCB3CB8" w14:textId="2457CD3A" w:rsidR="00086D5B" w:rsidRPr="00086D5B" w:rsidRDefault="00086D5B" w:rsidP="00086D5B">
      <w:pPr>
        <w:spacing w:after="0" w:line="240" w:lineRule="auto"/>
        <w:ind w:left="567" w:hanging="567"/>
        <w:jc w:val="both"/>
        <w:rPr>
          <w:rFonts w:ascii="Times New Roman" w:hAnsi="Times New Roman" w:cs="Times New Roman"/>
          <w:sz w:val="24"/>
          <w:szCs w:val="24"/>
        </w:rPr>
      </w:pPr>
      <w:r w:rsidRPr="00086D5B">
        <w:rPr>
          <w:rFonts w:ascii="Times New Roman" w:hAnsi="Times New Roman" w:cs="Times New Roman"/>
          <w:sz w:val="24"/>
          <w:szCs w:val="24"/>
        </w:rPr>
        <w:t>18.</w:t>
      </w:r>
      <w:r>
        <w:rPr>
          <w:rFonts w:ascii="Times New Roman" w:hAnsi="Times New Roman" w:cs="Times New Roman"/>
          <w:sz w:val="24"/>
          <w:szCs w:val="24"/>
        </w:rPr>
        <w:t>6</w:t>
      </w:r>
      <w:r w:rsidRPr="00086D5B">
        <w:rPr>
          <w:rFonts w:ascii="Times New Roman" w:hAnsi="Times New Roman" w:cs="Times New Roman"/>
          <w:sz w:val="24"/>
          <w:szCs w:val="24"/>
        </w:rPr>
        <w:t>.</w:t>
      </w:r>
      <w:r w:rsidRPr="00086D5B">
        <w:rPr>
          <w:rFonts w:ascii="Times New Roman" w:hAnsi="Times New Roman" w:cs="Times New Roman"/>
          <w:sz w:val="24"/>
          <w:szCs w:val="24"/>
        </w:rPr>
        <w:tab/>
        <w:t xml:space="preserve">Pretendents savā piedāvājumā norāda visus tos apakšuzņēmējus vai apakšuzņēmēju apakšuzņēmējus, kuru sniedzamo pakalpojumu vērtība ir 10 000 EUR bez PVN vai </w:t>
      </w:r>
      <w:r w:rsidRPr="00086D5B">
        <w:rPr>
          <w:rFonts w:ascii="Times New Roman" w:hAnsi="Times New Roman" w:cs="Times New Roman"/>
          <w:sz w:val="24"/>
          <w:szCs w:val="24"/>
        </w:rPr>
        <w:lastRenderedPageBreak/>
        <w:t>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00F06CA3" w14:textId="6EFF1EE6" w:rsidR="00086D5B" w:rsidRDefault="00086D5B" w:rsidP="00086D5B">
      <w:pPr>
        <w:spacing w:after="0" w:line="240" w:lineRule="auto"/>
        <w:ind w:left="567" w:hanging="567"/>
        <w:jc w:val="both"/>
        <w:rPr>
          <w:rFonts w:ascii="Times New Roman" w:hAnsi="Times New Roman" w:cs="Times New Roman"/>
          <w:sz w:val="24"/>
          <w:szCs w:val="24"/>
        </w:rPr>
      </w:pPr>
      <w:r w:rsidRPr="00086D5B">
        <w:rPr>
          <w:rFonts w:ascii="Times New Roman" w:hAnsi="Times New Roman" w:cs="Times New Roman"/>
          <w:sz w:val="24"/>
          <w:szCs w:val="24"/>
        </w:rPr>
        <w:t>18.</w:t>
      </w:r>
      <w:r>
        <w:rPr>
          <w:rFonts w:ascii="Times New Roman" w:hAnsi="Times New Roman" w:cs="Times New Roman"/>
          <w:sz w:val="24"/>
          <w:szCs w:val="24"/>
        </w:rPr>
        <w:t>7</w:t>
      </w:r>
      <w:r w:rsidRPr="00086D5B">
        <w:rPr>
          <w:rFonts w:ascii="Times New Roman" w:hAnsi="Times New Roman" w:cs="Times New Roman"/>
          <w:sz w:val="24"/>
          <w:szCs w:val="24"/>
        </w:rPr>
        <w:t>.</w:t>
      </w:r>
      <w:r w:rsidRPr="00086D5B">
        <w:rPr>
          <w:rFonts w:ascii="Times New Roman" w:hAnsi="Times New Roman" w:cs="Times New Roman"/>
          <w:sz w:val="24"/>
          <w:szCs w:val="24"/>
        </w:rPr>
        <w:tab/>
        <w:t>pretendenta amatpersonas ar paraksta tiesībām izdota pilnvara, ja piedāvājumu neparaksta pretendenta amatpersona ar paraksta tiesībām.</w:t>
      </w:r>
    </w:p>
    <w:p w14:paraId="63DDC2D1" w14:textId="77777777" w:rsidR="00086D5B" w:rsidRDefault="00086D5B" w:rsidP="00086D5B">
      <w:pPr>
        <w:spacing w:after="0" w:line="240" w:lineRule="auto"/>
        <w:ind w:left="567" w:hanging="567"/>
        <w:jc w:val="both"/>
        <w:rPr>
          <w:rFonts w:ascii="Times New Roman" w:hAnsi="Times New Roman" w:cs="Times New Roman"/>
          <w:sz w:val="24"/>
          <w:szCs w:val="24"/>
        </w:rPr>
      </w:pPr>
    </w:p>
    <w:p w14:paraId="42DB4300" w14:textId="4D07F943" w:rsidR="00086D5B" w:rsidRDefault="00086D5B" w:rsidP="00086D5B">
      <w:pPr>
        <w:spacing w:after="0" w:line="240" w:lineRule="auto"/>
        <w:jc w:val="center"/>
        <w:outlineLvl w:val="0"/>
        <w:rPr>
          <w:rFonts w:ascii="Times New Roman" w:eastAsia="Times New Roman" w:hAnsi="Times New Roman" w:cs="Times New Roman"/>
          <w:b/>
          <w:bCs/>
          <w:sz w:val="24"/>
          <w:szCs w:val="20"/>
        </w:rPr>
      </w:pPr>
      <w:r w:rsidRPr="00086D5B">
        <w:rPr>
          <w:rFonts w:ascii="Times New Roman" w:eastAsia="Times New Roman" w:hAnsi="Times New Roman" w:cs="Times New Roman"/>
          <w:b/>
          <w:bCs/>
          <w:sz w:val="24"/>
          <w:szCs w:val="20"/>
        </w:rPr>
        <w:t>VI PIEDĀVĀJUMS</w:t>
      </w:r>
    </w:p>
    <w:p w14:paraId="7D0C2E9D" w14:textId="77777777" w:rsidR="00086D5B" w:rsidRDefault="00086D5B" w:rsidP="00086D5B">
      <w:pPr>
        <w:spacing w:after="0" w:line="240" w:lineRule="auto"/>
        <w:jc w:val="center"/>
        <w:outlineLvl w:val="0"/>
        <w:rPr>
          <w:rFonts w:ascii="Times New Roman" w:eastAsia="Times New Roman" w:hAnsi="Times New Roman" w:cs="Times New Roman"/>
          <w:b/>
          <w:bCs/>
          <w:sz w:val="24"/>
          <w:szCs w:val="20"/>
        </w:rPr>
      </w:pPr>
    </w:p>
    <w:p w14:paraId="05D305F1" w14:textId="2345CA22" w:rsidR="00086D5B" w:rsidRDefault="00086D5B" w:rsidP="00086D5B">
      <w:pPr>
        <w:pStyle w:val="ListParagraph"/>
        <w:numPr>
          <w:ilvl w:val="0"/>
          <w:numId w:val="2"/>
        </w:numPr>
        <w:spacing w:after="0" w:line="240" w:lineRule="auto"/>
        <w:ind w:left="425" w:hanging="425"/>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Piedāvājumu veido tehniskais un finanšu piedāvājums</w:t>
      </w:r>
      <w:r>
        <w:rPr>
          <w:rFonts w:ascii="Times New Roman" w:eastAsia="Times New Roman" w:hAnsi="Times New Roman" w:cs="Times New Roman"/>
          <w:bCs/>
          <w:sz w:val="24"/>
          <w:szCs w:val="24"/>
        </w:rPr>
        <w:t>:</w:t>
      </w:r>
    </w:p>
    <w:p w14:paraId="75F9988C" w14:textId="33023178" w:rsidR="00086D5B" w:rsidRPr="00086D5B" w:rsidRDefault="00086D5B" w:rsidP="00086D5B">
      <w:pPr>
        <w:spacing w:after="0" w:line="240" w:lineRule="auto"/>
        <w:ind w:left="567" w:hanging="566"/>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19.1.</w:t>
      </w:r>
      <w:r w:rsidRPr="00086D5B">
        <w:rPr>
          <w:rFonts w:ascii="Times New Roman" w:eastAsia="Times New Roman" w:hAnsi="Times New Roman" w:cs="Times New Roman"/>
          <w:bCs/>
          <w:sz w:val="24"/>
          <w:szCs w:val="24"/>
        </w:rPr>
        <w:tab/>
      </w:r>
      <w:r w:rsidRPr="004A4096">
        <w:rPr>
          <w:rFonts w:ascii="Times New Roman" w:eastAsia="Times New Roman" w:hAnsi="Times New Roman" w:cs="Times New Roman"/>
          <w:b/>
          <w:sz w:val="24"/>
          <w:szCs w:val="24"/>
        </w:rPr>
        <w:t>Tehniskais piedāvājums</w:t>
      </w:r>
      <w:r w:rsidRPr="00086D5B">
        <w:rPr>
          <w:rFonts w:ascii="Times New Roman" w:eastAsia="Times New Roman" w:hAnsi="Times New Roman" w:cs="Times New Roman"/>
          <w:bCs/>
          <w:sz w:val="24"/>
          <w:szCs w:val="24"/>
        </w:rPr>
        <w:t xml:space="preserve"> jāsagatavo saskaņā ar noteikto formu attiecīgajai iepirkuma daļai (2.pielikums) la</w:t>
      </w:r>
      <w:r w:rsidR="00535E6A">
        <w:rPr>
          <w:rFonts w:ascii="Times New Roman" w:eastAsia="Times New Roman" w:hAnsi="Times New Roman" w:cs="Times New Roman"/>
          <w:bCs/>
          <w:sz w:val="24"/>
          <w:szCs w:val="24"/>
        </w:rPr>
        <w:t>t</w:t>
      </w:r>
      <w:r w:rsidRPr="00086D5B">
        <w:rPr>
          <w:rFonts w:ascii="Times New Roman" w:eastAsia="Times New Roman" w:hAnsi="Times New Roman" w:cs="Times New Roman"/>
          <w:bCs/>
          <w:sz w:val="24"/>
          <w:szCs w:val="24"/>
        </w:rPr>
        <w:t>viešu valodā, norādot pilnu informāciju, lai Pasūtītājam būtu iespējams pārliecināties par piedāvāto Preces atbilstību Pasūtītāja izvirzītajām prasībām, tajā skaitā pievienojot katras piedāvātās preces tehnisko datu lapu un, ja normatīvajos aktos noteikts, datu drošības lapu. Nepieciešamības gadījumā pievienojot arī citu normatīvajos aktos noteikto Preces tehnisko dokumentāciju.</w:t>
      </w:r>
    </w:p>
    <w:p w14:paraId="035E3803" w14:textId="77777777" w:rsidR="00086D5B" w:rsidRPr="00086D5B" w:rsidRDefault="00086D5B" w:rsidP="00086D5B">
      <w:pPr>
        <w:spacing w:after="0" w:line="240" w:lineRule="auto"/>
        <w:ind w:left="567" w:hanging="567"/>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19.2.</w:t>
      </w:r>
      <w:r w:rsidRPr="00086D5B">
        <w:rPr>
          <w:rFonts w:ascii="Times New Roman" w:eastAsia="Times New Roman" w:hAnsi="Times New Roman" w:cs="Times New Roman"/>
          <w:bCs/>
          <w:sz w:val="24"/>
          <w:szCs w:val="24"/>
        </w:rPr>
        <w:tab/>
      </w:r>
      <w:r w:rsidRPr="004A4096">
        <w:rPr>
          <w:rFonts w:ascii="Times New Roman" w:eastAsia="Times New Roman" w:hAnsi="Times New Roman" w:cs="Times New Roman"/>
          <w:b/>
          <w:sz w:val="24"/>
          <w:szCs w:val="24"/>
        </w:rPr>
        <w:t>Finanšu piedāvājums</w:t>
      </w:r>
      <w:r w:rsidRPr="00086D5B">
        <w:rPr>
          <w:rFonts w:ascii="Times New Roman" w:eastAsia="Times New Roman" w:hAnsi="Times New Roman" w:cs="Times New Roman"/>
          <w:bCs/>
          <w:sz w:val="24"/>
          <w:szCs w:val="24"/>
        </w:rPr>
        <w:t xml:space="preserve"> jāsagatavo saskaņā ar noteikto formu attiecīgajai iepirkuma daļai (2.pielikums), cenas norādot EUR bez PVN.</w:t>
      </w:r>
    </w:p>
    <w:p w14:paraId="50977606" w14:textId="77777777" w:rsidR="00086D5B" w:rsidRPr="00086D5B" w:rsidRDefault="00086D5B" w:rsidP="00086D5B">
      <w:pPr>
        <w:spacing w:after="0" w:line="240" w:lineRule="auto"/>
        <w:ind w:left="425" w:hanging="425"/>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19.2.1.</w:t>
      </w:r>
      <w:r w:rsidRPr="00086D5B">
        <w:rPr>
          <w:rFonts w:ascii="Times New Roman" w:eastAsia="Times New Roman" w:hAnsi="Times New Roman" w:cs="Times New Roman"/>
          <w:bCs/>
          <w:sz w:val="24"/>
          <w:szCs w:val="24"/>
        </w:rPr>
        <w:tab/>
        <w:t>Attiecībā uz finanšu piedāvājuma sagatavošanu pretendentam jāievēro šādi nosacījumi:</w:t>
      </w:r>
    </w:p>
    <w:p w14:paraId="5D97A117" w14:textId="7CE5624A" w:rsidR="00086D5B" w:rsidRPr="00086D5B" w:rsidRDefault="00086D5B" w:rsidP="00086D5B">
      <w:pPr>
        <w:spacing w:after="0" w:line="240" w:lineRule="auto"/>
        <w:ind w:left="851" w:hanging="851"/>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19.2.1.1.</w:t>
      </w:r>
      <w:r w:rsidRPr="00086D5B">
        <w:rPr>
          <w:rFonts w:ascii="Times New Roman" w:eastAsia="Times New Roman" w:hAnsi="Times New Roman" w:cs="Times New Roman"/>
          <w:bCs/>
          <w:sz w:val="24"/>
          <w:szCs w:val="24"/>
        </w:rPr>
        <w:tab/>
        <w:t xml:space="preserve">Finanšu piedāvājumā norāda cenu, kurā ietilpst: Preces vērtība, piegāde, transportēšanas izmaksas, nodokļi (izņemot pievienotās vērtības nodokli), nodevas, muitas u.c. ar Preces piegādes līguma izpildi saistītās izmaksas; </w:t>
      </w:r>
    </w:p>
    <w:p w14:paraId="1D0BD230" w14:textId="77777777" w:rsidR="00086D5B" w:rsidRPr="00086D5B" w:rsidRDefault="00086D5B" w:rsidP="00086D5B">
      <w:pPr>
        <w:spacing w:after="0" w:line="240" w:lineRule="auto"/>
        <w:ind w:left="851" w:hanging="851"/>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19.2.1.2.</w:t>
      </w:r>
      <w:r w:rsidRPr="00086D5B">
        <w:rPr>
          <w:rFonts w:ascii="Times New Roman" w:eastAsia="Times New Roman" w:hAnsi="Times New Roman" w:cs="Times New Roman"/>
          <w:bCs/>
          <w:sz w:val="24"/>
          <w:szCs w:val="24"/>
        </w:rPr>
        <w:tab/>
        <w:t>Piedāvājuma cena jānorāda ar precizitāti 2 (divas) zīmes aiz komata.</w:t>
      </w:r>
    </w:p>
    <w:p w14:paraId="07E2F3F1" w14:textId="06F8B463" w:rsidR="00086D5B" w:rsidRPr="00086D5B" w:rsidRDefault="00086D5B" w:rsidP="00086D5B">
      <w:pPr>
        <w:spacing w:after="0" w:line="240" w:lineRule="auto"/>
        <w:ind w:left="567" w:hanging="567"/>
        <w:jc w:val="both"/>
        <w:rPr>
          <w:rFonts w:ascii="Times New Roman" w:eastAsia="Times New Roman" w:hAnsi="Times New Roman" w:cs="Times New Roman"/>
          <w:bCs/>
          <w:sz w:val="24"/>
          <w:szCs w:val="24"/>
        </w:rPr>
      </w:pPr>
      <w:r w:rsidRPr="00086D5B">
        <w:rPr>
          <w:rFonts w:ascii="Times New Roman" w:eastAsia="Times New Roman" w:hAnsi="Times New Roman" w:cs="Times New Roman"/>
          <w:bCs/>
          <w:sz w:val="24"/>
          <w:szCs w:val="24"/>
        </w:rPr>
        <w:t>19.3.</w:t>
      </w:r>
      <w:r w:rsidRPr="00086D5B">
        <w:rPr>
          <w:rFonts w:ascii="Times New Roman" w:eastAsia="Times New Roman" w:hAnsi="Times New Roman" w:cs="Times New Roman"/>
          <w:bCs/>
          <w:sz w:val="24"/>
          <w:szCs w:val="24"/>
        </w:rPr>
        <w:tab/>
        <w:t>Finanšu piedāvājumā norādītajām cenām jābūt spēkā visā iepirkuma līguma darbības laikā un tās var tikt mainītas atbilstoši iepirkuma līguma noteikumiem</w:t>
      </w:r>
      <w:r w:rsidR="004A4096">
        <w:rPr>
          <w:rFonts w:ascii="Times New Roman" w:eastAsia="Times New Roman" w:hAnsi="Times New Roman" w:cs="Times New Roman"/>
          <w:bCs/>
          <w:sz w:val="24"/>
          <w:szCs w:val="24"/>
        </w:rPr>
        <w:t>.</w:t>
      </w:r>
    </w:p>
    <w:p w14:paraId="03195018" w14:textId="77777777" w:rsidR="00086D5B" w:rsidRPr="006A7306" w:rsidRDefault="00086D5B" w:rsidP="00086D5B">
      <w:pPr>
        <w:spacing w:after="0" w:line="240" w:lineRule="auto"/>
        <w:ind w:left="567" w:hanging="567"/>
        <w:jc w:val="both"/>
        <w:rPr>
          <w:rFonts w:ascii="Times New Roman" w:hAnsi="Times New Roman" w:cs="Times New Roman"/>
          <w:sz w:val="24"/>
          <w:szCs w:val="24"/>
        </w:rPr>
      </w:pPr>
    </w:p>
    <w:p w14:paraId="454E102C" w14:textId="77777777" w:rsidR="004A4096" w:rsidRPr="004A4096" w:rsidRDefault="004A4096" w:rsidP="004A4096">
      <w:pPr>
        <w:spacing w:after="0" w:line="240" w:lineRule="auto"/>
        <w:ind w:left="360"/>
        <w:jc w:val="center"/>
        <w:outlineLvl w:val="0"/>
        <w:rPr>
          <w:rFonts w:ascii="Times New Roman" w:eastAsia="Times New Roman" w:hAnsi="Times New Roman" w:cs="Times New Roman"/>
          <w:b/>
          <w:bCs/>
          <w:sz w:val="24"/>
          <w:szCs w:val="20"/>
        </w:rPr>
      </w:pPr>
      <w:r w:rsidRPr="004A4096">
        <w:rPr>
          <w:rFonts w:ascii="Times New Roman" w:eastAsia="Times New Roman" w:hAnsi="Times New Roman" w:cs="Times New Roman"/>
          <w:b/>
          <w:bCs/>
          <w:sz w:val="24"/>
          <w:szCs w:val="20"/>
        </w:rPr>
        <w:t>VII PIEDĀVĀJUMU VĒRTĒŠANAS KĀRTĪBA</w:t>
      </w:r>
    </w:p>
    <w:p w14:paraId="5ECF457E" w14:textId="77777777" w:rsidR="004A4096" w:rsidRPr="004A4096" w:rsidRDefault="004A4096" w:rsidP="004A4096">
      <w:pPr>
        <w:spacing w:after="0" w:line="240" w:lineRule="auto"/>
        <w:jc w:val="both"/>
        <w:outlineLvl w:val="0"/>
        <w:rPr>
          <w:rFonts w:ascii="Times New Roman" w:eastAsia="Times New Roman" w:hAnsi="Times New Roman" w:cs="Times New Roman"/>
          <w:b/>
          <w:bCs/>
          <w:sz w:val="24"/>
          <w:szCs w:val="20"/>
        </w:rPr>
      </w:pPr>
    </w:p>
    <w:p w14:paraId="50A9E6FD" w14:textId="77777777" w:rsidR="004A4096" w:rsidRDefault="004A4096" w:rsidP="004A4096">
      <w:pPr>
        <w:pStyle w:val="ListParagraph"/>
        <w:numPr>
          <w:ilvl w:val="0"/>
          <w:numId w:val="2"/>
        </w:numPr>
        <w:spacing w:after="0" w:line="360" w:lineRule="auto"/>
        <w:ind w:left="426" w:hanging="426"/>
        <w:jc w:val="both"/>
        <w:outlineLvl w:val="0"/>
        <w:rPr>
          <w:rFonts w:ascii="Times New Roman" w:eastAsia="Times New Roman" w:hAnsi="Times New Roman" w:cs="Times New Roman"/>
          <w:b/>
          <w:bCs/>
          <w:sz w:val="24"/>
          <w:szCs w:val="20"/>
        </w:rPr>
      </w:pPr>
      <w:r w:rsidRPr="004A4096">
        <w:rPr>
          <w:rFonts w:ascii="Times New Roman" w:eastAsia="Times New Roman" w:hAnsi="Times New Roman" w:cs="Times New Roman"/>
          <w:b/>
          <w:bCs/>
          <w:sz w:val="24"/>
          <w:szCs w:val="20"/>
        </w:rPr>
        <w:t>Piedāvājumu vērtēšanas kārtība</w:t>
      </w:r>
    </w:p>
    <w:p w14:paraId="7657794B" w14:textId="5A02E32A" w:rsidR="004A4096" w:rsidRP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20.1.</w:t>
      </w:r>
      <w:r w:rsidRPr="004A4096">
        <w:rPr>
          <w:rFonts w:ascii="Times New Roman" w:eastAsia="Times New Roman" w:hAnsi="Times New Roman" w:cs="Times New Roman"/>
          <w:sz w:val="24"/>
          <w:szCs w:val="20"/>
        </w:rPr>
        <w:tab/>
        <w:t>Visus ar iepirkuma norisi saistītos jautājumus risina Pasūtītāja izveidota iepirkuma komisija</w:t>
      </w:r>
      <w:r>
        <w:rPr>
          <w:rFonts w:ascii="Times New Roman" w:eastAsia="Times New Roman" w:hAnsi="Times New Roman" w:cs="Times New Roman"/>
          <w:sz w:val="24"/>
          <w:szCs w:val="20"/>
        </w:rPr>
        <w:t>.</w:t>
      </w:r>
    </w:p>
    <w:p w14:paraId="14D53260" w14:textId="77777777" w:rsidR="004A4096" w:rsidRP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20.2.</w:t>
      </w:r>
      <w:r w:rsidRPr="004A4096">
        <w:rPr>
          <w:rFonts w:ascii="Times New Roman" w:eastAsia="Times New Roman" w:hAnsi="Times New Roman" w:cs="Times New Roman"/>
          <w:sz w:val="24"/>
          <w:szCs w:val="20"/>
        </w:rPr>
        <w:tab/>
        <w:t>No sākuma komisija veic piedāvājumu noformējuma pārbaudi, kuras laikā komisija izvērtē, vai piedāvājums sagatavots un noformēts atbilstoši iepirkuma nolikuma II sadaļas prasībām. Ja piedāvājums neatbilst prasībām, komisijai, izvērtējot neatbilstību būtiskumu un ievērojot samērīguma principu, ir tiesības to noraidīt, un turpmāk iepirkumā tas tālāk netiek vērtēts.</w:t>
      </w:r>
    </w:p>
    <w:p w14:paraId="2995F2FF" w14:textId="77777777" w:rsidR="004A4096" w:rsidRDefault="004A4096" w:rsidP="004A4096">
      <w:pPr>
        <w:spacing w:after="0" w:line="240" w:lineRule="auto"/>
        <w:ind w:left="567" w:hanging="566"/>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20.3.</w:t>
      </w:r>
      <w:r w:rsidRPr="004A4096">
        <w:rPr>
          <w:rFonts w:ascii="Times New Roman" w:eastAsia="Times New Roman" w:hAnsi="Times New Roman" w:cs="Times New Roman"/>
          <w:sz w:val="24"/>
          <w:szCs w:val="20"/>
        </w:rPr>
        <w:tab/>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8709CAD" w14:textId="45F70DD1" w:rsidR="004A4096" w:rsidRPr="004A4096" w:rsidRDefault="004A4096" w:rsidP="004A4096">
      <w:pPr>
        <w:spacing w:after="0" w:line="240" w:lineRule="auto"/>
        <w:ind w:left="567" w:hanging="566"/>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20.4. </w:t>
      </w:r>
      <w:r w:rsidRPr="004A4096">
        <w:rPr>
          <w:rFonts w:ascii="Times New Roman" w:eastAsia="Times New Roman" w:hAnsi="Times New Roman" w:cs="Times New Roman"/>
          <w:sz w:val="24"/>
          <w:szCs w:val="24"/>
        </w:rPr>
        <w:t xml:space="preserve">Iepirkuma komisija veic pretendenta tehniskā piedāvājuma atbilstības pārbaudi iepirkuma procedūras nolikuma </w:t>
      </w:r>
      <w:r>
        <w:rPr>
          <w:rFonts w:ascii="Times New Roman" w:eastAsia="Times New Roman" w:hAnsi="Times New Roman" w:cs="Times New Roman"/>
          <w:sz w:val="24"/>
          <w:szCs w:val="24"/>
        </w:rPr>
        <w:t>p</w:t>
      </w:r>
      <w:r w:rsidRPr="004A4096">
        <w:rPr>
          <w:rFonts w:ascii="Times New Roman" w:eastAsia="Times New Roman" w:hAnsi="Times New Roman" w:cs="Times New Roman"/>
          <w:sz w:val="24"/>
          <w:szCs w:val="24"/>
        </w:rPr>
        <w:t>rasībām. Ja pretendenta tehniskais piedāvājums neatbilst iepirkuma procedūras nolikuma prasībām, pretendents tiek izslēgts no turpmākās dalības iepirkuma procedūrā un tā piedāvājums tālāk netiek izskatīts.</w:t>
      </w:r>
    </w:p>
    <w:p w14:paraId="0C046605" w14:textId="0E60CDEE" w:rsidR="004A4096" w:rsidRP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w:t>
      </w:r>
      <w:r>
        <w:rPr>
          <w:rFonts w:ascii="Times New Roman" w:eastAsia="Times New Roman" w:hAnsi="Times New Roman" w:cs="Times New Roman"/>
          <w:sz w:val="24"/>
          <w:szCs w:val="20"/>
        </w:rPr>
        <w:t>5</w:t>
      </w:r>
      <w:r w:rsidRPr="004A4096">
        <w:rPr>
          <w:rFonts w:ascii="Times New Roman" w:eastAsia="Times New Roman" w:hAnsi="Times New Roman" w:cs="Times New Roman"/>
          <w:sz w:val="24"/>
          <w:szCs w:val="20"/>
        </w:rPr>
        <w:t>.</w:t>
      </w:r>
      <w:r w:rsidRPr="004A4096">
        <w:rPr>
          <w:rFonts w:ascii="Times New Roman" w:eastAsia="Times New Roman" w:hAnsi="Times New Roman" w:cs="Times New Roman"/>
          <w:sz w:val="24"/>
          <w:szCs w:val="20"/>
        </w:rPr>
        <w:tab/>
        <w:t>Izvērtējot pretendenta finanšu piedāvājumu, Iepirkuma komisija pārbauda tā atbilstību iepirkuma nolikuma prasībām, kā arī pārbauda, vai pretendenta finanšu piedāvājumā nav aritmētisku kļūdu. Ja finanšu piedāvājums neatbilst iepirkuma nolikuma prasībām, pretendents tiek izslēgts no turpmākās dalības iepirkumā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1FCA936D" w14:textId="60D5E53C" w:rsidR="004A4096" w:rsidRP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w:t>
      </w:r>
      <w:r>
        <w:rPr>
          <w:rFonts w:ascii="Times New Roman" w:eastAsia="Times New Roman" w:hAnsi="Times New Roman" w:cs="Times New Roman"/>
          <w:sz w:val="24"/>
          <w:szCs w:val="20"/>
        </w:rPr>
        <w:t>6</w:t>
      </w:r>
      <w:r w:rsidRPr="004A4096">
        <w:rPr>
          <w:rFonts w:ascii="Times New Roman" w:eastAsia="Times New Roman" w:hAnsi="Times New Roman" w:cs="Times New Roman"/>
          <w:sz w:val="24"/>
          <w:szCs w:val="20"/>
        </w:rPr>
        <w:t>.</w:t>
      </w:r>
      <w:r w:rsidRPr="004A4096">
        <w:rPr>
          <w:rFonts w:ascii="Times New Roman" w:eastAsia="Times New Roman" w:hAnsi="Times New Roman" w:cs="Times New Roman"/>
          <w:sz w:val="24"/>
          <w:szCs w:val="20"/>
        </w:rPr>
        <w:tab/>
        <w:t>Iepirkuma komisija izvērtē, vai piedāvājums neatbilst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39868C9F" w14:textId="7D566301" w:rsidR="004A4096" w:rsidRP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w:t>
      </w:r>
      <w:r>
        <w:rPr>
          <w:rFonts w:ascii="Times New Roman" w:eastAsia="Times New Roman" w:hAnsi="Times New Roman" w:cs="Times New Roman"/>
          <w:sz w:val="24"/>
          <w:szCs w:val="20"/>
        </w:rPr>
        <w:t>7</w:t>
      </w:r>
      <w:r w:rsidRPr="004A4096">
        <w:rPr>
          <w:rFonts w:ascii="Times New Roman" w:eastAsia="Times New Roman" w:hAnsi="Times New Roman" w:cs="Times New Roman"/>
          <w:sz w:val="24"/>
          <w:szCs w:val="20"/>
        </w:rPr>
        <w:t>.</w:t>
      </w:r>
      <w:r w:rsidRPr="004A4096">
        <w:rPr>
          <w:rFonts w:ascii="Times New Roman" w:eastAsia="Times New Roman" w:hAnsi="Times New Roman" w:cs="Times New Roman"/>
          <w:sz w:val="24"/>
          <w:szCs w:val="20"/>
        </w:rPr>
        <w:tab/>
        <w:t>Iepirkuma komisija veic pretendenta kvalifikācijas pārbaudi, vadoties no pretendenta iesniegtajiem pretendentu atlases dokumentiem, kā arī pārbaudot pretendentu atbilstību nolikumā izvirzītajām prasībām publiski pieejamās datubāzēs. Ja pretendents neatbilst iepirkuma nolikumā norādītajām pretendenta atlases prasībām, pretendents tiek izslēgts no turpmākās dalības iepirkumā.</w:t>
      </w:r>
    </w:p>
    <w:p w14:paraId="79CD894C" w14:textId="6E1F24F0" w:rsidR="004A4096" w:rsidRP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w:t>
      </w:r>
      <w:r>
        <w:rPr>
          <w:rFonts w:ascii="Times New Roman" w:eastAsia="Times New Roman" w:hAnsi="Times New Roman" w:cs="Times New Roman"/>
          <w:sz w:val="24"/>
          <w:szCs w:val="20"/>
        </w:rPr>
        <w:t>8</w:t>
      </w:r>
      <w:r w:rsidRPr="004A4096">
        <w:rPr>
          <w:rFonts w:ascii="Times New Roman" w:eastAsia="Times New Roman" w:hAnsi="Times New Roman" w:cs="Times New Roman"/>
          <w:sz w:val="24"/>
          <w:szCs w:val="20"/>
        </w:rPr>
        <w:t>.</w:t>
      </w:r>
      <w:r w:rsidRPr="004A4096">
        <w:rPr>
          <w:rFonts w:ascii="Times New Roman" w:eastAsia="Times New Roman" w:hAnsi="Times New Roman" w:cs="Times New Roman"/>
          <w:sz w:val="24"/>
          <w:szCs w:val="20"/>
        </w:rPr>
        <w:tab/>
        <w:t>Iepirkuma komisija ir tiesīga pretendentu kvalifikācijas, tehnisko un finanšu piedāvājumu atbilstības pārbaudi veikt tikai tam pretendentam, kuram būtu piešķiramas iepirkuma līguma slēgšanas tiesības.</w:t>
      </w:r>
    </w:p>
    <w:p w14:paraId="3BBDF615" w14:textId="10F2C8F1" w:rsidR="004A4096" w:rsidRDefault="004A4096" w:rsidP="004A4096">
      <w:pPr>
        <w:spacing w:after="0" w:line="240" w:lineRule="auto"/>
        <w:ind w:left="567" w:hanging="567"/>
        <w:jc w:val="both"/>
        <w:rPr>
          <w:rFonts w:ascii="Times New Roman" w:eastAsia="Times New Roman" w:hAnsi="Times New Roman" w:cs="Times New Roman"/>
          <w:sz w:val="24"/>
          <w:szCs w:val="20"/>
        </w:rPr>
      </w:pPr>
      <w:r w:rsidRPr="004A4096">
        <w:rPr>
          <w:rFonts w:ascii="Times New Roman" w:eastAsia="Times New Roman" w:hAnsi="Times New Roman" w:cs="Times New Roman"/>
          <w:sz w:val="24"/>
          <w:szCs w:val="20"/>
        </w:rPr>
        <w:t>20.</w:t>
      </w:r>
      <w:r>
        <w:rPr>
          <w:rFonts w:ascii="Times New Roman" w:eastAsia="Times New Roman" w:hAnsi="Times New Roman" w:cs="Times New Roman"/>
          <w:sz w:val="24"/>
          <w:szCs w:val="20"/>
        </w:rPr>
        <w:t>9</w:t>
      </w:r>
      <w:r w:rsidRPr="004A4096">
        <w:rPr>
          <w:rFonts w:ascii="Times New Roman" w:eastAsia="Times New Roman" w:hAnsi="Times New Roman" w:cs="Times New Roman"/>
          <w:sz w:val="24"/>
          <w:szCs w:val="20"/>
        </w:rPr>
        <w:t>.</w:t>
      </w:r>
      <w:r w:rsidRPr="004A4096">
        <w:rPr>
          <w:rFonts w:ascii="Times New Roman" w:eastAsia="Times New Roman" w:hAnsi="Times New Roman" w:cs="Times New Roman"/>
          <w:sz w:val="24"/>
          <w:szCs w:val="20"/>
        </w:rPr>
        <w:tab/>
      </w:r>
      <w:r>
        <w:rPr>
          <w:rFonts w:ascii="Times New Roman" w:eastAsia="Times New Roman" w:hAnsi="Times New Roman" w:cs="Times New Roman"/>
          <w:sz w:val="24"/>
          <w:szCs w:val="20"/>
        </w:rPr>
        <w:t>Iepirkumu k</w:t>
      </w:r>
      <w:r w:rsidRPr="004A4096">
        <w:rPr>
          <w:rFonts w:ascii="Times New Roman" w:eastAsia="Times New Roman" w:hAnsi="Times New Roman" w:cs="Times New Roman"/>
          <w:sz w:val="24"/>
          <w:szCs w:val="20"/>
        </w:rPr>
        <w:t>omisija attiecībā uz Pretendentu, kuram būtu piešķiramas līguma slēgšanas tiesības, pārbauda tā atbilstību Starptautisko un Latvijas Republikas nacionālo sankciju likuma prasībām.</w:t>
      </w:r>
    </w:p>
    <w:p w14:paraId="7D8D04EE" w14:textId="77777777" w:rsidR="004A4096" w:rsidRDefault="004A4096" w:rsidP="004A4096">
      <w:pPr>
        <w:spacing w:after="0" w:line="240" w:lineRule="auto"/>
        <w:ind w:left="567" w:hanging="567"/>
        <w:jc w:val="both"/>
        <w:rPr>
          <w:rFonts w:ascii="Times New Roman" w:eastAsia="Times New Roman" w:hAnsi="Times New Roman" w:cs="Times New Roman"/>
          <w:sz w:val="24"/>
          <w:szCs w:val="20"/>
        </w:rPr>
      </w:pPr>
    </w:p>
    <w:p w14:paraId="504C564D" w14:textId="77777777" w:rsidR="004A4096" w:rsidRDefault="004A4096" w:rsidP="004A4096">
      <w:pPr>
        <w:pStyle w:val="ListParagraph"/>
        <w:numPr>
          <w:ilvl w:val="0"/>
          <w:numId w:val="2"/>
        </w:numPr>
        <w:spacing w:after="0" w:line="360" w:lineRule="auto"/>
        <w:ind w:left="426" w:hanging="426"/>
        <w:jc w:val="both"/>
        <w:outlineLvl w:val="0"/>
        <w:rPr>
          <w:rFonts w:ascii="Times New Roman" w:eastAsia="Times New Roman" w:hAnsi="Times New Roman" w:cs="Times New Roman"/>
          <w:b/>
          <w:sz w:val="24"/>
          <w:szCs w:val="24"/>
        </w:rPr>
      </w:pPr>
      <w:r w:rsidRPr="004A4096">
        <w:rPr>
          <w:rFonts w:ascii="Times New Roman" w:eastAsia="Times New Roman" w:hAnsi="Times New Roman" w:cs="Times New Roman"/>
          <w:b/>
          <w:sz w:val="24"/>
          <w:szCs w:val="24"/>
        </w:rPr>
        <w:t>Piedāvājuma izvēles kritērijs</w:t>
      </w:r>
    </w:p>
    <w:p w14:paraId="51DC438B" w14:textId="77777777" w:rsidR="004A4096" w:rsidRPr="004A4096" w:rsidRDefault="004A4096" w:rsidP="004A4096">
      <w:pPr>
        <w:spacing w:after="0" w:line="240" w:lineRule="auto"/>
        <w:ind w:left="567" w:hanging="567"/>
        <w:jc w:val="both"/>
        <w:rPr>
          <w:rFonts w:ascii="Times New Roman" w:eastAsia="Times New Roman" w:hAnsi="Times New Roman" w:cs="Times New Roman"/>
          <w:bCs/>
          <w:sz w:val="24"/>
          <w:szCs w:val="24"/>
        </w:rPr>
      </w:pPr>
      <w:r w:rsidRPr="004A4096">
        <w:rPr>
          <w:rFonts w:ascii="Times New Roman" w:eastAsia="Times New Roman" w:hAnsi="Times New Roman" w:cs="Times New Roman"/>
          <w:bCs/>
          <w:sz w:val="24"/>
          <w:szCs w:val="24"/>
        </w:rPr>
        <w:t>21.1.</w:t>
      </w:r>
      <w:r w:rsidRPr="004A4096">
        <w:rPr>
          <w:rFonts w:ascii="Times New Roman" w:eastAsia="Times New Roman" w:hAnsi="Times New Roman" w:cs="Times New Roman"/>
          <w:bCs/>
          <w:sz w:val="24"/>
          <w:szCs w:val="24"/>
        </w:rPr>
        <w:tab/>
        <w:t>Piedāvājuma izvēles kritērijs ir Nolikuma prasībām atbilstošs piedāvājums ar zemāko piedāvāto cenu par katrā iepirkuma daļā minēto produktu plānoto apjomu kopā.</w:t>
      </w:r>
    </w:p>
    <w:p w14:paraId="4FF0272C" w14:textId="0A180AF5" w:rsidR="004A4096" w:rsidRPr="004A4096" w:rsidRDefault="004A4096" w:rsidP="004A4096">
      <w:pPr>
        <w:spacing w:after="0" w:line="240" w:lineRule="auto"/>
        <w:ind w:left="567" w:hanging="566"/>
        <w:jc w:val="both"/>
        <w:rPr>
          <w:rFonts w:ascii="Times New Roman" w:eastAsia="Times New Roman" w:hAnsi="Times New Roman" w:cs="Times New Roman"/>
          <w:bCs/>
          <w:sz w:val="24"/>
          <w:szCs w:val="24"/>
        </w:rPr>
      </w:pPr>
      <w:r w:rsidRPr="004A4096">
        <w:rPr>
          <w:rFonts w:ascii="Times New Roman" w:eastAsia="Times New Roman" w:hAnsi="Times New Roman" w:cs="Times New Roman"/>
          <w:bCs/>
          <w:sz w:val="24"/>
          <w:szCs w:val="24"/>
        </w:rPr>
        <w:t>21.2.</w:t>
      </w:r>
      <w:r w:rsidRPr="004A4096">
        <w:rPr>
          <w:rFonts w:ascii="Times New Roman" w:eastAsia="Times New Roman" w:hAnsi="Times New Roman" w:cs="Times New Roman"/>
          <w:bCs/>
          <w:sz w:val="24"/>
          <w:szCs w:val="24"/>
        </w:rPr>
        <w:tab/>
        <w:t>Ja divi vai vairāki Pretendenti kādā no iepirkuma daļām ir piedāvājuši vienādu cenu (visu daļā iekļauto preču salīdzināmo izmaksu kopsumma), Komisija izvēlas to pretendentu, kurš ir veicis lielākus nodokļu maksājumus valsts kopbudžetā pēdējā gadā, par kuru likumā noteiktajā kārtībā ir iesniegts gada pārskats.</w:t>
      </w:r>
    </w:p>
    <w:p w14:paraId="5F0A24F5" w14:textId="77777777" w:rsidR="004A4096" w:rsidRDefault="004A4096" w:rsidP="004A4096">
      <w:pPr>
        <w:spacing w:after="0" w:line="240" w:lineRule="auto"/>
        <w:ind w:left="567" w:hanging="567"/>
        <w:jc w:val="both"/>
        <w:rPr>
          <w:rFonts w:ascii="Times New Roman" w:eastAsia="Times New Roman" w:hAnsi="Times New Roman" w:cs="Times New Roman"/>
          <w:b/>
          <w:bCs/>
          <w:sz w:val="24"/>
          <w:szCs w:val="20"/>
        </w:rPr>
      </w:pPr>
    </w:p>
    <w:p w14:paraId="4DEC7E1C" w14:textId="77777777" w:rsidR="00E05DBD" w:rsidRDefault="00E05DBD" w:rsidP="00E05DBD">
      <w:pPr>
        <w:pStyle w:val="ListParagraph"/>
        <w:numPr>
          <w:ilvl w:val="0"/>
          <w:numId w:val="2"/>
        </w:numPr>
        <w:spacing w:after="0" w:line="360" w:lineRule="auto"/>
        <w:ind w:left="426" w:hanging="426"/>
        <w:jc w:val="both"/>
        <w:rPr>
          <w:rFonts w:ascii="Times New Roman" w:hAnsi="Times New Roman" w:cs="Times New Roman"/>
          <w:b/>
          <w:sz w:val="24"/>
          <w:szCs w:val="24"/>
        </w:rPr>
      </w:pPr>
      <w:r w:rsidRPr="00E05DBD">
        <w:rPr>
          <w:rFonts w:ascii="Times New Roman" w:hAnsi="Times New Roman" w:cs="Times New Roman"/>
          <w:b/>
          <w:sz w:val="24"/>
          <w:szCs w:val="24"/>
        </w:rPr>
        <w:t>Lēmumu pieņemšanas kārtība un pretendentu informēšana</w:t>
      </w:r>
    </w:p>
    <w:p w14:paraId="40F97DAE" w14:textId="77777777" w:rsidR="00E05DBD" w:rsidRPr="00E05DBD" w:rsidRDefault="00E05DBD" w:rsidP="00E05DBD">
      <w:pPr>
        <w:spacing w:after="0" w:line="240" w:lineRule="auto"/>
        <w:ind w:left="567" w:hanging="567"/>
        <w:jc w:val="both"/>
        <w:rPr>
          <w:rFonts w:ascii="Times New Roman" w:hAnsi="Times New Roman" w:cs="Times New Roman"/>
          <w:bCs/>
          <w:sz w:val="24"/>
          <w:szCs w:val="24"/>
        </w:rPr>
      </w:pPr>
      <w:r w:rsidRPr="00E05DBD">
        <w:rPr>
          <w:rFonts w:ascii="Times New Roman" w:hAnsi="Times New Roman" w:cs="Times New Roman"/>
          <w:bCs/>
          <w:sz w:val="24"/>
          <w:szCs w:val="24"/>
        </w:rPr>
        <w:t>22.1.</w:t>
      </w:r>
      <w:r w:rsidRPr="00E05DBD">
        <w:rPr>
          <w:rFonts w:ascii="Times New Roman" w:hAnsi="Times New Roman" w:cs="Times New Roman"/>
          <w:bCs/>
          <w:sz w:val="24"/>
          <w:szCs w:val="24"/>
        </w:rPr>
        <w:tab/>
        <w:t>Komisija lēmumus pieņem sēdēs. Komisija ir lemttiesīga, ja tās sēdē piedalās vismaz divas trešdaļas Komisijas locekļu, bet ne mazāk kā trīs locekļi.</w:t>
      </w:r>
    </w:p>
    <w:p w14:paraId="3E574484" w14:textId="77777777" w:rsidR="00E05DBD" w:rsidRPr="00E05DBD" w:rsidRDefault="00E05DBD" w:rsidP="00E05DBD">
      <w:pPr>
        <w:spacing w:after="0" w:line="240" w:lineRule="auto"/>
        <w:ind w:left="567" w:hanging="567"/>
        <w:jc w:val="both"/>
        <w:rPr>
          <w:rFonts w:ascii="Times New Roman" w:hAnsi="Times New Roman" w:cs="Times New Roman"/>
          <w:bCs/>
          <w:sz w:val="24"/>
          <w:szCs w:val="24"/>
        </w:rPr>
      </w:pPr>
      <w:r w:rsidRPr="00E05DBD">
        <w:rPr>
          <w:rFonts w:ascii="Times New Roman" w:hAnsi="Times New Roman" w:cs="Times New Roman"/>
          <w:bCs/>
          <w:sz w:val="24"/>
          <w:szCs w:val="24"/>
        </w:rPr>
        <w:t>22.2.</w:t>
      </w:r>
      <w:r w:rsidRPr="00E05DBD">
        <w:rPr>
          <w:rFonts w:ascii="Times New Roman" w:hAnsi="Times New Roman" w:cs="Times New Roman"/>
          <w:bCs/>
          <w:sz w:val="24"/>
          <w:szCs w:val="24"/>
        </w:rPr>
        <w:tab/>
        <w:t>Komisija lēmumu par iepirkuma rezultātiem pieņem ar balsu vairākumu. Ja iepirkuma komisijas locekļu balsis sadalās vienādi, izšķirošā ir komisijas priekšsēdētāja balss. Komisijas loceklis nevar atturēties no lēmuma pieņemšanas.</w:t>
      </w:r>
    </w:p>
    <w:p w14:paraId="34EC60A8" w14:textId="77777777" w:rsidR="00E05DBD" w:rsidRPr="00E05DBD" w:rsidRDefault="00E05DBD" w:rsidP="00E05DBD">
      <w:pPr>
        <w:spacing w:after="0" w:line="240" w:lineRule="auto"/>
        <w:ind w:left="567" w:hanging="567"/>
        <w:jc w:val="both"/>
        <w:rPr>
          <w:rFonts w:ascii="Times New Roman" w:hAnsi="Times New Roman" w:cs="Times New Roman"/>
          <w:bCs/>
          <w:sz w:val="24"/>
          <w:szCs w:val="24"/>
        </w:rPr>
      </w:pPr>
      <w:r w:rsidRPr="00E05DBD">
        <w:rPr>
          <w:rFonts w:ascii="Times New Roman" w:hAnsi="Times New Roman" w:cs="Times New Roman"/>
          <w:bCs/>
          <w:sz w:val="24"/>
          <w:szCs w:val="24"/>
        </w:rPr>
        <w:t>22.3.</w:t>
      </w:r>
      <w:r w:rsidRPr="00E05DBD">
        <w:rPr>
          <w:rFonts w:ascii="Times New Roman" w:hAnsi="Times New Roman" w:cs="Times New Roman"/>
          <w:bCs/>
          <w:sz w:val="24"/>
          <w:szCs w:val="24"/>
        </w:rPr>
        <w:tab/>
        <w:t>Lēmumu par iepirkuma rezultātiem pieņem Komisija saskaņā ar nolikuma 21.punktā noteikto piedāvājumu izvēles kritēriju.</w:t>
      </w:r>
    </w:p>
    <w:p w14:paraId="6B44EBAA" w14:textId="77777777" w:rsidR="00E05DBD" w:rsidRPr="00E05DBD" w:rsidRDefault="00E05DBD" w:rsidP="00E05DBD">
      <w:pPr>
        <w:spacing w:after="0" w:line="240" w:lineRule="auto"/>
        <w:ind w:left="567" w:hanging="567"/>
        <w:jc w:val="both"/>
        <w:rPr>
          <w:rFonts w:ascii="Times New Roman" w:hAnsi="Times New Roman" w:cs="Times New Roman"/>
          <w:bCs/>
          <w:sz w:val="24"/>
          <w:szCs w:val="24"/>
        </w:rPr>
      </w:pPr>
      <w:r w:rsidRPr="00E05DBD">
        <w:rPr>
          <w:rFonts w:ascii="Times New Roman" w:hAnsi="Times New Roman" w:cs="Times New Roman"/>
          <w:bCs/>
          <w:sz w:val="24"/>
          <w:szCs w:val="24"/>
        </w:rPr>
        <w:t>22.4.</w:t>
      </w:r>
      <w:r w:rsidRPr="00E05DBD">
        <w:rPr>
          <w:rFonts w:ascii="Times New Roman" w:hAnsi="Times New Roman" w:cs="Times New Roman"/>
          <w:bCs/>
          <w:sz w:val="24"/>
          <w:szCs w:val="24"/>
        </w:rPr>
        <w:tab/>
        <w:t>Komisija var jebkurā brīdī pārtraukt iepirkumu, ja tam ir objektīvs iemesls.</w:t>
      </w:r>
    </w:p>
    <w:p w14:paraId="08EAB333" w14:textId="4E11C268" w:rsidR="00E05DBD" w:rsidRPr="00E05DBD" w:rsidRDefault="00E05DBD" w:rsidP="00E05DBD">
      <w:pPr>
        <w:spacing w:after="0" w:line="240" w:lineRule="auto"/>
        <w:ind w:left="567" w:hanging="567"/>
        <w:jc w:val="both"/>
        <w:rPr>
          <w:rFonts w:ascii="Times New Roman" w:hAnsi="Times New Roman" w:cs="Times New Roman"/>
          <w:bCs/>
          <w:sz w:val="24"/>
          <w:szCs w:val="24"/>
        </w:rPr>
      </w:pPr>
      <w:r w:rsidRPr="00E05DBD">
        <w:rPr>
          <w:rFonts w:ascii="Times New Roman" w:hAnsi="Times New Roman" w:cs="Times New Roman"/>
          <w:bCs/>
          <w:sz w:val="24"/>
          <w:szCs w:val="24"/>
        </w:rPr>
        <w:t>22.5.</w:t>
      </w:r>
      <w:r w:rsidRPr="00E05DBD">
        <w:rPr>
          <w:rFonts w:ascii="Times New Roman" w:hAnsi="Times New Roman" w:cs="Times New Roman"/>
          <w:bCs/>
          <w:sz w:val="24"/>
          <w:szCs w:val="24"/>
        </w:rPr>
        <w:tab/>
        <w:t>Pēc lēmuma pieņemšanas visi pretendenti piecu darba dienu laikā tiek informēti par pieņemto lēmumu iepirkumā, informāciju nosūtot pa pastu, faksu vai elektroniski, izmantojot drošu elektronisko parakstu vai pievienojot elektroniskajam pastam skenētu dokumentu, vai nododot personīgi.</w:t>
      </w:r>
    </w:p>
    <w:p w14:paraId="56ACBFC6" w14:textId="77777777" w:rsidR="00E05DBD" w:rsidRPr="004A4096" w:rsidRDefault="00E05DBD" w:rsidP="004A4096">
      <w:pPr>
        <w:spacing w:after="0" w:line="240" w:lineRule="auto"/>
        <w:ind w:left="567" w:hanging="567"/>
        <w:jc w:val="both"/>
        <w:rPr>
          <w:rFonts w:ascii="Times New Roman" w:eastAsia="Times New Roman" w:hAnsi="Times New Roman" w:cs="Times New Roman"/>
          <w:b/>
          <w:bCs/>
          <w:sz w:val="24"/>
          <w:szCs w:val="20"/>
        </w:rPr>
      </w:pPr>
    </w:p>
    <w:p w14:paraId="294B6F5B" w14:textId="77777777" w:rsidR="00E05DBD" w:rsidRDefault="00E05DBD" w:rsidP="00E05DBD">
      <w:pPr>
        <w:pStyle w:val="ListParagraph"/>
        <w:numPr>
          <w:ilvl w:val="0"/>
          <w:numId w:val="2"/>
        </w:numPr>
        <w:spacing w:after="240" w:line="240" w:lineRule="auto"/>
        <w:ind w:left="426" w:hanging="426"/>
        <w:jc w:val="both"/>
        <w:outlineLvl w:val="0"/>
        <w:rPr>
          <w:rFonts w:ascii="Times New Roman" w:eastAsia="Times New Roman" w:hAnsi="Times New Roman" w:cs="Times New Roman"/>
          <w:b/>
          <w:sz w:val="24"/>
          <w:szCs w:val="24"/>
        </w:rPr>
      </w:pPr>
      <w:r w:rsidRPr="00E05DBD">
        <w:rPr>
          <w:rFonts w:ascii="Times New Roman" w:eastAsia="Times New Roman" w:hAnsi="Times New Roman" w:cs="Times New Roman"/>
          <w:b/>
          <w:sz w:val="24"/>
          <w:szCs w:val="24"/>
        </w:rPr>
        <w:lastRenderedPageBreak/>
        <w:t>Iepirkuma līguma noslēgšana</w:t>
      </w:r>
    </w:p>
    <w:p w14:paraId="64473C1D" w14:textId="2FDC5E4B" w:rsidR="00E05DBD" w:rsidRPr="00E05DBD" w:rsidRDefault="00E05DBD" w:rsidP="00E05DBD">
      <w:pPr>
        <w:spacing w:after="0" w:line="240" w:lineRule="auto"/>
        <w:ind w:left="567" w:hanging="567"/>
        <w:jc w:val="both"/>
        <w:rPr>
          <w:rFonts w:ascii="Times New Roman" w:eastAsia="Times New Roman" w:hAnsi="Times New Roman" w:cs="Times New Roman"/>
          <w:bCs/>
          <w:sz w:val="24"/>
          <w:szCs w:val="24"/>
        </w:rPr>
      </w:pPr>
      <w:r w:rsidRPr="00E05DBD">
        <w:rPr>
          <w:rFonts w:ascii="Times New Roman" w:eastAsia="Times New Roman" w:hAnsi="Times New Roman" w:cs="Times New Roman"/>
          <w:bCs/>
          <w:sz w:val="24"/>
          <w:szCs w:val="24"/>
        </w:rPr>
        <w:t>23.1.</w:t>
      </w:r>
      <w:r>
        <w:rPr>
          <w:rFonts w:ascii="Times New Roman" w:eastAsia="Times New Roman" w:hAnsi="Times New Roman" w:cs="Times New Roman"/>
          <w:bCs/>
          <w:sz w:val="24"/>
          <w:szCs w:val="24"/>
        </w:rPr>
        <w:t xml:space="preserve"> Iepirkumu k</w:t>
      </w:r>
      <w:r w:rsidRPr="00E05DBD">
        <w:rPr>
          <w:rFonts w:ascii="Times New Roman" w:eastAsia="Times New Roman" w:hAnsi="Times New Roman" w:cs="Times New Roman"/>
          <w:bCs/>
          <w:sz w:val="24"/>
          <w:szCs w:val="24"/>
        </w:rPr>
        <w:t xml:space="preserve">omisijas lēmums un paziņojums par iepirkuma uzvarētāju, ar kuru tiks slēgts iepirkuma līgums, ir pamats iepirkuma līguma sagatavošanai. Līgums tiek slēgts par katru </w:t>
      </w:r>
      <w:r>
        <w:rPr>
          <w:rFonts w:ascii="Times New Roman" w:eastAsia="Times New Roman" w:hAnsi="Times New Roman" w:cs="Times New Roman"/>
          <w:bCs/>
          <w:sz w:val="24"/>
          <w:szCs w:val="24"/>
        </w:rPr>
        <w:t xml:space="preserve">iepirkuma </w:t>
      </w:r>
      <w:r w:rsidRPr="00E05DBD">
        <w:rPr>
          <w:rFonts w:ascii="Times New Roman" w:eastAsia="Times New Roman" w:hAnsi="Times New Roman" w:cs="Times New Roman"/>
          <w:bCs/>
          <w:sz w:val="24"/>
          <w:szCs w:val="24"/>
        </w:rPr>
        <w:t>daļu atsevišķi uz pretendenta piedāvājuma pamata atbilstoši līguma projektam, kas pievienots nolikumam kā 3.pielikums</w:t>
      </w:r>
      <w:r>
        <w:rPr>
          <w:rFonts w:ascii="Times New Roman" w:eastAsia="Times New Roman" w:hAnsi="Times New Roman" w:cs="Times New Roman"/>
          <w:bCs/>
          <w:sz w:val="24"/>
          <w:szCs w:val="24"/>
        </w:rPr>
        <w:t xml:space="preserve">, </w:t>
      </w:r>
      <w:r w:rsidRPr="00E05DBD">
        <w:rPr>
          <w:rFonts w:ascii="Times New Roman" w:hAnsi="Times New Roman"/>
          <w:sz w:val="24"/>
          <w:szCs w:val="28"/>
        </w:rPr>
        <w:t>izņemot gadījumu, ja vairākās iepirkuma daļās līguma slēgšanas tiesības iegūst viens un tas pats pretendents.</w:t>
      </w:r>
    </w:p>
    <w:p w14:paraId="1BDA1348" w14:textId="77777777" w:rsidR="00E05DBD" w:rsidRPr="00E05DBD" w:rsidRDefault="00E05DBD" w:rsidP="00E05DBD">
      <w:pPr>
        <w:spacing w:after="0" w:line="240" w:lineRule="auto"/>
        <w:ind w:left="567" w:hanging="567"/>
        <w:jc w:val="both"/>
        <w:rPr>
          <w:rFonts w:ascii="Times New Roman" w:eastAsia="Times New Roman" w:hAnsi="Times New Roman" w:cs="Times New Roman"/>
          <w:bCs/>
          <w:sz w:val="24"/>
          <w:szCs w:val="24"/>
        </w:rPr>
      </w:pPr>
      <w:r w:rsidRPr="00E05DBD">
        <w:rPr>
          <w:rFonts w:ascii="Times New Roman" w:eastAsia="Times New Roman" w:hAnsi="Times New Roman" w:cs="Times New Roman"/>
          <w:bCs/>
          <w:sz w:val="24"/>
          <w:szCs w:val="24"/>
        </w:rPr>
        <w:t>23.2.</w:t>
      </w:r>
      <w:r w:rsidRPr="00E05DBD">
        <w:rPr>
          <w:rFonts w:ascii="Times New Roman" w:eastAsia="Times New Roman" w:hAnsi="Times New Roman" w:cs="Times New Roman"/>
          <w:bCs/>
          <w:sz w:val="24"/>
          <w:szCs w:val="24"/>
        </w:rPr>
        <w:tab/>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18227678" w14:textId="77777777" w:rsidR="00E05DBD" w:rsidRPr="00E05DBD" w:rsidRDefault="00E05DBD" w:rsidP="00E05DBD">
      <w:pPr>
        <w:spacing w:after="0" w:line="240" w:lineRule="auto"/>
        <w:ind w:left="567" w:hanging="567"/>
        <w:jc w:val="both"/>
        <w:rPr>
          <w:rFonts w:ascii="Times New Roman" w:eastAsia="Times New Roman" w:hAnsi="Times New Roman" w:cs="Times New Roman"/>
          <w:bCs/>
          <w:sz w:val="24"/>
          <w:szCs w:val="24"/>
        </w:rPr>
      </w:pPr>
      <w:r w:rsidRPr="00E05DBD">
        <w:rPr>
          <w:rFonts w:ascii="Times New Roman" w:eastAsia="Times New Roman" w:hAnsi="Times New Roman" w:cs="Times New Roman"/>
          <w:bCs/>
          <w:sz w:val="24"/>
          <w:szCs w:val="24"/>
        </w:rPr>
        <w:t>23.3.</w:t>
      </w:r>
      <w:r w:rsidRPr="00E05DBD">
        <w:rPr>
          <w:rFonts w:ascii="Times New Roman" w:eastAsia="Times New Roman" w:hAnsi="Times New Roman" w:cs="Times New Roman"/>
          <w:bCs/>
          <w:sz w:val="24"/>
          <w:szCs w:val="24"/>
        </w:rPr>
        <w:tab/>
        <w:t>Ja izraudzītais pretendents atsakās slēgt līgumu ar Pasūtītāju vai neparaksta to 5 (piecu) darba dienu laikā pēc līguma saņemšanas (neparakstīšana šādā gadījumā tiek uzskatīta par atsacīšanos slēgt līgumu), Komisija pieņem lēmumu slēgt līgumu ar nākamo pretendentu, kurš iesniedzis nolikumam atbilstošu saimnieciski visizdevīgāko piedāvājumu, vai pārtraukt iepirkumu, neizvēloties nevienu piedāvājumu.</w:t>
      </w:r>
    </w:p>
    <w:p w14:paraId="7D278DBE" w14:textId="0846A79D" w:rsidR="00E05DBD" w:rsidRPr="00E05DBD" w:rsidRDefault="00E05DBD" w:rsidP="00E05DBD">
      <w:pPr>
        <w:spacing w:after="0" w:line="240" w:lineRule="auto"/>
        <w:ind w:left="567" w:hanging="567"/>
        <w:jc w:val="both"/>
        <w:rPr>
          <w:rFonts w:ascii="Times New Roman" w:eastAsia="Times New Roman" w:hAnsi="Times New Roman" w:cs="Times New Roman"/>
          <w:bCs/>
          <w:sz w:val="24"/>
          <w:szCs w:val="24"/>
        </w:rPr>
      </w:pPr>
      <w:r w:rsidRPr="00E05DBD">
        <w:rPr>
          <w:rFonts w:ascii="Times New Roman" w:eastAsia="Times New Roman" w:hAnsi="Times New Roman" w:cs="Times New Roman"/>
          <w:bCs/>
          <w:sz w:val="24"/>
          <w:szCs w:val="24"/>
        </w:rPr>
        <w:t>23.4.</w:t>
      </w:r>
      <w:r w:rsidRPr="00E05DBD">
        <w:rPr>
          <w:rFonts w:ascii="Times New Roman" w:eastAsia="Times New Roman" w:hAnsi="Times New Roman" w:cs="Times New Roman"/>
          <w:bCs/>
          <w:sz w:val="24"/>
          <w:szCs w:val="24"/>
        </w:rPr>
        <w:tab/>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w:t>
      </w:r>
      <w:r w:rsidR="00145B2D">
        <w:rPr>
          <w:rFonts w:ascii="Times New Roman" w:eastAsia="Times New Roman" w:hAnsi="Times New Roman" w:cs="Times New Roman"/>
          <w:bCs/>
          <w:sz w:val="24"/>
          <w:szCs w:val="24"/>
        </w:rPr>
        <w:t xml:space="preserve">. </w:t>
      </w:r>
    </w:p>
    <w:p w14:paraId="72963CA2" w14:textId="08A0F6F6" w:rsidR="00145B2D" w:rsidRDefault="00E05DBD" w:rsidP="00145B2D">
      <w:pPr>
        <w:spacing w:after="0" w:line="240" w:lineRule="auto"/>
        <w:ind w:left="567" w:hanging="567"/>
        <w:jc w:val="both"/>
        <w:rPr>
          <w:rFonts w:ascii="Times New Roman" w:eastAsia="Times New Roman" w:hAnsi="Times New Roman" w:cs="Times New Roman"/>
          <w:bCs/>
          <w:sz w:val="24"/>
          <w:szCs w:val="24"/>
        </w:rPr>
      </w:pPr>
      <w:r w:rsidRPr="00E05DBD">
        <w:rPr>
          <w:rFonts w:ascii="Times New Roman" w:eastAsia="Times New Roman" w:hAnsi="Times New Roman" w:cs="Times New Roman"/>
          <w:bCs/>
          <w:sz w:val="24"/>
          <w:szCs w:val="24"/>
        </w:rPr>
        <w:t>23.5.</w:t>
      </w:r>
      <w:r w:rsidRPr="00E05DBD">
        <w:rPr>
          <w:rFonts w:ascii="Times New Roman" w:eastAsia="Times New Roman" w:hAnsi="Times New Roman" w:cs="Times New Roman"/>
          <w:bCs/>
          <w:sz w:val="24"/>
          <w:szCs w:val="24"/>
        </w:rPr>
        <w:tab/>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iepirkumu, neizvēloties nevienu piedāvājumu.</w:t>
      </w:r>
    </w:p>
    <w:p w14:paraId="1DE4CE23" w14:textId="77777777" w:rsidR="00145B2D" w:rsidRDefault="00145B2D" w:rsidP="00692061">
      <w:pPr>
        <w:spacing w:after="0" w:line="240" w:lineRule="auto"/>
        <w:jc w:val="both"/>
        <w:rPr>
          <w:rFonts w:ascii="Times New Roman" w:eastAsia="Times New Roman" w:hAnsi="Times New Roman" w:cs="Times New Roman"/>
          <w:bCs/>
          <w:sz w:val="24"/>
          <w:szCs w:val="24"/>
        </w:rPr>
      </w:pPr>
    </w:p>
    <w:p w14:paraId="24295865" w14:textId="77777777" w:rsidR="00145B2D" w:rsidRPr="00145B2D" w:rsidRDefault="00145B2D" w:rsidP="00145B2D">
      <w:pPr>
        <w:pStyle w:val="ListParagraph"/>
        <w:numPr>
          <w:ilvl w:val="0"/>
          <w:numId w:val="2"/>
        </w:numPr>
        <w:spacing w:after="0" w:line="240" w:lineRule="auto"/>
        <w:ind w:left="284" w:hanging="284"/>
        <w:jc w:val="both"/>
        <w:outlineLvl w:val="0"/>
        <w:rPr>
          <w:rFonts w:ascii="Times New Roman" w:eastAsia="Times New Roman" w:hAnsi="Times New Roman" w:cs="Times New Roman"/>
          <w:b/>
          <w:sz w:val="24"/>
          <w:szCs w:val="24"/>
        </w:rPr>
      </w:pPr>
      <w:r w:rsidRPr="00145B2D">
        <w:rPr>
          <w:rFonts w:ascii="Times New Roman" w:eastAsia="Times New Roman" w:hAnsi="Times New Roman" w:cs="Times New Roman"/>
          <w:b/>
          <w:sz w:val="24"/>
          <w:szCs w:val="24"/>
        </w:rPr>
        <w:t>Pielikumi</w:t>
      </w:r>
    </w:p>
    <w:p w14:paraId="6130D79B" w14:textId="77777777" w:rsidR="00145B2D" w:rsidRPr="00145B2D" w:rsidRDefault="00145B2D" w:rsidP="00145B2D">
      <w:pPr>
        <w:numPr>
          <w:ilvl w:val="0"/>
          <w:numId w:val="14"/>
        </w:numPr>
        <w:spacing w:after="0" w:line="240" w:lineRule="auto"/>
        <w:jc w:val="both"/>
        <w:outlineLvl w:val="0"/>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pielikums – Pieteikuma iesniegšanas ieteicamā forma;</w:t>
      </w:r>
      <w:r w:rsidRPr="00145B2D">
        <w:rPr>
          <w:rFonts w:ascii="Times New Roman" w:eastAsia="Times New Roman" w:hAnsi="Times New Roman" w:cs="Times New Roman"/>
          <w:b/>
          <w:bCs/>
          <w:sz w:val="24"/>
          <w:szCs w:val="24"/>
        </w:rPr>
        <w:t xml:space="preserve"> </w:t>
      </w:r>
    </w:p>
    <w:p w14:paraId="29CC4900" w14:textId="44172E7B" w:rsidR="00145B2D" w:rsidRPr="00145B2D" w:rsidRDefault="00145B2D" w:rsidP="00145B2D">
      <w:pPr>
        <w:numPr>
          <w:ilvl w:val="0"/>
          <w:numId w:val="14"/>
        </w:numPr>
        <w:spacing w:after="0" w:line="240" w:lineRule="auto"/>
        <w:jc w:val="both"/>
        <w:outlineLvl w:val="0"/>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pielikums – Tehnisk</w:t>
      </w:r>
      <w:r w:rsidR="003C4723">
        <w:rPr>
          <w:rFonts w:ascii="Times New Roman" w:eastAsia="Times New Roman" w:hAnsi="Times New Roman" w:cs="Times New Roman"/>
          <w:sz w:val="24"/>
          <w:szCs w:val="24"/>
        </w:rPr>
        <w:t xml:space="preserve">ā specifikācija </w:t>
      </w:r>
      <w:r w:rsidRPr="00145B2D">
        <w:rPr>
          <w:rFonts w:ascii="Times New Roman" w:eastAsia="Times New Roman" w:hAnsi="Times New Roman" w:cs="Times New Roman"/>
          <w:sz w:val="24"/>
          <w:szCs w:val="24"/>
        </w:rPr>
        <w:t>un Finanšu piedāvājum</w:t>
      </w:r>
      <w:r w:rsidR="001121D7">
        <w:rPr>
          <w:rFonts w:ascii="Times New Roman" w:eastAsia="Times New Roman" w:hAnsi="Times New Roman" w:cs="Times New Roman"/>
          <w:sz w:val="24"/>
          <w:szCs w:val="24"/>
        </w:rPr>
        <w:t>a forma</w:t>
      </w:r>
      <w:r w:rsidRPr="00145B2D">
        <w:rPr>
          <w:rFonts w:ascii="Times New Roman" w:eastAsia="Times New Roman" w:hAnsi="Times New Roman" w:cs="Times New Roman"/>
          <w:sz w:val="24"/>
          <w:szCs w:val="24"/>
        </w:rPr>
        <w:t>;</w:t>
      </w:r>
    </w:p>
    <w:p w14:paraId="1D1949DD" w14:textId="77777777" w:rsidR="00145B2D" w:rsidRPr="00145B2D" w:rsidRDefault="00145B2D" w:rsidP="00145B2D">
      <w:pPr>
        <w:numPr>
          <w:ilvl w:val="0"/>
          <w:numId w:val="14"/>
        </w:numPr>
        <w:spacing w:after="0" w:line="240" w:lineRule="auto"/>
        <w:jc w:val="both"/>
        <w:outlineLvl w:val="0"/>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pielikums – Iepirkuma līguma projekts.</w:t>
      </w:r>
    </w:p>
    <w:p w14:paraId="6E3353FC" w14:textId="77777777" w:rsidR="00145B2D" w:rsidRPr="00145B2D" w:rsidRDefault="00145B2D" w:rsidP="00145B2D">
      <w:pPr>
        <w:spacing w:after="0" w:line="240" w:lineRule="auto"/>
        <w:jc w:val="right"/>
        <w:outlineLvl w:val="0"/>
        <w:rPr>
          <w:rFonts w:ascii="Times New Roman" w:eastAsia="Times New Roman" w:hAnsi="Times New Roman" w:cs="Times New Roman"/>
          <w:sz w:val="24"/>
          <w:szCs w:val="24"/>
        </w:rPr>
      </w:pPr>
    </w:p>
    <w:p w14:paraId="4229ED4C" w14:textId="77777777" w:rsidR="00145B2D" w:rsidRPr="00145B2D" w:rsidRDefault="00145B2D" w:rsidP="00145B2D">
      <w:pPr>
        <w:spacing w:after="0" w:line="240" w:lineRule="auto"/>
        <w:jc w:val="right"/>
        <w:outlineLvl w:val="0"/>
        <w:rPr>
          <w:rFonts w:ascii="Times New Roman" w:eastAsia="Times New Roman" w:hAnsi="Times New Roman" w:cs="Times New Roman"/>
          <w:sz w:val="24"/>
          <w:szCs w:val="24"/>
        </w:rPr>
      </w:pPr>
    </w:p>
    <w:p w14:paraId="5D815519" w14:textId="77777777" w:rsidR="00145B2D" w:rsidRPr="00145B2D" w:rsidRDefault="00145B2D" w:rsidP="00145B2D">
      <w:pPr>
        <w:spacing w:after="0" w:line="240" w:lineRule="auto"/>
        <w:jc w:val="right"/>
        <w:outlineLvl w:val="0"/>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RP SIA “Rīgas satiksme”</w:t>
      </w:r>
    </w:p>
    <w:p w14:paraId="45AA8DC7" w14:textId="77777777" w:rsidR="00145B2D" w:rsidRPr="00145B2D" w:rsidRDefault="00145B2D" w:rsidP="00145B2D">
      <w:pPr>
        <w:spacing w:after="0" w:line="240" w:lineRule="auto"/>
        <w:jc w:val="right"/>
        <w:outlineLvl w:val="0"/>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 xml:space="preserve">Iepirkumu komisijas priekšsēdētāja </w:t>
      </w:r>
    </w:p>
    <w:p w14:paraId="3B0DE223" w14:textId="77777777" w:rsidR="00145B2D" w:rsidRDefault="00145B2D" w:rsidP="00145B2D">
      <w:pPr>
        <w:spacing w:after="0" w:line="240" w:lineRule="auto"/>
        <w:jc w:val="right"/>
        <w:outlineLvl w:val="0"/>
        <w:rPr>
          <w:rFonts w:ascii="Times New Roman" w:eastAsia="Times New Roman" w:hAnsi="Times New Roman" w:cs="Times New Roman"/>
          <w:sz w:val="24"/>
          <w:szCs w:val="24"/>
        </w:rPr>
      </w:pPr>
      <w:r w:rsidRPr="00145B2D">
        <w:rPr>
          <w:rFonts w:ascii="Times New Roman" w:eastAsia="Times New Roman" w:hAnsi="Times New Roman" w:cs="Times New Roman"/>
          <w:i/>
          <w:iCs/>
          <w:sz w:val="24"/>
          <w:szCs w:val="24"/>
        </w:rPr>
        <w:t xml:space="preserve">/elektroniski parakstīts/ </w:t>
      </w:r>
      <w:r w:rsidRPr="00145B2D">
        <w:rPr>
          <w:rFonts w:ascii="Times New Roman" w:eastAsia="Times New Roman" w:hAnsi="Times New Roman" w:cs="Times New Roman"/>
          <w:sz w:val="24"/>
          <w:szCs w:val="24"/>
        </w:rPr>
        <w:t>K.Meiberga</w:t>
      </w:r>
    </w:p>
    <w:p w14:paraId="1CFEB509" w14:textId="77777777" w:rsidR="00145B2D" w:rsidRDefault="00145B2D" w:rsidP="00145B2D">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sidRPr="00145B2D">
        <w:rPr>
          <w:rFonts w:ascii="Times New Roman" w:hAnsi="Times New Roman" w:cs="Times New Roman"/>
          <w:b/>
          <w:bCs/>
          <w:position w:val="-4"/>
          <w:sz w:val="24"/>
          <w:szCs w:val="24"/>
          <w:lang w:eastAsia="ar-SA"/>
        </w:rPr>
        <w:lastRenderedPageBreak/>
        <w:t>1.pielikums</w:t>
      </w:r>
      <w:r w:rsidRPr="00145B2D">
        <w:rPr>
          <w:rFonts w:ascii="Times New Roman" w:hAnsi="Times New Roman" w:cs="Times New Roman"/>
          <w:position w:val="-4"/>
          <w:sz w:val="24"/>
          <w:szCs w:val="24"/>
          <w:lang w:eastAsia="ar-SA"/>
        </w:rPr>
        <w:br/>
        <w:t>iepirkuma procedūras nolikumam</w:t>
      </w:r>
      <w:r w:rsidRPr="00145B2D">
        <w:rPr>
          <w:rFonts w:ascii="Times New Roman" w:hAnsi="Times New Roman" w:cs="Times New Roman"/>
          <w:position w:val="-4"/>
          <w:sz w:val="24"/>
          <w:szCs w:val="24"/>
          <w:lang w:eastAsia="ar-SA"/>
        </w:rPr>
        <w:br/>
      </w:r>
      <w:r w:rsidRPr="00145B2D">
        <w:rPr>
          <w:rFonts w:ascii="Times New Roman" w:hAnsi="Times New Roman" w:cs="Times New Roman"/>
          <w:sz w:val="24"/>
          <w:szCs w:val="24"/>
        </w:rPr>
        <w:t>“</w:t>
      </w:r>
      <w:r w:rsidRPr="00145B2D">
        <w:rPr>
          <w:rFonts w:ascii="Times New Roman" w:eastAsia="Times New Roman" w:hAnsi="Times New Roman" w:cs="Times New Roman"/>
          <w:b/>
          <w:sz w:val="24"/>
          <w:szCs w:val="24"/>
        </w:rPr>
        <w:t>Transportlīdzekļu virsbūves remonta un</w:t>
      </w:r>
      <w:r>
        <w:rPr>
          <w:rFonts w:ascii="Times New Roman" w:eastAsia="Times New Roman" w:hAnsi="Times New Roman" w:cs="Times New Roman"/>
          <w:sz w:val="24"/>
          <w:szCs w:val="24"/>
        </w:rPr>
        <w:t xml:space="preserve"> </w:t>
      </w:r>
      <w:r w:rsidRPr="00145B2D">
        <w:rPr>
          <w:rFonts w:ascii="Times New Roman" w:eastAsia="Times New Roman" w:hAnsi="Times New Roman" w:cs="Times New Roman"/>
          <w:b/>
          <w:sz w:val="24"/>
          <w:szCs w:val="24"/>
        </w:rPr>
        <w:t>krāsošanas materiālu piegāde</w:t>
      </w:r>
      <w:r w:rsidRPr="00145B2D">
        <w:rPr>
          <w:rFonts w:ascii="Times New Roman" w:hAnsi="Times New Roman" w:cs="Times New Roman"/>
          <w:sz w:val="24"/>
          <w:szCs w:val="24"/>
        </w:rPr>
        <w:t>”</w:t>
      </w:r>
    </w:p>
    <w:p w14:paraId="01192935" w14:textId="54AC1816" w:rsidR="00145B2D" w:rsidRPr="00145B2D" w:rsidRDefault="00145B2D" w:rsidP="00145B2D">
      <w:pPr>
        <w:jc w:val="right"/>
        <w:rPr>
          <w:rFonts w:ascii="Times New Roman" w:eastAsia="Times New Roman" w:hAnsi="Times New Roman" w:cs="Times New Roman"/>
          <w:sz w:val="24"/>
          <w:szCs w:val="24"/>
        </w:rPr>
      </w:pPr>
      <w:r w:rsidRPr="00145B2D">
        <w:rPr>
          <w:rFonts w:ascii="Times New Roman" w:hAnsi="Times New Roman" w:cs="Times New Roman"/>
          <w:position w:val="-4"/>
          <w:sz w:val="24"/>
          <w:szCs w:val="24"/>
          <w:lang w:eastAsia="ar-SA" w:bidi="en-US"/>
        </w:rPr>
        <w:t>identifikācijas Nr. RS/202</w:t>
      </w:r>
      <w:r>
        <w:rPr>
          <w:rFonts w:ascii="Times New Roman" w:hAnsi="Times New Roman" w:cs="Times New Roman"/>
          <w:position w:val="-4"/>
          <w:sz w:val="24"/>
          <w:szCs w:val="24"/>
          <w:lang w:eastAsia="ar-SA" w:bidi="en-US"/>
        </w:rPr>
        <w:t>4</w:t>
      </w:r>
      <w:r w:rsidRPr="00145B2D">
        <w:rPr>
          <w:rFonts w:ascii="Times New Roman" w:hAnsi="Times New Roman" w:cs="Times New Roman"/>
          <w:position w:val="-4"/>
          <w:sz w:val="24"/>
          <w:szCs w:val="24"/>
          <w:lang w:eastAsia="ar-SA" w:bidi="en-US"/>
        </w:rPr>
        <w:t>/</w:t>
      </w:r>
      <w:r w:rsidR="007463DE">
        <w:rPr>
          <w:rFonts w:ascii="Times New Roman" w:hAnsi="Times New Roman" w:cs="Times New Roman"/>
          <w:position w:val="-4"/>
          <w:sz w:val="24"/>
          <w:szCs w:val="24"/>
          <w:lang w:eastAsia="ar-SA" w:bidi="en-US"/>
        </w:rPr>
        <w:t>69</w:t>
      </w:r>
    </w:p>
    <w:p w14:paraId="3D4E986B" w14:textId="77777777" w:rsidR="00145B2D" w:rsidRPr="00145B2D" w:rsidRDefault="00145B2D" w:rsidP="00145B2D">
      <w:pPr>
        <w:spacing w:after="0"/>
        <w:jc w:val="center"/>
        <w:rPr>
          <w:rFonts w:ascii="Times New Roman" w:hAnsi="Times New Roman" w:cs="Times New Roman"/>
          <w:b/>
          <w:sz w:val="24"/>
          <w:szCs w:val="24"/>
        </w:rPr>
      </w:pPr>
      <w:r w:rsidRPr="00145B2D">
        <w:rPr>
          <w:rFonts w:ascii="Times New Roman" w:hAnsi="Times New Roman" w:cs="Times New Roman"/>
          <w:b/>
          <w:sz w:val="24"/>
          <w:szCs w:val="24"/>
        </w:rPr>
        <w:t>PIETEIKUMA IESNIEGŠANAI IETEICAMĀ FORMA</w:t>
      </w:r>
      <w:r w:rsidRPr="00145B2D">
        <w:rPr>
          <w:rFonts w:ascii="Times New Roman" w:hAnsi="Times New Roman" w:cs="Times New Roman"/>
          <w:b/>
          <w:sz w:val="24"/>
          <w:szCs w:val="24"/>
        </w:rPr>
        <w:br/>
      </w:r>
      <w:r w:rsidRPr="00145B2D">
        <w:rPr>
          <w:rFonts w:ascii="Times New Roman" w:hAnsi="Times New Roman" w:cs="Times New Roman"/>
          <w:i/>
          <w:sz w:val="24"/>
          <w:szCs w:val="24"/>
        </w:rPr>
        <w:t>(uz pretendenta veidlapas)</w:t>
      </w:r>
    </w:p>
    <w:p w14:paraId="0B3A0343" w14:textId="77777777" w:rsidR="00145B2D" w:rsidRPr="00145B2D" w:rsidRDefault="00145B2D" w:rsidP="00145B2D">
      <w:pPr>
        <w:spacing w:after="0"/>
        <w:jc w:val="center"/>
        <w:rPr>
          <w:rFonts w:ascii="Times New Roman" w:hAnsi="Times New Roman" w:cs="Times New Roman"/>
          <w:b/>
          <w:sz w:val="24"/>
          <w:szCs w:val="24"/>
        </w:rPr>
      </w:pPr>
    </w:p>
    <w:p w14:paraId="4B9BDDBB" w14:textId="77777777" w:rsidR="00145B2D" w:rsidRPr="00145B2D" w:rsidRDefault="00145B2D" w:rsidP="00145B2D">
      <w:pPr>
        <w:spacing w:after="0"/>
        <w:jc w:val="center"/>
        <w:rPr>
          <w:rFonts w:ascii="Times New Roman" w:hAnsi="Times New Roman" w:cs="Times New Roman"/>
          <w:b/>
        </w:rPr>
      </w:pPr>
      <w:r w:rsidRPr="00145B2D">
        <w:rPr>
          <w:rFonts w:ascii="Times New Roman" w:hAnsi="Times New Roman" w:cs="Times New Roman"/>
          <w:b/>
        </w:rPr>
        <w:t>Pieteikums par piedalīšanos iepirkuma procedūrā</w:t>
      </w:r>
    </w:p>
    <w:p w14:paraId="35963835" w14:textId="77777777" w:rsidR="00145B2D" w:rsidRPr="00145B2D" w:rsidRDefault="00145B2D" w:rsidP="00145B2D">
      <w:pPr>
        <w:spacing w:after="0"/>
        <w:jc w:val="center"/>
        <w:rPr>
          <w:rFonts w:ascii="Times New Roman" w:eastAsia="Times New Roman" w:hAnsi="Times New Roman" w:cs="Times New Roman"/>
          <w:b/>
        </w:rPr>
      </w:pPr>
      <w:r w:rsidRPr="00145B2D">
        <w:rPr>
          <w:rFonts w:ascii="Times New Roman" w:eastAsia="Times New Roman" w:hAnsi="Times New Roman" w:cs="Times New Roman"/>
          <w:b/>
        </w:rPr>
        <w:t>“</w:t>
      </w:r>
      <w:r w:rsidRPr="00145B2D">
        <w:rPr>
          <w:rFonts w:ascii="Times New Roman" w:eastAsia="Times New Roman" w:hAnsi="Times New Roman" w:cs="Times New Roman"/>
          <w:b/>
          <w:sz w:val="24"/>
          <w:szCs w:val="24"/>
        </w:rPr>
        <w:t>Transportlīdzekļu virsbūves remonta un krāsošanas materiālu piegāde</w:t>
      </w:r>
      <w:r w:rsidRPr="00145B2D">
        <w:rPr>
          <w:rFonts w:ascii="Times New Roman" w:eastAsia="Times New Roman" w:hAnsi="Times New Roman" w:cs="Times New Roman"/>
          <w:b/>
        </w:rPr>
        <w:t>”</w:t>
      </w:r>
    </w:p>
    <w:p w14:paraId="5EF72AF5" w14:textId="0A06A2F4" w:rsidR="00145B2D" w:rsidRPr="00145B2D" w:rsidRDefault="00145B2D" w:rsidP="00145B2D">
      <w:pPr>
        <w:spacing w:after="0"/>
        <w:jc w:val="center"/>
        <w:rPr>
          <w:rFonts w:ascii="Times New Roman" w:hAnsi="Times New Roman" w:cs="Times New Roman"/>
          <w:b/>
        </w:rPr>
      </w:pPr>
      <w:r w:rsidRPr="00145B2D">
        <w:rPr>
          <w:rFonts w:ascii="Times New Roman" w:hAnsi="Times New Roman" w:cs="Times New Roman"/>
          <w:b/>
        </w:rPr>
        <w:t>Identifikācijas Nr. RS/202</w:t>
      </w:r>
      <w:r>
        <w:rPr>
          <w:rFonts w:ascii="Times New Roman" w:hAnsi="Times New Roman" w:cs="Times New Roman"/>
          <w:b/>
        </w:rPr>
        <w:t>4</w:t>
      </w:r>
      <w:r w:rsidRPr="00145B2D">
        <w:rPr>
          <w:rFonts w:ascii="Times New Roman" w:hAnsi="Times New Roman" w:cs="Times New Roman"/>
          <w:b/>
        </w:rPr>
        <w:t>/</w:t>
      </w:r>
      <w:r w:rsidR="007463DE">
        <w:rPr>
          <w:rFonts w:ascii="Times New Roman" w:hAnsi="Times New Roman" w:cs="Times New Roman"/>
          <w:b/>
        </w:rPr>
        <w:t>69</w:t>
      </w:r>
    </w:p>
    <w:p w14:paraId="4B37F3D0" w14:textId="77777777" w:rsidR="00145B2D" w:rsidRPr="00145B2D" w:rsidRDefault="00145B2D" w:rsidP="00145B2D">
      <w:pPr>
        <w:spacing w:after="0"/>
        <w:jc w:val="center"/>
        <w:rPr>
          <w:rFonts w:ascii="Times New Roman" w:hAnsi="Times New Roman" w:cs="Times New Roman"/>
          <w:sz w:val="24"/>
          <w:szCs w:val="24"/>
        </w:rPr>
      </w:pPr>
    </w:p>
    <w:p w14:paraId="3C91413D" w14:textId="77777777" w:rsidR="00145B2D" w:rsidRPr="00145B2D" w:rsidRDefault="00145B2D" w:rsidP="00145B2D">
      <w:pPr>
        <w:numPr>
          <w:ilvl w:val="0"/>
          <w:numId w:val="15"/>
        </w:numPr>
        <w:spacing w:after="0"/>
        <w:contextualSpacing/>
        <w:jc w:val="both"/>
        <w:rPr>
          <w:rFonts w:ascii="Times New Roman" w:hAnsi="Times New Roman" w:cs="Times New Roman"/>
          <w:b/>
          <w:sz w:val="24"/>
          <w:szCs w:val="24"/>
        </w:rPr>
      </w:pPr>
      <w:r w:rsidRPr="00145B2D">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145B2D" w:rsidRPr="00145B2D" w14:paraId="6A2E8366" w14:textId="77777777" w:rsidTr="00307F6E">
        <w:tc>
          <w:tcPr>
            <w:tcW w:w="4673" w:type="dxa"/>
            <w:shd w:val="clear" w:color="auto" w:fill="D9D9D9" w:themeFill="background1" w:themeFillShade="D9"/>
          </w:tcPr>
          <w:p w14:paraId="2B80905C"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Uzņēmuma pilns nosaukums</w:t>
            </w:r>
          </w:p>
        </w:tc>
        <w:tc>
          <w:tcPr>
            <w:tcW w:w="4388" w:type="dxa"/>
            <w:shd w:val="clear" w:color="auto" w:fill="D9D9D9" w:themeFill="background1" w:themeFillShade="D9"/>
          </w:tcPr>
          <w:p w14:paraId="7E2EF308" w14:textId="77777777" w:rsidR="00145B2D" w:rsidRPr="00145B2D" w:rsidRDefault="00145B2D" w:rsidP="00145B2D">
            <w:pPr>
              <w:jc w:val="both"/>
              <w:rPr>
                <w:rFonts w:ascii="Times New Roman" w:hAnsi="Times New Roman" w:cs="Times New Roman"/>
                <w:sz w:val="24"/>
                <w:szCs w:val="24"/>
              </w:rPr>
            </w:pPr>
          </w:p>
        </w:tc>
      </w:tr>
      <w:tr w:rsidR="00145B2D" w:rsidRPr="00145B2D" w14:paraId="34CCC12F" w14:textId="77777777" w:rsidTr="00307F6E">
        <w:tc>
          <w:tcPr>
            <w:tcW w:w="4673" w:type="dxa"/>
          </w:tcPr>
          <w:p w14:paraId="1573C5E3"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Uzņēmuma reģistrācijas numurs un datums</w:t>
            </w:r>
          </w:p>
        </w:tc>
        <w:tc>
          <w:tcPr>
            <w:tcW w:w="4388" w:type="dxa"/>
          </w:tcPr>
          <w:p w14:paraId="157B432D" w14:textId="77777777" w:rsidR="00145B2D" w:rsidRPr="00145B2D" w:rsidRDefault="00145B2D" w:rsidP="00145B2D">
            <w:pPr>
              <w:jc w:val="both"/>
              <w:rPr>
                <w:rFonts w:ascii="Times New Roman" w:hAnsi="Times New Roman" w:cs="Times New Roman"/>
                <w:sz w:val="24"/>
                <w:szCs w:val="24"/>
              </w:rPr>
            </w:pPr>
          </w:p>
        </w:tc>
      </w:tr>
      <w:tr w:rsidR="00145B2D" w:rsidRPr="00145B2D" w14:paraId="74930B09" w14:textId="77777777" w:rsidTr="00307F6E">
        <w:tc>
          <w:tcPr>
            <w:tcW w:w="4673" w:type="dxa"/>
          </w:tcPr>
          <w:p w14:paraId="2E1BE584"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Juridiskā adrese</w:t>
            </w:r>
          </w:p>
        </w:tc>
        <w:tc>
          <w:tcPr>
            <w:tcW w:w="4388" w:type="dxa"/>
          </w:tcPr>
          <w:p w14:paraId="7F40D0B1" w14:textId="77777777" w:rsidR="00145B2D" w:rsidRPr="00145B2D" w:rsidRDefault="00145B2D" w:rsidP="00145B2D">
            <w:pPr>
              <w:jc w:val="both"/>
              <w:rPr>
                <w:rFonts w:ascii="Times New Roman" w:hAnsi="Times New Roman" w:cs="Times New Roman"/>
                <w:sz w:val="24"/>
                <w:szCs w:val="24"/>
              </w:rPr>
            </w:pPr>
          </w:p>
        </w:tc>
      </w:tr>
      <w:tr w:rsidR="00145B2D" w:rsidRPr="00145B2D" w14:paraId="02E838C1" w14:textId="77777777" w:rsidTr="00307F6E">
        <w:tc>
          <w:tcPr>
            <w:tcW w:w="4673" w:type="dxa"/>
          </w:tcPr>
          <w:p w14:paraId="481B5879"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Faktiskā adrese</w:t>
            </w:r>
          </w:p>
        </w:tc>
        <w:tc>
          <w:tcPr>
            <w:tcW w:w="4388" w:type="dxa"/>
          </w:tcPr>
          <w:p w14:paraId="5C1DEBB4" w14:textId="77777777" w:rsidR="00145B2D" w:rsidRPr="00145B2D" w:rsidRDefault="00145B2D" w:rsidP="00145B2D">
            <w:pPr>
              <w:jc w:val="both"/>
              <w:rPr>
                <w:rFonts w:ascii="Times New Roman" w:hAnsi="Times New Roman" w:cs="Times New Roman"/>
                <w:sz w:val="24"/>
                <w:szCs w:val="24"/>
              </w:rPr>
            </w:pPr>
          </w:p>
        </w:tc>
      </w:tr>
      <w:tr w:rsidR="00145B2D" w:rsidRPr="00145B2D" w14:paraId="1584A766" w14:textId="77777777" w:rsidTr="00307F6E">
        <w:tc>
          <w:tcPr>
            <w:tcW w:w="4673" w:type="dxa"/>
          </w:tcPr>
          <w:p w14:paraId="21D5E7DB"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Bankas rekvizīti</w:t>
            </w:r>
          </w:p>
        </w:tc>
        <w:tc>
          <w:tcPr>
            <w:tcW w:w="4388" w:type="dxa"/>
          </w:tcPr>
          <w:p w14:paraId="262C88B1" w14:textId="77777777" w:rsidR="00145B2D" w:rsidRPr="00145B2D" w:rsidRDefault="00145B2D" w:rsidP="00145B2D">
            <w:pPr>
              <w:jc w:val="both"/>
              <w:rPr>
                <w:rFonts w:ascii="Times New Roman" w:hAnsi="Times New Roman" w:cs="Times New Roman"/>
                <w:sz w:val="24"/>
                <w:szCs w:val="24"/>
              </w:rPr>
            </w:pPr>
          </w:p>
        </w:tc>
      </w:tr>
    </w:tbl>
    <w:p w14:paraId="0BB6CDAE" w14:textId="77777777" w:rsidR="00145B2D" w:rsidRDefault="00145B2D" w:rsidP="00145B2D">
      <w:pPr>
        <w:spacing w:before="240" w:after="0"/>
        <w:ind w:left="720"/>
        <w:contextualSpacing/>
        <w:jc w:val="both"/>
        <w:rPr>
          <w:rFonts w:ascii="Times New Roman" w:hAnsi="Times New Roman" w:cs="Times New Roman"/>
          <w:b/>
          <w:sz w:val="24"/>
          <w:szCs w:val="24"/>
        </w:rPr>
      </w:pPr>
    </w:p>
    <w:p w14:paraId="1D16B745" w14:textId="74D0DCE2" w:rsidR="00145B2D" w:rsidRPr="00145B2D" w:rsidRDefault="00145B2D" w:rsidP="00145B2D">
      <w:pPr>
        <w:numPr>
          <w:ilvl w:val="0"/>
          <w:numId w:val="15"/>
        </w:numPr>
        <w:spacing w:before="240" w:after="0"/>
        <w:contextualSpacing/>
        <w:jc w:val="both"/>
        <w:rPr>
          <w:rFonts w:ascii="Times New Roman" w:hAnsi="Times New Roman" w:cs="Times New Roman"/>
          <w:b/>
          <w:sz w:val="24"/>
          <w:szCs w:val="24"/>
        </w:rPr>
      </w:pPr>
      <w:r w:rsidRPr="00145B2D">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145B2D" w:rsidRPr="00145B2D" w14:paraId="44328BD6" w14:textId="77777777" w:rsidTr="00307F6E">
        <w:tc>
          <w:tcPr>
            <w:tcW w:w="4530" w:type="dxa"/>
            <w:shd w:val="clear" w:color="auto" w:fill="D9D9D9" w:themeFill="background1" w:themeFillShade="D9"/>
          </w:tcPr>
          <w:p w14:paraId="0B8182EC"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Vārds, uzvārds</w:t>
            </w:r>
          </w:p>
        </w:tc>
        <w:tc>
          <w:tcPr>
            <w:tcW w:w="4531" w:type="dxa"/>
          </w:tcPr>
          <w:p w14:paraId="02885BB3" w14:textId="77777777" w:rsidR="00145B2D" w:rsidRPr="00145B2D" w:rsidRDefault="00145B2D" w:rsidP="00145B2D">
            <w:pPr>
              <w:jc w:val="both"/>
              <w:rPr>
                <w:rFonts w:ascii="Times New Roman" w:hAnsi="Times New Roman" w:cs="Times New Roman"/>
                <w:b/>
                <w:sz w:val="24"/>
                <w:szCs w:val="24"/>
              </w:rPr>
            </w:pPr>
          </w:p>
        </w:tc>
      </w:tr>
      <w:tr w:rsidR="00145B2D" w:rsidRPr="00145B2D" w14:paraId="4F47FD42" w14:textId="77777777" w:rsidTr="00307F6E">
        <w:tc>
          <w:tcPr>
            <w:tcW w:w="4530" w:type="dxa"/>
            <w:shd w:val="clear" w:color="auto" w:fill="D9D9D9" w:themeFill="background1" w:themeFillShade="D9"/>
          </w:tcPr>
          <w:p w14:paraId="622B7838"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Tālr. / Fakss</w:t>
            </w:r>
          </w:p>
        </w:tc>
        <w:tc>
          <w:tcPr>
            <w:tcW w:w="4531" w:type="dxa"/>
          </w:tcPr>
          <w:p w14:paraId="38AFE744" w14:textId="77777777" w:rsidR="00145B2D" w:rsidRPr="00145B2D" w:rsidRDefault="00145B2D" w:rsidP="00145B2D">
            <w:pPr>
              <w:jc w:val="both"/>
              <w:rPr>
                <w:rFonts w:ascii="Times New Roman" w:hAnsi="Times New Roman" w:cs="Times New Roman"/>
                <w:b/>
                <w:sz w:val="24"/>
                <w:szCs w:val="24"/>
              </w:rPr>
            </w:pPr>
          </w:p>
        </w:tc>
      </w:tr>
      <w:tr w:rsidR="00145B2D" w:rsidRPr="00145B2D" w14:paraId="53AEE433" w14:textId="77777777" w:rsidTr="00307F6E">
        <w:tc>
          <w:tcPr>
            <w:tcW w:w="4530" w:type="dxa"/>
            <w:shd w:val="clear" w:color="auto" w:fill="D9D9D9" w:themeFill="background1" w:themeFillShade="D9"/>
          </w:tcPr>
          <w:p w14:paraId="17CBB9DA"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e-pasta adrese</w:t>
            </w:r>
          </w:p>
        </w:tc>
        <w:tc>
          <w:tcPr>
            <w:tcW w:w="4531" w:type="dxa"/>
          </w:tcPr>
          <w:p w14:paraId="7DA590BF" w14:textId="77777777" w:rsidR="00145B2D" w:rsidRPr="00145B2D" w:rsidRDefault="00145B2D" w:rsidP="00145B2D">
            <w:pPr>
              <w:jc w:val="both"/>
              <w:rPr>
                <w:rFonts w:ascii="Times New Roman" w:hAnsi="Times New Roman" w:cs="Times New Roman"/>
                <w:b/>
                <w:sz w:val="24"/>
                <w:szCs w:val="24"/>
              </w:rPr>
            </w:pPr>
          </w:p>
        </w:tc>
      </w:tr>
    </w:tbl>
    <w:p w14:paraId="54479732" w14:textId="77777777" w:rsidR="00145B2D" w:rsidRDefault="00145B2D" w:rsidP="00145B2D">
      <w:pPr>
        <w:spacing w:after="0"/>
        <w:ind w:left="720"/>
        <w:contextualSpacing/>
        <w:rPr>
          <w:rFonts w:ascii="Times New Roman" w:hAnsi="Times New Roman" w:cs="Times New Roman"/>
          <w:b/>
          <w:sz w:val="24"/>
          <w:szCs w:val="24"/>
        </w:rPr>
      </w:pPr>
    </w:p>
    <w:p w14:paraId="77755942" w14:textId="7EFD3E2F" w:rsidR="00145B2D" w:rsidRPr="00145B2D" w:rsidRDefault="00145B2D" w:rsidP="00145B2D">
      <w:pPr>
        <w:numPr>
          <w:ilvl w:val="0"/>
          <w:numId w:val="15"/>
        </w:numPr>
        <w:spacing w:after="0"/>
        <w:contextualSpacing/>
        <w:rPr>
          <w:rFonts w:ascii="Times New Roman" w:hAnsi="Times New Roman" w:cs="Times New Roman"/>
          <w:b/>
          <w:sz w:val="24"/>
          <w:szCs w:val="24"/>
        </w:rPr>
      </w:pPr>
      <w:r w:rsidRPr="00145B2D">
        <w:rPr>
          <w:rFonts w:ascii="Times New Roman" w:hAnsi="Times New Roman" w:cs="Times New Roman"/>
          <w:b/>
          <w:sz w:val="24"/>
          <w:szCs w:val="24"/>
        </w:rPr>
        <w:t>PIETEIKUMS</w:t>
      </w:r>
    </w:p>
    <w:p w14:paraId="6BEE25EC" w14:textId="77777777" w:rsidR="00145B2D" w:rsidRPr="00145B2D" w:rsidRDefault="00145B2D" w:rsidP="00145B2D">
      <w:pPr>
        <w:numPr>
          <w:ilvl w:val="0"/>
          <w:numId w:val="15"/>
        </w:numPr>
        <w:spacing w:after="0" w:line="240" w:lineRule="auto"/>
        <w:jc w:val="both"/>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2A31ACC5" w14:textId="77777777" w:rsidR="00145B2D" w:rsidRPr="00145B2D" w:rsidRDefault="00145B2D" w:rsidP="00145B2D">
      <w:pPr>
        <w:numPr>
          <w:ilvl w:val="0"/>
          <w:numId w:val="15"/>
        </w:numPr>
        <w:spacing w:after="0" w:line="240" w:lineRule="auto"/>
        <w:jc w:val="both"/>
        <w:rPr>
          <w:rFonts w:ascii="Times New Roman" w:eastAsia="Times New Roman" w:hAnsi="Times New Roman" w:cs="Times New Roman"/>
          <w:sz w:val="24"/>
          <w:szCs w:val="24"/>
        </w:rPr>
      </w:pPr>
      <w:r w:rsidRPr="00145B2D">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EBDD9E8" w14:textId="77777777" w:rsidR="00145B2D" w:rsidRPr="00145B2D" w:rsidRDefault="00145B2D" w:rsidP="00145B2D">
      <w:pPr>
        <w:numPr>
          <w:ilvl w:val="0"/>
          <w:numId w:val="15"/>
        </w:numPr>
        <w:spacing w:after="120"/>
        <w:jc w:val="both"/>
        <w:rPr>
          <w:rFonts w:ascii="Times New Roman" w:hAnsi="Times New Roman" w:cs="Times New Roman"/>
          <w:sz w:val="24"/>
          <w:szCs w:val="24"/>
        </w:rPr>
      </w:pPr>
      <w:r w:rsidRPr="00145B2D">
        <w:rPr>
          <w:rFonts w:ascii="Times New Roman" w:hAnsi="Times New Roman" w:cs="Times New Roman"/>
          <w:sz w:val="24"/>
          <w:szCs w:val="24"/>
        </w:rPr>
        <w:t>Ar šo piedāvājumu mēs apstiprinām, ka mūsu piedāvājums ir spēkā 120 dienas no piedāvājumu iesniegšanas termiņa beigām.</w:t>
      </w:r>
    </w:p>
    <w:p w14:paraId="645D790A" w14:textId="77777777" w:rsidR="00145B2D" w:rsidRPr="00145B2D" w:rsidRDefault="00145B2D" w:rsidP="00145B2D">
      <w:pPr>
        <w:numPr>
          <w:ilvl w:val="0"/>
          <w:numId w:val="15"/>
        </w:numPr>
        <w:spacing w:after="120"/>
        <w:jc w:val="both"/>
        <w:rPr>
          <w:rFonts w:ascii="Times New Roman" w:hAnsi="Times New Roman" w:cs="Times New Roman"/>
          <w:sz w:val="24"/>
          <w:szCs w:val="24"/>
        </w:rPr>
      </w:pPr>
      <w:r w:rsidRPr="00145B2D">
        <w:rPr>
          <w:rFonts w:ascii="Times New Roman" w:hAnsi="Times New Roman" w:cs="Times New Roman"/>
          <w:sz w:val="24"/>
          <w:szCs w:val="24"/>
        </w:rPr>
        <w:t xml:space="preserve">Informējam, ka uzņēmuma patiesais labuma guvējs/i ir -_____________ </w:t>
      </w:r>
      <w:r w:rsidRPr="00145B2D">
        <w:rPr>
          <w:rFonts w:ascii="Times New Roman" w:hAnsi="Times New Roman" w:cs="Times New Roman"/>
          <w:sz w:val="24"/>
          <w:szCs w:val="24"/>
          <w:vertAlign w:val="superscript"/>
        </w:rPr>
        <w:footnoteReference w:id="1"/>
      </w:r>
    </w:p>
    <w:p w14:paraId="70F953B7" w14:textId="77777777" w:rsidR="00145B2D" w:rsidRDefault="00145B2D" w:rsidP="00145B2D">
      <w:pPr>
        <w:numPr>
          <w:ilvl w:val="0"/>
          <w:numId w:val="15"/>
        </w:numPr>
        <w:contextualSpacing/>
        <w:jc w:val="both"/>
        <w:rPr>
          <w:rFonts w:ascii="Times New Roman" w:hAnsi="Times New Roman" w:cs="Times New Roman"/>
          <w:sz w:val="24"/>
          <w:szCs w:val="24"/>
        </w:rPr>
      </w:pPr>
      <w:r w:rsidRPr="00145B2D">
        <w:rPr>
          <w:rFonts w:ascii="Times New Roman" w:hAnsi="Times New Roman" w:cs="Times New Roman"/>
          <w:sz w:val="24"/>
          <w:szCs w:val="24"/>
        </w:rPr>
        <w:t>Paraksta pretendenta pārstāvis ar pārstāvības tiesībām vai tā pilnvarota persona:</w:t>
      </w:r>
    </w:p>
    <w:p w14:paraId="67D86BE0" w14:textId="77777777" w:rsidR="00145B2D" w:rsidRPr="00145B2D" w:rsidRDefault="00145B2D" w:rsidP="00145B2D">
      <w:pPr>
        <w:ind w:left="720"/>
        <w:contextualSpacing/>
        <w:jc w:val="both"/>
        <w:rPr>
          <w:rFonts w:ascii="Times New Roman" w:hAnsi="Times New Roman" w:cs="Times New Roman"/>
          <w:sz w:val="24"/>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145B2D" w:rsidRPr="00145B2D" w14:paraId="10F33A29" w14:textId="77777777" w:rsidTr="00307F6E">
        <w:trPr>
          <w:cantSplit/>
        </w:trPr>
        <w:tc>
          <w:tcPr>
            <w:tcW w:w="3960" w:type="dxa"/>
            <w:tcBorders>
              <w:right w:val="single" w:sz="4" w:space="0" w:color="auto"/>
            </w:tcBorders>
            <w:shd w:val="pct15" w:color="000000" w:fill="FFFFFF"/>
          </w:tcPr>
          <w:p w14:paraId="280D8094"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Vārds, uzvārds</w:t>
            </w:r>
          </w:p>
        </w:tc>
        <w:tc>
          <w:tcPr>
            <w:tcW w:w="4120" w:type="dxa"/>
            <w:tcBorders>
              <w:left w:val="single" w:sz="4" w:space="0" w:color="auto"/>
            </w:tcBorders>
          </w:tcPr>
          <w:p w14:paraId="290A733A" w14:textId="77777777" w:rsidR="00145B2D" w:rsidRPr="00145B2D" w:rsidRDefault="00145B2D" w:rsidP="00145B2D">
            <w:pPr>
              <w:jc w:val="both"/>
              <w:rPr>
                <w:rFonts w:ascii="Times New Roman" w:hAnsi="Times New Roman" w:cs="Times New Roman"/>
                <w:b/>
                <w:sz w:val="24"/>
                <w:szCs w:val="24"/>
              </w:rPr>
            </w:pPr>
          </w:p>
        </w:tc>
      </w:tr>
      <w:tr w:rsidR="00145B2D" w:rsidRPr="00145B2D" w14:paraId="1C778CE0" w14:textId="77777777" w:rsidTr="00307F6E">
        <w:trPr>
          <w:cantSplit/>
          <w:trHeight w:val="242"/>
        </w:trPr>
        <w:tc>
          <w:tcPr>
            <w:tcW w:w="3960" w:type="dxa"/>
            <w:tcBorders>
              <w:right w:val="single" w:sz="4" w:space="0" w:color="auto"/>
            </w:tcBorders>
            <w:shd w:val="pct15" w:color="000000" w:fill="FFFFFF"/>
          </w:tcPr>
          <w:p w14:paraId="5E0AF250"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Amats</w:t>
            </w:r>
          </w:p>
        </w:tc>
        <w:tc>
          <w:tcPr>
            <w:tcW w:w="4120" w:type="dxa"/>
            <w:tcBorders>
              <w:left w:val="single" w:sz="4" w:space="0" w:color="auto"/>
            </w:tcBorders>
          </w:tcPr>
          <w:p w14:paraId="64FEC279" w14:textId="77777777" w:rsidR="00145B2D" w:rsidRPr="00145B2D" w:rsidRDefault="00145B2D" w:rsidP="00145B2D">
            <w:pPr>
              <w:jc w:val="both"/>
              <w:rPr>
                <w:rFonts w:ascii="Times New Roman" w:hAnsi="Times New Roman" w:cs="Times New Roman"/>
                <w:b/>
                <w:sz w:val="24"/>
                <w:szCs w:val="24"/>
              </w:rPr>
            </w:pPr>
          </w:p>
        </w:tc>
      </w:tr>
      <w:tr w:rsidR="00145B2D" w:rsidRPr="00145B2D" w14:paraId="577E6709" w14:textId="77777777" w:rsidTr="00307F6E">
        <w:trPr>
          <w:cantSplit/>
          <w:trHeight w:val="242"/>
        </w:trPr>
        <w:tc>
          <w:tcPr>
            <w:tcW w:w="3960" w:type="dxa"/>
            <w:tcBorders>
              <w:right w:val="single" w:sz="4" w:space="0" w:color="auto"/>
            </w:tcBorders>
            <w:shd w:val="pct15" w:color="000000" w:fill="FFFFFF"/>
          </w:tcPr>
          <w:p w14:paraId="31643CF3"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Paraksts</w:t>
            </w:r>
          </w:p>
        </w:tc>
        <w:tc>
          <w:tcPr>
            <w:tcW w:w="4120" w:type="dxa"/>
            <w:tcBorders>
              <w:left w:val="single" w:sz="4" w:space="0" w:color="auto"/>
            </w:tcBorders>
          </w:tcPr>
          <w:p w14:paraId="6D830C5E" w14:textId="77777777" w:rsidR="00145B2D" w:rsidRPr="00145B2D" w:rsidRDefault="00145B2D" w:rsidP="00145B2D">
            <w:pPr>
              <w:jc w:val="both"/>
              <w:rPr>
                <w:rFonts w:ascii="Times New Roman" w:hAnsi="Times New Roman" w:cs="Times New Roman"/>
                <w:b/>
                <w:sz w:val="24"/>
                <w:szCs w:val="24"/>
              </w:rPr>
            </w:pPr>
          </w:p>
        </w:tc>
      </w:tr>
      <w:tr w:rsidR="00145B2D" w:rsidRPr="00145B2D" w14:paraId="5B2678BD" w14:textId="77777777" w:rsidTr="00307F6E">
        <w:trPr>
          <w:cantSplit/>
          <w:trHeight w:val="130"/>
        </w:trPr>
        <w:tc>
          <w:tcPr>
            <w:tcW w:w="3960" w:type="dxa"/>
            <w:tcBorders>
              <w:right w:val="single" w:sz="4" w:space="0" w:color="auto"/>
            </w:tcBorders>
            <w:shd w:val="pct15" w:color="000000" w:fill="FFFFFF"/>
          </w:tcPr>
          <w:p w14:paraId="2743ABE6" w14:textId="77777777" w:rsidR="00145B2D" w:rsidRPr="00145B2D" w:rsidRDefault="00145B2D" w:rsidP="00145B2D">
            <w:pPr>
              <w:jc w:val="both"/>
              <w:rPr>
                <w:rFonts w:ascii="Times New Roman" w:hAnsi="Times New Roman" w:cs="Times New Roman"/>
                <w:b/>
                <w:sz w:val="24"/>
                <w:szCs w:val="24"/>
              </w:rPr>
            </w:pPr>
            <w:r w:rsidRPr="00145B2D">
              <w:rPr>
                <w:rFonts w:ascii="Times New Roman" w:hAnsi="Times New Roman" w:cs="Times New Roman"/>
                <w:b/>
                <w:sz w:val="24"/>
                <w:szCs w:val="24"/>
              </w:rPr>
              <w:t>Datums</w:t>
            </w:r>
          </w:p>
        </w:tc>
        <w:tc>
          <w:tcPr>
            <w:tcW w:w="4120" w:type="dxa"/>
            <w:tcBorders>
              <w:left w:val="single" w:sz="4" w:space="0" w:color="auto"/>
            </w:tcBorders>
          </w:tcPr>
          <w:p w14:paraId="6A26520C" w14:textId="77777777" w:rsidR="00145B2D" w:rsidRPr="00145B2D" w:rsidRDefault="00145B2D" w:rsidP="00145B2D">
            <w:pPr>
              <w:jc w:val="both"/>
              <w:rPr>
                <w:rFonts w:ascii="Times New Roman" w:hAnsi="Times New Roman" w:cs="Times New Roman"/>
                <w:b/>
                <w:sz w:val="24"/>
                <w:szCs w:val="24"/>
              </w:rPr>
            </w:pPr>
          </w:p>
        </w:tc>
      </w:tr>
    </w:tbl>
    <w:p w14:paraId="6DF2D774" w14:textId="77777777" w:rsidR="00145B2D" w:rsidRPr="00145B2D" w:rsidRDefault="00145B2D" w:rsidP="00145B2D">
      <w:pPr>
        <w:widowControl w:val="0"/>
        <w:spacing w:after="0" w:line="240" w:lineRule="auto"/>
        <w:ind w:right="23"/>
        <w:rPr>
          <w:rFonts w:ascii="Times New Roman" w:hAnsi="Times New Roman" w:cs="Times New Roman"/>
          <w:b/>
          <w:bCs/>
          <w:position w:val="-4"/>
          <w:sz w:val="24"/>
          <w:szCs w:val="24"/>
          <w:lang w:eastAsia="ar-SA" w:bidi="en-US"/>
        </w:rPr>
        <w:sectPr w:rsidR="00145B2D" w:rsidRPr="00145B2D" w:rsidSect="00145B2D">
          <w:pgSz w:w="11906" w:h="16838" w:code="9"/>
          <w:pgMar w:top="1134" w:right="1134" w:bottom="1134" w:left="1701" w:header="709" w:footer="709" w:gutter="0"/>
          <w:cols w:space="708"/>
          <w:docGrid w:linePitch="360"/>
        </w:sectPr>
      </w:pPr>
    </w:p>
    <w:p w14:paraId="6CE126EC" w14:textId="77777777" w:rsidR="00145B2D" w:rsidRPr="00E10422" w:rsidRDefault="00145B2D" w:rsidP="00145B2D">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E10422">
        <w:rPr>
          <w:rFonts w:ascii="Times New Roman" w:hAnsi="Times New Roman" w:cs="Times New Roman"/>
          <w:b/>
          <w:bCs/>
          <w:i w:val="0"/>
          <w:iCs w:val="0"/>
          <w:position w:val="-4"/>
          <w:sz w:val="24"/>
          <w:szCs w:val="24"/>
          <w:lang w:val="lv-LV" w:eastAsia="ar-SA"/>
        </w:rPr>
        <w:lastRenderedPageBreak/>
        <w:t>2.pielikums</w:t>
      </w:r>
    </w:p>
    <w:p w14:paraId="3720C20F" w14:textId="65EBFFAF" w:rsidR="00145B2D" w:rsidRPr="00145B2D" w:rsidRDefault="00145B2D" w:rsidP="00145B2D">
      <w:pPr>
        <w:spacing w:after="0"/>
        <w:jc w:val="right"/>
        <w:rPr>
          <w:rFonts w:ascii="Times New Roman" w:eastAsia="Times New Roman" w:hAnsi="Times New Roman" w:cs="Times New Roman"/>
          <w:b/>
          <w:sz w:val="24"/>
          <w:szCs w:val="24"/>
        </w:rPr>
      </w:pPr>
      <w:r w:rsidRPr="00E10422">
        <w:rPr>
          <w:rFonts w:ascii="Times New Roman" w:hAnsi="Times New Roman" w:cs="Times New Roman"/>
          <w:position w:val="-4"/>
          <w:sz w:val="24"/>
          <w:szCs w:val="24"/>
          <w:lang w:eastAsia="ar-SA"/>
        </w:rPr>
        <w:t>iepirkuma procedūras nolikumam</w:t>
      </w:r>
      <w:r w:rsidRPr="00E10422">
        <w:rPr>
          <w:rFonts w:ascii="Times New Roman" w:hAnsi="Times New Roman" w:cs="Times New Roman"/>
          <w:position w:val="-4"/>
          <w:sz w:val="24"/>
          <w:szCs w:val="24"/>
          <w:lang w:eastAsia="ar-SA"/>
        </w:rPr>
        <w:br/>
      </w:r>
      <w:r w:rsidRPr="00E10422">
        <w:rPr>
          <w:rFonts w:ascii="Times New Roman" w:hAnsi="Times New Roman" w:cs="Times New Roman"/>
          <w:sz w:val="24"/>
          <w:szCs w:val="24"/>
        </w:rPr>
        <w:t>“</w:t>
      </w:r>
      <w:r w:rsidRPr="00FF7B1D">
        <w:rPr>
          <w:rFonts w:ascii="Times New Roman" w:eastAsia="Times New Roman" w:hAnsi="Times New Roman" w:cs="Times New Roman"/>
          <w:b/>
          <w:sz w:val="24"/>
          <w:szCs w:val="24"/>
        </w:rPr>
        <w:t>Transportlīdzekļu virsbūves remonta un</w:t>
      </w:r>
      <w:r>
        <w:rPr>
          <w:rFonts w:ascii="Times New Roman" w:eastAsia="Times New Roman" w:hAnsi="Times New Roman" w:cs="Times New Roman"/>
          <w:b/>
          <w:sz w:val="24"/>
          <w:szCs w:val="24"/>
        </w:rPr>
        <w:t xml:space="preserve"> </w:t>
      </w:r>
      <w:r w:rsidRPr="00FF7B1D">
        <w:rPr>
          <w:rFonts w:ascii="Times New Roman" w:eastAsia="Times New Roman" w:hAnsi="Times New Roman" w:cs="Times New Roman"/>
          <w:b/>
          <w:sz w:val="24"/>
          <w:szCs w:val="24"/>
        </w:rPr>
        <w:t>krāsošanas materiālu piegāde</w:t>
      </w:r>
      <w:r w:rsidRPr="00E10422">
        <w:rPr>
          <w:rFonts w:ascii="Times New Roman" w:hAnsi="Times New Roman" w:cs="Times New Roman"/>
          <w:sz w:val="24"/>
          <w:szCs w:val="24"/>
        </w:rPr>
        <w:t>”</w:t>
      </w:r>
    </w:p>
    <w:p w14:paraId="7EC18E44" w14:textId="387E3872" w:rsidR="00145B2D" w:rsidRPr="00E10422" w:rsidRDefault="00145B2D" w:rsidP="00145B2D">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E10422">
        <w:rPr>
          <w:rFonts w:ascii="Times New Roman" w:hAnsi="Times New Roman" w:cs="Times New Roman"/>
          <w:i w:val="0"/>
          <w:iCs w:val="0"/>
          <w:position w:val="-4"/>
          <w:sz w:val="24"/>
          <w:szCs w:val="24"/>
          <w:lang w:val="lv-LV" w:eastAsia="ar-SA"/>
        </w:rPr>
        <w:t>identifikācijas Nr. RS/202</w:t>
      </w:r>
      <w:r>
        <w:rPr>
          <w:rFonts w:ascii="Times New Roman" w:hAnsi="Times New Roman" w:cs="Times New Roman"/>
          <w:i w:val="0"/>
          <w:iCs w:val="0"/>
          <w:position w:val="-4"/>
          <w:sz w:val="24"/>
          <w:szCs w:val="24"/>
          <w:lang w:val="lv-LV" w:eastAsia="ar-SA"/>
        </w:rPr>
        <w:t>4</w:t>
      </w:r>
      <w:r w:rsidRPr="00E10422">
        <w:rPr>
          <w:rFonts w:ascii="Times New Roman" w:hAnsi="Times New Roman" w:cs="Times New Roman"/>
          <w:i w:val="0"/>
          <w:iCs w:val="0"/>
          <w:position w:val="-4"/>
          <w:sz w:val="24"/>
          <w:szCs w:val="24"/>
          <w:lang w:val="lv-LV" w:eastAsia="ar-SA"/>
        </w:rPr>
        <w:t>/</w:t>
      </w:r>
      <w:r w:rsidR="007463DE">
        <w:rPr>
          <w:rFonts w:ascii="Times New Roman" w:hAnsi="Times New Roman" w:cs="Times New Roman"/>
          <w:i w:val="0"/>
          <w:iCs w:val="0"/>
          <w:position w:val="-4"/>
          <w:sz w:val="24"/>
          <w:szCs w:val="24"/>
          <w:lang w:val="lv-LV" w:eastAsia="ar-SA"/>
        </w:rPr>
        <w:t>69</w:t>
      </w:r>
    </w:p>
    <w:p w14:paraId="627BB838" w14:textId="77777777" w:rsidR="00145B2D" w:rsidRPr="005B6D41" w:rsidRDefault="00145B2D" w:rsidP="00145B2D">
      <w:pPr>
        <w:spacing w:after="0"/>
        <w:jc w:val="center"/>
        <w:rPr>
          <w:rFonts w:ascii="Times New Roman" w:hAnsi="Times New Roman" w:cs="Times New Roman"/>
          <w:b/>
          <w:bCs/>
          <w:noProof/>
          <w:position w:val="-4"/>
          <w:sz w:val="24"/>
          <w:szCs w:val="24"/>
          <w:lang w:eastAsia="ar-SA"/>
        </w:rPr>
      </w:pPr>
    </w:p>
    <w:p w14:paraId="3F571D60" w14:textId="61369DA0" w:rsidR="00145B2D" w:rsidRDefault="00145B2D" w:rsidP="00145B2D">
      <w:pPr>
        <w:spacing w:after="0"/>
        <w:jc w:val="center"/>
        <w:rPr>
          <w:rFonts w:ascii="Times New Roman" w:hAnsi="Times New Roman" w:cs="Times New Roman"/>
          <w:b/>
          <w:bCs/>
          <w:noProof/>
          <w:position w:val="-4"/>
          <w:sz w:val="24"/>
          <w:szCs w:val="24"/>
          <w:lang w:eastAsia="ar-SA"/>
        </w:rPr>
      </w:pPr>
      <w:r w:rsidRPr="005B6D41">
        <w:rPr>
          <w:rFonts w:ascii="Times New Roman" w:hAnsi="Times New Roman" w:cs="Times New Roman"/>
          <w:b/>
          <w:bCs/>
          <w:noProof/>
          <w:position w:val="-4"/>
          <w:sz w:val="24"/>
          <w:szCs w:val="24"/>
          <w:lang w:eastAsia="ar-SA"/>
        </w:rPr>
        <w:t>TEHNISK</w:t>
      </w:r>
      <w:r w:rsidR="001E47E9">
        <w:rPr>
          <w:rFonts w:ascii="Times New Roman" w:hAnsi="Times New Roman" w:cs="Times New Roman"/>
          <w:b/>
          <w:bCs/>
          <w:noProof/>
          <w:position w:val="-4"/>
          <w:sz w:val="24"/>
          <w:szCs w:val="24"/>
          <w:lang w:eastAsia="ar-SA"/>
        </w:rPr>
        <w:t xml:space="preserve">Ā SPECIFIKĀCIJA </w:t>
      </w:r>
      <w:r w:rsidRPr="005B6D41">
        <w:rPr>
          <w:rFonts w:ascii="Times New Roman" w:hAnsi="Times New Roman" w:cs="Times New Roman"/>
          <w:b/>
          <w:bCs/>
          <w:noProof/>
          <w:position w:val="-4"/>
          <w:sz w:val="24"/>
          <w:szCs w:val="24"/>
          <w:lang w:eastAsia="ar-SA"/>
        </w:rPr>
        <w:t>UN FINANŠU PIEDĀVĀJUM</w:t>
      </w:r>
      <w:r w:rsidR="001E47E9">
        <w:rPr>
          <w:rFonts w:ascii="Times New Roman" w:hAnsi="Times New Roman" w:cs="Times New Roman"/>
          <w:b/>
          <w:bCs/>
          <w:noProof/>
          <w:position w:val="-4"/>
          <w:sz w:val="24"/>
          <w:szCs w:val="24"/>
          <w:lang w:eastAsia="ar-SA"/>
        </w:rPr>
        <w:t>A FORMA</w:t>
      </w:r>
    </w:p>
    <w:p w14:paraId="0B7E5467" w14:textId="77777777" w:rsidR="001E47E9" w:rsidRDefault="001E47E9" w:rsidP="00145B2D">
      <w:pPr>
        <w:spacing w:after="0"/>
        <w:jc w:val="center"/>
        <w:rPr>
          <w:rFonts w:ascii="Times New Roman" w:hAnsi="Times New Roman" w:cs="Times New Roman"/>
          <w:i/>
          <w:iCs/>
          <w:noProof/>
          <w:position w:val="-4"/>
          <w:sz w:val="24"/>
          <w:szCs w:val="24"/>
          <w:lang w:eastAsia="ar-SA"/>
        </w:rPr>
      </w:pPr>
      <w:r w:rsidRPr="001E47E9">
        <w:rPr>
          <w:rFonts w:ascii="Times New Roman" w:hAnsi="Times New Roman" w:cs="Times New Roman"/>
          <w:i/>
          <w:iCs/>
          <w:noProof/>
          <w:position w:val="-4"/>
          <w:sz w:val="24"/>
          <w:szCs w:val="24"/>
          <w:lang w:eastAsia="ar-SA"/>
        </w:rPr>
        <w:t xml:space="preserve">Iepirkuma procedūrā </w:t>
      </w:r>
      <w:r w:rsidRPr="001E47E9">
        <w:rPr>
          <w:rFonts w:ascii="Times New Roman" w:hAnsi="Times New Roman" w:cs="Times New Roman"/>
          <w:i/>
          <w:iCs/>
          <w:noProof/>
          <w:position w:val="-4"/>
          <w:sz w:val="24"/>
          <w:szCs w:val="24"/>
          <w:lang w:eastAsia="ar-SA"/>
        </w:rPr>
        <w:br/>
        <w:t>“Transportlīdzekļu virsbūves remonta un krāsošanas materiālu piegāde”</w:t>
      </w:r>
    </w:p>
    <w:p w14:paraId="42948E53" w14:textId="2911AE82" w:rsidR="004925FD" w:rsidRDefault="001E47E9" w:rsidP="004925FD">
      <w:pPr>
        <w:spacing w:after="0"/>
        <w:jc w:val="center"/>
        <w:rPr>
          <w:rFonts w:ascii="Times New Roman" w:hAnsi="Times New Roman" w:cs="Times New Roman"/>
          <w:i/>
          <w:iCs/>
          <w:noProof/>
          <w:position w:val="-4"/>
          <w:sz w:val="24"/>
          <w:szCs w:val="24"/>
          <w:lang w:eastAsia="ar-SA"/>
        </w:rPr>
      </w:pPr>
      <w:r>
        <w:rPr>
          <w:rFonts w:ascii="Times New Roman" w:hAnsi="Times New Roman" w:cs="Times New Roman"/>
          <w:i/>
          <w:iCs/>
          <w:noProof/>
          <w:position w:val="-4"/>
          <w:sz w:val="24"/>
          <w:szCs w:val="24"/>
          <w:lang w:eastAsia="ar-SA"/>
        </w:rPr>
        <w:t>identifikācijas Nr. RS/2024/</w:t>
      </w:r>
      <w:r w:rsidR="007463DE">
        <w:rPr>
          <w:rFonts w:ascii="Times New Roman" w:hAnsi="Times New Roman" w:cs="Times New Roman"/>
          <w:i/>
          <w:iCs/>
          <w:noProof/>
          <w:position w:val="-4"/>
          <w:sz w:val="24"/>
          <w:szCs w:val="24"/>
          <w:lang w:eastAsia="ar-SA"/>
        </w:rPr>
        <w:t>69</w:t>
      </w:r>
    </w:p>
    <w:p w14:paraId="17DD5A07" w14:textId="77777777" w:rsidR="004925FD" w:rsidRDefault="004925FD" w:rsidP="004925FD">
      <w:pPr>
        <w:spacing w:after="0"/>
        <w:jc w:val="center"/>
        <w:rPr>
          <w:rFonts w:ascii="Times New Roman" w:hAnsi="Times New Roman" w:cs="Times New Roman"/>
          <w:i/>
          <w:iCs/>
          <w:noProof/>
          <w:position w:val="-4"/>
          <w:sz w:val="24"/>
          <w:szCs w:val="24"/>
          <w:lang w:eastAsia="ar-SA"/>
        </w:rPr>
      </w:pPr>
    </w:p>
    <w:p w14:paraId="4AA6FA83" w14:textId="77777777" w:rsidR="004925FD" w:rsidRDefault="004925FD" w:rsidP="004925FD">
      <w:pPr>
        <w:spacing w:after="0"/>
        <w:jc w:val="center"/>
        <w:rPr>
          <w:rFonts w:ascii="Times New Roman" w:hAnsi="Times New Roman" w:cs="Times New Roman"/>
          <w:i/>
          <w:iCs/>
          <w:noProof/>
          <w:position w:val="-4"/>
          <w:sz w:val="24"/>
          <w:szCs w:val="24"/>
          <w:lang w:eastAsia="ar-SA"/>
        </w:rPr>
      </w:pPr>
    </w:p>
    <w:p w14:paraId="5EF5DD6D" w14:textId="55918226" w:rsidR="004925FD" w:rsidRPr="004925FD" w:rsidRDefault="001E47E9" w:rsidP="004925FD">
      <w:pPr>
        <w:spacing w:after="0"/>
        <w:rPr>
          <w:rFonts w:ascii="Times New Roman" w:hAnsi="Times New Roman" w:cs="Times New Roman"/>
          <w:bCs/>
          <w:i/>
          <w:iCs/>
          <w:noProof/>
          <w:color w:val="FF0000"/>
          <w:position w:val="-4"/>
          <w:sz w:val="24"/>
          <w:szCs w:val="24"/>
          <w:lang w:eastAsia="ar-SA"/>
        </w:rPr>
      </w:pPr>
      <w:r w:rsidRPr="004925FD">
        <w:rPr>
          <w:rFonts w:ascii="Times New Roman" w:hAnsi="Times New Roman" w:cs="Times New Roman"/>
          <w:bCs/>
          <w:i/>
          <w:iCs/>
          <w:color w:val="FF0000"/>
          <w:sz w:val="24"/>
          <w:szCs w:val="24"/>
          <w:u w:val="single"/>
        </w:rPr>
        <w:t>katrai daļai pievienot</w:t>
      </w:r>
      <w:r w:rsidR="004925FD">
        <w:rPr>
          <w:rFonts w:ascii="Times New Roman" w:hAnsi="Times New Roman" w:cs="Times New Roman"/>
          <w:bCs/>
          <w:i/>
          <w:iCs/>
          <w:color w:val="FF0000"/>
          <w:sz w:val="24"/>
          <w:szCs w:val="24"/>
          <w:u w:val="single"/>
        </w:rPr>
        <w:t>a</w:t>
      </w:r>
      <w:r w:rsidRPr="004925FD">
        <w:rPr>
          <w:rFonts w:ascii="Times New Roman" w:hAnsi="Times New Roman" w:cs="Times New Roman"/>
          <w:bCs/>
          <w:i/>
          <w:iCs/>
          <w:color w:val="FF0000"/>
          <w:sz w:val="24"/>
          <w:szCs w:val="24"/>
          <w:u w:val="single"/>
        </w:rPr>
        <w:t xml:space="preserve"> atsevišķā excel failā:</w:t>
      </w:r>
      <w:r w:rsidRPr="004925FD">
        <w:rPr>
          <w:rFonts w:ascii="Times New Roman" w:hAnsi="Times New Roman" w:cs="Times New Roman"/>
          <w:bCs/>
          <w:i/>
          <w:iCs/>
          <w:color w:val="FF0000"/>
          <w:sz w:val="24"/>
          <w:szCs w:val="24"/>
        </w:rPr>
        <w:br/>
      </w:r>
      <w:r w:rsidR="004925FD" w:rsidRPr="004925FD">
        <w:rPr>
          <w:rFonts w:ascii="Times New Roman" w:hAnsi="Times New Roman" w:cs="Times New Roman"/>
          <w:bCs/>
          <w:i/>
          <w:iCs/>
          <w:color w:val="FF0000"/>
          <w:sz w:val="24"/>
          <w:szCs w:val="24"/>
        </w:rPr>
        <w:t>2.pielikums_1.daļa_TS un FP</w:t>
      </w:r>
      <w:r w:rsidR="00467A5E">
        <w:rPr>
          <w:rFonts w:ascii="Times New Roman" w:hAnsi="Times New Roman" w:cs="Times New Roman"/>
          <w:bCs/>
          <w:i/>
          <w:iCs/>
          <w:color w:val="FF0000"/>
          <w:sz w:val="24"/>
          <w:szCs w:val="24"/>
        </w:rPr>
        <w:t>_</w:t>
      </w:r>
      <w:r w:rsidR="004925FD" w:rsidRPr="004925FD">
        <w:rPr>
          <w:rFonts w:ascii="Times New Roman" w:hAnsi="Times New Roman" w:cs="Times New Roman"/>
          <w:bCs/>
          <w:i/>
          <w:iCs/>
          <w:color w:val="FF0000"/>
          <w:sz w:val="24"/>
          <w:szCs w:val="24"/>
        </w:rPr>
        <w:t>gruntis un krāsas;</w:t>
      </w:r>
      <w:r w:rsidR="004925FD" w:rsidRPr="004925FD">
        <w:rPr>
          <w:rFonts w:ascii="Times New Roman" w:hAnsi="Times New Roman" w:cs="Times New Roman"/>
          <w:bCs/>
          <w:i/>
          <w:iCs/>
          <w:color w:val="FF0000"/>
          <w:sz w:val="24"/>
          <w:szCs w:val="24"/>
        </w:rPr>
        <w:br/>
        <w:t>2.pielikums_2.daļa_TS un FP_špakteles;</w:t>
      </w:r>
      <w:r w:rsidR="004925FD" w:rsidRPr="004925FD">
        <w:rPr>
          <w:rFonts w:ascii="Times New Roman" w:hAnsi="Times New Roman" w:cs="Times New Roman"/>
          <w:bCs/>
          <w:i/>
          <w:iCs/>
          <w:color w:val="FF0000"/>
          <w:sz w:val="24"/>
          <w:szCs w:val="24"/>
        </w:rPr>
        <w:br/>
        <w:t>2.pielikums_3.daļa_TS un FP_aerosoli lietošanai TL;</w:t>
      </w:r>
      <w:r w:rsidR="004925FD" w:rsidRPr="004925FD">
        <w:rPr>
          <w:rFonts w:ascii="Times New Roman" w:hAnsi="Times New Roman" w:cs="Times New Roman"/>
          <w:bCs/>
          <w:i/>
          <w:iCs/>
          <w:color w:val="FF0000"/>
          <w:sz w:val="24"/>
          <w:szCs w:val="24"/>
        </w:rPr>
        <w:br/>
      </w:r>
      <w:r w:rsidR="004925FD">
        <w:rPr>
          <w:rFonts w:ascii="Times New Roman" w:hAnsi="Times New Roman" w:cs="Times New Roman"/>
          <w:bCs/>
          <w:i/>
          <w:iCs/>
          <w:color w:val="FF0000"/>
          <w:sz w:val="24"/>
          <w:szCs w:val="24"/>
        </w:rPr>
        <w:t>2</w:t>
      </w:r>
      <w:r w:rsidR="004925FD" w:rsidRPr="004925FD">
        <w:rPr>
          <w:rFonts w:ascii="Times New Roman" w:hAnsi="Times New Roman" w:cs="Times New Roman"/>
          <w:bCs/>
          <w:i/>
          <w:iCs/>
          <w:color w:val="FF0000"/>
          <w:sz w:val="24"/>
          <w:szCs w:val="24"/>
        </w:rPr>
        <w:t xml:space="preserve">.pielikums_4.daļa_TS un FP_TL virsbūves remonta un krāsošanas palīgmateriāli </w:t>
      </w:r>
      <w:r w:rsidR="004925FD" w:rsidRPr="004925FD">
        <w:rPr>
          <w:rFonts w:ascii="Times New Roman" w:hAnsi="Times New Roman" w:cs="Times New Roman"/>
          <w:bCs/>
          <w:i/>
          <w:iCs/>
          <w:color w:val="FF0000"/>
          <w:sz w:val="24"/>
          <w:szCs w:val="24"/>
        </w:rPr>
        <w:br/>
      </w:r>
    </w:p>
    <w:p w14:paraId="71614095" w14:textId="1BD41A6B" w:rsidR="004925FD" w:rsidRDefault="004925FD">
      <w:pPr>
        <w:rPr>
          <w:rFonts w:ascii="Times New Roman" w:hAnsi="Times New Roman" w:cs="Times New Roman"/>
          <w:b/>
          <w:sz w:val="24"/>
          <w:szCs w:val="24"/>
        </w:rPr>
      </w:pPr>
      <w:r>
        <w:rPr>
          <w:rFonts w:ascii="Times New Roman" w:hAnsi="Times New Roman" w:cs="Times New Roman"/>
          <w:b/>
          <w:sz w:val="24"/>
          <w:szCs w:val="24"/>
        </w:rPr>
        <w:br w:type="page"/>
      </w:r>
    </w:p>
    <w:p w14:paraId="564FEDE2" w14:textId="68237EBE" w:rsidR="004925FD" w:rsidRPr="004925FD" w:rsidRDefault="004925FD" w:rsidP="004925FD">
      <w:pPr>
        <w:spacing w:after="0"/>
        <w:jc w:val="right"/>
        <w:rPr>
          <w:rFonts w:ascii="Times New Roman" w:eastAsia="Times New Roman" w:hAnsi="Times New Roman" w:cs="Times New Roman"/>
          <w:b/>
          <w:sz w:val="24"/>
          <w:szCs w:val="24"/>
        </w:rPr>
      </w:pPr>
      <w:r w:rsidRPr="004925FD">
        <w:rPr>
          <w:rFonts w:ascii="Times New Roman" w:hAnsi="Times New Roman" w:cs="Times New Roman"/>
          <w:b/>
          <w:bCs/>
          <w:position w:val="-4"/>
          <w:lang w:eastAsia="ar-SA"/>
        </w:rPr>
        <w:lastRenderedPageBreak/>
        <w:t>3.pielikums</w:t>
      </w:r>
      <w:r w:rsidRPr="004925FD">
        <w:rPr>
          <w:rFonts w:ascii="Times New Roman" w:hAnsi="Times New Roman" w:cs="Times New Roman"/>
          <w:position w:val="-4"/>
          <w:lang w:eastAsia="ar-SA"/>
        </w:rPr>
        <w:br/>
        <w:t>iepirkuma procedūras nolikumam</w:t>
      </w:r>
      <w:r w:rsidRPr="004925FD">
        <w:rPr>
          <w:rFonts w:ascii="Times New Roman" w:hAnsi="Times New Roman" w:cs="Times New Roman"/>
          <w:position w:val="-4"/>
          <w:lang w:eastAsia="ar-SA"/>
        </w:rPr>
        <w:br/>
      </w:r>
      <w:r w:rsidRPr="004925FD">
        <w:rPr>
          <w:rFonts w:ascii="Times New Roman" w:hAnsi="Times New Roman" w:cs="Times New Roman"/>
          <w:sz w:val="24"/>
          <w:szCs w:val="24"/>
        </w:rPr>
        <w:t>“</w:t>
      </w:r>
      <w:r w:rsidRPr="004925FD">
        <w:rPr>
          <w:rFonts w:ascii="Times New Roman" w:eastAsia="Times New Roman" w:hAnsi="Times New Roman" w:cs="Times New Roman"/>
          <w:b/>
          <w:sz w:val="24"/>
          <w:szCs w:val="24"/>
        </w:rPr>
        <w:t>Transportlīdzekļu virsbūves remonta un</w:t>
      </w:r>
      <w:r>
        <w:rPr>
          <w:rFonts w:ascii="Times New Roman" w:eastAsia="Times New Roman" w:hAnsi="Times New Roman" w:cs="Times New Roman"/>
          <w:b/>
          <w:sz w:val="24"/>
          <w:szCs w:val="24"/>
        </w:rPr>
        <w:t xml:space="preserve"> </w:t>
      </w:r>
      <w:r w:rsidRPr="004925FD">
        <w:rPr>
          <w:rFonts w:ascii="Times New Roman" w:eastAsia="Times New Roman" w:hAnsi="Times New Roman" w:cs="Times New Roman"/>
          <w:b/>
          <w:sz w:val="24"/>
          <w:szCs w:val="24"/>
        </w:rPr>
        <w:t>krāsošanas materiālu piegāde</w:t>
      </w:r>
      <w:r w:rsidRPr="004925FD">
        <w:rPr>
          <w:rFonts w:ascii="Times New Roman" w:hAnsi="Times New Roman" w:cs="Times New Roman"/>
          <w:sz w:val="24"/>
          <w:szCs w:val="24"/>
        </w:rPr>
        <w:t>”</w:t>
      </w:r>
    </w:p>
    <w:p w14:paraId="5365D223" w14:textId="37272FAA" w:rsidR="004925FD" w:rsidRPr="004925FD" w:rsidRDefault="004925FD" w:rsidP="004925FD">
      <w:pPr>
        <w:widowControl w:val="0"/>
        <w:spacing w:after="0" w:line="240" w:lineRule="auto"/>
        <w:ind w:right="23"/>
        <w:jc w:val="right"/>
        <w:rPr>
          <w:rFonts w:ascii="Times New Roman" w:hAnsi="Times New Roman" w:cs="Times New Roman"/>
          <w:lang w:bidi="en-US"/>
        </w:rPr>
      </w:pPr>
      <w:r w:rsidRPr="004925FD">
        <w:rPr>
          <w:rFonts w:ascii="Times New Roman" w:hAnsi="Times New Roman" w:cs="Times New Roman"/>
          <w:position w:val="-4"/>
          <w:lang w:eastAsia="ar-SA" w:bidi="en-US"/>
        </w:rPr>
        <w:t>identifikācijas Nr. RS/202</w:t>
      </w:r>
      <w:r>
        <w:rPr>
          <w:rFonts w:ascii="Times New Roman" w:hAnsi="Times New Roman" w:cs="Times New Roman"/>
          <w:position w:val="-4"/>
          <w:lang w:eastAsia="ar-SA" w:bidi="en-US"/>
        </w:rPr>
        <w:t>4</w:t>
      </w:r>
      <w:r w:rsidRPr="004925FD">
        <w:rPr>
          <w:rFonts w:ascii="Times New Roman" w:hAnsi="Times New Roman" w:cs="Times New Roman"/>
          <w:position w:val="-4"/>
          <w:lang w:eastAsia="ar-SA" w:bidi="en-US"/>
        </w:rPr>
        <w:t>/</w:t>
      </w:r>
      <w:r w:rsidR="007463DE">
        <w:rPr>
          <w:rFonts w:ascii="Times New Roman" w:hAnsi="Times New Roman" w:cs="Times New Roman"/>
          <w:position w:val="-4"/>
          <w:lang w:eastAsia="ar-SA" w:bidi="en-US"/>
        </w:rPr>
        <w:t>69</w:t>
      </w:r>
    </w:p>
    <w:p w14:paraId="043B7D28" w14:textId="77777777" w:rsidR="004925FD" w:rsidRPr="004925FD" w:rsidRDefault="004925FD" w:rsidP="004925FD">
      <w:pPr>
        <w:spacing w:after="0" w:line="240" w:lineRule="auto"/>
        <w:jc w:val="center"/>
        <w:rPr>
          <w:rFonts w:ascii="Times New Roman" w:eastAsia="Times New Roman" w:hAnsi="Times New Roman" w:cs="Times New Roman"/>
          <w:bCs/>
          <w:sz w:val="24"/>
          <w:szCs w:val="24"/>
        </w:rPr>
      </w:pPr>
    </w:p>
    <w:p w14:paraId="793D2558" w14:textId="77777777" w:rsidR="004925FD" w:rsidRPr="004925FD" w:rsidRDefault="004925FD" w:rsidP="004925FD">
      <w:pPr>
        <w:spacing w:after="0" w:line="240" w:lineRule="auto"/>
        <w:jc w:val="center"/>
        <w:rPr>
          <w:rFonts w:ascii="Times New Roman" w:eastAsia="Times New Roman" w:hAnsi="Times New Roman" w:cs="Times New Roman"/>
          <w:bCs/>
          <w:sz w:val="24"/>
          <w:szCs w:val="24"/>
        </w:rPr>
      </w:pPr>
      <w:r w:rsidRPr="004925FD">
        <w:rPr>
          <w:rFonts w:ascii="Times New Roman" w:eastAsia="Times New Roman" w:hAnsi="Times New Roman" w:cs="Times New Roman"/>
          <w:bCs/>
          <w:sz w:val="24"/>
          <w:szCs w:val="24"/>
        </w:rPr>
        <w:t>Līguma projekts</w:t>
      </w:r>
    </w:p>
    <w:p w14:paraId="39CE9B8D" w14:textId="77777777" w:rsidR="004925FD" w:rsidRPr="004925FD" w:rsidRDefault="004925FD" w:rsidP="004925FD">
      <w:pPr>
        <w:spacing w:after="0" w:line="240" w:lineRule="auto"/>
        <w:jc w:val="center"/>
        <w:rPr>
          <w:rFonts w:ascii="Times New Roman" w:eastAsia="Times New Roman" w:hAnsi="Times New Roman" w:cs="Times New Roman"/>
          <w:bCs/>
          <w:sz w:val="24"/>
          <w:szCs w:val="24"/>
        </w:rPr>
      </w:pPr>
    </w:p>
    <w:p w14:paraId="4632505B" w14:textId="2B1BE0F0" w:rsidR="004925FD" w:rsidRPr="004925FD" w:rsidRDefault="004925FD" w:rsidP="004925FD">
      <w:pPr>
        <w:spacing w:after="0" w:line="240" w:lineRule="auto"/>
        <w:jc w:val="center"/>
        <w:rPr>
          <w:rFonts w:ascii="Times New Roman" w:eastAsia="Times New Roman" w:hAnsi="Times New Roman" w:cs="Times New Roman"/>
          <w:b/>
          <w:bCs/>
          <w:sz w:val="24"/>
          <w:szCs w:val="24"/>
        </w:rPr>
      </w:pPr>
      <w:r w:rsidRPr="004925FD">
        <w:rPr>
          <w:rFonts w:ascii="Times New Roman" w:eastAsia="Times New Roman" w:hAnsi="Times New Roman" w:cs="Times New Roman"/>
          <w:b/>
          <w:bCs/>
          <w:sz w:val="24"/>
          <w:szCs w:val="24"/>
        </w:rPr>
        <w:t>LĪGUMS Nr. _________</w:t>
      </w:r>
    </w:p>
    <w:p w14:paraId="13418EA0" w14:textId="77777777" w:rsidR="004925FD" w:rsidRPr="004925FD" w:rsidRDefault="004925FD" w:rsidP="004925FD">
      <w:pPr>
        <w:spacing w:after="0" w:line="240" w:lineRule="auto"/>
        <w:jc w:val="center"/>
        <w:rPr>
          <w:rFonts w:ascii="Times New Roman" w:eastAsia="Times New Roman" w:hAnsi="Times New Roman" w:cs="Times New Roman"/>
          <w:sz w:val="24"/>
          <w:szCs w:val="24"/>
        </w:rPr>
      </w:pPr>
      <w:r w:rsidRPr="004925FD">
        <w:rPr>
          <w:rFonts w:ascii="Times New Roman" w:eastAsia="Times New Roman" w:hAnsi="Times New Roman" w:cs="Times New Roman"/>
          <w:sz w:val="24"/>
          <w:szCs w:val="24"/>
        </w:rPr>
        <w:t xml:space="preserve">par transportlīdzekļa virsbūves remonta un krāsošanas materiālu piegādi - __. iepirkuma daļā “____”  </w:t>
      </w:r>
      <w:r w:rsidRPr="004925FD">
        <w:rPr>
          <w:rFonts w:ascii="Times New Roman" w:eastAsia="Times New Roman" w:hAnsi="Times New Roman" w:cs="Times New Roman"/>
          <w:sz w:val="24"/>
          <w:szCs w:val="24"/>
          <w:lang w:eastAsia="ar-SA"/>
        </w:rPr>
        <w:t>(</w:t>
      </w:r>
      <w:r w:rsidRPr="004925FD">
        <w:rPr>
          <w:rFonts w:ascii="Times New Roman" w:eastAsia="Times New Roman" w:hAnsi="Times New Roman" w:cs="Times New Roman"/>
          <w:i/>
          <w:iCs/>
          <w:sz w:val="24"/>
          <w:szCs w:val="24"/>
          <w:lang w:eastAsia="ar-SA"/>
        </w:rPr>
        <w:t>precīzs teksts</w:t>
      </w:r>
      <w:r w:rsidRPr="004925FD">
        <w:rPr>
          <w:rFonts w:ascii="Times New Roman" w:eastAsia="Times New Roman" w:hAnsi="Times New Roman" w:cs="Times New Roman"/>
          <w:sz w:val="24"/>
          <w:szCs w:val="24"/>
          <w:lang w:eastAsia="ar-SA"/>
        </w:rPr>
        <w:t xml:space="preserve"> </w:t>
      </w:r>
      <w:r w:rsidRPr="004925FD">
        <w:rPr>
          <w:rFonts w:ascii="Times New Roman" w:eastAsia="Times New Roman" w:hAnsi="Times New Roman" w:cs="Times New Roman"/>
          <w:i/>
          <w:iCs/>
          <w:sz w:val="24"/>
          <w:szCs w:val="24"/>
          <w:lang w:eastAsia="ar-SA"/>
        </w:rPr>
        <w:t>tiek noteikts atbilstoši iepirkuma daļai</w:t>
      </w:r>
      <w:r w:rsidRPr="004925FD">
        <w:rPr>
          <w:rFonts w:ascii="Times New Roman" w:eastAsia="Times New Roman" w:hAnsi="Times New Roman" w:cs="Times New Roman"/>
          <w:sz w:val="24"/>
          <w:szCs w:val="24"/>
          <w:lang w:eastAsia="ar-SA"/>
        </w:rPr>
        <w:t>)</w:t>
      </w:r>
    </w:p>
    <w:p w14:paraId="55094240" w14:textId="77777777" w:rsidR="004925FD" w:rsidRPr="004925FD" w:rsidRDefault="004925FD" w:rsidP="004925FD">
      <w:pPr>
        <w:suppressAutoHyphens/>
        <w:spacing w:after="0" w:line="240" w:lineRule="auto"/>
        <w:jc w:val="both"/>
        <w:rPr>
          <w:rFonts w:ascii="Times New Roman" w:eastAsia="Times New Roman" w:hAnsi="Times New Roman" w:cs="Times New Roman"/>
          <w:sz w:val="24"/>
          <w:szCs w:val="24"/>
          <w:lang w:eastAsia="ar-SA"/>
        </w:rPr>
      </w:pPr>
      <w:r w:rsidRPr="004925FD">
        <w:rPr>
          <w:rFonts w:ascii="Times New Roman" w:hAnsi="Times New Roman" w:cs="Times New Roman"/>
          <w:b/>
          <w:bCs/>
          <w:i/>
          <w:iCs/>
          <w:position w:val="-4"/>
          <w:sz w:val="24"/>
          <w:szCs w:val="24"/>
          <w:lang w:eastAsia="ar-SA"/>
        </w:rPr>
        <w:br/>
      </w:r>
      <w:r w:rsidRPr="004925FD">
        <w:rPr>
          <w:rFonts w:ascii="Times New Roman" w:eastAsia="Times New Roman" w:hAnsi="Times New Roman" w:cs="Times New Roman"/>
          <w:b/>
          <w:sz w:val="24"/>
          <w:szCs w:val="24"/>
          <w:lang w:eastAsia="ar-SA"/>
        </w:rPr>
        <w:t>Rīgas pašvaldības sabiedrība ar ierobežotu atbildību „Rīgas satiksme”</w:t>
      </w:r>
      <w:r w:rsidRPr="004925FD">
        <w:rPr>
          <w:rFonts w:ascii="Times New Roman" w:eastAsia="Times New Roman" w:hAnsi="Times New Roman" w:cs="Times New Roman"/>
          <w:sz w:val="24"/>
          <w:szCs w:val="24"/>
          <w:lang w:eastAsia="ar-SA"/>
        </w:rPr>
        <w:t xml:space="preserve">, vien.reģ.Nr.40003619950, turpmāk – Pasūtītājs, tās ________________________________ personā, kas rīkojas saskaņā ar _____________________________, no vienas puses, </w:t>
      </w:r>
    </w:p>
    <w:p w14:paraId="5F3F7EF2" w14:textId="77777777" w:rsidR="004925FD" w:rsidRPr="004925FD" w:rsidRDefault="004925FD" w:rsidP="004925FD">
      <w:pPr>
        <w:suppressAutoHyphens/>
        <w:spacing w:after="0" w:line="240" w:lineRule="auto"/>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 xml:space="preserve">un </w:t>
      </w:r>
    </w:p>
    <w:p w14:paraId="21F5E0C2" w14:textId="541735FC" w:rsidR="004925FD" w:rsidRPr="004925FD" w:rsidRDefault="004925FD" w:rsidP="004925FD">
      <w:pPr>
        <w:spacing w:after="0" w:line="240" w:lineRule="auto"/>
        <w:jc w:val="both"/>
        <w:outlineLvl w:val="0"/>
        <w:rPr>
          <w:rFonts w:ascii="Times New Roman" w:eastAsia="Times New Roman" w:hAnsi="Times New Roman" w:cs="Times New Roman"/>
          <w:b/>
          <w:bCs/>
          <w:kern w:val="36"/>
          <w:sz w:val="24"/>
          <w:szCs w:val="24"/>
          <w:lang w:eastAsia="ar-SA"/>
        </w:rPr>
      </w:pPr>
      <w:r w:rsidRPr="004925FD">
        <w:rPr>
          <w:rFonts w:ascii="Times New Roman" w:eastAsia="Times New Roman" w:hAnsi="Times New Roman" w:cs="Times New Roman"/>
          <w:b/>
          <w:bCs/>
          <w:kern w:val="36"/>
          <w:sz w:val="24"/>
          <w:szCs w:val="24"/>
          <w:lang w:eastAsia="ar-SA"/>
        </w:rPr>
        <w:t>__________________</w:t>
      </w:r>
      <w:r w:rsidRPr="004925FD">
        <w:rPr>
          <w:rFonts w:ascii="Times New Roman" w:eastAsia="Times New Roman" w:hAnsi="Times New Roman" w:cs="Times New Roman"/>
          <w:sz w:val="24"/>
          <w:szCs w:val="24"/>
          <w:lang w:eastAsia="ar-SA"/>
        </w:rPr>
        <w:t>, vien.reģ.Nr.__________, turpmāk – Izpildītājs, tās _________________personā, kas rīkojas saskaņā ____________________, no otras puses, katrs atsevišķi un abi kopā, turpmāk – Puse/Puses, pamatojoties uz Pasūtītāja rīkotās iepirkuma procedūras “Transportlīdzekļu virsbūves remonta un krāsošanas materiālu piegāde” (identifikācijas Nr. RS/202</w:t>
      </w:r>
      <w:r>
        <w:rPr>
          <w:rFonts w:ascii="Times New Roman" w:eastAsia="Times New Roman" w:hAnsi="Times New Roman" w:cs="Times New Roman"/>
          <w:sz w:val="24"/>
          <w:szCs w:val="24"/>
          <w:lang w:eastAsia="ar-SA"/>
        </w:rPr>
        <w:t>4</w:t>
      </w:r>
      <w:r w:rsidRPr="004925FD">
        <w:rPr>
          <w:rFonts w:ascii="Times New Roman" w:eastAsia="Times New Roman" w:hAnsi="Times New Roman" w:cs="Times New Roman"/>
          <w:sz w:val="24"/>
          <w:szCs w:val="24"/>
          <w:lang w:eastAsia="ar-SA"/>
        </w:rPr>
        <w:t>/</w:t>
      </w:r>
      <w:r w:rsidR="007463DE">
        <w:rPr>
          <w:rFonts w:ascii="Times New Roman" w:eastAsia="Times New Roman" w:hAnsi="Times New Roman" w:cs="Times New Roman"/>
          <w:sz w:val="24"/>
          <w:szCs w:val="24"/>
          <w:lang w:eastAsia="ar-SA"/>
        </w:rPr>
        <w:t>69</w:t>
      </w:r>
      <w:r w:rsidRPr="004925FD">
        <w:rPr>
          <w:rFonts w:ascii="Times New Roman" w:eastAsia="Times New Roman" w:hAnsi="Times New Roman" w:cs="Times New Roman"/>
          <w:sz w:val="24"/>
          <w:szCs w:val="24"/>
          <w:lang w:eastAsia="ar-SA"/>
        </w:rPr>
        <w:t xml:space="preserve">) </w:t>
      </w:r>
      <w:r w:rsidRPr="00FD4087">
        <w:rPr>
          <w:rFonts w:ascii="Times New Roman" w:eastAsia="Times New Roman" w:hAnsi="Times New Roman" w:cs="Times New Roman"/>
          <w:i/>
          <w:iCs/>
          <w:sz w:val="24"/>
          <w:szCs w:val="24"/>
          <w:lang w:eastAsia="ar-SA"/>
        </w:rPr>
        <w:t>1., 2., 3. un/vai 4. daļas (izvēlas atbilstošo)</w:t>
      </w:r>
      <w:r>
        <w:rPr>
          <w:rFonts w:ascii="Times New Roman" w:eastAsia="Times New Roman" w:hAnsi="Times New Roman" w:cs="Times New Roman"/>
          <w:sz w:val="24"/>
          <w:szCs w:val="24"/>
          <w:lang w:eastAsia="ar-SA"/>
        </w:rPr>
        <w:t xml:space="preserve"> </w:t>
      </w:r>
      <w:r w:rsidRPr="004925FD">
        <w:rPr>
          <w:rFonts w:ascii="Times New Roman" w:eastAsia="Times New Roman" w:hAnsi="Times New Roman" w:cs="Times New Roman"/>
          <w:sz w:val="24"/>
          <w:szCs w:val="24"/>
          <w:lang w:eastAsia="ar-SA"/>
        </w:rPr>
        <w:t>rezultātiem, noslēdz šādu līgumu, turpmāk – Līgums:</w:t>
      </w:r>
    </w:p>
    <w:p w14:paraId="70BC39F5" w14:textId="77777777" w:rsidR="004925FD" w:rsidRPr="004925FD" w:rsidRDefault="004925FD" w:rsidP="004925FD">
      <w:pPr>
        <w:suppressAutoHyphens/>
        <w:spacing w:after="0" w:line="240" w:lineRule="auto"/>
        <w:jc w:val="both"/>
        <w:rPr>
          <w:rFonts w:ascii="Times New Roman" w:eastAsia="Times New Roman" w:hAnsi="Times New Roman" w:cs="Times New Roman"/>
          <w:sz w:val="24"/>
          <w:szCs w:val="24"/>
          <w:highlight w:val="yellow"/>
          <w:lang w:eastAsia="ar-SA"/>
        </w:rPr>
      </w:pPr>
    </w:p>
    <w:p w14:paraId="000850C9" w14:textId="77777777" w:rsidR="004925FD" w:rsidRPr="004925FD" w:rsidRDefault="004925FD" w:rsidP="004925FD">
      <w:pPr>
        <w:numPr>
          <w:ilvl w:val="0"/>
          <w:numId w:val="16"/>
        </w:numPr>
        <w:spacing w:line="360" w:lineRule="auto"/>
        <w:contextualSpacing/>
        <w:jc w:val="center"/>
        <w:rPr>
          <w:rFonts w:ascii="Times New Roman" w:hAnsi="Times New Roman" w:cs="Times New Roman"/>
          <w:b/>
          <w:bCs/>
          <w:sz w:val="24"/>
          <w:szCs w:val="24"/>
        </w:rPr>
      </w:pPr>
      <w:r w:rsidRPr="004925FD">
        <w:rPr>
          <w:rFonts w:ascii="Times New Roman" w:hAnsi="Times New Roman" w:cs="Times New Roman"/>
          <w:b/>
          <w:bCs/>
          <w:sz w:val="24"/>
          <w:szCs w:val="24"/>
        </w:rPr>
        <w:t>LĪGUMA PRIEKŠMETS</w:t>
      </w:r>
    </w:p>
    <w:p w14:paraId="5A0FEE55" w14:textId="756F9DF7" w:rsidR="004925FD" w:rsidRPr="004925FD" w:rsidRDefault="004925FD" w:rsidP="004925FD">
      <w:pPr>
        <w:numPr>
          <w:ilvl w:val="1"/>
          <w:numId w:val="16"/>
        </w:numPr>
        <w:suppressAutoHyphens/>
        <w:spacing w:after="0" w:line="240" w:lineRule="auto"/>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Izpildītājs ar saviem spēkiem un līdzekļiem Pasūtītāja uzdevumā apņemas piegādāt </w:t>
      </w:r>
      <w:r w:rsidRPr="004925FD">
        <w:rPr>
          <w:rFonts w:ascii="Times New Roman" w:eastAsia="Times New Roman" w:hAnsi="Times New Roman" w:cs="Times New Roman"/>
          <w:sz w:val="24"/>
          <w:szCs w:val="24"/>
          <w:lang w:eastAsia="ar-SA"/>
        </w:rPr>
        <w:t>transportlīdzekļu virsbūves remonta un krāsošanas materiālus</w:t>
      </w:r>
      <w:r w:rsidR="00FD4087">
        <w:rPr>
          <w:rFonts w:ascii="Times New Roman" w:eastAsia="Times New Roman" w:hAnsi="Times New Roman" w:cs="Times New Roman"/>
          <w:sz w:val="24"/>
          <w:szCs w:val="24"/>
          <w:lang w:eastAsia="ar-SA"/>
        </w:rPr>
        <w:t xml:space="preserve"> - </w:t>
      </w:r>
      <w:r w:rsidRPr="004925FD">
        <w:rPr>
          <w:rFonts w:ascii="Times New Roman" w:eastAsia="Times New Roman" w:hAnsi="Times New Roman" w:cs="Times New Roman"/>
          <w:sz w:val="24"/>
          <w:szCs w:val="24"/>
          <w:lang w:eastAsia="ar-SA"/>
        </w:rPr>
        <w:t>(</w:t>
      </w:r>
      <w:r w:rsidRPr="004925FD">
        <w:rPr>
          <w:rFonts w:ascii="Times New Roman" w:eastAsia="Times New Roman" w:hAnsi="Times New Roman" w:cs="Times New Roman"/>
          <w:i/>
          <w:iCs/>
          <w:sz w:val="24"/>
          <w:szCs w:val="24"/>
          <w:lang w:eastAsia="ar-SA"/>
        </w:rPr>
        <w:t>precīzs teksts</w:t>
      </w:r>
      <w:r w:rsidRPr="004925FD">
        <w:rPr>
          <w:rFonts w:ascii="Times New Roman" w:eastAsia="Times New Roman" w:hAnsi="Times New Roman" w:cs="Times New Roman"/>
          <w:sz w:val="24"/>
          <w:szCs w:val="24"/>
          <w:lang w:eastAsia="ar-SA"/>
        </w:rPr>
        <w:t xml:space="preserve"> </w:t>
      </w:r>
      <w:r w:rsidRPr="004925FD">
        <w:rPr>
          <w:rFonts w:ascii="Times New Roman" w:eastAsia="Times New Roman" w:hAnsi="Times New Roman" w:cs="Times New Roman"/>
          <w:i/>
          <w:iCs/>
          <w:sz w:val="24"/>
          <w:szCs w:val="24"/>
          <w:lang w:eastAsia="ar-SA"/>
        </w:rPr>
        <w:t>tiek noteikts atbilstoši iepirkuma daļai</w:t>
      </w:r>
      <w:r w:rsidRPr="004925FD">
        <w:rPr>
          <w:rFonts w:ascii="Times New Roman" w:eastAsia="Times New Roman" w:hAnsi="Times New Roman" w:cs="Times New Roman"/>
          <w:sz w:val="24"/>
          <w:szCs w:val="24"/>
          <w:lang w:eastAsia="ar-SA"/>
        </w:rPr>
        <w:t>)</w:t>
      </w:r>
      <w:r w:rsidRPr="004925FD">
        <w:rPr>
          <w:rFonts w:ascii="Times New Roman" w:hAnsi="Times New Roman" w:cs="Times New Roman"/>
          <w:b/>
          <w:sz w:val="24"/>
          <w:szCs w:val="24"/>
          <w:lang w:eastAsia="ar-SA"/>
        </w:rPr>
        <w:t xml:space="preserve"> </w:t>
      </w:r>
      <w:r w:rsidRPr="004925FD">
        <w:rPr>
          <w:rFonts w:ascii="Times New Roman" w:hAnsi="Times New Roman" w:cs="Times New Roman"/>
          <w:sz w:val="24"/>
          <w:szCs w:val="24"/>
          <w:lang w:eastAsia="ar-SA"/>
        </w:rPr>
        <w:t>(turpmāk – Prece)</w:t>
      </w:r>
      <w:r w:rsidRPr="004925FD">
        <w:rPr>
          <w:rFonts w:ascii="Times New Roman" w:hAnsi="Times New Roman" w:cs="Times New Roman"/>
          <w:b/>
          <w:sz w:val="24"/>
          <w:szCs w:val="24"/>
          <w:lang w:eastAsia="ar-SA"/>
        </w:rPr>
        <w:t xml:space="preserve"> </w:t>
      </w:r>
      <w:r w:rsidRPr="004925FD">
        <w:rPr>
          <w:rFonts w:ascii="Times New Roman" w:hAnsi="Times New Roman" w:cs="Times New Roman"/>
          <w:sz w:val="24"/>
          <w:szCs w:val="24"/>
          <w:lang w:eastAsia="ar-SA"/>
        </w:rPr>
        <w:t>saskaņā ar Līguma 1. pielikumā ietverto tehnisko specifikāciju un cenu.</w:t>
      </w:r>
    </w:p>
    <w:p w14:paraId="30371F61" w14:textId="2633CBC4" w:rsidR="004925FD" w:rsidRPr="004925FD" w:rsidRDefault="004925FD" w:rsidP="004925FD">
      <w:pPr>
        <w:numPr>
          <w:ilvl w:val="1"/>
          <w:numId w:val="16"/>
        </w:numPr>
        <w:contextualSpacing/>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Pasūtītājs ir tiesīgs Līguma darbības laikā iegādāties no Izpildītāja Preces, kas nav norādītas Līguma 1.pielikumā, ar nosacījumu, ka šo Preču kopējā cena nepārsniedz 1</w:t>
      </w:r>
      <w:r w:rsidR="00FD4087">
        <w:rPr>
          <w:rFonts w:ascii="Times New Roman" w:hAnsi="Times New Roman" w:cs="Times New Roman"/>
          <w:sz w:val="24"/>
          <w:szCs w:val="24"/>
          <w:lang w:eastAsia="ar-SA"/>
        </w:rPr>
        <w:t>5</w:t>
      </w:r>
      <w:r w:rsidRPr="004925FD">
        <w:rPr>
          <w:rFonts w:ascii="Times New Roman" w:hAnsi="Times New Roman" w:cs="Times New Roman"/>
          <w:sz w:val="24"/>
          <w:szCs w:val="24"/>
          <w:lang w:eastAsia="ar-SA"/>
        </w:rPr>
        <w:t xml:space="preserve"> % no Līguma 3.1.punktā norādītās Līguma summas un katras Preces cena nav lielāka par 10% no vidējās tirgus cenas attiecīgajam Preces veidam.</w:t>
      </w:r>
    </w:p>
    <w:p w14:paraId="4DBB8DF3" w14:textId="77777777" w:rsidR="004925FD" w:rsidRDefault="004925FD" w:rsidP="004925FD">
      <w:pPr>
        <w:numPr>
          <w:ilvl w:val="1"/>
          <w:numId w:val="21"/>
        </w:numPr>
        <w:spacing w:after="0" w:line="240" w:lineRule="auto"/>
        <w:jc w:val="both"/>
        <w:rPr>
          <w:rFonts w:ascii="Times New Roman" w:eastAsia="Times New Roman" w:hAnsi="Times New Roman" w:cs="Times New Roman"/>
          <w:sz w:val="24"/>
          <w:szCs w:val="24"/>
        </w:rPr>
      </w:pPr>
      <w:r w:rsidRPr="004925FD">
        <w:rPr>
          <w:rFonts w:ascii="Times New Roman" w:eastAsia="Times New Roman" w:hAnsi="Times New Roman" w:cs="Times New Roman"/>
          <w:sz w:val="24"/>
          <w:szCs w:val="24"/>
        </w:rPr>
        <w:t>Pasūtītājam līguma darbības laikā nav pienākums pasūtīt Tehniskajā specifikācijā noteiktos kopējos apjomus. Tehniskajā specifikācijā norādītais prognozētais piegāžu apjoms nav līguma priekšmets, bet tiek izmantots, lai pretendents aptuveni varētu gūt priekšstatu par apjomu.</w:t>
      </w:r>
    </w:p>
    <w:p w14:paraId="695FA979" w14:textId="77777777" w:rsidR="00FD4087" w:rsidRPr="004925FD" w:rsidRDefault="00FD4087" w:rsidP="00FD4087">
      <w:pPr>
        <w:spacing w:after="0" w:line="240" w:lineRule="auto"/>
        <w:ind w:left="360"/>
        <w:jc w:val="both"/>
        <w:rPr>
          <w:rFonts w:ascii="Times New Roman" w:eastAsia="Times New Roman" w:hAnsi="Times New Roman" w:cs="Times New Roman"/>
          <w:sz w:val="24"/>
          <w:szCs w:val="24"/>
        </w:rPr>
      </w:pPr>
    </w:p>
    <w:p w14:paraId="2F418895" w14:textId="77777777" w:rsidR="004925FD" w:rsidRPr="004925FD" w:rsidRDefault="004925FD" w:rsidP="004925FD">
      <w:pPr>
        <w:spacing w:after="0" w:line="240" w:lineRule="auto"/>
        <w:ind w:left="720"/>
        <w:contextualSpacing/>
        <w:rPr>
          <w:rFonts w:ascii="Times New Roman" w:hAnsi="Times New Roman" w:cs="Times New Roman"/>
          <w:bCs/>
          <w:sz w:val="8"/>
          <w:szCs w:val="8"/>
          <w:highlight w:val="yellow"/>
        </w:rPr>
      </w:pPr>
    </w:p>
    <w:p w14:paraId="002185CA" w14:textId="77777777" w:rsidR="004925FD" w:rsidRPr="004925FD" w:rsidRDefault="004925FD" w:rsidP="004925FD">
      <w:pPr>
        <w:numPr>
          <w:ilvl w:val="0"/>
          <w:numId w:val="16"/>
        </w:numPr>
        <w:spacing w:line="240" w:lineRule="auto"/>
        <w:ind w:left="714" w:hanging="357"/>
        <w:contextualSpacing/>
        <w:jc w:val="center"/>
        <w:rPr>
          <w:rFonts w:ascii="Times New Roman" w:hAnsi="Times New Roman" w:cs="Times New Roman"/>
          <w:b/>
          <w:bCs/>
          <w:sz w:val="24"/>
          <w:szCs w:val="24"/>
        </w:rPr>
      </w:pPr>
      <w:r w:rsidRPr="004925FD">
        <w:rPr>
          <w:rFonts w:ascii="Times New Roman" w:hAnsi="Times New Roman" w:cs="Times New Roman"/>
          <w:b/>
          <w:bCs/>
          <w:sz w:val="24"/>
          <w:szCs w:val="24"/>
        </w:rPr>
        <w:t>LĪGUMA DARBĪBAS TERMIŅŠ</w:t>
      </w:r>
    </w:p>
    <w:p w14:paraId="211638B4" w14:textId="77777777" w:rsidR="004925FD" w:rsidRPr="004925FD" w:rsidRDefault="004925FD" w:rsidP="004925FD">
      <w:pPr>
        <w:numPr>
          <w:ilvl w:val="1"/>
          <w:numId w:val="16"/>
        </w:numPr>
        <w:suppressAutoHyphens/>
        <w:spacing w:after="0" w:line="240" w:lineRule="auto"/>
        <w:contextualSpacing/>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Līgums</w:t>
      </w:r>
      <w:r w:rsidRPr="004925FD">
        <w:rPr>
          <w:rFonts w:ascii="Times New Roman" w:eastAsia="Times New Roman" w:hAnsi="Times New Roman"/>
          <w:sz w:val="24"/>
          <w:szCs w:val="24"/>
        </w:rPr>
        <w:t xml:space="preserve"> </w:t>
      </w:r>
      <w:r w:rsidRPr="004925FD">
        <w:rPr>
          <w:rFonts w:ascii="Times New Roman" w:eastAsia="Times New Roman" w:hAnsi="Times New Roman" w:cs="Times New Roman"/>
          <w:sz w:val="24"/>
          <w:szCs w:val="24"/>
          <w:lang w:eastAsia="ar-SA"/>
        </w:rPr>
        <w:t xml:space="preserve">stājas spēkā ar tā abpusējas parakstīšanas dienu un ir spēkā līdz Pušu saistību pilnīgai izpildei. </w:t>
      </w:r>
    </w:p>
    <w:p w14:paraId="6C8A0C35" w14:textId="2539A8BD" w:rsidR="004925FD" w:rsidRPr="004925FD" w:rsidRDefault="004925FD" w:rsidP="004925FD">
      <w:pPr>
        <w:numPr>
          <w:ilvl w:val="1"/>
          <w:numId w:val="16"/>
        </w:numPr>
        <w:suppressAutoHyphens/>
        <w:spacing w:after="0" w:line="240" w:lineRule="auto"/>
        <w:jc w:val="both"/>
        <w:rPr>
          <w:rFonts w:ascii="Times New Roman" w:eastAsia="Times New Roman" w:hAnsi="Times New Roman" w:cs="Times New Roman"/>
          <w:sz w:val="24"/>
          <w:szCs w:val="24"/>
          <w:lang w:eastAsia="lv-LV"/>
        </w:rPr>
      </w:pPr>
      <w:r w:rsidRPr="004925FD">
        <w:rPr>
          <w:rFonts w:ascii="Times New Roman" w:eastAsia="Times New Roman" w:hAnsi="Times New Roman" w:cs="Times New Roman"/>
          <w:sz w:val="24"/>
          <w:szCs w:val="24"/>
          <w:lang w:eastAsia="ar-SA"/>
        </w:rPr>
        <w:t xml:space="preserve">Pasūtītājs pasūta Preci līdz brīdim, kad ir pagājuši </w:t>
      </w:r>
      <w:r w:rsidR="00FD4087">
        <w:rPr>
          <w:rFonts w:ascii="Times New Roman" w:eastAsia="Times New Roman" w:hAnsi="Times New Roman" w:cs="Times New Roman"/>
          <w:b/>
          <w:bCs/>
          <w:sz w:val="24"/>
          <w:szCs w:val="24"/>
          <w:lang w:eastAsia="ar-SA"/>
        </w:rPr>
        <w:t>2</w:t>
      </w:r>
      <w:r w:rsidRPr="004925FD">
        <w:rPr>
          <w:rFonts w:ascii="Times New Roman" w:eastAsia="Times New Roman" w:hAnsi="Times New Roman" w:cs="Times New Roman"/>
          <w:b/>
          <w:bCs/>
          <w:sz w:val="24"/>
          <w:szCs w:val="24"/>
          <w:lang w:eastAsia="ar-SA"/>
        </w:rPr>
        <w:t xml:space="preserve"> (div</w:t>
      </w:r>
      <w:r w:rsidR="00FD4087">
        <w:rPr>
          <w:rFonts w:ascii="Times New Roman" w:eastAsia="Times New Roman" w:hAnsi="Times New Roman" w:cs="Times New Roman"/>
          <w:b/>
          <w:bCs/>
          <w:sz w:val="24"/>
          <w:szCs w:val="24"/>
          <w:lang w:eastAsia="ar-SA"/>
        </w:rPr>
        <w:t>i</w:t>
      </w:r>
      <w:r w:rsidRPr="004925FD">
        <w:rPr>
          <w:rFonts w:ascii="Times New Roman" w:eastAsia="Times New Roman" w:hAnsi="Times New Roman" w:cs="Times New Roman"/>
          <w:b/>
          <w:bCs/>
          <w:sz w:val="24"/>
          <w:szCs w:val="24"/>
          <w:lang w:eastAsia="ar-SA"/>
        </w:rPr>
        <w:t xml:space="preserve">) </w:t>
      </w:r>
      <w:r w:rsidR="00FD4087">
        <w:rPr>
          <w:rFonts w:ascii="Times New Roman" w:eastAsia="Times New Roman" w:hAnsi="Times New Roman" w:cs="Times New Roman"/>
          <w:sz w:val="24"/>
          <w:szCs w:val="24"/>
          <w:lang w:eastAsia="ar-SA"/>
        </w:rPr>
        <w:t>gadi</w:t>
      </w:r>
      <w:r w:rsidRPr="004925FD">
        <w:rPr>
          <w:rFonts w:ascii="Times New Roman" w:eastAsia="Times New Roman" w:hAnsi="Times New Roman" w:cs="Times New Roman"/>
          <w:sz w:val="24"/>
          <w:szCs w:val="24"/>
          <w:lang w:eastAsia="ar-SA"/>
        </w:rPr>
        <w:t xml:space="preserve"> no Līguma spēkā stāšanās dienas vai Līguma kopējā summa ir sasniegusi Līguma 3.1. punktā minēto kopējo darījuma summu (atkarībā no tā, kurš no nosacījumiem iestājas pirmais). </w:t>
      </w:r>
      <w:r w:rsidRPr="004925FD">
        <w:rPr>
          <w:rFonts w:ascii="Times New Roman" w:hAnsi="Times New Roman" w:cs="Times New Roman"/>
          <w:sz w:val="24"/>
          <w:szCs w:val="24"/>
          <w:lang w:eastAsia="ar-SA"/>
        </w:rPr>
        <w:t>Pasūtītājam ir tiesības pagarināt Līguma termiņu, līdz Līguma kopējā summa sasniedz Līguma 3.1.punktā noteikto kopējo summu.</w:t>
      </w:r>
    </w:p>
    <w:p w14:paraId="07034C09" w14:textId="77777777" w:rsidR="004925FD" w:rsidRPr="004925FD" w:rsidRDefault="004925FD" w:rsidP="004925FD">
      <w:pPr>
        <w:numPr>
          <w:ilvl w:val="1"/>
          <w:numId w:val="16"/>
        </w:numPr>
        <w:spacing w:after="0"/>
        <w:contextualSpacing/>
        <w:jc w:val="both"/>
        <w:rPr>
          <w:rFonts w:ascii="Times New Roman" w:eastAsia="Times New Roman" w:hAnsi="Times New Roman"/>
          <w:sz w:val="24"/>
          <w:szCs w:val="24"/>
        </w:rPr>
      </w:pPr>
      <w:r w:rsidRPr="004925FD">
        <w:rPr>
          <w:rFonts w:ascii="Times New Roman" w:eastAsia="Times New Roman" w:hAnsi="Times New Roman"/>
          <w:sz w:val="24"/>
          <w:szCs w:val="24"/>
        </w:rPr>
        <w:t xml:space="preserve">Līgums ir spēkā līdz Pušu saistību pilnīgai izpildei. </w:t>
      </w:r>
    </w:p>
    <w:p w14:paraId="2488B5A3" w14:textId="77777777" w:rsidR="004925FD" w:rsidRPr="004925FD" w:rsidRDefault="004925FD" w:rsidP="004925FD">
      <w:pPr>
        <w:numPr>
          <w:ilvl w:val="1"/>
          <w:numId w:val="16"/>
        </w:numPr>
        <w:spacing w:after="0"/>
        <w:contextualSpacing/>
        <w:jc w:val="both"/>
        <w:rPr>
          <w:rFonts w:ascii="Times New Roman" w:eastAsia="Times New Roman" w:hAnsi="Times New Roman"/>
          <w:sz w:val="24"/>
          <w:szCs w:val="24"/>
        </w:rPr>
      </w:pPr>
      <w:r w:rsidRPr="004925FD">
        <w:rPr>
          <w:rFonts w:ascii="Times New Roman" w:eastAsia="Times New Roman" w:hAnsi="Times New Roman"/>
          <w:sz w:val="24"/>
          <w:szCs w:val="24"/>
        </w:rPr>
        <w:t>Līgums var tikt izbeigts pirms termiņa jebkurā brīdī, Pusēm par to rakstiski vienojoties vai vienpusēji, Līgumā noteiktajā kārtībā.</w:t>
      </w:r>
    </w:p>
    <w:p w14:paraId="2BACE2D1" w14:textId="77777777" w:rsidR="004925FD" w:rsidRPr="004925FD" w:rsidRDefault="004925FD" w:rsidP="004925FD">
      <w:pPr>
        <w:numPr>
          <w:ilvl w:val="1"/>
          <w:numId w:val="16"/>
        </w:numPr>
        <w:spacing w:after="0"/>
        <w:contextualSpacing/>
        <w:jc w:val="both"/>
        <w:rPr>
          <w:rFonts w:ascii="Times New Roman" w:eastAsia="Times New Roman" w:hAnsi="Times New Roman"/>
          <w:sz w:val="24"/>
          <w:szCs w:val="24"/>
        </w:rPr>
      </w:pPr>
      <w:r w:rsidRPr="004925FD">
        <w:rPr>
          <w:rFonts w:ascii="Times New Roman" w:eastAsia="Times New Roman" w:hAnsi="Times New Roman"/>
          <w:sz w:val="24"/>
          <w:szCs w:val="24"/>
        </w:rPr>
        <w:t>Izpildītājam ir tiesības vienpusēji pirms termiņa izbeigt Līgumu, par to rakstveida paziņojot Pasūtītājam, ja Pasūtītājs Līgumā noteiktajā termiņā neveic maksājumus par saņemtajām Precēm, ar noteikumu, ka maksājuma kavējums pārsniedz 30 (trīsdesmit) dienas un minētais trūkums nav novērsts 10 (desmit) dienu laikā no Izpildītāja rakstveida brīdinājuma saņemšanas.</w:t>
      </w:r>
    </w:p>
    <w:p w14:paraId="22863309" w14:textId="77777777" w:rsidR="004925FD" w:rsidRPr="004925FD" w:rsidRDefault="004925FD" w:rsidP="004925FD">
      <w:pPr>
        <w:numPr>
          <w:ilvl w:val="1"/>
          <w:numId w:val="16"/>
        </w:numPr>
        <w:spacing w:after="0"/>
        <w:contextualSpacing/>
        <w:jc w:val="both"/>
        <w:rPr>
          <w:rFonts w:ascii="Times New Roman" w:eastAsia="Times New Roman" w:hAnsi="Times New Roman"/>
          <w:sz w:val="24"/>
          <w:szCs w:val="24"/>
        </w:rPr>
      </w:pPr>
      <w:r w:rsidRPr="004925FD">
        <w:rPr>
          <w:rFonts w:ascii="Times New Roman" w:eastAsia="Times New Roman" w:hAnsi="Times New Roman"/>
          <w:sz w:val="24"/>
          <w:szCs w:val="24"/>
        </w:rPr>
        <w:lastRenderedPageBreak/>
        <w:t xml:space="preserve">Pasūtītājam ir tiesības vienpusēji pirms termiņa izbeigt Līgumu, bez jebkādu zaudējumu atlīdzības pienākuma sakarā ar Līguma izbeigšanu, rakstiski brīdinot par to Izpildītāju 10 (desmit) darba dienas iepriekš. Šajā gadījumā Pasūtītājam pienākums ir veikt savstarpējos norēķinus ar Izpildītāju atbilstoši faktiski saņemtajām Precēm, ko apliecina abpusēji parakstīta Preču pavadzīme-rēķins. </w:t>
      </w:r>
    </w:p>
    <w:p w14:paraId="1160A236" w14:textId="77777777" w:rsidR="004925FD" w:rsidRPr="004925FD" w:rsidRDefault="004925FD" w:rsidP="004925FD">
      <w:pPr>
        <w:spacing w:after="0"/>
        <w:ind w:left="360"/>
        <w:contextualSpacing/>
        <w:jc w:val="both"/>
        <w:rPr>
          <w:rFonts w:ascii="Times New Roman" w:eastAsia="Times New Roman" w:hAnsi="Times New Roman"/>
          <w:sz w:val="24"/>
          <w:szCs w:val="24"/>
        </w:rPr>
      </w:pPr>
    </w:p>
    <w:p w14:paraId="433B9F19" w14:textId="77777777" w:rsidR="004925FD" w:rsidRPr="004925FD" w:rsidRDefault="004925FD" w:rsidP="004925FD">
      <w:pPr>
        <w:numPr>
          <w:ilvl w:val="0"/>
          <w:numId w:val="16"/>
        </w:numPr>
        <w:spacing w:line="360" w:lineRule="auto"/>
        <w:contextualSpacing/>
        <w:jc w:val="center"/>
        <w:rPr>
          <w:rFonts w:ascii="Times New Roman" w:hAnsi="Times New Roman" w:cs="Times New Roman"/>
          <w:b/>
          <w:bCs/>
          <w:sz w:val="24"/>
          <w:szCs w:val="24"/>
        </w:rPr>
      </w:pPr>
      <w:r w:rsidRPr="004925FD">
        <w:rPr>
          <w:rFonts w:ascii="Times New Roman" w:hAnsi="Times New Roman" w:cs="Times New Roman"/>
          <w:b/>
          <w:bCs/>
          <w:sz w:val="24"/>
          <w:szCs w:val="24"/>
        </w:rPr>
        <w:t>LĪGUMA SUMMA UN NORĒĶINU KĀRTĪBA</w:t>
      </w:r>
    </w:p>
    <w:p w14:paraId="615365BC"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Līguma kopējā darījuma summa ir EUR _____________,___ (______________ euro un _______ centi), neieskaitot pievienotās vērtības nodokli (turpmāk - PVN)</w:t>
      </w:r>
      <w:r w:rsidRPr="004925FD">
        <w:rPr>
          <w:rFonts w:ascii="Times New Roman" w:eastAsia="Times New Roman" w:hAnsi="Times New Roman" w:cs="Times New Roman"/>
          <w:sz w:val="24"/>
          <w:szCs w:val="24"/>
          <w:lang w:eastAsia="ar-SA"/>
        </w:rPr>
        <w:t xml:space="preserve"> (</w:t>
      </w:r>
      <w:r w:rsidRPr="004925FD">
        <w:rPr>
          <w:rFonts w:ascii="Times New Roman" w:eastAsia="Times New Roman" w:hAnsi="Times New Roman" w:cs="Times New Roman"/>
          <w:i/>
          <w:iCs/>
          <w:sz w:val="24"/>
          <w:szCs w:val="24"/>
          <w:lang w:eastAsia="ar-SA"/>
        </w:rPr>
        <w:t>summa tiek noteikta saskaņā ar iepirkumā attiecīgajai iepirkuma daļai noteikto</w:t>
      </w:r>
      <w:r w:rsidRPr="004925FD">
        <w:rPr>
          <w:rFonts w:ascii="Times New Roman" w:eastAsia="Times New Roman" w:hAnsi="Times New Roman" w:cs="Times New Roman"/>
          <w:sz w:val="24"/>
          <w:szCs w:val="24"/>
          <w:lang w:eastAsia="ar-SA"/>
        </w:rPr>
        <w:t>)</w:t>
      </w:r>
      <w:r w:rsidRPr="004925FD">
        <w:rPr>
          <w:rFonts w:ascii="Times New Roman" w:hAnsi="Times New Roman" w:cs="Times New Roman"/>
          <w:sz w:val="24"/>
          <w:szCs w:val="24"/>
          <w:lang w:eastAsia="ar-SA"/>
        </w:rPr>
        <w:t xml:space="preserve">. </w:t>
      </w:r>
    </w:p>
    <w:p w14:paraId="5772CD77"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PVN likme tiks piemērota saskaņā ar spēkā esošo likumu „Par pievienotās vērtības nodokli”. </w:t>
      </w:r>
    </w:p>
    <w:p w14:paraId="6A4124D8"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Preces cenā ietvertas visas izmaksas, kas saistītas ar Preces vērtību, transportu, nodokļiem un nodevām (izņemot PVN), muitas u.c. ar piegādes līguma izpildi saistītās izmaksas.</w:t>
      </w:r>
    </w:p>
    <w:p w14:paraId="602F71C5"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Samaksa par Preci tiek veikta 30 (trīsdesmit) dienu laikā pēc Preces piegādes, pieņemšanas Līgumā noteiktajā kārtībā un rēķina saņemšanas, pārskaitot attiecīgo summu uz Izpildītāja rēķinā norādīto bankas kontu. </w:t>
      </w:r>
    </w:p>
    <w:p w14:paraId="172C83B6"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Pavadzīmēs un rēķinos Izpildītājam ir obligāti jānorāda šī Līguma numurs un Pasūtītāja pasūtījuma numurs.</w:t>
      </w:r>
    </w:p>
    <w:p w14:paraId="21C59B3C"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4E11687" w14:textId="77777777" w:rsidR="004925FD" w:rsidRPr="004925FD" w:rsidRDefault="004925FD" w:rsidP="004925FD">
      <w:pPr>
        <w:numPr>
          <w:ilvl w:val="1"/>
          <w:numId w:val="19"/>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Pasūtītājs ir tiesības neapgūt līguma kopējo summu pilnā apmērā.</w:t>
      </w:r>
    </w:p>
    <w:p w14:paraId="3A2A08B1" w14:textId="6CBFB7F0" w:rsidR="004925FD" w:rsidRPr="004925FD" w:rsidRDefault="004925FD" w:rsidP="004925FD">
      <w:pPr>
        <w:numPr>
          <w:ilvl w:val="1"/>
          <w:numId w:val="19"/>
        </w:numPr>
        <w:contextualSpacing/>
        <w:jc w:val="both"/>
        <w:rPr>
          <w:rFonts w:ascii="Times New Roman" w:eastAsia="Times New Roman" w:hAnsi="Times New Roman" w:cs="Times New Roman"/>
          <w:sz w:val="24"/>
          <w:szCs w:val="24"/>
          <w:lang w:eastAsia="fi-FI"/>
        </w:rPr>
      </w:pPr>
      <w:r w:rsidRPr="004925FD">
        <w:rPr>
          <w:rFonts w:ascii="Times New Roman" w:eastAsia="Times New Roman" w:hAnsi="Times New Roman" w:cs="Times New Roman"/>
          <w:sz w:val="24"/>
          <w:szCs w:val="24"/>
          <w:lang w:eastAsia="fi-FI"/>
        </w:rPr>
        <w:t xml:space="preserve"> Finanšu piedāvājumā norādītās cenas var tikt mainītas (palielinātas vai samazinātas) vienu reizi </w:t>
      </w:r>
      <w:r w:rsidR="00535E6A">
        <w:rPr>
          <w:rFonts w:ascii="Times New Roman" w:eastAsia="Times New Roman" w:hAnsi="Times New Roman" w:cs="Times New Roman"/>
          <w:sz w:val="24"/>
          <w:szCs w:val="24"/>
          <w:lang w:eastAsia="fi-FI"/>
        </w:rPr>
        <w:t>Līguma darbības laikā,</w:t>
      </w:r>
      <w:r w:rsidRPr="004925FD">
        <w:rPr>
          <w:rFonts w:ascii="Times New Roman" w:eastAsia="Times New Roman" w:hAnsi="Times New Roman" w:cs="Times New Roman"/>
          <w:sz w:val="24"/>
          <w:szCs w:val="24"/>
          <w:lang w:eastAsia="fi-FI"/>
        </w:rPr>
        <w:t xml:space="preserve"> sākot ar 202</w:t>
      </w:r>
      <w:r w:rsidR="008A2BBC">
        <w:rPr>
          <w:rFonts w:ascii="Times New Roman" w:eastAsia="Times New Roman" w:hAnsi="Times New Roman" w:cs="Times New Roman"/>
          <w:sz w:val="24"/>
          <w:szCs w:val="24"/>
          <w:lang w:eastAsia="fi-FI"/>
        </w:rPr>
        <w:t>5</w:t>
      </w:r>
      <w:r w:rsidRPr="004925FD">
        <w:rPr>
          <w:rFonts w:ascii="Times New Roman" w:eastAsia="Times New Roman" w:hAnsi="Times New Roman" w:cs="Times New Roman"/>
          <w:sz w:val="24"/>
          <w:szCs w:val="24"/>
          <w:lang w:eastAsia="fi-FI"/>
        </w:rPr>
        <w:t>.gada ____ (12 mēneši pēc līguma noslēgšanas), veicot cenu indeksāciju un piemērojot Latvijas Republikas Centrālās statistikas pārvaldes noteiktos patēriņa cenu indeksus (pārmaiņas) šādām patēriņa grupām:</w:t>
      </w:r>
    </w:p>
    <w:p w14:paraId="799C4B5C" w14:textId="77777777" w:rsidR="004925FD" w:rsidRPr="004925FD" w:rsidRDefault="004925FD" w:rsidP="004925FD">
      <w:pPr>
        <w:numPr>
          <w:ilvl w:val="2"/>
          <w:numId w:val="19"/>
        </w:numPr>
        <w:spacing w:after="0" w:line="240" w:lineRule="auto"/>
        <w:contextualSpacing/>
        <w:jc w:val="both"/>
        <w:rPr>
          <w:rFonts w:ascii="Times New Roman" w:hAnsi="Times New Roman" w:cs="Times New Roman"/>
          <w:sz w:val="24"/>
          <w:szCs w:val="24"/>
        </w:rPr>
      </w:pPr>
      <w:r w:rsidRPr="004925FD">
        <w:rPr>
          <w:rFonts w:ascii="Times New Roman" w:hAnsi="Times New Roman" w:cs="Times New Roman"/>
          <w:sz w:val="24"/>
          <w:szCs w:val="24"/>
        </w:rPr>
        <w:t xml:space="preserve">1. daļa - Gruntis un krāsas – patēriņa grupai </w:t>
      </w:r>
      <w:r w:rsidRPr="004925FD">
        <w:rPr>
          <w:rFonts w:ascii="Times New Roman" w:hAnsi="Times New Roman" w:cs="Times New Roman"/>
          <w:sz w:val="24"/>
          <w:szCs w:val="24"/>
          <w:lang w:eastAsia="ar-SA"/>
        </w:rPr>
        <w:t>“</w:t>
      </w:r>
      <w:hyperlink r:id="rId15" w:history="1">
        <w:r w:rsidRPr="004925FD">
          <w:rPr>
            <w:rFonts w:ascii="Times New Roman" w:hAnsi="Times New Roman" w:cs="Times New Roman"/>
            <w:sz w:val="24"/>
            <w:szCs w:val="24"/>
            <w:lang w:eastAsia="ar-SA"/>
          </w:rPr>
          <w:t>ķīmisko</w:t>
        </w:r>
      </w:hyperlink>
      <w:r w:rsidRPr="004925FD">
        <w:rPr>
          <w:rFonts w:ascii="Times New Roman" w:hAnsi="Times New Roman" w:cs="Times New Roman"/>
          <w:sz w:val="24"/>
          <w:szCs w:val="24"/>
          <w:lang w:eastAsia="ar-SA"/>
        </w:rPr>
        <w:t xml:space="preserve"> vielu un ķīmisko produktu ražošana” (NACE kods C20)</w:t>
      </w:r>
      <w:r w:rsidRPr="004925FD">
        <w:rPr>
          <w:rFonts w:ascii="Times New Roman" w:hAnsi="Times New Roman" w:cs="Times New Roman"/>
          <w:sz w:val="24"/>
          <w:szCs w:val="24"/>
        </w:rPr>
        <w:t>;</w:t>
      </w:r>
    </w:p>
    <w:p w14:paraId="3F7B8E83" w14:textId="3D2A5446" w:rsidR="004925FD" w:rsidRPr="004925FD" w:rsidRDefault="008A2BBC" w:rsidP="004925FD">
      <w:pPr>
        <w:numPr>
          <w:ilvl w:val="2"/>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4925FD" w:rsidRPr="004925FD">
        <w:rPr>
          <w:rFonts w:ascii="Times New Roman" w:hAnsi="Times New Roman" w:cs="Times New Roman"/>
          <w:sz w:val="24"/>
          <w:szCs w:val="24"/>
        </w:rPr>
        <w:t xml:space="preserve">. daļa Špakteles - patēriņa grupai </w:t>
      </w:r>
      <w:r w:rsidR="004925FD" w:rsidRPr="004925FD">
        <w:rPr>
          <w:rFonts w:ascii="Times New Roman" w:hAnsi="Times New Roman" w:cs="Times New Roman"/>
          <w:sz w:val="24"/>
          <w:szCs w:val="24"/>
          <w:lang w:eastAsia="ar-SA"/>
        </w:rPr>
        <w:t>“</w:t>
      </w:r>
      <w:hyperlink r:id="rId16" w:history="1">
        <w:r w:rsidR="004925FD" w:rsidRPr="004925FD">
          <w:rPr>
            <w:rFonts w:ascii="Times New Roman" w:hAnsi="Times New Roman" w:cs="Times New Roman"/>
            <w:sz w:val="24"/>
            <w:szCs w:val="24"/>
            <w:lang w:eastAsia="ar-SA"/>
          </w:rPr>
          <w:t>ķīmisko</w:t>
        </w:r>
      </w:hyperlink>
      <w:r w:rsidR="004925FD" w:rsidRPr="004925FD">
        <w:rPr>
          <w:rFonts w:ascii="Times New Roman" w:hAnsi="Times New Roman" w:cs="Times New Roman"/>
          <w:sz w:val="24"/>
          <w:szCs w:val="24"/>
          <w:lang w:eastAsia="ar-SA"/>
        </w:rPr>
        <w:t xml:space="preserve"> vielu un ķīmisko produktu ražošana” (NACE kods C20)</w:t>
      </w:r>
      <w:r w:rsidR="004925FD" w:rsidRPr="004925FD">
        <w:rPr>
          <w:rFonts w:ascii="Times New Roman" w:hAnsi="Times New Roman" w:cs="Times New Roman"/>
          <w:sz w:val="24"/>
          <w:szCs w:val="24"/>
        </w:rPr>
        <w:t>;</w:t>
      </w:r>
    </w:p>
    <w:p w14:paraId="4BBF26B7" w14:textId="67F55EF8" w:rsidR="004925FD" w:rsidRPr="004925FD" w:rsidRDefault="001C5FD5" w:rsidP="004925FD">
      <w:pPr>
        <w:numPr>
          <w:ilvl w:val="2"/>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4925FD" w:rsidRPr="004925FD">
        <w:rPr>
          <w:rFonts w:ascii="Times New Roman" w:hAnsi="Times New Roman" w:cs="Times New Roman"/>
          <w:sz w:val="24"/>
          <w:szCs w:val="24"/>
        </w:rPr>
        <w:t xml:space="preserve">. daļa – Aerosoli lietošanai transportlīdzekļiem - patēriņa grupai </w:t>
      </w:r>
      <w:r w:rsidR="004925FD" w:rsidRPr="004925FD">
        <w:rPr>
          <w:rFonts w:ascii="Times New Roman" w:hAnsi="Times New Roman" w:cs="Times New Roman"/>
          <w:sz w:val="24"/>
          <w:szCs w:val="24"/>
          <w:lang w:eastAsia="ar-SA"/>
        </w:rPr>
        <w:t>“</w:t>
      </w:r>
      <w:hyperlink r:id="rId17" w:history="1">
        <w:r w:rsidR="004925FD" w:rsidRPr="004925FD">
          <w:rPr>
            <w:rFonts w:ascii="Times New Roman" w:hAnsi="Times New Roman" w:cs="Times New Roman"/>
            <w:sz w:val="24"/>
            <w:szCs w:val="24"/>
            <w:lang w:eastAsia="ar-SA"/>
          </w:rPr>
          <w:t>ķīmisko</w:t>
        </w:r>
      </w:hyperlink>
      <w:r w:rsidR="004925FD" w:rsidRPr="004925FD">
        <w:rPr>
          <w:rFonts w:ascii="Times New Roman" w:hAnsi="Times New Roman" w:cs="Times New Roman"/>
          <w:sz w:val="24"/>
          <w:szCs w:val="24"/>
          <w:lang w:eastAsia="ar-SA"/>
        </w:rPr>
        <w:t xml:space="preserve"> vielu un ķīmisko produktu ražošana” (NACE kods C20);</w:t>
      </w:r>
    </w:p>
    <w:p w14:paraId="7F3D2567" w14:textId="53C5E5DF" w:rsidR="004925FD" w:rsidRPr="004925FD" w:rsidRDefault="001C5FD5" w:rsidP="004925FD">
      <w:pPr>
        <w:numPr>
          <w:ilvl w:val="2"/>
          <w:numId w:val="19"/>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004925FD" w:rsidRPr="004925FD">
        <w:rPr>
          <w:rFonts w:ascii="Times New Roman" w:hAnsi="Times New Roman" w:cs="Times New Roman"/>
          <w:sz w:val="24"/>
          <w:szCs w:val="24"/>
        </w:rPr>
        <w:t xml:space="preserve">. daļa – Transportlīdzekļu virsbūves remonta un krāsošanas palīgmateriāli - patēriņa grupai </w:t>
      </w:r>
      <w:r w:rsidR="004925FD" w:rsidRPr="004925FD">
        <w:rPr>
          <w:rFonts w:ascii="Times New Roman" w:hAnsi="Times New Roman" w:cs="Times New Roman"/>
          <w:sz w:val="24"/>
          <w:szCs w:val="24"/>
          <w:lang w:eastAsia="ar-SA"/>
        </w:rPr>
        <w:t>“</w:t>
      </w:r>
      <w:hyperlink r:id="rId18" w:history="1">
        <w:r w:rsidR="004925FD" w:rsidRPr="004925FD">
          <w:rPr>
            <w:rFonts w:ascii="Times New Roman" w:hAnsi="Times New Roman" w:cs="Times New Roman"/>
            <w:sz w:val="24"/>
            <w:szCs w:val="24"/>
            <w:lang w:eastAsia="ar-SA"/>
          </w:rPr>
          <w:t>ķīmisko</w:t>
        </w:r>
      </w:hyperlink>
      <w:r w:rsidR="004925FD" w:rsidRPr="004925FD">
        <w:rPr>
          <w:rFonts w:ascii="Times New Roman" w:hAnsi="Times New Roman" w:cs="Times New Roman"/>
          <w:sz w:val="24"/>
          <w:szCs w:val="24"/>
          <w:lang w:eastAsia="ar-SA"/>
        </w:rPr>
        <w:t xml:space="preserve"> vielu un ķīmisko produktu ražošana” (NACE kods C20), </w:t>
      </w:r>
      <w:r w:rsidR="004925FD" w:rsidRPr="004925FD">
        <w:rPr>
          <w:rFonts w:ascii="Times New Roman" w:hAnsi="Times New Roman" w:cs="Times New Roman"/>
          <w:sz w:val="24"/>
          <w:szCs w:val="24"/>
        </w:rPr>
        <w:t xml:space="preserve">patēriņa grupai </w:t>
      </w:r>
      <w:r w:rsidR="004925FD" w:rsidRPr="004925FD">
        <w:rPr>
          <w:rFonts w:ascii="Times New Roman" w:hAnsi="Times New Roman" w:cs="Times New Roman"/>
          <w:sz w:val="24"/>
          <w:szCs w:val="24"/>
          <w:lang w:eastAsia="ar-SA"/>
        </w:rPr>
        <w:t>“</w:t>
      </w:r>
      <w:r w:rsidR="004925FD" w:rsidRPr="004925FD">
        <w:rPr>
          <w:rFonts w:ascii="Times New Roman" w:hAnsi="Times New Roman" w:cs="Times New Roman"/>
          <w:sz w:val="24"/>
          <w:szCs w:val="24"/>
        </w:rPr>
        <w:t>Papīra un papīra izstrādājumu ražošana</w:t>
      </w:r>
      <w:r w:rsidR="004925FD" w:rsidRPr="004925FD">
        <w:rPr>
          <w:rFonts w:ascii="Times New Roman" w:hAnsi="Times New Roman" w:cs="Times New Roman"/>
          <w:sz w:val="24"/>
          <w:szCs w:val="24"/>
          <w:lang w:eastAsia="ar-SA"/>
        </w:rPr>
        <w:t>” (NACE kods C17).</w:t>
      </w:r>
    </w:p>
    <w:p w14:paraId="67D0D8FA" w14:textId="0D0C0FF9" w:rsidR="004925FD" w:rsidRPr="004925FD" w:rsidRDefault="004925FD" w:rsidP="001C5FD5">
      <w:pPr>
        <w:spacing w:after="0" w:line="240" w:lineRule="auto"/>
        <w:ind w:left="426" w:hanging="426"/>
        <w:jc w:val="both"/>
        <w:rPr>
          <w:rFonts w:ascii="Times New Roman" w:hAnsi="Times New Roman" w:cs="Times New Roman"/>
          <w:sz w:val="24"/>
          <w:szCs w:val="24"/>
        </w:rPr>
      </w:pPr>
      <w:r w:rsidRPr="004925FD">
        <w:rPr>
          <w:rFonts w:ascii="Times New Roman" w:hAnsi="Times New Roman" w:cs="Times New Roman"/>
          <w:sz w:val="24"/>
          <w:szCs w:val="24"/>
        </w:rPr>
        <w:t>3.9. Indeksācija tiek veikta, ja līguma 3.8. punktā minētās indeksa (pārmaiņu) svārstības ir vismaz 5 %. Cenu indeksus (pārmaiņas) nosaka, salīdzinot iepriekšējā pilnā ceturkšņa pirms piedāvājuma iesniegšanas datus ar attiecīgā pilnā ceturkšņa datiem pēc 12 (divpad</w:t>
      </w:r>
      <w:r w:rsidR="00535E6A">
        <w:rPr>
          <w:rFonts w:ascii="Times New Roman" w:hAnsi="Times New Roman" w:cs="Times New Roman"/>
          <w:sz w:val="24"/>
          <w:szCs w:val="24"/>
        </w:rPr>
        <w:t>s</w:t>
      </w:r>
      <w:r w:rsidRPr="004925FD">
        <w:rPr>
          <w:rFonts w:ascii="Times New Roman" w:hAnsi="Times New Roman" w:cs="Times New Roman"/>
          <w:sz w:val="24"/>
          <w:szCs w:val="24"/>
        </w:rPr>
        <w:t>mit) mēnešiem.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5220D2B3" w14:textId="77777777" w:rsidR="004925FD" w:rsidRPr="004925FD" w:rsidRDefault="004925FD" w:rsidP="001C5FD5">
      <w:pPr>
        <w:suppressAutoHyphens/>
        <w:spacing w:after="0" w:line="240" w:lineRule="auto"/>
        <w:ind w:left="567" w:hanging="567"/>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3.10. Ja Izpildītājs vēlas ierosināt cenu indeksāciju, pamatojoties uz Līguma 3.8.punktu, tas iesniedz Pasūtītājam rakstisku lūgumu, pievienojot atbilstošu ierosināto cenu indeksāciju pamatojošu Latvijas Republikas Centrālās statistikas pārvaldes izdotu izziņu. </w:t>
      </w:r>
    </w:p>
    <w:p w14:paraId="503FFBBC" w14:textId="77777777" w:rsidR="004925FD" w:rsidRPr="004925FD" w:rsidRDefault="004925FD" w:rsidP="001C5FD5">
      <w:p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3.11. Ja Pasūtītājs vēlas ierosināt cenu indeksāciju, pamatojoties uz Līguma 3.8.punktu, tas iesniedz Izpildītājam attiecīgu papildus vienošanās pie Līguma projektu, pievienojot atbilstošu ierosināto cenu indeksāciju pamatojošu Latvijas Republikas Centrālās statistikas pārvaldes izdotu izziņu.</w:t>
      </w:r>
    </w:p>
    <w:p w14:paraId="16D22A13" w14:textId="6D9EA539" w:rsidR="004925FD" w:rsidRPr="004925FD" w:rsidRDefault="004925FD" w:rsidP="001C5FD5">
      <w:pPr>
        <w:tabs>
          <w:tab w:val="left" w:pos="567"/>
        </w:tabs>
        <w:suppressAutoHyphens/>
        <w:spacing w:after="0" w:line="240" w:lineRule="auto"/>
        <w:ind w:left="567" w:hanging="567"/>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3.12. Izmaiņas Līguma 1.pielikumā (Finanšu piedāvājumā) norādītajās cenās, pamatojoties uz Līguma 3.8.punktu, tiek veiktas, Pusēm par to rakstiskā veidā noslēdzot papildu vienošanos pie Līguma.</w:t>
      </w:r>
    </w:p>
    <w:p w14:paraId="17A4DB1E" w14:textId="77777777" w:rsidR="004925FD" w:rsidRPr="004925FD" w:rsidRDefault="004925FD" w:rsidP="004925FD">
      <w:pPr>
        <w:keepNext/>
        <w:numPr>
          <w:ilvl w:val="0"/>
          <w:numId w:val="18"/>
        </w:numPr>
        <w:suppressAutoHyphens/>
        <w:spacing w:after="0" w:line="360" w:lineRule="auto"/>
        <w:jc w:val="center"/>
        <w:rPr>
          <w:rFonts w:ascii="Times New Roman" w:eastAsia="Times New Roman" w:hAnsi="Times New Roman" w:cs="Times New Roman"/>
          <w:b/>
          <w:sz w:val="24"/>
          <w:szCs w:val="24"/>
          <w:lang w:eastAsia="ar-SA"/>
        </w:rPr>
      </w:pPr>
      <w:r w:rsidRPr="004925FD">
        <w:rPr>
          <w:rFonts w:ascii="Times New Roman" w:eastAsia="Times New Roman" w:hAnsi="Times New Roman" w:cs="Times New Roman"/>
          <w:b/>
          <w:sz w:val="24"/>
          <w:szCs w:val="24"/>
          <w:lang w:eastAsia="ar-SA"/>
        </w:rPr>
        <w:lastRenderedPageBreak/>
        <w:t>PRECES PASŪTĪŠANA, PIEGĀDES UN PIEŅEMŠANAS KĀRTĪBA</w:t>
      </w:r>
    </w:p>
    <w:p w14:paraId="2A76DAED" w14:textId="77777777" w:rsidR="004925FD" w:rsidRPr="004925FD" w:rsidRDefault="004925FD" w:rsidP="004925FD">
      <w:pPr>
        <w:numPr>
          <w:ilvl w:val="1"/>
          <w:numId w:val="18"/>
        </w:numPr>
        <w:suppressAutoHyphens/>
        <w:spacing w:after="0" w:line="240" w:lineRule="auto"/>
        <w:contextualSpacing/>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rPr>
        <w:t>Preču piegāde notiek pa daļām saskaņā ar Preces pasūtījumu, ko veic Pasūtītāja pilnvarotā persona, kas norādīta Līguma 10.1.1. apakšpunktā (turpmāk – Pasūtītāja pilnvarotā persona), nosūtot Izpildītājam pasūtījumu (turpmāk - Pasūtījums) uz Izpildītāja pilnvarotās personas e-pasta adresi, norādot Preces daudzumu, piegādes vietu (struktūrvienība Rīgas pilsētas teritorijā) un citu nepieciešamo informāciju.</w:t>
      </w:r>
    </w:p>
    <w:p w14:paraId="2CB98573" w14:textId="77777777" w:rsidR="004925FD" w:rsidRPr="004925FD" w:rsidRDefault="004925FD" w:rsidP="004925FD">
      <w:pPr>
        <w:numPr>
          <w:ilvl w:val="1"/>
          <w:numId w:val="18"/>
        </w:numPr>
        <w:tabs>
          <w:tab w:val="left" w:pos="426"/>
        </w:tabs>
        <w:suppressAutoHyphens/>
        <w:spacing w:after="0" w:line="240" w:lineRule="auto"/>
        <w:jc w:val="both"/>
        <w:rPr>
          <w:rFonts w:ascii="Times New Roman" w:eastAsia="Times New Roman" w:hAnsi="Times New Roman" w:cs="Times New Roman"/>
          <w:sz w:val="24"/>
          <w:szCs w:val="24"/>
        </w:rPr>
      </w:pPr>
      <w:r w:rsidRPr="004925FD">
        <w:rPr>
          <w:rFonts w:ascii="Times New Roman" w:eastAsia="Times New Roman" w:hAnsi="Times New Roman" w:cs="Times New Roman"/>
          <w:sz w:val="24"/>
          <w:szCs w:val="24"/>
        </w:rPr>
        <w:t xml:space="preserve">Izpildītājs piegādā Preci pasūtījumā norādītajā piegādes vietā, kuru noteikusi Pasūtītāja pilnvarotā persona, </w:t>
      </w:r>
      <w:r w:rsidRPr="004925FD">
        <w:rPr>
          <w:rFonts w:ascii="Times New Roman" w:eastAsia="Times New Roman" w:hAnsi="Times New Roman" w:cs="Times New Roman"/>
          <w:b/>
          <w:bCs/>
          <w:sz w:val="24"/>
          <w:szCs w:val="24"/>
        </w:rPr>
        <w:t>5 (piecu) darba dienu laikā</w:t>
      </w:r>
      <w:r w:rsidRPr="004925FD">
        <w:rPr>
          <w:rFonts w:ascii="Times New Roman" w:eastAsia="Times New Roman" w:hAnsi="Times New Roman" w:cs="Times New Roman"/>
          <w:sz w:val="24"/>
          <w:szCs w:val="24"/>
        </w:rPr>
        <w:t xml:space="preserve"> no 4.1.punktā minētā Pasūtījuma veikšanas dienas vai, ja Pasūtītājs Pasūtījumā ir norādījis garāku piegādes termiņu, tad Izpildītājs veic Preces piegādi ne ilgāk kā Pasūtījumā norādītajā termiņā.</w:t>
      </w:r>
    </w:p>
    <w:p w14:paraId="64414DF7"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lang w:eastAsia="ar-SA"/>
        </w:rPr>
      </w:pPr>
      <w:r w:rsidRPr="004925FD">
        <w:rPr>
          <w:rFonts w:ascii="Times New Roman" w:eastAsia="Times New Roman" w:hAnsi="Times New Roman" w:cs="Times New Roman"/>
          <w:sz w:val="24"/>
          <w:szCs w:val="24"/>
        </w:rPr>
        <w:t xml:space="preserve">Pasūtītāja pilnvarotā persona, pieņemot no Izpildītāja Preci, 3 (trīs) darba dienu laikā pārbauda tās  daudzuma un kvalitātes atbilstību Līguma noteikumiem un pavadzīmē - rēķinā norādītajam. Atbilstības gadījumā Pasūtītājs paraksta pavadzīmi-rēķinu, kas kļūst par šī Līguma neatņemamu sastāvdaļu. </w:t>
      </w:r>
      <w:r w:rsidRPr="004925FD">
        <w:rPr>
          <w:rFonts w:ascii="Times New Roman" w:hAnsi="Times New Roman" w:cs="Times New Roman"/>
          <w:sz w:val="24"/>
          <w:szCs w:val="24"/>
          <w:lang w:eastAsia="ar-SA"/>
        </w:rPr>
        <w:t>Ja tiek konstatēts, ka Preces veids vai daudzums neatbilst dokumentiem, no pavadzīmes – rēķina nepiegādātās Preces tiek svītrotas vai tiek veikti labojumi Preču daudzumā, un veikts pavadzīmes – rēķina pārrēķins - novērtējums naudas izteiksmē.</w:t>
      </w:r>
    </w:p>
    <w:p w14:paraId="3858D79F"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Ja Prece ir Līguma noteikumiem neatbilstošā kvalitātē vai konstatējama citāda neatbilstība Līguma noteikumiem, Pasūtītāja pilnvarotā persona 5 (piecu) darba dienu laikā par konstatētajiem  trūkumiem sagatavo Preces neatbilstības pieteikumu (turpmāk – neatbilstības pieteikums) un nosūta to Izpildītāja pilnvarotajai personai uz elektroniskā pasta adresi. Tādā gadījumā, tiek uzskatīts, ka Preces piegāde nav veikta un Pasūtītājs, ja minētie trūkumi netiek novērsti Preces piegādes termiņa ietvaros vai Izpildītājs nepierāda, ka neatbilstības pieteikumā norādītie trūkumi vai neatbilstības nav pamatoti, piemēro līgumsodu Piegādātājam atbilstoši 6.4. apakšpunktā noteiktajai kārtībai līdz brīdim, kamēr Izpildītājs nenovērsīs konstatētās nepilnības.</w:t>
      </w:r>
    </w:p>
    <w:p w14:paraId="4354AEE7"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Ja tiek konstatēti Preces trūkumi vai neatbilstības, Izpildītājam 3 (trīs) darba dienu laikā jāveic atbilstošas Preces piegāde vai, ja ir piegādāts neatbilstošs Preces daudzums, atlikušo Preču piegāde. Izpildītājam ir pienākums 10 (desmit) dienu laikā par saviem līdzekļiem izvest neatbilstošo Preci no Pasūtītāja teritorijas. </w:t>
      </w:r>
    </w:p>
    <w:p w14:paraId="22C699FA"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Izpildītājam 2 (divu) darba dienu laikā pēc neatbilstības pieteikuma saņemšanas jāatsūta rakstisks paskaidrojums par neatbilstības pieteikumā norādītajām neatbilstībām. Izpildītājam ir tiesības atsūtīt savu pārstāvi neatbilstības pieteikumā norādīto neatbilstību novērtēšanai. </w:t>
      </w:r>
    </w:p>
    <w:p w14:paraId="380DDF4B"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Ja Izpildītājs nepilda 4.6.punkta noteikumus un nesniedz argumentētu skaidrojumu vai pierādījumus, ka neatbilstības pieteikumā norādītās neatbilstības nav patiesas, tiek uzskatīts, ka Izpildītājs piekrīt neatbilstības pieteikumā minētajiem trūkumiem vai neatbilstībām. </w:t>
      </w:r>
    </w:p>
    <w:p w14:paraId="073C0110"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Ja Izpildītājs nepiekrīt Pasūtītāja neatbilstības pieteikumā norādītajiem Preces trūkumiem vai neatbilstībām, Puses strīda izšķiršanā vai trūkuma vai neatbilstības konstatēšana var pieaicināt neatkarīgu ekspertu ekspertīzes veikšanai. Ja ekspertīzē tiek konstatēts, ka Precei ir trūkumi vai neatbilstības, Izpildītājs sedz ekspertīzes izmaksas. </w:t>
      </w:r>
    </w:p>
    <w:p w14:paraId="44A96DA2" w14:textId="44FDD132" w:rsidR="001C5FD5" w:rsidRDefault="004925FD" w:rsidP="001C5FD5">
      <w:pPr>
        <w:numPr>
          <w:ilvl w:val="1"/>
          <w:numId w:val="18"/>
        </w:numPr>
        <w:tabs>
          <w:tab w:val="left" w:pos="426"/>
        </w:tabs>
        <w:suppressAutoHyphens/>
        <w:spacing w:line="240" w:lineRule="auto"/>
        <w:jc w:val="both"/>
        <w:rPr>
          <w:rFonts w:ascii="Times New Roman" w:eastAsia="Times New Roman" w:hAnsi="Times New Roman" w:cs="Times New Roman"/>
          <w:sz w:val="24"/>
          <w:szCs w:val="24"/>
        </w:rPr>
      </w:pPr>
      <w:r w:rsidRPr="004925F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p w14:paraId="72F795F7" w14:textId="77777777" w:rsidR="001C5FD5" w:rsidRDefault="001C5FD5" w:rsidP="001C5FD5">
      <w:pPr>
        <w:tabs>
          <w:tab w:val="left" w:pos="426"/>
        </w:tabs>
        <w:suppressAutoHyphens/>
        <w:spacing w:line="240" w:lineRule="auto"/>
        <w:jc w:val="both"/>
        <w:rPr>
          <w:rFonts w:ascii="Times New Roman" w:eastAsia="Times New Roman" w:hAnsi="Times New Roman" w:cs="Times New Roman"/>
          <w:sz w:val="24"/>
          <w:szCs w:val="24"/>
        </w:rPr>
      </w:pPr>
    </w:p>
    <w:p w14:paraId="77D33BB9" w14:textId="77777777" w:rsidR="001C5FD5" w:rsidRPr="004925FD" w:rsidRDefault="001C5FD5" w:rsidP="001C5FD5">
      <w:pPr>
        <w:tabs>
          <w:tab w:val="left" w:pos="426"/>
        </w:tabs>
        <w:suppressAutoHyphens/>
        <w:spacing w:line="240" w:lineRule="auto"/>
        <w:jc w:val="both"/>
        <w:rPr>
          <w:rFonts w:ascii="Times New Roman" w:eastAsia="Times New Roman" w:hAnsi="Times New Roman" w:cs="Times New Roman"/>
          <w:sz w:val="24"/>
          <w:szCs w:val="24"/>
        </w:rPr>
      </w:pPr>
    </w:p>
    <w:p w14:paraId="294C4A4F" w14:textId="77777777" w:rsidR="004925FD" w:rsidRPr="004925FD" w:rsidRDefault="004925FD" w:rsidP="004925FD">
      <w:pPr>
        <w:numPr>
          <w:ilvl w:val="0"/>
          <w:numId w:val="18"/>
        </w:numPr>
        <w:suppressAutoHyphens/>
        <w:spacing w:line="240" w:lineRule="auto"/>
        <w:contextualSpacing/>
        <w:jc w:val="center"/>
        <w:rPr>
          <w:rFonts w:ascii="Times New Roman" w:hAnsi="Times New Roman" w:cs="Times New Roman"/>
          <w:b/>
          <w:sz w:val="24"/>
          <w:szCs w:val="24"/>
        </w:rPr>
      </w:pPr>
      <w:r w:rsidRPr="004925FD">
        <w:rPr>
          <w:rFonts w:ascii="Times New Roman" w:hAnsi="Times New Roman" w:cs="Times New Roman"/>
          <w:b/>
          <w:sz w:val="24"/>
          <w:szCs w:val="24"/>
        </w:rPr>
        <w:lastRenderedPageBreak/>
        <w:t>KVALITĀTE UN GARANTIJAS</w:t>
      </w:r>
    </w:p>
    <w:p w14:paraId="6ECB7769" w14:textId="77777777" w:rsidR="004925FD" w:rsidRPr="004925FD" w:rsidRDefault="004925FD" w:rsidP="004925FD">
      <w:pPr>
        <w:suppressAutoHyphens/>
        <w:spacing w:line="240" w:lineRule="auto"/>
        <w:ind w:left="360"/>
        <w:contextualSpacing/>
        <w:rPr>
          <w:rFonts w:ascii="Times New Roman" w:hAnsi="Times New Roman" w:cs="Times New Roman"/>
          <w:b/>
          <w:sz w:val="24"/>
          <w:szCs w:val="24"/>
        </w:rPr>
      </w:pPr>
    </w:p>
    <w:p w14:paraId="0EB0F8A0" w14:textId="77777777" w:rsidR="004925FD" w:rsidRPr="004925FD" w:rsidRDefault="004925FD" w:rsidP="004925FD">
      <w:pPr>
        <w:numPr>
          <w:ilvl w:val="1"/>
          <w:numId w:val="18"/>
        </w:numPr>
        <w:suppressAutoHyphens/>
        <w:spacing w:after="0" w:line="240" w:lineRule="auto"/>
        <w:jc w:val="both"/>
        <w:rPr>
          <w:rFonts w:ascii="Times New Roman" w:hAnsi="Times New Roman" w:cs="Times New Roman"/>
          <w:sz w:val="24"/>
          <w:szCs w:val="24"/>
        </w:rPr>
      </w:pPr>
      <w:r w:rsidRPr="004925FD">
        <w:rPr>
          <w:rFonts w:ascii="Times New Roman" w:hAnsi="Times New Roman" w:cs="Times New Roman"/>
          <w:sz w:val="24"/>
          <w:szCs w:val="24"/>
        </w:rPr>
        <w:t>Izpildītājs garantē, ka piegādātā Prece atbilst Tehniskajā specifikācijā ietvertajam Preces aprakstam, rūpnīcas – izgatavotājas tehniskajiem noteikumiem un kvalitātes standartiem, ko apliecina ražotāja izsniegts sertifikāts.</w:t>
      </w:r>
    </w:p>
    <w:p w14:paraId="363EC0CE" w14:textId="77777777" w:rsidR="004925FD" w:rsidRPr="004925FD" w:rsidRDefault="004925FD" w:rsidP="004925FD">
      <w:pPr>
        <w:numPr>
          <w:ilvl w:val="1"/>
          <w:numId w:val="18"/>
        </w:numPr>
        <w:tabs>
          <w:tab w:val="left" w:pos="426"/>
        </w:tabs>
        <w:suppressAutoHyphens/>
        <w:spacing w:after="0" w:line="240" w:lineRule="auto"/>
        <w:jc w:val="both"/>
        <w:rPr>
          <w:rFonts w:ascii="Times New Roman" w:hAnsi="Times New Roman" w:cs="Times New Roman"/>
          <w:sz w:val="24"/>
          <w:szCs w:val="24"/>
        </w:rPr>
      </w:pPr>
      <w:r w:rsidRPr="004925FD">
        <w:rPr>
          <w:rFonts w:ascii="Times New Roman" w:hAnsi="Times New Roman" w:cs="Times New Roman"/>
          <w:sz w:val="24"/>
          <w:szCs w:val="24"/>
        </w:rPr>
        <w:t>Prece jāpiegādā oriģinālā rūpnīcas - izgatavotājas fasējumā. Iepakojumam jānodrošina Preces saglabāšana pilnīgā kārtībā to transportēšanas un glabāšanas laikā.</w:t>
      </w:r>
    </w:p>
    <w:p w14:paraId="20777EE5" w14:textId="77777777" w:rsidR="004925FD" w:rsidRPr="004925FD" w:rsidRDefault="004925FD" w:rsidP="004925FD">
      <w:pPr>
        <w:numPr>
          <w:ilvl w:val="1"/>
          <w:numId w:val="18"/>
        </w:numPr>
        <w:tabs>
          <w:tab w:val="left" w:pos="426"/>
        </w:tabs>
        <w:suppressAutoHyphens/>
        <w:spacing w:after="0" w:line="240" w:lineRule="auto"/>
        <w:jc w:val="both"/>
        <w:rPr>
          <w:rFonts w:ascii="Times New Roman" w:hAnsi="Times New Roman" w:cs="Times New Roman"/>
          <w:sz w:val="24"/>
          <w:szCs w:val="24"/>
        </w:rPr>
      </w:pPr>
      <w:r w:rsidRPr="004925FD">
        <w:rPr>
          <w:rFonts w:ascii="Times New Roman" w:hAnsi="Times New Roman" w:cs="Times New Roman"/>
          <w:sz w:val="24"/>
          <w:szCs w:val="24"/>
        </w:rPr>
        <w:t xml:space="preserve"> Piegādājot Preci, Izpildītājs nodrošina Pasūtītāju ar:</w:t>
      </w:r>
    </w:p>
    <w:p w14:paraId="234BEBCA" w14:textId="7DA716B9" w:rsidR="004925FD" w:rsidRPr="004925FD" w:rsidRDefault="004925FD" w:rsidP="004925FD">
      <w:pPr>
        <w:numPr>
          <w:ilvl w:val="2"/>
          <w:numId w:val="18"/>
        </w:numPr>
        <w:tabs>
          <w:tab w:val="left" w:pos="426"/>
        </w:tabs>
        <w:suppressAutoHyphens/>
        <w:spacing w:after="0" w:line="240" w:lineRule="auto"/>
        <w:jc w:val="both"/>
        <w:rPr>
          <w:rFonts w:ascii="Times New Roman" w:hAnsi="Times New Roman" w:cs="Times New Roman"/>
          <w:sz w:val="24"/>
          <w:szCs w:val="24"/>
        </w:rPr>
      </w:pPr>
      <w:r w:rsidRPr="004925FD">
        <w:rPr>
          <w:rFonts w:ascii="Times New Roman" w:hAnsi="Times New Roman" w:cs="Times New Roman"/>
          <w:sz w:val="24"/>
          <w:szCs w:val="24"/>
        </w:rPr>
        <w:t>Drošības datu lapām (turpmāk – DDL), latviešu valodā saskaņā ar Eiropas Parlamenta un Padomes regulas Nr. 1907/2006 un minētas regulas grozījumiem Nr. 2020/878 prasībām par katru Preces pozīciju;</w:t>
      </w:r>
    </w:p>
    <w:p w14:paraId="32A15AA2" w14:textId="65FABA94" w:rsidR="004925FD" w:rsidRPr="004925FD" w:rsidRDefault="004925FD" w:rsidP="004925FD">
      <w:pPr>
        <w:numPr>
          <w:ilvl w:val="2"/>
          <w:numId w:val="18"/>
        </w:numPr>
        <w:tabs>
          <w:tab w:val="left" w:pos="426"/>
        </w:tabs>
        <w:suppressAutoHyphens/>
        <w:spacing w:after="0" w:line="240" w:lineRule="auto"/>
        <w:jc w:val="both"/>
        <w:rPr>
          <w:rFonts w:ascii="Times New Roman" w:hAnsi="Times New Roman" w:cs="Times New Roman"/>
          <w:sz w:val="24"/>
          <w:szCs w:val="24"/>
        </w:rPr>
      </w:pPr>
      <w:r w:rsidRPr="004925FD">
        <w:rPr>
          <w:rFonts w:ascii="Times New Roman" w:hAnsi="Times New Roman" w:cs="Times New Roman"/>
          <w:sz w:val="24"/>
          <w:szCs w:val="24"/>
        </w:rPr>
        <w:t xml:space="preserve">Tehnisko datu lapām (turpmāk – TDL), latviešu valodā, par katru Preces pozīciju, ja piegādātā prece neietilpst </w:t>
      </w:r>
      <w:r w:rsidR="001C5FD5">
        <w:rPr>
          <w:rFonts w:ascii="Times New Roman" w:hAnsi="Times New Roman" w:cs="Times New Roman"/>
          <w:sz w:val="24"/>
          <w:szCs w:val="24"/>
        </w:rPr>
        <w:t>L</w:t>
      </w:r>
      <w:r w:rsidRPr="004925FD">
        <w:rPr>
          <w:rFonts w:ascii="Times New Roman" w:hAnsi="Times New Roman" w:cs="Times New Roman"/>
          <w:sz w:val="24"/>
          <w:szCs w:val="24"/>
        </w:rPr>
        <w:t>īguma 5.</w:t>
      </w:r>
      <w:r w:rsidR="001C5FD5">
        <w:rPr>
          <w:rFonts w:ascii="Times New Roman" w:hAnsi="Times New Roman" w:cs="Times New Roman"/>
          <w:sz w:val="24"/>
          <w:szCs w:val="24"/>
        </w:rPr>
        <w:t>3</w:t>
      </w:r>
      <w:r w:rsidRPr="004925FD">
        <w:rPr>
          <w:rFonts w:ascii="Times New Roman" w:hAnsi="Times New Roman" w:cs="Times New Roman"/>
          <w:sz w:val="24"/>
          <w:szCs w:val="24"/>
        </w:rPr>
        <w:t>.1. minētās Eiropas Parlamenta un Padomes regulas Nr. 1907/2006 un minētas regulas grozījumiem Nr. 2020/878 apstiprinātajā preču sarakstā.</w:t>
      </w:r>
    </w:p>
    <w:p w14:paraId="731EBFCE" w14:textId="77777777" w:rsidR="004925FD" w:rsidRPr="004925FD" w:rsidRDefault="004925FD" w:rsidP="004925FD">
      <w:pPr>
        <w:numPr>
          <w:ilvl w:val="1"/>
          <w:numId w:val="18"/>
        </w:numPr>
        <w:tabs>
          <w:tab w:val="left" w:pos="426"/>
        </w:tabs>
        <w:suppressAutoHyphens/>
        <w:spacing w:after="0" w:line="240" w:lineRule="auto"/>
        <w:contextualSpacing/>
        <w:jc w:val="both"/>
        <w:rPr>
          <w:rFonts w:ascii="Times New Roman" w:hAnsi="Times New Roman" w:cs="Times New Roman"/>
          <w:sz w:val="24"/>
          <w:szCs w:val="24"/>
        </w:rPr>
      </w:pPr>
      <w:r w:rsidRPr="004925FD">
        <w:rPr>
          <w:rFonts w:ascii="Times New Roman" w:hAnsi="Times New Roman" w:cs="Times New Roman"/>
          <w:sz w:val="24"/>
          <w:szCs w:val="24"/>
        </w:rPr>
        <w:t>Ja uz piegādātās Preces fasējuma nav norādīts ražošanas datums, Izpildītājam jāiesniedz konkrētās Preces ražotāja izsniegts dokuments, kas apliecina ražošanas datumu.</w:t>
      </w:r>
    </w:p>
    <w:p w14:paraId="7DB1428F" w14:textId="7BFB777F" w:rsidR="004925FD" w:rsidRPr="004925FD" w:rsidRDefault="004925FD" w:rsidP="004925FD">
      <w:pPr>
        <w:numPr>
          <w:ilvl w:val="1"/>
          <w:numId w:val="18"/>
        </w:numPr>
        <w:tabs>
          <w:tab w:val="left" w:pos="426"/>
        </w:tabs>
        <w:suppressAutoHyphens/>
        <w:spacing w:after="0" w:line="240" w:lineRule="auto"/>
        <w:contextualSpacing/>
        <w:jc w:val="both"/>
        <w:rPr>
          <w:rFonts w:ascii="Times New Roman" w:hAnsi="Times New Roman" w:cs="Times New Roman"/>
          <w:sz w:val="24"/>
          <w:szCs w:val="24"/>
        </w:rPr>
      </w:pPr>
      <w:r w:rsidRPr="004925FD">
        <w:rPr>
          <w:rFonts w:ascii="Times New Roman" w:hAnsi="Times New Roman" w:cs="Times New Roman"/>
          <w:sz w:val="24"/>
          <w:szCs w:val="24"/>
        </w:rPr>
        <w:t xml:space="preserve">Ja ir veiktas izmaiņas DDL, Izpildītājs informē un iesniedz Pasūtītājam atjauninātu DDL par Precēm, kas piegādātās iepriekšējo 12 </w:t>
      </w:r>
      <w:r w:rsidR="001C5FD5">
        <w:rPr>
          <w:rFonts w:ascii="Times New Roman" w:hAnsi="Times New Roman" w:cs="Times New Roman"/>
          <w:sz w:val="24"/>
          <w:szCs w:val="24"/>
        </w:rPr>
        <w:t xml:space="preserve">(divpadsmit) </w:t>
      </w:r>
      <w:r w:rsidRPr="004925FD">
        <w:rPr>
          <w:rFonts w:ascii="Times New Roman" w:hAnsi="Times New Roman" w:cs="Times New Roman"/>
          <w:sz w:val="24"/>
          <w:szCs w:val="24"/>
        </w:rPr>
        <w:t>mēnešu laikā saskaņā ar Eiropas Parlamenta un Padomes regulas Nr. 1907/2006</w:t>
      </w:r>
      <w:r w:rsidRPr="004925FD">
        <w:t xml:space="preserve"> </w:t>
      </w:r>
      <w:r w:rsidRPr="004925FD">
        <w:rPr>
          <w:rFonts w:ascii="Times New Roman" w:hAnsi="Times New Roman" w:cs="Times New Roman"/>
          <w:sz w:val="24"/>
          <w:szCs w:val="24"/>
        </w:rPr>
        <w:t xml:space="preserve"> 31. panta devīto punktu.</w:t>
      </w:r>
    </w:p>
    <w:p w14:paraId="14536A8D" w14:textId="79A4F5DD" w:rsidR="004925FD" w:rsidRPr="004925FD" w:rsidRDefault="004925FD" w:rsidP="004925FD">
      <w:pPr>
        <w:numPr>
          <w:ilvl w:val="1"/>
          <w:numId w:val="18"/>
        </w:numPr>
        <w:suppressAutoHyphens/>
        <w:spacing w:after="0" w:line="240" w:lineRule="auto"/>
        <w:ind w:right="30"/>
        <w:jc w:val="both"/>
        <w:rPr>
          <w:rFonts w:ascii="Times New Roman" w:hAnsi="Times New Roman" w:cs="Times New Roman"/>
          <w:sz w:val="24"/>
          <w:szCs w:val="24"/>
          <w:lang w:eastAsia="lv-LV"/>
        </w:rPr>
      </w:pPr>
      <w:r w:rsidRPr="004925FD">
        <w:rPr>
          <w:rFonts w:ascii="Times New Roman" w:hAnsi="Times New Roman" w:cs="Times New Roman"/>
          <w:sz w:val="24"/>
          <w:szCs w:val="24"/>
        </w:rPr>
        <w:t xml:space="preserve">Izpildītājs </w:t>
      </w:r>
      <w:r w:rsidRPr="004925FD">
        <w:rPr>
          <w:rFonts w:ascii="Times New Roman" w:hAnsi="Times New Roman" w:cs="Times New Roman"/>
          <w:sz w:val="24"/>
          <w:szCs w:val="24"/>
          <w:lang w:eastAsia="lv-LV"/>
        </w:rPr>
        <w:t>nodrošina piegādātajai Precei garantijas laiku</w:t>
      </w:r>
      <w:r w:rsidR="001C5FD5">
        <w:rPr>
          <w:rFonts w:ascii="Times New Roman" w:hAnsi="Times New Roman" w:cs="Times New Roman"/>
          <w:sz w:val="24"/>
          <w:szCs w:val="24"/>
          <w:lang w:eastAsia="lv-LV"/>
        </w:rPr>
        <w:t xml:space="preserve">, kas </w:t>
      </w:r>
      <w:r w:rsidRPr="004925FD">
        <w:rPr>
          <w:rFonts w:ascii="Times New Roman" w:hAnsi="Times New Roman"/>
          <w:sz w:val="24"/>
          <w:szCs w:val="24"/>
        </w:rPr>
        <w:t>ir ne mazāks kā 2/3 (div</w:t>
      </w:r>
      <w:r w:rsidR="001C5FD5">
        <w:rPr>
          <w:rFonts w:ascii="Times New Roman" w:hAnsi="Times New Roman"/>
          <w:sz w:val="24"/>
          <w:szCs w:val="24"/>
        </w:rPr>
        <w:t>as</w:t>
      </w:r>
      <w:r w:rsidRPr="004925FD">
        <w:rPr>
          <w:rFonts w:ascii="Times New Roman" w:hAnsi="Times New Roman"/>
          <w:sz w:val="24"/>
          <w:szCs w:val="24"/>
        </w:rPr>
        <w:t xml:space="preserve"> trešdaļ</w:t>
      </w:r>
      <w:r w:rsidR="001C5FD5">
        <w:rPr>
          <w:rFonts w:ascii="Times New Roman" w:hAnsi="Times New Roman"/>
          <w:sz w:val="24"/>
          <w:szCs w:val="24"/>
        </w:rPr>
        <w:t>as</w:t>
      </w:r>
      <w:r w:rsidRPr="004925FD">
        <w:rPr>
          <w:rFonts w:ascii="Times New Roman" w:hAnsi="Times New Roman"/>
          <w:sz w:val="24"/>
          <w:szCs w:val="24"/>
        </w:rPr>
        <w:t>) no ražotāja noteiktā Preces derīguma termiņa</w:t>
      </w:r>
      <w:r w:rsidRPr="004925FD">
        <w:rPr>
          <w:rFonts w:ascii="Times New Roman" w:hAnsi="Times New Roman" w:cs="Times New Roman"/>
          <w:sz w:val="24"/>
          <w:szCs w:val="24"/>
          <w:lang w:eastAsia="lv-LV"/>
        </w:rPr>
        <w:t>,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p>
    <w:p w14:paraId="5F2B6DC6" w14:textId="77777777" w:rsidR="004925FD" w:rsidRPr="004925FD" w:rsidRDefault="004925FD" w:rsidP="004925FD">
      <w:pPr>
        <w:numPr>
          <w:ilvl w:val="1"/>
          <w:numId w:val="18"/>
        </w:numPr>
        <w:suppressAutoHyphens/>
        <w:spacing w:after="0" w:line="240" w:lineRule="auto"/>
        <w:ind w:right="30"/>
        <w:jc w:val="both"/>
        <w:rPr>
          <w:rFonts w:ascii="Times New Roman" w:hAnsi="Times New Roman" w:cs="Times New Roman"/>
          <w:sz w:val="24"/>
          <w:szCs w:val="24"/>
          <w:lang w:eastAsia="lv-LV"/>
        </w:rPr>
      </w:pPr>
      <w:r w:rsidRPr="004925FD">
        <w:rPr>
          <w:rFonts w:ascii="Times New Roman" w:hAnsi="Times New Roman" w:cs="Times New Roman"/>
          <w:sz w:val="24"/>
          <w:szCs w:val="24"/>
          <w:lang w:eastAsia="lv-LV"/>
        </w:rPr>
        <w:t>Līgumā norādītajā garantijas laikā Izpildītājs bez maksas nodrošina Preces nomaiņu un piegādi uz Pasūtītāja pilnvarotās personas norādīto adresi.</w:t>
      </w:r>
    </w:p>
    <w:p w14:paraId="201F3ADE" w14:textId="77777777" w:rsidR="004925FD" w:rsidRPr="004925FD" w:rsidRDefault="004925FD" w:rsidP="004925FD">
      <w:pPr>
        <w:numPr>
          <w:ilvl w:val="1"/>
          <w:numId w:val="18"/>
        </w:numPr>
        <w:suppressAutoHyphens/>
        <w:spacing w:after="0" w:line="240" w:lineRule="auto"/>
        <w:ind w:right="30"/>
        <w:jc w:val="both"/>
        <w:rPr>
          <w:rFonts w:ascii="Times New Roman" w:hAnsi="Times New Roman" w:cs="Times New Roman"/>
          <w:sz w:val="24"/>
          <w:szCs w:val="24"/>
          <w:lang w:eastAsia="lv-LV"/>
        </w:rPr>
      </w:pPr>
      <w:r w:rsidRPr="004925FD">
        <w:rPr>
          <w:rFonts w:ascii="Times New Roman" w:hAnsi="Times New Roman" w:cs="Times New Roman"/>
          <w:sz w:val="24"/>
          <w:szCs w:val="24"/>
          <w:lang w:eastAsia="lv-LV"/>
        </w:rPr>
        <w:t xml:space="preserve">Pasūtītāja pilnvarotā persona par konstatētajiem Preces bojājumiem un/vai trūkumiem paziņo Izpildītājam, nosūtot </w:t>
      </w:r>
      <w:r w:rsidRPr="004925FD">
        <w:rPr>
          <w:rFonts w:ascii="Times New Roman" w:hAnsi="Times New Roman" w:cs="Times New Roman"/>
          <w:sz w:val="24"/>
          <w:szCs w:val="24"/>
          <w:lang w:eastAsia="ar-SA"/>
        </w:rPr>
        <w:t xml:space="preserve">neatbilstības </w:t>
      </w:r>
      <w:r w:rsidRPr="004925FD">
        <w:rPr>
          <w:rFonts w:ascii="Times New Roman" w:hAnsi="Times New Roman" w:cs="Times New Roman"/>
          <w:sz w:val="24"/>
          <w:szCs w:val="24"/>
          <w:lang w:eastAsia="lv-LV"/>
        </w:rPr>
        <w:t xml:space="preserve">pieteikumu uz Izpildītāja pilnvarotās personas elektronisko e-pasta adresi un paziņojot pa tālruni. Pieteikumā norāda Līguma numuru, īsu Preces bojājumu/neatbilstību aprakstu, atrašanās vietu, pieteicēja vārdu, uzvārdu, ieņemamo amatu un tālruņa numuru. </w:t>
      </w:r>
      <w:r w:rsidRPr="004925FD">
        <w:rPr>
          <w:rFonts w:ascii="Times New Roman" w:hAnsi="Times New Roman" w:cs="Times New Roman"/>
          <w:sz w:val="24"/>
          <w:szCs w:val="24"/>
          <w:lang w:eastAsia="ar-SA"/>
        </w:rPr>
        <w:t xml:space="preserve">Neatbilstības </w:t>
      </w:r>
      <w:r w:rsidRPr="004925FD">
        <w:rPr>
          <w:rFonts w:ascii="Times New Roman" w:hAnsi="Times New Roman" w:cs="Times New Roman"/>
          <w:sz w:val="24"/>
          <w:szCs w:val="24"/>
          <w:lang w:eastAsia="lv-LV"/>
        </w:rPr>
        <w:t xml:space="preserve">pieteikuma iesniegšanas laiku fiksē uz Pasūtītāja atbildīgās personas elektroniskās pasta atskaites par piegādāto elektronisko pastu (piegāde uz adresāta serveri) izdrukas un tas var kalpot par pamatu soda sankciju piemērošanai. </w:t>
      </w:r>
    </w:p>
    <w:p w14:paraId="69222CBD" w14:textId="77777777" w:rsidR="004925FD" w:rsidRPr="004925FD" w:rsidRDefault="004925FD" w:rsidP="004925FD">
      <w:pPr>
        <w:numPr>
          <w:ilvl w:val="1"/>
          <w:numId w:val="18"/>
        </w:numPr>
        <w:suppressAutoHyphens/>
        <w:spacing w:after="0" w:line="240" w:lineRule="auto"/>
        <w:ind w:right="30"/>
        <w:jc w:val="both"/>
        <w:rPr>
          <w:rFonts w:ascii="Times New Roman" w:hAnsi="Times New Roman" w:cs="Times New Roman"/>
          <w:sz w:val="24"/>
          <w:szCs w:val="24"/>
          <w:lang w:eastAsia="lv-LV"/>
        </w:rPr>
      </w:pPr>
      <w:r w:rsidRPr="004925FD">
        <w:rPr>
          <w:rFonts w:ascii="Times New Roman" w:hAnsi="Times New Roman" w:cs="Times New Roman"/>
          <w:sz w:val="24"/>
          <w:szCs w:val="24"/>
          <w:lang w:eastAsia="lv-LV"/>
        </w:rPr>
        <w:t xml:space="preserve">Izpildītājs nodrošina Preces apmaiņu 10 dienu laikā no </w:t>
      </w:r>
      <w:r w:rsidRPr="004925FD">
        <w:rPr>
          <w:rFonts w:ascii="Times New Roman" w:hAnsi="Times New Roman" w:cs="Times New Roman"/>
          <w:sz w:val="24"/>
          <w:szCs w:val="24"/>
          <w:lang w:eastAsia="ar-SA"/>
        </w:rPr>
        <w:t xml:space="preserve">neatbilstības </w:t>
      </w:r>
      <w:r w:rsidRPr="004925FD">
        <w:rPr>
          <w:rFonts w:ascii="Times New Roman" w:hAnsi="Times New Roman" w:cs="Times New Roman"/>
          <w:sz w:val="24"/>
          <w:szCs w:val="24"/>
          <w:lang w:eastAsia="lv-LV"/>
        </w:rPr>
        <w:t>pieteikuma nosūtīšanas dienas Preces ekspluatācijas vietā vai citā vietā, par ko vienojas Pušu pilnvarotie pārstāvji.</w:t>
      </w:r>
    </w:p>
    <w:p w14:paraId="5F1B438C" w14:textId="77777777" w:rsidR="004925FD" w:rsidRPr="004925FD" w:rsidRDefault="004925FD" w:rsidP="004925FD">
      <w:pPr>
        <w:spacing w:after="0" w:line="240" w:lineRule="auto"/>
        <w:ind w:left="426"/>
        <w:jc w:val="both"/>
        <w:rPr>
          <w:rFonts w:ascii="Times New Roman" w:hAnsi="Times New Roman" w:cs="Times New Roman"/>
          <w:sz w:val="24"/>
          <w:szCs w:val="24"/>
          <w:highlight w:val="yellow"/>
        </w:rPr>
      </w:pPr>
    </w:p>
    <w:p w14:paraId="33FB397C" w14:textId="77777777" w:rsidR="004925FD" w:rsidRPr="004925FD" w:rsidRDefault="004925FD" w:rsidP="004925FD">
      <w:pPr>
        <w:numPr>
          <w:ilvl w:val="0"/>
          <w:numId w:val="18"/>
        </w:numPr>
        <w:spacing w:line="360" w:lineRule="auto"/>
        <w:ind w:right="30"/>
        <w:contextualSpacing/>
        <w:jc w:val="center"/>
        <w:rPr>
          <w:rFonts w:ascii="Times New Roman" w:hAnsi="Times New Roman" w:cs="Times New Roman"/>
          <w:b/>
          <w:sz w:val="24"/>
          <w:szCs w:val="24"/>
        </w:rPr>
      </w:pPr>
      <w:r w:rsidRPr="004925FD">
        <w:rPr>
          <w:rFonts w:ascii="Times New Roman" w:hAnsi="Times New Roman" w:cs="Times New Roman"/>
          <w:b/>
          <w:sz w:val="24"/>
          <w:szCs w:val="24"/>
        </w:rPr>
        <w:t>PUŠU TIESĪBAS, PIENĀKUMI UN ATBILDĪBA</w:t>
      </w:r>
    </w:p>
    <w:p w14:paraId="47D92BE7" w14:textId="77777777"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71761F4C" w14:textId="77777777"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Šajā Līgumā noteikto saistību neizpildīšanas gadījumā vainīgā Puse atlīdzina otrai Pusei tiešos zaudējumus, bet Līgumā noteiktajos gadījumos maksā arī līgumsodus, ievērojot normatīvajos aktos noteiktos līgumsoda apmēra ierobežojumus. Līgumsoda summas netiek ieskaitītas zaudējumu segšanā.</w:t>
      </w:r>
    </w:p>
    <w:p w14:paraId="5B9B9367" w14:textId="77777777"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Līgumsoda samaksa neatbrīvo Puses no to pienākumu izpildes, kā arī ar savu darbību nodarīto zaudējumu atlīdzināšanas.</w:t>
      </w:r>
    </w:p>
    <w:p w14:paraId="7A72CCBA" w14:textId="684696A2"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lastRenderedPageBreak/>
        <w:t xml:space="preserve">Par līgumā noteikto Preču piegādes termiņu nokavēšanu Pasūtītājs ir tiesīgs pieprasīt no Izpildītāja līgumsodu 0,1% </w:t>
      </w:r>
      <w:r w:rsidR="00555666">
        <w:rPr>
          <w:rFonts w:ascii="Times New Roman" w:hAnsi="Times New Roman" w:cs="Times New Roman"/>
          <w:sz w:val="24"/>
          <w:szCs w:val="24"/>
        </w:rPr>
        <w:t xml:space="preserve">(viena desmitā daļa no procenta) </w:t>
      </w:r>
      <w:r w:rsidRPr="004925FD">
        <w:rPr>
          <w:rFonts w:ascii="Times New Roman" w:hAnsi="Times New Roman" w:cs="Times New Roman"/>
          <w:sz w:val="24"/>
          <w:szCs w:val="24"/>
        </w:rPr>
        <w:t>apmērā no nepiegādāto Preču vērtības par katru nokavēto dienu, bet ne vairāk kā 10 %</w:t>
      </w:r>
      <w:r w:rsidR="00555666">
        <w:rPr>
          <w:rFonts w:ascii="Times New Roman" w:hAnsi="Times New Roman" w:cs="Times New Roman"/>
          <w:sz w:val="24"/>
          <w:szCs w:val="24"/>
        </w:rPr>
        <w:t xml:space="preserve"> (desmit procenti)</w:t>
      </w:r>
      <w:r w:rsidRPr="004925FD">
        <w:rPr>
          <w:rFonts w:ascii="Times New Roman" w:hAnsi="Times New Roman" w:cs="Times New Roman"/>
          <w:sz w:val="24"/>
          <w:szCs w:val="24"/>
        </w:rPr>
        <w:t xml:space="preserve"> no Līgumā noteiktās Preces piegādes cenas. </w:t>
      </w:r>
    </w:p>
    <w:p w14:paraId="2124F482" w14:textId="77777777"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 xml:space="preserve">Ja Izpildītājs Preču piegādi kavē vairāk par 30 dienām vai atsakās no Līgumā noteikto darbu izpildes, Pasūtītājs ir tiesīgs vienpusēji izbeigt Līgumu. </w:t>
      </w:r>
    </w:p>
    <w:p w14:paraId="21C4D94C" w14:textId="4D713002"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Par samaksas termiņu neievērošanu Izpildītājs ir tiesīgs pieprasīt Pasūtītājam līgumsodu  0,1%</w:t>
      </w:r>
      <w:r w:rsidR="00555666">
        <w:rPr>
          <w:rFonts w:ascii="Times New Roman" w:hAnsi="Times New Roman" w:cs="Times New Roman"/>
          <w:sz w:val="24"/>
          <w:szCs w:val="24"/>
        </w:rPr>
        <w:t xml:space="preserve"> (viena desmitā daļa no procenta)</w:t>
      </w:r>
      <w:r w:rsidRPr="004925FD">
        <w:rPr>
          <w:rFonts w:ascii="Times New Roman" w:hAnsi="Times New Roman" w:cs="Times New Roman"/>
          <w:sz w:val="24"/>
          <w:szCs w:val="24"/>
        </w:rPr>
        <w:t xml:space="preserve">  apmērā  no  nokavētā  maksājuma  summas  par  katru  nokavēto  dienu,</w:t>
      </w:r>
      <w:r w:rsidRPr="004925FD">
        <w:rPr>
          <w:rFonts w:ascii="Times New Roman" w:hAnsi="Times New Roman" w:cs="Times New Roman"/>
        </w:rPr>
        <w:t xml:space="preserve"> </w:t>
      </w:r>
      <w:r w:rsidRPr="004925FD">
        <w:rPr>
          <w:rFonts w:ascii="Times New Roman" w:hAnsi="Times New Roman" w:cs="Times New Roman"/>
          <w:sz w:val="24"/>
          <w:szCs w:val="24"/>
        </w:rPr>
        <w:t xml:space="preserve">bet ne vairāk kā 10 % </w:t>
      </w:r>
      <w:r w:rsidR="00555666">
        <w:rPr>
          <w:rFonts w:ascii="Times New Roman" w:hAnsi="Times New Roman" w:cs="Times New Roman"/>
          <w:sz w:val="24"/>
          <w:szCs w:val="24"/>
        </w:rPr>
        <w:t xml:space="preserve">(desmit procenti) </w:t>
      </w:r>
      <w:r w:rsidRPr="004925FD">
        <w:rPr>
          <w:rFonts w:ascii="Times New Roman" w:hAnsi="Times New Roman" w:cs="Times New Roman"/>
          <w:sz w:val="24"/>
          <w:szCs w:val="24"/>
        </w:rPr>
        <w:t>no neizpildīto saistību summas.</w:t>
      </w:r>
    </w:p>
    <w:p w14:paraId="17D109AF" w14:textId="50E0ACB8"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Ja Izpildītājs pienācīgi nepilda vai neievēro Līguma 5.punktā noteiktās kvalitātes un garantijas saistības, tad  Pasūtītājs ir tiesīgs pieprasīt no Izpildītāja</w:t>
      </w:r>
      <w:r w:rsidR="00555666">
        <w:rPr>
          <w:rFonts w:ascii="Times New Roman" w:hAnsi="Times New Roman" w:cs="Times New Roman"/>
          <w:sz w:val="24"/>
          <w:szCs w:val="24"/>
        </w:rPr>
        <w:t xml:space="preserve"> </w:t>
      </w:r>
      <w:r w:rsidRPr="004925FD">
        <w:rPr>
          <w:rFonts w:ascii="Times New Roman" w:hAnsi="Times New Roman" w:cs="Times New Roman"/>
          <w:sz w:val="24"/>
          <w:szCs w:val="24"/>
        </w:rPr>
        <w:t>līgumsodu 0,1%</w:t>
      </w:r>
      <w:r w:rsidR="00555666">
        <w:rPr>
          <w:rFonts w:ascii="Times New Roman" w:hAnsi="Times New Roman" w:cs="Times New Roman"/>
          <w:sz w:val="24"/>
          <w:szCs w:val="24"/>
        </w:rPr>
        <w:t xml:space="preserve"> (viena desmitā daļa no procenta)</w:t>
      </w:r>
      <w:r w:rsidRPr="004925FD">
        <w:rPr>
          <w:rFonts w:ascii="Times New Roman" w:hAnsi="Times New Roman" w:cs="Times New Roman"/>
          <w:sz w:val="24"/>
          <w:szCs w:val="24"/>
        </w:rPr>
        <w:t xml:space="preserve"> apmērā no Preces izmaksām par katru nokavēto dienu, bet ne vairāk kā 10 %</w:t>
      </w:r>
      <w:r w:rsidR="00555666">
        <w:rPr>
          <w:rFonts w:ascii="Times New Roman" w:hAnsi="Times New Roman" w:cs="Times New Roman"/>
          <w:sz w:val="24"/>
          <w:szCs w:val="24"/>
        </w:rPr>
        <w:t xml:space="preserve"> (desmit procenti)</w:t>
      </w:r>
      <w:r w:rsidRPr="004925FD">
        <w:rPr>
          <w:rFonts w:ascii="Times New Roman" w:hAnsi="Times New Roman" w:cs="Times New Roman"/>
          <w:sz w:val="24"/>
          <w:szCs w:val="24"/>
        </w:rPr>
        <w:t xml:space="preserve"> no neizpildīto saistību summas.</w:t>
      </w:r>
    </w:p>
    <w:p w14:paraId="496D4694" w14:textId="496C5429" w:rsidR="004925FD" w:rsidRPr="004925FD" w:rsidRDefault="004925FD" w:rsidP="004925FD">
      <w:pPr>
        <w:numPr>
          <w:ilvl w:val="1"/>
          <w:numId w:val="18"/>
        </w:numPr>
        <w:spacing w:after="0" w:line="240" w:lineRule="auto"/>
        <w:ind w:left="426" w:right="30" w:hanging="426"/>
        <w:jc w:val="both"/>
        <w:rPr>
          <w:rFonts w:ascii="Times New Roman" w:hAnsi="Times New Roman" w:cs="Times New Roman"/>
          <w:sz w:val="24"/>
          <w:szCs w:val="24"/>
        </w:rPr>
      </w:pPr>
      <w:r w:rsidRPr="004925FD">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w:t>
      </w:r>
      <w:r w:rsidR="00555666">
        <w:rPr>
          <w:rFonts w:ascii="Times New Roman" w:hAnsi="Times New Roman" w:cs="Times New Roman"/>
          <w:sz w:val="24"/>
          <w:szCs w:val="24"/>
        </w:rPr>
        <w:t xml:space="preserve">(piecu) </w:t>
      </w:r>
      <w:r w:rsidRPr="004925FD">
        <w:rPr>
          <w:rFonts w:ascii="Times New Roman" w:hAnsi="Times New Roman" w:cs="Times New Roman"/>
          <w:sz w:val="24"/>
          <w:szCs w:val="24"/>
        </w:rPr>
        <w:t>darba dienu laikā, skaitot no tā iesniegšanas dienas.</w:t>
      </w:r>
    </w:p>
    <w:p w14:paraId="00398AF7" w14:textId="77777777" w:rsidR="004925FD" w:rsidRPr="004925FD" w:rsidRDefault="004925FD" w:rsidP="004925FD">
      <w:pPr>
        <w:numPr>
          <w:ilvl w:val="1"/>
          <w:numId w:val="18"/>
        </w:numPr>
        <w:spacing w:after="0" w:line="240" w:lineRule="auto"/>
        <w:ind w:left="426" w:right="30" w:hanging="426"/>
        <w:contextualSpacing/>
        <w:jc w:val="both"/>
        <w:rPr>
          <w:rFonts w:ascii="Times New Roman" w:hAnsi="Times New Roman" w:cs="Times New Roman"/>
          <w:sz w:val="24"/>
          <w:szCs w:val="24"/>
        </w:rPr>
      </w:pPr>
      <w:r w:rsidRPr="004925FD">
        <w:rPr>
          <w:rFonts w:ascii="Times New Roman" w:hAnsi="Times New Roman" w:cs="Times New Roman"/>
          <w:sz w:val="24"/>
          <w:szCs w:val="24"/>
        </w:rPr>
        <w:t>Pasūtītājam ir tiesības vienpusēji izbeigt Līgumu šādos gadījumos:</w:t>
      </w:r>
    </w:p>
    <w:p w14:paraId="3A94C820" w14:textId="77777777" w:rsidR="004925FD" w:rsidRPr="004925FD" w:rsidRDefault="004925FD" w:rsidP="004925FD">
      <w:pPr>
        <w:numPr>
          <w:ilvl w:val="2"/>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Izpildītājs ir patvaļīgi pārtraucis Līguma izpildi;</w:t>
      </w:r>
    </w:p>
    <w:p w14:paraId="78CE3569" w14:textId="77777777" w:rsidR="004925FD" w:rsidRPr="004925FD" w:rsidRDefault="004925FD" w:rsidP="004925FD">
      <w:pPr>
        <w:numPr>
          <w:ilvl w:val="2"/>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Izpildītājs atkārtoti (vairāk kā divas reizes 1 kalendārā gada laikā) nenodrošina Līgumā noteiktos Preces piegādes termiņus;</w:t>
      </w:r>
    </w:p>
    <w:p w14:paraId="19E3F7CE" w14:textId="77777777" w:rsidR="004925FD" w:rsidRPr="004925FD" w:rsidRDefault="004925FD" w:rsidP="004925FD">
      <w:pPr>
        <w:numPr>
          <w:ilvl w:val="2"/>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9A65AA6" w14:textId="77777777" w:rsidR="004925FD" w:rsidRPr="004925FD" w:rsidRDefault="004925FD" w:rsidP="004925FD">
      <w:pPr>
        <w:numPr>
          <w:ilvl w:val="2"/>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 xml:space="preserve">Ja tiek konstatēts, ka </w:t>
      </w:r>
      <w:r w:rsidRPr="004925FD">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DF070B6" w14:textId="77777777" w:rsidR="004925FD" w:rsidRPr="004925FD" w:rsidRDefault="004925FD" w:rsidP="004925FD">
      <w:pPr>
        <w:numPr>
          <w:ilvl w:val="2"/>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46D30241" w14:textId="55CF5AF7" w:rsidR="004925FD" w:rsidRPr="004925FD" w:rsidRDefault="004925FD" w:rsidP="00555666">
      <w:pPr>
        <w:numPr>
          <w:ilvl w:val="1"/>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Izpildītājam ir tiesības vienpusēji izbeigt Līgumu</w:t>
      </w:r>
      <w:r w:rsidR="00555666">
        <w:rPr>
          <w:rFonts w:ascii="Times New Roman" w:hAnsi="Times New Roman" w:cs="Times New Roman"/>
          <w:sz w:val="24"/>
          <w:szCs w:val="24"/>
        </w:rPr>
        <w:t xml:space="preserve">, ja </w:t>
      </w:r>
      <w:r w:rsidRPr="004925FD">
        <w:rPr>
          <w:rFonts w:ascii="Times New Roman" w:hAnsi="Times New Roman" w:cs="Times New Roman"/>
          <w:sz w:val="24"/>
          <w:szCs w:val="24"/>
        </w:rPr>
        <w:t>Pasūtītājs neveic maksājumu un līgumsods sasniedz 10% (desmit procentus) no neapmaksātās summas, neieskaitot PVN</w:t>
      </w:r>
      <w:r w:rsidR="00555666">
        <w:rPr>
          <w:rFonts w:ascii="Times New Roman" w:hAnsi="Times New Roman" w:cs="Times New Roman"/>
          <w:sz w:val="24"/>
          <w:szCs w:val="24"/>
        </w:rPr>
        <w:t>.</w:t>
      </w:r>
    </w:p>
    <w:p w14:paraId="280A5CD8" w14:textId="77777777" w:rsidR="004925FD" w:rsidRPr="004925FD" w:rsidRDefault="004925FD" w:rsidP="00555666">
      <w:pPr>
        <w:numPr>
          <w:ilvl w:val="1"/>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 vai e-adresē.</w:t>
      </w:r>
    </w:p>
    <w:p w14:paraId="30988D28" w14:textId="77777777" w:rsidR="004925FD" w:rsidRPr="004925FD" w:rsidRDefault="004925FD" w:rsidP="00555666">
      <w:pPr>
        <w:numPr>
          <w:ilvl w:val="1"/>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Līgums var tikt izbeigts par to Pusēm noslēdzot rakstisku vienošanos.</w:t>
      </w:r>
    </w:p>
    <w:p w14:paraId="676C0455" w14:textId="77777777" w:rsidR="004925FD" w:rsidRPr="004925FD" w:rsidRDefault="004925FD" w:rsidP="00555666">
      <w:pPr>
        <w:numPr>
          <w:ilvl w:val="1"/>
          <w:numId w:val="18"/>
        </w:numPr>
        <w:spacing w:after="0" w:line="240" w:lineRule="auto"/>
        <w:ind w:left="567" w:hanging="567"/>
        <w:jc w:val="both"/>
        <w:rPr>
          <w:rFonts w:ascii="Times New Roman" w:hAnsi="Times New Roman" w:cs="Times New Roman"/>
          <w:sz w:val="24"/>
          <w:szCs w:val="24"/>
        </w:rPr>
      </w:pPr>
      <w:r w:rsidRPr="004925FD">
        <w:rPr>
          <w:rFonts w:ascii="Times New Roman" w:hAnsi="Times New Roman" w:cs="Times New Roman"/>
          <w:sz w:val="24"/>
          <w:szCs w:val="24"/>
        </w:rPr>
        <w:t>Līguma neizdevīgums, pārmērīgi zaudējumi, būtiskas nelabvēlīgas izmaiņas izejmateriālu, darbaspēka un citā tirgū, kā arī izpildes grūtības un citi līdzīgi apstākļi nav pamats Līguma izbeigšanai no Izpildītāja puses.</w:t>
      </w:r>
    </w:p>
    <w:p w14:paraId="35EF11B0" w14:textId="77777777" w:rsidR="004925FD" w:rsidRPr="004925FD" w:rsidRDefault="004925FD" w:rsidP="00555666">
      <w:pPr>
        <w:numPr>
          <w:ilvl w:val="1"/>
          <w:numId w:val="18"/>
        </w:numPr>
        <w:spacing w:after="0" w:line="240" w:lineRule="auto"/>
        <w:ind w:left="567" w:hanging="567"/>
        <w:contextualSpacing/>
        <w:jc w:val="both"/>
        <w:rPr>
          <w:rFonts w:ascii="Times New Roman" w:eastAsia="Times New Roman" w:hAnsi="Times New Roman" w:cs="Times New Roman"/>
          <w:sz w:val="24"/>
          <w:szCs w:val="24"/>
        </w:rPr>
      </w:pPr>
      <w:r w:rsidRPr="004925FD">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4925FD">
        <w:rPr>
          <w:rFonts w:ascii="Times New Roman" w:eastAsia="Times New Roman" w:hAnsi="Times New Roman" w:cs="Times New Roman"/>
          <w:i/>
          <w:iCs/>
          <w:sz w:val="24"/>
          <w:szCs w:val="24"/>
        </w:rPr>
        <w:t>euro</w:t>
      </w:r>
      <w:r w:rsidRPr="004925FD">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F865A7D" w14:textId="77777777" w:rsidR="004925FD" w:rsidRPr="004925FD" w:rsidRDefault="004925FD" w:rsidP="00555666">
      <w:pPr>
        <w:numPr>
          <w:ilvl w:val="1"/>
          <w:numId w:val="18"/>
        </w:numPr>
        <w:spacing w:after="0" w:line="240" w:lineRule="auto"/>
        <w:ind w:left="567" w:hanging="567"/>
        <w:contextualSpacing/>
        <w:jc w:val="both"/>
        <w:rPr>
          <w:rFonts w:ascii="Times New Roman" w:eastAsia="Times New Roman" w:hAnsi="Times New Roman" w:cs="Times New Roman"/>
          <w:sz w:val="24"/>
          <w:szCs w:val="24"/>
          <w:lang w:eastAsia="lv-LV"/>
        </w:rPr>
      </w:pPr>
      <w:r w:rsidRPr="004925FD">
        <w:rPr>
          <w:rFonts w:ascii="Times New Roman" w:eastAsia="Times New Roman" w:hAnsi="Times New Roman" w:cs="Times New Roman"/>
          <w:sz w:val="24"/>
          <w:szCs w:val="24"/>
          <w:lang w:eastAsia="lv-LV"/>
        </w:rPr>
        <w:t xml:space="preserve">Izpildītājs drīkst veikt jauna apakšuzņēmēja, kura sniedzamo pakalpojumu cena ir vismaz 10 000,00 </w:t>
      </w:r>
      <w:r w:rsidRPr="004925FD">
        <w:rPr>
          <w:rFonts w:ascii="Times New Roman" w:eastAsia="Times New Roman" w:hAnsi="Times New Roman" w:cs="Times New Roman"/>
          <w:i/>
          <w:iCs/>
          <w:sz w:val="24"/>
          <w:szCs w:val="24"/>
          <w:lang w:eastAsia="lv-LV"/>
        </w:rPr>
        <w:t>euro</w:t>
      </w:r>
      <w:r w:rsidRPr="004925FD">
        <w:rPr>
          <w:rFonts w:ascii="Times New Roman" w:eastAsia="Times New Roman" w:hAnsi="Times New Roman" w:cs="Times New Roman"/>
          <w:sz w:val="24"/>
          <w:szCs w:val="24"/>
          <w:lang w:eastAsia="lv-LV"/>
        </w:rPr>
        <w:t>, nomaiņu/iesaistīšanu Līguma izpildē, ja Izpildītājs par to paziņojis Pasūtītājam un saņēmis Pasūtītāja rakstveida piekrišanu apakšuzņēmēja iesaistīšanai Līguma izpildē.</w:t>
      </w:r>
    </w:p>
    <w:p w14:paraId="504A472C" w14:textId="21DA498D" w:rsidR="004925FD" w:rsidRPr="004925FD" w:rsidRDefault="004925FD" w:rsidP="00555666">
      <w:pPr>
        <w:numPr>
          <w:ilvl w:val="1"/>
          <w:numId w:val="18"/>
        </w:numPr>
        <w:spacing w:after="0" w:line="240" w:lineRule="auto"/>
        <w:ind w:left="567" w:hanging="567"/>
        <w:contextualSpacing/>
        <w:jc w:val="both"/>
        <w:rPr>
          <w:rFonts w:ascii="Times New Roman" w:eastAsia="Times New Roman" w:hAnsi="Times New Roman" w:cs="Times New Roman"/>
          <w:sz w:val="24"/>
          <w:szCs w:val="24"/>
          <w:lang w:eastAsia="lv-LV"/>
        </w:rPr>
      </w:pPr>
      <w:r w:rsidRPr="004925FD">
        <w:rPr>
          <w:rFonts w:ascii="Times New Roman" w:eastAsia="Times New Roman" w:hAnsi="Times New Roman" w:cs="Times New Roman"/>
          <w:sz w:val="24"/>
          <w:szCs w:val="24"/>
          <w:lang w:eastAsia="lv-LV"/>
        </w:rPr>
        <w:lastRenderedPageBreak/>
        <w:t xml:space="preserve">Izpildītājam ir pienākums ievērot Sadarbības ar darījumu partneriem pamatprincipus, kuri publicēti Pasūtītāja mājaslapā </w:t>
      </w:r>
      <w:hyperlink r:id="rId19" w:history="1">
        <w:r w:rsidR="00555666" w:rsidRPr="00555666">
          <w:rPr>
            <w:rFonts w:ascii="Times New Roman" w:hAnsi="Times New Roman" w:cs="Times New Roman"/>
            <w:color w:val="0000FF"/>
            <w:sz w:val="24"/>
            <w:szCs w:val="24"/>
            <w:u w:val="single"/>
          </w:rPr>
          <w:t>sadarbibas_ar_darijumu_partneriem_pamatprincipi_4ae00.pdf</w:t>
        </w:r>
      </w:hyperlink>
      <w:r w:rsidR="00555666">
        <w:t xml:space="preserve"> . </w:t>
      </w:r>
      <w:r w:rsidRPr="004925FD">
        <w:rPr>
          <w:rFonts w:ascii="Times New Roman" w:eastAsia="Times New Roman" w:hAnsi="Times New Roman" w:cs="Times New Roman"/>
          <w:sz w:val="24"/>
          <w:szCs w:val="24"/>
          <w:lang w:eastAsia="lv-LV"/>
        </w:rPr>
        <w:t xml:space="preserve">Gadījumā, ja Izpildītājs neievēro šos pamatprincipus, Pasūtītājs ir tiesīgs lauzt Līgumu. </w:t>
      </w:r>
    </w:p>
    <w:p w14:paraId="4C99540D" w14:textId="77777777" w:rsidR="004925FD" w:rsidRPr="004925FD" w:rsidRDefault="004925FD" w:rsidP="004925FD">
      <w:pPr>
        <w:spacing w:after="0" w:line="240" w:lineRule="auto"/>
        <w:contextualSpacing/>
        <w:jc w:val="both"/>
        <w:rPr>
          <w:rFonts w:ascii="Times New Roman" w:eastAsia="Times New Roman" w:hAnsi="Times New Roman" w:cs="Times New Roman"/>
          <w:sz w:val="24"/>
          <w:szCs w:val="24"/>
          <w:highlight w:val="yellow"/>
          <w:lang w:eastAsia="lv-LV"/>
        </w:rPr>
      </w:pPr>
    </w:p>
    <w:p w14:paraId="313A543C" w14:textId="77777777" w:rsidR="004925FD" w:rsidRPr="004925FD" w:rsidRDefault="004925FD" w:rsidP="004925FD">
      <w:pPr>
        <w:numPr>
          <w:ilvl w:val="0"/>
          <w:numId w:val="18"/>
        </w:numPr>
        <w:spacing w:line="360" w:lineRule="auto"/>
        <w:ind w:right="30"/>
        <w:contextualSpacing/>
        <w:jc w:val="center"/>
        <w:rPr>
          <w:rFonts w:ascii="Times New Roman" w:hAnsi="Times New Roman" w:cs="Times New Roman"/>
          <w:b/>
          <w:sz w:val="24"/>
          <w:szCs w:val="24"/>
        </w:rPr>
      </w:pPr>
      <w:r w:rsidRPr="004925FD">
        <w:rPr>
          <w:rFonts w:ascii="Times New Roman" w:hAnsi="Times New Roman" w:cs="Times New Roman"/>
          <w:b/>
          <w:sz w:val="24"/>
          <w:szCs w:val="24"/>
        </w:rPr>
        <w:t>NEPĀRVARAMA VARA</w:t>
      </w:r>
    </w:p>
    <w:p w14:paraId="25BE4FA6" w14:textId="77777777" w:rsidR="004925FD" w:rsidRPr="004925FD" w:rsidRDefault="004925FD" w:rsidP="004925FD">
      <w:pPr>
        <w:numPr>
          <w:ilvl w:val="1"/>
          <w:numId w:val="18"/>
        </w:numPr>
        <w:spacing w:after="0" w:line="240" w:lineRule="auto"/>
        <w:contextualSpacing/>
        <w:jc w:val="both"/>
        <w:rPr>
          <w:rFonts w:ascii="Times New Roman" w:eastAsia="Calibri" w:hAnsi="Times New Roman" w:cs="Times New Roman"/>
          <w:sz w:val="24"/>
          <w:szCs w:val="24"/>
        </w:rPr>
      </w:pPr>
      <w:r w:rsidRPr="004925FD">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1026295" w14:textId="77777777" w:rsidR="004925FD" w:rsidRPr="004925FD" w:rsidRDefault="004925FD" w:rsidP="004925FD">
      <w:pPr>
        <w:numPr>
          <w:ilvl w:val="1"/>
          <w:numId w:val="18"/>
        </w:numPr>
        <w:spacing w:after="0" w:line="240" w:lineRule="auto"/>
        <w:jc w:val="both"/>
        <w:rPr>
          <w:rFonts w:ascii="Times New Roman" w:eastAsia="Calibri" w:hAnsi="Times New Roman" w:cs="Times New Roman"/>
          <w:sz w:val="24"/>
          <w:szCs w:val="24"/>
        </w:rPr>
      </w:pPr>
      <w:r w:rsidRPr="004925FD">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238CA85A" w14:textId="77777777" w:rsidR="004925FD" w:rsidRPr="004925FD" w:rsidRDefault="004925FD" w:rsidP="004925FD">
      <w:pPr>
        <w:numPr>
          <w:ilvl w:val="1"/>
          <w:numId w:val="18"/>
        </w:numPr>
        <w:spacing w:after="0" w:line="240" w:lineRule="auto"/>
        <w:jc w:val="both"/>
        <w:rPr>
          <w:rFonts w:ascii="Times New Roman" w:eastAsia="Calibri" w:hAnsi="Times New Roman" w:cs="Times New Roman"/>
          <w:sz w:val="24"/>
          <w:szCs w:val="24"/>
        </w:rPr>
      </w:pPr>
      <w:r w:rsidRPr="004925FD">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66233D57" w14:textId="77777777" w:rsidR="004925FD" w:rsidRPr="004925FD" w:rsidRDefault="004925FD" w:rsidP="004925FD">
      <w:pPr>
        <w:numPr>
          <w:ilvl w:val="1"/>
          <w:numId w:val="18"/>
        </w:numPr>
        <w:spacing w:after="0" w:line="240" w:lineRule="auto"/>
        <w:jc w:val="both"/>
        <w:rPr>
          <w:rFonts w:ascii="Times New Roman" w:eastAsia="Calibri" w:hAnsi="Times New Roman" w:cs="Times New Roman"/>
          <w:sz w:val="24"/>
          <w:szCs w:val="24"/>
        </w:rPr>
      </w:pPr>
      <w:r w:rsidRPr="004925FD">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70F518BB" w14:textId="77777777" w:rsidR="004925FD" w:rsidRPr="004925FD" w:rsidRDefault="004925FD" w:rsidP="004925FD">
      <w:pPr>
        <w:numPr>
          <w:ilvl w:val="1"/>
          <w:numId w:val="18"/>
        </w:numPr>
        <w:spacing w:after="0" w:line="240" w:lineRule="auto"/>
        <w:jc w:val="both"/>
        <w:rPr>
          <w:rFonts w:ascii="Times New Roman" w:eastAsia="Calibri" w:hAnsi="Times New Roman" w:cs="Times New Roman"/>
          <w:sz w:val="24"/>
          <w:szCs w:val="24"/>
        </w:rPr>
      </w:pPr>
      <w:r w:rsidRPr="004925FD">
        <w:rPr>
          <w:rFonts w:ascii="Times New Roman" w:eastAsia="Calibri" w:hAnsi="Times New Roman" w:cs="Times New Roman"/>
          <w:sz w:val="24"/>
          <w:szCs w:val="24"/>
        </w:rPr>
        <w:t>Ja nepārvaramas varas apstākļi turpinās ilgāk par</w:t>
      </w:r>
      <w:r w:rsidRPr="004925FD">
        <w:rPr>
          <w:rFonts w:ascii="Times New Roman" w:eastAsia="Calibri" w:hAnsi="Times New Roman" w:cs="Times New Roman"/>
          <w:b/>
          <w:bCs/>
          <w:sz w:val="24"/>
          <w:szCs w:val="24"/>
        </w:rPr>
        <w:t xml:space="preserve"> 2 (diviem) mēnešiem</w:t>
      </w:r>
      <w:r w:rsidRPr="004925FD">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05C2ADE1" w14:textId="77777777" w:rsidR="004925FD" w:rsidRPr="004925FD" w:rsidRDefault="004925FD" w:rsidP="004925FD">
      <w:pPr>
        <w:spacing w:after="0" w:line="240" w:lineRule="auto"/>
        <w:contextualSpacing/>
        <w:jc w:val="both"/>
        <w:rPr>
          <w:rFonts w:ascii="Times New Roman" w:eastAsia="Times New Roman" w:hAnsi="Times New Roman" w:cs="Times New Roman"/>
          <w:sz w:val="24"/>
          <w:szCs w:val="24"/>
          <w:highlight w:val="yellow"/>
          <w:lang w:eastAsia="lv-LV"/>
        </w:rPr>
      </w:pPr>
    </w:p>
    <w:p w14:paraId="1895529A" w14:textId="77777777" w:rsidR="004925FD" w:rsidRPr="004925FD" w:rsidRDefault="004925FD" w:rsidP="004925FD">
      <w:pPr>
        <w:numPr>
          <w:ilvl w:val="0"/>
          <w:numId w:val="17"/>
        </w:numPr>
        <w:suppressAutoHyphens/>
        <w:spacing w:after="0" w:line="240" w:lineRule="auto"/>
        <w:contextualSpacing/>
        <w:jc w:val="center"/>
        <w:rPr>
          <w:rFonts w:ascii="Times New Roman" w:hAnsi="Times New Roman" w:cs="Times New Roman"/>
          <w:b/>
          <w:bCs/>
          <w:sz w:val="24"/>
          <w:szCs w:val="24"/>
          <w:lang w:eastAsia="ar-SA"/>
        </w:rPr>
      </w:pPr>
      <w:r w:rsidRPr="004925FD">
        <w:rPr>
          <w:rFonts w:ascii="Times New Roman" w:hAnsi="Times New Roman" w:cs="Times New Roman"/>
          <w:b/>
          <w:bCs/>
          <w:sz w:val="24"/>
          <w:szCs w:val="24"/>
          <w:lang w:eastAsia="ar-SA"/>
        </w:rPr>
        <w:t>KONFIDENCIALITĀTE</w:t>
      </w:r>
    </w:p>
    <w:p w14:paraId="338EAAD3" w14:textId="77777777" w:rsidR="004925FD" w:rsidRPr="004925FD" w:rsidRDefault="004925FD" w:rsidP="004925FD">
      <w:pPr>
        <w:suppressAutoHyphens/>
        <w:spacing w:after="0" w:line="240" w:lineRule="auto"/>
        <w:ind w:left="360"/>
        <w:contextualSpacing/>
        <w:rPr>
          <w:rFonts w:ascii="Times New Roman" w:hAnsi="Times New Roman" w:cs="Times New Roman"/>
          <w:b/>
          <w:bCs/>
          <w:sz w:val="24"/>
          <w:szCs w:val="24"/>
          <w:lang w:eastAsia="ar-SA"/>
        </w:rPr>
      </w:pPr>
    </w:p>
    <w:p w14:paraId="033C2212" w14:textId="77777777" w:rsidR="004925FD" w:rsidRPr="004925FD" w:rsidRDefault="004925FD" w:rsidP="004925FD">
      <w:pPr>
        <w:numPr>
          <w:ilvl w:val="1"/>
          <w:numId w:val="17"/>
        </w:numPr>
        <w:suppressAutoHyphens/>
        <w:spacing w:after="0" w:line="240" w:lineRule="auto"/>
        <w:contextualSpacing/>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34F3AF9B" w14:textId="4FCB09FA" w:rsidR="004925FD" w:rsidRPr="004925FD" w:rsidRDefault="004925FD" w:rsidP="004925FD">
      <w:pPr>
        <w:numPr>
          <w:ilvl w:val="1"/>
          <w:numId w:val="17"/>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Līguma pirmstermiņa izbeigšanu, piemērotajiem līgumsodiem u.c.) nav uzskatāma par ierobežotas pieejamības informāciju.</w:t>
      </w:r>
    </w:p>
    <w:p w14:paraId="03A4A774" w14:textId="77777777" w:rsidR="004925FD" w:rsidRPr="004925FD" w:rsidRDefault="004925FD" w:rsidP="004925FD">
      <w:pPr>
        <w:numPr>
          <w:ilvl w:val="1"/>
          <w:numId w:val="17"/>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EB8C4F6" w14:textId="77777777" w:rsidR="004925FD" w:rsidRPr="004925FD" w:rsidRDefault="004925FD" w:rsidP="004925FD">
      <w:pPr>
        <w:suppressAutoHyphens/>
        <w:spacing w:after="0" w:line="240" w:lineRule="auto"/>
        <w:ind w:left="426"/>
        <w:jc w:val="both"/>
        <w:rPr>
          <w:rFonts w:ascii="Times New Roman" w:hAnsi="Times New Roman" w:cs="Times New Roman"/>
          <w:sz w:val="24"/>
          <w:szCs w:val="24"/>
          <w:lang w:eastAsia="ar-SA"/>
        </w:rPr>
      </w:pPr>
    </w:p>
    <w:p w14:paraId="7168F791" w14:textId="77777777" w:rsidR="004925FD" w:rsidRPr="004925FD" w:rsidRDefault="004925FD" w:rsidP="004925FD">
      <w:pPr>
        <w:numPr>
          <w:ilvl w:val="0"/>
          <w:numId w:val="17"/>
        </w:numPr>
        <w:suppressAutoHyphens/>
        <w:spacing w:line="360" w:lineRule="auto"/>
        <w:contextualSpacing/>
        <w:jc w:val="center"/>
        <w:rPr>
          <w:rFonts w:ascii="Times New Roman" w:hAnsi="Times New Roman" w:cs="Times New Roman"/>
          <w:b/>
          <w:caps/>
          <w:sz w:val="24"/>
          <w:szCs w:val="24"/>
        </w:rPr>
      </w:pPr>
      <w:r w:rsidRPr="004925FD">
        <w:rPr>
          <w:rFonts w:ascii="Times New Roman" w:hAnsi="Times New Roman" w:cs="Times New Roman"/>
          <w:b/>
          <w:caps/>
          <w:sz w:val="24"/>
          <w:szCs w:val="24"/>
        </w:rPr>
        <w:t>Strīdu risināšana</w:t>
      </w:r>
    </w:p>
    <w:p w14:paraId="62EE6C96" w14:textId="77777777" w:rsidR="004925FD" w:rsidRDefault="004925FD" w:rsidP="004925FD">
      <w:pPr>
        <w:numPr>
          <w:ilvl w:val="1"/>
          <w:numId w:val="17"/>
        </w:numPr>
        <w:spacing w:after="0" w:line="240" w:lineRule="auto"/>
        <w:contextualSpacing/>
        <w:jc w:val="both"/>
        <w:rPr>
          <w:rFonts w:ascii="Times New Roman" w:hAnsi="Times New Roman" w:cs="Times New Roman"/>
          <w:sz w:val="24"/>
          <w:szCs w:val="24"/>
        </w:rPr>
      </w:pPr>
      <w:r w:rsidRPr="004925FD">
        <w:rPr>
          <w:rFonts w:ascii="Times New Roman" w:hAnsi="Times New Roman" w:cs="Times New Roman"/>
          <w:sz w:val="24"/>
          <w:szCs w:val="24"/>
        </w:rPr>
        <w:t>Visus strīdus, kas izriet no Līguma, Puses risina savstarpējās pārrunās. Ja strīds pārrunās netiek atrisināts 30 kalendāro dienu laikā, to izskata Latvijas Republikas vispārējās instances tiesā saskaņā ar Latvijas Republikas normatīvajiem aktiem.</w:t>
      </w:r>
    </w:p>
    <w:p w14:paraId="29ECF6D5" w14:textId="77777777" w:rsidR="00170C79" w:rsidRPr="004925FD" w:rsidRDefault="00170C79" w:rsidP="00170C79">
      <w:pPr>
        <w:spacing w:after="0" w:line="240" w:lineRule="auto"/>
        <w:ind w:left="360"/>
        <w:contextualSpacing/>
        <w:jc w:val="both"/>
        <w:rPr>
          <w:rFonts w:ascii="Times New Roman" w:hAnsi="Times New Roman" w:cs="Times New Roman"/>
          <w:sz w:val="24"/>
          <w:szCs w:val="24"/>
        </w:rPr>
      </w:pPr>
    </w:p>
    <w:p w14:paraId="6FC89A85" w14:textId="77777777" w:rsidR="004925FD" w:rsidRPr="004925FD" w:rsidRDefault="004925FD" w:rsidP="004925FD">
      <w:pPr>
        <w:spacing w:after="0" w:line="240" w:lineRule="auto"/>
        <w:contextualSpacing/>
        <w:jc w:val="both"/>
        <w:rPr>
          <w:rFonts w:ascii="Times New Roman" w:eastAsia="Times New Roman" w:hAnsi="Times New Roman" w:cs="Times New Roman"/>
          <w:sz w:val="24"/>
          <w:szCs w:val="24"/>
          <w:highlight w:val="yellow"/>
          <w:lang w:eastAsia="lv-LV"/>
        </w:rPr>
      </w:pPr>
    </w:p>
    <w:p w14:paraId="7DDCCCF6" w14:textId="77777777" w:rsidR="004925FD" w:rsidRPr="004925FD" w:rsidRDefault="004925FD" w:rsidP="004925FD">
      <w:pPr>
        <w:numPr>
          <w:ilvl w:val="0"/>
          <w:numId w:val="17"/>
        </w:numPr>
        <w:suppressAutoHyphens/>
        <w:spacing w:line="360" w:lineRule="auto"/>
        <w:contextualSpacing/>
        <w:jc w:val="center"/>
        <w:rPr>
          <w:rFonts w:ascii="Times New Roman" w:hAnsi="Times New Roman" w:cs="Times New Roman"/>
          <w:b/>
          <w:sz w:val="24"/>
          <w:szCs w:val="24"/>
        </w:rPr>
      </w:pPr>
      <w:r w:rsidRPr="004925FD">
        <w:rPr>
          <w:rFonts w:ascii="Times New Roman" w:hAnsi="Times New Roman" w:cs="Times New Roman"/>
          <w:b/>
          <w:sz w:val="24"/>
          <w:szCs w:val="24"/>
        </w:rPr>
        <w:lastRenderedPageBreak/>
        <w:t>CITI LĪGUMA NOTEIKUMI</w:t>
      </w:r>
    </w:p>
    <w:p w14:paraId="1AAFE1E5" w14:textId="77777777" w:rsidR="004925FD" w:rsidRPr="004925FD" w:rsidRDefault="004925FD" w:rsidP="004925FD">
      <w:pPr>
        <w:numPr>
          <w:ilvl w:val="1"/>
          <w:numId w:val="17"/>
        </w:numPr>
        <w:suppressAutoHyphens/>
        <w:spacing w:after="0" w:line="240" w:lineRule="auto"/>
        <w:ind w:left="426" w:hanging="426"/>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Puses nosaka, ka ar Līguma izpildi saistītos jautājumus risinās Pušu pilnvarotās personas: </w:t>
      </w:r>
    </w:p>
    <w:p w14:paraId="6879D0A7" w14:textId="77777777" w:rsidR="004925FD" w:rsidRPr="004925FD" w:rsidRDefault="004925FD" w:rsidP="004925FD">
      <w:pPr>
        <w:numPr>
          <w:ilvl w:val="2"/>
          <w:numId w:val="20"/>
        </w:numPr>
        <w:suppressAutoHyphens/>
        <w:spacing w:after="0" w:line="240" w:lineRule="auto"/>
        <w:contextualSpacing/>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no Pasūtītāja puses – __________________, tālr: ________________, e-pasts: </w:t>
      </w:r>
      <w:hyperlink r:id="rId20" w:history="1">
        <w:r w:rsidRPr="004925FD">
          <w:rPr>
            <w:rFonts w:ascii="Times New Roman" w:hAnsi="Times New Roman" w:cs="Times New Roman"/>
            <w:sz w:val="24"/>
            <w:szCs w:val="24"/>
            <w:lang w:eastAsia="ar-SA"/>
          </w:rPr>
          <w:t>_________________________</w:t>
        </w:r>
      </w:hyperlink>
      <w:r w:rsidRPr="004925FD">
        <w:rPr>
          <w:rFonts w:ascii="Times New Roman" w:hAnsi="Times New Roman" w:cs="Times New Roman"/>
          <w:sz w:val="24"/>
          <w:szCs w:val="24"/>
          <w:lang w:eastAsia="ar-SA"/>
        </w:rPr>
        <w:t xml:space="preserve">; </w:t>
      </w:r>
    </w:p>
    <w:p w14:paraId="244674EE" w14:textId="77777777" w:rsidR="004925FD" w:rsidRPr="004925FD" w:rsidRDefault="004925FD" w:rsidP="004925FD">
      <w:pPr>
        <w:numPr>
          <w:ilvl w:val="2"/>
          <w:numId w:val="20"/>
        </w:numPr>
        <w:suppressAutoHyphens/>
        <w:spacing w:after="0" w:line="240" w:lineRule="auto"/>
        <w:contextualSpacing/>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no Izpildītāja puses – __________________, tālr: ________________, e-pasts: </w:t>
      </w:r>
      <w:hyperlink r:id="rId21" w:history="1">
        <w:r w:rsidRPr="004925FD">
          <w:rPr>
            <w:rFonts w:ascii="Times New Roman" w:hAnsi="Times New Roman" w:cs="Times New Roman"/>
            <w:sz w:val="24"/>
            <w:szCs w:val="24"/>
            <w:lang w:eastAsia="ar-SA"/>
          </w:rPr>
          <w:t>_________________________</w:t>
        </w:r>
      </w:hyperlink>
    </w:p>
    <w:p w14:paraId="3E009545" w14:textId="77777777" w:rsidR="004925FD" w:rsidRPr="004925FD" w:rsidRDefault="004925FD" w:rsidP="004925FD">
      <w:pPr>
        <w:numPr>
          <w:ilvl w:val="2"/>
          <w:numId w:val="20"/>
        </w:numPr>
        <w:suppressAutoHyphens/>
        <w:spacing w:after="0" w:line="240" w:lineRule="auto"/>
        <w:ind w:hanging="862"/>
        <w:contextualSpacing/>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Pilnvarotajām </w:t>
      </w:r>
      <w:r w:rsidRPr="004925FD">
        <w:rPr>
          <w:rFonts w:ascii="Times New Roman" w:eastAsia="Times New Roman" w:hAnsi="Times New Roman" w:cs="Times New Roman"/>
          <w:sz w:val="24"/>
          <w:szCs w:val="24"/>
          <w:lang w:eastAsia="ar-SA"/>
        </w:rPr>
        <w:t xml:space="preserve">personām ir tiesības pieteikt un pieņemt Preces, saskaņot piegādes laikus, parakstīt pieņemšanas - nodošanas aktus, rēķinus un pavadzīmes, nosūtīt </w:t>
      </w:r>
      <w:r w:rsidRPr="004925FD">
        <w:rPr>
          <w:rFonts w:ascii="Times New Roman" w:eastAsia="Times New Roman" w:hAnsi="Times New Roman" w:cs="Times New Roman"/>
          <w:sz w:val="24"/>
          <w:szCs w:val="24"/>
        </w:rPr>
        <w:t xml:space="preserve">neatbilstības </w:t>
      </w:r>
      <w:r w:rsidRPr="004925FD">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76B447E" w14:textId="6AFF782C" w:rsidR="004925FD" w:rsidRPr="004925FD" w:rsidRDefault="004925FD" w:rsidP="004925FD">
      <w:pPr>
        <w:numPr>
          <w:ilvl w:val="1"/>
          <w:numId w:val="17"/>
        </w:numPr>
        <w:suppressAutoHyphens/>
        <w:spacing w:after="0" w:line="240" w:lineRule="auto"/>
        <w:ind w:left="720" w:hanging="862"/>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 xml:space="preserve">Par Izpildītāja informēšanu par darba vides riskiem, Pasūtītājs nozīmē atbildīgo personu – Personāla pārvaldības daļas Darba aizsardzības un arodveselības nodaļas vadītāju Ināru Kačkāni, tālr: 265580528, e-pasts: </w:t>
      </w:r>
      <w:hyperlink r:id="rId22" w:history="1">
        <w:r w:rsidRPr="004925FD">
          <w:rPr>
            <w:rFonts w:ascii="Times New Roman" w:hAnsi="Times New Roman" w:cs="Times New Roman"/>
            <w:color w:val="0000FF"/>
            <w:sz w:val="24"/>
            <w:szCs w:val="24"/>
            <w:u w:val="single"/>
            <w:lang w:eastAsia="ar-SA"/>
          </w:rPr>
          <w:t>inara.kackane@rigassatiksme.lv</w:t>
        </w:r>
      </w:hyperlink>
      <w:r w:rsidRPr="004925FD">
        <w:rPr>
          <w:rFonts w:ascii="Times New Roman" w:hAnsi="Times New Roman" w:cs="Times New Roman"/>
          <w:sz w:val="24"/>
          <w:szCs w:val="24"/>
          <w:lang w:eastAsia="ar-SA"/>
        </w:rPr>
        <w:t>.</w:t>
      </w:r>
    </w:p>
    <w:p w14:paraId="292F7A1B" w14:textId="77777777" w:rsidR="004925FD" w:rsidRPr="004925FD" w:rsidRDefault="004925FD" w:rsidP="004925FD">
      <w:pPr>
        <w:numPr>
          <w:ilvl w:val="1"/>
          <w:numId w:val="17"/>
        </w:numPr>
        <w:suppressAutoHyphens/>
        <w:spacing w:after="0" w:line="240" w:lineRule="auto"/>
        <w:ind w:left="720" w:hanging="862"/>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e-pasta adreses.</w:t>
      </w:r>
    </w:p>
    <w:p w14:paraId="1D6C199B" w14:textId="77777777" w:rsidR="004925FD" w:rsidRPr="004925FD" w:rsidRDefault="004925FD" w:rsidP="004925FD">
      <w:pPr>
        <w:numPr>
          <w:ilvl w:val="1"/>
          <w:numId w:val="17"/>
        </w:numPr>
        <w:suppressAutoHyphens/>
        <w:spacing w:after="0" w:line="240" w:lineRule="auto"/>
        <w:ind w:left="720" w:hanging="862"/>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571F00D6" w14:textId="77777777" w:rsidR="004925FD" w:rsidRPr="004925FD" w:rsidRDefault="004925FD" w:rsidP="004925FD">
      <w:pPr>
        <w:numPr>
          <w:ilvl w:val="1"/>
          <w:numId w:val="17"/>
        </w:numPr>
        <w:suppressAutoHyphens/>
        <w:spacing w:after="0" w:line="240" w:lineRule="auto"/>
        <w:ind w:left="720" w:hanging="862"/>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6FEE0D" w14:textId="77777777" w:rsidR="004925FD" w:rsidRPr="004925FD" w:rsidRDefault="004925FD" w:rsidP="004925FD">
      <w:pPr>
        <w:numPr>
          <w:ilvl w:val="1"/>
          <w:numId w:val="17"/>
        </w:numPr>
        <w:suppressAutoHyphens/>
        <w:spacing w:after="0" w:line="240" w:lineRule="auto"/>
        <w:ind w:left="720" w:hanging="862"/>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00C6088" w14:textId="77777777" w:rsidR="004925FD" w:rsidRPr="004925FD" w:rsidRDefault="004925FD" w:rsidP="004925FD">
      <w:pPr>
        <w:numPr>
          <w:ilvl w:val="1"/>
          <w:numId w:val="17"/>
        </w:numPr>
        <w:suppressAutoHyphens/>
        <w:spacing w:after="0" w:line="240" w:lineRule="auto"/>
        <w:ind w:left="720" w:hanging="862"/>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25E02C42" w14:textId="77777777" w:rsidR="004925FD" w:rsidRPr="004925FD" w:rsidRDefault="004925FD" w:rsidP="004925FD">
      <w:pPr>
        <w:numPr>
          <w:ilvl w:val="1"/>
          <w:numId w:val="17"/>
        </w:numPr>
        <w:suppressAutoHyphens/>
        <w:spacing w:after="0" w:line="240" w:lineRule="auto"/>
        <w:ind w:left="720" w:hanging="862"/>
        <w:jc w:val="both"/>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240E945A" w14:textId="0AACB440" w:rsidR="004925FD" w:rsidRPr="004925FD" w:rsidRDefault="004925FD" w:rsidP="004925FD">
      <w:pPr>
        <w:numPr>
          <w:ilvl w:val="1"/>
          <w:numId w:val="17"/>
        </w:numPr>
        <w:spacing w:after="0" w:line="240" w:lineRule="auto"/>
        <w:ind w:left="720" w:hanging="862"/>
        <w:jc w:val="both"/>
        <w:rPr>
          <w:rFonts w:ascii="Times New Roman" w:hAnsi="Times New Roman" w:cs="Times New Roman"/>
          <w:sz w:val="24"/>
          <w:szCs w:val="24"/>
        </w:rPr>
      </w:pPr>
      <w:r w:rsidRPr="004925FD">
        <w:rPr>
          <w:rFonts w:ascii="Times New Roman" w:hAnsi="Times New Roman" w:cs="Times New Roman"/>
          <w:sz w:val="24"/>
          <w:szCs w:val="24"/>
        </w:rPr>
        <w:t>Līgums ar pielikumiem parakstīts ar drošu elektronisko parakstu, kas satur laika zīmogu. Līguma parakstīšanas datums ir pēdējā pievienotā droša elektroniskā paraksta un tā laika zīmoga datums. Katra</w:t>
      </w:r>
      <w:r w:rsidR="00692061">
        <w:rPr>
          <w:rFonts w:ascii="Times New Roman" w:hAnsi="Times New Roman" w:cs="Times New Roman"/>
          <w:sz w:val="24"/>
          <w:szCs w:val="24"/>
        </w:rPr>
        <w:t>i Pusei</w:t>
      </w:r>
      <w:r w:rsidRPr="004925FD">
        <w:rPr>
          <w:rFonts w:ascii="Times New Roman" w:hAnsi="Times New Roman" w:cs="Times New Roman"/>
          <w:sz w:val="24"/>
          <w:szCs w:val="24"/>
        </w:rPr>
        <w:t xml:space="preserve"> ir pieejams abpusēji parakstīts Līgums elektroniskā formātā.</w:t>
      </w:r>
    </w:p>
    <w:p w14:paraId="0DD87F4D" w14:textId="77777777" w:rsidR="004925FD" w:rsidRPr="004925FD" w:rsidRDefault="004925FD" w:rsidP="004925FD">
      <w:pPr>
        <w:suppressAutoHyphens/>
        <w:spacing w:after="0" w:line="240" w:lineRule="auto"/>
        <w:jc w:val="both"/>
        <w:rPr>
          <w:rFonts w:ascii="Times New Roman" w:eastAsia="Times New Roman" w:hAnsi="Times New Roman" w:cs="Times New Roman"/>
          <w:sz w:val="24"/>
          <w:szCs w:val="24"/>
          <w:highlight w:val="yellow"/>
          <w:lang w:eastAsia="ar-SA"/>
        </w:rPr>
      </w:pPr>
    </w:p>
    <w:p w14:paraId="459874D4" w14:textId="1DC07ADC" w:rsidR="004925FD" w:rsidRPr="004925FD" w:rsidRDefault="00692061" w:rsidP="004925FD">
      <w:pPr>
        <w:numPr>
          <w:ilvl w:val="0"/>
          <w:numId w:val="17"/>
        </w:numPr>
        <w:suppressAutoHyphens/>
        <w:spacing w:line="240" w:lineRule="auto"/>
        <w:contextualSpacing/>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PUŠU</w:t>
      </w:r>
      <w:r w:rsidR="004925FD" w:rsidRPr="004925FD">
        <w:rPr>
          <w:rFonts w:ascii="Times New Roman" w:hAnsi="Times New Roman" w:cs="Times New Roman"/>
          <w:b/>
          <w:sz w:val="24"/>
          <w:szCs w:val="24"/>
          <w:lang w:eastAsia="ar-SA"/>
        </w:rPr>
        <w:t xml:space="preserve"> REKVIZĪTI UN PARAKSTI</w:t>
      </w:r>
    </w:p>
    <w:tbl>
      <w:tblPr>
        <w:tblStyle w:val="TableGrid2"/>
        <w:tblW w:w="0" w:type="auto"/>
        <w:tblLook w:val="04A0" w:firstRow="1" w:lastRow="0" w:firstColumn="1" w:lastColumn="0" w:noHBand="0" w:noVBand="1"/>
      </w:tblPr>
      <w:tblGrid>
        <w:gridCol w:w="4815"/>
        <w:gridCol w:w="283"/>
        <w:gridCol w:w="3963"/>
      </w:tblGrid>
      <w:tr w:rsidR="004925FD" w:rsidRPr="004925FD" w14:paraId="5B4E25F3" w14:textId="77777777" w:rsidTr="00307F6E">
        <w:tc>
          <w:tcPr>
            <w:tcW w:w="4815" w:type="dxa"/>
            <w:tcBorders>
              <w:top w:val="nil"/>
              <w:left w:val="nil"/>
              <w:bottom w:val="nil"/>
              <w:right w:val="nil"/>
            </w:tcBorders>
          </w:tcPr>
          <w:p w14:paraId="04C6CA47" w14:textId="77777777" w:rsidR="004925FD" w:rsidRPr="004925FD" w:rsidRDefault="004925FD" w:rsidP="004925FD">
            <w:pPr>
              <w:suppressAutoHyphens/>
              <w:rPr>
                <w:rFonts w:ascii="Times New Roman" w:hAnsi="Times New Roman" w:cs="Times New Roman"/>
                <w:sz w:val="24"/>
                <w:szCs w:val="24"/>
                <w:lang w:eastAsia="ar-SA"/>
              </w:rPr>
            </w:pPr>
            <w:r w:rsidRPr="004925FD">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594AB06D" w14:textId="77777777" w:rsidR="004925FD" w:rsidRPr="004925FD" w:rsidRDefault="004925FD" w:rsidP="004925FD">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215F2D00" w14:textId="77777777" w:rsidR="004925FD" w:rsidRPr="004925FD" w:rsidRDefault="004925FD" w:rsidP="004925FD">
            <w:pPr>
              <w:suppressAutoHyphens/>
              <w:jc w:val="both"/>
              <w:rPr>
                <w:rFonts w:ascii="Times New Roman" w:hAnsi="Times New Roman" w:cs="Times New Roman"/>
                <w:sz w:val="24"/>
                <w:szCs w:val="24"/>
                <w:lang w:eastAsia="ar-SA"/>
              </w:rPr>
            </w:pPr>
            <w:r w:rsidRPr="004925FD">
              <w:rPr>
                <w:rFonts w:ascii="Times New Roman" w:hAnsi="Times New Roman" w:cs="Times New Roman"/>
                <w:sz w:val="24"/>
                <w:szCs w:val="24"/>
                <w:lang w:eastAsia="ar-SA"/>
              </w:rPr>
              <w:t>Izpildītājs:</w:t>
            </w:r>
          </w:p>
        </w:tc>
      </w:tr>
      <w:tr w:rsidR="004925FD" w:rsidRPr="004925FD" w14:paraId="4BBE4ABB" w14:textId="77777777" w:rsidTr="00307F6E">
        <w:tc>
          <w:tcPr>
            <w:tcW w:w="4815" w:type="dxa"/>
            <w:tcBorders>
              <w:top w:val="nil"/>
              <w:left w:val="nil"/>
              <w:bottom w:val="nil"/>
              <w:right w:val="nil"/>
            </w:tcBorders>
          </w:tcPr>
          <w:p w14:paraId="6012CA05" w14:textId="77777777" w:rsidR="004925FD" w:rsidRPr="004925FD" w:rsidRDefault="004925FD" w:rsidP="004925FD">
            <w:pPr>
              <w:suppressAutoHyphens/>
              <w:rPr>
                <w:rFonts w:ascii="Times New Roman" w:hAnsi="Times New Roman" w:cs="Times New Roman"/>
                <w:b/>
                <w:bCs/>
                <w:sz w:val="24"/>
                <w:szCs w:val="24"/>
                <w:lang w:eastAsia="ar-SA"/>
              </w:rPr>
            </w:pPr>
            <w:r w:rsidRPr="004925FD">
              <w:rPr>
                <w:rFonts w:ascii="Times New Roman" w:hAnsi="Times New Roman" w:cs="Times New Roman"/>
                <w:b/>
                <w:bCs/>
                <w:sz w:val="24"/>
                <w:szCs w:val="24"/>
                <w:lang w:eastAsia="ar-SA"/>
              </w:rPr>
              <w:t>RP SIA “Rīgas satiksme”</w:t>
            </w:r>
          </w:p>
          <w:p w14:paraId="4BDD0D7D" w14:textId="77777777" w:rsidR="004925FD" w:rsidRPr="004925FD" w:rsidRDefault="004925FD" w:rsidP="004925FD">
            <w:pPr>
              <w:suppressAutoHyphens/>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juridiskā adrese: Kleistu iela 28, Rīga LV-1067</w:t>
            </w:r>
          </w:p>
          <w:p w14:paraId="7A5B4EEC" w14:textId="77777777" w:rsidR="004925FD" w:rsidRPr="004925FD" w:rsidRDefault="004925FD" w:rsidP="004925FD">
            <w:pPr>
              <w:suppressAutoHyphens/>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biroja adrese: Vestienas iela 35, Rīga LV-1035</w:t>
            </w:r>
          </w:p>
          <w:p w14:paraId="1BEF9DC3" w14:textId="77777777" w:rsidR="004925FD" w:rsidRPr="004925FD" w:rsidRDefault="004925FD" w:rsidP="004925FD">
            <w:pPr>
              <w:suppressAutoHyphens/>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Vien. reģ. Nr. 40003619950</w:t>
            </w:r>
          </w:p>
          <w:p w14:paraId="5283F637" w14:textId="77777777" w:rsidR="004925FD" w:rsidRPr="004925FD" w:rsidRDefault="004925FD" w:rsidP="004925FD">
            <w:pPr>
              <w:suppressAutoHyphens/>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Banka: AS „Citadele Banka”</w:t>
            </w:r>
          </w:p>
          <w:p w14:paraId="2B89748C" w14:textId="77777777" w:rsidR="004925FD" w:rsidRPr="004925FD" w:rsidRDefault="004925FD" w:rsidP="004925FD">
            <w:pPr>
              <w:suppressAutoHyphens/>
              <w:rPr>
                <w:rFonts w:ascii="Times New Roman" w:eastAsia="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Kods: PARXLV22</w:t>
            </w:r>
          </w:p>
          <w:p w14:paraId="5348ED29" w14:textId="77777777" w:rsidR="004925FD" w:rsidRPr="004925FD" w:rsidRDefault="004925FD" w:rsidP="004925FD">
            <w:pPr>
              <w:suppressAutoHyphens/>
              <w:rPr>
                <w:rFonts w:ascii="Times New Roman" w:hAnsi="Times New Roman" w:cs="Times New Roman"/>
                <w:sz w:val="24"/>
                <w:szCs w:val="24"/>
                <w:lang w:eastAsia="ar-SA"/>
              </w:rPr>
            </w:pPr>
            <w:r w:rsidRPr="004925FD">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2FBF109E" w14:textId="77777777" w:rsidR="004925FD" w:rsidRPr="004925FD" w:rsidRDefault="004925FD" w:rsidP="004925FD">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FED4541" w14:textId="77777777" w:rsidR="004925FD" w:rsidRPr="004925FD" w:rsidRDefault="004925FD" w:rsidP="004925FD">
            <w:pPr>
              <w:suppressAutoHyphens/>
              <w:rPr>
                <w:rFonts w:ascii="Times New Roman" w:hAnsi="Times New Roman" w:cs="Times New Roman"/>
                <w:sz w:val="24"/>
                <w:szCs w:val="24"/>
                <w:lang w:eastAsia="ar-SA"/>
              </w:rPr>
            </w:pPr>
          </w:p>
          <w:p w14:paraId="5C86AFDE" w14:textId="77777777" w:rsidR="004925FD" w:rsidRPr="004925FD" w:rsidRDefault="004925FD" w:rsidP="004925FD">
            <w:pPr>
              <w:ind w:right="-111"/>
              <w:rPr>
                <w:rFonts w:ascii="Times New Roman" w:hAnsi="Times New Roman" w:cs="Times New Roman"/>
                <w:sz w:val="24"/>
                <w:szCs w:val="24"/>
              </w:rPr>
            </w:pPr>
            <w:r w:rsidRPr="004925FD">
              <w:rPr>
                <w:rFonts w:ascii="Times New Roman" w:hAnsi="Times New Roman" w:cs="Times New Roman"/>
                <w:sz w:val="24"/>
                <w:szCs w:val="24"/>
              </w:rPr>
              <w:t xml:space="preserve">Jurid. adrese: </w:t>
            </w:r>
          </w:p>
          <w:p w14:paraId="3615CF03" w14:textId="77777777" w:rsidR="004925FD" w:rsidRPr="004925FD" w:rsidRDefault="004925FD" w:rsidP="004925FD">
            <w:pPr>
              <w:ind w:right="-111"/>
              <w:rPr>
                <w:rFonts w:ascii="Times New Roman" w:hAnsi="Times New Roman" w:cs="Times New Roman"/>
                <w:sz w:val="24"/>
                <w:szCs w:val="24"/>
              </w:rPr>
            </w:pPr>
            <w:r w:rsidRPr="004925FD">
              <w:rPr>
                <w:rFonts w:ascii="Times New Roman" w:hAnsi="Times New Roman" w:cs="Times New Roman"/>
                <w:sz w:val="24"/>
                <w:szCs w:val="24"/>
              </w:rPr>
              <w:t xml:space="preserve">Biroja adrese: </w:t>
            </w:r>
          </w:p>
          <w:p w14:paraId="7DB36720" w14:textId="77777777" w:rsidR="004925FD" w:rsidRPr="004925FD" w:rsidRDefault="004925FD" w:rsidP="004925FD">
            <w:pPr>
              <w:ind w:right="-111"/>
              <w:rPr>
                <w:rFonts w:ascii="Times New Roman" w:hAnsi="Times New Roman" w:cs="Times New Roman"/>
                <w:sz w:val="24"/>
                <w:szCs w:val="24"/>
              </w:rPr>
            </w:pPr>
            <w:r w:rsidRPr="004925FD">
              <w:rPr>
                <w:rFonts w:ascii="Times New Roman" w:hAnsi="Times New Roman" w:cs="Times New Roman"/>
                <w:sz w:val="24"/>
                <w:szCs w:val="24"/>
              </w:rPr>
              <w:t xml:space="preserve">Tālr.: </w:t>
            </w:r>
          </w:p>
          <w:p w14:paraId="668829F0" w14:textId="77777777" w:rsidR="004925FD" w:rsidRPr="004925FD" w:rsidRDefault="004925FD" w:rsidP="004925FD">
            <w:pPr>
              <w:suppressAutoHyphens/>
              <w:rPr>
                <w:rFonts w:ascii="Times New Roman" w:hAnsi="Times New Roman" w:cs="Times New Roman"/>
                <w:sz w:val="24"/>
                <w:szCs w:val="24"/>
              </w:rPr>
            </w:pPr>
            <w:r w:rsidRPr="004925FD">
              <w:rPr>
                <w:rFonts w:ascii="Times New Roman" w:hAnsi="Times New Roman" w:cs="Times New Roman"/>
                <w:sz w:val="24"/>
                <w:szCs w:val="24"/>
              </w:rPr>
              <w:t xml:space="preserve">Vien. reģ. Nr. </w:t>
            </w:r>
          </w:p>
          <w:p w14:paraId="10BDCB02" w14:textId="77777777" w:rsidR="004925FD" w:rsidRPr="004925FD" w:rsidRDefault="004925FD" w:rsidP="004925FD">
            <w:pPr>
              <w:rPr>
                <w:rFonts w:ascii="Times New Roman" w:hAnsi="Times New Roman" w:cs="Times New Roman"/>
                <w:sz w:val="24"/>
                <w:szCs w:val="24"/>
              </w:rPr>
            </w:pPr>
            <w:r w:rsidRPr="004925FD">
              <w:rPr>
                <w:rFonts w:ascii="Times New Roman" w:hAnsi="Times New Roman" w:cs="Times New Roman"/>
                <w:sz w:val="24"/>
                <w:szCs w:val="24"/>
              </w:rPr>
              <w:t xml:space="preserve">Banka: </w:t>
            </w:r>
          </w:p>
          <w:p w14:paraId="5C21D801" w14:textId="77777777" w:rsidR="004925FD" w:rsidRPr="004925FD" w:rsidRDefault="004925FD" w:rsidP="004925FD">
            <w:pPr>
              <w:rPr>
                <w:rFonts w:ascii="Times New Roman" w:hAnsi="Times New Roman" w:cs="Times New Roman"/>
                <w:sz w:val="24"/>
                <w:szCs w:val="24"/>
              </w:rPr>
            </w:pPr>
            <w:r w:rsidRPr="004925FD">
              <w:rPr>
                <w:rFonts w:ascii="Times New Roman" w:hAnsi="Times New Roman" w:cs="Times New Roman"/>
                <w:sz w:val="24"/>
                <w:szCs w:val="24"/>
              </w:rPr>
              <w:t xml:space="preserve">Konts: </w:t>
            </w:r>
          </w:p>
          <w:p w14:paraId="196874C2" w14:textId="77777777" w:rsidR="004925FD" w:rsidRPr="004925FD" w:rsidRDefault="004925FD" w:rsidP="004925FD">
            <w:pPr>
              <w:rPr>
                <w:rFonts w:ascii="Times New Roman" w:hAnsi="Times New Roman" w:cs="Times New Roman"/>
                <w:sz w:val="24"/>
                <w:szCs w:val="24"/>
              </w:rPr>
            </w:pPr>
            <w:r w:rsidRPr="004925FD">
              <w:rPr>
                <w:rFonts w:ascii="Times New Roman" w:hAnsi="Times New Roman" w:cs="Times New Roman"/>
                <w:sz w:val="24"/>
                <w:szCs w:val="24"/>
              </w:rPr>
              <w:t xml:space="preserve">Kods: </w:t>
            </w:r>
          </w:p>
          <w:p w14:paraId="5753FA83" w14:textId="77777777" w:rsidR="004925FD" w:rsidRPr="004925FD" w:rsidRDefault="004925FD" w:rsidP="004925FD">
            <w:pPr>
              <w:suppressAutoHyphens/>
              <w:rPr>
                <w:rFonts w:ascii="Times New Roman" w:hAnsi="Times New Roman" w:cs="Times New Roman"/>
                <w:sz w:val="24"/>
                <w:szCs w:val="24"/>
                <w:lang w:eastAsia="ar-SA"/>
              </w:rPr>
            </w:pPr>
          </w:p>
        </w:tc>
      </w:tr>
      <w:tr w:rsidR="004925FD" w:rsidRPr="004925FD" w14:paraId="4DFA7E38" w14:textId="77777777" w:rsidTr="00307F6E">
        <w:tc>
          <w:tcPr>
            <w:tcW w:w="4815" w:type="dxa"/>
            <w:tcBorders>
              <w:top w:val="nil"/>
              <w:left w:val="nil"/>
              <w:bottom w:val="single" w:sz="4" w:space="0" w:color="auto"/>
              <w:right w:val="nil"/>
            </w:tcBorders>
          </w:tcPr>
          <w:p w14:paraId="5E45CB49" w14:textId="77777777" w:rsidR="004925FD" w:rsidRPr="004925FD" w:rsidRDefault="004925FD" w:rsidP="004925FD">
            <w:pPr>
              <w:suppressAutoHyphens/>
              <w:jc w:val="center"/>
              <w:rPr>
                <w:rFonts w:ascii="Times New Roman" w:hAnsi="Times New Roman" w:cs="Times New Roman"/>
                <w:sz w:val="24"/>
                <w:szCs w:val="24"/>
                <w:lang w:eastAsia="ar-SA"/>
              </w:rPr>
            </w:pPr>
            <w:r w:rsidRPr="004925FD">
              <w:rPr>
                <w:rFonts w:ascii="Times New Roman" w:hAnsi="Times New Roman" w:cs="Times New Roman"/>
                <w:i/>
                <w:iCs/>
                <w:sz w:val="24"/>
                <w:szCs w:val="24"/>
              </w:rPr>
              <w:t>*/paraksts/</w:t>
            </w:r>
          </w:p>
        </w:tc>
        <w:tc>
          <w:tcPr>
            <w:tcW w:w="283" w:type="dxa"/>
            <w:tcBorders>
              <w:top w:val="nil"/>
              <w:left w:val="nil"/>
              <w:bottom w:val="nil"/>
              <w:right w:val="nil"/>
            </w:tcBorders>
          </w:tcPr>
          <w:p w14:paraId="3694AA2E" w14:textId="77777777" w:rsidR="004925FD" w:rsidRPr="004925FD" w:rsidRDefault="004925FD" w:rsidP="004925FD">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00516774" w14:textId="77777777" w:rsidR="004925FD" w:rsidRPr="004925FD" w:rsidRDefault="004925FD" w:rsidP="004925FD">
            <w:pPr>
              <w:suppressAutoHyphens/>
              <w:jc w:val="center"/>
              <w:rPr>
                <w:rFonts w:ascii="Times New Roman" w:hAnsi="Times New Roman" w:cs="Times New Roman"/>
                <w:sz w:val="24"/>
                <w:szCs w:val="24"/>
                <w:lang w:eastAsia="ar-SA"/>
              </w:rPr>
            </w:pPr>
            <w:r w:rsidRPr="004925FD">
              <w:rPr>
                <w:rFonts w:ascii="Times New Roman" w:hAnsi="Times New Roman" w:cs="Times New Roman"/>
                <w:i/>
                <w:iCs/>
                <w:sz w:val="24"/>
                <w:szCs w:val="24"/>
              </w:rPr>
              <w:t>*/paraksts/</w:t>
            </w:r>
          </w:p>
        </w:tc>
      </w:tr>
      <w:tr w:rsidR="004925FD" w:rsidRPr="004925FD" w14:paraId="270B60E4" w14:textId="77777777" w:rsidTr="00307F6E">
        <w:tc>
          <w:tcPr>
            <w:tcW w:w="4815" w:type="dxa"/>
            <w:tcBorders>
              <w:left w:val="nil"/>
              <w:bottom w:val="nil"/>
              <w:right w:val="nil"/>
            </w:tcBorders>
          </w:tcPr>
          <w:p w14:paraId="1DC90336" w14:textId="77777777" w:rsidR="004925FD" w:rsidRPr="004925FD" w:rsidRDefault="004925FD" w:rsidP="004925FD">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38D00D0" w14:textId="77777777" w:rsidR="004925FD" w:rsidRPr="004925FD" w:rsidRDefault="004925FD" w:rsidP="004925FD">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13650F5F" w14:textId="77777777" w:rsidR="004925FD" w:rsidRPr="004925FD" w:rsidRDefault="004925FD" w:rsidP="004925FD">
            <w:pPr>
              <w:suppressAutoHyphens/>
              <w:jc w:val="center"/>
              <w:rPr>
                <w:rFonts w:ascii="Times New Roman" w:hAnsi="Times New Roman" w:cs="Times New Roman"/>
                <w:sz w:val="24"/>
                <w:szCs w:val="24"/>
                <w:lang w:eastAsia="ar-SA"/>
              </w:rPr>
            </w:pPr>
          </w:p>
        </w:tc>
      </w:tr>
    </w:tbl>
    <w:p w14:paraId="7A90D933" w14:textId="77777777" w:rsidR="004925FD" w:rsidRPr="004925FD" w:rsidRDefault="004925FD" w:rsidP="004925FD">
      <w:pPr>
        <w:rPr>
          <w:rFonts w:ascii="Times New Roman" w:hAnsi="Times New Roman" w:cs="Times New Roman"/>
        </w:rPr>
      </w:pPr>
      <w:r w:rsidRPr="004925FD">
        <w:rPr>
          <w:rFonts w:ascii="Times New Roman" w:hAnsi="Times New Roman" w:cs="Times New Roman"/>
        </w:rPr>
        <w:t xml:space="preserve"> </w:t>
      </w:r>
    </w:p>
    <w:p w14:paraId="21E97995" w14:textId="77777777" w:rsidR="004925FD" w:rsidRPr="004925FD" w:rsidRDefault="004925FD" w:rsidP="004925FD">
      <w:pPr>
        <w:tabs>
          <w:tab w:val="right" w:pos="9639"/>
        </w:tabs>
        <w:suppressAutoHyphens/>
        <w:spacing w:after="0" w:line="240" w:lineRule="auto"/>
        <w:jc w:val="center"/>
        <w:rPr>
          <w:rFonts w:ascii="Times New Roman" w:hAnsi="Times New Roman" w:cs="Times New Roman"/>
          <w:szCs w:val="24"/>
          <w:lang w:eastAsia="ar-SA"/>
        </w:rPr>
      </w:pPr>
      <w:r w:rsidRPr="004925FD">
        <w:rPr>
          <w:rFonts w:ascii="Times New Roman" w:hAnsi="Times New Roman" w:cs="Times New Roman"/>
          <w:szCs w:val="24"/>
          <w:lang w:eastAsia="ar-SA"/>
        </w:rPr>
        <w:t xml:space="preserve">DOKUMENTS IR PARAKSTĪTS AR DROŠU ELEKTRONISKO PARAKSTU </w:t>
      </w:r>
    </w:p>
    <w:p w14:paraId="33064EA4" w14:textId="7C361C90" w:rsidR="001E47E9" w:rsidRPr="00692061" w:rsidRDefault="004925FD" w:rsidP="00692061">
      <w:pPr>
        <w:tabs>
          <w:tab w:val="right" w:pos="9639"/>
        </w:tabs>
        <w:suppressAutoHyphens/>
        <w:spacing w:after="0" w:line="240" w:lineRule="auto"/>
        <w:jc w:val="center"/>
        <w:rPr>
          <w:rFonts w:ascii="Times New Roman" w:eastAsia="Times New Roman" w:hAnsi="Times New Roman" w:cs="Times New Roman"/>
          <w:b/>
          <w:bCs/>
          <w:sz w:val="24"/>
          <w:szCs w:val="24"/>
        </w:rPr>
      </w:pPr>
      <w:r w:rsidRPr="004925FD">
        <w:rPr>
          <w:rFonts w:ascii="Times New Roman" w:hAnsi="Times New Roman" w:cs="Times New Roman"/>
          <w:szCs w:val="24"/>
          <w:lang w:eastAsia="ar-SA"/>
        </w:rPr>
        <w:t>UN SATUR LAIKA ZĪMOGU</w:t>
      </w:r>
      <w:r w:rsidRPr="004925FD">
        <w:rPr>
          <w:rFonts w:ascii="Times New Roman" w:eastAsia="Times New Roman" w:hAnsi="Times New Roman" w:cs="Times New Roman"/>
          <w:sz w:val="20"/>
          <w:szCs w:val="20"/>
          <w:lang w:eastAsia="lv-LV"/>
        </w:rPr>
        <w:t xml:space="preserve">    </w:t>
      </w:r>
    </w:p>
    <w:sectPr w:rsidR="001E47E9" w:rsidRPr="00692061" w:rsidSect="001877CF">
      <w:footerReference w:type="default" r:id="rId23"/>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9495" w14:textId="77777777" w:rsidR="00DE75CA" w:rsidRDefault="00DE75CA" w:rsidP="006A7306">
      <w:pPr>
        <w:spacing w:after="0" w:line="240" w:lineRule="auto"/>
      </w:pPr>
      <w:r>
        <w:separator/>
      </w:r>
    </w:p>
  </w:endnote>
  <w:endnote w:type="continuationSeparator" w:id="0">
    <w:p w14:paraId="5E444CD5" w14:textId="77777777" w:rsidR="00DE75CA" w:rsidRDefault="00DE75CA" w:rsidP="006A7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527303"/>
      <w:docPartObj>
        <w:docPartGallery w:val="Page Numbers (Bottom of Page)"/>
        <w:docPartUnique/>
      </w:docPartObj>
    </w:sdtPr>
    <w:sdtEndPr>
      <w:rPr>
        <w:noProof/>
      </w:rPr>
    </w:sdtEndPr>
    <w:sdtContent>
      <w:p w14:paraId="3A4772F4" w14:textId="4136F756" w:rsidR="006A7306" w:rsidRDefault="006A7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375B91" w14:textId="77777777" w:rsidR="006A7306" w:rsidRDefault="006A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96AD" w14:textId="77777777" w:rsidR="00DE75CA" w:rsidRDefault="00DE75CA" w:rsidP="006A7306">
      <w:pPr>
        <w:spacing w:after="0" w:line="240" w:lineRule="auto"/>
      </w:pPr>
      <w:r>
        <w:separator/>
      </w:r>
    </w:p>
  </w:footnote>
  <w:footnote w:type="continuationSeparator" w:id="0">
    <w:p w14:paraId="19828D72" w14:textId="77777777" w:rsidR="00DE75CA" w:rsidRDefault="00DE75CA" w:rsidP="006A7306">
      <w:pPr>
        <w:spacing w:after="0" w:line="240" w:lineRule="auto"/>
      </w:pPr>
      <w:r>
        <w:continuationSeparator/>
      </w:r>
    </w:p>
  </w:footnote>
  <w:footnote w:id="1">
    <w:p w14:paraId="18407375" w14:textId="77777777" w:rsidR="00145B2D" w:rsidRDefault="00145B2D" w:rsidP="00145B2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B99FBC9" w14:textId="77777777" w:rsidR="00145B2D" w:rsidRPr="00BC0ADE" w:rsidRDefault="00145B2D" w:rsidP="00145B2D">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29B1"/>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622CCF"/>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5F10A3"/>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C4137"/>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8" w15:restartNumberingAfterBreak="0">
    <w:nsid w:val="30961D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D31FCD"/>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34715C"/>
    <w:multiLevelType w:val="hybridMultilevel"/>
    <w:tmpl w:val="5860F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6225F7"/>
    <w:multiLevelType w:val="multilevel"/>
    <w:tmpl w:val="CD4447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b/>
        <w:color w:val="auto"/>
      </w:rPr>
    </w:lvl>
    <w:lvl w:ilvl="3">
      <w:start w:val="1"/>
      <w:numFmt w:val="decimal"/>
      <w:isLgl/>
      <w:lvlText w:val="%1.%2.%3.%4."/>
      <w:lvlJc w:val="left"/>
      <w:pPr>
        <w:ind w:left="720" w:hanging="720"/>
      </w:pPr>
      <w:rPr>
        <w:rFonts w:hint="default"/>
        <w:b/>
        <w:color w:val="auto"/>
      </w:rPr>
    </w:lvl>
    <w:lvl w:ilvl="4">
      <w:start w:val="1"/>
      <w:numFmt w:val="decimal"/>
      <w:isLgl/>
      <w:lvlText w:val="%1.%2.%3.%4.%5."/>
      <w:lvlJc w:val="left"/>
      <w:pPr>
        <w:ind w:left="1080" w:hanging="1080"/>
      </w:pPr>
      <w:rPr>
        <w:rFonts w:hint="default"/>
        <w:b/>
        <w:color w:val="auto"/>
      </w:rPr>
    </w:lvl>
    <w:lvl w:ilvl="5">
      <w:start w:val="1"/>
      <w:numFmt w:val="decimal"/>
      <w:isLgl/>
      <w:lvlText w:val="%1.%2.%3.%4.%5.%6."/>
      <w:lvlJc w:val="left"/>
      <w:pPr>
        <w:ind w:left="1080" w:hanging="1080"/>
      </w:pPr>
      <w:rPr>
        <w:rFonts w:hint="default"/>
        <w:b/>
        <w:color w:val="auto"/>
      </w:rPr>
    </w:lvl>
    <w:lvl w:ilvl="6">
      <w:start w:val="1"/>
      <w:numFmt w:val="decimal"/>
      <w:isLgl/>
      <w:lvlText w:val="%1.%2.%3.%4.%5.%6.%7."/>
      <w:lvlJc w:val="left"/>
      <w:pPr>
        <w:ind w:left="1440" w:hanging="1440"/>
      </w:pPr>
      <w:rPr>
        <w:rFonts w:hint="default"/>
        <w:b/>
        <w:color w:val="auto"/>
      </w:rPr>
    </w:lvl>
    <w:lvl w:ilvl="7">
      <w:start w:val="1"/>
      <w:numFmt w:val="decimal"/>
      <w:isLgl/>
      <w:lvlText w:val="%1.%2.%3.%4.%5.%6.%7.%8."/>
      <w:lvlJc w:val="left"/>
      <w:pPr>
        <w:ind w:left="1440" w:hanging="1440"/>
      </w:pPr>
      <w:rPr>
        <w:rFonts w:hint="default"/>
        <w:b/>
        <w:color w:val="auto"/>
      </w:rPr>
    </w:lvl>
    <w:lvl w:ilvl="8">
      <w:start w:val="1"/>
      <w:numFmt w:val="decimal"/>
      <w:isLgl/>
      <w:lvlText w:val="%1.%2.%3.%4.%5.%6.%7.%8.%9."/>
      <w:lvlJc w:val="left"/>
      <w:pPr>
        <w:ind w:left="1800" w:hanging="1800"/>
      </w:pPr>
      <w:rPr>
        <w:rFonts w:hint="default"/>
        <w:b/>
        <w:color w:val="auto"/>
      </w:rPr>
    </w:lvl>
  </w:abstractNum>
  <w:abstractNum w:abstractNumId="12" w15:restartNumberingAfterBreak="0">
    <w:nsid w:val="3F973291"/>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3" w15:restartNumberingAfterBreak="0">
    <w:nsid w:val="539D7CA0"/>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5794B71"/>
    <w:multiLevelType w:val="hybridMultilevel"/>
    <w:tmpl w:val="1BDE7EBE"/>
    <w:lvl w:ilvl="0" w:tplc="C60A02F8">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E436CA"/>
    <w:multiLevelType w:val="multilevel"/>
    <w:tmpl w:val="47CE14E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A716B4A"/>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EB12539"/>
    <w:multiLevelType w:val="multilevel"/>
    <w:tmpl w:val="D3969F6A"/>
    <w:lvl w:ilvl="0">
      <w:start w:val="1"/>
      <w:numFmt w:val="decimal"/>
      <w:lvlText w:val="%1."/>
      <w:lvlJc w:val="left"/>
      <w:pPr>
        <w:ind w:left="1080" w:hanging="360"/>
      </w:pPr>
      <w:rPr>
        <w:b/>
        <w:bCs/>
      </w:rPr>
    </w:lvl>
    <w:lvl w:ilvl="1">
      <w:start w:val="4"/>
      <w:numFmt w:val="decimal"/>
      <w:isLgl/>
      <w:lvlText w:val="%1.%2."/>
      <w:lvlJc w:val="left"/>
      <w:pPr>
        <w:ind w:left="1500" w:hanging="780"/>
      </w:pPr>
      <w:rPr>
        <w:rFonts w:hint="default"/>
        <w:b/>
      </w:rPr>
    </w:lvl>
    <w:lvl w:ilvl="2">
      <w:start w:val="1"/>
      <w:numFmt w:val="decimal"/>
      <w:isLgl/>
      <w:lvlText w:val="%1.%2.%3."/>
      <w:lvlJc w:val="left"/>
      <w:pPr>
        <w:ind w:left="1500" w:hanging="780"/>
      </w:pPr>
      <w:rPr>
        <w:rFonts w:hint="default"/>
        <w:b w:val="0"/>
        <w:bCs/>
      </w:rPr>
    </w:lvl>
    <w:lvl w:ilvl="3">
      <w:start w:val="1"/>
      <w:numFmt w:val="decimal"/>
      <w:isLgl/>
      <w:lvlText w:val="%1.%2.%3.%4."/>
      <w:lvlJc w:val="left"/>
      <w:pPr>
        <w:ind w:left="1500" w:hanging="7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num w:numId="1" w16cid:durableId="1836341906">
    <w:abstractNumId w:val="19"/>
  </w:num>
  <w:num w:numId="2" w16cid:durableId="976226634">
    <w:abstractNumId w:val="2"/>
  </w:num>
  <w:num w:numId="3" w16cid:durableId="1936277899">
    <w:abstractNumId w:val="9"/>
  </w:num>
  <w:num w:numId="4" w16cid:durableId="958226356">
    <w:abstractNumId w:val="12"/>
  </w:num>
  <w:num w:numId="5" w16cid:durableId="398359643">
    <w:abstractNumId w:val="20"/>
  </w:num>
  <w:num w:numId="6" w16cid:durableId="62334475">
    <w:abstractNumId w:val="7"/>
  </w:num>
  <w:num w:numId="7" w16cid:durableId="580257697">
    <w:abstractNumId w:val="16"/>
  </w:num>
  <w:num w:numId="8" w16cid:durableId="1809784301">
    <w:abstractNumId w:val="13"/>
  </w:num>
  <w:num w:numId="9" w16cid:durableId="1948535326">
    <w:abstractNumId w:val="10"/>
  </w:num>
  <w:num w:numId="10" w16cid:durableId="1735815026">
    <w:abstractNumId w:val="8"/>
  </w:num>
  <w:num w:numId="11" w16cid:durableId="208422252">
    <w:abstractNumId w:val="0"/>
  </w:num>
  <w:num w:numId="12" w16cid:durableId="948584482">
    <w:abstractNumId w:val="4"/>
  </w:num>
  <w:num w:numId="13" w16cid:durableId="429393306">
    <w:abstractNumId w:val="11"/>
  </w:num>
  <w:num w:numId="14" w16cid:durableId="228344567">
    <w:abstractNumId w:val="18"/>
  </w:num>
  <w:num w:numId="15" w16cid:durableId="582226941">
    <w:abstractNumId w:val="14"/>
  </w:num>
  <w:num w:numId="16" w16cid:durableId="929511768">
    <w:abstractNumId w:val="3"/>
  </w:num>
  <w:num w:numId="17" w16cid:durableId="2072191548">
    <w:abstractNumId w:val="1"/>
  </w:num>
  <w:num w:numId="18" w16cid:durableId="2061129837">
    <w:abstractNumId w:val="6"/>
  </w:num>
  <w:num w:numId="19" w16cid:durableId="1518960243">
    <w:abstractNumId w:val="17"/>
  </w:num>
  <w:num w:numId="20" w16cid:durableId="1640962925">
    <w:abstractNumId w:val="5"/>
  </w:num>
  <w:num w:numId="21" w16cid:durableId="13593517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7CF"/>
    <w:rsid w:val="00086D5B"/>
    <w:rsid w:val="000C708D"/>
    <w:rsid w:val="001121D7"/>
    <w:rsid w:val="00145B2D"/>
    <w:rsid w:val="0016393F"/>
    <w:rsid w:val="00170C79"/>
    <w:rsid w:val="001877CF"/>
    <w:rsid w:val="001C5FD5"/>
    <w:rsid w:val="001E47E9"/>
    <w:rsid w:val="003C4723"/>
    <w:rsid w:val="00467A5E"/>
    <w:rsid w:val="00482BD3"/>
    <w:rsid w:val="004925FD"/>
    <w:rsid w:val="004A4096"/>
    <w:rsid w:val="004E5252"/>
    <w:rsid w:val="00535E6A"/>
    <w:rsid w:val="00555666"/>
    <w:rsid w:val="005D7266"/>
    <w:rsid w:val="005F5E74"/>
    <w:rsid w:val="005F7F32"/>
    <w:rsid w:val="00692061"/>
    <w:rsid w:val="006A7306"/>
    <w:rsid w:val="006C34FA"/>
    <w:rsid w:val="00704036"/>
    <w:rsid w:val="007463DE"/>
    <w:rsid w:val="008A2BBC"/>
    <w:rsid w:val="008A3F2B"/>
    <w:rsid w:val="00911198"/>
    <w:rsid w:val="009247B2"/>
    <w:rsid w:val="009874FB"/>
    <w:rsid w:val="00A32BCE"/>
    <w:rsid w:val="00A47069"/>
    <w:rsid w:val="00AB2ECA"/>
    <w:rsid w:val="00B33C91"/>
    <w:rsid w:val="00B56F4D"/>
    <w:rsid w:val="00B80A49"/>
    <w:rsid w:val="00BE24BA"/>
    <w:rsid w:val="00BE39B0"/>
    <w:rsid w:val="00C6746D"/>
    <w:rsid w:val="00D37F52"/>
    <w:rsid w:val="00DE75CA"/>
    <w:rsid w:val="00E05DBD"/>
    <w:rsid w:val="00EB3303"/>
    <w:rsid w:val="00F04DEF"/>
    <w:rsid w:val="00F84B74"/>
    <w:rsid w:val="00FD4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5313"/>
  <w15:chartTrackingRefBased/>
  <w15:docId w15:val="{7EC125C8-0A7E-4A0D-9352-BF7AB8C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7CF"/>
    <w:rPr>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1877CF"/>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877CF"/>
    <w:rPr>
      <w:kern w:val="0"/>
      <w:lang w:val="lv-LV"/>
      <w14:ligatures w14:val="none"/>
    </w:rPr>
  </w:style>
  <w:style w:type="paragraph" w:styleId="Header">
    <w:name w:val="header"/>
    <w:basedOn w:val="Normal"/>
    <w:link w:val="HeaderChar"/>
    <w:uiPriority w:val="99"/>
    <w:unhideWhenUsed/>
    <w:rsid w:val="006A73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7306"/>
    <w:rPr>
      <w:kern w:val="0"/>
      <w:lang w:val="lv-LV"/>
      <w14:ligatures w14:val="none"/>
    </w:rPr>
  </w:style>
  <w:style w:type="paragraph" w:styleId="Footer">
    <w:name w:val="footer"/>
    <w:basedOn w:val="Normal"/>
    <w:link w:val="FooterChar"/>
    <w:uiPriority w:val="99"/>
    <w:unhideWhenUsed/>
    <w:rsid w:val="006A73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7306"/>
    <w:rPr>
      <w:kern w:val="0"/>
      <w:lang w:val="lv-LV"/>
      <w14:ligatures w14:val="none"/>
    </w:rPr>
  </w:style>
  <w:style w:type="character" w:styleId="Hyperlink">
    <w:name w:val="Hyperlink"/>
    <w:basedOn w:val="DefaultParagraphFont"/>
    <w:uiPriority w:val="99"/>
    <w:unhideWhenUsed/>
    <w:rsid w:val="00B33C91"/>
    <w:rPr>
      <w:color w:val="0563C1" w:themeColor="hyperlink"/>
      <w:u w:val="single"/>
    </w:rPr>
  </w:style>
  <w:style w:type="character" w:styleId="UnresolvedMention">
    <w:name w:val="Unresolved Mention"/>
    <w:basedOn w:val="DefaultParagraphFont"/>
    <w:uiPriority w:val="99"/>
    <w:semiHidden/>
    <w:unhideWhenUsed/>
    <w:rsid w:val="00B33C91"/>
    <w:rPr>
      <w:color w:val="605E5C"/>
      <w:shd w:val="clear" w:color="auto" w:fill="E1DFDD"/>
    </w:rPr>
  </w:style>
  <w:style w:type="table" w:styleId="TableGrid">
    <w:name w:val="Table Grid"/>
    <w:basedOn w:val="TableNormal"/>
    <w:uiPriority w:val="39"/>
    <w:rsid w:val="00086D5B"/>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45B2D"/>
    <w:pPr>
      <w:spacing w:after="0" w:line="240" w:lineRule="auto"/>
    </w:pPr>
    <w:rPr>
      <w:sz w:val="20"/>
      <w:szCs w:val="20"/>
    </w:rPr>
  </w:style>
  <w:style w:type="character" w:customStyle="1" w:styleId="FootnoteTextChar">
    <w:name w:val="Footnote Text Char"/>
    <w:basedOn w:val="DefaultParagraphFont"/>
    <w:link w:val="FootnoteText"/>
    <w:uiPriority w:val="99"/>
    <w:rsid w:val="00145B2D"/>
    <w:rPr>
      <w:kern w:val="0"/>
      <w:sz w:val="20"/>
      <w:szCs w:val="20"/>
      <w:lang w:val="lv-LV"/>
      <w14:ligatures w14:val="none"/>
    </w:rPr>
  </w:style>
  <w:style w:type="character" w:styleId="FootnoteReference">
    <w:name w:val="footnote reference"/>
    <w:basedOn w:val="DefaultParagraphFont"/>
    <w:uiPriority w:val="99"/>
    <w:unhideWhenUsed/>
    <w:rsid w:val="00145B2D"/>
    <w:rPr>
      <w:vertAlign w:val="superscript"/>
    </w:rPr>
  </w:style>
  <w:style w:type="table" w:customStyle="1" w:styleId="TableGrid11">
    <w:name w:val="Table Grid11"/>
    <w:basedOn w:val="TableNormal"/>
    <w:next w:val="TableGrid"/>
    <w:uiPriority w:val="39"/>
    <w:rsid w:val="00145B2D"/>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 Style 5"/>
    <w:basedOn w:val="DefaultParagraphFont"/>
    <w:link w:val="Style4"/>
    <w:locked/>
    <w:rsid w:val="00145B2D"/>
    <w:rPr>
      <w:i/>
      <w:iCs/>
      <w:sz w:val="20"/>
      <w:szCs w:val="20"/>
      <w:shd w:val="clear" w:color="auto" w:fill="FFFFFF"/>
      <w:lang w:bidi="en-US"/>
    </w:rPr>
  </w:style>
  <w:style w:type="paragraph" w:customStyle="1" w:styleId="Style4">
    <w:name w:val="Style 4"/>
    <w:basedOn w:val="Normal"/>
    <w:link w:val="CharStyle5"/>
    <w:rsid w:val="00145B2D"/>
    <w:pPr>
      <w:widowControl w:val="0"/>
      <w:shd w:val="clear" w:color="auto" w:fill="FFFFFF"/>
      <w:spacing w:before="140" w:after="300" w:line="222" w:lineRule="exact"/>
      <w:jc w:val="center"/>
    </w:pPr>
    <w:rPr>
      <w:i/>
      <w:iCs/>
      <w:kern w:val="2"/>
      <w:sz w:val="20"/>
      <w:szCs w:val="20"/>
      <w:lang w:val="en-US" w:bidi="en-US"/>
      <w14:ligatures w14:val="standardContextual"/>
    </w:rPr>
  </w:style>
  <w:style w:type="table" w:customStyle="1" w:styleId="TableGrid2">
    <w:name w:val="Table Grid2"/>
    <w:basedOn w:val="TableNormal"/>
    <w:next w:val="TableGrid"/>
    <w:uiPriority w:val="39"/>
    <w:rsid w:val="004925FD"/>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5E6A"/>
    <w:rPr>
      <w:sz w:val="16"/>
      <w:szCs w:val="16"/>
    </w:rPr>
  </w:style>
  <w:style w:type="paragraph" w:styleId="CommentText">
    <w:name w:val="annotation text"/>
    <w:basedOn w:val="Normal"/>
    <w:link w:val="CommentTextChar"/>
    <w:uiPriority w:val="99"/>
    <w:unhideWhenUsed/>
    <w:rsid w:val="00535E6A"/>
    <w:pPr>
      <w:spacing w:line="240" w:lineRule="auto"/>
    </w:pPr>
    <w:rPr>
      <w:sz w:val="20"/>
      <w:szCs w:val="20"/>
    </w:rPr>
  </w:style>
  <w:style w:type="character" w:customStyle="1" w:styleId="CommentTextChar">
    <w:name w:val="Comment Text Char"/>
    <w:basedOn w:val="DefaultParagraphFont"/>
    <w:link w:val="CommentText"/>
    <w:uiPriority w:val="99"/>
    <w:rsid w:val="00535E6A"/>
    <w:rPr>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535E6A"/>
    <w:rPr>
      <w:b/>
      <w:bCs/>
    </w:rPr>
  </w:style>
  <w:style w:type="character" w:customStyle="1" w:styleId="CommentSubjectChar">
    <w:name w:val="Comment Subject Char"/>
    <w:basedOn w:val="CommentTextChar"/>
    <w:link w:val="CommentSubject"/>
    <w:uiPriority w:val="99"/>
    <w:semiHidden/>
    <w:rsid w:val="00535E6A"/>
    <w:rPr>
      <w:b/>
      <w:bCs/>
      <w:kern w:val="0"/>
      <w:sz w:val="20"/>
      <w:szCs w:val="20"/>
      <w:lang w:val="lv-LV"/>
      <w14:ligatures w14:val="none"/>
    </w:rPr>
  </w:style>
  <w:style w:type="paragraph" w:styleId="Revision">
    <w:name w:val="Revision"/>
    <w:hidden/>
    <w:uiPriority w:val="99"/>
    <w:semiHidden/>
    <w:rsid w:val="00535E6A"/>
    <w:pPr>
      <w:spacing w:after="0" w:line="240" w:lineRule="auto"/>
    </w:pPr>
    <w:rPr>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satiksme.lv/lv/par-mums/iepirkumi/" TargetMode="External"/><Relationship Id="rId18" Type="http://schemas.openxmlformats.org/officeDocument/2006/relationships/hyperlink" Target="https://nace.lursoft.lv/11.07/bezalkohola-dzerienu-razosana;-mineraludenu-un-pudeles-iepilditu-citu-udenu-razosana" TargetMode="Externa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webSettings" Target="webSettings.xml"/><Relationship Id="rId12" Type="http://schemas.openxmlformats.org/officeDocument/2006/relationships/hyperlink" Target="http://www.rigassatiksme.lv" TargetMode="External"/><Relationship Id="rId17" Type="http://schemas.openxmlformats.org/officeDocument/2006/relationships/hyperlink" Target="https://nace.lursoft.lv/11.07/bezalkohola-dzerienu-razosana;-mineraludenu-un-pudeles-iepilditu-citu-udenu-razosan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ce.lursoft.lv/11.07/bezalkohola-dzerienu-razosana;-mineraludenu-un-pudeles-iepilditu-citu-udenu-razosana"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nace.lursoft.lv/11.07/bezalkohola-dzerienu-razosana;-mineraludenu-un-pudeles-iepilditu-citu-udenu-razosana" TargetMode="External"/><Relationship Id="rId23" Type="http://schemas.openxmlformats.org/officeDocument/2006/relationships/footer" Target="footer1.xml"/><Relationship Id="rId10" Type="http://schemas.openxmlformats.org/officeDocument/2006/relationships/hyperlink" Target="mailto:Alena.Kamisarova@rigassatiksme.lv" TargetMode="External"/><Relationship Id="rId19" Type="http://schemas.openxmlformats.org/officeDocument/2006/relationships/hyperlink" Target="https://www.rigassatiksme.lv/files/sadarbibas_ar_darijumu_partneriem_pamatprincipi_4ae0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is.gov.lv/EKEIS/Supplier" TargetMode="External"/><Relationship Id="rId22"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402A6-5C97-4863-A2AA-EE1AF34D8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DCFC4-2591-4B41-A75A-60E4226ABD2E}">
  <ds:schemaRefs>
    <ds:schemaRef ds:uri="http://schemas.microsoft.com/sharepoint/v3/contenttype/forms"/>
  </ds:schemaRefs>
</ds:datastoreItem>
</file>

<file path=customXml/itemProps3.xml><?xml version="1.0" encoding="utf-8"?>
<ds:datastoreItem xmlns:ds="http://schemas.openxmlformats.org/officeDocument/2006/customXml" ds:itemID="{D509B9BA-E533-43A2-8E91-806E585A2B66}">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34335</Words>
  <Characters>19572</Characters>
  <Application>Microsoft Office Word</Application>
  <DocSecurity>0</DocSecurity>
  <Lines>163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9</cp:revision>
  <dcterms:created xsi:type="dcterms:W3CDTF">2024-10-28T12:56:00Z</dcterms:created>
  <dcterms:modified xsi:type="dcterms:W3CDTF">2024-11-06T08:30:00Z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