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E535" w14:textId="0022A57E" w:rsidR="00F71332" w:rsidRPr="00DD5B0A" w:rsidRDefault="00F71332" w:rsidP="00F71332">
      <w:pPr>
        <w:jc w:val="center"/>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264ED9DA" w14:textId="77777777" w:rsidR="00F71332" w:rsidRPr="00DD5B0A" w:rsidRDefault="00F71332" w:rsidP="00F71332">
      <w:pPr>
        <w:jc w:val="center"/>
        <w:rPr>
          <w:rFonts w:ascii="Times New Roman" w:hAnsi="Times New Roman" w:cs="Times New Roman"/>
          <w:sz w:val="24"/>
          <w:szCs w:val="24"/>
        </w:rPr>
      </w:pPr>
    </w:p>
    <w:p w14:paraId="3A08517E" w14:textId="30661FDA" w:rsidR="00F71332" w:rsidRPr="00DD5B0A" w:rsidRDefault="00F71332" w:rsidP="00F71332">
      <w:pPr>
        <w:jc w:val="right"/>
        <w:rPr>
          <w:rFonts w:ascii="Times New Roman" w:hAnsi="Times New Roman" w:cs="Times New Roman"/>
          <w:sz w:val="24"/>
          <w:szCs w:val="24"/>
        </w:rPr>
      </w:pPr>
      <w:r w:rsidRPr="00DD5B0A">
        <w:rPr>
          <w:rFonts w:ascii="Times New Roman" w:hAnsi="Times New Roman" w:cs="Times New Roman"/>
          <w:sz w:val="24"/>
          <w:szCs w:val="24"/>
        </w:rPr>
        <w:t>APSTIPRINĀTS</w:t>
      </w:r>
      <w:r w:rsidRPr="00DD5B0A">
        <w:rPr>
          <w:rFonts w:ascii="Times New Roman" w:hAnsi="Times New Roman" w:cs="Times New Roman"/>
          <w:sz w:val="24"/>
          <w:szCs w:val="24"/>
        </w:rPr>
        <w:br/>
        <w:t xml:space="preserve">Iepirkuma komisijas </w:t>
      </w:r>
      <w:r w:rsidRPr="00DD5B0A">
        <w:rPr>
          <w:rFonts w:ascii="Times New Roman" w:hAnsi="Times New Roman" w:cs="Times New Roman"/>
          <w:sz w:val="24"/>
          <w:szCs w:val="24"/>
        </w:rPr>
        <w:br/>
        <w:t>202</w:t>
      </w:r>
      <w:r>
        <w:rPr>
          <w:rFonts w:ascii="Times New Roman" w:hAnsi="Times New Roman" w:cs="Times New Roman"/>
          <w:sz w:val="24"/>
          <w:szCs w:val="24"/>
        </w:rPr>
        <w:t>4</w:t>
      </w:r>
      <w:r w:rsidRPr="00DD5B0A">
        <w:rPr>
          <w:rFonts w:ascii="Times New Roman" w:hAnsi="Times New Roman" w:cs="Times New Roman"/>
          <w:sz w:val="24"/>
          <w:szCs w:val="24"/>
        </w:rPr>
        <w:t xml:space="preserve">. gada </w:t>
      </w:r>
      <w:r w:rsidR="004F71D9">
        <w:rPr>
          <w:rFonts w:ascii="Times New Roman" w:hAnsi="Times New Roman" w:cs="Times New Roman"/>
          <w:sz w:val="24"/>
          <w:szCs w:val="24"/>
        </w:rPr>
        <w:t>26. septembra</w:t>
      </w:r>
      <w:r w:rsidRPr="00DD5B0A">
        <w:rPr>
          <w:rFonts w:ascii="Times New Roman" w:hAnsi="Times New Roman" w:cs="Times New Roman"/>
          <w:sz w:val="24"/>
          <w:szCs w:val="24"/>
        </w:rPr>
        <w:t xml:space="preserve"> sēdē</w:t>
      </w:r>
    </w:p>
    <w:p w14:paraId="6C2B2BAF" w14:textId="77777777" w:rsidR="00F71332" w:rsidRDefault="00F71332" w:rsidP="00F71332">
      <w:pPr>
        <w:jc w:val="right"/>
        <w:rPr>
          <w:rFonts w:ascii="Times New Roman" w:hAnsi="Times New Roman" w:cs="Times New Roman"/>
          <w:sz w:val="24"/>
          <w:szCs w:val="24"/>
        </w:rPr>
      </w:pPr>
    </w:p>
    <w:p w14:paraId="50619605" w14:textId="77777777" w:rsidR="00F71332" w:rsidRPr="00DD5B0A" w:rsidRDefault="00F71332" w:rsidP="00F71332">
      <w:pPr>
        <w:jc w:val="right"/>
        <w:rPr>
          <w:rFonts w:ascii="Times New Roman" w:hAnsi="Times New Roman" w:cs="Times New Roman"/>
          <w:sz w:val="24"/>
          <w:szCs w:val="24"/>
        </w:rPr>
      </w:pPr>
    </w:p>
    <w:p w14:paraId="4F37BB67" w14:textId="77777777" w:rsidR="00F71332" w:rsidRPr="00DD5B0A" w:rsidRDefault="00F71332" w:rsidP="00F71332">
      <w:pPr>
        <w:rPr>
          <w:rFonts w:ascii="Times New Roman" w:hAnsi="Times New Roman" w:cs="Times New Roman"/>
          <w:sz w:val="24"/>
          <w:szCs w:val="24"/>
        </w:rPr>
      </w:pPr>
    </w:p>
    <w:p w14:paraId="281D4EBD" w14:textId="77777777" w:rsidR="00F71332" w:rsidRPr="00DD5B0A" w:rsidRDefault="00F71332" w:rsidP="00F71332">
      <w:pPr>
        <w:spacing w:after="0"/>
        <w:jc w:val="center"/>
        <w:rPr>
          <w:rFonts w:ascii="Times New Roman" w:hAnsi="Times New Roman" w:cs="Times New Roman"/>
          <w:bCs/>
          <w:sz w:val="24"/>
          <w:szCs w:val="24"/>
        </w:rPr>
      </w:pPr>
      <w:r w:rsidRPr="00DD5B0A">
        <w:rPr>
          <w:rFonts w:ascii="Times New Roman" w:hAnsi="Times New Roman" w:cs="Times New Roman"/>
          <w:bCs/>
          <w:sz w:val="24"/>
          <w:szCs w:val="24"/>
        </w:rPr>
        <w:t xml:space="preserve">Iepirkuma procedūras </w:t>
      </w:r>
    </w:p>
    <w:p w14:paraId="076266DB" w14:textId="145220C3" w:rsidR="00F71332" w:rsidRPr="00DD5B0A" w:rsidRDefault="00F71332" w:rsidP="00F71332">
      <w:pPr>
        <w:spacing w:after="0" w:line="240" w:lineRule="auto"/>
        <w:jc w:val="center"/>
        <w:rPr>
          <w:rFonts w:ascii="Times New Roman" w:hAnsi="Times New Roman" w:cs="Times New Roman"/>
          <w:b/>
          <w:sz w:val="28"/>
          <w:szCs w:val="28"/>
        </w:rPr>
      </w:pPr>
      <w:r w:rsidRPr="00F71332">
        <w:rPr>
          <w:rFonts w:ascii="Times New Roman" w:hAnsi="Times New Roman" w:cs="Times New Roman"/>
          <w:b/>
          <w:sz w:val="28"/>
          <w:szCs w:val="28"/>
        </w:rPr>
        <w:t>“</w:t>
      </w:r>
      <w:bookmarkStart w:id="0" w:name="_Hlk173332683"/>
      <w:r w:rsidRPr="00F71332">
        <w:rPr>
          <w:rFonts w:ascii="Times New Roman" w:hAnsi="Times New Roman" w:cs="Times New Roman"/>
          <w:b/>
          <w:sz w:val="24"/>
          <w:szCs w:val="24"/>
        </w:rPr>
        <w:t>Ventilācijas, kondicionēšanas sistēmu apkope un remonts</w:t>
      </w:r>
      <w:bookmarkEnd w:id="0"/>
      <w:r w:rsidRPr="00DD5B0A">
        <w:rPr>
          <w:rFonts w:ascii="Times New Roman" w:hAnsi="Times New Roman" w:cs="Times New Roman"/>
          <w:b/>
          <w:sz w:val="28"/>
          <w:szCs w:val="28"/>
        </w:rPr>
        <w:t>”</w:t>
      </w:r>
    </w:p>
    <w:p w14:paraId="651089E4" w14:textId="11E98C37" w:rsidR="00F71332" w:rsidRPr="00DD5B0A" w:rsidRDefault="00F71332" w:rsidP="00F71332">
      <w:pPr>
        <w:jc w:val="center"/>
        <w:rPr>
          <w:rFonts w:ascii="Times New Roman" w:hAnsi="Times New Roman" w:cs="Times New Roman"/>
          <w:sz w:val="24"/>
          <w:szCs w:val="24"/>
        </w:rPr>
      </w:pPr>
      <w:r w:rsidRPr="00DD5B0A">
        <w:rPr>
          <w:rFonts w:ascii="Times New Roman" w:hAnsi="Times New Roman" w:cs="Times New Roman"/>
          <w:sz w:val="24"/>
          <w:szCs w:val="24"/>
        </w:rPr>
        <w:t>Identifikācijas Nr. RS/202</w:t>
      </w:r>
      <w:r>
        <w:rPr>
          <w:rFonts w:ascii="Times New Roman" w:hAnsi="Times New Roman" w:cs="Times New Roman"/>
          <w:sz w:val="24"/>
          <w:szCs w:val="24"/>
        </w:rPr>
        <w:t>4/</w:t>
      </w:r>
      <w:r w:rsidR="004F71D9">
        <w:rPr>
          <w:rFonts w:ascii="Times New Roman" w:hAnsi="Times New Roman" w:cs="Times New Roman"/>
          <w:sz w:val="24"/>
          <w:szCs w:val="24"/>
        </w:rPr>
        <w:t>61</w:t>
      </w:r>
    </w:p>
    <w:p w14:paraId="4686E1B8" w14:textId="77777777" w:rsidR="00F71332" w:rsidRPr="00DD5B0A" w:rsidRDefault="00F71332" w:rsidP="00F71332">
      <w:pPr>
        <w:jc w:val="center"/>
        <w:rPr>
          <w:rFonts w:ascii="Times New Roman" w:hAnsi="Times New Roman" w:cs="Times New Roman"/>
          <w:sz w:val="24"/>
          <w:szCs w:val="24"/>
        </w:rPr>
      </w:pPr>
    </w:p>
    <w:p w14:paraId="3F8E2D48" w14:textId="77777777" w:rsidR="00F71332" w:rsidRPr="00DD5B0A" w:rsidRDefault="00F71332" w:rsidP="00F71332">
      <w:pPr>
        <w:jc w:val="center"/>
        <w:rPr>
          <w:rFonts w:ascii="Times New Roman" w:hAnsi="Times New Roman" w:cs="Times New Roman"/>
          <w:b/>
          <w:sz w:val="24"/>
          <w:szCs w:val="24"/>
        </w:rPr>
      </w:pPr>
      <w:r w:rsidRPr="00DD5B0A">
        <w:rPr>
          <w:rFonts w:ascii="Times New Roman" w:hAnsi="Times New Roman" w:cs="Times New Roman"/>
          <w:b/>
          <w:sz w:val="24"/>
          <w:szCs w:val="24"/>
        </w:rPr>
        <w:t>NOLIKUMS</w:t>
      </w:r>
    </w:p>
    <w:p w14:paraId="4C6BEA0A" w14:textId="77777777" w:rsidR="00F71332" w:rsidRPr="00DD5B0A" w:rsidRDefault="00F71332" w:rsidP="00F71332">
      <w:pPr>
        <w:rPr>
          <w:rFonts w:ascii="Times New Roman" w:hAnsi="Times New Roman" w:cs="Times New Roman"/>
          <w:sz w:val="24"/>
          <w:szCs w:val="24"/>
        </w:rPr>
      </w:pPr>
    </w:p>
    <w:p w14:paraId="62FE5507" w14:textId="77777777" w:rsidR="00F71332" w:rsidRPr="00DD5B0A" w:rsidRDefault="00F71332" w:rsidP="00F71332">
      <w:pPr>
        <w:rPr>
          <w:rFonts w:ascii="Times New Roman" w:hAnsi="Times New Roman" w:cs="Times New Roman"/>
          <w:sz w:val="24"/>
          <w:szCs w:val="24"/>
        </w:rPr>
      </w:pPr>
    </w:p>
    <w:p w14:paraId="5210CDC0" w14:textId="77777777" w:rsidR="00F71332" w:rsidRPr="00DD5B0A" w:rsidRDefault="00F71332" w:rsidP="00F71332">
      <w:pPr>
        <w:rPr>
          <w:rFonts w:ascii="Times New Roman" w:hAnsi="Times New Roman" w:cs="Times New Roman"/>
          <w:sz w:val="24"/>
          <w:szCs w:val="24"/>
        </w:rPr>
      </w:pPr>
    </w:p>
    <w:p w14:paraId="69B22147" w14:textId="77777777" w:rsidR="00F71332" w:rsidRPr="00DD5B0A" w:rsidRDefault="00F71332" w:rsidP="00F71332">
      <w:pPr>
        <w:rPr>
          <w:rFonts w:ascii="Times New Roman" w:hAnsi="Times New Roman" w:cs="Times New Roman"/>
          <w:sz w:val="24"/>
          <w:szCs w:val="24"/>
        </w:rPr>
      </w:pPr>
    </w:p>
    <w:p w14:paraId="71B39B86" w14:textId="77777777" w:rsidR="00F71332" w:rsidRPr="00DD5B0A" w:rsidRDefault="00F71332" w:rsidP="00F71332">
      <w:pPr>
        <w:rPr>
          <w:rFonts w:ascii="Times New Roman" w:hAnsi="Times New Roman" w:cs="Times New Roman"/>
          <w:sz w:val="24"/>
          <w:szCs w:val="24"/>
        </w:rPr>
      </w:pPr>
    </w:p>
    <w:p w14:paraId="126251C1" w14:textId="77777777" w:rsidR="00F71332" w:rsidRPr="00DD5B0A" w:rsidRDefault="00F71332" w:rsidP="00F71332">
      <w:pPr>
        <w:rPr>
          <w:rFonts w:ascii="Times New Roman" w:hAnsi="Times New Roman" w:cs="Times New Roman"/>
          <w:sz w:val="24"/>
          <w:szCs w:val="24"/>
        </w:rPr>
      </w:pPr>
    </w:p>
    <w:p w14:paraId="60E70625" w14:textId="77777777" w:rsidR="00F71332" w:rsidRPr="00DD5B0A" w:rsidRDefault="00F71332" w:rsidP="00F71332">
      <w:pPr>
        <w:rPr>
          <w:rFonts w:ascii="Times New Roman" w:hAnsi="Times New Roman" w:cs="Times New Roman"/>
          <w:sz w:val="24"/>
          <w:szCs w:val="24"/>
        </w:rPr>
      </w:pPr>
    </w:p>
    <w:p w14:paraId="19E399A7" w14:textId="77777777" w:rsidR="00F71332" w:rsidRPr="00DD5B0A" w:rsidRDefault="00F71332" w:rsidP="00F71332">
      <w:pPr>
        <w:rPr>
          <w:rFonts w:ascii="Times New Roman" w:hAnsi="Times New Roman" w:cs="Times New Roman"/>
          <w:sz w:val="24"/>
          <w:szCs w:val="24"/>
        </w:rPr>
      </w:pPr>
    </w:p>
    <w:p w14:paraId="4B8A57D6" w14:textId="77777777" w:rsidR="00F71332" w:rsidRPr="00DD5B0A" w:rsidRDefault="00F71332" w:rsidP="00F71332">
      <w:pPr>
        <w:rPr>
          <w:rFonts w:ascii="Times New Roman" w:hAnsi="Times New Roman" w:cs="Times New Roman"/>
          <w:sz w:val="24"/>
          <w:szCs w:val="24"/>
        </w:rPr>
      </w:pPr>
    </w:p>
    <w:p w14:paraId="1558811D" w14:textId="77777777" w:rsidR="00F71332" w:rsidRPr="00DD5B0A" w:rsidRDefault="00F71332" w:rsidP="00F71332">
      <w:pPr>
        <w:rPr>
          <w:rFonts w:ascii="Times New Roman" w:hAnsi="Times New Roman" w:cs="Times New Roman"/>
          <w:sz w:val="24"/>
          <w:szCs w:val="24"/>
        </w:rPr>
      </w:pPr>
    </w:p>
    <w:p w14:paraId="7F5DFD3D" w14:textId="77777777" w:rsidR="00F71332" w:rsidRPr="00DD5B0A" w:rsidRDefault="00F71332" w:rsidP="00F71332">
      <w:pPr>
        <w:rPr>
          <w:rFonts w:ascii="Times New Roman" w:hAnsi="Times New Roman" w:cs="Times New Roman"/>
          <w:sz w:val="24"/>
          <w:szCs w:val="24"/>
        </w:rPr>
      </w:pPr>
    </w:p>
    <w:p w14:paraId="53C906D8" w14:textId="77777777" w:rsidR="00F71332" w:rsidRPr="00DD5B0A" w:rsidRDefault="00F71332" w:rsidP="00F71332">
      <w:pPr>
        <w:rPr>
          <w:rFonts w:ascii="Times New Roman" w:hAnsi="Times New Roman" w:cs="Times New Roman"/>
          <w:sz w:val="24"/>
          <w:szCs w:val="24"/>
        </w:rPr>
      </w:pPr>
    </w:p>
    <w:p w14:paraId="5D02B767" w14:textId="77777777" w:rsidR="00F71332" w:rsidRPr="00DD5B0A" w:rsidRDefault="00F71332" w:rsidP="00F71332">
      <w:pPr>
        <w:rPr>
          <w:rFonts w:ascii="Times New Roman" w:hAnsi="Times New Roman" w:cs="Times New Roman"/>
          <w:sz w:val="24"/>
          <w:szCs w:val="24"/>
        </w:rPr>
      </w:pPr>
    </w:p>
    <w:p w14:paraId="4C42E4C7" w14:textId="77777777" w:rsidR="00F71332" w:rsidRPr="00DD5B0A" w:rsidRDefault="00F71332" w:rsidP="00F71332">
      <w:pPr>
        <w:rPr>
          <w:rFonts w:ascii="Times New Roman" w:hAnsi="Times New Roman" w:cs="Times New Roman"/>
          <w:sz w:val="24"/>
          <w:szCs w:val="24"/>
        </w:rPr>
      </w:pPr>
    </w:p>
    <w:p w14:paraId="3D4F7185" w14:textId="77777777" w:rsidR="00F71332" w:rsidRDefault="00F71332" w:rsidP="00F71332">
      <w:pPr>
        <w:rPr>
          <w:rFonts w:ascii="Times New Roman" w:hAnsi="Times New Roman" w:cs="Times New Roman"/>
          <w:sz w:val="24"/>
          <w:szCs w:val="24"/>
        </w:rPr>
      </w:pPr>
    </w:p>
    <w:p w14:paraId="7767CAC3" w14:textId="77777777" w:rsidR="00F71332" w:rsidRPr="00DD5B0A" w:rsidRDefault="00F71332" w:rsidP="00F71332">
      <w:pPr>
        <w:rPr>
          <w:rFonts w:ascii="Times New Roman" w:hAnsi="Times New Roman" w:cs="Times New Roman"/>
          <w:sz w:val="24"/>
          <w:szCs w:val="24"/>
        </w:rPr>
      </w:pPr>
    </w:p>
    <w:p w14:paraId="13E0F797" w14:textId="77777777" w:rsidR="00D04B2C" w:rsidRDefault="00D04B2C" w:rsidP="00F71332">
      <w:pPr>
        <w:jc w:val="center"/>
        <w:rPr>
          <w:rFonts w:ascii="Times New Roman" w:hAnsi="Times New Roman" w:cs="Times New Roman"/>
          <w:b/>
          <w:sz w:val="24"/>
          <w:szCs w:val="24"/>
        </w:rPr>
      </w:pPr>
    </w:p>
    <w:p w14:paraId="2BC2E33E" w14:textId="2C4FFE71" w:rsidR="00F71332" w:rsidRPr="00DD5B0A" w:rsidRDefault="00F71332" w:rsidP="00F71332">
      <w:pPr>
        <w:jc w:val="center"/>
        <w:rPr>
          <w:rFonts w:ascii="Times New Roman" w:hAnsi="Times New Roman" w:cs="Times New Roman"/>
          <w:b/>
          <w:sz w:val="24"/>
          <w:szCs w:val="24"/>
        </w:rPr>
      </w:pPr>
      <w:r w:rsidRPr="00DD5B0A">
        <w:rPr>
          <w:rFonts w:ascii="Times New Roman" w:hAnsi="Times New Roman" w:cs="Times New Roman"/>
          <w:b/>
          <w:sz w:val="24"/>
          <w:szCs w:val="24"/>
        </w:rPr>
        <w:t>Rīga</w:t>
      </w:r>
    </w:p>
    <w:p w14:paraId="6E9498E3" w14:textId="77777777" w:rsidR="00F71332" w:rsidRDefault="00F71332" w:rsidP="00F71332">
      <w:pPr>
        <w:jc w:val="center"/>
        <w:rPr>
          <w:rFonts w:ascii="Times New Roman" w:hAnsi="Times New Roman" w:cs="Times New Roman"/>
          <w:b/>
          <w:sz w:val="24"/>
          <w:szCs w:val="24"/>
        </w:rPr>
      </w:pPr>
      <w:r w:rsidRPr="00DD5B0A">
        <w:rPr>
          <w:rFonts w:ascii="Times New Roman" w:hAnsi="Times New Roman" w:cs="Times New Roman"/>
          <w:b/>
          <w:sz w:val="24"/>
          <w:szCs w:val="24"/>
        </w:rPr>
        <w:t>202</w:t>
      </w:r>
      <w:r>
        <w:rPr>
          <w:rFonts w:ascii="Times New Roman" w:hAnsi="Times New Roman" w:cs="Times New Roman"/>
          <w:b/>
          <w:sz w:val="24"/>
          <w:szCs w:val="24"/>
        </w:rPr>
        <w:t>4</w:t>
      </w:r>
    </w:p>
    <w:p w14:paraId="561CDCD0" w14:textId="77777777" w:rsidR="00D04B2C" w:rsidRPr="00DD5B0A" w:rsidRDefault="00D04B2C" w:rsidP="00F71332">
      <w:pPr>
        <w:jc w:val="center"/>
        <w:rPr>
          <w:rFonts w:ascii="Times New Roman" w:hAnsi="Times New Roman" w:cs="Times New Roman"/>
          <w:b/>
          <w:sz w:val="24"/>
          <w:szCs w:val="24"/>
        </w:rPr>
      </w:pPr>
    </w:p>
    <w:p w14:paraId="223D6608" w14:textId="77777777" w:rsidR="00F71332" w:rsidRPr="00DD5B0A" w:rsidRDefault="00F71332" w:rsidP="00F71332">
      <w:pPr>
        <w:pStyle w:val="ListParagraph"/>
        <w:jc w:val="center"/>
        <w:rPr>
          <w:rFonts w:ascii="Times New Roman" w:hAnsi="Times New Roman" w:cs="Times New Roman"/>
          <w:b/>
          <w:sz w:val="24"/>
          <w:szCs w:val="24"/>
        </w:rPr>
      </w:pPr>
      <w:r w:rsidRPr="00DD5B0A">
        <w:rPr>
          <w:rFonts w:ascii="Times New Roman" w:hAnsi="Times New Roman" w:cs="Times New Roman"/>
          <w:b/>
          <w:sz w:val="24"/>
          <w:szCs w:val="24"/>
        </w:rPr>
        <w:t>I VISPĀRĪGĀ INFORMĀCIJA</w:t>
      </w:r>
    </w:p>
    <w:p w14:paraId="287FFE59" w14:textId="77777777" w:rsidR="00F71332" w:rsidRPr="00DD5B0A" w:rsidRDefault="00F71332" w:rsidP="00F71332">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Iepirkuma priekšmets, procedūras veids un paredzamā līguma cena</w:t>
      </w:r>
    </w:p>
    <w:p w14:paraId="514D7413" w14:textId="77777777" w:rsidR="00F71332" w:rsidRPr="00DD5B0A" w:rsidRDefault="00F71332" w:rsidP="00F71332">
      <w:pPr>
        <w:pStyle w:val="ListParagraph"/>
        <w:jc w:val="both"/>
        <w:rPr>
          <w:rFonts w:ascii="Times New Roman" w:hAnsi="Times New Roman" w:cs="Times New Roman"/>
          <w:b/>
          <w:sz w:val="24"/>
          <w:szCs w:val="24"/>
        </w:rPr>
      </w:pPr>
    </w:p>
    <w:p w14:paraId="236ACB48" w14:textId="26E089B1" w:rsidR="00F71332" w:rsidRPr="00DD5B0A" w:rsidRDefault="00F71332" w:rsidP="00F71332">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Iepirkuma priekšmets –</w:t>
      </w:r>
      <w:r w:rsidRPr="00F71332">
        <w:rPr>
          <w:rFonts w:ascii="Times New Roman" w:hAnsi="Times New Roman" w:cs="Times New Roman"/>
          <w:sz w:val="24"/>
          <w:szCs w:val="24"/>
        </w:rPr>
        <w:t xml:space="preserve"> </w:t>
      </w:r>
      <w:r>
        <w:rPr>
          <w:rFonts w:ascii="Times New Roman" w:hAnsi="Times New Roman" w:cs="Times New Roman"/>
          <w:sz w:val="24"/>
          <w:szCs w:val="24"/>
        </w:rPr>
        <w:t>v</w:t>
      </w:r>
      <w:r w:rsidRPr="004B6C4F">
        <w:rPr>
          <w:rFonts w:ascii="Times New Roman" w:hAnsi="Times New Roman" w:cs="Times New Roman"/>
          <w:sz w:val="24"/>
          <w:szCs w:val="24"/>
        </w:rPr>
        <w:t>entilācijas, kondicionēšanas sistēmu apkope un remonts</w:t>
      </w:r>
      <w:r w:rsidRPr="00DD5B0A">
        <w:rPr>
          <w:rFonts w:ascii="Times New Roman" w:hAnsi="Times New Roman" w:cs="Times New Roman"/>
          <w:sz w:val="24"/>
          <w:szCs w:val="24"/>
        </w:rPr>
        <w:t>.</w:t>
      </w:r>
    </w:p>
    <w:p w14:paraId="53053C7B" w14:textId="05AC5FB7" w:rsidR="00F71332" w:rsidRPr="00DD5B0A" w:rsidRDefault="00F71332" w:rsidP="00F71332">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 xml:space="preserve">Galvenais CPV kods: </w:t>
      </w:r>
      <w:r w:rsidRPr="00DD5B0A">
        <w:rPr>
          <w:rFonts w:ascii="Times New Roman" w:eastAsia="Times New Roman" w:hAnsi="Times New Roman" w:cs="Times New Roman"/>
          <w:sz w:val="24"/>
          <w:szCs w:val="24"/>
        </w:rPr>
        <w:t xml:space="preserve"> </w:t>
      </w:r>
      <w:r w:rsidRPr="004B6C4F">
        <w:rPr>
          <w:rFonts w:ascii="Times New Roman" w:hAnsi="Times New Roman"/>
          <w:sz w:val="24"/>
          <w:szCs w:val="24"/>
        </w:rPr>
        <w:t xml:space="preserve">71315410-6 </w:t>
      </w:r>
      <w:r w:rsidRPr="00514EE0">
        <w:rPr>
          <w:rFonts w:ascii="Times New Roman" w:hAnsi="Times New Roman" w:cs="Times New Roman"/>
          <w:sz w:val="24"/>
          <w:szCs w:val="24"/>
        </w:rPr>
        <w:t>(</w:t>
      </w:r>
      <w:r>
        <w:rPr>
          <w:rFonts w:ascii="Times New Roman" w:hAnsi="Times New Roman"/>
          <w:sz w:val="24"/>
          <w:szCs w:val="24"/>
        </w:rPr>
        <w:t>v</w:t>
      </w:r>
      <w:r w:rsidRPr="004B6C4F">
        <w:rPr>
          <w:rFonts w:ascii="Times New Roman" w:hAnsi="Times New Roman"/>
          <w:sz w:val="24"/>
          <w:szCs w:val="24"/>
        </w:rPr>
        <w:t>entilācijas sistēmu pārbaude</w:t>
      </w:r>
      <w:r w:rsidRPr="00514EE0">
        <w:rPr>
          <w:rFonts w:ascii="Times New Roman" w:hAnsi="Times New Roman" w:cs="Times New Roman"/>
          <w:sz w:val="24"/>
          <w:szCs w:val="24"/>
        </w:rPr>
        <w:t>)</w:t>
      </w:r>
      <w:r w:rsidRPr="00DD5B0A">
        <w:rPr>
          <w:rFonts w:ascii="Times New Roman" w:hAnsi="Times New Roman" w:cs="Times New Roman"/>
          <w:sz w:val="24"/>
          <w:szCs w:val="24"/>
        </w:rPr>
        <w:t>.</w:t>
      </w:r>
      <w:r>
        <w:rPr>
          <w:rFonts w:ascii="Times New Roman" w:hAnsi="Times New Roman" w:cs="Times New Roman"/>
          <w:sz w:val="24"/>
          <w:szCs w:val="24"/>
        </w:rPr>
        <w:t xml:space="preserve"> Papildu </w:t>
      </w:r>
      <w:r w:rsidRPr="00DD5B0A">
        <w:rPr>
          <w:rFonts w:ascii="Times New Roman" w:hAnsi="Times New Roman" w:cs="Times New Roman"/>
          <w:sz w:val="24"/>
          <w:szCs w:val="24"/>
        </w:rPr>
        <w:t>CPV</w:t>
      </w:r>
      <w:r>
        <w:rPr>
          <w:rFonts w:ascii="Times New Roman" w:hAnsi="Times New Roman" w:cs="Times New Roman"/>
          <w:sz w:val="24"/>
          <w:szCs w:val="24"/>
        </w:rPr>
        <w:t xml:space="preserve"> kods: </w:t>
      </w:r>
      <w:r w:rsidRPr="004B6C4F">
        <w:rPr>
          <w:rFonts w:ascii="Times New Roman" w:hAnsi="Times New Roman"/>
          <w:sz w:val="24"/>
          <w:szCs w:val="24"/>
        </w:rPr>
        <w:t xml:space="preserve">50730000-1 </w:t>
      </w:r>
      <w:r w:rsidRPr="009901F0">
        <w:rPr>
          <w:rFonts w:ascii="Times New Roman" w:hAnsi="Times New Roman" w:cs="Times New Roman"/>
          <w:sz w:val="24"/>
          <w:szCs w:val="24"/>
        </w:rPr>
        <w:t>(</w:t>
      </w:r>
      <w:r>
        <w:rPr>
          <w:rFonts w:ascii="Times New Roman" w:hAnsi="Times New Roman"/>
          <w:sz w:val="24"/>
          <w:szCs w:val="24"/>
        </w:rPr>
        <w:t>d</w:t>
      </w:r>
      <w:r w:rsidRPr="004B6C4F">
        <w:rPr>
          <w:rFonts w:ascii="Times New Roman" w:hAnsi="Times New Roman"/>
          <w:sz w:val="24"/>
          <w:szCs w:val="24"/>
        </w:rPr>
        <w:t>zesēšanas ierīču remonta un tehniskās apkopes pakalpojumi</w:t>
      </w:r>
      <w:r w:rsidRPr="009901F0">
        <w:rPr>
          <w:rFonts w:ascii="Times New Roman" w:hAnsi="Times New Roman" w:cs="Times New Roman"/>
          <w:sz w:val="24"/>
          <w:szCs w:val="24"/>
        </w:rPr>
        <w:t>)</w:t>
      </w:r>
      <w:r>
        <w:rPr>
          <w:rFonts w:ascii="Times New Roman" w:hAnsi="Times New Roman" w:cs="Times New Roman"/>
          <w:sz w:val="24"/>
          <w:szCs w:val="24"/>
        </w:rPr>
        <w:t>.</w:t>
      </w:r>
    </w:p>
    <w:p w14:paraId="0AEE24C9" w14:textId="77777777" w:rsidR="00F71332" w:rsidRPr="00DD5B0A" w:rsidRDefault="00F71332" w:rsidP="00F71332">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DD5B0A">
        <w:rPr>
          <w:rFonts w:ascii="Times New Roman" w:hAnsi="Times New Roman" w:cs="Times New Roman"/>
          <w:sz w:val="24"/>
          <w:szCs w:val="24"/>
        </w:rPr>
        <w:t>Iepirkuma veids - atklāta iepirkuma procedūra saskaņā ar Pasūtītāja Iepirkuma nolikumu.</w:t>
      </w:r>
    </w:p>
    <w:p w14:paraId="6D05EE49" w14:textId="42F8FB37" w:rsidR="00F71332" w:rsidRPr="00DD5B0A" w:rsidRDefault="00F71332" w:rsidP="00F71332">
      <w:pPr>
        <w:pStyle w:val="ListParagraph"/>
        <w:numPr>
          <w:ilvl w:val="1"/>
          <w:numId w:val="1"/>
        </w:numPr>
        <w:spacing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Iepirkuma paredzamā līguma cena: </w:t>
      </w:r>
      <w:r>
        <w:rPr>
          <w:rFonts w:ascii="Times New Roman" w:hAnsi="Times New Roman" w:cs="Times New Roman"/>
          <w:sz w:val="24"/>
          <w:szCs w:val="24"/>
        </w:rPr>
        <w:t xml:space="preserve">288 100,00 </w:t>
      </w:r>
      <w:r w:rsidRPr="00DD5B0A">
        <w:rPr>
          <w:rFonts w:ascii="Times New Roman" w:hAnsi="Times New Roman" w:cs="Times New Roman"/>
          <w:sz w:val="24"/>
          <w:szCs w:val="24"/>
        </w:rPr>
        <w:t>EUR</w:t>
      </w:r>
      <w:r>
        <w:rPr>
          <w:rFonts w:ascii="Times New Roman" w:hAnsi="Times New Roman" w:cs="Times New Roman"/>
          <w:sz w:val="24"/>
          <w:szCs w:val="24"/>
        </w:rPr>
        <w:t>,</w:t>
      </w:r>
      <w:r w:rsidRPr="00DD5B0A">
        <w:rPr>
          <w:rFonts w:ascii="Times New Roman" w:hAnsi="Times New Roman" w:cs="Times New Roman"/>
          <w:sz w:val="24"/>
          <w:szCs w:val="24"/>
        </w:rPr>
        <w:t xml:space="preserve"> neieskaitot pievienotās vērtības nodokli (turpmāk – PVN).</w:t>
      </w:r>
    </w:p>
    <w:p w14:paraId="17935A5D" w14:textId="77777777" w:rsidR="00F71332" w:rsidRPr="00DD5B0A" w:rsidRDefault="00F71332" w:rsidP="00F71332">
      <w:pPr>
        <w:pStyle w:val="ListParagraph"/>
        <w:numPr>
          <w:ilvl w:val="1"/>
          <w:numId w:val="1"/>
        </w:numPr>
        <w:spacing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Iepirkuma komisija: iepirkuma procedūru organizē Pasūtītāja apstiprināta iepirkuma komisija (turpmāk – iepirkuma komisija).</w:t>
      </w:r>
    </w:p>
    <w:p w14:paraId="0AFE4E5F" w14:textId="77777777" w:rsidR="00F71332" w:rsidRPr="00DD5B0A" w:rsidRDefault="00F71332" w:rsidP="00F71332">
      <w:pPr>
        <w:pStyle w:val="ListParagraph"/>
        <w:spacing w:line="240" w:lineRule="auto"/>
        <w:ind w:left="567"/>
        <w:jc w:val="both"/>
        <w:rPr>
          <w:rFonts w:ascii="Times New Roman" w:hAnsi="Times New Roman" w:cs="Times New Roman"/>
          <w:sz w:val="24"/>
          <w:szCs w:val="24"/>
        </w:rPr>
      </w:pPr>
    </w:p>
    <w:p w14:paraId="591148E9" w14:textId="427FBCD8" w:rsidR="00F71332" w:rsidRPr="00DD5B0A" w:rsidRDefault="00F71332" w:rsidP="00F71332">
      <w:pPr>
        <w:pStyle w:val="ListParagraph"/>
        <w:numPr>
          <w:ilvl w:val="0"/>
          <w:numId w:val="1"/>
        </w:numPr>
        <w:jc w:val="both"/>
        <w:rPr>
          <w:rFonts w:ascii="Times New Roman" w:hAnsi="Times New Roman" w:cs="Times New Roman"/>
          <w:sz w:val="24"/>
          <w:szCs w:val="24"/>
        </w:rPr>
      </w:pPr>
      <w:r w:rsidRPr="00DD5B0A">
        <w:rPr>
          <w:rFonts w:ascii="Times New Roman" w:hAnsi="Times New Roman" w:cs="Times New Roman"/>
          <w:b/>
          <w:sz w:val="24"/>
          <w:szCs w:val="24"/>
        </w:rPr>
        <w:t>Iepirkuma identifikācijas numurs:</w:t>
      </w:r>
      <w:r w:rsidRPr="00DD5B0A">
        <w:rPr>
          <w:rFonts w:ascii="Times New Roman" w:hAnsi="Times New Roman" w:cs="Times New Roman"/>
          <w:sz w:val="24"/>
          <w:szCs w:val="24"/>
        </w:rPr>
        <w:t xml:space="preserve"> iepirkuma identifikācijas numurs – RS/202</w:t>
      </w:r>
      <w:r>
        <w:rPr>
          <w:rFonts w:ascii="Times New Roman" w:hAnsi="Times New Roman" w:cs="Times New Roman"/>
          <w:sz w:val="24"/>
          <w:szCs w:val="24"/>
        </w:rPr>
        <w:t>4</w:t>
      </w:r>
      <w:r w:rsidRPr="00DD5B0A">
        <w:rPr>
          <w:rFonts w:ascii="Times New Roman" w:hAnsi="Times New Roman" w:cs="Times New Roman"/>
          <w:sz w:val="24"/>
          <w:szCs w:val="24"/>
        </w:rPr>
        <w:t>/</w:t>
      </w:r>
      <w:r w:rsidR="004F71D9">
        <w:rPr>
          <w:rFonts w:ascii="Times New Roman" w:hAnsi="Times New Roman" w:cs="Times New Roman"/>
          <w:sz w:val="24"/>
          <w:szCs w:val="24"/>
        </w:rPr>
        <w:t>61</w:t>
      </w:r>
      <w:r w:rsidRPr="00DD5B0A">
        <w:rPr>
          <w:rFonts w:ascii="Times New Roman" w:hAnsi="Times New Roman" w:cs="Times New Roman"/>
          <w:sz w:val="24"/>
          <w:szCs w:val="24"/>
        </w:rPr>
        <w:t>.</w:t>
      </w:r>
    </w:p>
    <w:p w14:paraId="0726E78B" w14:textId="77777777" w:rsidR="00F71332" w:rsidRPr="00DD5B0A" w:rsidRDefault="00F71332" w:rsidP="00F71332">
      <w:pPr>
        <w:pStyle w:val="ListParagraph"/>
        <w:jc w:val="both"/>
        <w:rPr>
          <w:rFonts w:ascii="Times New Roman" w:hAnsi="Times New Roman" w:cs="Times New Roman"/>
          <w:sz w:val="24"/>
          <w:szCs w:val="24"/>
        </w:rPr>
      </w:pPr>
    </w:p>
    <w:p w14:paraId="7A8D6B40" w14:textId="77777777" w:rsidR="00F71332" w:rsidRPr="00DD5B0A" w:rsidRDefault="00F71332" w:rsidP="00F71332">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Pasūtītāja nosaukums, adrese un citi rekvizīti:</w:t>
      </w:r>
    </w:p>
    <w:p w14:paraId="1E587974" w14:textId="77777777" w:rsidR="00F71332" w:rsidRPr="00DD5B0A" w:rsidRDefault="00F71332" w:rsidP="00F71332">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43380CB7" w14:textId="77777777" w:rsidR="00F71332" w:rsidRPr="00DD5B0A" w:rsidRDefault="00F71332" w:rsidP="00F71332">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Reģ. Latvijas Republikas Komercreģistrā ar Nr.40003619950</w:t>
      </w:r>
    </w:p>
    <w:p w14:paraId="584C9D73" w14:textId="77777777" w:rsidR="00F71332" w:rsidRPr="00DD5B0A" w:rsidRDefault="00F71332" w:rsidP="00F71332">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Juridiskā adrese: Kleistu iela 28, Rīga, LV - 1067</w:t>
      </w:r>
    </w:p>
    <w:p w14:paraId="0E411DDF" w14:textId="77777777" w:rsidR="00F71332" w:rsidRPr="00DD5B0A" w:rsidRDefault="00F71332" w:rsidP="00F71332">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Biroja adrese: Vestienas iela 35, Rīga, LV-1035</w:t>
      </w:r>
    </w:p>
    <w:p w14:paraId="39B21A06" w14:textId="46A5BBD8" w:rsidR="00F71332" w:rsidRPr="00DD5B0A" w:rsidRDefault="00F71332" w:rsidP="00AF72DF">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Tālr. 67104800</w:t>
      </w:r>
    </w:p>
    <w:p w14:paraId="009D22BD" w14:textId="77777777" w:rsidR="00F71332" w:rsidRPr="00DD5B0A" w:rsidRDefault="00F71332" w:rsidP="00F71332">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Pasūtītāja kontaktpersona:</w:t>
      </w:r>
    </w:p>
    <w:p w14:paraId="274A55DF" w14:textId="77777777" w:rsidR="00F71332" w:rsidRPr="00DD5B0A" w:rsidRDefault="00F71332" w:rsidP="00F71332">
      <w:pPr>
        <w:jc w:val="both"/>
        <w:rPr>
          <w:rFonts w:ascii="Times New Roman" w:hAnsi="Times New Roman" w:cs="Times New Roman"/>
          <w:sz w:val="24"/>
          <w:szCs w:val="24"/>
        </w:rPr>
      </w:pPr>
      <w:r w:rsidRPr="00DD5B0A">
        <w:rPr>
          <w:rFonts w:ascii="Times New Roman" w:hAnsi="Times New Roman" w:cs="Times New Roman"/>
          <w:sz w:val="24"/>
          <w:szCs w:val="24"/>
        </w:rPr>
        <w:t xml:space="preserve">Alena Kamisarova, tālr. +371 67104791, </w:t>
      </w:r>
      <w:r>
        <w:rPr>
          <w:rFonts w:ascii="Times New Roman" w:hAnsi="Times New Roman" w:cs="Times New Roman"/>
          <w:sz w:val="24"/>
          <w:szCs w:val="24"/>
        </w:rPr>
        <w:t xml:space="preserve">mob.t. 28366242, </w:t>
      </w:r>
      <w:r w:rsidRPr="00DD5B0A">
        <w:rPr>
          <w:rFonts w:ascii="Times New Roman" w:hAnsi="Times New Roman" w:cs="Times New Roman"/>
          <w:sz w:val="24"/>
          <w:szCs w:val="24"/>
        </w:rPr>
        <w:t xml:space="preserve">e-pasts: </w:t>
      </w:r>
      <w:hyperlink r:id="rId10" w:history="1">
        <w:r w:rsidRPr="00463126">
          <w:rPr>
            <w:rStyle w:val="Hyperlink"/>
            <w:rFonts w:ascii="Times New Roman" w:hAnsi="Times New Roman" w:cs="Times New Roman"/>
            <w:sz w:val="24"/>
            <w:szCs w:val="24"/>
          </w:rPr>
          <w:t>Alena.Kamisarova@rigassatiksme.lv</w:t>
        </w:r>
      </w:hyperlink>
      <w:r w:rsidRPr="00DD5B0A">
        <w:rPr>
          <w:rFonts w:ascii="Times New Roman" w:hAnsi="Times New Roman" w:cs="Times New Roman"/>
          <w:sz w:val="24"/>
          <w:szCs w:val="24"/>
        </w:rPr>
        <w:t>.</w:t>
      </w:r>
    </w:p>
    <w:p w14:paraId="69CD221A" w14:textId="77777777" w:rsidR="00F71332" w:rsidRPr="00DD5B0A" w:rsidRDefault="00F71332" w:rsidP="00F71332">
      <w:pPr>
        <w:pStyle w:val="ListParagraph"/>
        <w:numPr>
          <w:ilvl w:val="0"/>
          <w:numId w:val="1"/>
        </w:numPr>
        <w:spacing w:before="240" w:after="0" w:line="480" w:lineRule="auto"/>
        <w:jc w:val="both"/>
        <w:rPr>
          <w:rFonts w:ascii="Times New Roman" w:hAnsi="Times New Roman" w:cs="Times New Roman"/>
          <w:b/>
          <w:sz w:val="24"/>
          <w:szCs w:val="24"/>
        </w:rPr>
      </w:pPr>
      <w:r w:rsidRPr="00DD5B0A">
        <w:rPr>
          <w:rFonts w:ascii="Times New Roman" w:hAnsi="Times New Roman" w:cs="Times New Roman"/>
          <w:b/>
          <w:sz w:val="24"/>
          <w:szCs w:val="24"/>
        </w:rPr>
        <w:t>Pretendenti</w:t>
      </w:r>
    </w:p>
    <w:p w14:paraId="7DA23FD5" w14:textId="77777777" w:rsidR="00F71332" w:rsidRPr="00DD5B0A" w:rsidRDefault="00F71332" w:rsidP="00F71332">
      <w:pPr>
        <w:pStyle w:val="ListParagraph"/>
        <w:numPr>
          <w:ilvl w:val="1"/>
          <w:numId w:val="1"/>
        </w:numPr>
        <w:ind w:left="567" w:hanging="567"/>
        <w:jc w:val="both"/>
        <w:rPr>
          <w:rFonts w:ascii="Times New Roman" w:hAnsi="Times New Roman" w:cs="Times New Roman"/>
          <w:sz w:val="24"/>
          <w:szCs w:val="24"/>
        </w:rPr>
      </w:pPr>
      <w:bookmarkStart w:id="1" w:name="_Ref327451068"/>
      <w:r w:rsidRPr="00DD5B0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5477C49D" w14:textId="77777777" w:rsidR="00F71332" w:rsidRPr="00DD5B0A" w:rsidRDefault="00F71332" w:rsidP="00F71332">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Pretendentiem ir tiesības apvienoties apvienībā un iesniegt kopīgu piedāvājumu. </w:t>
      </w:r>
    </w:p>
    <w:p w14:paraId="11BEAD27" w14:textId="77777777" w:rsidR="00F71332" w:rsidRPr="00DD5B0A" w:rsidRDefault="00F71332" w:rsidP="00F71332">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058EF476" w14:textId="291C04FA" w:rsidR="00F71332" w:rsidRPr="00AF72DF" w:rsidRDefault="00F71332" w:rsidP="00AF72DF">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Piedāvājumu variantu iesniegšana šajā iepirkuma procedūrā nav pieļaujama. </w:t>
      </w:r>
    </w:p>
    <w:p w14:paraId="53AD79BC" w14:textId="77777777" w:rsidR="00F71332" w:rsidRPr="00DD5B0A" w:rsidRDefault="00F71332" w:rsidP="00F71332">
      <w:pPr>
        <w:spacing w:before="240"/>
        <w:jc w:val="center"/>
        <w:rPr>
          <w:rFonts w:ascii="Times New Roman" w:hAnsi="Times New Roman" w:cs="Times New Roman"/>
          <w:b/>
          <w:sz w:val="24"/>
          <w:szCs w:val="24"/>
        </w:rPr>
      </w:pPr>
      <w:r w:rsidRPr="00DD5B0A">
        <w:rPr>
          <w:rFonts w:ascii="Times New Roman" w:hAnsi="Times New Roman" w:cs="Times New Roman"/>
          <w:b/>
          <w:sz w:val="24"/>
          <w:szCs w:val="24"/>
        </w:rPr>
        <w:t>II INFORMĀCIJAS APMAIŅA, PIEDĀVĀJUMU NOFORMĒŠANAS, IESNIEGŠANAS KĀRTĪBA</w:t>
      </w:r>
    </w:p>
    <w:p w14:paraId="4123F2D2" w14:textId="18E87A87" w:rsidR="00F71332" w:rsidRPr="00F71332" w:rsidRDefault="00F71332" w:rsidP="00F71332">
      <w:pPr>
        <w:pStyle w:val="ListParagraph"/>
        <w:numPr>
          <w:ilvl w:val="0"/>
          <w:numId w:val="1"/>
        </w:numPr>
        <w:rPr>
          <w:rFonts w:ascii="Times New Roman" w:hAnsi="Times New Roman" w:cs="Times New Roman"/>
          <w:b/>
          <w:sz w:val="24"/>
          <w:szCs w:val="24"/>
        </w:rPr>
      </w:pPr>
      <w:r w:rsidRPr="00F71332">
        <w:rPr>
          <w:rFonts w:ascii="Times New Roman" w:hAnsi="Times New Roman" w:cs="Times New Roman"/>
          <w:b/>
          <w:sz w:val="24"/>
          <w:szCs w:val="24"/>
        </w:rPr>
        <w:t>Informācijas apmaiņa</w:t>
      </w:r>
    </w:p>
    <w:p w14:paraId="1B272DBF" w14:textId="77777777" w:rsidR="00F71332" w:rsidRPr="00DD5B0A" w:rsidRDefault="00F71332" w:rsidP="00F71332">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Saziņa starp Pasūtītāju un ieinteresētajiem piegādātājiem iepirkuma procedūras ietvaros notiek latviešu valodā, rakstiski pa pastu vai e-pastu. </w:t>
      </w:r>
    </w:p>
    <w:p w14:paraId="4912A87E" w14:textId="77777777" w:rsidR="00F71332" w:rsidRPr="00DD5B0A" w:rsidRDefault="00F71332" w:rsidP="00F71332">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DD5B0A">
          <w:rPr>
            <w:rStyle w:val="Hyperlink"/>
            <w:rFonts w:ascii="Times New Roman" w:hAnsi="Times New Roman" w:cs="Times New Roman"/>
            <w:sz w:val="24"/>
            <w:szCs w:val="24"/>
          </w:rPr>
          <w:t>sekretariats@rigassatiksme.lv</w:t>
        </w:r>
      </w:hyperlink>
      <w:r w:rsidRPr="00DD5B0A">
        <w:rPr>
          <w:rStyle w:val="Hyperlink"/>
          <w:rFonts w:ascii="Times New Roman" w:hAnsi="Times New Roman" w:cs="Times New Roman"/>
          <w:sz w:val="24"/>
          <w:szCs w:val="24"/>
        </w:rPr>
        <w:t>.</w:t>
      </w:r>
    </w:p>
    <w:p w14:paraId="6BD6B4C6" w14:textId="77777777" w:rsidR="00F71332" w:rsidRPr="00DD5B0A" w:rsidRDefault="00F71332" w:rsidP="00F71332">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26E20951" w14:textId="77777777" w:rsidR="00F71332" w:rsidRPr="00DD5B0A" w:rsidRDefault="00F71332" w:rsidP="00F71332">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lastRenderedPageBreak/>
        <w:t xml:space="preserve">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 </w:t>
      </w:r>
    </w:p>
    <w:p w14:paraId="488C25CB" w14:textId="77777777" w:rsidR="00F71332" w:rsidRPr="00DD5B0A" w:rsidRDefault="00F71332" w:rsidP="00F71332">
      <w:pPr>
        <w:pStyle w:val="ListParagraph"/>
        <w:spacing w:line="240" w:lineRule="auto"/>
        <w:ind w:left="851"/>
        <w:jc w:val="both"/>
        <w:rPr>
          <w:rFonts w:ascii="Times New Roman" w:hAnsi="Times New Roman" w:cs="Times New Roman"/>
          <w:sz w:val="24"/>
          <w:szCs w:val="24"/>
        </w:rPr>
      </w:pPr>
    </w:p>
    <w:p w14:paraId="4392AD85" w14:textId="77777777" w:rsidR="00F71332" w:rsidRPr="00DD5B0A" w:rsidRDefault="00F71332" w:rsidP="00F71332">
      <w:pPr>
        <w:pStyle w:val="ListParagraph"/>
        <w:numPr>
          <w:ilvl w:val="0"/>
          <w:numId w:val="1"/>
        </w:numPr>
        <w:spacing w:before="240" w:line="480" w:lineRule="auto"/>
        <w:jc w:val="both"/>
        <w:rPr>
          <w:rFonts w:ascii="Times New Roman" w:hAnsi="Times New Roman" w:cs="Times New Roman"/>
          <w:b/>
          <w:sz w:val="24"/>
          <w:szCs w:val="24"/>
        </w:rPr>
      </w:pPr>
      <w:r w:rsidRPr="00DD5B0A">
        <w:rPr>
          <w:rFonts w:ascii="Times New Roman" w:hAnsi="Times New Roman" w:cs="Times New Roman"/>
          <w:b/>
          <w:sz w:val="24"/>
          <w:szCs w:val="24"/>
        </w:rPr>
        <w:t>Iespējas saņemt iepirkuma procedūras dokumentus un ar tiem iepazīties</w:t>
      </w:r>
    </w:p>
    <w:p w14:paraId="6D1799CF" w14:textId="77777777" w:rsidR="00F71332" w:rsidRPr="00DD5B0A" w:rsidRDefault="00F71332" w:rsidP="00F7133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DD5B0A">
        <w:rPr>
          <w:rFonts w:ascii="Times New Roman" w:hAnsi="Times New Roman" w:cs="Times New Roman"/>
          <w:sz w:val="24"/>
          <w:szCs w:val="24"/>
        </w:rPr>
        <w:t xml:space="preserve">Elektroniska piekļuve: Pasūtītāja interneta vietne </w:t>
      </w:r>
      <w:hyperlink r:id="rId12" w:history="1">
        <w:r w:rsidRPr="00DD5B0A">
          <w:rPr>
            <w:rStyle w:val="Hyperlink"/>
            <w:rFonts w:ascii="Times New Roman" w:hAnsi="Times New Roman" w:cs="Times New Roman"/>
            <w:sz w:val="24"/>
            <w:szCs w:val="24"/>
          </w:rPr>
          <w:t>www.rigassatiksme.lv</w:t>
        </w:r>
      </w:hyperlink>
      <w:r w:rsidRPr="00DD5B0A">
        <w:rPr>
          <w:rFonts w:ascii="Times New Roman" w:hAnsi="Times New Roman" w:cs="Times New Roman"/>
          <w:sz w:val="24"/>
          <w:szCs w:val="24"/>
        </w:rPr>
        <w:t xml:space="preserve">, sadaļa “Iepirkumi un izsoles” - </w:t>
      </w:r>
      <w:hyperlink r:id="rId13" w:history="1">
        <w:r w:rsidRPr="00DD5B0A">
          <w:rPr>
            <w:rStyle w:val="Hyperlink"/>
            <w:rFonts w:ascii="Times New Roman" w:hAnsi="Times New Roman" w:cs="Times New Roman"/>
            <w:sz w:val="24"/>
            <w:szCs w:val="24"/>
          </w:rPr>
          <w:t>https://www.rigassatiksme.lv/lv/par-mums/iepirkumi/</w:t>
        </w:r>
      </w:hyperlink>
      <w:r w:rsidRPr="00DD5B0A">
        <w:rPr>
          <w:rFonts w:ascii="Times New Roman" w:hAnsi="Times New Roman" w:cs="Times New Roman"/>
        </w:rPr>
        <w:t xml:space="preserve"> </w:t>
      </w:r>
      <w:r w:rsidRPr="00DD5B0A">
        <w:rPr>
          <w:rFonts w:ascii="Times New Roman" w:hAnsi="Times New Roman" w:cs="Times New Roman"/>
          <w:sz w:val="24"/>
          <w:szCs w:val="24"/>
        </w:rPr>
        <w:t>un elektronisko iepirkumu sistēmā apakšsistēmā „e-konkursi” https://www.eis.gov.lv/EKEIS/Supplier.</w:t>
      </w:r>
    </w:p>
    <w:p w14:paraId="3D7499E1" w14:textId="77777777" w:rsidR="00F71332" w:rsidRPr="00DD5B0A" w:rsidRDefault="00F71332" w:rsidP="00F71332">
      <w:pPr>
        <w:pStyle w:val="ListParagraph"/>
        <w:spacing w:after="0" w:line="240" w:lineRule="auto"/>
        <w:jc w:val="both"/>
        <w:rPr>
          <w:rFonts w:ascii="Times New Roman" w:eastAsia="Calibri" w:hAnsi="Times New Roman" w:cs="Times New Roman"/>
          <w:sz w:val="24"/>
          <w:szCs w:val="24"/>
        </w:rPr>
      </w:pPr>
    </w:p>
    <w:p w14:paraId="3D4013FF" w14:textId="77777777" w:rsidR="00F71332" w:rsidRPr="00DD5B0A" w:rsidRDefault="00F71332" w:rsidP="00F71332">
      <w:pPr>
        <w:pStyle w:val="ListParagraph"/>
        <w:numPr>
          <w:ilvl w:val="0"/>
          <w:numId w:val="1"/>
        </w:numPr>
        <w:spacing w:after="0" w:line="360" w:lineRule="auto"/>
        <w:jc w:val="both"/>
        <w:rPr>
          <w:rFonts w:ascii="Times New Roman" w:eastAsia="Calibri" w:hAnsi="Times New Roman" w:cs="Times New Roman"/>
          <w:b/>
          <w:sz w:val="24"/>
          <w:szCs w:val="24"/>
        </w:rPr>
      </w:pPr>
      <w:r w:rsidRPr="00DD5B0A">
        <w:rPr>
          <w:rFonts w:ascii="Times New Roman" w:eastAsia="Calibri" w:hAnsi="Times New Roman" w:cs="Times New Roman"/>
          <w:b/>
          <w:sz w:val="24"/>
          <w:szCs w:val="24"/>
        </w:rPr>
        <w:t>Piedāvājuma noformēšana</w:t>
      </w:r>
    </w:p>
    <w:p w14:paraId="5E4BED82" w14:textId="77777777" w:rsidR="00F71332" w:rsidRPr="00DD5B0A" w:rsidRDefault="00F71332" w:rsidP="00F71332">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21E38632" w14:textId="77777777" w:rsidR="00F71332" w:rsidRPr="00DD5B0A" w:rsidRDefault="00F71332" w:rsidP="00F71332">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309FEA35" w14:textId="77777777" w:rsidR="00F71332" w:rsidRPr="00DD5B0A" w:rsidRDefault="00F71332" w:rsidP="00F71332">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01E8B605" w14:textId="77777777" w:rsidR="00F71332" w:rsidRPr="00DD5B0A" w:rsidRDefault="00F71332" w:rsidP="00F71332">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579B8B39" w14:textId="77777777" w:rsidR="00F71332" w:rsidRPr="00DD5B0A" w:rsidRDefault="00F71332" w:rsidP="00F71332">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538E666" w14:textId="77777777" w:rsidR="00F71332" w:rsidRPr="00DD5B0A" w:rsidRDefault="00F71332" w:rsidP="00F71332">
      <w:pPr>
        <w:spacing w:after="0" w:line="240" w:lineRule="auto"/>
        <w:jc w:val="both"/>
        <w:outlineLvl w:val="0"/>
        <w:rPr>
          <w:rFonts w:ascii="Times New Roman" w:hAnsi="Times New Roman" w:cs="Times New Roman"/>
          <w:sz w:val="24"/>
          <w:szCs w:val="24"/>
        </w:rPr>
      </w:pPr>
    </w:p>
    <w:p w14:paraId="72EB959E" w14:textId="77777777" w:rsidR="00F71332" w:rsidRPr="00DD5B0A" w:rsidRDefault="00F71332" w:rsidP="00F71332">
      <w:pPr>
        <w:pStyle w:val="ListParagraph"/>
        <w:numPr>
          <w:ilvl w:val="0"/>
          <w:numId w:val="1"/>
        </w:numPr>
        <w:spacing w:line="360" w:lineRule="auto"/>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Piedāvājumu iesniegšanas un atvēršanas vieta, datums, laiks un kārtība</w:t>
      </w:r>
    </w:p>
    <w:p w14:paraId="52D7C1F0" w14:textId="378DCD1F" w:rsidR="00F71332" w:rsidRPr="00DD5B0A" w:rsidRDefault="00F71332" w:rsidP="00F71332">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Iepirkuma procedūras piedāvājumi </w:t>
      </w:r>
      <w:r w:rsidRPr="004F71D9">
        <w:rPr>
          <w:rFonts w:ascii="Times New Roman" w:hAnsi="Times New Roman" w:cs="Times New Roman"/>
          <w:sz w:val="24"/>
          <w:szCs w:val="24"/>
        </w:rPr>
        <w:t xml:space="preserve">jāiesniedz </w:t>
      </w:r>
      <w:r w:rsidRPr="004F71D9">
        <w:rPr>
          <w:rFonts w:ascii="Times New Roman" w:hAnsi="Times New Roman" w:cs="Times New Roman"/>
          <w:b/>
          <w:bCs/>
          <w:sz w:val="24"/>
          <w:szCs w:val="24"/>
        </w:rPr>
        <w:t xml:space="preserve">līdz 2024. gada </w:t>
      </w:r>
      <w:r w:rsidRPr="004F71D9">
        <w:rPr>
          <w:rFonts w:ascii="Times New Roman" w:hAnsi="Times New Roman" w:cs="Times New Roman"/>
          <w:b/>
          <w:bCs/>
          <w:sz w:val="24"/>
          <w:szCs w:val="24"/>
        </w:rPr>
        <w:softHyphen/>
      </w:r>
      <w:r w:rsidRPr="004F71D9">
        <w:rPr>
          <w:rFonts w:ascii="Times New Roman" w:hAnsi="Times New Roman" w:cs="Times New Roman"/>
          <w:b/>
          <w:bCs/>
          <w:sz w:val="24"/>
          <w:szCs w:val="24"/>
        </w:rPr>
        <w:softHyphen/>
      </w:r>
      <w:r w:rsidR="004F71D9" w:rsidRPr="004F71D9">
        <w:rPr>
          <w:rFonts w:ascii="Times New Roman" w:hAnsi="Times New Roman" w:cs="Times New Roman"/>
          <w:b/>
          <w:bCs/>
          <w:sz w:val="24"/>
          <w:szCs w:val="24"/>
        </w:rPr>
        <w:t>17. oktobra</w:t>
      </w:r>
      <w:r w:rsidRPr="004F71D9">
        <w:rPr>
          <w:rFonts w:ascii="Times New Roman" w:hAnsi="Times New Roman" w:cs="Times New Roman"/>
          <w:b/>
          <w:bCs/>
          <w:sz w:val="24"/>
          <w:szCs w:val="24"/>
        </w:rPr>
        <w:t xml:space="preserve"> plkst.</w:t>
      </w:r>
      <w:r w:rsidR="004F71D9">
        <w:rPr>
          <w:rFonts w:ascii="Times New Roman" w:hAnsi="Times New Roman" w:cs="Times New Roman"/>
          <w:b/>
          <w:bCs/>
          <w:sz w:val="24"/>
          <w:szCs w:val="24"/>
        </w:rPr>
        <w:t xml:space="preserve"> </w:t>
      </w:r>
      <w:r w:rsidRPr="004F71D9">
        <w:rPr>
          <w:rFonts w:ascii="Times New Roman" w:hAnsi="Times New Roman" w:cs="Times New Roman"/>
          <w:b/>
          <w:bCs/>
          <w:sz w:val="24"/>
          <w:szCs w:val="24"/>
        </w:rPr>
        <w:t>15.00</w:t>
      </w:r>
      <w:r w:rsidRPr="004F71D9">
        <w:rPr>
          <w:rFonts w:ascii="Times New Roman" w:hAnsi="Times New Roman" w:cs="Times New Roman"/>
          <w:sz w:val="24"/>
          <w:szCs w:val="24"/>
        </w:rPr>
        <w:t>, elektroniski</w:t>
      </w:r>
      <w:r w:rsidRPr="00DD5B0A">
        <w:rPr>
          <w:rFonts w:ascii="Times New Roman" w:hAnsi="Times New Roman" w:cs="Times New Roman"/>
          <w:sz w:val="24"/>
          <w:szCs w:val="24"/>
        </w:rPr>
        <w:t xml:space="preserve"> Elektronisko iepirkumu sistēmas e-konkursu apakšsistēmā, ievērojot šādas pretendenta izvēles iespējas:</w:t>
      </w:r>
    </w:p>
    <w:p w14:paraId="3A37F1A0" w14:textId="77777777" w:rsidR="00F71332" w:rsidRPr="00DD5B0A" w:rsidRDefault="00F71332" w:rsidP="00F71332">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F3D4E03" w14:textId="77777777" w:rsidR="00F71332" w:rsidRPr="00DD5B0A" w:rsidRDefault="00F71332" w:rsidP="00F71332">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DE6761F" w14:textId="77777777" w:rsidR="00F71332" w:rsidRPr="00DD5B0A" w:rsidRDefault="00F71332" w:rsidP="00F71332">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Ārpus Elektronisko iepirkumu sistēmas e-konkursu apakšsistēmas iesniegtie piedāvājumi tiks atzīti par neatbilstošiem Nolikuma prasībām.</w:t>
      </w:r>
    </w:p>
    <w:p w14:paraId="4D4E6378" w14:textId="77777777" w:rsidR="00F71332" w:rsidRPr="00DD5B0A" w:rsidRDefault="00F71332" w:rsidP="00F71332">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Sagatavojot piedāvājumu, pretendents ievēro, ka:</w:t>
      </w:r>
    </w:p>
    <w:p w14:paraId="534AD520" w14:textId="77777777" w:rsidR="00F71332" w:rsidRPr="00DD5B0A" w:rsidRDefault="00F71332" w:rsidP="00F71332">
      <w:pPr>
        <w:pStyle w:val="ListParagraph"/>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w:t>
      </w:r>
      <w:r w:rsidRPr="00DD5B0A">
        <w:rPr>
          <w:rFonts w:ascii="Times New Roman" w:hAnsi="Times New Roman" w:cs="Times New Roman"/>
          <w:sz w:val="24"/>
          <w:szCs w:val="24"/>
        </w:rPr>
        <w:lastRenderedPageBreak/>
        <w:t>programmatūras versijas) vai Adobe Acrobat Reader rīkiem nolasāmā formātā, nodrošinot teksta meklēšanas un kopēšanas iespējas;</w:t>
      </w:r>
    </w:p>
    <w:p w14:paraId="78DF00FE" w14:textId="77777777" w:rsidR="00F71332" w:rsidRPr="00DD5B0A" w:rsidRDefault="00F71332" w:rsidP="00F71332">
      <w:pPr>
        <w:pStyle w:val="ListParagraph"/>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E35FE58" w14:textId="77777777" w:rsidR="00F71332" w:rsidRPr="00DD5B0A" w:rsidRDefault="00F71332" w:rsidP="00F71332">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86B495E" w14:textId="77777777" w:rsidR="00F71332" w:rsidRPr="00DD5B0A" w:rsidRDefault="00F71332" w:rsidP="00F71332">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Piedāvājumu atvēršanas sanāksmes finanšu piedāvājumu kopsavilkums ir pieejams Elektronisko iepirkumu sistēmā.</w:t>
      </w:r>
    </w:p>
    <w:p w14:paraId="66EA54FE" w14:textId="77777777" w:rsidR="00F71332" w:rsidRPr="00DD5B0A" w:rsidRDefault="00F71332" w:rsidP="00F71332">
      <w:pPr>
        <w:pStyle w:val="ListParagraph"/>
        <w:spacing w:after="0" w:line="240" w:lineRule="auto"/>
        <w:ind w:left="851"/>
        <w:jc w:val="both"/>
        <w:rPr>
          <w:rFonts w:ascii="Times New Roman" w:hAnsi="Times New Roman" w:cs="Times New Roman"/>
          <w:sz w:val="24"/>
          <w:szCs w:val="24"/>
        </w:rPr>
      </w:pPr>
    </w:p>
    <w:p w14:paraId="46CB76CE" w14:textId="77777777" w:rsidR="00F71332" w:rsidRPr="00DD5B0A" w:rsidRDefault="00F71332" w:rsidP="00F71332">
      <w:pPr>
        <w:pStyle w:val="ListParagraph"/>
        <w:numPr>
          <w:ilvl w:val="0"/>
          <w:numId w:val="1"/>
        </w:numPr>
        <w:spacing w:after="0" w:line="360" w:lineRule="auto"/>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Piedāvājuma derīguma termiņš</w:t>
      </w:r>
    </w:p>
    <w:p w14:paraId="06999136" w14:textId="77777777" w:rsidR="00F71332" w:rsidRPr="00DD5B0A" w:rsidRDefault="00F71332" w:rsidP="00F71332">
      <w:pPr>
        <w:numPr>
          <w:ilvl w:val="1"/>
          <w:numId w:val="1"/>
        </w:numPr>
        <w:spacing w:after="0" w:line="240" w:lineRule="auto"/>
        <w:ind w:left="567" w:hanging="567"/>
        <w:contextualSpacing/>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Piedāvājuma derīguma termiņš sākas no tā iesniegšanas brīža un ir spēkā 120 (viens simts divdesmit) kalendārās dienas. </w:t>
      </w:r>
    </w:p>
    <w:p w14:paraId="4C6465F6" w14:textId="77777777" w:rsidR="00F71332" w:rsidRPr="00DD5B0A" w:rsidRDefault="00F71332" w:rsidP="00F71332">
      <w:pPr>
        <w:numPr>
          <w:ilvl w:val="1"/>
          <w:numId w:val="1"/>
        </w:numPr>
        <w:spacing w:before="120" w:after="0" w:line="240" w:lineRule="auto"/>
        <w:ind w:left="567" w:hanging="567"/>
        <w:contextualSpacing/>
        <w:jc w:val="both"/>
        <w:rPr>
          <w:rFonts w:ascii="Times New Roman" w:hAnsi="Times New Roman" w:cs="Times New Roman"/>
          <w:sz w:val="24"/>
          <w:szCs w:val="24"/>
        </w:rPr>
      </w:pPr>
      <w:r w:rsidRPr="00DD5B0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42A861B0" w14:textId="77777777" w:rsidR="00F71332" w:rsidRPr="00DD5B0A" w:rsidRDefault="00F71332" w:rsidP="00F71332">
      <w:pPr>
        <w:spacing w:before="120" w:after="0" w:line="240" w:lineRule="auto"/>
        <w:contextualSpacing/>
        <w:jc w:val="both"/>
        <w:rPr>
          <w:rFonts w:ascii="Times New Roman" w:hAnsi="Times New Roman" w:cs="Times New Roman"/>
          <w:sz w:val="24"/>
          <w:szCs w:val="24"/>
        </w:rPr>
      </w:pPr>
    </w:p>
    <w:p w14:paraId="50B8762D" w14:textId="77777777" w:rsidR="00F71332" w:rsidRPr="00DD5B0A" w:rsidRDefault="00F71332" w:rsidP="00F71332">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Piedāvājuma sastāvs</w:t>
      </w:r>
    </w:p>
    <w:p w14:paraId="4F9A8300" w14:textId="77777777" w:rsidR="00F71332" w:rsidRPr="002A3624" w:rsidRDefault="00F71332" w:rsidP="00F71332">
      <w:pPr>
        <w:numPr>
          <w:ilvl w:val="1"/>
          <w:numId w:val="1"/>
        </w:numPr>
        <w:spacing w:after="0" w:line="240" w:lineRule="auto"/>
        <w:ind w:left="567" w:hanging="567"/>
        <w:jc w:val="both"/>
        <w:rPr>
          <w:rFonts w:ascii="Times New Roman" w:hAnsi="Times New Roman" w:cs="Times New Roman"/>
          <w:sz w:val="24"/>
          <w:szCs w:val="24"/>
        </w:rPr>
      </w:pPr>
      <w:r w:rsidRPr="002A3624">
        <w:rPr>
          <w:rFonts w:ascii="Times New Roman" w:hAnsi="Times New Roman" w:cs="Times New Roman"/>
          <w:sz w:val="24"/>
          <w:szCs w:val="24"/>
        </w:rPr>
        <w:t xml:space="preserve">Piedāvājumi iesniedzami atbilstoši  iepirkuma procedūras nolikumā iekļautajiem paraugiem. Pretendentu piedāvājums sastāv no: </w:t>
      </w:r>
    </w:p>
    <w:p w14:paraId="75A06AFE" w14:textId="77777777" w:rsidR="00F71332" w:rsidRPr="00C56688" w:rsidRDefault="00F71332" w:rsidP="00F71332">
      <w:pPr>
        <w:numPr>
          <w:ilvl w:val="2"/>
          <w:numId w:val="1"/>
        </w:numPr>
        <w:spacing w:after="0" w:line="240" w:lineRule="auto"/>
        <w:ind w:left="993" w:hanging="709"/>
        <w:jc w:val="both"/>
        <w:rPr>
          <w:rFonts w:ascii="Times New Roman" w:hAnsi="Times New Roman" w:cs="Times New Roman"/>
          <w:sz w:val="24"/>
          <w:szCs w:val="24"/>
        </w:rPr>
      </w:pPr>
      <w:r w:rsidRPr="00C56688">
        <w:rPr>
          <w:rFonts w:ascii="Times New Roman" w:hAnsi="Times New Roman" w:cs="Times New Roman"/>
          <w:sz w:val="24"/>
          <w:szCs w:val="24"/>
        </w:rPr>
        <w:t>pieteikuma, kas sagatavots atbilstoši 1.pielikuma paraugam;</w:t>
      </w:r>
    </w:p>
    <w:p w14:paraId="263583DE" w14:textId="77777777" w:rsidR="00F71332" w:rsidRPr="00C56688" w:rsidRDefault="00F71332" w:rsidP="00F71332">
      <w:pPr>
        <w:numPr>
          <w:ilvl w:val="2"/>
          <w:numId w:val="1"/>
        </w:numPr>
        <w:spacing w:after="0" w:line="240" w:lineRule="auto"/>
        <w:ind w:left="993" w:hanging="709"/>
        <w:jc w:val="both"/>
        <w:rPr>
          <w:rFonts w:ascii="Times New Roman" w:hAnsi="Times New Roman" w:cs="Times New Roman"/>
          <w:sz w:val="24"/>
          <w:szCs w:val="24"/>
        </w:rPr>
      </w:pPr>
      <w:r w:rsidRPr="00C56688">
        <w:rPr>
          <w:rFonts w:ascii="Times New Roman" w:hAnsi="Times New Roman" w:cs="Times New Roman"/>
          <w:sz w:val="24"/>
          <w:szCs w:val="24"/>
        </w:rPr>
        <w:t xml:space="preserve">pretendenta atlases dokumentiem, kas sagatavoti atbilstoši iepirkuma procedūras  nolikuma </w:t>
      </w:r>
      <w:r w:rsidRPr="00533C2A">
        <w:rPr>
          <w:rFonts w:ascii="Times New Roman" w:hAnsi="Times New Roman" w:cs="Times New Roman"/>
          <w:sz w:val="24"/>
          <w:szCs w:val="24"/>
        </w:rPr>
        <w:t>18.punktā</w:t>
      </w:r>
      <w:r w:rsidRPr="00C56688">
        <w:rPr>
          <w:rFonts w:ascii="Times New Roman" w:hAnsi="Times New Roman" w:cs="Times New Roman"/>
          <w:sz w:val="24"/>
          <w:szCs w:val="24"/>
        </w:rPr>
        <w:t xml:space="preserve"> noteiktajām prasībām;</w:t>
      </w:r>
    </w:p>
    <w:p w14:paraId="6E109D35" w14:textId="339C717B" w:rsidR="00F71332" w:rsidRPr="00C56688" w:rsidRDefault="00F71332" w:rsidP="00F71332">
      <w:pPr>
        <w:numPr>
          <w:ilvl w:val="2"/>
          <w:numId w:val="1"/>
        </w:numPr>
        <w:spacing w:after="0" w:line="240" w:lineRule="auto"/>
        <w:ind w:left="993" w:hanging="709"/>
        <w:jc w:val="both"/>
        <w:rPr>
          <w:rFonts w:ascii="Times New Roman" w:hAnsi="Times New Roman" w:cs="Times New Roman"/>
          <w:sz w:val="24"/>
          <w:szCs w:val="24"/>
        </w:rPr>
      </w:pPr>
      <w:r w:rsidRPr="00C56688">
        <w:rPr>
          <w:rFonts w:ascii="Times New Roman" w:hAnsi="Times New Roman" w:cs="Times New Roman"/>
          <w:sz w:val="24"/>
          <w:szCs w:val="24"/>
        </w:rPr>
        <w:t xml:space="preserve">Tehniskā piedāvājuma, kas sagatavots atbilstoši </w:t>
      </w:r>
      <w:r w:rsidRPr="00AF72DF">
        <w:rPr>
          <w:rFonts w:ascii="Times New Roman" w:hAnsi="Times New Roman" w:cs="Times New Roman"/>
          <w:sz w:val="24"/>
          <w:szCs w:val="24"/>
        </w:rPr>
        <w:t>19.1.</w:t>
      </w:r>
      <w:r w:rsidR="00AF72DF">
        <w:rPr>
          <w:rFonts w:ascii="Times New Roman" w:hAnsi="Times New Roman" w:cs="Times New Roman"/>
          <w:sz w:val="24"/>
          <w:szCs w:val="24"/>
        </w:rPr>
        <w:t xml:space="preserve"> </w:t>
      </w:r>
      <w:r w:rsidRPr="00C56688">
        <w:rPr>
          <w:rFonts w:ascii="Times New Roman" w:hAnsi="Times New Roman" w:cs="Times New Roman"/>
          <w:sz w:val="24"/>
          <w:szCs w:val="24"/>
        </w:rPr>
        <w:t>punkta prasībām.</w:t>
      </w:r>
    </w:p>
    <w:p w14:paraId="0E6BF7FD" w14:textId="13BA4FD5" w:rsidR="00F71332" w:rsidRPr="00C56688" w:rsidRDefault="00F71332" w:rsidP="00F71332">
      <w:pPr>
        <w:numPr>
          <w:ilvl w:val="2"/>
          <w:numId w:val="1"/>
        </w:numPr>
        <w:spacing w:after="0" w:line="240" w:lineRule="auto"/>
        <w:ind w:left="993" w:hanging="709"/>
        <w:jc w:val="both"/>
        <w:rPr>
          <w:rFonts w:ascii="Times New Roman" w:hAnsi="Times New Roman" w:cs="Times New Roman"/>
          <w:sz w:val="24"/>
          <w:szCs w:val="24"/>
        </w:rPr>
      </w:pPr>
      <w:r w:rsidRPr="00C56688">
        <w:rPr>
          <w:rFonts w:ascii="Times New Roman" w:hAnsi="Times New Roman" w:cs="Times New Roman"/>
          <w:sz w:val="24"/>
          <w:szCs w:val="24"/>
        </w:rPr>
        <w:t xml:space="preserve">Finanšu piedāvājuma, kas sagatavots atbilstoši nolikuma 3.pielikuma veidlapai un </w:t>
      </w:r>
      <w:r w:rsidRPr="00AF72DF">
        <w:rPr>
          <w:rFonts w:ascii="Times New Roman" w:hAnsi="Times New Roman" w:cs="Times New Roman"/>
          <w:sz w:val="24"/>
          <w:szCs w:val="24"/>
        </w:rPr>
        <w:t>19.2.</w:t>
      </w:r>
      <w:r w:rsidR="00AF72DF">
        <w:rPr>
          <w:rFonts w:ascii="Times New Roman" w:hAnsi="Times New Roman" w:cs="Times New Roman"/>
          <w:sz w:val="24"/>
          <w:szCs w:val="24"/>
        </w:rPr>
        <w:t xml:space="preserve"> </w:t>
      </w:r>
      <w:r w:rsidRPr="00C56688">
        <w:rPr>
          <w:rFonts w:ascii="Times New Roman" w:hAnsi="Times New Roman" w:cs="Times New Roman"/>
          <w:sz w:val="24"/>
          <w:szCs w:val="24"/>
        </w:rPr>
        <w:t>punkta prasībām.</w:t>
      </w:r>
    </w:p>
    <w:p w14:paraId="221756C4" w14:textId="77777777" w:rsidR="00AE4BE6" w:rsidRPr="00DD5B0A" w:rsidRDefault="00AE4BE6" w:rsidP="00AF72DF">
      <w:pPr>
        <w:spacing w:after="0" w:line="240" w:lineRule="auto"/>
        <w:jc w:val="both"/>
        <w:rPr>
          <w:rFonts w:ascii="Times New Roman" w:hAnsi="Times New Roman" w:cs="Times New Roman"/>
          <w:sz w:val="24"/>
          <w:szCs w:val="24"/>
        </w:rPr>
      </w:pPr>
    </w:p>
    <w:p w14:paraId="4FC1AD16" w14:textId="77777777" w:rsidR="00F71332" w:rsidRPr="00DD5B0A" w:rsidRDefault="00F71332" w:rsidP="00F71332">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Piedāvājuma apjoms</w:t>
      </w:r>
    </w:p>
    <w:p w14:paraId="541A04F9" w14:textId="77777777" w:rsidR="00F71332" w:rsidRPr="00DD5B0A" w:rsidRDefault="00F71332" w:rsidP="00F71332">
      <w:pPr>
        <w:numPr>
          <w:ilvl w:val="1"/>
          <w:numId w:val="1"/>
        </w:numPr>
        <w:spacing w:after="0" w:line="240" w:lineRule="auto"/>
        <w:ind w:left="567" w:hanging="567"/>
        <w:contextualSpacing/>
        <w:jc w:val="both"/>
        <w:rPr>
          <w:rFonts w:ascii="Times New Roman" w:hAnsi="Times New Roman" w:cs="Times New Roman"/>
          <w:b/>
          <w:sz w:val="24"/>
          <w:szCs w:val="24"/>
        </w:rPr>
      </w:pPr>
      <w:r w:rsidRPr="00DD5B0A">
        <w:rPr>
          <w:rFonts w:ascii="Times New Roman" w:hAnsi="Times New Roman" w:cs="Times New Roman"/>
          <w:sz w:val="24"/>
          <w:szCs w:val="24"/>
        </w:rPr>
        <w:t xml:space="preserve">Piedāvājumu  pretendents ir tiesīgs iesniegt </w:t>
      </w:r>
      <w:r w:rsidRPr="00DD5B0A">
        <w:rPr>
          <w:rFonts w:ascii="Times New Roman" w:hAnsi="Times New Roman" w:cs="Times New Roman"/>
          <w:bCs/>
          <w:sz w:val="24"/>
          <w:szCs w:val="24"/>
        </w:rPr>
        <w:t>par visu iepirkuma priekšmetu kopumā. Nepilnīgi piedāvājumi nav atļauti.</w:t>
      </w:r>
    </w:p>
    <w:p w14:paraId="43C305AE" w14:textId="77777777" w:rsidR="000C1034" w:rsidRDefault="000C1034"/>
    <w:p w14:paraId="553EC5FC" w14:textId="77777777" w:rsidR="00AE4BE6" w:rsidRPr="00AE4BE6" w:rsidRDefault="00AE4BE6" w:rsidP="00AE4BE6">
      <w:pPr>
        <w:spacing w:before="120" w:after="0" w:line="240" w:lineRule="auto"/>
        <w:ind w:left="357"/>
        <w:jc w:val="center"/>
        <w:rPr>
          <w:rFonts w:ascii="Times New Roman" w:hAnsi="Times New Roman" w:cs="Times New Roman"/>
          <w:b/>
          <w:sz w:val="24"/>
          <w:szCs w:val="24"/>
        </w:rPr>
      </w:pPr>
      <w:r w:rsidRPr="00AE4BE6">
        <w:rPr>
          <w:rFonts w:ascii="Times New Roman" w:hAnsi="Times New Roman" w:cs="Times New Roman"/>
          <w:b/>
          <w:sz w:val="24"/>
          <w:szCs w:val="24"/>
        </w:rPr>
        <w:t>III INFORMĀCIJA PAR IEPIRKUMA PRIEKŠMETU</w:t>
      </w:r>
    </w:p>
    <w:p w14:paraId="643E3F78" w14:textId="34CD627B" w:rsidR="00AE4BE6" w:rsidRPr="00AE4BE6" w:rsidRDefault="00AE4BE6" w:rsidP="00AE4BE6">
      <w:pPr>
        <w:pStyle w:val="ListParagraph"/>
        <w:numPr>
          <w:ilvl w:val="0"/>
          <w:numId w:val="1"/>
        </w:numPr>
        <w:spacing w:before="120" w:after="0" w:line="360" w:lineRule="auto"/>
        <w:jc w:val="both"/>
        <w:rPr>
          <w:rFonts w:ascii="Times New Roman" w:hAnsi="Times New Roman" w:cs="Times New Roman"/>
          <w:b/>
          <w:sz w:val="24"/>
          <w:szCs w:val="24"/>
        </w:rPr>
      </w:pPr>
      <w:r w:rsidRPr="00AE4BE6">
        <w:rPr>
          <w:rFonts w:ascii="Times New Roman" w:hAnsi="Times New Roman" w:cs="Times New Roman"/>
          <w:b/>
          <w:sz w:val="24"/>
          <w:szCs w:val="24"/>
        </w:rPr>
        <w:t xml:space="preserve">Iepirkuma priekšmets </w:t>
      </w:r>
    </w:p>
    <w:p w14:paraId="4315C027" w14:textId="22D537C3" w:rsidR="00AE4BE6" w:rsidRPr="00AE4BE6" w:rsidRDefault="00AE4BE6" w:rsidP="00AE4BE6">
      <w:pPr>
        <w:numPr>
          <w:ilvl w:val="1"/>
          <w:numId w:val="1"/>
        </w:numPr>
        <w:spacing w:after="0" w:line="240" w:lineRule="auto"/>
        <w:ind w:left="567" w:hanging="567"/>
        <w:contextualSpacing/>
        <w:jc w:val="both"/>
        <w:rPr>
          <w:rFonts w:ascii="Times New Roman" w:hAnsi="Times New Roman" w:cs="Times New Roman"/>
          <w:b/>
          <w:sz w:val="24"/>
          <w:szCs w:val="24"/>
        </w:rPr>
      </w:pPr>
      <w:r w:rsidRPr="00AE4BE6">
        <w:rPr>
          <w:rFonts w:ascii="Times New Roman" w:hAnsi="Times New Roman" w:cs="Times New Roman"/>
          <w:b/>
          <w:bCs/>
          <w:sz w:val="24"/>
          <w:szCs w:val="24"/>
        </w:rPr>
        <w:t xml:space="preserve">Iepirkuma priekšmets: </w:t>
      </w:r>
      <w:r>
        <w:rPr>
          <w:rFonts w:ascii="Times New Roman" w:hAnsi="Times New Roman" w:cs="Times New Roman"/>
          <w:sz w:val="24"/>
          <w:szCs w:val="24"/>
        </w:rPr>
        <w:t>v</w:t>
      </w:r>
      <w:r w:rsidRPr="004B6C4F">
        <w:rPr>
          <w:rFonts w:ascii="Times New Roman" w:hAnsi="Times New Roman" w:cs="Times New Roman"/>
          <w:sz w:val="24"/>
          <w:szCs w:val="24"/>
        </w:rPr>
        <w:t xml:space="preserve">entilācijas, kondicionēšanas sistēmu </w:t>
      </w:r>
      <w:r>
        <w:rPr>
          <w:rFonts w:ascii="Times New Roman" w:hAnsi="Times New Roman" w:cs="Times New Roman"/>
          <w:sz w:val="24"/>
          <w:szCs w:val="24"/>
        </w:rPr>
        <w:t xml:space="preserve">(turpmāk – iekārtas) </w:t>
      </w:r>
      <w:r w:rsidRPr="004B6C4F">
        <w:rPr>
          <w:rFonts w:ascii="Times New Roman" w:hAnsi="Times New Roman" w:cs="Times New Roman"/>
          <w:sz w:val="24"/>
          <w:szCs w:val="24"/>
        </w:rPr>
        <w:t>apkope un remonts</w:t>
      </w:r>
      <w:r w:rsidRPr="00AE4BE6">
        <w:rPr>
          <w:rFonts w:ascii="Times New Roman" w:eastAsia="Times New Roman" w:hAnsi="Times New Roman" w:cs="Times New Roman"/>
          <w:bCs/>
          <w:color w:val="000000" w:themeColor="text1"/>
          <w:sz w:val="24"/>
          <w:szCs w:val="24"/>
          <w:lang w:eastAsia="ru-RU"/>
        </w:rPr>
        <w:t xml:space="preserve"> Pasūtītāja infrastruktūras objektos (turpmāk – pakalpojums) saskaņā ar </w:t>
      </w:r>
      <w:r w:rsidRPr="00AE4BE6">
        <w:rPr>
          <w:rFonts w:ascii="Times New Roman" w:eastAsia="Times New Roman" w:hAnsi="Times New Roman" w:cs="Times New Roman"/>
          <w:bCs/>
          <w:sz w:val="24"/>
          <w:szCs w:val="24"/>
          <w:lang w:eastAsia="ru-RU"/>
        </w:rPr>
        <w:t xml:space="preserve"> iepirkuma procedūras nolikuma prasībām.</w:t>
      </w:r>
    </w:p>
    <w:p w14:paraId="34795EAD" w14:textId="10E19F09" w:rsidR="00AE4BE6" w:rsidRPr="00BF03BE" w:rsidRDefault="00BD0FAD" w:rsidP="00BD0FAD">
      <w:pPr>
        <w:numPr>
          <w:ilvl w:val="1"/>
          <w:numId w:val="1"/>
        </w:numPr>
        <w:spacing w:after="0" w:line="240" w:lineRule="auto"/>
        <w:ind w:left="567" w:hanging="567"/>
        <w:contextualSpacing/>
        <w:jc w:val="both"/>
        <w:rPr>
          <w:rFonts w:ascii="Times New Roman" w:hAnsi="Times New Roman" w:cs="Times New Roman"/>
          <w:sz w:val="24"/>
          <w:szCs w:val="24"/>
        </w:rPr>
      </w:pPr>
      <w:bookmarkStart w:id="2" w:name="_Hlk276446"/>
      <w:r w:rsidRPr="00BD0FAD">
        <w:rPr>
          <w:rFonts w:ascii="Times New Roman" w:hAnsi="Times New Roman" w:cs="Times New Roman"/>
          <w:sz w:val="24"/>
          <w:szCs w:val="24"/>
        </w:rPr>
        <w:lastRenderedPageBreak/>
        <w:t xml:space="preserve">Iekārtu </w:t>
      </w:r>
      <w:r w:rsidRPr="00BF03BE">
        <w:rPr>
          <w:rFonts w:ascii="Times New Roman" w:hAnsi="Times New Roman" w:cs="Times New Roman"/>
          <w:sz w:val="24"/>
          <w:szCs w:val="24"/>
        </w:rPr>
        <w:t>saraksts, atrašanās vieta un nepieciešamā pakalpojuma raksturojums un sniegšanas nosacījumi norādīti Tehniskajā specifikācijā un tās pielikumos (2.pielikums)</w:t>
      </w:r>
      <w:bookmarkEnd w:id="2"/>
      <w:r w:rsidRPr="00BF03BE">
        <w:rPr>
          <w:rFonts w:ascii="Times New Roman" w:hAnsi="Times New Roman" w:cs="Times New Roman"/>
          <w:sz w:val="24"/>
          <w:szCs w:val="24"/>
        </w:rPr>
        <w:t xml:space="preserve"> </w:t>
      </w:r>
      <w:r w:rsidR="00AE4BE6" w:rsidRPr="00BF03BE">
        <w:rPr>
          <w:rFonts w:ascii="Times New Roman" w:hAnsi="Times New Roman" w:cs="Times New Roman"/>
          <w:sz w:val="24"/>
          <w:szCs w:val="24"/>
        </w:rPr>
        <w:t xml:space="preserve">un iepirkuma līguma projektā (4.pielikums). </w:t>
      </w:r>
    </w:p>
    <w:p w14:paraId="240B29C6" w14:textId="7BDAC988" w:rsidR="00BD0FAD" w:rsidRPr="00BF03BE" w:rsidRDefault="00AE4BE6" w:rsidP="00BD0FAD">
      <w:pPr>
        <w:numPr>
          <w:ilvl w:val="1"/>
          <w:numId w:val="1"/>
        </w:numPr>
        <w:spacing w:after="0" w:line="240" w:lineRule="auto"/>
        <w:ind w:left="567" w:hanging="567"/>
        <w:jc w:val="both"/>
        <w:rPr>
          <w:rFonts w:ascii="Times New Roman" w:eastAsia="Times New Roman" w:hAnsi="Times New Roman" w:cs="Times New Roman"/>
          <w:sz w:val="24"/>
          <w:szCs w:val="24"/>
        </w:rPr>
      </w:pPr>
      <w:r w:rsidRPr="00BF03BE">
        <w:rPr>
          <w:rFonts w:ascii="Times New Roman" w:eastAsia="Times New Roman" w:hAnsi="Times New Roman" w:cs="Times New Roman"/>
          <w:b/>
          <w:bCs/>
          <w:sz w:val="24"/>
          <w:szCs w:val="24"/>
        </w:rPr>
        <w:t>Līguma termiņš:</w:t>
      </w:r>
      <w:r w:rsidRPr="00BF03BE">
        <w:rPr>
          <w:rFonts w:ascii="Times New Roman" w:eastAsia="Times New Roman" w:hAnsi="Times New Roman" w:cs="Times New Roman"/>
          <w:sz w:val="24"/>
          <w:szCs w:val="24"/>
        </w:rPr>
        <w:t xml:space="preserve"> 2 (divi) gadi no iepirkuma līguma noslēgšanas dienas.</w:t>
      </w:r>
      <w:r w:rsidR="00CB526C">
        <w:rPr>
          <w:rFonts w:ascii="Times New Roman" w:eastAsia="Times New Roman" w:hAnsi="Times New Roman" w:cs="Times New Roman"/>
          <w:sz w:val="24"/>
          <w:szCs w:val="24"/>
        </w:rPr>
        <w:t xml:space="preserve"> Orientējošais līguma spēkā stāšanās laiks – 2024.gada 11. novembris.</w:t>
      </w:r>
    </w:p>
    <w:p w14:paraId="28E1D2A8" w14:textId="08CA1E59" w:rsidR="00AE4BE6" w:rsidRPr="006F00E9" w:rsidRDefault="00BD0FAD" w:rsidP="006F00E9">
      <w:pPr>
        <w:numPr>
          <w:ilvl w:val="1"/>
          <w:numId w:val="1"/>
        </w:numPr>
        <w:spacing w:after="0" w:line="240" w:lineRule="auto"/>
        <w:ind w:left="567" w:hanging="567"/>
        <w:jc w:val="both"/>
        <w:rPr>
          <w:rFonts w:ascii="Times New Roman" w:eastAsia="Times New Roman" w:hAnsi="Times New Roman" w:cs="Times New Roman"/>
          <w:sz w:val="24"/>
          <w:szCs w:val="24"/>
        </w:rPr>
      </w:pPr>
      <w:r w:rsidRPr="00BF03BE">
        <w:rPr>
          <w:rFonts w:ascii="Times New Roman" w:hAnsi="Times New Roman" w:cs="Times New Roman"/>
          <w:sz w:val="24"/>
          <w:szCs w:val="24"/>
        </w:rPr>
        <w:t>Pirms piedāvājuma iesniegšanas visiem Pretendentiem obligāti ir jāveic iekārtu apskate</w:t>
      </w:r>
      <w:r w:rsidR="00AB49A8">
        <w:rPr>
          <w:rFonts w:ascii="Times New Roman" w:hAnsi="Times New Roman" w:cs="Times New Roman"/>
          <w:sz w:val="24"/>
          <w:szCs w:val="24"/>
        </w:rPr>
        <w:t xml:space="preserve"> Pasūtītāja objektos Vestienas ielā 35 un Brīvības ielā 191 (pārējos Pasūtītāja objektos Pretendents var veikt iekārtu apskati pēc izvēles)</w:t>
      </w:r>
      <w:r w:rsidRPr="006F00E9">
        <w:rPr>
          <w:rFonts w:ascii="Times New Roman" w:hAnsi="Times New Roman" w:cs="Times New Roman"/>
          <w:sz w:val="24"/>
          <w:szCs w:val="24"/>
        </w:rPr>
        <w:t xml:space="preserve">, lai objektīvi novērtētu pakalpojuma apjomu. Iekārtu apskates aktā ir jānorāda apskates iekārtas nosaukums, datums un laiks, atbilstoši nolikuma Tehniskās specifikācijas 6. pielikumam. Ja nav veikta Iekārtu apskate un sagatavots Iekārtu apskates akts, piedāvājums netiek vērtēts. Iekārtu apskati </w:t>
      </w:r>
      <w:r w:rsidRPr="00CE01DD">
        <w:rPr>
          <w:rFonts w:ascii="Times New Roman" w:hAnsi="Times New Roman" w:cs="Times New Roman"/>
          <w:sz w:val="24"/>
          <w:szCs w:val="24"/>
        </w:rPr>
        <w:t xml:space="preserve">var pieteikt pie </w:t>
      </w:r>
      <w:r w:rsidR="00274856" w:rsidRPr="00CE01DD">
        <w:rPr>
          <w:rFonts w:ascii="Times New Roman" w:hAnsi="Times New Roman" w:cs="Times New Roman"/>
          <w:sz w:val="24"/>
          <w:szCs w:val="24"/>
        </w:rPr>
        <w:t xml:space="preserve">Inženierkomunikāciju uzturēšanas nodaļas Būvju sistēmu inženiera </w:t>
      </w:r>
      <w:r w:rsidR="00652959" w:rsidRPr="00CE01DD">
        <w:rPr>
          <w:rFonts w:ascii="Times New Roman" w:eastAsia="Times New Roman" w:hAnsi="Times New Roman" w:cs="Times New Roman"/>
          <w:sz w:val="24"/>
          <w:szCs w:val="24"/>
        </w:rPr>
        <w:t>Vitālij</w:t>
      </w:r>
      <w:r w:rsidR="00274856" w:rsidRPr="00CE01DD">
        <w:rPr>
          <w:rFonts w:ascii="Times New Roman" w:eastAsia="Times New Roman" w:hAnsi="Times New Roman" w:cs="Times New Roman"/>
          <w:sz w:val="24"/>
          <w:szCs w:val="24"/>
        </w:rPr>
        <w:t>a</w:t>
      </w:r>
      <w:r w:rsidR="00652959" w:rsidRPr="00CE01DD">
        <w:rPr>
          <w:rFonts w:ascii="Times New Roman" w:eastAsia="Times New Roman" w:hAnsi="Times New Roman" w:cs="Times New Roman"/>
          <w:sz w:val="24"/>
          <w:szCs w:val="24"/>
        </w:rPr>
        <w:t xml:space="preserve"> </w:t>
      </w:r>
      <w:r w:rsidR="00211C2D" w:rsidRPr="00CE01DD">
        <w:rPr>
          <w:rFonts w:ascii="Times New Roman" w:eastAsia="Times New Roman" w:hAnsi="Times New Roman" w:cs="Times New Roman"/>
          <w:sz w:val="24"/>
          <w:szCs w:val="24"/>
        </w:rPr>
        <w:t>Gaņuškin</w:t>
      </w:r>
      <w:r w:rsidR="00274856" w:rsidRPr="00CE01DD">
        <w:rPr>
          <w:rFonts w:ascii="Times New Roman" w:eastAsia="Times New Roman" w:hAnsi="Times New Roman" w:cs="Times New Roman"/>
          <w:sz w:val="24"/>
          <w:szCs w:val="24"/>
        </w:rPr>
        <w:t>a</w:t>
      </w:r>
      <w:r w:rsidR="00AE4BE6" w:rsidRPr="00CE01DD">
        <w:rPr>
          <w:rFonts w:ascii="Times New Roman" w:eastAsia="Times New Roman" w:hAnsi="Times New Roman" w:cs="Times New Roman"/>
          <w:sz w:val="24"/>
          <w:szCs w:val="24"/>
        </w:rPr>
        <w:t>,</w:t>
      </w:r>
      <w:r w:rsidR="00AE4BE6" w:rsidRPr="006F00E9">
        <w:rPr>
          <w:rFonts w:ascii="Times New Roman" w:eastAsia="Times New Roman" w:hAnsi="Times New Roman" w:cs="Times New Roman"/>
          <w:sz w:val="24"/>
          <w:szCs w:val="24"/>
        </w:rPr>
        <w:t xml:space="preserve">  e-pasts:</w:t>
      </w:r>
      <w:r w:rsidR="00CE01DD">
        <w:rPr>
          <w:rFonts w:ascii="Times New Roman" w:eastAsia="Times New Roman" w:hAnsi="Times New Roman" w:cs="Times New Roman"/>
          <w:sz w:val="24"/>
          <w:szCs w:val="24"/>
        </w:rPr>
        <w:t xml:space="preserve"> </w:t>
      </w:r>
      <w:r w:rsidR="00274856">
        <w:rPr>
          <w:rFonts w:ascii="Times New Roman" w:eastAsia="Times New Roman" w:hAnsi="Times New Roman" w:cs="Times New Roman"/>
          <w:color w:val="0000FF"/>
          <w:sz w:val="24"/>
          <w:szCs w:val="24"/>
          <w:u w:val="single"/>
        </w:rPr>
        <w:t>vitalijs.ganuskins</w:t>
      </w:r>
      <w:r w:rsidR="00CE01DD">
        <w:rPr>
          <w:rFonts w:ascii="Times New Roman" w:eastAsia="Times New Roman" w:hAnsi="Times New Roman" w:cs="Times New Roman"/>
          <w:color w:val="0000FF"/>
          <w:sz w:val="24"/>
          <w:szCs w:val="24"/>
          <w:u w:val="single"/>
        </w:rPr>
        <w:t>@rigassatiksme.lv</w:t>
      </w:r>
      <w:r w:rsidR="00AE4BE6" w:rsidRPr="006F00E9">
        <w:rPr>
          <w:rFonts w:ascii="Times New Roman" w:eastAsia="Times New Roman" w:hAnsi="Times New Roman" w:cs="Times New Roman"/>
          <w:sz w:val="24"/>
          <w:szCs w:val="24"/>
        </w:rPr>
        <w:t xml:space="preserve">, mob.: </w:t>
      </w:r>
      <w:r w:rsidR="00CE01DD" w:rsidRPr="00CE01DD">
        <w:rPr>
          <w:rFonts w:ascii="Times New Roman" w:hAnsi="Times New Roman" w:cs="Times New Roman"/>
          <w:color w:val="000000"/>
          <w:sz w:val="24"/>
          <w:szCs w:val="24"/>
        </w:rPr>
        <w:t>24770636</w:t>
      </w:r>
      <w:r w:rsidR="00AE4BE6" w:rsidRPr="006F00E9">
        <w:rPr>
          <w:rFonts w:ascii="Times New Roman" w:eastAsia="Times New Roman" w:hAnsi="Times New Roman" w:cs="Times New Roman"/>
          <w:sz w:val="24"/>
          <w:szCs w:val="24"/>
        </w:rPr>
        <w:t>.</w:t>
      </w:r>
    </w:p>
    <w:p w14:paraId="6DBFEABA" w14:textId="77777777" w:rsidR="00BD0FAD" w:rsidRPr="00AE4BE6" w:rsidRDefault="00BD0FAD" w:rsidP="00BD0FAD">
      <w:pPr>
        <w:spacing w:after="0" w:line="240" w:lineRule="auto"/>
        <w:ind w:left="567"/>
        <w:jc w:val="both"/>
        <w:rPr>
          <w:rFonts w:ascii="Times New Roman" w:eastAsia="Times New Roman" w:hAnsi="Times New Roman" w:cs="Times New Roman"/>
          <w:sz w:val="24"/>
          <w:szCs w:val="24"/>
        </w:rPr>
      </w:pPr>
    </w:p>
    <w:p w14:paraId="4EB7EE25" w14:textId="3A6429DE" w:rsidR="00BD0FAD" w:rsidRPr="00DD5B0A" w:rsidRDefault="00BD0FAD" w:rsidP="00BD0FAD">
      <w:pPr>
        <w:pStyle w:val="BodyText2"/>
        <w:numPr>
          <w:ilvl w:val="0"/>
          <w:numId w:val="1"/>
        </w:numPr>
        <w:spacing w:line="360" w:lineRule="auto"/>
        <w:outlineLvl w:val="9"/>
        <w:rPr>
          <w:rFonts w:ascii="Times New Roman" w:hAnsi="Times New Roman"/>
          <w:b/>
          <w:szCs w:val="24"/>
        </w:rPr>
      </w:pPr>
      <w:r w:rsidRPr="00DD5B0A">
        <w:rPr>
          <w:rFonts w:ascii="Times New Roman" w:hAnsi="Times New Roman"/>
          <w:b/>
          <w:szCs w:val="24"/>
        </w:rPr>
        <w:t>Līguma izpildes laiks un vieta</w:t>
      </w:r>
    </w:p>
    <w:p w14:paraId="0137D930" w14:textId="77777777" w:rsidR="00BD0FAD" w:rsidRPr="00BF03BE" w:rsidRDefault="00BD0FAD" w:rsidP="00BD0FAD">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Iepirkuma līguma projekts ir pievienots nolikumam </w:t>
      </w:r>
      <w:r w:rsidRPr="00BF03BE">
        <w:rPr>
          <w:rFonts w:ascii="Times New Roman" w:hAnsi="Times New Roman" w:cs="Times New Roman"/>
          <w:sz w:val="24"/>
          <w:szCs w:val="24"/>
        </w:rPr>
        <w:t>kā 4.pielikums un kalpos par pamatu iepirkuma līguma noslēgšanai starp Pasūtītāju un iepirkuma procedūras uzvarētāju</w:t>
      </w:r>
    </w:p>
    <w:p w14:paraId="5693AE73" w14:textId="77777777" w:rsidR="00BD0FAD" w:rsidRPr="00BF03BE" w:rsidRDefault="00BD0FAD" w:rsidP="00BD0FAD">
      <w:pPr>
        <w:pStyle w:val="ListParagraph"/>
        <w:numPr>
          <w:ilvl w:val="1"/>
          <w:numId w:val="1"/>
        </w:numPr>
        <w:spacing w:after="0" w:line="240" w:lineRule="auto"/>
        <w:ind w:left="567" w:hanging="567"/>
        <w:jc w:val="both"/>
        <w:rPr>
          <w:rFonts w:ascii="Times New Roman" w:hAnsi="Times New Roman" w:cs="Times New Roman"/>
          <w:sz w:val="24"/>
          <w:szCs w:val="24"/>
        </w:rPr>
      </w:pPr>
      <w:r w:rsidRPr="00BF03BE">
        <w:rPr>
          <w:rFonts w:ascii="Times New Roman" w:hAnsi="Times New Roman" w:cs="Times New Roman"/>
          <w:sz w:val="24"/>
          <w:szCs w:val="24"/>
        </w:rPr>
        <w:t>Iepirkuma līguma pielikumi tiks izstrādāti pēc iepirkuma procedūras uzvarētāja paziņošanas saskaņā ar nolikumā, tā pielikumos un iepirkuma procedūras uzvarētāja piedāvājumā ietverto informāciju.</w:t>
      </w:r>
    </w:p>
    <w:p w14:paraId="7A984B77" w14:textId="77777777" w:rsidR="00BD0FAD" w:rsidRPr="002A3624" w:rsidRDefault="00BD0FAD" w:rsidP="00BD0FAD">
      <w:pPr>
        <w:pStyle w:val="ListParagraph"/>
        <w:numPr>
          <w:ilvl w:val="1"/>
          <w:numId w:val="1"/>
        </w:numPr>
        <w:spacing w:after="0" w:line="240" w:lineRule="auto"/>
        <w:ind w:left="567" w:hanging="567"/>
        <w:jc w:val="both"/>
        <w:rPr>
          <w:rFonts w:ascii="Times New Roman" w:hAnsi="Times New Roman" w:cs="Times New Roman"/>
          <w:sz w:val="24"/>
          <w:szCs w:val="24"/>
        </w:rPr>
      </w:pPr>
      <w:r w:rsidRPr="00BF03BE">
        <w:rPr>
          <w:rFonts w:ascii="Times New Roman" w:hAnsi="Times New Roman" w:cs="Times New Roman"/>
          <w:sz w:val="24"/>
          <w:szCs w:val="24"/>
        </w:rPr>
        <w:t>Norēķini starp Pasūtītāju un Izpildītāju tiek veikti saskaņā ar iepirkuma līgumā (4. pielikumā) noteikto</w:t>
      </w:r>
      <w:r w:rsidRPr="002A3624">
        <w:rPr>
          <w:rFonts w:ascii="Times New Roman" w:hAnsi="Times New Roman" w:cs="Times New Roman"/>
          <w:sz w:val="24"/>
          <w:szCs w:val="24"/>
        </w:rPr>
        <w:t xml:space="preserve"> kārtību.</w:t>
      </w:r>
    </w:p>
    <w:p w14:paraId="3F9409CB" w14:textId="77777777" w:rsidR="00BD0FAD" w:rsidRPr="00DD5B0A" w:rsidRDefault="00BD0FAD" w:rsidP="00BD0FAD">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Līguma izpildes vieta – Rīga.</w:t>
      </w:r>
    </w:p>
    <w:p w14:paraId="2D488A70" w14:textId="77777777" w:rsidR="00BD0FAD" w:rsidRPr="00DD5B0A" w:rsidRDefault="00BD0FAD" w:rsidP="00BD0FAD">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eastAsia="Calibri" w:hAnsi="Times New Roman" w:cs="Times New Roman"/>
          <w:sz w:val="24"/>
          <w:szCs w:val="24"/>
        </w:rPr>
        <w:t>Piedāvājuma variantu iesniegšanu Pasūtītājs nepieļauj.</w:t>
      </w:r>
    </w:p>
    <w:p w14:paraId="205E1B01" w14:textId="77777777" w:rsidR="00AE4BE6" w:rsidRDefault="00AE4BE6"/>
    <w:p w14:paraId="77A88C90" w14:textId="77777777" w:rsidR="00234A48" w:rsidRPr="00234A48" w:rsidRDefault="00234A48" w:rsidP="00234A48">
      <w:pPr>
        <w:spacing w:after="0" w:line="480" w:lineRule="auto"/>
        <w:ind w:left="360"/>
        <w:jc w:val="center"/>
        <w:rPr>
          <w:rFonts w:ascii="Times New Roman" w:hAnsi="Times New Roman" w:cs="Times New Roman"/>
          <w:b/>
          <w:sz w:val="24"/>
          <w:szCs w:val="24"/>
        </w:rPr>
      </w:pPr>
      <w:r w:rsidRPr="00234A48">
        <w:rPr>
          <w:rFonts w:ascii="Times New Roman" w:hAnsi="Times New Roman" w:cs="Times New Roman"/>
          <w:b/>
          <w:sz w:val="24"/>
          <w:szCs w:val="24"/>
        </w:rPr>
        <w:t>IV PRETENDENTU ATLASES PRASĪBAS</w:t>
      </w:r>
    </w:p>
    <w:p w14:paraId="182567FA" w14:textId="77777777" w:rsidR="00234A48" w:rsidRPr="00234A48" w:rsidRDefault="00234A48" w:rsidP="00234A48">
      <w:pPr>
        <w:numPr>
          <w:ilvl w:val="0"/>
          <w:numId w:val="1"/>
        </w:numPr>
        <w:spacing w:after="0" w:line="360" w:lineRule="auto"/>
        <w:contextualSpacing/>
        <w:rPr>
          <w:rFonts w:ascii="Times New Roman" w:hAnsi="Times New Roman" w:cs="Times New Roman"/>
          <w:b/>
          <w:sz w:val="24"/>
          <w:szCs w:val="24"/>
        </w:rPr>
      </w:pPr>
      <w:r w:rsidRPr="00234A48">
        <w:rPr>
          <w:rFonts w:ascii="Times New Roman" w:hAnsi="Times New Roman" w:cs="Times New Roman"/>
          <w:b/>
          <w:sz w:val="24"/>
          <w:szCs w:val="24"/>
        </w:rPr>
        <w:t>Pretendenta izslēgšanas noteikumi</w:t>
      </w:r>
    </w:p>
    <w:p w14:paraId="6E129871" w14:textId="77777777" w:rsidR="00234A48" w:rsidRPr="00234A48" w:rsidRDefault="00234A48" w:rsidP="00234A48">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A6F10D9" w14:textId="77777777" w:rsidR="00234A48" w:rsidRPr="00234A48" w:rsidRDefault="00234A48" w:rsidP="00234A48">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w:t>
      </w:r>
      <w:r w:rsidRPr="00234A48">
        <w:rPr>
          <w:rFonts w:ascii="Times New Roman" w:eastAsia="Times New Roman" w:hAnsi="Times New Roman" w:cs="Times New Roman"/>
          <w:sz w:val="24"/>
          <w:szCs w:val="20"/>
          <w:vertAlign w:val="superscript"/>
        </w:rPr>
        <w:t xml:space="preserve"> </w:t>
      </w:r>
      <w:r w:rsidRPr="00234A48">
        <w:rPr>
          <w:rFonts w:ascii="Times New Roman" w:eastAsia="Times New Roman" w:hAnsi="Times New Roman" w:cs="Times New Roman"/>
          <w:sz w:val="24"/>
          <w:szCs w:val="20"/>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E640F3" w14:textId="77777777" w:rsidR="00234A48" w:rsidRPr="00234A48" w:rsidRDefault="00234A48" w:rsidP="00234A48">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Pretendents tiek izslēgts no turpmākās dalības iepirkuma procedūrā, ja uz pretendentu ir attiecināms jebkurš no Starptautisko un Latvijas Republikas nacionālo sankciju likuma 11.</w:t>
      </w:r>
      <w:r w:rsidRPr="00234A48">
        <w:rPr>
          <w:rFonts w:ascii="Times New Roman" w:eastAsia="Times New Roman" w:hAnsi="Times New Roman" w:cs="Times New Roman"/>
          <w:sz w:val="24"/>
          <w:szCs w:val="20"/>
          <w:vertAlign w:val="superscript"/>
        </w:rPr>
        <w:t>1</w:t>
      </w:r>
      <w:r w:rsidRPr="00234A48">
        <w:rPr>
          <w:rFonts w:ascii="Times New Roman" w:eastAsia="Times New Roman" w:hAnsi="Times New Roman" w:cs="Times New Roman"/>
          <w:sz w:val="24"/>
          <w:szCs w:val="20"/>
        </w:rPr>
        <w:t xml:space="preserve"> panta pirmajā daļā noteiktajiem gadījumiem.</w:t>
      </w:r>
    </w:p>
    <w:p w14:paraId="2956AE9A" w14:textId="77777777" w:rsidR="00234A48" w:rsidRDefault="00234A48" w:rsidP="00234A48">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lastRenderedPageBreak/>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59A58456" w14:textId="77777777" w:rsidR="00234A48" w:rsidRPr="00234A48" w:rsidRDefault="00234A48" w:rsidP="00234A48">
      <w:pPr>
        <w:spacing w:after="0" w:line="240" w:lineRule="auto"/>
        <w:ind w:left="567"/>
        <w:jc w:val="both"/>
        <w:outlineLvl w:val="0"/>
        <w:rPr>
          <w:rFonts w:ascii="Times New Roman" w:eastAsia="Times New Roman" w:hAnsi="Times New Roman" w:cs="Times New Roman"/>
          <w:sz w:val="24"/>
          <w:szCs w:val="20"/>
        </w:rPr>
      </w:pPr>
    </w:p>
    <w:p w14:paraId="75C2B211" w14:textId="77777777" w:rsidR="00234A48" w:rsidRPr="00DD5B0A" w:rsidRDefault="00234A48" w:rsidP="00234A48">
      <w:pPr>
        <w:pStyle w:val="BodyText2"/>
        <w:numPr>
          <w:ilvl w:val="0"/>
          <w:numId w:val="1"/>
        </w:numPr>
        <w:spacing w:line="360" w:lineRule="auto"/>
        <w:ind w:left="426" w:hanging="426"/>
        <w:rPr>
          <w:rFonts w:ascii="Times New Roman" w:hAnsi="Times New Roman"/>
          <w:b/>
          <w:szCs w:val="24"/>
        </w:rPr>
      </w:pPr>
      <w:r w:rsidRPr="00DD5B0A">
        <w:rPr>
          <w:rFonts w:ascii="Times New Roman" w:hAnsi="Times New Roman"/>
          <w:b/>
          <w:szCs w:val="24"/>
        </w:rPr>
        <w:t>Prasības profesionālās darbības veikšanā</w:t>
      </w:r>
    </w:p>
    <w:p w14:paraId="4936400B" w14:textId="77777777" w:rsidR="00234A48" w:rsidRDefault="00234A48" w:rsidP="00234A48">
      <w:pPr>
        <w:pStyle w:val="BodyText2"/>
        <w:numPr>
          <w:ilvl w:val="1"/>
          <w:numId w:val="1"/>
        </w:numPr>
        <w:ind w:left="567" w:hanging="567"/>
        <w:rPr>
          <w:rFonts w:ascii="Times New Roman" w:hAnsi="Times New Roman"/>
          <w:szCs w:val="24"/>
        </w:rPr>
      </w:pPr>
      <w:r w:rsidRPr="00DD5B0A">
        <w:rPr>
          <w:rFonts w:ascii="Times New Roman" w:hAnsi="Times New Roman"/>
          <w:szCs w:val="24"/>
        </w:rPr>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32DDDC25" w14:textId="77777777" w:rsidR="00234A48" w:rsidRDefault="00234A48" w:rsidP="00234A48">
      <w:pPr>
        <w:pStyle w:val="BodyText2"/>
        <w:tabs>
          <w:tab w:val="clear" w:pos="0"/>
        </w:tabs>
        <w:ind w:left="567"/>
        <w:rPr>
          <w:rFonts w:ascii="Times New Roman" w:hAnsi="Times New Roman"/>
          <w:szCs w:val="24"/>
        </w:rPr>
      </w:pPr>
    </w:p>
    <w:p w14:paraId="3EAD6C4B" w14:textId="77777777" w:rsidR="00234A48" w:rsidRPr="00DD5B0A" w:rsidRDefault="00234A48" w:rsidP="00234A48">
      <w:pPr>
        <w:pStyle w:val="BodyText2"/>
        <w:numPr>
          <w:ilvl w:val="0"/>
          <w:numId w:val="1"/>
        </w:numPr>
        <w:spacing w:line="360" w:lineRule="auto"/>
        <w:ind w:left="426" w:hanging="426"/>
        <w:rPr>
          <w:rFonts w:ascii="Times New Roman" w:hAnsi="Times New Roman"/>
          <w:b/>
          <w:i/>
          <w:szCs w:val="24"/>
          <w:u w:val="single"/>
        </w:rPr>
      </w:pPr>
      <w:r w:rsidRPr="00DD5B0A">
        <w:rPr>
          <w:rFonts w:ascii="Times New Roman" w:hAnsi="Times New Roman"/>
          <w:b/>
          <w:szCs w:val="24"/>
        </w:rPr>
        <w:t>Prasības pretendenta tehniskajām un profesionālajām spējām</w:t>
      </w:r>
    </w:p>
    <w:p w14:paraId="68625705" w14:textId="1A939A07" w:rsidR="00FA3319" w:rsidRDefault="00DC7E4F" w:rsidP="00234A48">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DC7E4F">
        <w:rPr>
          <w:rFonts w:ascii="Times New Roman" w:eastAsia="Calibri" w:hAnsi="Times New Roman" w:cs="Times New Roman"/>
          <w:sz w:val="24"/>
          <w:szCs w:val="24"/>
        </w:rPr>
        <w:t>Pretendentam iepriekšējo 3 (trīs) gadu laikā ir pieredze vismaz 1 (vienu) gadu ventilācijas un kondicionēšanas sistēmu apkopes un remonta veikšanā vismaz 2 (divos) objektos ar nosacījumu, ka  vismaz vienā objektā, kurā veikta apkope un remonts, ir vismaz 30 (trīsdesmit) gaisa apstrādes iekārtas</w:t>
      </w:r>
      <w:r>
        <w:rPr>
          <w:rFonts w:ascii="Times New Roman" w:eastAsia="Calibri" w:hAnsi="Times New Roman" w:cs="Times New Roman"/>
          <w:sz w:val="24"/>
          <w:szCs w:val="24"/>
        </w:rPr>
        <w:t>.</w:t>
      </w:r>
    </w:p>
    <w:p w14:paraId="022D0424" w14:textId="76581D69" w:rsidR="002A5F78" w:rsidRPr="002A5F78" w:rsidRDefault="002A5F78" w:rsidP="00234A48">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2A5F78">
        <w:rPr>
          <w:rFonts w:ascii="Times New Roman" w:eastAsia="Calibri" w:hAnsi="Times New Roman" w:cs="Times New Roman"/>
          <w:sz w:val="24"/>
          <w:szCs w:val="24"/>
        </w:rPr>
        <w:t>Pretendenta rīcībā jābūt vismaz 2 (diviem) speciālistiem, kuri ir tiesīgi veikt darbus augstumā.</w:t>
      </w:r>
    </w:p>
    <w:p w14:paraId="2960AC70" w14:textId="2945D063" w:rsidR="00234A48" w:rsidRDefault="002A5F78" w:rsidP="00A7250E">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2A5F78">
        <w:rPr>
          <w:rFonts w:ascii="Times New Roman" w:eastAsia="Calibri" w:hAnsi="Times New Roman" w:cs="Times New Roman"/>
          <w:sz w:val="24"/>
          <w:szCs w:val="24"/>
        </w:rPr>
        <w:t>Pretendenta rīcībā jābūt vismaz 2 (diviem) speciālistiem, kuriem ir pacēlāju operatoru apliecības.</w:t>
      </w:r>
    </w:p>
    <w:p w14:paraId="2E85C32D" w14:textId="3AEB8556" w:rsidR="005C11DA" w:rsidRDefault="005C11DA" w:rsidP="005C11DA">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5C11DA">
        <w:rPr>
          <w:rFonts w:ascii="Times New Roman" w:eastAsia="Calibri" w:hAnsi="Times New Roman" w:cs="Times New Roman"/>
          <w:sz w:val="24"/>
          <w:szCs w:val="24"/>
        </w:rPr>
        <w:t xml:space="preserve">Pretendenta rīcībā jābūt vismaz </w:t>
      </w:r>
      <w:r w:rsidR="00B258B7">
        <w:rPr>
          <w:rFonts w:ascii="Times New Roman" w:eastAsia="Calibri" w:hAnsi="Times New Roman" w:cs="Times New Roman"/>
          <w:sz w:val="24"/>
          <w:szCs w:val="24"/>
        </w:rPr>
        <w:t>2</w:t>
      </w:r>
      <w:r w:rsidRPr="005C11DA">
        <w:rPr>
          <w:rFonts w:ascii="Times New Roman" w:eastAsia="Calibri" w:hAnsi="Times New Roman" w:cs="Times New Roman"/>
          <w:sz w:val="24"/>
          <w:szCs w:val="24"/>
        </w:rPr>
        <w:t xml:space="preserve"> (</w:t>
      </w:r>
      <w:r w:rsidR="00B258B7">
        <w:rPr>
          <w:rFonts w:ascii="Times New Roman" w:eastAsia="Calibri" w:hAnsi="Times New Roman" w:cs="Times New Roman"/>
          <w:sz w:val="24"/>
          <w:szCs w:val="24"/>
        </w:rPr>
        <w:t>divi</w:t>
      </w:r>
      <w:r w:rsidR="00D131F0">
        <w:rPr>
          <w:rFonts w:ascii="Times New Roman" w:eastAsia="Calibri" w:hAnsi="Times New Roman" w:cs="Times New Roman"/>
          <w:sz w:val="24"/>
          <w:szCs w:val="24"/>
        </w:rPr>
        <w:t>em</w:t>
      </w:r>
      <w:r w:rsidRPr="005C11DA">
        <w:rPr>
          <w:rFonts w:ascii="Times New Roman" w:eastAsia="Calibri" w:hAnsi="Times New Roman" w:cs="Times New Roman"/>
          <w:sz w:val="24"/>
          <w:szCs w:val="24"/>
        </w:rPr>
        <w:t>) speciālistiem, kuriem ir vismaz “Bz”</w:t>
      </w:r>
      <w:r>
        <w:rPr>
          <w:rFonts w:ascii="Times New Roman" w:eastAsia="Calibri" w:hAnsi="Times New Roman" w:cs="Times New Roman"/>
          <w:sz w:val="24"/>
          <w:szCs w:val="24"/>
        </w:rPr>
        <w:t xml:space="preserve"> </w:t>
      </w:r>
      <w:r w:rsidRPr="006E1D7E">
        <w:rPr>
          <w:rFonts w:ascii="Times New Roman" w:hAnsi="Times New Roman"/>
          <w:sz w:val="24"/>
          <w:szCs w:val="24"/>
        </w:rPr>
        <w:t>(zemspriegums līdz 1000V)</w:t>
      </w:r>
      <w:r w:rsidRPr="005C11DA">
        <w:rPr>
          <w:rFonts w:ascii="Times New Roman" w:eastAsia="Calibri" w:hAnsi="Times New Roman" w:cs="Times New Roman"/>
          <w:sz w:val="24"/>
          <w:szCs w:val="24"/>
        </w:rPr>
        <w:t xml:space="preserve"> elektrodrošības grupas sertifikāts</w:t>
      </w:r>
      <w:r>
        <w:rPr>
          <w:rFonts w:ascii="Times New Roman" w:eastAsia="Calibri" w:hAnsi="Times New Roman" w:cs="Times New Roman"/>
          <w:sz w:val="24"/>
          <w:szCs w:val="24"/>
        </w:rPr>
        <w:t>.</w:t>
      </w:r>
    </w:p>
    <w:p w14:paraId="712F50BB" w14:textId="0111C877" w:rsidR="005C11DA" w:rsidRDefault="005C11DA" w:rsidP="005C11DA">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5C11DA">
        <w:rPr>
          <w:rFonts w:ascii="Times New Roman" w:eastAsia="Calibri" w:hAnsi="Times New Roman" w:cs="Times New Roman"/>
          <w:sz w:val="24"/>
          <w:szCs w:val="24"/>
        </w:rPr>
        <w:t xml:space="preserve">Pretendenta rīcībā jābūt vismaz </w:t>
      </w:r>
      <w:r w:rsidR="00B258B7">
        <w:rPr>
          <w:rFonts w:ascii="Times New Roman" w:eastAsia="Calibri" w:hAnsi="Times New Roman" w:cs="Times New Roman"/>
          <w:sz w:val="24"/>
          <w:szCs w:val="24"/>
        </w:rPr>
        <w:t>2</w:t>
      </w:r>
      <w:r w:rsidRPr="005C11DA">
        <w:rPr>
          <w:rFonts w:ascii="Times New Roman" w:eastAsia="Calibri" w:hAnsi="Times New Roman" w:cs="Times New Roman"/>
          <w:sz w:val="24"/>
          <w:szCs w:val="24"/>
        </w:rPr>
        <w:t xml:space="preserve"> (</w:t>
      </w:r>
      <w:r w:rsidR="00B258B7">
        <w:rPr>
          <w:rFonts w:ascii="Times New Roman" w:eastAsia="Calibri" w:hAnsi="Times New Roman" w:cs="Times New Roman"/>
          <w:sz w:val="24"/>
          <w:szCs w:val="24"/>
        </w:rPr>
        <w:t>divi</w:t>
      </w:r>
      <w:r w:rsidR="00D131F0">
        <w:rPr>
          <w:rFonts w:ascii="Times New Roman" w:eastAsia="Calibri" w:hAnsi="Times New Roman" w:cs="Times New Roman"/>
          <w:sz w:val="24"/>
          <w:szCs w:val="24"/>
        </w:rPr>
        <w:t>em</w:t>
      </w:r>
      <w:r w:rsidRPr="005C11DA">
        <w:rPr>
          <w:rFonts w:ascii="Times New Roman" w:eastAsia="Calibri" w:hAnsi="Times New Roman" w:cs="Times New Roman"/>
          <w:sz w:val="24"/>
          <w:szCs w:val="24"/>
        </w:rPr>
        <w:t>) speciālistiem, kuri veiks ventilācijas, dzesēšanas un citu iekārtu, kurās ir ozona slāni noārdošās vielas vai fluorētās siltumnīcefekta gāzes, remontu un apkopi, un kur</w:t>
      </w:r>
      <w:r w:rsidR="00DB3030">
        <w:rPr>
          <w:rFonts w:ascii="Times New Roman" w:eastAsia="Calibri" w:hAnsi="Times New Roman" w:cs="Times New Roman"/>
          <w:sz w:val="24"/>
          <w:szCs w:val="24"/>
        </w:rPr>
        <w:t>ie</w:t>
      </w:r>
      <w:r w:rsidRPr="005C11DA">
        <w:rPr>
          <w:rFonts w:ascii="Times New Roman" w:eastAsia="Calibri" w:hAnsi="Times New Roman" w:cs="Times New Roman"/>
          <w:sz w:val="24"/>
          <w:szCs w:val="24"/>
        </w:rPr>
        <w:t xml:space="preserve">m </w:t>
      </w:r>
      <w:r w:rsidR="00DB3030">
        <w:rPr>
          <w:rFonts w:ascii="Times New Roman" w:eastAsia="Calibri" w:hAnsi="Times New Roman" w:cs="Times New Roman"/>
          <w:sz w:val="24"/>
          <w:szCs w:val="24"/>
        </w:rPr>
        <w:t xml:space="preserve">ir </w:t>
      </w:r>
      <w:r w:rsidRPr="005C11DA">
        <w:rPr>
          <w:rFonts w:ascii="Times New Roman" w:eastAsia="Calibri" w:hAnsi="Times New Roman" w:cs="Times New Roman"/>
          <w:sz w:val="24"/>
          <w:szCs w:val="24"/>
        </w:rPr>
        <w:t>normatīvajos aktos noteiktajā kārtībā izsniegts sertifikāts darbībām ar ozona slāni noārdošām vielām un fluorētām siltumnīcefekta gāzēm.</w:t>
      </w:r>
    </w:p>
    <w:p w14:paraId="640D1D0B" w14:textId="77777777" w:rsidR="005C11DA" w:rsidRPr="00CE01DD" w:rsidRDefault="005C11DA" w:rsidP="00CE01DD">
      <w:pPr>
        <w:spacing w:after="0" w:line="240" w:lineRule="auto"/>
        <w:jc w:val="both"/>
        <w:rPr>
          <w:rFonts w:ascii="Times New Roman" w:eastAsia="Calibri" w:hAnsi="Times New Roman" w:cs="Times New Roman"/>
          <w:sz w:val="24"/>
          <w:szCs w:val="24"/>
        </w:rPr>
      </w:pPr>
    </w:p>
    <w:p w14:paraId="39540615" w14:textId="77777777" w:rsidR="005C11DA" w:rsidRPr="005C11DA" w:rsidRDefault="005C11DA" w:rsidP="005C11DA">
      <w:pPr>
        <w:spacing w:after="0" w:line="240" w:lineRule="auto"/>
        <w:jc w:val="center"/>
        <w:outlineLvl w:val="0"/>
        <w:rPr>
          <w:rFonts w:ascii="Times New Roman" w:eastAsia="Times New Roman" w:hAnsi="Times New Roman" w:cs="Times New Roman"/>
          <w:b/>
          <w:sz w:val="24"/>
          <w:szCs w:val="24"/>
        </w:rPr>
      </w:pPr>
      <w:r w:rsidRPr="005C11DA">
        <w:rPr>
          <w:rFonts w:ascii="Times New Roman" w:eastAsia="Times New Roman" w:hAnsi="Times New Roman" w:cs="Times New Roman"/>
          <w:b/>
          <w:sz w:val="24"/>
          <w:szCs w:val="24"/>
        </w:rPr>
        <w:t>V PRETENDENTA ATBILSTĪBAS PĀRBAUDE</w:t>
      </w:r>
    </w:p>
    <w:p w14:paraId="677A370F" w14:textId="77777777" w:rsidR="005C11DA" w:rsidRPr="005C11DA" w:rsidRDefault="005C11DA" w:rsidP="005C11DA">
      <w:pPr>
        <w:spacing w:after="0" w:line="240" w:lineRule="auto"/>
        <w:jc w:val="center"/>
        <w:outlineLvl w:val="0"/>
        <w:rPr>
          <w:rFonts w:ascii="Times New Roman" w:eastAsia="Times New Roman" w:hAnsi="Times New Roman" w:cs="Times New Roman"/>
          <w:b/>
          <w:sz w:val="24"/>
          <w:szCs w:val="24"/>
        </w:rPr>
      </w:pPr>
      <w:r w:rsidRPr="005C11DA">
        <w:rPr>
          <w:rFonts w:ascii="Times New Roman" w:eastAsia="Times New Roman" w:hAnsi="Times New Roman" w:cs="Times New Roman"/>
          <w:b/>
          <w:sz w:val="24"/>
          <w:szCs w:val="24"/>
        </w:rPr>
        <w:t>(ATLASES DOKUMENTI)</w:t>
      </w:r>
    </w:p>
    <w:p w14:paraId="569F15B6" w14:textId="77777777" w:rsidR="005C11DA" w:rsidRPr="005C11DA" w:rsidRDefault="005C11DA" w:rsidP="005C11DA">
      <w:pPr>
        <w:spacing w:after="0" w:line="240" w:lineRule="auto"/>
        <w:jc w:val="both"/>
        <w:rPr>
          <w:rFonts w:ascii="Times New Roman" w:hAnsi="Times New Roman" w:cs="Times New Roman"/>
          <w:sz w:val="24"/>
          <w:szCs w:val="24"/>
        </w:rPr>
      </w:pPr>
    </w:p>
    <w:p w14:paraId="3010CA19" w14:textId="77777777" w:rsidR="005C11DA" w:rsidRPr="005C11DA" w:rsidRDefault="005C11DA" w:rsidP="005C11DA">
      <w:pPr>
        <w:numPr>
          <w:ilvl w:val="0"/>
          <w:numId w:val="1"/>
        </w:numPr>
        <w:spacing w:after="0" w:line="240" w:lineRule="auto"/>
        <w:ind w:left="425" w:hanging="425"/>
        <w:jc w:val="both"/>
        <w:outlineLvl w:val="0"/>
        <w:rPr>
          <w:rFonts w:ascii="Times New Roman" w:eastAsia="Times New Roman" w:hAnsi="Times New Roman" w:cs="Times New Roman"/>
          <w:b/>
          <w:sz w:val="24"/>
          <w:szCs w:val="24"/>
        </w:rPr>
      </w:pPr>
      <w:r w:rsidRPr="005C11DA">
        <w:rPr>
          <w:rFonts w:ascii="Times New Roman" w:eastAsia="Times New Roman" w:hAnsi="Times New Roman" w:cs="Times New Roman"/>
          <w:sz w:val="24"/>
          <w:szCs w:val="24"/>
        </w:rPr>
        <w:t>Lai Pasūtītājs izvērtētu pretendentu un pretendents apliecinātu savu atbilstību nolikuma  IV sadaļā paredzētajām prasībām, pretendentam jāiesniedz sekojoši dokumenti:</w:t>
      </w:r>
    </w:p>
    <w:p w14:paraId="0F25F8E7" w14:textId="08FE8D84" w:rsidR="005C11DA" w:rsidRPr="005C11DA" w:rsidRDefault="005C11DA" w:rsidP="005C11DA">
      <w:pPr>
        <w:numPr>
          <w:ilvl w:val="1"/>
          <w:numId w:val="1"/>
        </w:numPr>
        <w:spacing w:after="0" w:line="240" w:lineRule="auto"/>
        <w:ind w:hanging="720"/>
        <w:contextualSpacing/>
        <w:jc w:val="both"/>
        <w:rPr>
          <w:rFonts w:ascii="Times New Roman" w:hAnsi="Times New Roman" w:cs="Times New Roman"/>
          <w:sz w:val="24"/>
          <w:szCs w:val="24"/>
        </w:rPr>
      </w:pPr>
      <w:r w:rsidRPr="005C11D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r w:rsidR="00A6756F">
        <w:rPr>
          <w:rFonts w:ascii="Times New Roman" w:hAnsi="Times New Roman" w:cs="Times New Roman"/>
          <w:sz w:val="24"/>
          <w:szCs w:val="24"/>
        </w:rPr>
        <w:t>;</w:t>
      </w:r>
    </w:p>
    <w:p w14:paraId="3ECA64E6" w14:textId="7B0D3B84" w:rsidR="005C11DA" w:rsidRPr="005C11DA" w:rsidRDefault="005C11DA" w:rsidP="005C11DA">
      <w:pPr>
        <w:numPr>
          <w:ilvl w:val="1"/>
          <w:numId w:val="1"/>
        </w:numPr>
        <w:spacing w:after="0" w:line="240" w:lineRule="auto"/>
        <w:ind w:hanging="720"/>
        <w:contextualSpacing/>
        <w:jc w:val="both"/>
        <w:rPr>
          <w:rFonts w:ascii="Times New Roman" w:hAnsi="Times New Roman" w:cs="Times New Roman"/>
          <w:sz w:val="24"/>
          <w:szCs w:val="24"/>
        </w:rPr>
      </w:pPr>
      <w:r w:rsidRPr="005C11DA">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r w:rsidR="00A6756F">
        <w:rPr>
          <w:rFonts w:ascii="Times New Roman" w:hAnsi="Times New Roman" w:cs="Times New Roman"/>
          <w:sz w:val="24"/>
          <w:szCs w:val="24"/>
        </w:rPr>
        <w:t>;</w:t>
      </w:r>
    </w:p>
    <w:p w14:paraId="38D43F13" w14:textId="4228F07A" w:rsidR="00BC357F" w:rsidRDefault="00A6756F" w:rsidP="00BB4504">
      <w:pPr>
        <w:numPr>
          <w:ilvl w:val="1"/>
          <w:numId w:val="1"/>
        </w:numPr>
        <w:spacing w:after="0" w:line="240" w:lineRule="auto"/>
        <w:ind w:hanging="720"/>
        <w:contextualSpacing/>
        <w:jc w:val="both"/>
        <w:rPr>
          <w:rFonts w:ascii="Times New Roman" w:hAnsi="Times New Roman"/>
          <w:sz w:val="24"/>
          <w:szCs w:val="24"/>
        </w:rPr>
      </w:pPr>
      <w:r>
        <w:rPr>
          <w:rFonts w:ascii="Times New Roman" w:hAnsi="Times New Roman"/>
          <w:sz w:val="24"/>
          <w:szCs w:val="24"/>
        </w:rPr>
        <w:t>i</w:t>
      </w:r>
      <w:r w:rsidR="005C11DA" w:rsidRPr="005C11DA">
        <w:rPr>
          <w:rFonts w:ascii="Times New Roman" w:hAnsi="Times New Roman"/>
          <w:sz w:val="24"/>
          <w:szCs w:val="24"/>
        </w:rPr>
        <w:t>nformācija par pretendenta pieredzi iesniedzama, atbilstoši nolikuma 17.1. punktam, pēc šādas tabulas:</w:t>
      </w:r>
    </w:p>
    <w:p w14:paraId="509776FF" w14:textId="77777777" w:rsidR="00BB4504" w:rsidRPr="00BB4504" w:rsidRDefault="00BB4504" w:rsidP="00BB4504">
      <w:pPr>
        <w:spacing w:after="0" w:line="240" w:lineRule="auto"/>
        <w:ind w:left="786"/>
        <w:contextualSpacing/>
        <w:jc w:val="both"/>
        <w:rPr>
          <w:rFonts w:ascii="Times New Roman" w:hAnsi="Times New Roman"/>
          <w:sz w:val="24"/>
          <w:szCs w:val="24"/>
        </w:rPr>
      </w:pPr>
    </w:p>
    <w:tbl>
      <w:tblPr>
        <w:tblW w:w="10490" w:type="dxa"/>
        <w:tblInd w:w="-5" w:type="dxa"/>
        <w:tblLook w:val="04A0" w:firstRow="1" w:lastRow="0" w:firstColumn="1" w:lastColumn="0" w:noHBand="0" w:noVBand="1"/>
      </w:tblPr>
      <w:tblGrid>
        <w:gridCol w:w="863"/>
        <w:gridCol w:w="3054"/>
        <w:gridCol w:w="2468"/>
        <w:gridCol w:w="2178"/>
        <w:gridCol w:w="1927"/>
      </w:tblGrid>
      <w:tr w:rsidR="006374F9" w:rsidRPr="00A6756F" w14:paraId="21CDE577" w14:textId="77777777" w:rsidTr="00BC357F">
        <w:trPr>
          <w:trHeight w:val="1176"/>
        </w:trPr>
        <w:tc>
          <w:tcPr>
            <w:tcW w:w="7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5DA1C2"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lang w:eastAsia="lv-LV"/>
                <w14:ligatures w14:val="standardContextual"/>
              </w:rPr>
            </w:pPr>
            <w:r w:rsidRPr="00A6756F">
              <w:rPr>
                <w:rFonts w:ascii="Times New Roman" w:eastAsia="Times New Roman" w:hAnsi="Times New Roman" w:cs="Times New Roman"/>
                <w:b/>
                <w:bCs/>
                <w:noProof/>
                <w:color w:val="000000"/>
                <w:kern w:val="2"/>
                <w:lang w:eastAsia="lv-LV"/>
                <w14:ligatures w14:val="standardContextual"/>
              </w:rPr>
              <w:t>Nr.p.k.</w:t>
            </w:r>
          </w:p>
        </w:tc>
        <w:tc>
          <w:tcPr>
            <w:tcW w:w="310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C136B1C" w14:textId="77777777" w:rsidR="00A6756F" w:rsidRPr="00A6756F" w:rsidRDefault="00A6756F" w:rsidP="0030490C">
            <w:pPr>
              <w:spacing w:after="0" w:line="240" w:lineRule="auto"/>
              <w:jc w:val="center"/>
              <w:rPr>
                <w:rFonts w:ascii="Times New Roman" w:eastAsia="Times New Roman" w:hAnsi="Times New Roman" w:cs="Times New Roman"/>
                <w:b/>
                <w:noProof/>
                <w:color w:val="000000"/>
                <w:kern w:val="2"/>
                <w:lang w:eastAsia="lv-LV"/>
                <w14:ligatures w14:val="standardContextual"/>
              </w:rPr>
            </w:pPr>
            <w:r w:rsidRPr="00A6756F">
              <w:rPr>
                <w:rFonts w:ascii="Times New Roman" w:hAnsi="Times New Roman"/>
                <w:b/>
                <w:noProof/>
                <w:color w:val="000000" w:themeColor="text1"/>
                <w:kern w:val="2"/>
                <w14:ligatures w14:val="standardContextual"/>
              </w:rPr>
              <w:t>Pakalpojumu saņēmēja nosaukums,  kontaktpersonas telefona numurs</w:t>
            </w:r>
          </w:p>
        </w:tc>
        <w:tc>
          <w:tcPr>
            <w:tcW w:w="250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00116FF" w14:textId="5D8F1A4B" w:rsidR="00A6756F" w:rsidRPr="00A6756F" w:rsidRDefault="00A6756F" w:rsidP="0030490C">
            <w:pPr>
              <w:spacing w:after="0" w:line="240" w:lineRule="auto"/>
              <w:jc w:val="center"/>
              <w:rPr>
                <w:rFonts w:ascii="Times New Roman" w:eastAsia="Times New Roman" w:hAnsi="Times New Roman" w:cs="Times New Roman"/>
                <w:b/>
                <w:bCs/>
                <w:noProof/>
                <w:color w:val="000000"/>
                <w:kern w:val="2"/>
                <w:lang w:eastAsia="lv-LV"/>
                <w14:ligatures w14:val="standardContextual"/>
              </w:rPr>
            </w:pPr>
            <w:r w:rsidRPr="00A6756F">
              <w:rPr>
                <w:rFonts w:ascii="Times New Roman" w:eastAsia="Times New Roman" w:hAnsi="Times New Roman" w:cs="Times New Roman"/>
                <w:b/>
                <w:bCs/>
                <w:noProof/>
                <w:color w:val="000000"/>
                <w:kern w:val="2"/>
                <w:lang w:eastAsia="lv-LV"/>
                <w14:ligatures w14:val="standardContextual"/>
              </w:rPr>
              <w:t>Pakalpojuma apraksts, norādot veiktos darbus</w:t>
            </w:r>
            <w:r w:rsidR="000E585A">
              <w:rPr>
                <w:rFonts w:ascii="Times New Roman" w:eastAsia="Times New Roman" w:hAnsi="Times New Roman" w:cs="Times New Roman"/>
                <w:b/>
                <w:bCs/>
                <w:noProof/>
                <w:color w:val="000000"/>
                <w:kern w:val="2"/>
                <w:lang w:eastAsia="lv-LV"/>
                <w14:ligatures w14:val="standardContextual"/>
              </w:rPr>
              <w:t xml:space="preserve"> un iekārtu skaitu</w:t>
            </w:r>
          </w:p>
        </w:tc>
        <w:tc>
          <w:tcPr>
            <w:tcW w:w="220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4DBF800"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lang w:eastAsia="lv-LV"/>
                <w14:ligatures w14:val="standardContextual"/>
              </w:rPr>
            </w:pPr>
            <w:r w:rsidRPr="00A6756F">
              <w:rPr>
                <w:rFonts w:ascii="Times New Roman" w:eastAsia="Times New Roman" w:hAnsi="Times New Roman" w:cs="Times New Roman"/>
                <w:b/>
                <w:bCs/>
                <w:noProof/>
                <w:color w:val="000000"/>
                <w:kern w:val="2"/>
                <w:lang w:eastAsia="lv-LV"/>
                <w14:ligatures w14:val="standardContextual"/>
              </w:rPr>
              <w:t xml:space="preserve">Pakalpojuma sniegšanas periods (uzsākšanas – pabeigšanas </w:t>
            </w:r>
            <w:r w:rsidRPr="00A6756F">
              <w:rPr>
                <w:rFonts w:ascii="Times New Roman" w:eastAsia="Times New Roman" w:hAnsi="Times New Roman" w:cs="Times New Roman"/>
                <w:b/>
                <w:bCs/>
                <w:noProof/>
                <w:color w:val="000000"/>
                <w:kern w:val="2"/>
                <w:lang w:eastAsia="lv-LV"/>
                <w14:ligatures w14:val="standardContextual"/>
              </w:rPr>
              <w:br/>
              <w:t>gads/ mēnesis)</w:t>
            </w:r>
          </w:p>
        </w:tc>
        <w:tc>
          <w:tcPr>
            <w:tcW w:w="1946"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5C5D6CA"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lang w:eastAsia="lv-LV"/>
                <w14:ligatures w14:val="standardContextual"/>
              </w:rPr>
            </w:pPr>
            <w:r w:rsidRPr="00A6756F">
              <w:rPr>
                <w:rFonts w:ascii="Times New Roman" w:eastAsia="Times New Roman" w:hAnsi="Times New Roman" w:cs="Times New Roman"/>
                <w:b/>
                <w:bCs/>
                <w:noProof/>
                <w:color w:val="000000"/>
                <w:kern w:val="2"/>
                <w:lang w:eastAsia="lv-LV"/>
                <w14:ligatures w14:val="standardContextual"/>
              </w:rPr>
              <w:t>Pakalpojuma sniegšanas vieta</w:t>
            </w:r>
          </w:p>
        </w:tc>
      </w:tr>
      <w:tr w:rsidR="006374F9" w:rsidRPr="00A6756F" w14:paraId="7D7FD401" w14:textId="77777777" w:rsidTr="00BC357F">
        <w:trPr>
          <w:trHeight w:val="403"/>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D726" w14:textId="77777777" w:rsidR="00A6756F" w:rsidRPr="00A6756F" w:rsidRDefault="00A6756F" w:rsidP="0030490C">
            <w:pPr>
              <w:spacing w:after="0" w:line="240" w:lineRule="auto"/>
              <w:rPr>
                <w:rFonts w:ascii="Times New Roman" w:eastAsia="Times New Roman" w:hAnsi="Times New Roman" w:cs="Times New Roman"/>
                <w:b/>
                <w:bCs/>
                <w:noProof/>
                <w:color w:val="000000"/>
                <w:kern w:val="2"/>
                <w:sz w:val="24"/>
                <w:szCs w:val="24"/>
                <w:lang w:eastAsia="lv-LV"/>
                <w14:ligatures w14:val="standardContextual"/>
              </w:rPr>
            </w:pPr>
            <w:r w:rsidRPr="00A6756F">
              <w:rPr>
                <w:rFonts w:ascii="Times New Roman" w:eastAsia="Times New Roman" w:hAnsi="Times New Roman" w:cs="Times New Roman"/>
                <w:b/>
                <w:bCs/>
                <w:noProof/>
                <w:color w:val="000000"/>
                <w:kern w:val="2"/>
                <w:sz w:val="24"/>
                <w:szCs w:val="24"/>
                <w:lang w:eastAsia="lv-LV"/>
                <w14:ligatures w14:val="standardContextual"/>
              </w:rPr>
              <w:t> </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14:paraId="6992D399" w14:textId="77777777" w:rsidR="00A6756F" w:rsidRPr="00A6756F" w:rsidRDefault="00A6756F" w:rsidP="0030490C">
            <w:pPr>
              <w:spacing w:after="0" w:line="240" w:lineRule="auto"/>
              <w:rPr>
                <w:rFonts w:ascii="Times New Roman" w:eastAsia="Times New Roman" w:hAnsi="Times New Roman" w:cs="Times New Roman"/>
                <w:b/>
                <w:bCs/>
                <w:noProof/>
                <w:color w:val="000000"/>
                <w:kern w:val="2"/>
                <w:sz w:val="24"/>
                <w:szCs w:val="24"/>
                <w:lang w:eastAsia="lv-LV"/>
                <w14:ligatures w14:val="standardContextual"/>
              </w:rPr>
            </w:pPr>
            <w:r w:rsidRPr="00A6756F">
              <w:rPr>
                <w:rFonts w:ascii="Times New Roman" w:eastAsia="Times New Roman" w:hAnsi="Times New Roman" w:cs="Times New Roman"/>
                <w:b/>
                <w:bCs/>
                <w:noProof/>
                <w:color w:val="000000"/>
                <w:kern w:val="2"/>
                <w:sz w:val="24"/>
                <w:szCs w:val="24"/>
                <w:lang w:eastAsia="lv-LV"/>
                <w14:ligatures w14:val="standardContextual"/>
              </w:rPr>
              <w:t> </w:t>
            </w:r>
          </w:p>
        </w:tc>
        <w:tc>
          <w:tcPr>
            <w:tcW w:w="2509" w:type="dxa"/>
            <w:tcBorders>
              <w:top w:val="single" w:sz="4" w:space="0" w:color="auto"/>
              <w:left w:val="nil"/>
              <w:bottom w:val="single" w:sz="4" w:space="0" w:color="auto"/>
              <w:right w:val="single" w:sz="4" w:space="0" w:color="auto"/>
            </w:tcBorders>
            <w:shd w:val="clear" w:color="auto" w:fill="auto"/>
            <w:vAlign w:val="center"/>
            <w:hideMark/>
          </w:tcPr>
          <w:p w14:paraId="40CC8C18"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sz w:val="24"/>
                <w:szCs w:val="24"/>
                <w:lang w:eastAsia="lv-LV"/>
                <w14:ligatures w14:val="standardContextual"/>
              </w:rPr>
            </w:pPr>
            <w:r w:rsidRPr="00A6756F">
              <w:rPr>
                <w:rFonts w:ascii="Times New Roman" w:eastAsia="Times New Roman" w:hAnsi="Times New Roman" w:cs="Times New Roman"/>
                <w:b/>
                <w:bCs/>
                <w:noProof/>
                <w:color w:val="000000"/>
                <w:kern w:val="2"/>
                <w:sz w:val="24"/>
                <w:szCs w:val="24"/>
                <w:lang w:eastAsia="lv-LV"/>
                <w14:ligatures w14:val="standardContextual"/>
              </w:rPr>
              <w:t> </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22743B3"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sz w:val="24"/>
                <w:szCs w:val="24"/>
                <w:lang w:eastAsia="lv-LV"/>
                <w14:ligatures w14:val="standardContextual"/>
              </w:rPr>
            </w:pPr>
            <w:r w:rsidRPr="00A6756F">
              <w:rPr>
                <w:rFonts w:ascii="Times New Roman" w:eastAsia="Times New Roman" w:hAnsi="Times New Roman" w:cs="Times New Roman"/>
                <w:b/>
                <w:bCs/>
                <w:noProof/>
                <w:color w:val="000000"/>
                <w:kern w:val="2"/>
                <w:sz w:val="24"/>
                <w:szCs w:val="24"/>
                <w:lang w:eastAsia="lv-LV"/>
                <w14:ligatures w14:val="standardContextual"/>
              </w:rPr>
              <w:t> </w:t>
            </w:r>
          </w:p>
        </w:tc>
        <w:tc>
          <w:tcPr>
            <w:tcW w:w="1946" w:type="dxa"/>
            <w:tcBorders>
              <w:top w:val="single" w:sz="4" w:space="0" w:color="auto"/>
              <w:left w:val="nil"/>
              <w:bottom w:val="single" w:sz="4" w:space="0" w:color="auto"/>
              <w:right w:val="single" w:sz="4" w:space="0" w:color="auto"/>
            </w:tcBorders>
          </w:tcPr>
          <w:p w14:paraId="375CC860"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sz w:val="24"/>
                <w:szCs w:val="24"/>
                <w:lang w:eastAsia="lv-LV"/>
                <w14:ligatures w14:val="standardContextual"/>
              </w:rPr>
            </w:pPr>
          </w:p>
        </w:tc>
      </w:tr>
    </w:tbl>
    <w:p w14:paraId="71B0F96C" w14:textId="77777777" w:rsidR="00A6756F" w:rsidRDefault="00A6756F" w:rsidP="00A6756F">
      <w:pPr>
        <w:spacing w:after="0" w:line="240" w:lineRule="auto"/>
        <w:ind w:left="786"/>
        <w:contextualSpacing/>
        <w:jc w:val="both"/>
        <w:rPr>
          <w:rFonts w:ascii="Times New Roman" w:hAnsi="Times New Roman"/>
          <w:sz w:val="24"/>
          <w:szCs w:val="24"/>
        </w:rPr>
      </w:pPr>
    </w:p>
    <w:p w14:paraId="6F4B6A51" w14:textId="77777777" w:rsidR="00BC357F" w:rsidRDefault="00BC357F" w:rsidP="00A6756F">
      <w:pPr>
        <w:spacing w:after="0" w:line="240" w:lineRule="auto"/>
        <w:ind w:left="786"/>
        <w:contextualSpacing/>
        <w:jc w:val="both"/>
        <w:rPr>
          <w:rFonts w:ascii="Times New Roman" w:hAnsi="Times New Roman"/>
          <w:sz w:val="24"/>
          <w:szCs w:val="24"/>
        </w:rPr>
      </w:pPr>
    </w:p>
    <w:p w14:paraId="52BA7134" w14:textId="77777777" w:rsidR="00BC357F" w:rsidRDefault="00BC357F" w:rsidP="00A6756F">
      <w:pPr>
        <w:spacing w:after="0" w:line="240" w:lineRule="auto"/>
        <w:ind w:left="786"/>
        <w:contextualSpacing/>
        <w:jc w:val="both"/>
        <w:rPr>
          <w:rFonts w:ascii="Times New Roman" w:hAnsi="Times New Roman"/>
          <w:sz w:val="24"/>
          <w:szCs w:val="24"/>
        </w:rPr>
      </w:pPr>
    </w:p>
    <w:p w14:paraId="697FD3BC" w14:textId="77777777" w:rsidR="00BC357F" w:rsidRDefault="00BC357F" w:rsidP="00A6756F">
      <w:pPr>
        <w:spacing w:after="0" w:line="240" w:lineRule="auto"/>
        <w:ind w:left="786"/>
        <w:contextualSpacing/>
        <w:jc w:val="both"/>
        <w:rPr>
          <w:rFonts w:ascii="Times New Roman" w:hAnsi="Times New Roman"/>
          <w:sz w:val="24"/>
          <w:szCs w:val="24"/>
        </w:rPr>
      </w:pPr>
    </w:p>
    <w:p w14:paraId="34342488" w14:textId="77777777" w:rsidR="00BC357F" w:rsidRDefault="00BC357F" w:rsidP="00A6756F">
      <w:pPr>
        <w:spacing w:after="0" w:line="240" w:lineRule="auto"/>
        <w:ind w:left="786"/>
        <w:contextualSpacing/>
        <w:jc w:val="both"/>
        <w:rPr>
          <w:rFonts w:ascii="Times New Roman" w:hAnsi="Times New Roman"/>
          <w:sz w:val="24"/>
          <w:szCs w:val="24"/>
        </w:rPr>
      </w:pPr>
    </w:p>
    <w:p w14:paraId="7A80141E" w14:textId="67616165" w:rsidR="00BB4504" w:rsidRPr="00BB4504" w:rsidRDefault="00A6756F" w:rsidP="00BB4504">
      <w:pPr>
        <w:numPr>
          <w:ilvl w:val="1"/>
          <w:numId w:val="1"/>
        </w:numPr>
        <w:spacing w:after="0" w:line="240" w:lineRule="auto"/>
        <w:ind w:hanging="720"/>
        <w:contextualSpacing/>
        <w:jc w:val="both"/>
        <w:rPr>
          <w:rFonts w:ascii="Times New Roman" w:hAnsi="Times New Roman"/>
          <w:sz w:val="24"/>
          <w:szCs w:val="24"/>
        </w:rPr>
      </w:pPr>
      <w:r>
        <w:rPr>
          <w:rFonts w:ascii="Times New Roman" w:hAnsi="Times New Roman"/>
          <w:sz w:val="24"/>
          <w:szCs w:val="24"/>
        </w:rPr>
        <w:lastRenderedPageBreak/>
        <w:t xml:space="preserve">informācija par pretendenta speciālistiem, to </w:t>
      </w:r>
      <w:r w:rsidR="00B624C1">
        <w:rPr>
          <w:rFonts w:ascii="Times New Roman" w:hAnsi="Times New Roman"/>
          <w:sz w:val="24"/>
          <w:szCs w:val="24"/>
        </w:rPr>
        <w:t xml:space="preserve">apliecībām un / vai </w:t>
      </w:r>
      <w:r>
        <w:rPr>
          <w:rFonts w:ascii="Times New Roman" w:hAnsi="Times New Roman"/>
          <w:sz w:val="24"/>
          <w:szCs w:val="24"/>
        </w:rPr>
        <w:t xml:space="preserve">sertifikātiem atbilstoši </w:t>
      </w:r>
      <w:r w:rsidR="006374F9">
        <w:rPr>
          <w:rFonts w:ascii="Times New Roman" w:hAnsi="Times New Roman"/>
          <w:sz w:val="24"/>
          <w:szCs w:val="24"/>
        </w:rPr>
        <w:t xml:space="preserve">nolikuma </w:t>
      </w:r>
      <w:r>
        <w:rPr>
          <w:rFonts w:ascii="Times New Roman" w:hAnsi="Times New Roman"/>
          <w:sz w:val="24"/>
          <w:szCs w:val="24"/>
        </w:rPr>
        <w:t>17.2.</w:t>
      </w:r>
      <w:r w:rsidR="00BB4504">
        <w:rPr>
          <w:rFonts w:ascii="Times New Roman" w:hAnsi="Times New Roman"/>
          <w:sz w:val="24"/>
          <w:szCs w:val="24"/>
        </w:rPr>
        <w:t>-</w:t>
      </w:r>
      <w:r w:rsidRPr="00BB4504">
        <w:rPr>
          <w:rFonts w:ascii="Times New Roman" w:hAnsi="Times New Roman"/>
          <w:sz w:val="24"/>
          <w:szCs w:val="24"/>
        </w:rPr>
        <w:t>17.</w:t>
      </w:r>
      <w:r w:rsidR="00BB4504" w:rsidRPr="00BB4504">
        <w:rPr>
          <w:rFonts w:ascii="Times New Roman" w:hAnsi="Times New Roman"/>
          <w:sz w:val="24"/>
          <w:szCs w:val="24"/>
        </w:rPr>
        <w:t>5</w:t>
      </w:r>
      <w:r w:rsidRPr="00BB4504">
        <w:rPr>
          <w:rFonts w:ascii="Times New Roman" w:hAnsi="Times New Roman"/>
          <w:sz w:val="24"/>
          <w:szCs w:val="24"/>
        </w:rPr>
        <w:t>. punktiem, pēc šādas tabulas:</w:t>
      </w:r>
    </w:p>
    <w:p w14:paraId="344F0D68" w14:textId="77777777" w:rsidR="00BB4504" w:rsidRDefault="00BB4504" w:rsidP="00BB4504">
      <w:pPr>
        <w:spacing w:after="0" w:line="240" w:lineRule="auto"/>
        <w:ind w:left="786"/>
        <w:contextualSpacing/>
        <w:jc w:val="both"/>
        <w:rPr>
          <w:rFonts w:ascii="Times New Roman" w:hAnsi="Times New Roman"/>
          <w:sz w:val="24"/>
          <w:szCs w:val="24"/>
        </w:rPr>
      </w:pPr>
    </w:p>
    <w:tbl>
      <w:tblPr>
        <w:tblW w:w="10490" w:type="dxa"/>
        <w:jc w:val="center"/>
        <w:tblLook w:val="04A0" w:firstRow="1" w:lastRow="0" w:firstColumn="1" w:lastColumn="0" w:noHBand="0" w:noVBand="1"/>
      </w:tblPr>
      <w:tblGrid>
        <w:gridCol w:w="5382"/>
        <w:gridCol w:w="5108"/>
      </w:tblGrid>
      <w:tr w:rsidR="00A6756F" w:rsidRPr="00A6756F" w14:paraId="3AE13E35" w14:textId="77777777" w:rsidTr="00BB4504">
        <w:trPr>
          <w:trHeight w:val="641"/>
          <w:jc w:val="center"/>
        </w:trPr>
        <w:tc>
          <w:tcPr>
            <w:tcW w:w="5382" w:type="dxa"/>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7CF19800"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lang w:eastAsia="lv-LV"/>
                <w14:ligatures w14:val="standardContextual"/>
              </w:rPr>
            </w:pPr>
            <w:bookmarkStart w:id="3" w:name="_Hlk178075215"/>
            <w:r w:rsidRPr="00A6756F">
              <w:rPr>
                <w:rFonts w:ascii="Times New Roman" w:eastAsia="Times New Roman" w:hAnsi="Times New Roman" w:cs="Times New Roman"/>
                <w:b/>
                <w:bCs/>
                <w:noProof/>
                <w:color w:val="000000"/>
                <w:kern w:val="2"/>
                <w:lang w:eastAsia="lv-LV"/>
                <w14:ligatures w14:val="standardContextual"/>
              </w:rPr>
              <w:t>Vārds un uzvārds</w:t>
            </w:r>
          </w:p>
        </w:tc>
        <w:tc>
          <w:tcPr>
            <w:tcW w:w="510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B6132A8"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lang w:eastAsia="lv-LV"/>
                <w14:ligatures w14:val="standardContextual"/>
              </w:rPr>
            </w:pPr>
            <w:r w:rsidRPr="00A6756F">
              <w:rPr>
                <w:rFonts w:ascii="Times New Roman" w:eastAsia="Times New Roman" w:hAnsi="Times New Roman" w:cs="Times New Roman"/>
                <w:b/>
                <w:bCs/>
                <w:noProof/>
                <w:color w:val="000000"/>
                <w:kern w:val="2"/>
                <w:lang w:eastAsia="lv-LV"/>
                <w14:ligatures w14:val="standardContextual"/>
              </w:rPr>
              <w:t>Kvalifikāciju apliecinoša dokumenta Nr.</w:t>
            </w:r>
          </w:p>
        </w:tc>
      </w:tr>
      <w:tr w:rsidR="00A6756F" w:rsidRPr="00A6756F" w14:paraId="719E2C1F" w14:textId="77777777" w:rsidTr="00BB4504">
        <w:trPr>
          <w:trHeight w:val="528"/>
          <w:jc w:val="center"/>
        </w:trPr>
        <w:tc>
          <w:tcPr>
            <w:tcW w:w="53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1C55A9" w14:textId="77777777" w:rsidR="00A6756F" w:rsidRPr="00A6756F" w:rsidRDefault="00A6756F" w:rsidP="0030490C">
            <w:pPr>
              <w:spacing w:after="0" w:line="240" w:lineRule="auto"/>
              <w:jc w:val="both"/>
              <w:rPr>
                <w:rFonts w:ascii="Times New Roman" w:eastAsia="Times New Roman" w:hAnsi="Times New Roman" w:cs="Times New Roman"/>
                <w:b/>
                <w:bCs/>
                <w:noProof/>
                <w:color w:val="000000"/>
                <w:kern w:val="2"/>
                <w:sz w:val="24"/>
                <w:szCs w:val="24"/>
                <w:lang w:eastAsia="lv-LV"/>
                <w14:ligatures w14:val="standardContextual"/>
              </w:rPr>
            </w:pPr>
            <w:r w:rsidRPr="00A6756F">
              <w:rPr>
                <w:rFonts w:ascii="Times New Roman" w:eastAsia="Times New Roman" w:hAnsi="Times New Roman" w:cs="Times New Roman"/>
                <w:b/>
                <w:bCs/>
                <w:noProof/>
                <w:color w:val="000000"/>
                <w:kern w:val="2"/>
                <w:sz w:val="24"/>
                <w:szCs w:val="24"/>
                <w:lang w:eastAsia="lv-LV"/>
                <w14:ligatures w14:val="standardContextual"/>
              </w:rPr>
              <w:t> </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14:paraId="500F2F80" w14:textId="77777777" w:rsidR="00A6756F" w:rsidRPr="00A6756F" w:rsidRDefault="00A6756F" w:rsidP="0030490C">
            <w:pPr>
              <w:spacing w:after="0" w:line="240" w:lineRule="auto"/>
              <w:jc w:val="center"/>
              <w:rPr>
                <w:rFonts w:ascii="Times New Roman" w:eastAsia="Times New Roman" w:hAnsi="Times New Roman" w:cs="Times New Roman"/>
                <w:b/>
                <w:bCs/>
                <w:noProof/>
                <w:color w:val="000000"/>
                <w:kern w:val="2"/>
                <w:sz w:val="24"/>
                <w:szCs w:val="24"/>
                <w:lang w:eastAsia="lv-LV"/>
                <w14:ligatures w14:val="standardContextual"/>
              </w:rPr>
            </w:pPr>
            <w:r w:rsidRPr="00A6756F">
              <w:rPr>
                <w:rFonts w:ascii="Times New Roman" w:eastAsia="Times New Roman" w:hAnsi="Times New Roman" w:cs="Times New Roman"/>
                <w:b/>
                <w:bCs/>
                <w:noProof/>
                <w:color w:val="000000"/>
                <w:kern w:val="2"/>
                <w:sz w:val="24"/>
                <w:szCs w:val="24"/>
                <w:lang w:eastAsia="lv-LV"/>
                <w14:ligatures w14:val="standardContextual"/>
              </w:rPr>
              <w:t> </w:t>
            </w:r>
          </w:p>
        </w:tc>
      </w:tr>
      <w:bookmarkEnd w:id="3"/>
    </w:tbl>
    <w:p w14:paraId="23C29180" w14:textId="77777777" w:rsidR="00AB49A8" w:rsidRDefault="00AB49A8" w:rsidP="00BB4504">
      <w:pPr>
        <w:spacing w:after="0" w:line="240" w:lineRule="auto"/>
        <w:contextualSpacing/>
        <w:jc w:val="both"/>
        <w:rPr>
          <w:rFonts w:ascii="Times New Roman" w:eastAsia="Times New Roman" w:hAnsi="Times New Roman" w:cs="Times New Roman"/>
          <w:sz w:val="24"/>
          <w:szCs w:val="24"/>
        </w:rPr>
      </w:pPr>
    </w:p>
    <w:p w14:paraId="28A7F161" w14:textId="057CAF0E" w:rsidR="006374F9" w:rsidRPr="006374F9" w:rsidRDefault="006374F9" w:rsidP="006374F9">
      <w:pPr>
        <w:numPr>
          <w:ilvl w:val="1"/>
          <w:numId w:val="1"/>
        </w:numPr>
        <w:spacing w:after="0" w:line="240" w:lineRule="auto"/>
        <w:ind w:hanging="720"/>
        <w:contextualSpacing/>
        <w:jc w:val="both"/>
        <w:rPr>
          <w:rFonts w:ascii="Times New Roman" w:eastAsia="Times New Roman" w:hAnsi="Times New Roman" w:cs="Times New Roman"/>
          <w:sz w:val="24"/>
          <w:szCs w:val="24"/>
        </w:rPr>
      </w:pPr>
      <w:r w:rsidRPr="006374F9">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DE3DE9E" w14:textId="77777777" w:rsidR="006374F9" w:rsidRPr="006374F9" w:rsidRDefault="006374F9" w:rsidP="006374F9">
      <w:pPr>
        <w:numPr>
          <w:ilvl w:val="1"/>
          <w:numId w:val="1"/>
        </w:numPr>
        <w:spacing w:after="0" w:line="240" w:lineRule="auto"/>
        <w:ind w:hanging="720"/>
        <w:contextualSpacing/>
        <w:jc w:val="both"/>
        <w:rPr>
          <w:rFonts w:ascii="Times New Roman" w:eastAsia="Times New Roman" w:hAnsi="Times New Roman" w:cs="Times New Roman"/>
          <w:sz w:val="24"/>
          <w:szCs w:val="24"/>
        </w:rPr>
      </w:pPr>
      <w:r w:rsidRPr="006374F9">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39E03F12" w14:textId="77777777" w:rsidR="006374F9" w:rsidRPr="006374F9" w:rsidRDefault="006374F9" w:rsidP="006374F9">
      <w:pPr>
        <w:numPr>
          <w:ilvl w:val="1"/>
          <w:numId w:val="1"/>
        </w:numPr>
        <w:spacing w:after="0" w:line="240" w:lineRule="auto"/>
        <w:ind w:hanging="720"/>
        <w:contextualSpacing/>
        <w:jc w:val="both"/>
        <w:rPr>
          <w:rFonts w:ascii="Times New Roman" w:eastAsia="Times New Roman" w:hAnsi="Times New Roman" w:cs="Times New Roman"/>
          <w:sz w:val="24"/>
          <w:szCs w:val="24"/>
        </w:rPr>
      </w:pPr>
      <w:r w:rsidRPr="006374F9">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attiecīgās iepirkuma procedūras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531B7E6" w14:textId="2659760B" w:rsidR="004E3A8A" w:rsidRPr="00553523" w:rsidRDefault="00310CFA" w:rsidP="004E3A8A">
      <w:pPr>
        <w:numPr>
          <w:ilvl w:val="1"/>
          <w:numId w:val="1"/>
        </w:numPr>
        <w:spacing w:after="0" w:line="240" w:lineRule="auto"/>
        <w:ind w:hanging="7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P</w:t>
      </w:r>
      <w:r w:rsidR="006374F9" w:rsidRPr="006374F9">
        <w:rPr>
          <w:rFonts w:ascii="Times New Roman" w:hAnsi="Times New Roman" w:cs="Times New Roman"/>
          <w:sz w:val="24"/>
          <w:szCs w:val="24"/>
        </w:rPr>
        <w:t xml:space="preserve">retendenta </w:t>
      </w:r>
      <w:r w:rsidR="006374F9" w:rsidRPr="006374F9">
        <w:rPr>
          <w:rFonts w:ascii="Times New Roman" w:eastAsia="Times New Roman" w:hAnsi="Times New Roman" w:cs="Times New Roman"/>
          <w:sz w:val="24"/>
          <w:szCs w:val="24"/>
        </w:rPr>
        <w:t>amatpersonas</w:t>
      </w:r>
      <w:r w:rsidR="006374F9" w:rsidRPr="006374F9">
        <w:rPr>
          <w:rFonts w:ascii="Times New Roman" w:hAnsi="Times New Roman" w:cs="Times New Roman"/>
          <w:sz w:val="24"/>
          <w:szCs w:val="24"/>
        </w:rPr>
        <w:t xml:space="preserve"> ar paraksta tiesībām izdota pilnvara, ja piedāvājumu neparaksta pretendenta amatpersona ar paraksta tiesībām.</w:t>
      </w:r>
      <w:r w:rsidR="006374F9" w:rsidRPr="006374F9">
        <w:rPr>
          <w:rFonts w:ascii="Times New Roman" w:hAnsi="Times New Roman" w:cs="Times New Roman"/>
          <w:b/>
          <w:sz w:val="24"/>
          <w:szCs w:val="24"/>
        </w:rPr>
        <w:t xml:space="preserve"> </w:t>
      </w:r>
    </w:p>
    <w:p w14:paraId="34B63622" w14:textId="77777777" w:rsidR="00D72A55" w:rsidRDefault="00D72A55" w:rsidP="00D72A55">
      <w:pPr>
        <w:spacing w:after="0" w:line="240" w:lineRule="auto"/>
        <w:ind w:left="66"/>
        <w:contextualSpacing/>
        <w:jc w:val="both"/>
        <w:rPr>
          <w:rFonts w:ascii="Times New Roman" w:eastAsia="Times New Roman" w:hAnsi="Times New Roman" w:cs="Times New Roman"/>
          <w:sz w:val="24"/>
          <w:szCs w:val="24"/>
        </w:rPr>
      </w:pPr>
    </w:p>
    <w:p w14:paraId="61EE1544" w14:textId="77777777" w:rsidR="00D72A55" w:rsidRPr="00D72A55" w:rsidRDefault="00D72A55" w:rsidP="00D72A55">
      <w:pPr>
        <w:spacing w:after="0" w:line="240" w:lineRule="auto"/>
        <w:jc w:val="center"/>
        <w:outlineLvl w:val="0"/>
        <w:rPr>
          <w:rFonts w:ascii="Times New Roman" w:eastAsia="Times New Roman" w:hAnsi="Times New Roman" w:cs="Times New Roman"/>
          <w:b/>
          <w:bCs/>
          <w:sz w:val="24"/>
          <w:szCs w:val="20"/>
        </w:rPr>
      </w:pPr>
      <w:r w:rsidRPr="00D72A55">
        <w:rPr>
          <w:rFonts w:ascii="Times New Roman" w:eastAsia="Times New Roman" w:hAnsi="Times New Roman" w:cs="Times New Roman"/>
          <w:b/>
          <w:bCs/>
          <w:sz w:val="24"/>
          <w:szCs w:val="20"/>
        </w:rPr>
        <w:t>VI PIEDĀVĀJUMS</w:t>
      </w:r>
    </w:p>
    <w:p w14:paraId="05B2B656" w14:textId="77777777" w:rsidR="00D72A55" w:rsidRPr="00D72A55" w:rsidRDefault="00D72A55" w:rsidP="00D72A55">
      <w:pPr>
        <w:spacing w:after="0" w:line="240" w:lineRule="auto"/>
        <w:jc w:val="both"/>
        <w:outlineLvl w:val="0"/>
        <w:rPr>
          <w:rFonts w:ascii="Times New Roman" w:eastAsia="Times New Roman" w:hAnsi="Times New Roman" w:cs="Times New Roman"/>
          <w:b/>
          <w:bCs/>
          <w:sz w:val="24"/>
          <w:szCs w:val="20"/>
        </w:rPr>
      </w:pPr>
    </w:p>
    <w:p w14:paraId="3409B28C" w14:textId="73617CD0" w:rsidR="00D72A55" w:rsidRPr="00D72A55" w:rsidRDefault="00D72A55" w:rsidP="00D72A55">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D72A55">
        <w:rPr>
          <w:rFonts w:ascii="Times New Roman" w:eastAsia="Times New Roman" w:hAnsi="Times New Roman" w:cs="Times New Roman"/>
          <w:bCs/>
          <w:sz w:val="24"/>
          <w:szCs w:val="24"/>
        </w:rPr>
        <w:t xml:space="preserve"> Piedāvājumu veido tehniskais un finanšu piedāvājums</w:t>
      </w:r>
    </w:p>
    <w:p w14:paraId="73136C43" w14:textId="6C229A10" w:rsidR="00D72A55" w:rsidRPr="00D72A55" w:rsidRDefault="00D72A55" w:rsidP="00D72A55">
      <w:pPr>
        <w:widowControl w:val="0"/>
        <w:numPr>
          <w:ilvl w:val="1"/>
          <w:numId w:val="1"/>
        </w:numPr>
        <w:spacing w:after="0" w:line="240" w:lineRule="auto"/>
        <w:ind w:left="567" w:hanging="567"/>
        <w:contextualSpacing/>
        <w:jc w:val="both"/>
        <w:outlineLvl w:val="0"/>
        <w:rPr>
          <w:rFonts w:ascii="Times New Roman" w:hAnsi="Times New Roman" w:cs="Times New Roman"/>
          <w:sz w:val="24"/>
          <w:szCs w:val="24"/>
        </w:rPr>
      </w:pPr>
      <w:r w:rsidRPr="00D72A55">
        <w:rPr>
          <w:rFonts w:ascii="Times New Roman" w:hAnsi="Times New Roman" w:cs="Times New Roman"/>
          <w:sz w:val="24"/>
          <w:szCs w:val="24"/>
        </w:rPr>
        <w:t>Tehniskais piedāvājums sagatavojams kā pakalpojuma sniegšanas ietvaros veicamo darbību (</w:t>
      </w:r>
      <w:r>
        <w:rPr>
          <w:rFonts w:ascii="Times New Roman" w:hAnsi="Times New Roman" w:cs="Times New Roman"/>
          <w:sz w:val="24"/>
          <w:szCs w:val="24"/>
        </w:rPr>
        <w:t>ventilācijas, kondicionēšanas sistēmu</w:t>
      </w:r>
      <w:r w:rsidRPr="00D72A55">
        <w:rPr>
          <w:rFonts w:ascii="Times New Roman" w:hAnsi="Times New Roman" w:cs="Times New Roman"/>
          <w:sz w:val="24"/>
          <w:szCs w:val="24"/>
        </w:rPr>
        <w:t xml:space="preserve"> apkope un remonts) apraksts, ņemot vērā Tehniskās specifikācijas prasības. Aprakstā jānorāda materiāltehniskie un darbinieku resursi, kas tiks iesaistīti apkopes un remonta darbu izpildē.</w:t>
      </w:r>
    </w:p>
    <w:p w14:paraId="4B2D4A83" w14:textId="77777777" w:rsidR="00D72A55" w:rsidRPr="00D72A55" w:rsidRDefault="00D72A55" w:rsidP="00D72A55">
      <w:pPr>
        <w:numPr>
          <w:ilvl w:val="1"/>
          <w:numId w:val="1"/>
        </w:numPr>
        <w:spacing w:after="0" w:line="240" w:lineRule="auto"/>
        <w:ind w:left="567" w:hanging="567"/>
        <w:contextualSpacing/>
        <w:jc w:val="both"/>
        <w:outlineLvl w:val="0"/>
        <w:rPr>
          <w:rFonts w:ascii="Times New Roman" w:hAnsi="Times New Roman" w:cs="Times New Roman"/>
          <w:sz w:val="24"/>
          <w:szCs w:val="24"/>
        </w:rPr>
      </w:pPr>
      <w:r w:rsidRPr="00D72A55">
        <w:rPr>
          <w:rFonts w:ascii="Times New Roman" w:eastAsia="Times New Roman" w:hAnsi="Times New Roman" w:cs="Times New Roman"/>
          <w:sz w:val="24"/>
          <w:szCs w:val="24"/>
        </w:rPr>
        <w:t>Attiecībā</w:t>
      </w:r>
      <w:r w:rsidRPr="00D72A55">
        <w:rPr>
          <w:rFonts w:ascii="Times New Roman" w:hAnsi="Times New Roman" w:cs="Times New Roman"/>
          <w:sz w:val="24"/>
          <w:szCs w:val="24"/>
        </w:rPr>
        <w:t xml:space="preserve"> uz finanšu piedāvājuma</w:t>
      </w:r>
      <w:r w:rsidRPr="00D72A55">
        <w:rPr>
          <w:rFonts w:ascii="Times New Roman" w:hAnsi="Times New Roman" w:cs="Times New Roman"/>
          <w:b/>
          <w:sz w:val="24"/>
          <w:szCs w:val="24"/>
        </w:rPr>
        <w:t xml:space="preserve"> </w:t>
      </w:r>
      <w:r w:rsidRPr="00D72A55">
        <w:rPr>
          <w:rFonts w:ascii="Times New Roman" w:hAnsi="Times New Roman" w:cs="Times New Roman"/>
          <w:sz w:val="24"/>
          <w:szCs w:val="24"/>
        </w:rPr>
        <w:t>sagatavošanu, pretendentam jāievēro šādi nosacījumi:</w:t>
      </w:r>
    </w:p>
    <w:p w14:paraId="23906D51" w14:textId="77777777" w:rsidR="00D72A55" w:rsidRPr="00D72A55" w:rsidRDefault="00D72A55" w:rsidP="00D72A55">
      <w:pPr>
        <w:numPr>
          <w:ilvl w:val="2"/>
          <w:numId w:val="1"/>
        </w:numPr>
        <w:suppressAutoHyphens/>
        <w:spacing w:after="0" w:line="240" w:lineRule="auto"/>
        <w:jc w:val="both"/>
        <w:rPr>
          <w:rFonts w:ascii="Times New Roman" w:hAnsi="Times New Roman" w:cs="Times New Roman"/>
          <w:sz w:val="24"/>
          <w:szCs w:val="24"/>
        </w:rPr>
      </w:pPr>
      <w:r w:rsidRPr="00D72A55">
        <w:rPr>
          <w:rFonts w:ascii="Times New Roman" w:hAnsi="Times New Roman" w:cs="Times New Roman"/>
          <w:sz w:val="24"/>
          <w:szCs w:val="24"/>
        </w:rPr>
        <w:t>Pretendents sagatavo finanšu piedāvājumu saskaņā ar Finanšu piedāvājuma veidlapu (3.pielikums);</w:t>
      </w:r>
    </w:p>
    <w:p w14:paraId="76BE7B36" w14:textId="5DCF878F" w:rsidR="00D72A55" w:rsidRPr="00D72A55" w:rsidRDefault="00D72A55" w:rsidP="00D72A55">
      <w:pPr>
        <w:numPr>
          <w:ilvl w:val="2"/>
          <w:numId w:val="1"/>
        </w:numPr>
        <w:suppressAutoHyphens/>
        <w:spacing w:after="0" w:line="240" w:lineRule="auto"/>
        <w:jc w:val="both"/>
        <w:rPr>
          <w:rFonts w:ascii="Times New Roman" w:hAnsi="Times New Roman" w:cs="Times New Roman"/>
          <w:sz w:val="24"/>
          <w:szCs w:val="24"/>
        </w:rPr>
      </w:pPr>
      <w:r w:rsidRPr="00D72A55">
        <w:rPr>
          <w:rFonts w:ascii="Times New Roman" w:hAnsi="Times New Roman" w:cs="Times New Roman"/>
          <w:sz w:val="24"/>
          <w:szCs w:val="24"/>
        </w:rPr>
        <w:t xml:space="preserve">Pretendenta finanšu piedāvājumā norādītajās cenās ir jābūt iekļautām visām izmaksām, kas saistītas ar iepirkuma priekšmetā paredzēto darbu izpildi, izmantojot Izpildītāja tehniskos līdzekļus, materiālus un darbaspēku, tostarp visi nodokļi (izņemot PVN), nodevas, darbaspēka, tehnisko līdzekļu un transporta izmaksas, pieskaitāmie izdevumi, visi paredzamie un neparedzamie sadārdzinājumi un citas izmaksas, kuras ir nepieciešamas un saistošas Izpildītājam, lai nodrošinātu </w:t>
      </w:r>
      <w:r w:rsidRPr="00D72A55">
        <w:rPr>
          <w:rFonts w:ascii="Times New Roman" w:hAnsi="Times New Roman" w:cs="Times New Roman"/>
          <w:sz w:val="24"/>
          <w:szCs w:val="24"/>
        </w:rPr>
        <w:lastRenderedPageBreak/>
        <w:t>iepirkuma priekšmetā paredzēto darbu izpildi</w:t>
      </w:r>
      <w:r w:rsidR="00EE4A3A">
        <w:rPr>
          <w:rFonts w:ascii="Times New Roman" w:hAnsi="Times New Roman" w:cs="Times New Roman"/>
          <w:sz w:val="24"/>
          <w:szCs w:val="24"/>
        </w:rPr>
        <w:t>.</w:t>
      </w:r>
      <w:r w:rsidR="00034902">
        <w:rPr>
          <w:rFonts w:ascii="Times New Roman" w:hAnsi="Times New Roman" w:cs="Times New Roman"/>
          <w:sz w:val="24"/>
          <w:szCs w:val="24"/>
        </w:rPr>
        <w:t xml:space="preserve"> Pretendenta finanšu piedāvājumā norādītajā stundas cenā par </w:t>
      </w:r>
      <w:r w:rsidR="00EE4A3A">
        <w:rPr>
          <w:rFonts w:ascii="Times New Roman" w:hAnsi="Times New Roman" w:cs="Times New Roman"/>
          <w:sz w:val="24"/>
          <w:szCs w:val="24"/>
        </w:rPr>
        <w:t xml:space="preserve">ventilācijas, kondicionēšanas sistēmu remontdarbu </w:t>
      </w:r>
      <w:r w:rsidR="00034902">
        <w:rPr>
          <w:rFonts w:ascii="Times New Roman" w:hAnsi="Times New Roman" w:cs="Times New Roman"/>
          <w:sz w:val="24"/>
          <w:szCs w:val="24"/>
        </w:rPr>
        <w:t>veikšanu jābūt iekļautām visām augstāk minētajām izmaksām, izņemot rezerves daļu un materiālu izmaksas</w:t>
      </w:r>
      <w:r w:rsidRPr="00D72A55">
        <w:rPr>
          <w:rFonts w:ascii="Times New Roman" w:hAnsi="Times New Roman" w:cs="Times New Roman"/>
          <w:sz w:val="24"/>
          <w:szCs w:val="24"/>
        </w:rPr>
        <w:t>;</w:t>
      </w:r>
    </w:p>
    <w:p w14:paraId="35D969D0" w14:textId="77777777" w:rsidR="00D72A55" w:rsidRPr="00D72A55" w:rsidRDefault="00D72A55" w:rsidP="00D72A55">
      <w:pPr>
        <w:numPr>
          <w:ilvl w:val="2"/>
          <w:numId w:val="1"/>
        </w:numPr>
        <w:suppressAutoHyphens/>
        <w:spacing w:after="0" w:line="240" w:lineRule="auto"/>
        <w:jc w:val="both"/>
        <w:rPr>
          <w:rFonts w:ascii="Times New Roman" w:hAnsi="Times New Roman" w:cs="Times New Roman"/>
          <w:sz w:val="24"/>
          <w:szCs w:val="24"/>
        </w:rPr>
      </w:pPr>
      <w:r w:rsidRPr="00D72A55">
        <w:rPr>
          <w:rFonts w:ascii="Times New Roman" w:hAnsi="Times New Roman" w:cs="Times New Roman"/>
          <w:sz w:val="24"/>
          <w:szCs w:val="24"/>
        </w:rPr>
        <w:t>Jānorāda cenas bez pievienotās vērtības nodokļa;</w:t>
      </w:r>
    </w:p>
    <w:p w14:paraId="70BD1199" w14:textId="77777777" w:rsidR="00D72A55" w:rsidRDefault="00D72A55" w:rsidP="00D72A55">
      <w:pPr>
        <w:numPr>
          <w:ilvl w:val="2"/>
          <w:numId w:val="1"/>
        </w:numPr>
        <w:suppressAutoHyphens/>
        <w:spacing w:after="0" w:line="240" w:lineRule="auto"/>
        <w:jc w:val="both"/>
        <w:rPr>
          <w:rFonts w:ascii="Times New Roman" w:hAnsi="Times New Roman" w:cs="Times New Roman"/>
          <w:sz w:val="24"/>
          <w:szCs w:val="24"/>
        </w:rPr>
      </w:pPr>
      <w:r w:rsidRPr="00D72A55">
        <w:rPr>
          <w:rFonts w:ascii="Times New Roman" w:hAnsi="Times New Roman" w:cs="Times New Roman"/>
          <w:sz w:val="24"/>
          <w:szCs w:val="24"/>
        </w:rPr>
        <w:t>Visām (katras pozīcijas) cenām jābūt norādītām ar precizitāti 2 (divas) zīmes aiz komata.</w:t>
      </w:r>
    </w:p>
    <w:p w14:paraId="2FCE8312" w14:textId="77777777" w:rsidR="004E2C02" w:rsidRDefault="004E2C02" w:rsidP="004E2C02">
      <w:pPr>
        <w:suppressAutoHyphens/>
        <w:spacing w:after="0" w:line="240" w:lineRule="auto"/>
        <w:ind w:left="1080"/>
        <w:jc w:val="both"/>
        <w:rPr>
          <w:rFonts w:ascii="Times New Roman" w:hAnsi="Times New Roman" w:cs="Times New Roman"/>
          <w:sz w:val="24"/>
          <w:szCs w:val="24"/>
        </w:rPr>
      </w:pPr>
    </w:p>
    <w:p w14:paraId="4391656D" w14:textId="77777777" w:rsidR="004E2C02" w:rsidRDefault="004E2C02" w:rsidP="004E2C02">
      <w:pPr>
        <w:pStyle w:val="BodyText2"/>
        <w:tabs>
          <w:tab w:val="clear" w:pos="0"/>
        </w:tabs>
        <w:ind w:left="360"/>
        <w:jc w:val="center"/>
        <w:rPr>
          <w:rFonts w:ascii="Times New Roman" w:hAnsi="Times New Roman"/>
          <w:b/>
          <w:bCs/>
        </w:rPr>
      </w:pPr>
      <w:r w:rsidRPr="00DD5B0A">
        <w:rPr>
          <w:rFonts w:ascii="Times New Roman" w:hAnsi="Times New Roman"/>
          <w:b/>
          <w:bCs/>
        </w:rPr>
        <w:t>VII PIEDĀVĀJUMU VĒRTĒŠANAS KĀRTĪBA</w:t>
      </w:r>
    </w:p>
    <w:p w14:paraId="3C877552" w14:textId="77777777" w:rsidR="00BB4504" w:rsidRPr="00DD5B0A" w:rsidRDefault="00BB4504" w:rsidP="004E2C02">
      <w:pPr>
        <w:pStyle w:val="BodyText2"/>
        <w:tabs>
          <w:tab w:val="clear" w:pos="0"/>
        </w:tabs>
        <w:ind w:left="360"/>
        <w:jc w:val="center"/>
        <w:rPr>
          <w:rFonts w:ascii="Times New Roman" w:hAnsi="Times New Roman"/>
          <w:b/>
          <w:bCs/>
        </w:rPr>
      </w:pPr>
    </w:p>
    <w:p w14:paraId="3BECEA1A" w14:textId="77777777" w:rsidR="004E2C02" w:rsidRPr="00DD5B0A" w:rsidRDefault="004E2C02" w:rsidP="004E2C02">
      <w:pPr>
        <w:pStyle w:val="BodyText2"/>
        <w:numPr>
          <w:ilvl w:val="0"/>
          <w:numId w:val="1"/>
        </w:numPr>
        <w:spacing w:line="360" w:lineRule="auto"/>
        <w:rPr>
          <w:rFonts w:ascii="Times New Roman" w:hAnsi="Times New Roman"/>
          <w:b/>
          <w:bCs/>
        </w:rPr>
      </w:pPr>
      <w:r w:rsidRPr="00DD5B0A">
        <w:rPr>
          <w:rFonts w:ascii="Times New Roman" w:hAnsi="Times New Roman"/>
          <w:b/>
          <w:bCs/>
        </w:rPr>
        <w:t>Piedāvājumu vērtēšanas kārtība</w:t>
      </w:r>
    </w:p>
    <w:p w14:paraId="0ADDC9AE" w14:textId="77777777" w:rsidR="004E2C02" w:rsidRPr="00DD5B0A" w:rsidRDefault="004E2C02" w:rsidP="004E2C02">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Visus ar iepirkuma procedūras norisi saistītos jautājumus risina Pasūtītāja izveidota iepirkuma komisija. </w:t>
      </w:r>
    </w:p>
    <w:p w14:paraId="798ED0B4" w14:textId="77777777" w:rsidR="004E2C02" w:rsidRPr="00DD5B0A" w:rsidRDefault="004E2C02" w:rsidP="004E2C02">
      <w:pPr>
        <w:pStyle w:val="BodyText2"/>
        <w:numPr>
          <w:ilvl w:val="1"/>
          <w:numId w:val="1"/>
        </w:numPr>
        <w:ind w:left="567" w:hanging="567"/>
        <w:rPr>
          <w:rFonts w:ascii="Times New Roman" w:hAnsi="Times New Roman"/>
          <w:szCs w:val="24"/>
        </w:rPr>
      </w:pPr>
      <w:r w:rsidRPr="00DD5B0A">
        <w:rPr>
          <w:rFonts w:ascii="Times New Roman" w:hAnsi="Times New Roman"/>
          <w:szCs w:val="24"/>
        </w:rPr>
        <w:t>No sākuma komisija veic piedāvājumu noformējuma pārbaudi, kuras laikā iepirkuma komisija izvērtē, vai piedāvājums sagatavots un noformēts atbilstoši iepirkuma procedūras nolikuma II sadaļas prasībām. Ja piedāvājums neatbilst prasībām, iepirkuma komisijai, izvērtējot neatbilstību būtiskumu un ievērojot samērīguma principu, ir tiesības to noraidīt, un turpmākajā iepirkuma procedūrā tas tālāk netiek vērtēts.</w:t>
      </w:r>
    </w:p>
    <w:p w14:paraId="76E987F1" w14:textId="77777777" w:rsidR="004E2C02" w:rsidRPr="00DD5B0A" w:rsidRDefault="004E2C02" w:rsidP="004E2C02">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pārbauda, vai Pretendents, tā darbinieks vai Pretendenta piedāvājumā norādītā persona nav konsultējusi vai citādi bijusi iesaistīta iepirkuma procedūras dokumentu sagatavošanā. Ja Pretendents, tā darbinieki vai Pretendenta piedāvājumā norādītā persona ir konsultējusi vai citādi bijusi iesaistīta iepirkuma procedūras sagatavošanā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781120CF" w14:textId="77777777" w:rsidR="004E2C02" w:rsidRPr="00DD5B0A" w:rsidRDefault="004E2C02" w:rsidP="004E2C02">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44249392" w14:textId="77777777" w:rsidR="004E2C02" w:rsidRPr="00DD5B0A" w:rsidRDefault="004E2C02" w:rsidP="004E2C02">
      <w:pPr>
        <w:pStyle w:val="BodyText2"/>
        <w:numPr>
          <w:ilvl w:val="1"/>
          <w:numId w:val="1"/>
        </w:numPr>
        <w:ind w:left="567" w:hanging="567"/>
        <w:rPr>
          <w:rFonts w:ascii="Times New Roman" w:hAnsi="Times New Roman"/>
          <w:szCs w:val="24"/>
        </w:rPr>
      </w:pPr>
      <w:r w:rsidRPr="00DD5B0A">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4A3E10F2" w14:textId="77777777" w:rsidR="004E2C02" w:rsidRPr="00DD5B0A" w:rsidRDefault="004E2C02" w:rsidP="004E2C02">
      <w:pPr>
        <w:pStyle w:val="BodyText2"/>
        <w:numPr>
          <w:ilvl w:val="1"/>
          <w:numId w:val="1"/>
        </w:numPr>
        <w:ind w:left="567" w:hanging="567"/>
        <w:rPr>
          <w:rFonts w:ascii="Times New Roman" w:hAnsi="Times New Roman"/>
          <w:szCs w:val="24"/>
        </w:rPr>
      </w:pPr>
      <w:r w:rsidRPr="00DD5B0A">
        <w:rPr>
          <w:rFonts w:ascii="Times New Roman" w:hAnsi="Times New Roman"/>
          <w:szCs w:val="24"/>
        </w:rPr>
        <w:t>Iepirkum</w:t>
      </w:r>
      <w:r>
        <w:rPr>
          <w:rFonts w:ascii="Times New Roman" w:hAnsi="Times New Roman"/>
          <w:szCs w:val="24"/>
        </w:rPr>
        <w:t>a</w:t>
      </w:r>
      <w:r w:rsidRPr="00DD5B0A">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4A1CE3A3" w14:textId="77777777" w:rsidR="004E2C02" w:rsidRPr="00DD5B0A" w:rsidRDefault="004E2C02" w:rsidP="004E2C02">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5155C83E" w14:textId="77777777" w:rsidR="004E2C02" w:rsidRPr="00067EE1" w:rsidRDefault="004E2C02" w:rsidP="004E2C02">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67EE1">
        <w:rPr>
          <w:rFonts w:ascii="Times New Roman" w:hAnsi="Times New Roman"/>
          <w:szCs w:val="24"/>
        </w:rPr>
        <w:t>slēgšanas tiesības.</w:t>
      </w:r>
    </w:p>
    <w:p w14:paraId="62EFDF2B" w14:textId="77777777" w:rsidR="004E2C02" w:rsidRDefault="004E2C02" w:rsidP="004E2C02">
      <w:pPr>
        <w:pStyle w:val="BodyText2"/>
        <w:numPr>
          <w:ilvl w:val="1"/>
          <w:numId w:val="1"/>
        </w:numPr>
        <w:ind w:left="567" w:hanging="567"/>
        <w:rPr>
          <w:rFonts w:ascii="Times New Roman" w:hAnsi="Times New Roman"/>
          <w:szCs w:val="24"/>
        </w:rPr>
      </w:pPr>
      <w:r w:rsidRPr="00067EE1">
        <w:rPr>
          <w:rFonts w:ascii="Times New Roman" w:hAnsi="Times New Roman"/>
          <w:szCs w:val="24"/>
        </w:rPr>
        <w:t xml:space="preserve">Iepirkuma komisija attiecībā uz Pretendentu, kuram būtu piešķiramas līguma slēgšanas tiesības, pārbauda tā atbilstību Starptautisko un Latvijas Republikas nacionālo sankciju likuma prasībām. </w:t>
      </w:r>
    </w:p>
    <w:p w14:paraId="2D55B0E9" w14:textId="77777777" w:rsidR="004E2C02" w:rsidRDefault="004E2C02" w:rsidP="004E2C02">
      <w:pPr>
        <w:pStyle w:val="BodyText2"/>
        <w:tabs>
          <w:tab w:val="clear" w:pos="0"/>
        </w:tabs>
        <w:ind w:left="567"/>
        <w:rPr>
          <w:rFonts w:ascii="Times New Roman" w:hAnsi="Times New Roman"/>
          <w:szCs w:val="24"/>
        </w:rPr>
      </w:pPr>
    </w:p>
    <w:p w14:paraId="4411B451" w14:textId="77777777" w:rsidR="00BB4504" w:rsidRDefault="00BB4504" w:rsidP="004E2C02">
      <w:pPr>
        <w:pStyle w:val="BodyText2"/>
        <w:tabs>
          <w:tab w:val="clear" w:pos="0"/>
        </w:tabs>
        <w:ind w:left="567"/>
        <w:rPr>
          <w:rFonts w:ascii="Times New Roman" w:hAnsi="Times New Roman"/>
          <w:szCs w:val="24"/>
        </w:rPr>
      </w:pPr>
    </w:p>
    <w:p w14:paraId="78B41D2C" w14:textId="77777777" w:rsidR="00BB4504" w:rsidRDefault="00BB4504" w:rsidP="004E2C02">
      <w:pPr>
        <w:pStyle w:val="BodyText2"/>
        <w:tabs>
          <w:tab w:val="clear" w:pos="0"/>
        </w:tabs>
        <w:ind w:left="567"/>
        <w:rPr>
          <w:rFonts w:ascii="Times New Roman" w:hAnsi="Times New Roman"/>
          <w:szCs w:val="24"/>
        </w:rPr>
      </w:pPr>
    </w:p>
    <w:p w14:paraId="079D274D" w14:textId="6DB30DCD" w:rsidR="004E2C02" w:rsidRPr="00067EE1" w:rsidRDefault="004E2C02" w:rsidP="004E2C02">
      <w:pPr>
        <w:pStyle w:val="BodyText2"/>
        <w:numPr>
          <w:ilvl w:val="0"/>
          <w:numId w:val="1"/>
        </w:numPr>
        <w:spacing w:line="360" w:lineRule="auto"/>
        <w:rPr>
          <w:rFonts w:ascii="Times New Roman" w:hAnsi="Times New Roman"/>
          <w:b/>
          <w:szCs w:val="24"/>
        </w:rPr>
      </w:pPr>
      <w:r w:rsidRPr="00067EE1">
        <w:rPr>
          <w:rFonts w:ascii="Times New Roman" w:hAnsi="Times New Roman"/>
          <w:b/>
          <w:szCs w:val="24"/>
        </w:rPr>
        <w:lastRenderedPageBreak/>
        <w:t>Piedāvājuma izvēles kritērijs</w:t>
      </w:r>
    </w:p>
    <w:p w14:paraId="32F97078" w14:textId="77777777" w:rsidR="004E2C02" w:rsidRDefault="004E2C02" w:rsidP="004E2C02">
      <w:pPr>
        <w:pStyle w:val="BodyText2"/>
        <w:numPr>
          <w:ilvl w:val="1"/>
          <w:numId w:val="1"/>
        </w:numPr>
        <w:ind w:left="567" w:hanging="567"/>
        <w:rPr>
          <w:rFonts w:ascii="Times New Roman" w:hAnsi="Times New Roman"/>
          <w:szCs w:val="24"/>
        </w:rPr>
      </w:pPr>
      <w:r w:rsidRPr="00067EE1">
        <w:rPr>
          <w:rFonts w:ascii="Times New Roman" w:hAnsi="Times New Roman"/>
          <w:b/>
          <w:bCs/>
          <w:szCs w:val="24"/>
        </w:rPr>
        <w:t>Piedāvājuma izvēles</w:t>
      </w:r>
      <w:r w:rsidRPr="00067EE1">
        <w:rPr>
          <w:rFonts w:ascii="Times New Roman" w:hAnsi="Times New Roman"/>
          <w:szCs w:val="24"/>
        </w:rPr>
        <w:t xml:space="preserve"> </w:t>
      </w:r>
      <w:r w:rsidRPr="00067EE1">
        <w:rPr>
          <w:rFonts w:ascii="Times New Roman" w:hAnsi="Times New Roman"/>
          <w:b/>
          <w:bCs/>
          <w:szCs w:val="24"/>
        </w:rPr>
        <w:t>kritērijs</w:t>
      </w:r>
      <w:r w:rsidRPr="00067EE1">
        <w:rPr>
          <w:rFonts w:ascii="Times New Roman" w:hAnsi="Times New Roman"/>
          <w:szCs w:val="24"/>
        </w:rPr>
        <w:t xml:space="preserve"> </w:t>
      </w:r>
      <w:r w:rsidRPr="00067EE1">
        <w:rPr>
          <w:rFonts w:ascii="Times New Roman" w:hAnsi="Times New Roman"/>
          <w:b/>
          <w:bCs/>
          <w:szCs w:val="24"/>
        </w:rPr>
        <w:t>ir Nolikuma prasībām atbilstošs un saimnieciski visizdevīgākais piedāvājums</w:t>
      </w:r>
      <w:r w:rsidRPr="00067EE1">
        <w:rPr>
          <w:rFonts w:ascii="Times New Roman" w:hAnsi="Times New Roman"/>
          <w:szCs w:val="24"/>
        </w:rPr>
        <w:t xml:space="preserve">, kuru nosaka, ņemot vērā saimnieciski visizdevīgākā piedāvājuma izvērtēšanas kritērijus un to skaitliskās vērtības: </w:t>
      </w:r>
    </w:p>
    <w:tbl>
      <w:tblPr>
        <w:tblpPr w:leftFromText="180" w:rightFromText="180" w:vertAnchor="text" w:horzAnchor="margin" w:tblpX="108" w:tblpY="147"/>
        <w:tblW w:w="10343" w:type="dxa"/>
        <w:tblLayout w:type="fixed"/>
        <w:tblLook w:val="0000" w:firstRow="0" w:lastRow="0" w:firstColumn="0" w:lastColumn="0" w:noHBand="0" w:noVBand="0"/>
      </w:tblPr>
      <w:tblGrid>
        <w:gridCol w:w="712"/>
        <w:gridCol w:w="7505"/>
        <w:gridCol w:w="2126"/>
      </w:tblGrid>
      <w:tr w:rsidR="002773EA" w:rsidRPr="002773EA" w14:paraId="11DC05C7" w14:textId="77777777" w:rsidTr="00A83CF5">
        <w:trPr>
          <w:trHeight w:val="567"/>
        </w:trPr>
        <w:tc>
          <w:tcPr>
            <w:tcW w:w="8217" w:type="dxa"/>
            <w:gridSpan w:val="2"/>
            <w:tcBorders>
              <w:top w:val="single" w:sz="4" w:space="0" w:color="000000"/>
              <w:left w:val="single" w:sz="4" w:space="0" w:color="000000"/>
              <w:bottom w:val="single" w:sz="4" w:space="0" w:color="000000"/>
            </w:tcBorders>
            <w:shd w:val="clear" w:color="auto" w:fill="auto"/>
            <w:vAlign w:val="center"/>
          </w:tcPr>
          <w:p w14:paraId="1E6B031C" w14:textId="2EEECA18" w:rsidR="002773EA" w:rsidRPr="002773EA" w:rsidRDefault="002773EA" w:rsidP="00A83CF5">
            <w:pPr>
              <w:suppressAutoHyphens/>
              <w:snapToGrid w:val="0"/>
              <w:jc w:val="center"/>
              <w:rPr>
                <w:rFonts w:ascii="Times New Roman" w:hAnsi="Times New Roman" w:cs="Times New Roman"/>
                <w:b/>
                <w:bCs/>
                <w:noProof/>
                <w:color w:val="000000"/>
                <w:kern w:val="2"/>
                <w:sz w:val="24"/>
                <w:szCs w:val="24"/>
                <w:lang w:eastAsia="ar-SA"/>
                <w14:ligatures w14:val="standardContextual"/>
              </w:rPr>
            </w:pPr>
            <w:r w:rsidRPr="002773EA">
              <w:rPr>
                <w:rFonts w:ascii="Times New Roman" w:hAnsi="Times New Roman" w:cs="Times New Roman"/>
                <w:b/>
                <w:bCs/>
                <w:noProof/>
                <w:color w:val="000000"/>
                <w:kern w:val="2"/>
                <w:sz w:val="24"/>
                <w:szCs w:val="24"/>
                <w:lang w:eastAsia="ar-SA"/>
                <w14:ligatures w14:val="standardContextual"/>
              </w:rPr>
              <w:t>Saimnieciski visizdevīgākā piedāvājuma</w:t>
            </w:r>
          </w:p>
          <w:p w14:paraId="0A62FAC7" w14:textId="77777777" w:rsidR="002773EA" w:rsidRPr="002773EA" w:rsidRDefault="002773EA" w:rsidP="00A83CF5">
            <w:pPr>
              <w:suppressAutoHyphens/>
              <w:snapToGrid w:val="0"/>
              <w:jc w:val="center"/>
              <w:rPr>
                <w:rFonts w:ascii="Times New Roman" w:hAnsi="Times New Roman" w:cs="Times New Roman"/>
                <w:b/>
                <w:bCs/>
                <w:noProof/>
                <w:color w:val="000000"/>
                <w:kern w:val="2"/>
                <w:sz w:val="24"/>
                <w:szCs w:val="24"/>
                <w:lang w:eastAsia="ar-SA"/>
                <w14:ligatures w14:val="standardContextual"/>
              </w:rPr>
            </w:pPr>
            <w:r w:rsidRPr="002773EA">
              <w:rPr>
                <w:rFonts w:ascii="Times New Roman" w:hAnsi="Times New Roman" w:cs="Times New Roman"/>
                <w:b/>
                <w:bCs/>
                <w:noProof/>
                <w:color w:val="000000"/>
                <w:kern w:val="2"/>
                <w:sz w:val="24"/>
                <w:szCs w:val="24"/>
                <w:lang w:eastAsia="ar-SA"/>
                <w14:ligatures w14:val="standardContextual"/>
              </w:rPr>
              <w:t>vērtēšanas kritēriji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6136" w14:textId="77777777" w:rsidR="002773EA" w:rsidRPr="002773EA" w:rsidRDefault="002773EA" w:rsidP="00A83CF5">
            <w:pPr>
              <w:suppressAutoHyphens/>
              <w:snapToGrid w:val="0"/>
              <w:jc w:val="center"/>
              <w:rPr>
                <w:rFonts w:ascii="Times New Roman" w:hAnsi="Times New Roman" w:cs="Times New Roman"/>
                <w:b/>
                <w:bCs/>
                <w:noProof/>
                <w:color w:val="000000"/>
                <w:kern w:val="2"/>
                <w:sz w:val="24"/>
                <w:szCs w:val="24"/>
                <w:lang w:eastAsia="ar-SA"/>
                <w14:ligatures w14:val="standardContextual"/>
              </w:rPr>
            </w:pPr>
            <w:r w:rsidRPr="002773EA">
              <w:rPr>
                <w:rFonts w:ascii="Times New Roman" w:hAnsi="Times New Roman" w:cs="Times New Roman"/>
                <w:b/>
                <w:bCs/>
                <w:noProof/>
                <w:color w:val="000000"/>
                <w:kern w:val="2"/>
                <w:sz w:val="24"/>
                <w:szCs w:val="24"/>
                <w:lang w:eastAsia="ar-SA"/>
                <w14:ligatures w14:val="standardContextual"/>
              </w:rPr>
              <w:t>Maksimālā skaitliskā vērtība</w:t>
            </w:r>
          </w:p>
          <w:p w14:paraId="0B0D21F2" w14:textId="77777777" w:rsidR="002773EA" w:rsidRPr="002773EA" w:rsidRDefault="002773EA" w:rsidP="00A83CF5">
            <w:pPr>
              <w:suppressAutoHyphens/>
              <w:snapToGrid w:val="0"/>
              <w:jc w:val="center"/>
              <w:rPr>
                <w:rFonts w:ascii="Times New Roman" w:hAnsi="Times New Roman" w:cs="Times New Roman"/>
                <w:b/>
                <w:bCs/>
                <w:noProof/>
                <w:color w:val="000000"/>
                <w:kern w:val="2"/>
                <w:sz w:val="24"/>
                <w:szCs w:val="24"/>
                <w:lang w:eastAsia="ar-SA"/>
                <w14:ligatures w14:val="standardContextual"/>
              </w:rPr>
            </w:pPr>
            <w:r w:rsidRPr="002773EA">
              <w:rPr>
                <w:rFonts w:ascii="Times New Roman" w:hAnsi="Times New Roman" w:cs="Times New Roman"/>
                <w:b/>
                <w:bCs/>
                <w:noProof/>
                <w:color w:val="000000"/>
                <w:kern w:val="2"/>
                <w:sz w:val="24"/>
                <w:szCs w:val="24"/>
                <w:lang w:eastAsia="ar-SA"/>
                <w14:ligatures w14:val="standardContextual"/>
              </w:rPr>
              <w:t>(punkti)</w:t>
            </w:r>
          </w:p>
        </w:tc>
      </w:tr>
      <w:tr w:rsidR="002773EA" w:rsidRPr="002773EA" w14:paraId="0A1B47E1" w14:textId="77777777" w:rsidTr="00A83CF5">
        <w:trPr>
          <w:trHeight w:val="1019"/>
        </w:trPr>
        <w:tc>
          <w:tcPr>
            <w:tcW w:w="712" w:type="dxa"/>
            <w:tcBorders>
              <w:top w:val="single" w:sz="4" w:space="0" w:color="000000"/>
              <w:left w:val="single" w:sz="4" w:space="0" w:color="000000"/>
              <w:bottom w:val="single" w:sz="4" w:space="0" w:color="000000"/>
            </w:tcBorders>
            <w:shd w:val="clear" w:color="auto" w:fill="auto"/>
            <w:vAlign w:val="center"/>
          </w:tcPr>
          <w:p w14:paraId="40D653FF" w14:textId="77777777" w:rsidR="002773EA" w:rsidRPr="002773EA" w:rsidRDefault="002773EA" w:rsidP="00A83CF5">
            <w:pPr>
              <w:suppressAutoHyphens/>
              <w:snapToGrid w:val="0"/>
              <w:jc w:val="center"/>
              <w:rPr>
                <w:rFonts w:ascii="Times New Roman" w:hAnsi="Times New Roman" w:cs="Times New Roman"/>
                <w:b/>
                <w:noProof/>
                <w:color w:val="000000"/>
                <w:kern w:val="2"/>
                <w:sz w:val="24"/>
                <w:szCs w:val="24"/>
                <w:lang w:eastAsia="ar-SA"/>
                <w14:ligatures w14:val="standardContextual"/>
              </w:rPr>
            </w:pPr>
            <w:r w:rsidRPr="002773EA">
              <w:rPr>
                <w:rFonts w:ascii="Times New Roman" w:hAnsi="Times New Roman" w:cs="Times New Roman"/>
                <w:b/>
                <w:noProof/>
                <w:color w:val="000000"/>
                <w:kern w:val="2"/>
                <w:sz w:val="24"/>
                <w:szCs w:val="24"/>
                <w:lang w:eastAsia="ar-SA"/>
                <w14:ligatures w14:val="standardContextual"/>
              </w:rPr>
              <w:t>C1</w:t>
            </w:r>
          </w:p>
        </w:tc>
        <w:tc>
          <w:tcPr>
            <w:tcW w:w="7505" w:type="dxa"/>
            <w:tcBorders>
              <w:top w:val="single" w:sz="4" w:space="0" w:color="000000"/>
              <w:left w:val="single" w:sz="4" w:space="0" w:color="000000"/>
              <w:bottom w:val="single" w:sz="4" w:space="0" w:color="000000"/>
            </w:tcBorders>
            <w:shd w:val="clear" w:color="auto" w:fill="auto"/>
            <w:vAlign w:val="center"/>
          </w:tcPr>
          <w:p w14:paraId="21FBD099" w14:textId="0A1B0A03" w:rsidR="002773EA" w:rsidRPr="002773EA" w:rsidRDefault="002773EA" w:rsidP="00A83CF5">
            <w:pPr>
              <w:jc w:val="center"/>
              <w:rPr>
                <w:rFonts w:ascii="Times New Roman" w:hAnsi="Times New Roman" w:cs="Times New Roman"/>
                <w:noProof/>
                <w:kern w:val="2"/>
                <w:sz w:val="24"/>
                <w:szCs w:val="24"/>
                <w:lang w:eastAsia="ar-SA"/>
                <w14:ligatures w14:val="standardContextual"/>
              </w:rPr>
            </w:pPr>
            <w:bookmarkStart w:id="4" w:name="_Hlk65141724"/>
            <w:r w:rsidRPr="002773EA">
              <w:rPr>
                <w:rFonts w:ascii="Times New Roman" w:hAnsi="Times New Roman" w:cs="Times New Roman"/>
                <w:noProof/>
                <w:kern w:val="2"/>
                <w:sz w:val="24"/>
                <w:szCs w:val="24"/>
                <w14:ligatures w14:val="standardContextual"/>
              </w:rPr>
              <w:t xml:space="preserve">Pretendenta piedāvātā cena </w:t>
            </w:r>
            <w:r w:rsidRPr="002773EA">
              <w:rPr>
                <w:rFonts w:ascii="Times New Roman" w:hAnsi="Times New Roman" w:cs="Times New Roman"/>
                <w:noProof/>
                <w:kern w:val="2"/>
                <w:sz w:val="24"/>
                <w:szCs w:val="24"/>
                <w:lang w:eastAsia="ar-SA"/>
                <w14:ligatures w14:val="standardContextual"/>
              </w:rPr>
              <w:t>EUR bez PVN</w:t>
            </w:r>
            <w:r w:rsidRPr="002773EA">
              <w:rPr>
                <w:rFonts w:ascii="Times New Roman" w:hAnsi="Times New Roman" w:cs="Times New Roman"/>
                <w:noProof/>
                <w:kern w:val="2"/>
                <w:sz w:val="24"/>
                <w:szCs w:val="24"/>
                <w14:ligatures w14:val="standardContextual"/>
              </w:rPr>
              <w:t xml:space="preserve"> </w:t>
            </w:r>
            <w:r>
              <w:rPr>
                <w:rFonts w:ascii="Times New Roman" w:hAnsi="Times New Roman"/>
                <w:szCs w:val="24"/>
              </w:rPr>
              <w:t xml:space="preserve"> par ventilācijas, kondicionēšanas sistēmu </w:t>
            </w:r>
            <w:r>
              <w:rPr>
                <w:rFonts w:ascii="Times New Roman" w:hAnsi="Times New Roman"/>
              </w:rPr>
              <w:t xml:space="preserve"> </w:t>
            </w:r>
            <w:r>
              <w:rPr>
                <w:rFonts w:ascii="Times New Roman" w:hAnsi="Times New Roman"/>
                <w:szCs w:val="24"/>
              </w:rPr>
              <w:t>apkopes darbiem</w:t>
            </w:r>
            <w:r>
              <w:rPr>
                <w:rFonts w:ascii="Times New Roman" w:hAnsi="Times New Roman" w:cs="Times New Roman"/>
                <w:noProof/>
                <w:kern w:val="2"/>
                <w:sz w:val="24"/>
                <w:szCs w:val="24"/>
                <w14:ligatures w14:val="standardContextual"/>
              </w:rPr>
              <w:t xml:space="preserve"> </w:t>
            </w:r>
            <w:r w:rsidRPr="002773EA">
              <w:rPr>
                <w:rFonts w:ascii="Times New Roman" w:hAnsi="Times New Roman" w:cs="Times New Roman"/>
                <w:noProof/>
                <w:kern w:val="2"/>
                <w:sz w:val="24"/>
                <w:szCs w:val="24"/>
                <w14:ligatures w14:val="standardContextual"/>
              </w:rPr>
              <w:t>gad</w:t>
            </w:r>
            <w:r>
              <w:rPr>
                <w:rFonts w:ascii="Times New Roman" w:hAnsi="Times New Roman" w:cs="Times New Roman"/>
                <w:noProof/>
                <w:kern w:val="2"/>
                <w:sz w:val="24"/>
                <w:szCs w:val="24"/>
                <w14:ligatures w14:val="standardContextual"/>
              </w:rPr>
              <w:t>a</w:t>
            </w:r>
            <w:r w:rsidRPr="002773EA">
              <w:rPr>
                <w:rFonts w:ascii="Times New Roman" w:hAnsi="Times New Roman" w:cs="Times New Roman"/>
                <w:noProof/>
                <w:kern w:val="2"/>
                <w:sz w:val="24"/>
                <w:szCs w:val="24"/>
                <w14:ligatures w14:val="standardContextual"/>
              </w:rPr>
              <w:t xml:space="preserve"> periodam</w:t>
            </w:r>
            <w:bookmarkEnd w:id="4"/>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3DF2" w14:textId="77777777" w:rsidR="002773EA" w:rsidRPr="002773EA" w:rsidRDefault="002773EA" w:rsidP="00A83CF5">
            <w:pPr>
              <w:tabs>
                <w:tab w:val="center" w:pos="4320"/>
                <w:tab w:val="right" w:pos="8640"/>
              </w:tabs>
              <w:suppressAutoHyphens/>
              <w:snapToGrid w:val="0"/>
              <w:jc w:val="center"/>
              <w:rPr>
                <w:rFonts w:ascii="Times New Roman" w:hAnsi="Times New Roman" w:cs="Times New Roman"/>
                <w:iCs/>
                <w:noProof/>
                <w:color w:val="000000"/>
                <w:kern w:val="2"/>
                <w:sz w:val="24"/>
                <w:szCs w:val="24"/>
                <w:lang w:eastAsia="ar-SA"/>
                <w14:ligatures w14:val="standardContextual"/>
              </w:rPr>
            </w:pPr>
            <w:r w:rsidRPr="002773EA">
              <w:rPr>
                <w:rFonts w:ascii="Times New Roman" w:hAnsi="Times New Roman" w:cs="Times New Roman"/>
                <w:iCs/>
                <w:noProof/>
                <w:color w:val="000000"/>
                <w:kern w:val="2"/>
                <w:sz w:val="24"/>
                <w:szCs w:val="24"/>
                <w:lang w:eastAsia="ar-SA"/>
                <w14:ligatures w14:val="standardContextual"/>
              </w:rPr>
              <w:t>70</w:t>
            </w:r>
          </w:p>
        </w:tc>
      </w:tr>
      <w:tr w:rsidR="002773EA" w:rsidRPr="002773EA" w14:paraId="16C0FD27" w14:textId="77777777" w:rsidTr="00A83CF5">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3A149D8" w14:textId="77777777" w:rsidR="002773EA" w:rsidRPr="002773EA" w:rsidRDefault="002773EA" w:rsidP="00A83CF5">
            <w:pPr>
              <w:suppressAutoHyphens/>
              <w:snapToGrid w:val="0"/>
              <w:jc w:val="center"/>
              <w:rPr>
                <w:rFonts w:ascii="Times New Roman" w:hAnsi="Times New Roman" w:cs="Times New Roman"/>
                <w:b/>
                <w:noProof/>
                <w:color w:val="000000"/>
                <w:kern w:val="2"/>
                <w:sz w:val="24"/>
                <w:szCs w:val="24"/>
                <w:lang w:eastAsia="ar-SA"/>
                <w14:ligatures w14:val="standardContextual"/>
              </w:rPr>
            </w:pPr>
            <w:r w:rsidRPr="002773EA">
              <w:rPr>
                <w:rFonts w:ascii="Times New Roman" w:hAnsi="Times New Roman" w:cs="Times New Roman"/>
                <w:b/>
                <w:noProof/>
                <w:color w:val="000000"/>
                <w:kern w:val="2"/>
                <w:sz w:val="24"/>
                <w:szCs w:val="24"/>
                <w:lang w:eastAsia="ar-SA"/>
                <w14:ligatures w14:val="standardContextual"/>
              </w:rPr>
              <w:t>C2</w:t>
            </w:r>
          </w:p>
        </w:tc>
        <w:tc>
          <w:tcPr>
            <w:tcW w:w="7505" w:type="dxa"/>
            <w:tcBorders>
              <w:top w:val="single" w:sz="4" w:space="0" w:color="000000"/>
              <w:left w:val="single" w:sz="4" w:space="0" w:color="000000"/>
              <w:bottom w:val="single" w:sz="4" w:space="0" w:color="000000"/>
            </w:tcBorders>
            <w:shd w:val="clear" w:color="auto" w:fill="auto"/>
            <w:vAlign w:val="center"/>
          </w:tcPr>
          <w:p w14:paraId="66881869" w14:textId="7EAFD15B" w:rsidR="002773EA" w:rsidRPr="002773EA" w:rsidRDefault="002773EA" w:rsidP="00A83CF5">
            <w:pPr>
              <w:tabs>
                <w:tab w:val="left" w:pos="465"/>
                <w:tab w:val="center" w:pos="1891"/>
              </w:tabs>
              <w:jc w:val="center"/>
              <w:rPr>
                <w:rFonts w:ascii="Times New Roman" w:hAnsi="Times New Roman" w:cs="Times New Roman"/>
                <w:noProof/>
                <w:kern w:val="2"/>
                <w:sz w:val="24"/>
                <w:szCs w:val="24"/>
                <w14:ligatures w14:val="standardContextual"/>
              </w:rPr>
            </w:pPr>
            <w:r w:rsidRPr="002773EA">
              <w:rPr>
                <w:rFonts w:ascii="Times New Roman" w:hAnsi="Times New Roman" w:cs="Times New Roman"/>
                <w:noProof/>
                <w:kern w:val="2"/>
                <w:sz w:val="24"/>
                <w:szCs w:val="24"/>
                <w14:ligatures w14:val="standardContextual"/>
              </w:rPr>
              <w:t>Pretendenta piedāvātā brigādes vienas stundas cena EUR (bez PVN) par remontdarbu veikšanu parastā kārtībā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57E1" w14:textId="77777777" w:rsidR="002773EA" w:rsidRPr="002773EA" w:rsidRDefault="002773EA" w:rsidP="00A83CF5">
            <w:pPr>
              <w:tabs>
                <w:tab w:val="center" w:pos="4320"/>
                <w:tab w:val="right" w:pos="8640"/>
              </w:tabs>
              <w:suppressAutoHyphens/>
              <w:snapToGrid w:val="0"/>
              <w:jc w:val="center"/>
              <w:rPr>
                <w:rFonts w:ascii="Times New Roman" w:hAnsi="Times New Roman" w:cs="Times New Roman"/>
                <w:iCs/>
                <w:noProof/>
                <w:color w:val="000000"/>
                <w:kern w:val="2"/>
                <w:sz w:val="24"/>
                <w:szCs w:val="24"/>
                <w:lang w:eastAsia="ar-SA"/>
                <w14:ligatures w14:val="standardContextual"/>
              </w:rPr>
            </w:pPr>
            <w:r w:rsidRPr="002773EA">
              <w:rPr>
                <w:rFonts w:ascii="Times New Roman" w:hAnsi="Times New Roman" w:cs="Times New Roman"/>
                <w:iCs/>
                <w:noProof/>
                <w:color w:val="000000"/>
                <w:kern w:val="2"/>
                <w:sz w:val="24"/>
                <w:szCs w:val="24"/>
                <w:lang w:eastAsia="ar-SA"/>
                <w14:ligatures w14:val="standardContextual"/>
              </w:rPr>
              <w:t>20</w:t>
            </w:r>
          </w:p>
        </w:tc>
      </w:tr>
      <w:tr w:rsidR="002773EA" w:rsidRPr="002773EA" w14:paraId="45C4B6F4" w14:textId="77777777" w:rsidTr="00A83CF5">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4BC6D4E" w14:textId="77777777" w:rsidR="002773EA" w:rsidRPr="002773EA" w:rsidRDefault="002773EA" w:rsidP="00A83CF5">
            <w:pPr>
              <w:suppressAutoHyphens/>
              <w:snapToGrid w:val="0"/>
              <w:jc w:val="center"/>
              <w:rPr>
                <w:rFonts w:ascii="Times New Roman" w:hAnsi="Times New Roman" w:cs="Times New Roman"/>
                <w:b/>
                <w:noProof/>
                <w:color w:val="000000"/>
                <w:kern w:val="2"/>
                <w:sz w:val="24"/>
                <w:szCs w:val="24"/>
                <w:lang w:eastAsia="ar-SA"/>
                <w14:ligatures w14:val="standardContextual"/>
              </w:rPr>
            </w:pPr>
            <w:r w:rsidRPr="002773EA">
              <w:rPr>
                <w:rFonts w:ascii="Times New Roman" w:hAnsi="Times New Roman" w:cs="Times New Roman"/>
                <w:b/>
                <w:noProof/>
                <w:color w:val="000000"/>
                <w:kern w:val="2"/>
                <w:sz w:val="24"/>
                <w:szCs w:val="24"/>
                <w:lang w:eastAsia="ar-SA"/>
                <w14:ligatures w14:val="standardContextual"/>
              </w:rPr>
              <w:t>C3</w:t>
            </w:r>
          </w:p>
        </w:tc>
        <w:tc>
          <w:tcPr>
            <w:tcW w:w="7505" w:type="dxa"/>
            <w:tcBorders>
              <w:top w:val="single" w:sz="4" w:space="0" w:color="000000"/>
              <w:left w:val="single" w:sz="4" w:space="0" w:color="000000"/>
              <w:bottom w:val="single" w:sz="4" w:space="0" w:color="000000"/>
            </w:tcBorders>
            <w:shd w:val="clear" w:color="auto" w:fill="auto"/>
            <w:vAlign w:val="center"/>
          </w:tcPr>
          <w:p w14:paraId="4BB9FC49" w14:textId="77777777" w:rsidR="002773EA" w:rsidRPr="002773EA" w:rsidRDefault="002773EA" w:rsidP="00A83CF5">
            <w:pPr>
              <w:suppressAutoHyphens/>
              <w:snapToGrid w:val="0"/>
              <w:jc w:val="center"/>
              <w:rPr>
                <w:rFonts w:ascii="Times New Roman" w:hAnsi="Times New Roman" w:cs="Times New Roman"/>
                <w:noProof/>
                <w:kern w:val="2"/>
                <w:sz w:val="24"/>
                <w:szCs w:val="24"/>
                <w:lang w:eastAsia="ar-SA"/>
                <w14:ligatures w14:val="standardContextual"/>
              </w:rPr>
            </w:pPr>
            <w:r w:rsidRPr="002773EA">
              <w:rPr>
                <w:rFonts w:ascii="Times New Roman" w:hAnsi="Times New Roman" w:cs="Times New Roman"/>
                <w:noProof/>
                <w:kern w:val="2"/>
                <w:sz w:val="24"/>
                <w:szCs w:val="24"/>
                <w14:ligatures w14:val="standardContextual"/>
              </w:rPr>
              <w:t>Pretendenta piedāvātā brigādes vienas stundas cena EUR (bez PVN) par avārijas novēršanas darbiem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6A24" w14:textId="77777777" w:rsidR="002773EA" w:rsidRPr="002773EA" w:rsidRDefault="002773EA" w:rsidP="00A83CF5">
            <w:pPr>
              <w:tabs>
                <w:tab w:val="center" w:pos="4320"/>
                <w:tab w:val="right" w:pos="8640"/>
              </w:tabs>
              <w:suppressAutoHyphens/>
              <w:snapToGrid w:val="0"/>
              <w:jc w:val="center"/>
              <w:rPr>
                <w:rFonts w:ascii="Times New Roman" w:hAnsi="Times New Roman" w:cs="Times New Roman"/>
                <w:iCs/>
                <w:noProof/>
                <w:color w:val="000000"/>
                <w:kern w:val="2"/>
                <w:sz w:val="24"/>
                <w:szCs w:val="24"/>
                <w:lang w:eastAsia="ar-SA"/>
                <w14:ligatures w14:val="standardContextual"/>
              </w:rPr>
            </w:pPr>
            <w:r w:rsidRPr="002773EA">
              <w:rPr>
                <w:rFonts w:ascii="Times New Roman" w:hAnsi="Times New Roman" w:cs="Times New Roman"/>
                <w:iCs/>
                <w:noProof/>
                <w:color w:val="000000"/>
                <w:kern w:val="2"/>
                <w:sz w:val="24"/>
                <w:szCs w:val="24"/>
                <w:lang w:eastAsia="ar-SA"/>
                <w14:ligatures w14:val="standardContextual"/>
              </w:rPr>
              <w:t>10</w:t>
            </w:r>
          </w:p>
        </w:tc>
      </w:tr>
      <w:tr w:rsidR="002773EA" w:rsidRPr="002773EA" w14:paraId="1FC86002" w14:textId="77777777" w:rsidTr="00A83CF5">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6AB7A3F" w14:textId="77777777" w:rsidR="002773EA" w:rsidRPr="002773EA" w:rsidRDefault="002773EA" w:rsidP="00A83CF5">
            <w:pPr>
              <w:suppressAutoHyphens/>
              <w:snapToGrid w:val="0"/>
              <w:jc w:val="center"/>
              <w:rPr>
                <w:rFonts w:ascii="Times New Roman" w:hAnsi="Times New Roman" w:cs="Times New Roman"/>
                <w:b/>
                <w:bCs/>
                <w:noProof/>
                <w:color w:val="000000"/>
                <w:kern w:val="2"/>
                <w:sz w:val="24"/>
                <w:szCs w:val="24"/>
                <w:lang w:eastAsia="ar-SA"/>
                <w14:ligatures w14:val="standardContextual"/>
              </w:rPr>
            </w:pPr>
          </w:p>
        </w:tc>
        <w:tc>
          <w:tcPr>
            <w:tcW w:w="7505" w:type="dxa"/>
            <w:tcBorders>
              <w:top w:val="single" w:sz="4" w:space="0" w:color="000000"/>
              <w:left w:val="nil"/>
              <w:bottom w:val="single" w:sz="4" w:space="0" w:color="000000"/>
            </w:tcBorders>
            <w:shd w:val="clear" w:color="auto" w:fill="auto"/>
            <w:vAlign w:val="center"/>
          </w:tcPr>
          <w:p w14:paraId="38C7ED39" w14:textId="5B1709F3" w:rsidR="002773EA" w:rsidRPr="002773EA" w:rsidRDefault="002773EA" w:rsidP="00A83CF5">
            <w:pPr>
              <w:suppressAutoHyphens/>
              <w:snapToGrid w:val="0"/>
              <w:jc w:val="center"/>
              <w:rPr>
                <w:rFonts w:ascii="Times New Roman" w:hAnsi="Times New Roman" w:cs="Times New Roman"/>
                <w:noProof/>
                <w:color w:val="000000"/>
                <w:kern w:val="2"/>
                <w:sz w:val="24"/>
                <w:szCs w:val="24"/>
                <w:lang w:eastAsia="ar-SA"/>
                <w14:ligatures w14:val="standardContextual"/>
              </w:rPr>
            </w:pPr>
            <w:r w:rsidRPr="002773EA">
              <w:rPr>
                <w:rFonts w:ascii="Times New Roman" w:hAnsi="Times New Roman" w:cs="Times New Roman"/>
                <w:noProof/>
                <w:color w:val="000000"/>
                <w:kern w:val="2"/>
                <w:sz w:val="24"/>
                <w:szCs w:val="24"/>
                <w:lang w:eastAsia="ar-SA"/>
                <w14:ligatures w14:val="standardContextual"/>
              </w:rPr>
              <w:t xml:space="preserve">Maksimālais iespējamais </w:t>
            </w:r>
            <w:r>
              <w:rPr>
                <w:rFonts w:ascii="Times New Roman" w:hAnsi="Times New Roman" w:cs="Times New Roman"/>
                <w:noProof/>
                <w:color w:val="000000"/>
                <w:kern w:val="2"/>
                <w:sz w:val="24"/>
                <w:szCs w:val="24"/>
                <w:lang w:eastAsia="ar-SA"/>
                <w14:ligatures w14:val="standardContextual"/>
              </w:rPr>
              <w:br/>
            </w:r>
            <w:r w:rsidRPr="002773EA">
              <w:rPr>
                <w:rFonts w:ascii="Times New Roman" w:hAnsi="Times New Roman" w:cs="Times New Roman"/>
                <w:noProof/>
                <w:color w:val="000000"/>
                <w:kern w:val="2"/>
                <w:sz w:val="24"/>
                <w:szCs w:val="24"/>
                <w:lang w:eastAsia="ar-SA"/>
                <w14:ligatures w14:val="standardContextual"/>
              </w:rPr>
              <w:t>kopējā novērtējuma punktu skaits (</w:t>
            </w:r>
            <w:r w:rsidRPr="002773EA">
              <w:rPr>
                <w:rFonts w:ascii="Times New Roman" w:hAnsi="Times New Roman" w:cs="Times New Roman"/>
                <w:b/>
                <w:noProof/>
                <w:color w:val="000000"/>
                <w:kern w:val="2"/>
                <w:sz w:val="24"/>
                <w:szCs w:val="24"/>
                <w:lang w:eastAsia="ar-SA"/>
                <w14:ligatures w14:val="standardContextual"/>
              </w:rPr>
              <w:t>N</w:t>
            </w:r>
            <w:r w:rsidRPr="002773EA">
              <w:rPr>
                <w:rFonts w:ascii="Times New Roman" w:hAnsi="Times New Roman" w:cs="Times New Roman"/>
                <w:noProof/>
                <w:color w:val="000000"/>
                <w:kern w:val="2"/>
                <w:sz w:val="24"/>
                <w:szCs w:val="24"/>
                <w:lang w:eastAsia="ar-SA"/>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4777A" w14:textId="77777777" w:rsidR="002773EA" w:rsidRPr="002773EA" w:rsidRDefault="002773EA" w:rsidP="00A83CF5">
            <w:pPr>
              <w:suppressAutoHyphens/>
              <w:snapToGrid w:val="0"/>
              <w:jc w:val="center"/>
              <w:rPr>
                <w:rFonts w:ascii="Times New Roman" w:hAnsi="Times New Roman" w:cs="Times New Roman"/>
                <w:iCs/>
                <w:noProof/>
                <w:color w:val="000000"/>
                <w:kern w:val="2"/>
                <w:sz w:val="24"/>
                <w:szCs w:val="24"/>
                <w:lang w:eastAsia="ar-SA"/>
                <w14:ligatures w14:val="standardContextual"/>
              </w:rPr>
            </w:pPr>
            <w:r w:rsidRPr="002773EA">
              <w:rPr>
                <w:rFonts w:ascii="Times New Roman" w:hAnsi="Times New Roman" w:cs="Times New Roman"/>
                <w:iCs/>
                <w:noProof/>
                <w:color w:val="000000"/>
                <w:kern w:val="2"/>
                <w:sz w:val="24"/>
                <w:szCs w:val="24"/>
                <w:lang w:eastAsia="ar-SA"/>
                <w14:ligatures w14:val="standardContextual"/>
              </w:rPr>
              <w:t>100</w:t>
            </w:r>
          </w:p>
        </w:tc>
      </w:tr>
    </w:tbl>
    <w:p w14:paraId="561BFA38" w14:textId="77777777" w:rsidR="00310CFA" w:rsidRPr="006374F9" w:rsidRDefault="00310CFA" w:rsidP="002773EA">
      <w:pPr>
        <w:spacing w:after="0" w:line="240" w:lineRule="auto"/>
        <w:contextualSpacing/>
        <w:jc w:val="both"/>
        <w:rPr>
          <w:rFonts w:ascii="Times New Roman" w:eastAsia="Times New Roman" w:hAnsi="Times New Roman" w:cs="Times New Roman"/>
          <w:sz w:val="24"/>
          <w:szCs w:val="24"/>
        </w:rPr>
      </w:pPr>
    </w:p>
    <w:p w14:paraId="66B1585D" w14:textId="7F6D7F91" w:rsidR="002773EA" w:rsidRPr="002773EA" w:rsidRDefault="002773EA" w:rsidP="002773EA">
      <w:pPr>
        <w:pStyle w:val="ListParagraph"/>
        <w:numPr>
          <w:ilvl w:val="2"/>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noProof/>
          <w:kern w:val="2"/>
          <w:sz w:val="24"/>
          <w:szCs w:val="24"/>
          <w14:ligatures w14:val="standardContextual"/>
        </w:rPr>
      </w:pPr>
      <w:r w:rsidRPr="002773EA">
        <w:rPr>
          <w:rFonts w:ascii="Times New Roman" w:hAnsi="Times New Roman"/>
          <w:noProof/>
          <w:kern w:val="2"/>
          <w:sz w:val="24"/>
          <w:szCs w:val="24"/>
          <w14:ligatures w14:val="standardContextual"/>
        </w:rPr>
        <w:t>Katra iesniegtā piedāvājuma kopējais novērtējums (</w:t>
      </w:r>
      <w:r w:rsidRPr="002773EA">
        <w:rPr>
          <w:rFonts w:ascii="Times New Roman" w:hAnsi="Times New Roman"/>
          <w:b/>
          <w:noProof/>
          <w:kern w:val="2"/>
          <w:sz w:val="24"/>
          <w:szCs w:val="24"/>
          <w14:ligatures w14:val="standardContextual"/>
        </w:rPr>
        <w:t>N</w:t>
      </w:r>
      <w:r w:rsidRPr="002773EA">
        <w:rPr>
          <w:rFonts w:ascii="Times New Roman" w:hAnsi="Times New Roman"/>
          <w:noProof/>
          <w:kern w:val="2"/>
          <w:sz w:val="24"/>
          <w:szCs w:val="24"/>
          <w14:ligatures w14:val="standardContextual"/>
        </w:rPr>
        <w:t xml:space="preserve">) tiks aprēķināts pēc formulas: </w:t>
      </w:r>
    </w:p>
    <w:p w14:paraId="3C97E37E" w14:textId="77777777" w:rsidR="002773EA" w:rsidRPr="002773EA" w:rsidRDefault="002773EA" w:rsidP="002773EA">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contextualSpacing/>
        <w:jc w:val="both"/>
        <w:rPr>
          <w:rFonts w:ascii="Times New Roman" w:eastAsia="Calibri" w:hAnsi="Times New Roman" w:cs="Times New Roman"/>
          <w:b/>
          <w:sz w:val="24"/>
          <w:szCs w:val="24"/>
        </w:rPr>
      </w:pPr>
      <w:r w:rsidRPr="002773EA">
        <w:rPr>
          <w:rFonts w:ascii="Times New Roman" w:eastAsia="Calibri" w:hAnsi="Times New Roman" w:cs="Times New Roman"/>
          <w:b/>
          <w:sz w:val="24"/>
          <w:szCs w:val="24"/>
        </w:rPr>
        <w:tab/>
      </w:r>
      <w:r w:rsidRPr="002773EA">
        <w:rPr>
          <w:rFonts w:ascii="Times New Roman" w:eastAsia="Calibri" w:hAnsi="Times New Roman" w:cs="Times New Roman"/>
          <w:b/>
          <w:sz w:val="24"/>
          <w:szCs w:val="24"/>
        </w:rPr>
        <w:tab/>
      </w:r>
      <w:r w:rsidRPr="002773EA">
        <w:rPr>
          <w:rFonts w:ascii="Times New Roman" w:eastAsia="Calibri" w:hAnsi="Times New Roman" w:cs="Times New Roman"/>
          <w:b/>
          <w:sz w:val="24"/>
          <w:szCs w:val="24"/>
        </w:rPr>
        <w:tab/>
        <w:t>N = C1 + C2 + C3</w:t>
      </w:r>
    </w:p>
    <w:p w14:paraId="29FF2E58" w14:textId="75B9C7AE" w:rsidR="002773EA" w:rsidRPr="002773EA" w:rsidRDefault="002773EA" w:rsidP="002773EA">
      <w:pPr>
        <w:pStyle w:val="ListParagraph"/>
        <w:numPr>
          <w:ilvl w:val="2"/>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noProof/>
          <w:kern w:val="2"/>
          <w:sz w:val="24"/>
          <w:szCs w:val="24"/>
          <w:lang w:eastAsia="ar-SA"/>
          <w14:ligatures w14:val="standardContextual"/>
        </w:rPr>
      </w:pPr>
      <w:bookmarkStart w:id="5" w:name="_Hlk5364810"/>
      <w:r w:rsidRPr="002773EA">
        <w:rPr>
          <w:rFonts w:ascii="Times New Roman" w:hAnsi="Times New Roman"/>
          <w:noProof/>
          <w:kern w:val="2"/>
          <w:sz w:val="24"/>
          <w:szCs w:val="24"/>
          <w:lang w:eastAsia="ar-SA"/>
          <w14:ligatures w14:val="standardContextual"/>
        </w:rPr>
        <w:t>Punkti k</w:t>
      </w:r>
      <w:r w:rsidRPr="002773EA">
        <w:rPr>
          <w:rFonts w:ascii="Times New Roman" w:hAnsi="Times New Roman"/>
          <w:noProof/>
          <w:kern w:val="2"/>
          <w:sz w:val="24"/>
          <w:szCs w:val="24"/>
          <w14:ligatures w14:val="standardContextual"/>
        </w:rPr>
        <w:t xml:space="preserve">ritērijā </w:t>
      </w:r>
      <w:r w:rsidRPr="002773EA">
        <w:rPr>
          <w:rFonts w:ascii="Times New Roman" w:hAnsi="Times New Roman"/>
          <w:b/>
          <w:noProof/>
          <w:kern w:val="2"/>
          <w:sz w:val="24"/>
          <w:szCs w:val="24"/>
          <w14:ligatures w14:val="standardContextual"/>
        </w:rPr>
        <w:t>C1</w:t>
      </w:r>
      <w:r w:rsidRPr="002773EA">
        <w:rPr>
          <w:rFonts w:ascii="Times New Roman" w:hAnsi="Times New Roman"/>
          <w:noProof/>
          <w:kern w:val="2"/>
          <w:sz w:val="24"/>
          <w:szCs w:val="24"/>
          <w14:ligatures w14:val="standardContextual"/>
        </w:rPr>
        <w:t xml:space="preserve"> „</w:t>
      </w:r>
      <w:r w:rsidRPr="002773EA">
        <w:rPr>
          <w:rFonts w:ascii="Times New Roman" w:hAnsi="Times New Roman"/>
          <w:noProof/>
          <w:kern w:val="2"/>
          <w:sz w:val="24"/>
          <w:szCs w:val="24"/>
          <w:lang w:eastAsia="ar-SA"/>
          <w14:ligatures w14:val="standardContextual"/>
        </w:rPr>
        <w:t xml:space="preserve">Pretendenta piedāvātā cena EUR bez PVN par </w:t>
      </w:r>
      <w:r w:rsidRPr="002773EA">
        <w:rPr>
          <w:rFonts w:ascii="Times New Roman" w:hAnsi="Times New Roman"/>
          <w:noProof/>
          <w:kern w:val="2"/>
          <w:sz w:val="24"/>
          <w:szCs w:val="24"/>
          <w14:ligatures w14:val="standardContextual"/>
        </w:rPr>
        <w:t>ventilācijas, kondicionēšanas sistēmu apkopes</w:t>
      </w:r>
      <w:r w:rsidRPr="002773EA">
        <w:rPr>
          <w:rFonts w:ascii="Times New Roman" w:hAnsi="Times New Roman"/>
          <w:noProof/>
          <w:kern w:val="2"/>
          <w:sz w:val="24"/>
          <w:szCs w:val="24"/>
          <w:lang w:eastAsia="ar-SA"/>
          <w14:ligatures w14:val="standardContextual"/>
        </w:rPr>
        <w:t xml:space="preserve"> darbiem gada periodam</w:t>
      </w:r>
      <w:r w:rsidRPr="002773EA">
        <w:rPr>
          <w:rFonts w:ascii="Times New Roman" w:hAnsi="Times New Roman"/>
          <w:noProof/>
          <w:kern w:val="2"/>
          <w:sz w:val="24"/>
          <w:szCs w:val="24"/>
          <w14:ligatures w14:val="standardContextual"/>
        </w:rPr>
        <w:t>” tiks aprēķināti saskaņā ar šādu formulu</w:t>
      </w:r>
      <w:r w:rsidRPr="002773EA">
        <w:rPr>
          <w:rFonts w:ascii="Times New Roman" w:hAnsi="Times New Roman"/>
          <w:noProof/>
          <w:kern w:val="2"/>
          <w:sz w:val="24"/>
          <w:szCs w:val="24"/>
          <w:lang w:eastAsia="ar-SA"/>
          <w14:ligatures w14:val="standardContextual"/>
        </w:rPr>
        <w:t>:</w:t>
      </w:r>
    </w:p>
    <w:p w14:paraId="3DA1AA14" w14:textId="77777777" w:rsidR="002773EA" w:rsidRPr="002773EA" w:rsidRDefault="002773EA" w:rsidP="002773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contextualSpacing/>
        <w:jc w:val="both"/>
        <w:rPr>
          <w:rFonts w:ascii="Times New Roman" w:eastAsia="Calibri" w:hAnsi="Times New Roman" w:cs="Times New Roman"/>
          <w:sz w:val="24"/>
          <w:szCs w:val="24"/>
        </w:rPr>
      </w:pPr>
      <w:r w:rsidRPr="002773EA">
        <w:rPr>
          <w:rFonts w:ascii="Times New Roman" w:eastAsia="Calibri" w:hAnsi="Times New Roman" w:cs="Times New Roman"/>
          <w:sz w:val="24"/>
          <w:szCs w:val="24"/>
          <w:lang w:eastAsia="ar-SA"/>
        </w:rPr>
        <w:tab/>
      </w:r>
      <w:r w:rsidRPr="002773EA">
        <w:rPr>
          <w:rFonts w:ascii="Times New Roman" w:eastAsia="Calibri" w:hAnsi="Times New Roman" w:cs="Times New Roman"/>
          <w:sz w:val="24"/>
          <w:szCs w:val="24"/>
          <w:lang w:eastAsia="ar-SA"/>
        </w:rPr>
        <w:tab/>
      </w:r>
      <w:r w:rsidRPr="002773EA">
        <w:rPr>
          <w:rFonts w:ascii="Times New Roman" w:eastAsia="Calibri" w:hAnsi="Times New Roman" w:cs="Times New Roman"/>
          <w:sz w:val="24"/>
          <w:szCs w:val="24"/>
          <w:lang w:eastAsia="ar-SA"/>
        </w:rPr>
        <w:tab/>
      </w:r>
      <w:r w:rsidRPr="002773EA">
        <w:rPr>
          <w:rFonts w:ascii="Times New Roman" w:eastAsia="Calibri" w:hAnsi="Times New Roman" w:cs="Times New Roman"/>
          <w:b/>
          <w:sz w:val="24"/>
          <w:szCs w:val="24"/>
          <w:lang w:eastAsia="ar-SA"/>
        </w:rPr>
        <w:t xml:space="preserve">C1 = 70 </w:t>
      </w:r>
      <w:r w:rsidRPr="002773EA">
        <w:rPr>
          <w:rFonts w:ascii="Times New Roman" w:eastAsia="Calibri" w:hAnsi="Times New Roman" w:cs="Times New Roman"/>
          <w:b/>
          <w:bCs/>
          <w:sz w:val="24"/>
          <w:szCs w:val="24"/>
          <w:lang w:eastAsia="ar-SA"/>
        </w:rPr>
        <w:t>x (ZC1</w:t>
      </w:r>
      <w:r w:rsidRPr="002773EA">
        <w:rPr>
          <w:rFonts w:ascii="Times New Roman" w:eastAsia="Calibri" w:hAnsi="Times New Roman" w:cs="Times New Roman"/>
          <w:b/>
          <w:bCs/>
          <w:position w:val="-4"/>
          <w:sz w:val="24"/>
          <w:szCs w:val="24"/>
          <w:lang w:eastAsia="ar-SA"/>
        </w:rPr>
        <w:t xml:space="preserve"> </w:t>
      </w:r>
      <w:r w:rsidRPr="002773EA">
        <w:rPr>
          <w:rFonts w:ascii="Times New Roman" w:eastAsia="Calibri" w:hAnsi="Times New Roman" w:cs="Times New Roman"/>
          <w:b/>
          <w:bCs/>
          <w:sz w:val="24"/>
          <w:szCs w:val="24"/>
          <w:lang w:eastAsia="ar-SA"/>
        </w:rPr>
        <w:t>/ PC1)</w:t>
      </w:r>
      <w:r w:rsidRPr="002773EA">
        <w:rPr>
          <w:rFonts w:ascii="Times New Roman" w:eastAsia="Calibri" w:hAnsi="Times New Roman" w:cs="Times New Roman"/>
          <w:bCs/>
          <w:sz w:val="24"/>
          <w:szCs w:val="24"/>
          <w:lang w:eastAsia="ar-SA"/>
        </w:rPr>
        <w:t>,</w:t>
      </w:r>
      <w:r w:rsidRPr="002773EA">
        <w:rPr>
          <w:rFonts w:ascii="Times New Roman" w:eastAsia="Calibri" w:hAnsi="Times New Roman" w:cs="Times New Roman"/>
          <w:b/>
          <w:bCs/>
          <w:sz w:val="24"/>
          <w:szCs w:val="24"/>
          <w:lang w:eastAsia="ar-SA"/>
        </w:rPr>
        <w:t xml:space="preserve"> </w:t>
      </w:r>
      <w:r w:rsidRPr="002773EA">
        <w:rPr>
          <w:rFonts w:ascii="Times New Roman" w:eastAsia="Calibri" w:hAnsi="Times New Roman" w:cs="Times New Roman"/>
          <w:sz w:val="24"/>
          <w:szCs w:val="24"/>
          <w:lang w:eastAsia="ar-SA"/>
        </w:rPr>
        <w:t xml:space="preserve">kur: </w:t>
      </w:r>
      <w:r w:rsidRPr="002773EA">
        <w:rPr>
          <w:rFonts w:ascii="Times New Roman" w:eastAsia="Calibri" w:hAnsi="Times New Roman" w:cs="Times New Roman"/>
          <w:sz w:val="24"/>
          <w:szCs w:val="24"/>
          <w:lang w:eastAsia="ar-SA"/>
        </w:rPr>
        <w:tab/>
      </w:r>
    </w:p>
    <w:p w14:paraId="7E069F5F" w14:textId="77777777" w:rsidR="002773EA" w:rsidRPr="002773EA" w:rsidRDefault="002773EA" w:rsidP="002773EA">
      <w:pPr>
        <w:widowControl w:val="0"/>
        <w:tabs>
          <w:tab w:val="left" w:pos="4140"/>
        </w:tabs>
        <w:suppressAutoHyphens/>
        <w:snapToGrid w:val="0"/>
        <w:ind w:left="3600" w:hanging="3600"/>
        <w:jc w:val="both"/>
        <w:rPr>
          <w:rFonts w:ascii="Times New Roman" w:hAnsi="Times New Roman" w:cs="Times New Roman"/>
          <w:noProof/>
          <w:kern w:val="2"/>
          <w:position w:val="-4"/>
          <w:sz w:val="24"/>
          <w:szCs w:val="24"/>
          <w:lang w:eastAsia="ar-SA"/>
          <w14:ligatures w14:val="standardContextual"/>
        </w:rPr>
      </w:pPr>
      <w:r w:rsidRPr="002773EA">
        <w:rPr>
          <w:rFonts w:ascii="Times New Roman" w:hAnsi="Times New Roman" w:cs="Times New Roman"/>
          <w:noProof/>
          <w:kern w:val="2"/>
          <w:position w:val="-4"/>
          <w:sz w:val="24"/>
          <w:szCs w:val="24"/>
          <w:lang w:eastAsia="ar-SA"/>
          <w14:ligatures w14:val="standardContextual"/>
        </w:rPr>
        <w:t xml:space="preserve">                ZC1 - zemākā piedāvātā cena EUR bez PVN;</w:t>
      </w:r>
    </w:p>
    <w:p w14:paraId="7759D7EA" w14:textId="57D6A2FF" w:rsidR="002773EA" w:rsidRPr="002773EA" w:rsidRDefault="002773EA" w:rsidP="002773EA">
      <w:pPr>
        <w:widowControl w:val="0"/>
        <w:suppressAutoHyphens/>
        <w:snapToGrid w:val="0"/>
        <w:jc w:val="both"/>
        <w:rPr>
          <w:rFonts w:ascii="Times New Roman" w:hAnsi="Times New Roman" w:cs="Times New Roman"/>
          <w:noProof/>
          <w:kern w:val="2"/>
          <w:position w:val="-4"/>
          <w:sz w:val="24"/>
          <w:szCs w:val="24"/>
          <w:lang w:eastAsia="ar-SA"/>
          <w14:ligatures w14:val="standardContextual"/>
        </w:rPr>
      </w:pPr>
      <w:r w:rsidRPr="002773EA">
        <w:rPr>
          <w:rFonts w:ascii="Times New Roman" w:hAnsi="Times New Roman" w:cs="Times New Roman"/>
          <w:noProof/>
          <w:kern w:val="2"/>
          <w:position w:val="-4"/>
          <w:sz w:val="24"/>
          <w:szCs w:val="24"/>
          <w:lang w:eastAsia="ar-SA"/>
          <w14:ligatures w14:val="standardContextual"/>
        </w:rPr>
        <w:t xml:space="preserve">                PC1 - vērtējamā pretendenta piedāvātā cena EUR bez PVN.</w:t>
      </w:r>
    </w:p>
    <w:bookmarkEnd w:id="5"/>
    <w:p w14:paraId="4CBD168E" w14:textId="48350752" w:rsidR="002773EA" w:rsidRPr="002773EA" w:rsidRDefault="002773EA" w:rsidP="002773EA">
      <w:pPr>
        <w:pStyle w:val="ListParagraph"/>
        <w:numPr>
          <w:ilvl w:val="2"/>
          <w:numId w:val="1"/>
        </w:numPr>
        <w:tabs>
          <w:tab w:val="left" w:pos="465"/>
          <w:tab w:val="center" w:pos="1891"/>
        </w:tabs>
        <w:spacing w:after="0" w:line="240" w:lineRule="auto"/>
        <w:jc w:val="both"/>
        <w:rPr>
          <w:rFonts w:ascii="Times New Roman" w:hAnsi="Times New Roman"/>
          <w:noProof/>
          <w:kern w:val="2"/>
          <w:sz w:val="24"/>
          <w:szCs w:val="24"/>
          <w14:ligatures w14:val="standardContextual"/>
        </w:rPr>
      </w:pPr>
      <w:r w:rsidRPr="002773EA">
        <w:rPr>
          <w:rFonts w:ascii="Times New Roman" w:hAnsi="Times New Roman"/>
          <w:noProof/>
          <w:kern w:val="2"/>
          <w:sz w:val="24"/>
          <w:szCs w:val="24"/>
          <w:lang w:eastAsia="ar-SA"/>
          <w14:ligatures w14:val="standardContextual"/>
        </w:rPr>
        <w:t>Punkti k</w:t>
      </w:r>
      <w:r w:rsidRPr="002773EA">
        <w:rPr>
          <w:rFonts w:ascii="Times New Roman" w:hAnsi="Times New Roman"/>
          <w:noProof/>
          <w:kern w:val="2"/>
          <w:sz w:val="24"/>
          <w:szCs w:val="24"/>
          <w14:ligatures w14:val="standardContextual"/>
        </w:rPr>
        <w:t xml:space="preserve">ritērijā </w:t>
      </w:r>
      <w:r w:rsidRPr="002773EA">
        <w:rPr>
          <w:rFonts w:ascii="Times New Roman" w:hAnsi="Times New Roman"/>
          <w:b/>
          <w:noProof/>
          <w:kern w:val="2"/>
          <w:sz w:val="24"/>
          <w:szCs w:val="24"/>
          <w14:ligatures w14:val="standardContextual"/>
        </w:rPr>
        <w:t>C2</w:t>
      </w:r>
      <w:r w:rsidRPr="002773EA">
        <w:rPr>
          <w:rFonts w:ascii="Times New Roman" w:hAnsi="Times New Roman"/>
          <w:noProof/>
          <w:kern w:val="2"/>
          <w:sz w:val="24"/>
          <w:szCs w:val="24"/>
          <w14:ligatures w14:val="standardContextual"/>
        </w:rPr>
        <w:t xml:space="preserve"> „Pretendenta piedāvātā brigādes vienas stundas cena EUR (bez PVN) par remontdarbu veikšanu parastā kārtībā” tiks aprēķināti saskaņā ar šādu formulu</w:t>
      </w:r>
      <w:r w:rsidRPr="002773EA">
        <w:rPr>
          <w:rFonts w:ascii="Times New Roman" w:hAnsi="Times New Roman"/>
          <w:noProof/>
          <w:kern w:val="2"/>
          <w:sz w:val="24"/>
          <w:szCs w:val="24"/>
          <w:lang w:eastAsia="ar-SA"/>
          <w14:ligatures w14:val="standardContextual"/>
        </w:rPr>
        <w:t>:</w:t>
      </w:r>
    </w:p>
    <w:p w14:paraId="0D172AD1" w14:textId="77777777" w:rsidR="002773EA" w:rsidRPr="002773EA" w:rsidRDefault="002773EA" w:rsidP="002773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contextualSpacing/>
        <w:jc w:val="both"/>
        <w:rPr>
          <w:rFonts w:ascii="Times New Roman" w:eastAsia="Calibri" w:hAnsi="Times New Roman" w:cs="Times New Roman"/>
          <w:sz w:val="24"/>
          <w:szCs w:val="24"/>
        </w:rPr>
      </w:pPr>
      <w:r w:rsidRPr="002773EA">
        <w:rPr>
          <w:rFonts w:ascii="Times New Roman" w:eastAsia="Calibri" w:hAnsi="Times New Roman" w:cs="Times New Roman"/>
          <w:sz w:val="24"/>
          <w:szCs w:val="24"/>
          <w:lang w:eastAsia="ar-SA"/>
        </w:rPr>
        <w:tab/>
      </w:r>
      <w:r w:rsidRPr="002773EA">
        <w:rPr>
          <w:rFonts w:ascii="Times New Roman" w:eastAsia="Calibri" w:hAnsi="Times New Roman" w:cs="Times New Roman"/>
          <w:sz w:val="24"/>
          <w:szCs w:val="24"/>
          <w:lang w:eastAsia="ar-SA"/>
        </w:rPr>
        <w:tab/>
      </w:r>
      <w:r w:rsidRPr="002773EA">
        <w:rPr>
          <w:rFonts w:ascii="Times New Roman" w:eastAsia="Calibri" w:hAnsi="Times New Roman" w:cs="Times New Roman"/>
          <w:sz w:val="24"/>
          <w:szCs w:val="24"/>
          <w:lang w:eastAsia="ar-SA"/>
        </w:rPr>
        <w:tab/>
      </w:r>
      <w:r w:rsidRPr="002773EA">
        <w:rPr>
          <w:rFonts w:ascii="Times New Roman" w:eastAsia="Calibri" w:hAnsi="Times New Roman" w:cs="Times New Roman"/>
          <w:b/>
          <w:sz w:val="24"/>
          <w:szCs w:val="24"/>
          <w:lang w:eastAsia="ar-SA"/>
        </w:rPr>
        <w:t xml:space="preserve">C2 = 20 </w:t>
      </w:r>
      <w:r w:rsidRPr="002773EA">
        <w:rPr>
          <w:rFonts w:ascii="Times New Roman" w:eastAsia="Calibri" w:hAnsi="Times New Roman" w:cs="Times New Roman"/>
          <w:b/>
          <w:bCs/>
          <w:sz w:val="24"/>
          <w:szCs w:val="24"/>
          <w:lang w:eastAsia="ar-SA"/>
        </w:rPr>
        <w:t>x (ZC2/ PC2)</w:t>
      </w:r>
      <w:r w:rsidRPr="002773EA">
        <w:rPr>
          <w:rFonts w:ascii="Times New Roman" w:eastAsia="Calibri" w:hAnsi="Times New Roman" w:cs="Times New Roman"/>
          <w:bCs/>
          <w:sz w:val="24"/>
          <w:szCs w:val="24"/>
          <w:lang w:eastAsia="ar-SA"/>
        </w:rPr>
        <w:t>,</w:t>
      </w:r>
      <w:r w:rsidRPr="002773EA">
        <w:rPr>
          <w:rFonts w:ascii="Times New Roman" w:eastAsia="Calibri" w:hAnsi="Times New Roman" w:cs="Times New Roman"/>
          <w:b/>
          <w:bCs/>
          <w:sz w:val="24"/>
          <w:szCs w:val="24"/>
          <w:lang w:eastAsia="ar-SA"/>
        </w:rPr>
        <w:t xml:space="preserve"> </w:t>
      </w:r>
      <w:r w:rsidRPr="002773EA">
        <w:rPr>
          <w:rFonts w:ascii="Times New Roman" w:eastAsia="Calibri" w:hAnsi="Times New Roman" w:cs="Times New Roman"/>
          <w:sz w:val="24"/>
          <w:szCs w:val="24"/>
          <w:lang w:eastAsia="ar-SA"/>
        </w:rPr>
        <w:t xml:space="preserve">kur: </w:t>
      </w:r>
      <w:r w:rsidRPr="002773EA">
        <w:rPr>
          <w:rFonts w:ascii="Times New Roman" w:eastAsia="Calibri" w:hAnsi="Times New Roman" w:cs="Times New Roman"/>
          <w:sz w:val="24"/>
          <w:szCs w:val="24"/>
          <w:lang w:eastAsia="ar-SA"/>
        </w:rPr>
        <w:tab/>
      </w:r>
    </w:p>
    <w:p w14:paraId="4CD2569D" w14:textId="77777777" w:rsidR="002773EA" w:rsidRPr="002773EA" w:rsidRDefault="002773EA" w:rsidP="002773EA">
      <w:pPr>
        <w:widowControl w:val="0"/>
        <w:tabs>
          <w:tab w:val="left" w:pos="4140"/>
        </w:tabs>
        <w:suppressAutoHyphens/>
        <w:snapToGrid w:val="0"/>
        <w:ind w:left="3600" w:hanging="3600"/>
        <w:jc w:val="both"/>
        <w:rPr>
          <w:rFonts w:ascii="Times New Roman" w:hAnsi="Times New Roman" w:cs="Times New Roman"/>
          <w:noProof/>
          <w:kern w:val="2"/>
          <w:position w:val="-4"/>
          <w:sz w:val="24"/>
          <w:szCs w:val="24"/>
          <w:lang w:eastAsia="ar-SA"/>
          <w14:ligatures w14:val="standardContextual"/>
        </w:rPr>
      </w:pPr>
      <w:r w:rsidRPr="002773EA">
        <w:rPr>
          <w:rFonts w:ascii="Times New Roman" w:hAnsi="Times New Roman" w:cs="Times New Roman"/>
          <w:noProof/>
          <w:kern w:val="2"/>
          <w:position w:val="-4"/>
          <w:sz w:val="24"/>
          <w:szCs w:val="24"/>
          <w:lang w:eastAsia="ar-SA"/>
          <w14:ligatures w14:val="standardContextual"/>
        </w:rPr>
        <w:t xml:space="preserve">                ZC2 - zemākā piedāvātā cena EUR bez PVN;</w:t>
      </w:r>
    </w:p>
    <w:p w14:paraId="3C5191D6" w14:textId="77777777" w:rsidR="002773EA" w:rsidRPr="002773EA" w:rsidRDefault="002773EA" w:rsidP="002773EA">
      <w:pPr>
        <w:widowControl w:val="0"/>
        <w:suppressAutoHyphens/>
        <w:snapToGrid w:val="0"/>
        <w:jc w:val="both"/>
        <w:rPr>
          <w:rFonts w:ascii="Times New Roman" w:hAnsi="Times New Roman" w:cs="Times New Roman"/>
          <w:noProof/>
          <w:kern w:val="2"/>
          <w:position w:val="-4"/>
          <w:sz w:val="24"/>
          <w:szCs w:val="24"/>
          <w:lang w:eastAsia="ar-SA"/>
          <w14:ligatures w14:val="standardContextual"/>
        </w:rPr>
      </w:pPr>
      <w:r w:rsidRPr="002773EA">
        <w:rPr>
          <w:rFonts w:ascii="Times New Roman" w:hAnsi="Times New Roman" w:cs="Times New Roman"/>
          <w:noProof/>
          <w:kern w:val="2"/>
          <w:position w:val="-4"/>
          <w:sz w:val="24"/>
          <w:szCs w:val="24"/>
          <w:lang w:eastAsia="ar-SA"/>
          <w14:ligatures w14:val="standardContextual"/>
        </w:rPr>
        <w:t xml:space="preserve">                PC2 - vērtējamā pretendenta piedāvātā cena EUR bez PVN.</w:t>
      </w:r>
    </w:p>
    <w:p w14:paraId="20549F8D" w14:textId="684FCCA6" w:rsidR="002773EA" w:rsidRPr="002773EA" w:rsidRDefault="002773EA" w:rsidP="002773EA">
      <w:pPr>
        <w:pStyle w:val="ListParagraph"/>
        <w:numPr>
          <w:ilvl w:val="2"/>
          <w:numId w:val="1"/>
        </w:numPr>
        <w:tabs>
          <w:tab w:val="left" w:pos="465"/>
          <w:tab w:val="center" w:pos="1891"/>
        </w:tabs>
        <w:spacing w:after="0" w:line="240" w:lineRule="auto"/>
        <w:jc w:val="both"/>
        <w:rPr>
          <w:rFonts w:ascii="Times New Roman" w:hAnsi="Times New Roman"/>
          <w:noProof/>
          <w:kern w:val="2"/>
          <w:sz w:val="24"/>
          <w:szCs w:val="24"/>
          <w14:ligatures w14:val="standardContextual"/>
        </w:rPr>
      </w:pPr>
      <w:r w:rsidRPr="002773EA">
        <w:rPr>
          <w:rFonts w:ascii="Times New Roman" w:hAnsi="Times New Roman"/>
          <w:noProof/>
          <w:kern w:val="2"/>
          <w:sz w:val="24"/>
          <w:szCs w:val="24"/>
          <w:lang w:eastAsia="ar-SA"/>
          <w14:ligatures w14:val="standardContextual"/>
        </w:rPr>
        <w:t>Punkti k</w:t>
      </w:r>
      <w:r w:rsidRPr="002773EA">
        <w:rPr>
          <w:rFonts w:ascii="Times New Roman" w:hAnsi="Times New Roman"/>
          <w:noProof/>
          <w:kern w:val="2"/>
          <w:sz w:val="24"/>
          <w:szCs w:val="24"/>
          <w14:ligatures w14:val="standardContextual"/>
        </w:rPr>
        <w:t xml:space="preserve">ritērijā </w:t>
      </w:r>
      <w:r w:rsidRPr="002773EA">
        <w:rPr>
          <w:rFonts w:ascii="Times New Roman" w:hAnsi="Times New Roman"/>
          <w:b/>
          <w:noProof/>
          <w:kern w:val="2"/>
          <w:sz w:val="24"/>
          <w:szCs w:val="24"/>
          <w14:ligatures w14:val="standardContextual"/>
        </w:rPr>
        <w:t>C3</w:t>
      </w:r>
      <w:r w:rsidRPr="002773EA">
        <w:rPr>
          <w:rFonts w:ascii="Times New Roman" w:hAnsi="Times New Roman"/>
          <w:noProof/>
          <w:kern w:val="2"/>
          <w:sz w:val="24"/>
          <w:szCs w:val="24"/>
          <w14:ligatures w14:val="standardContextual"/>
        </w:rPr>
        <w:t xml:space="preserve"> „Pretendenta piedāvātā brigādes vienas stundas cena EUR (bez PVN) par avārijas novēršanas darbiem” tiks aprēķināti saskaņā ar šādu formulu:</w:t>
      </w:r>
    </w:p>
    <w:p w14:paraId="6979B1C5" w14:textId="77777777" w:rsidR="002773EA" w:rsidRPr="002773EA" w:rsidRDefault="002773EA" w:rsidP="002773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contextualSpacing/>
        <w:jc w:val="both"/>
        <w:rPr>
          <w:rFonts w:ascii="Times New Roman" w:eastAsia="Calibri" w:hAnsi="Times New Roman" w:cs="Times New Roman"/>
          <w:sz w:val="24"/>
          <w:szCs w:val="24"/>
        </w:rPr>
      </w:pPr>
      <w:r w:rsidRPr="002773EA">
        <w:rPr>
          <w:rFonts w:ascii="Times New Roman" w:eastAsia="Calibri" w:hAnsi="Times New Roman" w:cs="Times New Roman"/>
          <w:b/>
          <w:sz w:val="24"/>
          <w:szCs w:val="24"/>
          <w:lang w:eastAsia="ar-SA"/>
        </w:rPr>
        <w:t xml:space="preserve">                                                     C3=  10 </w:t>
      </w:r>
      <w:r w:rsidRPr="002773EA">
        <w:rPr>
          <w:rFonts w:ascii="Times New Roman" w:eastAsia="Calibri" w:hAnsi="Times New Roman" w:cs="Times New Roman"/>
          <w:b/>
          <w:bCs/>
          <w:sz w:val="24"/>
          <w:szCs w:val="24"/>
          <w:lang w:eastAsia="ar-SA"/>
        </w:rPr>
        <w:t>x (ZC3/ PC3)</w:t>
      </w:r>
      <w:r w:rsidRPr="002773EA">
        <w:rPr>
          <w:rFonts w:ascii="Times New Roman" w:eastAsia="Calibri" w:hAnsi="Times New Roman" w:cs="Times New Roman"/>
          <w:bCs/>
          <w:sz w:val="24"/>
          <w:szCs w:val="24"/>
          <w:lang w:eastAsia="ar-SA"/>
        </w:rPr>
        <w:t>,</w:t>
      </w:r>
      <w:r w:rsidRPr="002773EA">
        <w:rPr>
          <w:rFonts w:ascii="Times New Roman" w:eastAsia="Calibri" w:hAnsi="Times New Roman" w:cs="Times New Roman"/>
          <w:b/>
          <w:bCs/>
          <w:sz w:val="24"/>
          <w:szCs w:val="24"/>
          <w:lang w:eastAsia="ar-SA"/>
        </w:rPr>
        <w:t xml:space="preserve"> </w:t>
      </w:r>
      <w:r w:rsidRPr="002773EA">
        <w:rPr>
          <w:rFonts w:ascii="Times New Roman" w:eastAsia="Calibri" w:hAnsi="Times New Roman" w:cs="Times New Roman"/>
          <w:sz w:val="24"/>
          <w:szCs w:val="24"/>
          <w:lang w:eastAsia="ar-SA"/>
        </w:rPr>
        <w:t xml:space="preserve">kur: </w:t>
      </w:r>
      <w:r w:rsidRPr="002773EA">
        <w:rPr>
          <w:rFonts w:ascii="Times New Roman" w:eastAsia="Calibri" w:hAnsi="Times New Roman" w:cs="Times New Roman"/>
          <w:sz w:val="24"/>
          <w:szCs w:val="24"/>
          <w:lang w:eastAsia="ar-SA"/>
        </w:rPr>
        <w:tab/>
      </w:r>
    </w:p>
    <w:p w14:paraId="7CA5D2B1" w14:textId="77777777" w:rsidR="002773EA" w:rsidRPr="002773EA" w:rsidRDefault="002773EA" w:rsidP="002773EA">
      <w:pPr>
        <w:widowControl w:val="0"/>
        <w:tabs>
          <w:tab w:val="left" w:pos="4140"/>
        </w:tabs>
        <w:suppressAutoHyphens/>
        <w:snapToGrid w:val="0"/>
        <w:ind w:left="360"/>
        <w:contextualSpacing/>
        <w:jc w:val="both"/>
        <w:rPr>
          <w:rFonts w:ascii="Times New Roman" w:eastAsia="Calibri" w:hAnsi="Times New Roman" w:cs="Times New Roman"/>
          <w:position w:val="-4"/>
          <w:sz w:val="24"/>
          <w:szCs w:val="24"/>
          <w:lang w:eastAsia="ar-SA"/>
        </w:rPr>
      </w:pPr>
      <w:r w:rsidRPr="002773EA">
        <w:rPr>
          <w:rFonts w:ascii="Times New Roman" w:eastAsia="Calibri" w:hAnsi="Times New Roman" w:cs="Times New Roman"/>
          <w:position w:val="-4"/>
          <w:sz w:val="24"/>
          <w:szCs w:val="24"/>
          <w:lang w:eastAsia="ar-SA"/>
        </w:rPr>
        <w:t xml:space="preserve">                ZC3 - zemākā piedāvātā cena EUR bez PVN;</w:t>
      </w:r>
    </w:p>
    <w:p w14:paraId="0090C15F" w14:textId="77777777" w:rsidR="002773EA" w:rsidRDefault="002773EA" w:rsidP="002773EA">
      <w:pPr>
        <w:widowControl w:val="0"/>
        <w:suppressAutoHyphens/>
        <w:snapToGrid w:val="0"/>
        <w:ind w:left="360"/>
        <w:contextualSpacing/>
        <w:jc w:val="both"/>
        <w:rPr>
          <w:rFonts w:ascii="Times New Roman" w:eastAsia="Calibri" w:hAnsi="Times New Roman" w:cs="Times New Roman"/>
          <w:position w:val="-4"/>
          <w:sz w:val="24"/>
          <w:szCs w:val="24"/>
          <w:lang w:eastAsia="ar-SA"/>
        </w:rPr>
      </w:pPr>
      <w:r w:rsidRPr="002773EA">
        <w:rPr>
          <w:rFonts w:ascii="Times New Roman" w:eastAsia="Calibri" w:hAnsi="Times New Roman" w:cs="Times New Roman"/>
          <w:position w:val="-4"/>
          <w:sz w:val="24"/>
          <w:szCs w:val="24"/>
          <w:lang w:eastAsia="ar-SA"/>
        </w:rPr>
        <w:t xml:space="preserve">                PC3 - vērtējamā pretendenta piedāvātā cena EUR bez PVN.</w:t>
      </w:r>
    </w:p>
    <w:p w14:paraId="27442689" w14:textId="77777777" w:rsidR="005A4808" w:rsidRDefault="005A4808" w:rsidP="005A4808">
      <w:pPr>
        <w:pStyle w:val="BodyText2"/>
        <w:numPr>
          <w:ilvl w:val="1"/>
          <w:numId w:val="1"/>
        </w:numPr>
        <w:ind w:left="567" w:hanging="567"/>
        <w:rPr>
          <w:rFonts w:ascii="Times New Roman" w:hAnsi="Times New Roman"/>
          <w:szCs w:val="24"/>
        </w:rPr>
      </w:pPr>
      <w:r w:rsidRPr="00393185">
        <w:rPr>
          <w:rFonts w:ascii="Times New Roman" w:hAnsi="Times New Roman"/>
          <w:szCs w:val="24"/>
          <w:lang w:eastAsia="ar-SA"/>
        </w:rPr>
        <w:t xml:space="preserve">Par saimnieciski visizdevīgāko piedāvājumu iepirkuma komisija atzīs piedāvājumu, kurš kopsummā būs </w:t>
      </w:r>
      <w:r w:rsidRPr="00393185">
        <w:rPr>
          <w:rFonts w:ascii="Times New Roman" w:hAnsi="Times New Roman"/>
          <w:szCs w:val="24"/>
        </w:rPr>
        <w:t>ieguvis vislielāko punktu skaitu un kurš atbilst visām nolikuma prasībām. Ja vairāki piedāvājumi iegūst vienādu punktu skaitu, iepirkuma komisija izvēlas tā pretendenta piedāvājumu, kurš piedāvājis viszemāko kopējo līgumcenu EUR bez PVN kritērijā “</w:t>
      </w:r>
      <w:r w:rsidRPr="00C72C84">
        <w:rPr>
          <w:rFonts w:ascii="Times New Roman" w:hAnsi="Times New Roman"/>
          <w:szCs w:val="24"/>
        </w:rPr>
        <w:t>C1</w:t>
      </w:r>
      <w:r w:rsidRPr="00393185">
        <w:rPr>
          <w:rFonts w:ascii="Times New Roman" w:hAnsi="Times New Roman"/>
          <w:szCs w:val="24"/>
        </w:rPr>
        <w:t>”.</w:t>
      </w:r>
    </w:p>
    <w:p w14:paraId="258702D9" w14:textId="77777777" w:rsidR="005A4808" w:rsidRDefault="005A4808" w:rsidP="005A4808">
      <w:pPr>
        <w:pStyle w:val="BodyText2"/>
        <w:tabs>
          <w:tab w:val="clear" w:pos="0"/>
        </w:tabs>
        <w:ind w:left="567"/>
        <w:rPr>
          <w:rFonts w:ascii="Times New Roman" w:hAnsi="Times New Roman"/>
          <w:szCs w:val="24"/>
        </w:rPr>
      </w:pPr>
    </w:p>
    <w:p w14:paraId="3790AEF9" w14:textId="77777777" w:rsidR="00BB4504" w:rsidRDefault="00BB4504" w:rsidP="005A4808">
      <w:pPr>
        <w:pStyle w:val="BodyText2"/>
        <w:tabs>
          <w:tab w:val="clear" w:pos="0"/>
        </w:tabs>
        <w:ind w:left="567"/>
        <w:rPr>
          <w:rFonts w:ascii="Times New Roman" w:hAnsi="Times New Roman"/>
          <w:szCs w:val="24"/>
        </w:rPr>
      </w:pPr>
    </w:p>
    <w:p w14:paraId="36A0DBDA" w14:textId="77777777" w:rsidR="00BB4504" w:rsidRDefault="00BB4504" w:rsidP="005A4808">
      <w:pPr>
        <w:pStyle w:val="BodyText2"/>
        <w:tabs>
          <w:tab w:val="clear" w:pos="0"/>
        </w:tabs>
        <w:ind w:left="567"/>
        <w:rPr>
          <w:rFonts w:ascii="Times New Roman" w:hAnsi="Times New Roman"/>
          <w:szCs w:val="24"/>
        </w:rPr>
      </w:pPr>
    </w:p>
    <w:p w14:paraId="617BFA1A" w14:textId="71093A81" w:rsidR="005A4808" w:rsidRPr="005A4808" w:rsidRDefault="005A4808" w:rsidP="005A4808">
      <w:pPr>
        <w:pStyle w:val="ListParagraph"/>
        <w:numPr>
          <w:ilvl w:val="0"/>
          <w:numId w:val="1"/>
        </w:numPr>
        <w:spacing w:after="0" w:line="360" w:lineRule="auto"/>
        <w:jc w:val="both"/>
        <w:rPr>
          <w:rFonts w:ascii="Times New Roman" w:hAnsi="Times New Roman" w:cs="Times New Roman"/>
          <w:b/>
          <w:sz w:val="24"/>
          <w:szCs w:val="24"/>
        </w:rPr>
      </w:pPr>
      <w:r w:rsidRPr="005A4808">
        <w:rPr>
          <w:rFonts w:ascii="Times New Roman" w:hAnsi="Times New Roman" w:cs="Times New Roman"/>
          <w:b/>
          <w:sz w:val="24"/>
          <w:szCs w:val="24"/>
        </w:rPr>
        <w:t>Lēmumu pieņemšanas kārtība un pretendentu informēšana</w:t>
      </w:r>
    </w:p>
    <w:p w14:paraId="6C368FA2" w14:textId="77777777" w:rsidR="005A4808" w:rsidRPr="00DD5B0A" w:rsidRDefault="005A4808" w:rsidP="00572943">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lēmumus pieņem sēdēs. Iepirkuma komisija ir lemttiesīga, ja tās sēdē piedalās vismaz divas trešdaļas Iepirkuma komisijas locekļu, bet ne mazāk kā trīs locekļi.</w:t>
      </w:r>
    </w:p>
    <w:p w14:paraId="0431320A" w14:textId="77777777" w:rsidR="005A4808" w:rsidRPr="00DD5B0A" w:rsidRDefault="005A4808" w:rsidP="00572943">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lēmumu par iepirkuma procedūras rezultātiem pieņem ar balsu vairākumu. Ja iepirkuma komisijas locekļu balsis sadalās vienādi, izšķirošā ir komisijas</w:t>
      </w:r>
      <w:r>
        <w:rPr>
          <w:rFonts w:ascii="Times New Roman" w:hAnsi="Times New Roman"/>
          <w:szCs w:val="24"/>
        </w:rPr>
        <w:t xml:space="preserve"> </w:t>
      </w:r>
      <w:r w:rsidRPr="00DD5B0A">
        <w:rPr>
          <w:rFonts w:ascii="Times New Roman" w:hAnsi="Times New Roman"/>
          <w:szCs w:val="24"/>
        </w:rPr>
        <w:t>priekšsēdētāja balss. Iepirkuma komisijas loceklis nevar atturēties no lēmuma pieņemšanas.</w:t>
      </w:r>
    </w:p>
    <w:p w14:paraId="6E596A98" w14:textId="77777777" w:rsidR="005A4808" w:rsidRPr="00DD5B0A" w:rsidRDefault="005A4808" w:rsidP="00572943">
      <w:pPr>
        <w:pStyle w:val="BodyText2"/>
        <w:numPr>
          <w:ilvl w:val="1"/>
          <w:numId w:val="1"/>
        </w:numPr>
        <w:ind w:left="567" w:hanging="567"/>
        <w:rPr>
          <w:rFonts w:ascii="Times New Roman" w:hAnsi="Times New Roman"/>
          <w:szCs w:val="24"/>
        </w:rPr>
      </w:pPr>
      <w:r w:rsidRPr="00DD5B0A">
        <w:rPr>
          <w:rFonts w:ascii="Times New Roman" w:hAnsi="Times New Roman"/>
          <w:szCs w:val="24"/>
        </w:rPr>
        <w:t>Lēmumu par iepirkumu procedūras rezultātiem pieņem Iepirkuma komisija saskaņā ar nolikuma 21.punktā noteikto piedāvājumu izvēles kritēriju.</w:t>
      </w:r>
    </w:p>
    <w:p w14:paraId="7E2807F4" w14:textId="77777777" w:rsidR="00572943" w:rsidRDefault="005A4808" w:rsidP="00572943">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var jebkurā brīdī pārtraukt iepirkuma procedūru, ja tam ir objektīvs iemesls.</w:t>
      </w:r>
    </w:p>
    <w:p w14:paraId="0122C855" w14:textId="5588DA35" w:rsidR="005A4808" w:rsidRPr="00572943" w:rsidRDefault="005A4808" w:rsidP="00572943">
      <w:pPr>
        <w:pStyle w:val="BodyText2"/>
        <w:numPr>
          <w:ilvl w:val="1"/>
          <w:numId w:val="1"/>
        </w:numPr>
        <w:ind w:left="567" w:hanging="567"/>
        <w:rPr>
          <w:rFonts w:ascii="Times New Roman" w:hAnsi="Times New Roman"/>
          <w:szCs w:val="24"/>
        </w:rPr>
      </w:pPr>
      <w:r w:rsidRPr="00572943">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38C1A685" w14:textId="77777777" w:rsidR="005A4808" w:rsidRPr="00DD5B0A" w:rsidRDefault="005A4808" w:rsidP="005A4808">
      <w:pPr>
        <w:pStyle w:val="BodyText2"/>
        <w:tabs>
          <w:tab w:val="clear" w:pos="0"/>
        </w:tabs>
        <w:ind w:left="993"/>
        <w:rPr>
          <w:rFonts w:ascii="Times New Roman" w:hAnsi="Times New Roman"/>
          <w:szCs w:val="24"/>
        </w:rPr>
      </w:pPr>
    </w:p>
    <w:p w14:paraId="7451A449" w14:textId="7C792C0B" w:rsidR="005A4808" w:rsidRPr="005A4808" w:rsidRDefault="005A4808" w:rsidP="005A4808">
      <w:pPr>
        <w:pStyle w:val="ListParagraph"/>
        <w:numPr>
          <w:ilvl w:val="0"/>
          <w:numId w:val="1"/>
        </w:numPr>
        <w:spacing w:after="240" w:line="240" w:lineRule="auto"/>
        <w:jc w:val="both"/>
        <w:outlineLvl w:val="0"/>
        <w:rPr>
          <w:rFonts w:ascii="Times New Roman" w:eastAsia="Times New Roman" w:hAnsi="Times New Roman" w:cs="Times New Roman"/>
          <w:b/>
          <w:sz w:val="24"/>
          <w:szCs w:val="24"/>
        </w:rPr>
      </w:pPr>
      <w:r w:rsidRPr="005A4808">
        <w:rPr>
          <w:rFonts w:ascii="Times New Roman" w:eastAsia="Times New Roman" w:hAnsi="Times New Roman" w:cs="Times New Roman"/>
          <w:b/>
          <w:sz w:val="24"/>
          <w:szCs w:val="24"/>
        </w:rPr>
        <w:t>Iepirkuma līguma noslēgšana</w:t>
      </w:r>
    </w:p>
    <w:p w14:paraId="7B187C2D" w14:textId="77777777" w:rsidR="005A4808" w:rsidRPr="005A4808" w:rsidRDefault="005A4808" w:rsidP="005A4808">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 xml:space="preserve">Iepirkuma komisijas lēmums un paziņojums par iepirkuma procedūras uzvarētāju, ar kuru tiks slēgts iepirkuma līgums,  ir pamats iepirkuma līguma sagatavošanai. Līgums tiek slēgts uz pretendenta piedāvājuma pamata atbilstoši līguma projektam, kas pievienots nolikumam kā 4.pielikums. </w:t>
      </w:r>
    </w:p>
    <w:p w14:paraId="7560CDB2" w14:textId="77777777" w:rsidR="005A4808" w:rsidRPr="005A4808" w:rsidRDefault="005A4808" w:rsidP="005A4808">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A4808">
        <w:rPr>
          <w:rFonts w:ascii="Times New Roman" w:eastAsia="Times New Roman" w:hAnsi="Times New Roman" w:cs="Times New Roman"/>
          <w:bCs/>
          <w:sz w:val="24"/>
          <w:szCs w:val="24"/>
        </w:rPr>
        <w:t>vai</w:t>
      </w:r>
      <w:r w:rsidRPr="005A4808">
        <w:rPr>
          <w:rFonts w:ascii="Times New Roman" w:eastAsia="Times New Roman" w:hAnsi="Times New Roman" w:cs="Times New Roman"/>
          <w:sz w:val="24"/>
          <w:szCs w:val="24"/>
        </w:rPr>
        <w:t xml:space="preserve"> </w:t>
      </w:r>
      <w:r w:rsidRPr="005A4808">
        <w:rPr>
          <w:rFonts w:ascii="Times New Roman" w:eastAsia="Times New Roman" w:hAnsi="Times New Roman" w:cs="Times New Roman"/>
          <w:color w:val="000000"/>
          <w:sz w:val="24"/>
          <w:szCs w:val="24"/>
        </w:rPr>
        <w:t>jānoslēdz sabiedrības līgums, vienojoties par apvienības dalībnieku atbildības sadalījumu, kurš jāiesniedz Pasūtītājam.</w:t>
      </w:r>
      <w:r w:rsidRPr="005A4808">
        <w:rPr>
          <w:rFonts w:ascii="Times New Roman" w:eastAsia="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1DC00F8A" w14:textId="77777777" w:rsidR="005A4808" w:rsidRPr="005A4808" w:rsidRDefault="005A4808" w:rsidP="005A4808">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ar zemāko cenu, vai pārtraukt iepirkuma procedūru, neizvēloties nevienu piedāvājumu.</w:t>
      </w:r>
    </w:p>
    <w:p w14:paraId="6C20EDEF" w14:textId="77777777" w:rsidR="005A4808" w:rsidRPr="005A4808" w:rsidRDefault="005A4808" w:rsidP="005A4808">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4654CAA2" w14:textId="77777777" w:rsidR="005A4808" w:rsidRPr="005A4808" w:rsidRDefault="005A4808" w:rsidP="005A4808">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3DEE7667" w14:textId="77777777" w:rsidR="005A4808" w:rsidRPr="005A4808" w:rsidRDefault="005A4808" w:rsidP="005A4808">
      <w:pPr>
        <w:spacing w:after="0" w:line="240" w:lineRule="auto"/>
        <w:jc w:val="both"/>
        <w:outlineLvl w:val="0"/>
        <w:rPr>
          <w:rFonts w:ascii="Times New Roman" w:eastAsia="Times New Roman" w:hAnsi="Times New Roman" w:cs="Times New Roman"/>
          <w:sz w:val="24"/>
          <w:szCs w:val="24"/>
        </w:rPr>
      </w:pPr>
    </w:p>
    <w:p w14:paraId="00412730" w14:textId="77777777" w:rsidR="005A4808" w:rsidRPr="005A4808" w:rsidRDefault="005A4808" w:rsidP="005A4808">
      <w:pPr>
        <w:numPr>
          <w:ilvl w:val="0"/>
          <w:numId w:val="1"/>
        </w:numPr>
        <w:spacing w:after="0" w:line="240" w:lineRule="auto"/>
        <w:ind w:left="567" w:hanging="567"/>
        <w:jc w:val="both"/>
        <w:outlineLvl w:val="0"/>
        <w:rPr>
          <w:rFonts w:ascii="Times New Roman" w:eastAsia="Times New Roman" w:hAnsi="Times New Roman" w:cs="Times New Roman"/>
          <w:b/>
          <w:sz w:val="24"/>
          <w:szCs w:val="24"/>
        </w:rPr>
      </w:pPr>
      <w:r w:rsidRPr="005A4808">
        <w:rPr>
          <w:rFonts w:ascii="Times New Roman" w:eastAsia="Times New Roman" w:hAnsi="Times New Roman" w:cs="Times New Roman"/>
          <w:b/>
          <w:sz w:val="24"/>
          <w:szCs w:val="24"/>
        </w:rPr>
        <w:t>Pielikumi</w:t>
      </w:r>
    </w:p>
    <w:p w14:paraId="5E8900C7" w14:textId="77777777" w:rsidR="005A4808" w:rsidRPr="005A4808" w:rsidRDefault="005A4808" w:rsidP="00307CDA">
      <w:pPr>
        <w:numPr>
          <w:ilvl w:val="0"/>
          <w:numId w:val="2"/>
        </w:numPr>
        <w:spacing w:after="0" w:line="240" w:lineRule="auto"/>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pielikums – Pieteikuma iesniegšanas ieteicamā forma;</w:t>
      </w:r>
      <w:r w:rsidRPr="005A4808">
        <w:rPr>
          <w:rFonts w:ascii="Times New Roman" w:eastAsia="Times New Roman" w:hAnsi="Times New Roman" w:cs="Times New Roman"/>
          <w:b/>
          <w:bCs/>
          <w:sz w:val="24"/>
          <w:szCs w:val="24"/>
        </w:rPr>
        <w:t xml:space="preserve"> </w:t>
      </w:r>
    </w:p>
    <w:p w14:paraId="48EFAFCE" w14:textId="137E8103" w:rsidR="005A4808" w:rsidRPr="005A4808" w:rsidRDefault="005A4808" w:rsidP="00307CDA">
      <w:pPr>
        <w:numPr>
          <w:ilvl w:val="0"/>
          <w:numId w:val="2"/>
        </w:numPr>
        <w:spacing w:after="0" w:line="240" w:lineRule="auto"/>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pielikums – Tehniskā specifikācija</w:t>
      </w:r>
      <w:r w:rsidR="004A0B7D">
        <w:rPr>
          <w:rFonts w:ascii="Times New Roman" w:eastAsia="Times New Roman" w:hAnsi="Times New Roman" w:cs="Times New Roman"/>
          <w:sz w:val="24"/>
          <w:szCs w:val="24"/>
        </w:rPr>
        <w:t>;</w:t>
      </w:r>
    </w:p>
    <w:p w14:paraId="2E384E13" w14:textId="77777777" w:rsidR="005A4808" w:rsidRPr="005A4808" w:rsidRDefault="005A4808" w:rsidP="00307CDA">
      <w:pPr>
        <w:numPr>
          <w:ilvl w:val="0"/>
          <w:numId w:val="2"/>
        </w:numPr>
        <w:spacing w:after="0" w:line="240" w:lineRule="auto"/>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pielikums – Finanšu piedāvājuma veidne;</w:t>
      </w:r>
    </w:p>
    <w:p w14:paraId="4117F962" w14:textId="77777777" w:rsidR="005A4808" w:rsidRPr="005A4808" w:rsidRDefault="005A4808" w:rsidP="00307CDA">
      <w:pPr>
        <w:numPr>
          <w:ilvl w:val="0"/>
          <w:numId w:val="2"/>
        </w:numPr>
        <w:spacing w:after="0" w:line="240" w:lineRule="auto"/>
        <w:jc w:val="both"/>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pielikums - Iepirkuma līguma projekts.</w:t>
      </w:r>
    </w:p>
    <w:p w14:paraId="4FC6ED35" w14:textId="77777777" w:rsidR="005A4808" w:rsidRPr="005A4808" w:rsidRDefault="005A4808" w:rsidP="005A4808">
      <w:pPr>
        <w:spacing w:after="0" w:line="240" w:lineRule="auto"/>
        <w:jc w:val="right"/>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lastRenderedPageBreak/>
        <w:t>RP SIA “Rīgas satiksme”</w:t>
      </w:r>
    </w:p>
    <w:p w14:paraId="1D86E478" w14:textId="77777777" w:rsidR="005A4808" w:rsidRPr="005A4808" w:rsidRDefault="005A4808" w:rsidP="005A4808">
      <w:pPr>
        <w:spacing w:after="0" w:line="240" w:lineRule="auto"/>
        <w:jc w:val="right"/>
        <w:outlineLvl w:val="0"/>
        <w:rPr>
          <w:rFonts w:ascii="Times New Roman" w:eastAsia="Times New Roman" w:hAnsi="Times New Roman" w:cs="Times New Roman"/>
          <w:sz w:val="24"/>
          <w:szCs w:val="24"/>
        </w:rPr>
      </w:pPr>
      <w:r w:rsidRPr="005A4808">
        <w:rPr>
          <w:rFonts w:ascii="Times New Roman" w:eastAsia="Times New Roman" w:hAnsi="Times New Roman" w:cs="Times New Roman"/>
          <w:sz w:val="24"/>
          <w:szCs w:val="24"/>
        </w:rPr>
        <w:t xml:space="preserve">Iepirkumu komisijas priekšsēdētāja </w:t>
      </w:r>
    </w:p>
    <w:p w14:paraId="5AF79DBE" w14:textId="77777777" w:rsidR="005A4808" w:rsidRPr="005A4808" w:rsidRDefault="005A4808" w:rsidP="005A4808">
      <w:pPr>
        <w:spacing w:after="0" w:line="240" w:lineRule="auto"/>
        <w:jc w:val="right"/>
        <w:outlineLvl w:val="0"/>
        <w:rPr>
          <w:rFonts w:ascii="Times New Roman" w:eastAsia="Times New Roman" w:hAnsi="Times New Roman" w:cs="Times New Roman"/>
          <w:sz w:val="24"/>
          <w:szCs w:val="24"/>
        </w:rPr>
      </w:pPr>
      <w:r w:rsidRPr="005A4808">
        <w:rPr>
          <w:rFonts w:ascii="Times New Roman" w:eastAsia="Times New Roman" w:hAnsi="Times New Roman" w:cs="Times New Roman"/>
          <w:i/>
          <w:iCs/>
          <w:sz w:val="24"/>
          <w:szCs w:val="24"/>
        </w:rPr>
        <w:t xml:space="preserve">/elektroniski parakstīts/ </w:t>
      </w:r>
      <w:r w:rsidRPr="005A4808">
        <w:rPr>
          <w:rFonts w:ascii="Times New Roman" w:eastAsia="Times New Roman" w:hAnsi="Times New Roman" w:cs="Times New Roman"/>
          <w:sz w:val="24"/>
          <w:szCs w:val="24"/>
        </w:rPr>
        <w:t>K.Meiberga</w:t>
      </w:r>
    </w:p>
    <w:p w14:paraId="2CC9CF94" w14:textId="5E579856" w:rsidR="005A4808" w:rsidRPr="000013BE" w:rsidRDefault="005A4808" w:rsidP="005A4808">
      <w:pPr>
        <w:pStyle w:val="BodyText2"/>
        <w:tabs>
          <w:tab w:val="clear" w:pos="0"/>
        </w:tabs>
        <w:rPr>
          <w:rFonts w:ascii="Times New Roman" w:hAnsi="Times New Roman"/>
          <w:szCs w:val="24"/>
        </w:rPr>
      </w:pPr>
    </w:p>
    <w:p w14:paraId="47EAF81E" w14:textId="3C00D5C0" w:rsidR="005A4808" w:rsidRPr="005A4808" w:rsidRDefault="005A4808" w:rsidP="005A4808">
      <w:pPr>
        <w:pStyle w:val="ListParagraph"/>
        <w:widowControl w:val="0"/>
        <w:suppressAutoHyphens/>
        <w:snapToGrid w:val="0"/>
        <w:ind w:left="786"/>
        <w:jc w:val="both"/>
        <w:rPr>
          <w:rFonts w:ascii="Times New Roman" w:eastAsia="Calibri" w:hAnsi="Times New Roman" w:cs="Times New Roman"/>
          <w:position w:val="-4"/>
          <w:sz w:val="24"/>
          <w:szCs w:val="24"/>
          <w:lang w:eastAsia="ar-SA"/>
        </w:rPr>
      </w:pPr>
    </w:p>
    <w:p w14:paraId="3DF4E957" w14:textId="77280D61" w:rsidR="004A0B7D" w:rsidRDefault="004A0B7D">
      <w:r>
        <w:br w:type="page"/>
      </w:r>
    </w:p>
    <w:p w14:paraId="08A36CF6" w14:textId="11DFD168" w:rsidR="000C5C29" w:rsidRPr="00E77078" w:rsidRDefault="000C5C29" w:rsidP="000C5C29">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1.pielikums</w:t>
      </w:r>
      <w:r w:rsidRPr="00DD5B0A">
        <w:rPr>
          <w:rFonts w:ascii="Times New Roman" w:hAnsi="Times New Roman" w:cs="Times New Roman"/>
          <w:position w:val="-4"/>
          <w:sz w:val="24"/>
          <w:szCs w:val="24"/>
          <w:lang w:val="lv-LV" w:eastAsia="ar-SA"/>
        </w:rPr>
        <w:br/>
      </w: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Pr="00E77078">
        <w:rPr>
          <w:rFonts w:ascii="Times New Roman" w:hAnsi="Times New Roman" w:cs="Times New Roman"/>
          <w:i w:val="0"/>
          <w:iCs w:val="0"/>
          <w:position w:val="-4"/>
          <w:sz w:val="24"/>
          <w:szCs w:val="24"/>
          <w:lang w:val="lv-LV" w:eastAsia="ar-SA"/>
        </w:rPr>
        <w:t>“</w:t>
      </w:r>
      <w:bookmarkStart w:id="6" w:name="_Hlk103807730"/>
      <w:r w:rsidR="006F1E0B" w:rsidRPr="006F1E0B">
        <w:rPr>
          <w:rFonts w:ascii="Times New Roman" w:hAnsi="Times New Roman" w:cs="Times New Roman"/>
          <w:i w:val="0"/>
          <w:iCs w:val="0"/>
          <w:position w:val="-4"/>
          <w:sz w:val="24"/>
          <w:szCs w:val="24"/>
          <w:lang w:val="lv-LV" w:eastAsia="ar-SA"/>
        </w:rPr>
        <w:t>Ventilācijas, kondicionēšanas sistēmu apkope un remonts</w:t>
      </w:r>
      <w:bookmarkEnd w:id="6"/>
      <w:r w:rsidRPr="00DD5B0A">
        <w:rPr>
          <w:rFonts w:ascii="Times New Roman" w:hAnsi="Times New Roman" w:cs="Times New Roman"/>
          <w:i w:val="0"/>
          <w:iCs w:val="0"/>
          <w:position w:val="-4"/>
          <w:sz w:val="24"/>
          <w:szCs w:val="24"/>
          <w:lang w:val="lv-LV" w:eastAsia="ar-SA"/>
        </w:rPr>
        <w:t>”</w:t>
      </w:r>
    </w:p>
    <w:p w14:paraId="0097C14F" w14:textId="106CF729" w:rsidR="000C5C29" w:rsidRDefault="000C5C29" w:rsidP="000C5C29">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0F5F31">
        <w:rPr>
          <w:rFonts w:ascii="Times New Roman" w:hAnsi="Times New Roman" w:cs="Times New Roman"/>
          <w:i w:val="0"/>
          <w:iCs w:val="0"/>
          <w:position w:val="-4"/>
          <w:sz w:val="24"/>
          <w:szCs w:val="24"/>
          <w:lang w:val="lv-LV" w:eastAsia="ar-SA"/>
        </w:rPr>
        <w:t>61</w:t>
      </w:r>
    </w:p>
    <w:p w14:paraId="6AFB8345" w14:textId="77777777" w:rsidR="005D3EFA" w:rsidRDefault="005D3EFA" w:rsidP="000C5C29">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p>
    <w:p w14:paraId="5C062634" w14:textId="77777777" w:rsidR="00087104" w:rsidRPr="00DD5B0A" w:rsidRDefault="00087104" w:rsidP="000C5C29">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p>
    <w:p w14:paraId="78B045B0" w14:textId="77777777" w:rsidR="00087104" w:rsidRPr="00087104" w:rsidRDefault="00087104" w:rsidP="00087104">
      <w:pPr>
        <w:spacing w:after="0"/>
        <w:jc w:val="center"/>
        <w:rPr>
          <w:rFonts w:ascii="Times New Roman" w:hAnsi="Times New Roman" w:cs="Times New Roman"/>
          <w:b/>
          <w:sz w:val="24"/>
          <w:szCs w:val="24"/>
        </w:rPr>
      </w:pPr>
      <w:r w:rsidRPr="00087104">
        <w:rPr>
          <w:rFonts w:ascii="Times New Roman" w:hAnsi="Times New Roman" w:cs="Times New Roman"/>
          <w:b/>
          <w:sz w:val="24"/>
          <w:szCs w:val="24"/>
        </w:rPr>
        <w:t>PIETEIKUMA IESNIEGŠANAI IETEICAMĀ FORMA</w:t>
      </w:r>
      <w:r w:rsidRPr="00087104">
        <w:rPr>
          <w:rFonts w:ascii="Times New Roman" w:hAnsi="Times New Roman" w:cs="Times New Roman"/>
          <w:b/>
          <w:sz w:val="24"/>
          <w:szCs w:val="24"/>
        </w:rPr>
        <w:br/>
      </w:r>
      <w:r w:rsidRPr="00087104">
        <w:rPr>
          <w:rFonts w:ascii="Times New Roman" w:hAnsi="Times New Roman" w:cs="Times New Roman"/>
          <w:i/>
          <w:sz w:val="24"/>
          <w:szCs w:val="24"/>
        </w:rPr>
        <w:t>(uz pretendenta veidlapas)</w:t>
      </w:r>
    </w:p>
    <w:p w14:paraId="1D6E781C" w14:textId="77777777" w:rsidR="00087104" w:rsidRPr="00087104" w:rsidRDefault="00087104" w:rsidP="00087104">
      <w:pPr>
        <w:spacing w:after="0"/>
        <w:jc w:val="center"/>
        <w:rPr>
          <w:rFonts w:ascii="Times New Roman" w:hAnsi="Times New Roman" w:cs="Times New Roman"/>
          <w:b/>
          <w:sz w:val="24"/>
          <w:szCs w:val="24"/>
        </w:rPr>
      </w:pPr>
      <w:r w:rsidRPr="00087104">
        <w:rPr>
          <w:rFonts w:ascii="Times New Roman" w:hAnsi="Times New Roman" w:cs="Times New Roman"/>
          <w:b/>
          <w:sz w:val="24"/>
          <w:szCs w:val="24"/>
        </w:rPr>
        <w:t>Pieteikums par piedalīšanos iepirkuma procedūrā</w:t>
      </w:r>
    </w:p>
    <w:p w14:paraId="320297B9" w14:textId="7953609E" w:rsidR="00087104" w:rsidRPr="00087104" w:rsidRDefault="00087104" w:rsidP="00087104">
      <w:pPr>
        <w:spacing w:after="0"/>
        <w:jc w:val="center"/>
        <w:rPr>
          <w:rFonts w:ascii="Times New Roman" w:hAnsi="Times New Roman" w:cs="Times New Roman"/>
          <w:b/>
          <w:sz w:val="24"/>
          <w:szCs w:val="24"/>
        </w:rPr>
      </w:pPr>
      <w:r w:rsidRPr="00087104">
        <w:rPr>
          <w:rFonts w:ascii="Times New Roman" w:hAnsi="Times New Roman" w:cs="Times New Roman"/>
          <w:b/>
          <w:sz w:val="24"/>
          <w:szCs w:val="24"/>
        </w:rPr>
        <w:t>“</w:t>
      </w:r>
      <w:r>
        <w:rPr>
          <w:rFonts w:ascii="Times New Roman" w:hAnsi="Times New Roman" w:cs="Times New Roman"/>
          <w:b/>
          <w:sz w:val="24"/>
          <w:szCs w:val="24"/>
        </w:rPr>
        <w:t>Ventilācijas, kondicionēšanas sistēmu apkope un remonts</w:t>
      </w:r>
      <w:r w:rsidRPr="00087104">
        <w:rPr>
          <w:rFonts w:ascii="Times New Roman" w:hAnsi="Times New Roman" w:cs="Times New Roman"/>
          <w:b/>
          <w:sz w:val="24"/>
          <w:szCs w:val="24"/>
        </w:rPr>
        <w:t>”</w:t>
      </w:r>
    </w:p>
    <w:p w14:paraId="28836DF9" w14:textId="7315F3D5" w:rsidR="00087104" w:rsidRPr="00087104" w:rsidRDefault="00087104" w:rsidP="00087104">
      <w:pPr>
        <w:spacing w:after="0"/>
        <w:jc w:val="center"/>
        <w:rPr>
          <w:rFonts w:ascii="Times New Roman" w:hAnsi="Times New Roman" w:cs="Times New Roman"/>
          <w:b/>
          <w:sz w:val="24"/>
          <w:szCs w:val="24"/>
        </w:rPr>
      </w:pPr>
      <w:r w:rsidRPr="00087104">
        <w:rPr>
          <w:rFonts w:ascii="Times New Roman" w:hAnsi="Times New Roman" w:cs="Times New Roman"/>
          <w:b/>
          <w:sz w:val="24"/>
          <w:szCs w:val="24"/>
        </w:rPr>
        <w:t>Identifikācijas Nr. RS/2024/</w:t>
      </w:r>
      <w:r w:rsidR="000F5F31">
        <w:rPr>
          <w:rFonts w:ascii="Times New Roman" w:hAnsi="Times New Roman" w:cs="Times New Roman"/>
          <w:b/>
          <w:sz w:val="24"/>
          <w:szCs w:val="24"/>
        </w:rPr>
        <w:t>61</w:t>
      </w:r>
    </w:p>
    <w:p w14:paraId="551EB429" w14:textId="77777777" w:rsidR="00087104" w:rsidRPr="00087104" w:rsidRDefault="00087104" w:rsidP="00307CDA">
      <w:pPr>
        <w:numPr>
          <w:ilvl w:val="0"/>
          <w:numId w:val="3"/>
        </w:numPr>
        <w:spacing w:after="0"/>
        <w:contextualSpacing/>
        <w:jc w:val="both"/>
        <w:rPr>
          <w:rFonts w:ascii="Times New Roman" w:hAnsi="Times New Roman" w:cs="Times New Roman"/>
          <w:b/>
          <w:sz w:val="24"/>
          <w:szCs w:val="24"/>
        </w:rPr>
      </w:pPr>
      <w:r w:rsidRPr="00087104">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087104" w:rsidRPr="00087104" w14:paraId="75C7231F" w14:textId="77777777" w:rsidTr="0030490C">
        <w:tc>
          <w:tcPr>
            <w:tcW w:w="4673" w:type="dxa"/>
            <w:shd w:val="clear" w:color="auto" w:fill="D9D9D9" w:themeFill="background1" w:themeFillShade="D9"/>
          </w:tcPr>
          <w:p w14:paraId="15F26668"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Uzņēmuma pilns nosaukums</w:t>
            </w:r>
          </w:p>
        </w:tc>
        <w:tc>
          <w:tcPr>
            <w:tcW w:w="4388" w:type="dxa"/>
            <w:shd w:val="clear" w:color="auto" w:fill="D9D9D9" w:themeFill="background1" w:themeFillShade="D9"/>
          </w:tcPr>
          <w:p w14:paraId="0F4F71A3" w14:textId="77777777" w:rsidR="00087104" w:rsidRPr="00087104" w:rsidRDefault="00087104" w:rsidP="00087104">
            <w:pPr>
              <w:jc w:val="both"/>
              <w:rPr>
                <w:rFonts w:ascii="Times New Roman" w:hAnsi="Times New Roman" w:cs="Times New Roman"/>
                <w:sz w:val="24"/>
                <w:szCs w:val="24"/>
              </w:rPr>
            </w:pPr>
          </w:p>
        </w:tc>
      </w:tr>
      <w:tr w:rsidR="00087104" w:rsidRPr="00087104" w14:paraId="62A11B69" w14:textId="77777777" w:rsidTr="0030490C">
        <w:tc>
          <w:tcPr>
            <w:tcW w:w="4673" w:type="dxa"/>
          </w:tcPr>
          <w:p w14:paraId="739B6334"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Uzņēmuma reģistrācijas numurs un datums</w:t>
            </w:r>
          </w:p>
        </w:tc>
        <w:tc>
          <w:tcPr>
            <w:tcW w:w="4388" w:type="dxa"/>
          </w:tcPr>
          <w:p w14:paraId="2B39C757" w14:textId="77777777" w:rsidR="00087104" w:rsidRPr="00087104" w:rsidRDefault="00087104" w:rsidP="00087104">
            <w:pPr>
              <w:jc w:val="both"/>
              <w:rPr>
                <w:rFonts w:ascii="Times New Roman" w:hAnsi="Times New Roman" w:cs="Times New Roman"/>
                <w:sz w:val="24"/>
                <w:szCs w:val="24"/>
              </w:rPr>
            </w:pPr>
          </w:p>
        </w:tc>
      </w:tr>
      <w:tr w:rsidR="00087104" w:rsidRPr="00087104" w14:paraId="09DAA054" w14:textId="77777777" w:rsidTr="0030490C">
        <w:tc>
          <w:tcPr>
            <w:tcW w:w="4673" w:type="dxa"/>
          </w:tcPr>
          <w:p w14:paraId="59A57DEF"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Juridiskā adrese</w:t>
            </w:r>
          </w:p>
        </w:tc>
        <w:tc>
          <w:tcPr>
            <w:tcW w:w="4388" w:type="dxa"/>
          </w:tcPr>
          <w:p w14:paraId="3CDD1E27" w14:textId="77777777" w:rsidR="00087104" w:rsidRPr="00087104" w:rsidRDefault="00087104" w:rsidP="00087104">
            <w:pPr>
              <w:jc w:val="both"/>
              <w:rPr>
                <w:rFonts w:ascii="Times New Roman" w:hAnsi="Times New Roman" w:cs="Times New Roman"/>
                <w:sz w:val="24"/>
                <w:szCs w:val="24"/>
              </w:rPr>
            </w:pPr>
          </w:p>
        </w:tc>
      </w:tr>
      <w:tr w:rsidR="00087104" w:rsidRPr="00087104" w14:paraId="1DF08A26" w14:textId="77777777" w:rsidTr="0030490C">
        <w:tc>
          <w:tcPr>
            <w:tcW w:w="4673" w:type="dxa"/>
          </w:tcPr>
          <w:p w14:paraId="2345680C"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Faktiskā adrese</w:t>
            </w:r>
          </w:p>
        </w:tc>
        <w:tc>
          <w:tcPr>
            <w:tcW w:w="4388" w:type="dxa"/>
          </w:tcPr>
          <w:p w14:paraId="38B54A4F" w14:textId="77777777" w:rsidR="00087104" w:rsidRPr="00087104" w:rsidRDefault="00087104" w:rsidP="00087104">
            <w:pPr>
              <w:jc w:val="both"/>
              <w:rPr>
                <w:rFonts w:ascii="Times New Roman" w:hAnsi="Times New Roman" w:cs="Times New Roman"/>
                <w:sz w:val="24"/>
                <w:szCs w:val="24"/>
              </w:rPr>
            </w:pPr>
          </w:p>
        </w:tc>
      </w:tr>
      <w:tr w:rsidR="00087104" w:rsidRPr="00087104" w14:paraId="2CB6D196" w14:textId="77777777" w:rsidTr="0030490C">
        <w:tc>
          <w:tcPr>
            <w:tcW w:w="4673" w:type="dxa"/>
          </w:tcPr>
          <w:p w14:paraId="2FF0984A"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Bankas rekvizīti</w:t>
            </w:r>
          </w:p>
        </w:tc>
        <w:tc>
          <w:tcPr>
            <w:tcW w:w="4388" w:type="dxa"/>
          </w:tcPr>
          <w:p w14:paraId="3C0F2979" w14:textId="77777777" w:rsidR="00087104" w:rsidRPr="00087104" w:rsidRDefault="00087104" w:rsidP="00087104">
            <w:pPr>
              <w:jc w:val="both"/>
              <w:rPr>
                <w:rFonts w:ascii="Times New Roman" w:hAnsi="Times New Roman" w:cs="Times New Roman"/>
                <w:sz w:val="24"/>
                <w:szCs w:val="24"/>
              </w:rPr>
            </w:pPr>
          </w:p>
        </w:tc>
      </w:tr>
    </w:tbl>
    <w:p w14:paraId="7C933E08" w14:textId="77777777" w:rsidR="00087104" w:rsidRPr="00087104" w:rsidRDefault="00087104" w:rsidP="00307CDA">
      <w:pPr>
        <w:numPr>
          <w:ilvl w:val="0"/>
          <w:numId w:val="3"/>
        </w:numPr>
        <w:spacing w:after="0"/>
        <w:contextualSpacing/>
        <w:jc w:val="both"/>
        <w:rPr>
          <w:rFonts w:ascii="Times New Roman" w:hAnsi="Times New Roman" w:cs="Times New Roman"/>
          <w:b/>
          <w:sz w:val="24"/>
          <w:szCs w:val="24"/>
        </w:rPr>
      </w:pPr>
      <w:r w:rsidRPr="00087104">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087104" w:rsidRPr="00087104" w14:paraId="140EE115" w14:textId="77777777" w:rsidTr="0030490C">
        <w:tc>
          <w:tcPr>
            <w:tcW w:w="4530" w:type="dxa"/>
            <w:shd w:val="clear" w:color="auto" w:fill="D9D9D9" w:themeFill="background1" w:themeFillShade="D9"/>
          </w:tcPr>
          <w:p w14:paraId="37BFB13E"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Vārds, uzvārds</w:t>
            </w:r>
          </w:p>
        </w:tc>
        <w:tc>
          <w:tcPr>
            <w:tcW w:w="4531" w:type="dxa"/>
          </w:tcPr>
          <w:p w14:paraId="4FFF6692" w14:textId="77777777" w:rsidR="00087104" w:rsidRPr="00087104" w:rsidRDefault="00087104" w:rsidP="00087104">
            <w:pPr>
              <w:jc w:val="both"/>
              <w:rPr>
                <w:rFonts w:ascii="Times New Roman" w:hAnsi="Times New Roman" w:cs="Times New Roman"/>
                <w:b/>
                <w:sz w:val="24"/>
                <w:szCs w:val="24"/>
              </w:rPr>
            </w:pPr>
          </w:p>
        </w:tc>
      </w:tr>
      <w:tr w:rsidR="00087104" w:rsidRPr="00087104" w14:paraId="0E23217E" w14:textId="77777777" w:rsidTr="0030490C">
        <w:tc>
          <w:tcPr>
            <w:tcW w:w="4530" w:type="dxa"/>
            <w:shd w:val="clear" w:color="auto" w:fill="D9D9D9" w:themeFill="background1" w:themeFillShade="D9"/>
          </w:tcPr>
          <w:p w14:paraId="19DDA7A4"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 xml:space="preserve">Tālr. </w:t>
            </w:r>
          </w:p>
        </w:tc>
        <w:tc>
          <w:tcPr>
            <w:tcW w:w="4531" w:type="dxa"/>
          </w:tcPr>
          <w:p w14:paraId="6774FD37" w14:textId="77777777" w:rsidR="00087104" w:rsidRPr="00087104" w:rsidRDefault="00087104" w:rsidP="00087104">
            <w:pPr>
              <w:jc w:val="both"/>
              <w:rPr>
                <w:rFonts w:ascii="Times New Roman" w:hAnsi="Times New Roman" w:cs="Times New Roman"/>
                <w:b/>
                <w:sz w:val="24"/>
                <w:szCs w:val="24"/>
              </w:rPr>
            </w:pPr>
          </w:p>
        </w:tc>
      </w:tr>
      <w:tr w:rsidR="00087104" w:rsidRPr="00087104" w14:paraId="188EE82F" w14:textId="77777777" w:rsidTr="0030490C">
        <w:tc>
          <w:tcPr>
            <w:tcW w:w="4530" w:type="dxa"/>
            <w:shd w:val="clear" w:color="auto" w:fill="D9D9D9" w:themeFill="background1" w:themeFillShade="D9"/>
          </w:tcPr>
          <w:p w14:paraId="74C89192"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e-pasta adrese</w:t>
            </w:r>
          </w:p>
        </w:tc>
        <w:tc>
          <w:tcPr>
            <w:tcW w:w="4531" w:type="dxa"/>
          </w:tcPr>
          <w:p w14:paraId="4D859416" w14:textId="77777777" w:rsidR="00087104" w:rsidRPr="00087104" w:rsidRDefault="00087104" w:rsidP="00087104">
            <w:pPr>
              <w:jc w:val="both"/>
              <w:rPr>
                <w:rFonts w:ascii="Times New Roman" w:hAnsi="Times New Roman" w:cs="Times New Roman"/>
                <w:b/>
                <w:sz w:val="24"/>
                <w:szCs w:val="24"/>
              </w:rPr>
            </w:pPr>
          </w:p>
        </w:tc>
      </w:tr>
    </w:tbl>
    <w:p w14:paraId="109AC369" w14:textId="77777777" w:rsidR="00752783" w:rsidRDefault="00752783" w:rsidP="00752783">
      <w:pPr>
        <w:spacing w:after="0"/>
        <w:ind w:left="720"/>
        <w:contextualSpacing/>
        <w:rPr>
          <w:rFonts w:ascii="Times New Roman" w:hAnsi="Times New Roman" w:cs="Times New Roman"/>
          <w:b/>
          <w:sz w:val="24"/>
          <w:szCs w:val="24"/>
        </w:rPr>
      </w:pPr>
    </w:p>
    <w:p w14:paraId="3D6E24E5" w14:textId="0010690D" w:rsidR="00087104" w:rsidRPr="00087104" w:rsidRDefault="00087104" w:rsidP="00307CDA">
      <w:pPr>
        <w:numPr>
          <w:ilvl w:val="0"/>
          <w:numId w:val="3"/>
        </w:numPr>
        <w:spacing w:after="0"/>
        <w:contextualSpacing/>
        <w:rPr>
          <w:rFonts w:ascii="Times New Roman" w:hAnsi="Times New Roman" w:cs="Times New Roman"/>
          <w:b/>
          <w:sz w:val="24"/>
          <w:szCs w:val="24"/>
        </w:rPr>
      </w:pPr>
      <w:r w:rsidRPr="00087104">
        <w:rPr>
          <w:rFonts w:ascii="Times New Roman" w:hAnsi="Times New Roman" w:cs="Times New Roman"/>
          <w:b/>
          <w:sz w:val="24"/>
          <w:szCs w:val="24"/>
        </w:rPr>
        <w:t>PIETEIKUMS</w:t>
      </w:r>
    </w:p>
    <w:p w14:paraId="458A4C84" w14:textId="77777777" w:rsidR="00087104" w:rsidRPr="00087104" w:rsidRDefault="00087104" w:rsidP="00307CDA">
      <w:pPr>
        <w:numPr>
          <w:ilvl w:val="0"/>
          <w:numId w:val="3"/>
        </w:numPr>
        <w:spacing w:after="0" w:line="240" w:lineRule="auto"/>
        <w:jc w:val="both"/>
        <w:rPr>
          <w:rFonts w:ascii="Times New Roman" w:eastAsia="Times New Roman" w:hAnsi="Times New Roman" w:cs="Times New Roman"/>
          <w:sz w:val="24"/>
          <w:szCs w:val="24"/>
        </w:rPr>
      </w:pPr>
      <w:r w:rsidRPr="00087104">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5A6504C" w14:textId="77777777" w:rsidR="00087104" w:rsidRPr="00087104" w:rsidRDefault="00087104" w:rsidP="00307CDA">
      <w:pPr>
        <w:numPr>
          <w:ilvl w:val="0"/>
          <w:numId w:val="3"/>
        </w:numPr>
        <w:spacing w:after="0" w:line="240" w:lineRule="auto"/>
        <w:jc w:val="both"/>
        <w:rPr>
          <w:rFonts w:ascii="Times New Roman" w:eastAsia="Times New Roman" w:hAnsi="Times New Roman" w:cs="Times New Roman"/>
          <w:sz w:val="24"/>
          <w:szCs w:val="24"/>
        </w:rPr>
      </w:pPr>
      <w:r w:rsidRPr="00087104">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3863667A" w14:textId="77777777" w:rsidR="00087104" w:rsidRPr="00087104" w:rsidRDefault="00087104" w:rsidP="00307CDA">
      <w:pPr>
        <w:numPr>
          <w:ilvl w:val="0"/>
          <w:numId w:val="3"/>
        </w:numPr>
        <w:spacing w:after="0" w:line="240" w:lineRule="auto"/>
        <w:ind w:left="714" w:hanging="357"/>
        <w:jc w:val="both"/>
        <w:rPr>
          <w:rFonts w:ascii="Times New Roman" w:hAnsi="Times New Roman" w:cs="Times New Roman"/>
          <w:b/>
          <w:sz w:val="24"/>
          <w:szCs w:val="24"/>
        </w:rPr>
      </w:pPr>
      <w:r w:rsidRPr="00087104">
        <w:rPr>
          <w:rFonts w:ascii="Times New Roman" w:hAnsi="Times New Roman" w:cs="Times New Roman"/>
          <w:sz w:val="24"/>
          <w:szCs w:val="24"/>
        </w:rPr>
        <w:t>Ar šo piedāvājumu mēs apstiprinām, ka mūsu piedāvājums ir spēkā 120 dienas no piedāvājumu iesniegšanas termiņa beigām.</w:t>
      </w:r>
    </w:p>
    <w:p w14:paraId="585F1B41" w14:textId="77777777" w:rsidR="00087104" w:rsidRPr="00087104" w:rsidRDefault="00087104" w:rsidP="00307CDA">
      <w:pPr>
        <w:numPr>
          <w:ilvl w:val="0"/>
          <w:numId w:val="3"/>
        </w:numPr>
        <w:spacing w:after="0" w:line="240" w:lineRule="auto"/>
        <w:ind w:left="714" w:hanging="357"/>
        <w:jc w:val="both"/>
        <w:rPr>
          <w:rFonts w:ascii="Times New Roman" w:hAnsi="Times New Roman" w:cs="Times New Roman"/>
          <w:b/>
          <w:sz w:val="24"/>
          <w:szCs w:val="24"/>
        </w:rPr>
      </w:pPr>
      <w:r w:rsidRPr="00087104">
        <w:rPr>
          <w:rFonts w:ascii="Times New Roman" w:hAnsi="Times New Roman" w:cs="Times New Roman"/>
          <w:sz w:val="24"/>
          <w:szCs w:val="24"/>
        </w:rPr>
        <w:t xml:space="preserve">Informējam, ka uzņēmuma patiesais labuma guvējs/i ir -_____________ </w:t>
      </w:r>
      <w:r w:rsidRPr="00087104">
        <w:rPr>
          <w:rFonts w:ascii="Times New Roman" w:hAnsi="Times New Roman" w:cs="Times New Roman"/>
          <w:sz w:val="24"/>
          <w:szCs w:val="24"/>
          <w:vertAlign w:val="superscript"/>
        </w:rPr>
        <w:footnoteReference w:id="1"/>
      </w:r>
    </w:p>
    <w:p w14:paraId="53A56AA6" w14:textId="77777777" w:rsidR="00087104" w:rsidRDefault="00087104" w:rsidP="00307CDA">
      <w:pPr>
        <w:numPr>
          <w:ilvl w:val="0"/>
          <w:numId w:val="3"/>
        </w:numPr>
        <w:contextualSpacing/>
        <w:jc w:val="both"/>
        <w:rPr>
          <w:rFonts w:ascii="Times New Roman" w:hAnsi="Times New Roman" w:cs="Times New Roman"/>
          <w:sz w:val="24"/>
          <w:szCs w:val="24"/>
        </w:rPr>
      </w:pPr>
      <w:r w:rsidRPr="00087104">
        <w:rPr>
          <w:rFonts w:ascii="Times New Roman" w:hAnsi="Times New Roman" w:cs="Times New Roman"/>
          <w:sz w:val="24"/>
          <w:szCs w:val="24"/>
        </w:rPr>
        <w:t>Paraksta pretendenta pārstāvis ar pārstāvības tiesībām vai tā pilnvarota persona:</w:t>
      </w:r>
    </w:p>
    <w:p w14:paraId="1A86FE51" w14:textId="77777777" w:rsidR="00752783" w:rsidRPr="00087104" w:rsidRDefault="00752783" w:rsidP="00752783">
      <w:pPr>
        <w:ind w:left="720"/>
        <w:contextualSpacing/>
        <w:jc w:val="both"/>
        <w:rPr>
          <w:rFonts w:ascii="Times New Roman" w:hAnsi="Times New Roman" w:cs="Times New Roman"/>
          <w:sz w:val="24"/>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87104" w:rsidRPr="00087104" w14:paraId="4AC06738" w14:textId="77777777" w:rsidTr="0030490C">
        <w:trPr>
          <w:cantSplit/>
        </w:trPr>
        <w:tc>
          <w:tcPr>
            <w:tcW w:w="3960" w:type="dxa"/>
            <w:tcBorders>
              <w:right w:val="single" w:sz="4" w:space="0" w:color="auto"/>
            </w:tcBorders>
            <w:shd w:val="pct15" w:color="000000" w:fill="FFFFFF"/>
          </w:tcPr>
          <w:p w14:paraId="0BF93A93"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Vārds, uzvārds</w:t>
            </w:r>
          </w:p>
        </w:tc>
        <w:tc>
          <w:tcPr>
            <w:tcW w:w="4120" w:type="dxa"/>
            <w:tcBorders>
              <w:left w:val="single" w:sz="4" w:space="0" w:color="auto"/>
            </w:tcBorders>
          </w:tcPr>
          <w:p w14:paraId="7348CBD4" w14:textId="77777777" w:rsidR="00087104" w:rsidRPr="00087104" w:rsidRDefault="00087104" w:rsidP="00087104">
            <w:pPr>
              <w:jc w:val="both"/>
              <w:rPr>
                <w:rFonts w:ascii="Times New Roman" w:hAnsi="Times New Roman" w:cs="Times New Roman"/>
                <w:b/>
                <w:sz w:val="24"/>
                <w:szCs w:val="24"/>
              </w:rPr>
            </w:pPr>
          </w:p>
        </w:tc>
      </w:tr>
      <w:tr w:rsidR="00087104" w:rsidRPr="00087104" w14:paraId="51065239" w14:textId="77777777" w:rsidTr="0030490C">
        <w:trPr>
          <w:cantSplit/>
          <w:trHeight w:val="242"/>
        </w:trPr>
        <w:tc>
          <w:tcPr>
            <w:tcW w:w="3960" w:type="dxa"/>
            <w:tcBorders>
              <w:right w:val="single" w:sz="4" w:space="0" w:color="auto"/>
            </w:tcBorders>
            <w:shd w:val="pct15" w:color="000000" w:fill="FFFFFF"/>
          </w:tcPr>
          <w:p w14:paraId="5244BC10"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Amats</w:t>
            </w:r>
          </w:p>
        </w:tc>
        <w:tc>
          <w:tcPr>
            <w:tcW w:w="4120" w:type="dxa"/>
            <w:tcBorders>
              <w:left w:val="single" w:sz="4" w:space="0" w:color="auto"/>
            </w:tcBorders>
          </w:tcPr>
          <w:p w14:paraId="31EFA128" w14:textId="77777777" w:rsidR="00087104" w:rsidRPr="00087104" w:rsidRDefault="00087104" w:rsidP="00087104">
            <w:pPr>
              <w:jc w:val="both"/>
              <w:rPr>
                <w:rFonts w:ascii="Times New Roman" w:hAnsi="Times New Roman" w:cs="Times New Roman"/>
                <w:b/>
                <w:sz w:val="24"/>
                <w:szCs w:val="24"/>
              </w:rPr>
            </w:pPr>
          </w:p>
        </w:tc>
      </w:tr>
      <w:tr w:rsidR="00087104" w:rsidRPr="00087104" w14:paraId="24C6F604" w14:textId="77777777" w:rsidTr="0030490C">
        <w:trPr>
          <w:cantSplit/>
          <w:trHeight w:val="242"/>
        </w:trPr>
        <w:tc>
          <w:tcPr>
            <w:tcW w:w="3960" w:type="dxa"/>
            <w:tcBorders>
              <w:right w:val="single" w:sz="4" w:space="0" w:color="auto"/>
            </w:tcBorders>
            <w:shd w:val="pct15" w:color="000000" w:fill="FFFFFF"/>
          </w:tcPr>
          <w:p w14:paraId="7A8D349D"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Paraksts</w:t>
            </w:r>
          </w:p>
        </w:tc>
        <w:tc>
          <w:tcPr>
            <w:tcW w:w="4120" w:type="dxa"/>
            <w:tcBorders>
              <w:left w:val="single" w:sz="4" w:space="0" w:color="auto"/>
            </w:tcBorders>
          </w:tcPr>
          <w:p w14:paraId="1628580F" w14:textId="77777777" w:rsidR="00087104" w:rsidRPr="00087104" w:rsidRDefault="00087104" w:rsidP="00087104">
            <w:pPr>
              <w:jc w:val="both"/>
              <w:rPr>
                <w:rFonts w:ascii="Times New Roman" w:hAnsi="Times New Roman" w:cs="Times New Roman"/>
                <w:b/>
                <w:sz w:val="24"/>
                <w:szCs w:val="24"/>
              </w:rPr>
            </w:pPr>
          </w:p>
        </w:tc>
      </w:tr>
      <w:tr w:rsidR="00087104" w:rsidRPr="00087104" w14:paraId="1B0E5851" w14:textId="77777777" w:rsidTr="0030490C">
        <w:trPr>
          <w:cantSplit/>
          <w:trHeight w:val="130"/>
        </w:trPr>
        <w:tc>
          <w:tcPr>
            <w:tcW w:w="3960" w:type="dxa"/>
            <w:tcBorders>
              <w:right w:val="single" w:sz="4" w:space="0" w:color="auto"/>
            </w:tcBorders>
            <w:shd w:val="pct15" w:color="000000" w:fill="FFFFFF"/>
          </w:tcPr>
          <w:p w14:paraId="7FD8C4A0" w14:textId="77777777" w:rsidR="00087104" w:rsidRPr="00087104" w:rsidRDefault="00087104" w:rsidP="00087104">
            <w:pPr>
              <w:jc w:val="both"/>
              <w:rPr>
                <w:rFonts w:ascii="Times New Roman" w:hAnsi="Times New Roman" w:cs="Times New Roman"/>
                <w:b/>
                <w:sz w:val="24"/>
                <w:szCs w:val="24"/>
              </w:rPr>
            </w:pPr>
            <w:r w:rsidRPr="00087104">
              <w:rPr>
                <w:rFonts w:ascii="Times New Roman" w:hAnsi="Times New Roman" w:cs="Times New Roman"/>
                <w:b/>
                <w:sz w:val="24"/>
                <w:szCs w:val="24"/>
              </w:rPr>
              <w:t>Datums</w:t>
            </w:r>
          </w:p>
        </w:tc>
        <w:tc>
          <w:tcPr>
            <w:tcW w:w="4120" w:type="dxa"/>
            <w:tcBorders>
              <w:left w:val="single" w:sz="4" w:space="0" w:color="auto"/>
            </w:tcBorders>
          </w:tcPr>
          <w:p w14:paraId="39FC31C6" w14:textId="77777777" w:rsidR="00087104" w:rsidRPr="00087104" w:rsidRDefault="00087104" w:rsidP="00087104">
            <w:pPr>
              <w:jc w:val="both"/>
              <w:rPr>
                <w:rFonts w:ascii="Times New Roman" w:hAnsi="Times New Roman" w:cs="Times New Roman"/>
                <w:b/>
                <w:sz w:val="24"/>
                <w:szCs w:val="24"/>
              </w:rPr>
            </w:pPr>
          </w:p>
        </w:tc>
      </w:tr>
    </w:tbl>
    <w:p w14:paraId="07D18883" w14:textId="77777777" w:rsidR="00087104" w:rsidRDefault="00087104" w:rsidP="00087104">
      <w:pPr>
        <w:widowControl w:val="0"/>
        <w:spacing w:after="0" w:line="240" w:lineRule="auto"/>
        <w:ind w:right="23"/>
        <w:jc w:val="right"/>
        <w:rPr>
          <w:rFonts w:ascii="Times New Roman" w:hAnsi="Times New Roman" w:cs="Times New Roman"/>
          <w:b/>
          <w:bCs/>
          <w:position w:val="-4"/>
          <w:sz w:val="24"/>
          <w:szCs w:val="24"/>
          <w:lang w:eastAsia="ar-SA" w:bidi="en-US"/>
        </w:rPr>
      </w:pPr>
    </w:p>
    <w:p w14:paraId="0E441344" w14:textId="7C712177" w:rsidR="00005B8D" w:rsidRDefault="00005B8D">
      <w:pPr>
        <w:rPr>
          <w:rFonts w:ascii="Times New Roman" w:hAnsi="Times New Roman" w:cs="Times New Roman"/>
          <w:b/>
          <w:bCs/>
          <w:position w:val="-4"/>
          <w:sz w:val="24"/>
          <w:szCs w:val="24"/>
          <w:lang w:eastAsia="ar-SA" w:bidi="en-US"/>
        </w:rPr>
      </w:pPr>
      <w:r>
        <w:rPr>
          <w:rFonts w:ascii="Times New Roman" w:hAnsi="Times New Roman" w:cs="Times New Roman"/>
          <w:b/>
          <w:bCs/>
          <w:position w:val="-4"/>
          <w:sz w:val="24"/>
          <w:szCs w:val="24"/>
          <w:lang w:eastAsia="ar-SA" w:bidi="en-US"/>
        </w:rPr>
        <w:br w:type="page"/>
      </w:r>
    </w:p>
    <w:p w14:paraId="5B73EE86" w14:textId="397C8891" w:rsidR="00932EC9" w:rsidRPr="00E77078" w:rsidRDefault="00932EC9" w:rsidP="00932EC9">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2</w:t>
      </w:r>
      <w:r w:rsidRPr="00DD5B0A">
        <w:rPr>
          <w:rFonts w:ascii="Times New Roman" w:hAnsi="Times New Roman" w:cs="Times New Roman"/>
          <w:b/>
          <w:bCs/>
          <w:i w:val="0"/>
          <w:iCs w:val="0"/>
          <w:position w:val="-4"/>
          <w:sz w:val="24"/>
          <w:szCs w:val="24"/>
          <w:lang w:val="lv-LV" w:eastAsia="ar-SA"/>
        </w:rPr>
        <w:t>.pielikums</w:t>
      </w:r>
      <w:r w:rsidRPr="00DD5B0A">
        <w:rPr>
          <w:rFonts w:ascii="Times New Roman" w:hAnsi="Times New Roman" w:cs="Times New Roman"/>
          <w:position w:val="-4"/>
          <w:sz w:val="24"/>
          <w:szCs w:val="24"/>
          <w:lang w:val="lv-LV" w:eastAsia="ar-SA"/>
        </w:rPr>
        <w:br/>
      </w: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Pr="00E77078">
        <w:rPr>
          <w:rFonts w:ascii="Times New Roman" w:hAnsi="Times New Roman" w:cs="Times New Roman"/>
          <w:i w:val="0"/>
          <w:iCs w:val="0"/>
          <w:position w:val="-4"/>
          <w:sz w:val="24"/>
          <w:szCs w:val="24"/>
          <w:lang w:val="lv-LV" w:eastAsia="ar-SA"/>
        </w:rPr>
        <w:t>“</w:t>
      </w:r>
      <w:r w:rsidRPr="006F1E0B">
        <w:rPr>
          <w:rFonts w:ascii="Times New Roman" w:hAnsi="Times New Roman" w:cs="Times New Roman"/>
          <w:i w:val="0"/>
          <w:iCs w:val="0"/>
          <w:position w:val="-4"/>
          <w:sz w:val="24"/>
          <w:szCs w:val="24"/>
          <w:lang w:val="lv-LV" w:eastAsia="ar-SA"/>
        </w:rPr>
        <w:t>Ventilācijas, kondicionēšanas sistēmu apkope un remonts</w:t>
      </w:r>
      <w:r w:rsidRPr="00DD5B0A">
        <w:rPr>
          <w:rFonts w:ascii="Times New Roman" w:hAnsi="Times New Roman" w:cs="Times New Roman"/>
          <w:i w:val="0"/>
          <w:iCs w:val="0"/>
          <w:position w:val="-4"/>
          <w:sz w:val="24"/>
          <w:szCs w:val="24"/>
          <w:lang w:val="lv-LV" w:eastAsia="ar-SA"/>
        </w:rPr>
        <w:t>”</w:t>
      </w:r>
    </w:p>
    <w:p w14:paraId="1FE912E4" w14:textId="756F9101" w:rsidR="00932EC9" w:rsidRPr="000F5F31" w:rsidRDefault="00932EC9" w:rsidP="00040F5C">
      <w:pPr>
        <w:ind w:firstLine="720"/>
        <w:jc w:val="right"/>
        <w:rPr>
          <w:rFonts w:ascii="Times New Roman" w:hAnsi="Times New Roman" w:cs="Times New Roman"/>
          <w:position w:val="-4"/>
          <w:sz w:val="24"/>
          <w:szCs w:val="24"/>
          <w:lang w:eastAsia="ar-SA"/>
        </w:rPr>
      </w:pPr>
      <w:r w:rsidRPr="00DD5B0A">
        <w:rPr>
          <w:rFonts w:ascii="Times New Roman" w:hAnsi="Times New Roman" w:cs="Times New Roman"/>
          <w:position w:val="-4"/>
          <w:sz w:val="24"/>
          <w:szCs w:val="24"/>
          <w:lang w:eastAsia="ar-SA"/>
        </w:rPr>
        <w:t>Identifikācijas Nr. RS/202</w:t>
      </w:r>
      <w:r>
        <w:rPr>
          <w:rFonts w:ascii="Times New Roman" w:hAnsi="Times New Roman" w:cs="Times New Roman"/>
          <w:position w:val="-4"/>
          <w:sz w:val="24"/>
          <w:szCs w:val="24"/>
          <w:lang w:eastAsia="ar-SA"/>
        </w:rPr>
        <w:t>4</w:t>
      </w:r>
      <w:r w:rsidRPr="001A3DCB">
        <w:rPr>
          <w:rFonts w:ascii="Times New Roman" w:hAnsi="Times New Roman" w:cs="Times New Roman"/>
          <w:position w:val="-4"/>
          <w:sz w:val="24"/>
          <w:szCs w:val="24"/>
          <w:lang w:eastAsia="ar-SA"/>
        </w:rPr>
        <w:t>/</w:t>
      </w:r>
      <w:r w:rsidR="000F5F31" w:rsidRPr="000F5F31">
        <w:rPr>
          <w:rFonts w:ascii="Times New Roman" w:hAnsi="Times New Roman" w:cs="Times New Roman"/>
          <w:position w:val="-4"/>
          <w:sz w:val="24"/>
          <w:szCs w:val="24"/>
          <w:lang w:eastAsia="ar-SA"/>
        </w:rPr>
        <w:t>61</w:t>
      </w:r>
    </w:p>
    <w:p w14:paraId="589B5552" w14:textId="77777777" w:rsidR="00040F5C" w:rsidRPr="003C14DA" w:rsidRDefault="00040F5C" w:rsidP="00040F5C">
      <w:pPr>
        <w:spacing w:after="0" w:line="240" w:lineRule="auto"/>
        <w:jc w:val="center"/>
        <w:rPr>
          <w:rFonts w:ascii="Times New Roman" w:eastAsia="Times New Roman" w:hAnsi="Times New Roman" w:cs="Times New Roman"/>
          <w:b/>
          <w:sz w:val="24"/>
          <w:szCs w:val="24"/>
          <w:lang w:eastAsia="x-none"/>
        </w:rPr>
      </w:pPr>
      <w:r w:rsidRPr="003C14DA">
        <w:rPr>
          <w:rFonts w:ascii="Times New Roman" w:eastAsia="Times New Roman" w:hAnsi="Times New Roman" w:cs="Times New Roman"/>
          <w:b/>
          <w:sz w:val="24"/>
          <w:szCs w:val="24"/>
          <w:lang w:eastAsia="x-none"/>
        </w:rPr>
        <w:t>TEHNISKĀ SPECIFIKĀCIJA</w:t>
      </w:r>
    </w:p>
    <w:p w14:paraId="5A2502C1" w14:textId="31FA356F" w:rsidR="00040F5C" w:rsidRDefault="00040F5C" w:rsidP="00040F5C">
      <w:pPr>
        <w:spacing w:after="0" w:line="240" w:lineRule="auto"/>
        <w:jc w:val="center"/>
        <w:rPr>
          <w:rFonts w:ascii="Times New Roman" w:eastAsia="Times New Roman" w:hAnsi="Times New Roman" w:cs="Times New Roman"/>
          <w:b/>
          <w:sz w:val="24"/>
          <w:szCs w:val="24"/>
          <w:lang w:eastAsia="ar-SA"/>
        </w:rPr>
      </w:pPr>
      <w:r w:rsidRPr="00546FBA">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Ventilācijas, kondicionēšanas sistēmu apkope un remonts</w:t>
      </w:r>
      <w:r w:rsidRPr="00546FBA">
        <w:rPr>
          <w:rFonts w:ascii="Times New Roman" w:eastAsia="Times New Roman" w:hAnsi="Times New Roman" w:cs="Times New Roman"/>
          <w:b/>
          <w:sz w:val="24"/>
          <w:szCs w:val="24"/>
          <w:lang w:eastAsia="ar-SA"/>
        </w:rPr>
        <w:t>”</w:t>
      </w:r>
    </w:p>
    <w:p w14:paraId="58E78964" w14:textId="0ED1B280" w:rsidR="00040F5C" w:rsidRDefault="00040F5C" w:rsidP="00040F5C">
      <w:pPr>
        <w:spacing w:after="0" w:line="240" w:lineRule="auto"/>
        <w:jc w:val="center"/>
        <w:rPr>
          <w:rFonts w:ascii="Times New Roman" w:hAnsi="Times New Roman" w:cs="Times New Roman"/>
          <w:position w:val="-4"/>
          <w:sz w:val="24"/>
          <w:szCs w:val="24"/>
          <w:lang w:eastAsia="ar-SA"/>
        </w:rPr>
      </w:pPr>
      <w:r w:rsidRPr="00DD5B0A">
        <w:rPr>
          <w:rFonts w:ascii="Times New Roman" w:hAnsi="Times New Roman" w:cs="Times New Roman"/>
          <w:position w:val="-4"/>
          <w:sz w:val="24"/>
          <w:szCs w:val="24"/>
          <w:lang w:eastAsia="ar-SA"/>
        </w:rPr>
        <w:t xml:space="preserve">identifikācijas Nr. </w:t>
      </w:r>
      <w:r w:rsidRPr="00067EE1">
        <w:rPr>
          <w:rFonts w:ascii="Times New Roman" w:hAnsi="Times New Roman" w:cs="Times New Roman"/>
          <w:position w:val="-4"/>
          <w:sz w:val="24"/>
          <w:szCs w:val="24"/>
          <w:lang w:eastAsia="ar-SA"/>
        </w:rPr>
        <w:t>RS/2024/</w:t>
      </w:r>
      <w:r w:rsidR="000F5F31">
        <w:rPr>
          <w:rFonts w:ascii="Times New Roman" w:hAnsi="Times New Roman" w:cs="Times New Roman"/>
          <w:position w:val="-4"/>
          <w:sz w:val="24"/>
          <w:szCs w:val="24"/>
          <w:lang w:eastAsia="ar-SA"/>
        </w:rPr>
        <w:t>61</w:t>
      </w:r>
    </w:p>
    <w:p w14:paraId="5CA120CF" w14:textId="77777777" w:rsidR="00AF6136" w:rsidRDefault="00AF6136" w:rsidP="00040F5C">
      <w:pPr>
        <w:spacing w:after="0" w:line="240" w:lineRule="auto"/>
        <w:jc w:val="center"/>
        <w:rPr>
          <w:rFonts w:ascii="Times New Roman" w:hAnsi="Times New Roman" w:cs="Times New Roman"/>
          <w:position w:val="-4"/>
          <w:sz w:val="24"/>
          <w:szCs w:val="24"/>
          <w:lang w:eastAsia="ar-SA"/>
        </w:rPr>
      </w:pPr>
    </w:p>
    <w:p w14:paraId="1F6D8FFD" w14:textId="77777777" w:rsidR="00AF6136" w:rsidRPr="00AF6136" w:rsidRDefault="00AF6136" w:rsidP="00AF6136">
      <w:pPr>
        <w:spacing w:after="0"/>
        <w:ind w:left="720" w:hanging="360"/>
        <w:jc w:val="both"/>
        <w:rPr>
          <w:rFonts w:ascii="Times New Roman" w:hAnsi="Times New Roman" w:cs="Times New Roman"/>
          <w:sz w:val="24"/>
          <w:szCs w:val="24"/>
        </w:rPr>
      </w:pPr>
      <w:r w:rsidRPr="00AF6136">
        <w:rPr>
          <w:rFonts w:ascii="Times New Roman" w:hAnsi="Times New Roman" w:cs="Times New Roman"/>
          <w:b/>
          <w:bCs/>
          <w:sz w:val="24"/>
          <w:szCs w:val="24"/>
        </w:rPr>
        <w:t xml:space="preserve">Pasūtītājs - </w:t>
      </w:r>
      <w:r w:rsidRPr="00AF6136">
        <w:rPr>
          <w:rFonts w:ascii="Times New Roman" w:hAnsi="Times New Roman" w:cs="Times New Roman"/>
          <w:sz w:val="24"/>
          <w:szCs w:val="24"/>
        </w:rPr>
        <w:t>Rīgas pašvaldības SIA “Rīgas satiksme”</w:t>
      </w:r>
    </w:p>
    <w:p w14:paraId="49399050" w14:textId="77777777" w:rsidR="00AF6136" w:rsidRPr="00AF6136" w:rsidRDefault="00AF6136" w:rsidP="00307CDA">
      <w:pPr>
        <w:numPr>
          <w:ilvl w:val="0"/>
          <w:numId w:val="4"/>
        </w:numPr>
        <w:tabs>
          <w:tab w:val="left" w:pos="349"/>
        </w:tabs>
        <w:spacing w:after="0" w:line="240" w:lineRule="auto"/>
        <w:ind w:left="709" w:hanging="709"/>
        <w:contextualSpacing/>
        <w:jc w:val="both"/>
        <w:rPr>
          <w:rFonts w:ascii="Times New Roman" w:eastAsia="Calibri" w:hAnsi="Times New Roman" w:cs="Times New Roman"/>
          <w:i/>
          <w:iCs/>
          <w:sz w:val="24"/>
          <w:szCs w:val="24"/>
          <w:u w:val="single"/>
        </w:rPr>
      </w:pPr>
      <w:r w:rsidRPr="00AF6136">
        <w:rPr>
          <w:rFonts w:ascii="Times New Roman" w:eastAsia="Calibri" w:hAnsi="Times New Roman" w:cs="Times New Roman"/>
          <w:i/>
          <w:iCs/>
          <w:sz w:val="24"/>
          <w:szCs w:val="24"/>
          <w:u w:val="single"/>
        </w:rPr>
        <w:t>Pakalpojuma apraksts</w:t>
      </w:r>
    </w:p>
    <w:p w14:paraId="406217C4" w14:textId="77777777" w:rsidR="00AF6136" w:rsidRPr="00AF6136" w:rsidRDefault="00AF6136" w:rsidP="00AF6136">
      <w:pPr>
        <w:spacing w:line="240" w:lineRule="auto"/>
        <w:contextualSpacing/>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t xml:space="preserve">Pasūtītāja valdījumā esošajos infrastruktūras objektos uzstādīto un izmantojamo Ventilācijas, kondicionēšanas sistēmu, kas uzskaitītas Tehniskās specifikācijas pielikumā Nr.1, (turpmāk tekstā – Iekārtu) apkope un remonts. </w:t>
      </w:r>
    </w:p>
    <w:p w14:paraId="0E3697B8" w14:textId="77777777" w:rsidR="00AF6136" w:rsidRPr="00AF6136" w:rsidRDefault="00AF6136" w:rsidP="00307CDA">
      <w:pPr>
        <w:numPr>
          <w:ilvl w:val="0"/>
          <w:numId w:val="4"/>
        </w:numPr>
        <w:tabs>
          <w:tab w:val="left" w:pos="284"/>
          <w:tab w:val="left" w:pos="426"/>
        </w:tabs>
        <w:spacing w:after="0" w:line="240" w:lineRule="auto"/>
        <w:ind w:left="709" w:hanging="709"/>
        <w:contextualSpacing/>
        <w:jc w:val="both"/>
        <w:rPr>
          <w:rFonts w:ascii="Times New Roman" w:eastAsia="Calibri" w:hAnsi="Times New Roman" w:cs="Times New Roman"/>
          <w:sz w:val="24"/>
          <w:szCs w:val="24"/>
        </w:rPr>
      </w:pPr>
      <w:r w:rsidRPr="00AF6136">
        <w:rPr>
          <w:rFonts w:ascii="Times New Roman" w:eastAsia="Calibri" w:hAnsi="Times New Roman" w:cs="Times New Roman"/>
          <w:i/>
          <w:iCs/>
          <w:sz w:val="24"/>
          <w:szCs w:val="24"/>
          <w:u w:val="single"/>
        </w:rPr>
        <w:t>Pakalpojuma saturs</w:t>
      </w:r>
    </w:p>
    <w:p w14:paraId="5F671554" w14:textId="77777777" w:rsidR="00AF6136" w:rsidRPr="00AF6136" w:rsidRDefault="00AF6136" w:rsidP="00307CDA">
      <w:pPr>
        <w:numPr>
          <w:ilvl w:val="0"/>
          <w:numId w:val="5"/>
        </w:numPr>
        <w:tabs>
          <w:tab w:val="left" w:pos="284"/>
          <w:tab w:val="left" w:pos="426"/>
        </w:tabs>
        <w:spacing w:after="120" w:line="240" w:lineRule="auto"/>
        <w:ind w:right="139"/>
        <w:contextualSpacing/>
        <w:jc w:val="both"/>
        <w:rPr>
          <w:rFonts w:ascii="Times New Roman" w:hAnsi="Times New Roman" w:cs="Times New Roman"/>
          <w:sz w:val="24"/>
          <w:szCs w:val="24"/>
        </w:rPr>
      </w:pPr>
      <w:r w:rsidRPr="00AF6136">
        <w:rPr>
          <w:rFonts w:ascii="Times New Roman" w:hAnsi="Times New Roman" w:cs="Times New Roman"/>
          <w:sz w:val="24"/>
          <w:szCs w:val="24"/>
        </w:rPr>
        <w:t xml:space="preserve">Veikt Iekārtu apkopi </w:t>
      </w:r>
      <w:r w:rsidRPr="00AF6136">
        <w:rPr>
          <w:rFonts w:ascii="Times New Roman" w:eastAsia="Calibri" w:hAnsi="Times New Roman"/>
          <w:sz w:val="24"/>
          <w:szCs w:val="24"/>
        </w:rPr>
        <w:t xml:space="preserve">saskaņā ar Tehniskas specifikācijas pielikumu “Ventilācijas iekārtu un gaisa kondicionēšanas iekārtu regulāro apkopju darbi” </w:t>
      </w:r>
      <w:r w:rsidRPr="00AF6136">
        <w:rPr>
          <w:rFonts w:ascii="Times New Roman" w:hAnsi="Times New Roman" w:cs="Times New Roman"/>
          <w:sz w:val="24"/>
          <w:szCs w:val="24"/>
        </w:rPr>
        <w:t>(</w:t>
      </w:r>
      <w:r w:rsidRPr="00AF6136">
        <w:rPr>
          <w:rFonts w:ascii="Times New Roman" w:eastAsia="Calibri" w:hAnsi="Times New Roman"/>
          <w:sz w:val="24"/>
          <w:szCs w:val="24"/>
        </w:rPr>
        <w:t xml:space="preserve">Tehniskās specifikācijas </w:t>
      </w:r>
      <w:r w:rsidRPr="00AF6136">
        <w:rPr>
          <w:rFonts w:ascii="Times New Roman" w:hAnsi="Times New Roman" w:cs="Times New Roman"/>
          <w:sz w:val="24"/>
          <w:szCs w:val="24"/>
        </w:rPr>
        <w:t>pielikums Nr.4), aizpildot Tehniskas apkopes protokolu (</w:t>
      </w:r>
      <w:r w:rsidRPr="00AF6136">
        <w:rPr>
          <w:rFonts w:ascii="Times New Roman" w:eastAsia="Calibri" w:hAnsi="Times New Roman"/>
          <w:sz w:val="24"/>
          <w:szCs w:val="24"/>
        </w:rPr>
        <w:t xml:space="preserve">Tehniskās specifikācijas </w:t>
      </w:r>
      <w:r w:rsidRPr="00AF6136">
        <w:rPr>
          <w:rFonts w:ascii="Times New Roman" w:hAnsi="Times New Roman" w:cs="Times New Roman"/>
          <w:sz w:val="24"/>
          <w:szCs w:val="24"/>
        </w:rPr>
        <w:t xml:space="preserve">pielikums Nr.3) un ievērojot </w:t>
      </w:r>
      <w:r w:rsidRPr="00AF6136">
        <w:rPr>
          <w:rFonts w:ascii="Times New Roman" w:eastAsia="Times New Roman" w:hAnsi="Times New Roman"/>
          <w:sz w:val="24"/>
          <w:szCs w:val="24"/>
          <w:lang w:eastAsia="lv-LV"/>
        </w:rPr>
        <w:t>Ministru kabineta noteikumu Nr. 238 “Ugunsdrošības noteikumi”</w:t>
      </w:r>
      <w:r w:rsidRPr="00AF6136">
        <w:rPr>
          <w:rFonts w:ascii="Times New Roman" w:hAnsi="Times New Roman" w:cs="Times New Roman"/>
          <w:sz w:val="24"/>
          <w:szCs w:val="24"/>
        </w:rPr>
        <w:t xml:space="preserve"> (turpmāk tekstā - MK Nr.238)</w:t>
      </w:r>
      <w:r w:rsidRPr="00AF6136">
        <w:rPr>
          <w:rFonts w:ascii="Times New Roman" w:eastAsia="Times New Roman" w:hAnsi="Times New Roman"/>
          <w:sz w:val="24"/>
          <w:szCs w:val="24"/>
          <w:lang w:eastAsia="lv-LV"/>
        </w:rPr>
        <w:t xml:space="preserve"> </w:t>
      </w:r>
      <w:r w:rsidRPr="00AF6136">
        <w:rPr>
          <w:rFonts w:ascii="Times New Roman" w:hAnsi="Times New Roman" w:cs="Times New Roman"/>
          <w:sz w:val="24"/>
          <w:szCs w:val="24"/>
        </w:rPr>
        <w:t>prasības.</w:t>
      </w:r>
    </w:p>
    <w:p w14:paraId="10AA2D28" w14:textId="77777777" w:rsidR="00AF6136" w:rsidRPr="00AF6136" w:rsidRDefault="00AF6136" w:rsidP="00307CDA">
      <w:pPr>
        <w:numPr>
          <w:ilvl w:val="0"/>
          <w:numId w:val="5"/>
        </w:numPr>
        <w:tabs>
          <w:tab w:val="left" w:pos="284"/>
          <w:tab w:val="left" w:pos="426"/>
        </w:tabs>
        <w:spacing w:after="120" w:line="240" w:lineRule="auto"/>
        <w:ind w:right="139"/>
        <w:contextualSpacing/>
        <w:jc w:val="both"/>
        <w:rPr>
          <w:rFonts w:ascii="Times New Roman" w:hAnsi="Times New Roman" w:cs="Times New Roman"/>
          <w:sz w:val="24"/>
          <w:szCs w:val="24"/>
        </w:rPr>
      </w:pPr>
      <w:r w:rsidRPr="00AF6136">
        <w:rPr>
          <w:rFonts w:ascii="Times New Roman" w:hAnsi="Times New Roman" w:cs="Times New Roman"/>
          <w:sz w:val="24"/>
          <w:szCs w:val="24"/>
        </w:rPr>
        <w:t>Tehniskās specifikācijas pielikumā Nr.4 visu veicamo darbu izmaksās, jābūt ietvertam veicamo darbu, nepieciešamo materiālu (tajā skaitā rezerves daļu un filtru cenas), ka arī transporta un pacelšanas aprīkojuma izmaksām.</w:t>
      </w:r>
    </w:p>
    <w:p w14:paraId="6B9311C0" w14:textId="57DCE0F1" w:rsidR="00AF6136" w:rsidRPr="00AF6136" w:rsidRDefault="00DB3030" w:rsidP="00307CDA">
      <w:pPr>
        <w:numPr>
          <w:ilvl w:val="0"/>
          <w:numId w:val="5"/>
        </w:numPr>
        <w:tabs>
          <w:tab w:val="left" w:pos="284"/>
          <w:tab w:val="left" w:pos="426"/>
        </w:tabs>
        <w:spacing w:after="120" w:line="240" w:lineRule="auto"/>
        <w:contextualSpacing/>
        <w:jc w:val="both"/>
        <w:rPr>
          <w:rFonts w:ascii="Times New Roman" w:hAnsi="Times New Roman" w:cs="Times New Roman"/>
          <w:sz w:val="24"/>
          <w:szCs w:val="24"/>
        </w:rPr>
      </w:pPr>
      <w:r w:rsidRPr="00AF6136">
        <w:rPr>
          <w:rFonts w:ascii="Times New Roman" w:hAnsi="Times New Roman" w:cs="Times New Roman"/>
          <w:sz w:val="24"/>
          <w:szCs w:val="24"/>
        </w:rPr>
        <w:t>Norādīt</w:t>
      </w:r>
      <w:r w:rsidR="00CF00B1">
        <w:rPr>
          <w:rFonts w:ascii="Times New Roman" w:hAnsi="Times New Roman" w:cs="Times New Roman"/>
          <w:sz w:val="24"/>
          <w:szCs w:val="24"/>
        </w:rPr>
        <w:t>a</w:t>
      </w:r>
      <w:r w:rsidRPr="00AF6136">
        <w:rPr>
          <w:rFonts w:ascii="Times New Roman" w:hAnsi="Times New Roman" w:cs="Times New Roman"/>
          <w:sz w:val="24"/>
          <w:szCs w:val="24"/>
        </w:rPr>
        <w:t>j</w:t>
      </w:r>
      <w:r>
        <w:rPr>
          <w:rFonts w:ascii="Times New Roman" w:hAnsi="Times New Roman" w:cs="Times New Roman"/>
          <w:sz w:val="24"/>
          <w:szCs w:val="24"/>
        </w:rPr>
        <w:t>ie</w:t>
      </w:r>
      <w:r w:rsidRPr="00AF6136">
        <w:rPr>
          <w:rFonts w:ascii="Times New Roman" w:hAnsi="Times New Roman" w:cs="Times New Roman"/>
          <w:sz w:val="24"/>
          <w:szCs w:val="24"/>
        </w:rPr>
        <w:t xml:space="preserve">m </w:t>
      </w:r>
      <w:r w:rsidR="00AF6136" w:rsidRPr="00AF6136">
        <w:rPr>
          <w:rFonts w:ascii="Times New Roman" w:hAnsi="Times New Roman" w:cs="Times New Roman"/>
          <w:sz w:val="24"/>
          <w:szCs w:val="24"/>
        </w:rPr>
        <w:t>2.1.grupas (</w:t>
      </w:r>
      <w:r w:rsidR="00AF6136" w:rsidRPr="00AF6136">
        <w:rPr>
          <w:rFonts w:ascii="Times New Roman" w:eastAsia="Calibri" w:hAnsi="Times New Roman"/>
          <w:sz w:val="24"/>
          <w:szCs w:val="24"/>
        </w:rPr>
        <w:t xml:space="preserve">Tehniskās specifikācijas </w:t>
      </w:r>
      <w:r w:rsidR="00AF6136" w:rsidRPr="00AF6136">
        <w:rPr>
          <w:rFonts w:ascii="Times New Roman" w:hAnsi="Times New Roman" w:cs="Times New Roman"/>
          <w:sz w:val="24"/>
          <w:szCs w:val="24"/>
        </w:rPr>
        <w:t>pielikums Nr.4) objektiem vienu reizi līguma darbības laikā nepieciešams veikt tehniskā stāvokļa pārbaudes un tīrīšanas darbus, saskaņā ar MK Nr.238 91., 92., 93. punktiem.</w:t>
      </w:r>
    </w:p>
    <w:p w14:paraId="041CD1C3" w14:textId="77777777" w:rsidR="00AF6136" w:rsidRPr="00AF6136" w:rsidRDefault="00AF6136" w:rsidP="00307CDA">
      <w:pPr>
        <w:numPr>
          <w:ilvl w:val="0"/>
          <w:numId w:val="5"/>
        </w:numPr>
        <w:tabs>
          <w:tab w:val="left" w:pos="284"/>
          <w:tab w:val="left" w:pos="426"/>
        </w:tabs>
        <w:spacing w:after="120" w:line="240" w:lineRule="auto"/>
        <w:contextualSpacing/>
        <w:jc w:val="both"/>
        <w:rPr>
          <w:rFonts w:ascii="Times New Roman" w:hAnsi="Times New Roman" w:cs="Times New Roman"/>
          <w:sz w:val="24"/>
          <w:szCs w:val="24"/>
        </w:rPr>
      </w:pPr>
      <w:r w:rsidRPr="00AF6136">
        <w:rPr>
          <w:rFonts w:ascii="Times New Roman" w:hAnsi="Times New Roman" w:cs="Times New Roman"/>
          <w:sz w:val="24"/>
          <w:szCs w:val="24"/>
        </w:rPr>
        <w:t>Norādītājām 2.2.grupas (</w:t>
      </w:r>
      <w:r w:rsidRPr="00AF6136">
        <w:rPr>
          <w:rFonts w:ascii="Times New Roman" w:eastAsia="Calibri" w:hAnsi="Times New Roman"/>
          <w:sz w:val="24"/>
          <w:szCs w:val="24"/>
        </w:rPr>
        <w:t xml:space="preserve">Tehniskās specifikācijas </w:t>
      </w:r>
      <w:r w:rsidRPr="00AF6136">
        <w:rPr>
          <w:rFonts w:ascii="Times New Roman" w:hAnsi="Times New Roman" w:cs="Times New Roman"/>
          <w:sz w:val="24"/>
          <w:szCs w:val="24"/>
        </w:rPr>
        <w:t>pielikums Nr.4) objektiem “virtuve” vienu reizi gadā, bet objektiem “krāsotava” divas reizes gada nepieciešams veikt pārbaudes un tīrīšanas darbus saskaņa ar MK Nr.238 92., 93. un 94. punktiem.</w:t>
      </w:r>
    </w:p>
    <w:p w14:paraId="60A7E59A" w14:textId="77777777" w:rsidR="00AF6136" w:rsidRPr="00AF6136" w:rsidRDefault="00AF6136" w:rsidP="00307CDA">
      <w:pPr>
        <w:numPr>
          <w:ilvl w:val="0"/>
          <w:numId w:val="5"/>
        </w:numPr>
        <w:tabs>
          <w:tab w:val="left" w:pos="284"/>
          <w:tab w:val="left" w:pos="426"/>
        </w:tabs>
        <w:spacing w:after="120" w:line="240" w:lineRule="auto"/>
        <w:contextualSpacing/>
        <w:jc w:val="both"/>
        <w:rPr>
          <w:rFonts w:ascii="Times New Roman" w:hAnsi="Times New Roman" w:cs="Times New Roman"/>
          <w:sz w:val="24"/>
          <w:szCs w:val="24"/>
        </w:rPr>
      </w:pPr>
      <w:r w:rsidRPr="00AF6136">
        <w:rPr>
          <w:rFonts w:ascii="Times New Roman" w:hAnsi="Times New Roman" w:cs="Times New Roman"/>
          <w:sz w:val="24"/>
          <w:szCs w:val="24"/>
        </w:rPr>
        <w:t>Veikt apkopes laikā konstatēto Iekārtu bojājumu fiksāciju un apkopojumu sagatavošanu un iesniegšanu Pasūtītāja pilnvarotai personai. Veikt konstatēto bojājumu/Iekārtu darbības traucējumu novēršanu stingri ievērojot MK Nr.238. Bojāto vai nefunkcionējošo Iekārtu elementu nomaiņas nepieciešamības gadījumā, darbu aktus (</w:t>
      </w:r>
      <w:r w:rsidRPr="00AF6136">
        <w:rPr>
          <w:rFonts w:ascii="Times New Roman" w:eastAsia="Calibri" w:hAnsi="Times New Roman"/>
          <w:sz w:val="24"/>
          <w:szCs w:val="24"/>
        </w:rPr>
        <w:t xml:space="preserve">Tehniskās specifikācijas </w:t>
      </w:r>
      <w:r w:rsidRPr="00AF6136">
        <w:rPr>
          <w:rFonts w:ascii="Times New Roman" w:hAnsi="Times New Roman" w:cs="Times New Roman"/>
          <w:sz w:val="24"/>
          <w:szCs w:val="24"/>
        </w:rPr>
        <w:t xml:space="preserve">pielikums Nr.2) iepriekš saskaņot ar Pasūtītāju. </w:t>
      </w:r>
    </w:p>
    <w:p w14:paraId="242034E4" w14:textId="77777777" w:rsidR="00AF6136" w:rsidRPr="00AF6136" w:rsidRDefault="00AF6136" w:rsidP="00307CDA">
      <w:pPr>
        <w:numPr>
          <w:ilvl w:val="0"/>
          <w:numId w:val="5"/>
        </w:numPr>
        <w:tabs>
          <w:tab w:val="left" w:pos="284"/>
          <w:tab w:val="left" w:pos="426"/>
        </w:tabs>
        <w:spacing w:after="0" w:line="240" w:lineRule="auto"/>
        <w:jc w:val="both"/>
        <w:rPr>
          <w:rFonts w:ascii="Times New Roman" w:hAnsi="Times New Roman" w:cs="Times New Roman"/>
          <w:sz w:val="24"/>
          <w:szCs w:val="24"/>
        </w:rPr>
      </w:pPr>
      <w:r w:rsidRPr="00AF6136">
        <w:rPr>
          <w:rFonts w:ascii="Times New Roman" w:hAnsi="Times New Roman" w:cs="Times New Roman"/>
          <w:sz w:val="24"/>
          <w:szCs w:val="24"/>
        </w:rPr>
        <w:t>Veikt Iekārtu remontu atbilstoši Pasūtītāja pilnvarotas personas iesniegtiem pieteikumiem</w:t>
      </w:r>
      <w:r w:rsidRPr="00AF6136">
        <w:rPr>
          <w:sz w:val="24"/>
          <w:szCs w:val="24"/>
        </w:rPr>
        <w:t xml:space="preserve"> </w:t>
      </w:r>
      <w:r w:rsidRPr="00AF6136">
        <w:rPr>
          <w:rFonts w:ascii="Times New Roman" w:hAnsi="Times New Roman" w:cs="Times New Roman"/>
          <w:sz w:val="24"/>
          <w:szCs w:val="24"/>
        </w:rPr>
        <w:t>iepriekš saskaņojot ar Pasūtītāja pilnvarotu personu darba aktu (</w:t>
      </w:r>
      <w:r w:rsidRPr="00AF6136">
        <w:rPr>
          <w:rFonts w:ascii="Times New Roman" w:eastAsia="Calibri" w:hAnsi="Times New Roman"/>
          <w:sz w:val="24"/>
          <w:szCs w:val="24"/>
        </w:rPr>
        <w:t xml:space="preserve">Tehniskās specifikācijas </w:t>
      </w:r>
      <w:r w:rsidRPr="00AF6136">
        <w:rPr>
          <w:rFonts w:ascii="Times New Roman" w:hAnsi="Times New Roman" w:cs="Times New Roman"/>
          <w:sz w:val="24"/>
          <w:szCs w:val="24"/>
        </w:rPr>
        <w:t>pielikums Nr.2) un ievērojot MK Nr.238 prasības. Iekārtu remontdarbi tiks apmaksāti atsevišķi, atbilstoši iepriekš saskaņotam darba aktam (</w:t>
      </w:r>
      <w:r w:rsidRPr="00AF6136">
        <w:rPr>
          <w:rFonts w:ascii="Times New Roman" w:eastAsia="Calibri" w:hAnsi="Times New Roman"/>
          <w:sz w:val="24"/>
          <w:szCs w:val="24"/>
        </w:rPr>
        <w:t xml:space="preserve">Tehniskās specifikācijas </w:t>
      </w:r>
      <w:r w:rsidRPr="00AF6136">
        <w:rPr>
          <w:rFonts w:ascii="Times New Roman" w:hAnsi="Times New Roman" w:cs="Times New Roman"/>
          <w:sz w:val="24"/>
          <w:szCs w:val="24"/>
        </w:rPr>
        <w:t>pielikums Nr.2).</w:t>
      </w:r>
    </w:p>
    <w:p w14:paraId="0299D08B" w14:textId="77777777" w:rsidR="00AF6136" w:rsidRPr="00AF6136" w:rsidRDefault="00AF6136" w:rsidP="00307CDA">
      <w:pPr>
        <w:numPr>
          <w:ilvl w:val="0"/>
          <w:numId w:val="5"/>
        </w:numPr>
        <w:tabs>
          <w:tab w:val="left" w:pos="284"/>
          <w:tab w:val="left" w:pos="426"/>
        </w:tabs>
        <w:spacing w:after="0" w:line="240" w:lineRule="auto"/>
        <w:ind w:left="714" w:hanging="357"/>
        <w:jc w:val="both"/>
        <w:rPr>
          <w:rFonts w:ascii="Times New Roman" w:hAnsi="Times New Roman" w:cs="Times New Roman"/>
          <w:sz w:val="24"/>
          <w:szCs w:val="24"/>
        </w:rPr>
      </w:pPr>
      <w:r w:rsidRPr="00AF6136">
        <w:rPr>
          <w:rFonts w:ascii="Times New Roman" w:hAnsi="Times New Roman" w:cs="Times New Roman"/>
          <w:sz w:val="24"/>
          <w:szCs w:val="24"/>
        </w:rPr>
        <w:t xml:space="preserve"> Nepieciešamības gadījumā veikt Iekārtu ieregulēšanu un darba režīmu ieprogrammēšanu atbilstoši Pasūtītāja pilnvarotās personas norādījumiem.</w:t>
      </w:r>
    </w:p>
    <w:p w14:paraId="61E2236F" w14:textId="77777777" w:rsidR="00AF6136" w:rsidRPr="00AF6136" w:rsidRDefault="00AF6136" w:rsidP="00307CDA">
      <w:pPr>
        <w:numPr>
          <w:ilvl w:val="0"/>
          <w:numId w:val="5"/>
        </w:numPr>
        <w:tabs>
          <w:tab w:val="left" w:pos="284"/>
          <w:tab w:val="left" w:pos="426"/>
        </w:tabs>
        <w:spacing w:after="0" w:line="240" w:lineRule="auto"/>
        <w:jc w:val="both"/>
        <w:rPr>
          <w:rFonts w:ascii="Times New Roman" w:hAnsi="Times New Roman" w:cs="Times New Roman"/>
          <w:sz w:val="24"/>
          <w:szCs w:val="24"/>
        </w:rPr>
      </w:pPr>
      <w:r w:rsidRPr="00AF6136">
        <w:rPr>
          <w:rFonts w:ascii="Times New Roman" w:hAnsi="Times New Roman" w:cs="Times New Roman"/>
          <w:sz w:val="24"/>
          <w:szCs w:val="24"/>
        </w:rPr>
        <w:t>Apkopes laikā konstatētos Iekārtu bojājumu fiksācijas / darbības traucējumu novēršanas darbus, kuri nav iekļauti Tehniskās specifikācijas pielikumā Nr.4 norādītajos darbos, tiks apmaksāti atsevišķi, atbilstoši iepriekš saskaņotam darba aktam (</w:t>
      </w:r>
      <w:r w:rsidRPr="00AF6136">
        <w:rPr>
          <w:rFonts w:ascii="Times New Roman" w:eastAsia="Calibri" w:hAnsi="Times New Roman"/>
          <w:sz w:val="24"/>
          <w:szCs w:val="24"/>
        </w:rPr>
        <w:t xml:space="preserve">Tehniskās specifikācijas </w:t>
      </w:r>
      <w:r w:rsidRPr="00AF6136">
        <w:rPr>
          <w:rFonts w:ascii="Times New Roman" w:hAnsi="Times New Roman" w:cs="Times New Roman"/>
          <w:sz w:val="24"/>
          <w:szCs w:val="24"/>
        </w:rPr>
        <w:t>pielikums Nr.2).</w:t>
      </w:r>
    </w:p>
    <w:p w14:paraId="2CDC9667" w14:textId="66095562" w:rsidR="00172177" w:rsidRDefault="00AF6136" w:rsidP="00307CDA">
      <w:pPr>
        <w:numPr>
          <w:ilvl w:val="0"/>
          <w:numId w:val="5"/>
        </w:numPr>
        <w:tabs>
          <w:tab w:val="left" w:pos="284"/>
          <w:tab w:val="left" w:pos="426"/>
        </w:tabs>
        <w:spacing w:after="0" w:line="240" w:lineRule="auto"/>
        <w:ind w:left="714" w:hanging="357"/>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t xml:space="preserve">Pēc Pasūtītāja </w:t>
      </w:r>
      <w:r w:rsidRPr="00AF6136">
        <w:rPr>
          <w:rFonts w:ascii="Times New Roman" w:hAnsi="Times New Roman" w:cs="Times New Roman"/>
          <w:sz w:val="24"/>
          <w:szCs w:val="24"/>
        </w:rPr>
        <w:t>pilnvarotas personas</w:t>
      </w:r>
      <w:r w:rsidRPr="00AF6136">
        <w:rPr>
          <w:rFonts w:ascii="Times New Roman" w:eastAsia="Calibri" w:hAnsi="Times New Roman" w:cs="Times New Roman"/>
          <w:sz w:val="24"/>
          <w:szCs w:val="24"/>
        </w:rPr>
        <w:t xml:space="preserve"> izsaukuma veikt Iekārtu </w:t>
      </w:r>
      <w:r w:rsidR="006F00E9">
        <w:rPr>
          <w:rFonts w:ascii="Times New Roman" w:eastAsia="Calibri" w:hAnsi="Times New Roman" w:cs="Times New Roman"/>
          <w:sz w:val="24"/>
          <w:szCs w:val="24"/>
        </w:rPr>
        <w:t>bojājumu</w:t>
      </w:r>
      <w:r w:rsidRPr="00AF6136">
        <w:rPr>
          <w:rFonts w:ascii="Times New Roman" w:eastAsia="Calibri" w:hAnsi="Times New Roman" w:cs="Times New Roman"/>
          <w:sz w:val="24"/>
          <w:szCs w:val="24"/>
        </w:rPr>
        <w:t xml:space="preserve"> novēršanu, to seku likvidēšanu un Iekārtu darbības atjaunošanu:</w:t>
      </w:r>
    </w:p>
    <w:p w14:paraId="275F3648" w14:textId="41F8BA2E" w:rsidR="00172177" w:rsidRDefault="00AF6136" w:rsidP="00307CDA">
      <w:pPr>
        <w:pStyle w:val="ListParagraph"/>
        <w:numPr>
          <w:ilvl w:val="1"/>
          <w:numId w:val="5"/>
        </w:numPr>
        <w:tabs>
          <w:tab w:val="left" w:pos="284"/>
          <w:tab w:val="left" w:pos="426"/>
        </w:tabs>
        <w:spacing w:after="0" w:line="240" w:lineRule="auto"/>
        <w:jc w:val="both"/>
        <w:rPr>
          <w:rFonts w:ascii="Times New Roman" w:eastAsia="Calibri" w:hAnsi="Times New Roman" w:cs="Times New Roman"/>
          <w:sz w:val="24"/>
          <w:szCs w:val="24"/>
        </w:rPr>
      </w:pPr>
      <w:r w:rsidRPr="00172177">
        <w:rPr>
          <w:rFonts w:ascii="Times New Roman" w:eastAsia="Calibri" w:hAnsi="Times New Roman" w:cs="Times New Roman"/>
          <w:sz w:val="24"/>
          <w:szCs w:val="24"/>
        </w:rPr>
        <w:t>Reaģēšanas laiks uz Pasūtītāja</w:t>
      </w:r>
      <w:r w:rsidRPr="00172177" w:rsidDel="00722992">
        <w:rPr>
          <w:rFonts w:ascii="Times New Roman" w:eastAsia="Calibri" w:hAnsi="Times New Roman" w:cs="Times New Roman"/>
          <w:sz w:val="24"/>
          <w:szCs w:val="24"/>
        </w:rPr>
        <w:t xml:space="preserve"> </w:t>
      </w:r>
      <w:r w:rsidRPr="00172177">
        <w:rPr>
          <w:rFonts w:ascii="Times New Roman" w:eastAsia="Calibri" w:hAnsi="Times New Roman" w:cs="Times New Roman"/>
          <w:sz w:val="24"/>
          <w:szCs w:val="24"/>
        </w:rPr>
        <w:t>iesniegtiem pieteikumiem – 1 darba diena Pasūtītāja darba laikā</w:t>
      </w:r>
      <w:r w:rsidR="00D630B2">
        <w:rPr>
          <w:rFonts w:ascii="Times New Roman" w:eastAsia="Calibri" w:hAnsi="Times New Roman" w:cs="Times New Roman"/>
          <w:sz w:val="24"/>
          <w:szCs w:val="24"/>
        </w:rPr>
        <w:t xml:space="preserve"> (</w:t>
      </w:r>
      <w:r w:rsidR="00D3385F">
        <w:rPr>
          <w:rFonts w:ascii="Times New Roman" w:eastAsia="Calibri" w:hAnsi="Times New Roman" w:cs="Times New Roman"/>
          <w:sz w:val="24"/>
          <w:szCs w:val="24"/>
        </w:rPr>
        <w:t xml:space="preserve">no plkst. </w:t>
      </w:r>
      <w:r w:rsidR="00D630B2">
        <w:rPr>
          <w:rFonts w:ascii="Times New Roman" w:eastAsia="Calibri" w:hAnsi="Times New Roman" w:cs="Times New Roman"/>
          <w:sz w:val="24"/>
          <w:szCs w:val="24"/>
        </w:rPr>
        <w:t>07:30</w:t>
      </w:r>
      <w:r w:rsidR="00D3385F">
        <w:rPr>
          <w:rFonts w:ascii="Times New Roman" w:eastAsia="Calibri" w:hAnsi="Times New Roman" w:cs="Times New Roman"/>
          <w:sz w:val="24"/>
          <w:szCs w:val="24"/>
        </w:rPr>
        <w:t xml:space="preserve"> līdz plkst.</w:t>
      </w:r>
      <w:r w:rsidR="00D630B2">
        <w:rPr>
          <w:rFonts w:ascii="Times New Roman" w:eastAsia="Calibri" w:hAnsi="Times New Roman" w:cs="Times New Roman"/>
          <w:sz w:val="24"/>
          <w:szCs w:val="24"/>
        </w:rPr>
        <w:t>17:00)</w:t>
      </w:r>
      <w:r w:rsidRPr="00172177">
        <w:rPr>
          <w:rFonts w:ascii="Times New Roman" w:eastAsia="Calibri" w:hAnsi="Times New Roman" w:cs="Times New Roman"/>
          <w:sz w:val="24"/>
          <w:szCs w:val="24"/>
        </w:rPr>
        <w:t>.</w:t>
      </w:r>
    </w:p>
    <w:p w14:paraId="4C9BA2C8" w14:textId="2A556A3E" w:rsidR="00AF6136" w:rsidRPr="00172177" w:rsidRDefault="00AF6136" w:rsidP="00307CDA">
      <w:pPr>
        <w:pStyle w:val="ListParagraph"/>
        <w:numPr>
          <w:ilvl w:val="1"/>
          <w:numId w:val="5"/>
        </w:numPr>
        <w:tabs>
          <w:tab w:val="left" w:pos="284"/>
          <w:tab w:val="left" w:pos="426"/>
        </w:tabs>
        <w:spacing w:after="0" w:line="240" w:lineRule="auto"/>
        <w:jc w:val="both"/>
        <w:rPr>
          <w:rFonts w:ascii="Times New Roman" w:eastAsia="Calibri" w:hAnsi="Times New Roman" w:cs="Times New Roman"/>
          <w:sz w:val="24"/>
          <w:szCs w:val="24"/>
        </w:rPr>
      </w:pPr>
      <w:r w:rsidRPr="00172177">
        <w:rPr>
          <w:rFonts w:ascii="Times New Roman" w:eastAsia="Calibri" w:hAnsi="Times New Roman" w:cs="Times New Roman"/>
          <w:sz w:val="24"/>
          <w:szCs w:val="24"/>
        </w:rPr>
        <w:t>Reaģēšanas laiks avārijas situācijas gadījumā – 2 (divas) stundas no izsaukuma brīža</w:t>
      </w:r>
      <w:r w:rsidR="00B86138">
        <w:rPr>
          <w:rFonts w:ascii="Times New Roman" w:eastAsia="Calibri" w:hAnsi="Times New Roman" w:cs="Times New Roman"/>
          <w:sz w:val="24"/>
          <w:szCs w:val="24"/>
        </w:rPr>
        <w:t xml:space="preserve"> </w:t>
      </w:r>
      <w:r w:rsidR="00406CF9">
        <w:rPr>
          <w:rFonts w:ascii="Times New Roman" w:eastAsia="Calibri" w:hAnsi="Times New Roman" w:cs="Times New Roman"/>
          <w:sz w:val="24"/>
          <w:szCs w:val="24"/>
        </w:rPr>
        <w:t>(</w:t>
      </w:r>
      <w:r w:rsidR="00B86138">
        <w:rPr>
          <w:rFonts w:ascii="Times New Roman" w:eastAsia="Calibri" w:hAnsi="Times New Roman" w:cs="Times New Roman"/>
          <w:sz w:val="24"/>
          <w:szCs w:val="24"/>
        </w:rPr>
        <w:t xml:space="preserve">katru dienu </w:t>
      </w:r>
      <w:r w:rsidR="002F6B13">
        <w:rPr>
          <w:rFonts w:ascii="Times New Roman" w:eastAsia="Calibri" w:hAnsi="Times New Roman" w:cs="Times New Roman"/>
          <w:sz w:val="24"/>
          <w:szCs w:val="24"/>
        </w:rPr>
        <w:t xml:space="preserve">no plkst. 07:30 līdz </w:t>
      </w:r>
      <w:r w:rsidR="00D3385F">
        <w:rPr>
          <w:rFonts w:ascii="Times New Roman" w:eastAsia="Calibri" w:hAnsi="Times New Roman" w:cs="Times New Roman"/>
          <w:sz w:val="24"/>
          <w:szCs w:val="24"/>
        </w:rPr>
        <w:t xml:space="preserve">plkst. </w:t>
      </w:r>
      <w:r w:rsidR="002F6B13">
        <w:rPr>
          <w:rFonts w:ascii="Times New Roman" w:eastAsia="Calibri" w:hAnsi="Times New Roman" w:cs="Times New Roman"/>
          <w:sz w:val="24"/>
          <w:szCs w:val="24"/>
        </w:rPr>
        <w:t>17:0</w:t>
      </w:r>
      <w:r w:rsidR="006364E3">
        <w:rPr>
          <w:rFonts w:ascii="Times New Roman" w:eastAsia="Calibri" w:hAnsi="Times New Roman" w:cs="Times New Roman"/>
          <w:sz w:val="24"/>
          <w:szCs w:val="24"/>
        </w:rPr>
        <w:t>0</w:t>
      </w:r>
      <w:r w:rsidR="00406CF9">
        <w:rPr>
          <w:rFonts w:ascii="Times New Roman" w:eastAsia="Calibri" w:hAnsi="Times New Roman" w:cs="Times New Roman"/>
          <w:sz w:val="24"/>
          <w:szCs w:val="24"/>
        </w:rPr>
        <w:t>)</w:t>
      </w:r>
      <w:r w:rsidR="006364E3">
        <w:rPr>
          <w:rFonts w:ascii="Times New Roman" w:eastAsia="Calibri" w:hAnsi="Times New Roman" w:cs="Times New Roman"/>
          <w:sz w:val="24"/>
          <w:szCs w:val="24"/>
        </w:rPr>
        <w:t>.</w:t>
      </w:r>
    </w:p>
    <w:p w14:paraId="09C0C3E0" w14:textId="77777777" w:rsidR="00AF6136" w:rsidRPr="00AF6136" w:rsidRDefault="00AF6136" w:rsidP="00307CDA">
      <w:pPr>
        <w:numPr>
          <w:ilvl w:val="0"/>
          <w:numId w:val="5"/>
        </w:numPr>
        <w:tabs>
          <w:tab w:val="left" w:pos="284"/>
          <w:tab w:val="left" w:pos="426"/>
        </w:tabs>
        <w:spacing w:after="120" w:line="240" w:lineRule="auto"/>
        <w:contextualSpacing/>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t>Izpildītājam jānodrošina remontdarbu izpildei nepieciešamo rezerves daļu un materiālu pasūtīšanu un pakalpojuma izpildes pieteikumu pieņemšanu bez priekšapmaksas.</w:t>
      </w:r>
    </w:p>
    <w:p w14:paraId="43272D76" w14:textId="77777777" w:rsidR="00AF6136" w:rsidRPr="00AF6136" w:rsidRDefault="00AF6136" w:rsidP="00307CDA">
      <w:pPr>
        <w:numPr>
          <w:ilvl w:val="0"/>
          <w:numId w:val="5"/>
        </w:numPr>
        <w:tabs>
          <w:tab w:val="left" w:pos="284"/>
          <w:tab w:val="left" w:pos="426"/>
        </w:tabs>
        <w:spacing w:after="0" w:line="240" w:lineRule="auto"/>
        <w:ind w:left="714" w:hanging="357"/>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lastRenderedPageBreak/>
        <w:t>Iekārtu remontdarbiem izmantoto materiālu un rezerves daļu cenas nedrīkst pārsniegt 10 % no attiecīgā materiāla vai rezerves daļas vidējās tirgus cenas.</w:t>
      </w:r>
    </w:p>
    <w:p w14:paraId="5107CD7A" w14:textId="77777777" w:rsidR="00AF6136" w:rsidRPr="00AF6136" w:rsidRDefault="00AF6136" w:rsidP="00307CDA">
      <w:pPr>
        <w:numPr>
          <w:ilvl w:val="0"/>
          <w:numId w:val="5"/>
        </w:numPr>
        <w:tabs>
          <w:tab w:val="left" w:pos="284"/>
          <w:tab w:val="left" w:pos="426"/>
        </w:tabs>
        <w:spacing w:after="0" w:line="240" w:lineRule="auto"/>
        <w:ind w:left="714" w:hanging="357"/>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t>Pakalpojuma izpildes procesā darbu uzsākšanas laikus saskaņot ar Pasūtītāja pilnvaroto personu.</w:t>
      </w:r>
    </w:p>
    <w:p w14:paraId="33629158" w14:textId="77777777" w:rsidR="00AF6136" w:rsidRPr="00AF6136" w:rsidRDefault="00AF6136" w:rsidP="00307CDA">
      <w:pPr>
        <w:numPr>
          <w:ilvl w:val="0"/>
          <w:numId w:val="5"/>
        </w:numPr>
        <w:tabs>
          <w:tab w:val="left" w:pos="284"/>
          <w:tab w:val="left" w:pos="426"/>
        </w:tabs>
        <w:spacing w:after="0" w:line="240" w:lineRule="auto"/>
        <w:ind w:left="714" w:hanging="357"/>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t>Izpildītājam jāveic apkopēs un remontā laika radušos nolietoto rezerves daļu un materiālu utilizāciju bez papildu maksas, jāuztur tīrību pakalpojuma sniegšanas vietā.</w:t>
      </w:r>
    </w:p>
    <w:p w14:paraId="676EB682" w14:textId="39AA4467" w:rsidR="00AF6136" w:rsidRPr="00AF6136" w:rsidRDefault="00AF6136" w:rsidP="00307CDA">
      <w:pPr>
        <w:numPr>
          <w:ilvl w:val="0"/>
          <w:numId w:val="5"/>
        </w:numPr>
        <w:tabs>
          <w:tab w:val="left" w:pos="284"/>
          <w:tab w:val="left" w:pos="426"/>
        </w:tabs>
        <w:spacing w:after="0" w:line="240" w:lineRule="auto"/>
        <w:ind w:left="714" w:hanging="357"/>
        <w:jc w:val="both"/>
        <w:rPr>
          <w:rFonts w:ascii="Times New Roman" w:eastAsia="Times New Roman" w:hAnsi="Times New Roman" w:cs="Times New Roman"/>
          <w:sz w:val="24"/>
          <w:szCs w:val="24"/>
          <w:lang w:eastAsia="lv-LV"/>
        </w:rPr>
      </w:pPr>
      <w:r w:rsidRPr="00AF6136">
        <w:rPr>
          <w:rFonts w:ascii="Times New Roman" w:hAnsi="Times New Roman" w:cs="Times New Roman"/>
          <w:sz w:val="24"/>
          <w:szCs w:val="24"/>
        </w:rPr>
        <w:t xml:space="preserve">Veikt apkopes un remonta darbus ar kvalificētu un pieredzējušo personālu: vismaz 2 (divi) speciālisti ar “darbs augstumā” apliecībām,  2 (divi) speciālisti ar “pacēlāju operators” apliecībām, vismaz </w:t>
      </w:r>
      <w:r w:rsidR="00547645">
        <w:rPr>
          <w:rFonts w:ascii="Times New Roman" w:hAnsi="Times New Roman" w:cs="Times New Roman"/>
          <w:sz w:val="24"/>
          <w:szCs w:val="24"/>
        </w:rPr>
        <w:t>2</w:t>
      </w:r>
      <w:r w:rsidRPr="00AF6136">
        <w:rPr>
          <w:rFonts w:ascii="Times New Roman" w:hAnsi="Times New Roman" w:cs="Times New Roman"/>
          <w:sz w:val="24"/>
          <w:szCs w:val="24"/>
        </w:rPr>
        <w:t xml:space="preserve"> (</w:t>
      </w:r>
      <w:r w:rsidR="00547645">
        <w:rPr>
          <w:rFonts w:ascii="Times New Roman" w:hAnsi="Times New Roman" w:cs="Times New Roman"/>
          <w:sz w:val="24"/>
          <w:szCs w:val="24"/>
        </w:rPr>
        <w:t>divi</w:t>
      </w:r>
      <w:r w:rsidRPr="00AF6136">
        <w:rPr>
          <w:rFonts w:ascii="Times New Roman" w:hAnsi="Times New Roman" w:cs="Times New Roman"/>
          <w:sz w:val="24"/>
          <w:szCs w:val="24"/>
        </w:rPr>
        <w:t xml:space="preserve">) speciālisti ar elektrodrošības apliecībām ne zemākam par ”Bz” (zemspriegums līdz 1000V) grupu un vismaz </w:t>
      </w:r>
      <w:r w:rsidR="00547645">
        <w:rPr>
          <w:rFonts w:ascii="Times New Roman" w:hAnsi="Times New Roman" w:cs="Times New Roman"/>
          <w:sz w:val="24"/>
          <w:szCs w:val="24"/>
        </w:rPr>
        <w:t>2</w:t>
      </w:r>
      <w:r w:rsidRPr="00AF6136">
        <w:rPr>
          <w:rFonts w:ascii="Times New Roman" w:hAnsi="Times New Roman" w:cs="Times New Roman"/>
          <w:sz w:val="24"/>
          <w:szCs w:val="24"/>
        </w:rPr>
        <w:t xml:space="preserve"> (</w:t>
      </w:r>
      <w:r w:rsidR="00547645">
        <w:rPr>
          <w:rFonts w:ascii="Times New Roman" w:hAnsi="Times New Roman" w:cs="Times New Roman"/>
          <w:sz w:val="24"/>
          <w:szCs w:val="24"/>
        </w:rPr>
        <w:t>divi</w:t>
      </w:r>
      <w:r w:rsidRPr="00AF6136">
        <w:rPr>
          <w:rFonts w:ascii="Times New Roman" w:hAnsi="Times New Roman" w:cs="Times New Roman"/>
          <w:sz w:val="24"/>
          <w:szCs w:val="24"/>
        </w:rPr>
        <w:t xml:space="preserve">) specialisti ar </w:t>
      </w:r>
      <w:r w:rsidRPr="00AF6136">
        <w:rPr>
          <w:rFonts w:ascii="Times New Roman" w:eastAsia="Calibri" w:hAnsi="Times New Roman" w:cs="Times New Roman"/>
          <w:sz w:val="24"/>
          <w:szCs w:val="24"/>
        </w:rPr>
        <w:t xml:space="preserve">sertifikātiem kuri ļauj veikt </w:t>
      </w:r>
      <w:r w:rsidRPr="00AF6136">
        <w:rPr>
          <w:rFonts w:ascii="Times New Roman" w:eastAsia="Calibri" w:hAnsi="Times New Roman" w:cs="Times New Roman"/>
          <w:sz w:val="24"/>
          <w:szCs w:val="24"/>
          <w:shd w:val="clear" w:color="auto" w:fill="FFFFFF"/>
        </w:rPr>
        <w:t>darbības ar ozona slāni noārdošām vielām vai fluorētām siltumnīcefekta gāzēm</w:t>
      </w:r>
      <w:r w:rsidR="008C7631">
        <w:rPr>
          <w:rFonts w:ascii="Times New Roman" w:eastAsia="Calibri" w:hAnsi="Times New Roman" w:cs="Times New Roman"/>
          <w:sz w:val="24"/>
          <w:szCs w:val="24"/>
          <w:shd w:val="clear" w:color="auto" w:fill="FFFFFF"/>
        </w:rPr>
        <w:t>.</w:t>
      </w:r>
    </w:p>
    <w:p w14:paraId="64EAA1FD" w14:textId="5D5B9980" w:rsidR="006364E3" w:rsidRDefault="00B0235A" w:rsidP="00307CDA">
      <w:pPr>
        <w:numPr>
          <w:ilvl w:val="0"/>
          <w:numId w:val="5"/>
        </w:numPr>
        <w:tabs>
          <w:tab w:val="left" w:pos="284"/>
          <w:tab w:val="left" w:pos="426"/>
        </w:tabs>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Lai veiktu Pasūtītāja objektos esošo </w:t>
      </w:r>
      <w:r w:rsidR="008C7631">
        <w:rPr>
          <w:rFonts w:ascii="Times New Roman" w:eastAsia="Calibri" w:hAnsi="Times New Roman" w:cs="Times New Roman"/>
          <w:sz w:val="24"/>
          <w:szCs w:val="24"/>
        </w:rPr>
        <w:t xml:space="preserve">krāsošanas kameras ventilāciju apkopi un remontu, </w:t>
      </w:r>
      <w:r w:rsidR="00BC4B86">
        <w:rPr>
          <w:rFonts w:ascii="Times New Roman" w:eastAsia="Calibri" w:hAnsi="Times New Roman" w:cs="Times New Roman"/>
          <w:sz w:val="24"/>
          <w:szCs w:val="24"/>
        </w:rPr>
        <w:t>Izpildītāja rīcībā jābūt speciālistam</w:t>
      </w:r>
      <w:r w:rsidR="00B624C1">
        <w:rPr>
          <w:rFonts w:ascii="Times New Roman" w:eastAsia="Calibri" w:hAnsi="Times New Roman" w:cs="Times New Roman"/>
          <w:sz w:val="24"/>
          <w:szCs w:val="24"/>
        </w:rPr>
        <w:t xml:space="preserve"> ar atbilstošu kvalifikāciju šādas iekārtas apkalpošanai</w:t>
      </w:r>
      <w:r w:rsidR="008C7631">
        <w:rPr>
          <w:rFonts w:ascii="Times New Roman" w:eastAsia="Calibri" w:hAnsi="Times New Roman" w:cs="Times New Roman"/>
          <w:sz w:val="24"/>
          <w:szCs w:val="24"/>
        </w:rPr>
        <w:t>.</w:t>
      </w:r>
    </w:p>
    <w:p w14:paraId="229F6EF9" w14:textId="126B25F7" w:rsidR="008D1FD1" w:rsidRDefault="008D1FD1" w:rsidP="00307CDA">
      <w:pPr>
        <w:numPr>
          <w:ilvl w:val="0"/>
          <w:numId w:val="5"/>
        </w:numPr>
        <w:tabs>
          <w:tab w:val="left" w:pos="284"/>
          <w:tab w:val="left" w:pos="426"/>
        </w:tabs>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Lai </w:t>
      </w:r>
      <w:r w:rsidR="006B2B10">
        <w:rPr>
          <w:rFonts w:ascii="Times New Roman" w:eastAsia="Calibri" w:hAnsi="Times New Roman" w:cs="Times New Roman"/>
          <w:sz w:val="24"/>
          <w:szCs w:val="24"/>
        </w:rPr>
        <w:t xml:space="preserve">veiktu </w:t>
      </w:r>
      <w:r>
        <w:rPr>
          <w:rFonts w:ascii="Times New Roman" w:eastAsia="Calibri" w:hAnsi="Times New Roman" w:cs="Times New Roman"/>
          <w:sz w:val="24"/>
          <w:szCs w:val="24"/>
        </w:rPr>
        <w:t>Pasūtītāja objektos es</w:t>
      </w:r>
      <w:r w:rsidR="00936310">
        <w:rPr>
          <w:rFonts w:ascii="Times New Roman" w:eastAsia="Calibri" w:hAnsi="Times New Roman" w:cs="Times New Roman"/>
          <w:sz w:val="24"/>
          <w:szCs w:val="24"/>
        </w:rPr>
        <w:t>ošo kondicionieru STULZ A49480 CSU 351 A</w:t>
      </w:r>
      <w:r w:rsidR="00BC4B86">
        <w:rPr>
          <w:rFonts w:ascii="Times New Roman" w:eastAsia="Calibri" w:hAnsi="Times New Roman" w:cs="Times New Roman"/>
          <w:sz w:val="24"/>
          <w:szCs w:val="24"/>
        </w:rPr>
        <w:t xml:space="preserve"> </w:t>
      </w:r>
      <w:r w:rsidR="006B2B10">
        <w:rPr>
          <w:rFonts w:ascii="Times New Roman" w:eastAsia="Calibri" w:hAnsi="Times New Roman" w:cs="Times New Roman"/>
          <w:sz w:val="24"/>
          <w:szCs w:val="24"/>
        </w:rPr>
        <w:t>apko</w:t>
      </w:r>
      <w:r w:rsidR="00843E7D">
        <w:rPr>
          <w:rFonts w:ascii="Times New Roman" w:eastAsia="Calibri" w:hAnsi="Times New Roman" w:cs="Times New Roman"/>
          <w:sz w:val="24"/>
          <w:szCs w:val="24"/>
        </w:rPr>
        <w:t xml:space="preserve">pi un remontu, Izpildītāja rīcībā jābūt </w:t>
      </w:r>
      <w:r w:rsidR="00B624C1">
        <w:rPr>
          <w:rFonts w:ascii="Times New Roman" w:eastAsia="Calibri" w:hAnsi="Times New Roman" w:cs="Times New Roman"/>
          <w:sz w:val="24"/>
          <w:szCs w:val="24"/>
        </w:rPr>
        <w:t xml:space="preserve">speciālistam </w:t>
      </w:r>
      <w:r w:rsidR="00C961C6">
        <w:rPr>
          <w:rFonts w:ascii="Times New Roman" w:eastAsia="Calibri" w:hAnsi="Times New Roman" w:cs="Times New Roman"/>
          <w:sz w:val="24"/>
          <w:szCs w:val="24"/>
        </w:rPr>
        <w:t xml:space="preserve">ar </w:t>
      </w:r>
      <w:r w:rsidR="00B624C1">
        <w:rPr>
          <w:rFonts w:ascii="Times New Roman" w:eastAsia="Calibri" w:hAnsi="Times New Roman" w:cs="Times New Roman"/>
          <w:sz w:val="24"/>
          <w:szCs w:val="24"/>
        </w:rPr>
        <w:t>atbilstošu kvalifikāciju šādas iekārtas</w:t>
      </w:r>
      <w:r w:rsidR="00C961C6">
        <w:rPr>
          <w:rFonts w:ascii="Times New Roman" w:eastAsia="Calibri" w:hAnsi="Times New Roman" w:cs="Times New Roman"/>
          <w:sz w:val="24"/>
          <w:szCs w:val="24"/>
        </w:rPr>
        <w:t xml:space="preserve"> </w:t>
      </w:r>
      <w:r w:rsidR="00B624C1">
        <w:rPr>
          <w:rFonts w:ascii="Times New Roman" w:eastAsia="Calibri" w:hAnsi="Times New Roman" w:cs="Times New Roman"/>
          <w:sz w:val="24"/>
          <w:szCs w:val="24"/>
        </w:rPr>
        <w:t>apkalpošanai</w:t>
      </w:r>
      <w:r w:rsidR="00C961C6">
        <w:rPr>
          <w:rFonts w:ascii="Times New Roman" w:eastAsia="Calibri" w:hAnsi="Times New Roman" w:cs="Times New Roman"/>
          <w:sz w:val="24"/>
          <w:szCs w:val="24"/>
        </w:rPr>
        <w:t>.</w:t>
      </w:r>
    </w:p>
    <w:p w14:paraId="1D5C7564" w14:textId="653D1DB2" w:rsidR="00AF6136" w:rsidRPr="00AF6136" w:rsidRDefault="00AF6136" w:rsidP="00307CDA">
      <w:pPr>
        <w:numPr>
          <w:ilvl w:val="0"/>
          <w:numId w:val="5"/>
        </w:numPr>
        <w:tabs>
          <w:tab w:val="left" w:pos="284"/>
          <w:tab w:val="left" w:pos="426"/>
        </w:tabs>
        <w:spacing w:after="120" w:line="240" w:lineRule="auto"/>
        <w:contextualSpacing/>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t xml:space="preserve">Elektrotehniskos darbos iesaistītajiem darbiniekiem ir jābūt elektrodrošības </w:t>
      </w:r>
      <w:r w:rsidRPr="00AF6136">
        <w:rPr>
          <w:rFonts w:ascii="Times New Roman" w:hAnsi="Times New Roman" w:cs="Times New Roman"/>
          <w:sz w:val="24"/>
          <w:szCs w:val="24"/>
        </w:rPr>
        <w:t>apliecībām ne zemākam par Bz (zemspriegums līdz 1000V) grupu</w:t>
      </w:r>
      <w:r w:rsidRPr="00AF6136">
        <w:rPr>
          <w:rFonts w:ascii="Times New Roman" w:eastAsia="Calibri" w:hAnsi="Times New Roman" w:cs="Times New Roman"/>
          <w:sz w:val="24"/>
          <w:szCs w:val="24"/>
        </w:rPr>
        <w:t>.</w:t>
      </w:r>
    </w:p>
    <w:p w14:paraId="7F1040D6" w14:textId="77777777" w:rsidR="00AF6136" w:rsidRPr="00AF6136" w:rsidRDefault="00AF6136" w:rsidP="00307CDA">
      <w:pPr>
        <w:numPr>
          <w:ilvl w:val="0"/>
          <w:numId w:val="5"/>
        </w:numPr>
        <w:tabs>
          <w:tab w:val="left" w:pos="284"/>
          <w:tab w:val="left" w:pos="426"/>
        </w:tabs>
        <w:spacing w:after="120" w:line="240" w:lineRule="auto"/>
        <w:contextualSpacing/>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t>Darbiniekiem, kuri veic darbus augstumā, ir jābūt derīgiem “darbs augstumā” sertifikātiem, bet ja darbi tiks veikti izmantojot pacēlāju, tad arī jābūt “pacēlāju operatora” apliecībām.</w:t>
      </w:r>
    </w:p>
    <w:p w14:paraId="2D9444D5" w14:textId="77777777" w:rsidR="00AF6136" w:rsidRPr="00AF6136" w:rsidRDefault="00AF6136" w:rsidP="00307CDA">
      <w:pPr>
        <w:numPr>
          <w:ilvl w:val="0"/>
          <w:numId w:val="5"/>
        </w:numPr>
        <w:tabs>
          <w:tab w:val="left" w:pos="284"/>
          <w:tab w:val="left" w:pos="426"/>
        </w:tabs>
        <w:spacing w:after="120" w:line="240" w:lineRule="auto"/>
        <w:contextualSpacing/>
        <w:jc w:val="both"/>
        <w:rPr>
          <w:rFonts w:ascii="Times New Roman" w:eastAsia="Calibri" w:hAnsi="Times New Roman" w:cs="Times New Roman"/>
          <w:sz w:val="24"/>
          <w:szCs w:val="24"/>
        </w:rPr>
      </w:pPr>
      <w:r w:rsidRPr="00AF6136">
        <w:rPr>
          <w:rFonts w:ascii="Times New Roman" w:eastAsia="Calibri" w:hAnsi="Times New Roman" w:cs="Times New Roman"/>
          <w:sz w:val="24"/>
          <w:szCs w:val="24"/>
        </w:rPr>
        <w:t xml:space="preserve">Darbiniekiem, kuri veic darbus ar </w:t>
      </w:r>
      <w:r w:rsidRPr="00AF6136">
        <w:rPr>
          <w:rFonts w:ascii="Times New Roman" w:eastAsia="Times New Roman" w:hAnsi="Times New Roman" w:cs="Times New Roman"/>
          <w:sz w:val="24"/>
          <w:szCs w:val="24"/>
          <w:lang w:eastAsia="lv-LV"/>
        </w:rPr>
        <w:t>kondicionēšanas iekārtam,</w:t>
      </w:r>
      <w:r w:rsidRPr="00AF6136">
        <w:rPr>
          <w:rFonts w:ascii="Times New Roman" w:eastAsia="Calibri" w:hAnsi="Times New Roman" w:cs="Times New Roman"/>
          <w:sz w:val="24"/>
          <w:szCs w:val="24"/>
        </w:rPr>
        <w:t xml:space="preserve"> ir jābūt derīgiem sertifikātiem kuri ļauj veikt </w:t>
      </w:r>
      <w:r w:rsidRPr="00AF6136">
        <w:rPr>
          <w:rFonts w:ascii="Times New Roman" w:eastAsia="Calibri" w:hAnsi="Times New Roman" w:cs="Times New Roman"/>
          <w:sz w:val="24"/>
          <w:szCs w:val="24"/>
          <w:shd w:val="clear" w:color="auto" w:fill="FFFFFF"/>
        </w:rPr>
        <w:t>darbības ar ozona slāni noārdošām vielām vai fluorētām siltumnīcefekta gāzēm</w:t>
      </w:r>
      <w:r w:rsidRPr="00AF6136">
        <w:rPr>
          <w:rFonts w:ascii="Times New Roman" w:eastAsia="Calibri" w:hAnsi="Times New Roman" w:cs="Times New Roman"/>
          <w:sz w:val="24"/>
          <w:szCs w:val="24"/>
        </w:rPr>
        <w:t xml:space="preserve">. </w:t>
      </w:r>
    </w:p>
    <w:p w14:paraId="2C217938" w14:textId="77777777" w:rsidR="00AF6136" w:rsidRPr="00AF6136" w:rsidRDefault="00AF6136" w:rsidP="00307CDA">
      <w:pPr>
        <w:numPr>
          <w:ilvl w:val="0"/>
          <w:numId w:val="5"/>
        </w:numPr>
        <w:tabs>
          <w:tab w:val="left" w:pos="284"/>
          <w:tab w:val="left" w:pos="426"/>
        </w:tabs>
        <w:spacing w:after="0" w:line="240" w:lineRule="auto"/>
        <w:ind w:left="714" w:hanging="357"/>
        <w:jc w:val="both"/>
        <w:rPr>
          <w:rFonts w:ascii="Times New Roman" w:eastAsia="Calibri" w:hAnsi="Times New Roman" w:cs="Times New Roman"/>
          <w:sz w:val="24"/>
          <w:szCs w:val="24"/>
        </w:rPr>
      </w:pPr>
      <w:r w:rsidRPr="00AF6136">
        <w:rPr>
          <w:rFonts w:ascii="Times New Roman" w:eastAsia="Times New Roman" w:hAnsi="Times New Roman" w:cs="Times New Roman"/>
          <w:sz w:val="24"/>
          <w:szCs w:val="24"/>
          <w:lang w:eastAsia="lv-LV"/>
        </w:rPr>
        <w:t>Izpildītājam jāveic darbus ar savu kvalificētu darbaspēku, tehniku,</w:t>
      </w:r>
      <w:r w:rsidRPr="00AF6136">
        <w:rPr>
          <w:rFonts w:ascii="Times New Roman" w:eastAsia="Calibri" w:hAnsi="Times New Roman" w:cs="Times New Roman"/>
          <w:sz w:val="24"/>
          <w:szCs w:val="24"/>
        </w:rPr>
        <w:t xml:space="preserve"> pacelšanas aprīkojumu, </w:t>
      </w:r>
      <w:r w:rsidRPr="00AF6136">
        <w:rPr>
          <w:rFonts w:ascii="Times New Roman" w:eastAsia="Times New Roman" w:hAnsi="Times New Roman" w:cs="Times New Roman"/>
          <w:sz w:val="24"/>
          <w:szCs w:val="24"/>
          <w:lang w:eastAsia="lv-LV"/>
        </w:rPr>
        <w:t xml:space="preserve"> darbarīkiem un materiāliem, </w:t>
      </w:r>
      <w:r w:rsidRPr="00AF6136">
        <w:rPr>
          <w:rFonts w:ascii="Times New Roman" w:eastAsia="Calibri" w:hAnsi="Times New Roman" w:cs="Times New Roman"/>
          <w:sz w:val="24"/>
          <w:szCs w:val="24"/>
        </w:rPr>
        <w:t>izmantojot aizsardzības līdzekļus un piemēroto darba apģērbu.</w:t>
      </w:r>
    </w:p>
    <w:p w14:paraId="1B342B05" w14:textId="77777777" w:rsidR="00AF6136" w:rsidRPr="00AF6136" w:rsidRDefault="00AF6136" w:rsidP="00307CDA">
      <w:pPr>
        <w:numPr>
          <w:ilvl w:val="0"/>
          <w:numId w:val="5"/>
        </w:numPr>
        <w:tabs>
          <w:tab w:val="left" w:pos="284"/>
          <w:tab w:val="left" w:pos="426"/>
        </w:tabs>
        <w:spacing w:after="0" w:line="240" w:lineRule="auto"/>
        <w:ind w:left="714" w:hanging="357"/>
        <w:jc w:val="both"/>
        <w:rPr>
          <w:rFonts w:ascii="Times New Roman" w:eastAsia="Calibri" w:hAnsi="Times New Roman" w:cs="Times New Roman"/>
          <w:sz w:val="24"/>
          <w:szCs w:val="24"/>
        </w:rPr>
      </w:pPr>
      <w:bookmarkStart w:id="7" w:name="_Hlk507139233"/>
      <w:r w:rsidRPr="00AF6136">
        <w:rPr>
          <w:rFonts w:ascii="Times New Roman" w:eastAsia="Times New Roman" w:hAnsi="Times New Roman" w:cs="Times New Roman"/>
          <w:sz w:val="24"/>
          <w:szCs w:val="24"/>
          <w:lang w:eastAsia="lv-LV"/>
        </w:rPr>
        <w:t>Visām Izpildītāja izmantotajām mērierīcēm, darba instrumentiem, darba aprīkojumam ir jābūt ar CE marķējumu, verificētām ar derīgiem kalibrēšanas sertifikātiem un jāatbilst spēkā esošo normatīvo aktu prasībām</w:t>
      </w:r>
      <w:bookmarkEnd w:id="7"/>
      <w:r w:rsidRPr="00AF6136">
        <w:rPr>
          <w:rFonts w:ascii="Times New Roman" w:eastAsia="Times New Roman" w:hAnsi="Times New Roman" w:cs="Times New Roman"/>
          <w:sz w:val="24"/>
          <w:szCs w:val="24"/>
          <w:lang w:eastAsia="lv-LV"/>
        </w:rPr>
        <w:t>.</w:t>
      </w:r>
    </w:p>
    <w:p w14:paraId="3B6311D8" w14:textId="77777777" w:rsidR="00AF6136" w:rsidRPr="00AF6136" w:rsidRDefault="00AF6136" w:rsidP="00AF6136">
      <w:pPr>
        <w:tabs>
          <w:tab w:val="left" w:pos="284"/>
          <w:tab w:val="left" w:pos="426"/>
        </w:tabs>
        <w:spacing w:after="120"/>
        <w:ind w:left="360"/>
        <w:contextualSpacing/>
        <w:jc w:val="both"/>
        <w:rPr>
          <w:rFonts w:ascii="Times New Roman" w:eastAsia="Times New Roman" w:hAnsi="Times New Roman" w:cs="Times New Roman"/>
          <w:sz w:val="24"/>
          <w:szCs w:val="24"/>
          <w:lang w:eastAsia="lv-LV"/>
        </w:rPr>
      </w:pPr>
    </w:p>
    <w:p w14:paraId="62B059B1" w14:textId="77777777" w:rsidR="00AF6136" w:rsidRPr="00AF6136" w:rsidRDefault="00AF6136" w:rsidP="00AF6136">
      <w:pPr>
        <w:tabs>
          <w:tab w:val="left" w:pos="284"/>
          <w:tab w:val="left" w:pos="426"/>
        </w:tabs>
        <w:spacing w:after="120"/>
        <w:ind w:left="360"/>
        <w:contextualSpacing/>
        <w:jc w:val="both"/>
        <w:rPr>
          <w:rFonts w:ascii="Times New Roman" w:eastAsia="Times New Roman" w:hAnsi="Times New Roman" w:cs="Times New Roman"/>
          <w:sz w:val="24"/>
          <w:szCs w:val="24"/>
          <w:lang w:eastAsia="lv-LV"/>
        </w:rPr>
      </w:pPr>
      <w:r w:rsidRPr="00AF6136">
        <w:rPr>
          <w:rFonts w:ascii="Times New Roman" w:eastAsia="Times New Roman" w:hAnsi="Times New Roman" w:cs="Times New Roman"/>
          <w:sz w:val="24"/>
          <w:szCs w:val="24"/>
          <w:lang w:eastAsia="lv-LV"/>
        </w:rPr>
        <w:t>Pielikumi:</w:t>
      </w:r>
    </w:p>
    <w:p w14:paraId="226DCD6B" w14:textId="77777777" w:rsidR="00AF6136" w:rsidRPr="00AF6136" w:rsidRDefault="00AF6136" w:rsidP="00AF6136">
      <w:pPr>
        <w:tabs>
          <w:tab w:val="left" w:pos="284"/>
          <w:tab w:val="left" w:pos="426"/>
        </w:tabs>
        <w:spacing w:after="120"/>
        <w:ind w:left="360"/>
        <w:contextualSpacing/>
        <w:jc w:val="both"/>
        <w:rPr>
          <w:rFonts w:ascii="Times New Roman" w:eastAsia="Times New Roman" w:hAnsi="Times New Roman" w:cs="Times New Roman"/>
          <w:sz w:val="24"/>
          <w:szCs w:val="24"/>
          <w:lang w:eastAsia="lv-LV"/>
        </w:rPr>
      </w:pPr>
      <w:r w:rsidRPr="00AF6136">
        <w:rPr>
          <w:rFonts w:ascii="Times New Roman" w:eastAsia="Times New Roman" w:hAnsi="Times New Roman" w:cs="Times New Roman"/>
          <w:sz w:val="24"/>
          <w:szCs w:val="24"/>
          <w:lang w:eastAsia="lv-LV"/>
        </w:rPr>
        <w:t>1. Iekārtu saraksts;</w:t>
      </w:r>
    </w:p>
    <w:p w14:paraId="696E4DD9" w14:textId="77777777" w:rsidR="00AF6136" w:rsidRPr="00AF6136" w:rsidRDefault="00AF6136" w:rsidP="00AF6136">
      <w:pPr>
        <w:tabs>
          <w:tab w:val="left" w:pos="284"/>
          <w:tab w:val="left" w:pos="426"/>
        </w:tabs>
        <w:spacing w:after="120"/>
        <w:ind w:left="360"/>
        <w:contextualSpacing/>
        <w:jc w:val="both"/>
        <w:rPr>
          <w:rFonts w:ascii="Times New Roman" w:eastAsia="Times New Roman" w:hAnsi="Times New Roman" w:cs="Times New Roman"/>
          <w:sz w:val="24"/>
          <w:szCs w:val="24"/>
          <w:lang w:eastAsia="lv-LV"/>
        </w:rPr>
      </w:pPr>
      <w:r w:rsidRPr="00AF6136">
        <w:rPr>
          <w:rFonts w:ascii="Times New Roman" w:eastAsia="Times New Roman" w:hAnsi="Times New Roman" w:cs="Times New Roman"/>
          <w:sz w:val="24"/>
          <w:szCs w:val="24"/>
          <w:lang w:eastAsia="lv-LV"/>
        </w:rPr>
        <w:t>2. Darbu akta paraugs;</w:t>
      </w:r>
    </w:p>
    <w:p w14:paraId="47AD5EB7" w14:textId="77777777" w:rsidR="00AF6136" w:rsidRPr="00AF6136" w:rsidRDefault="00AF6136" w:rsidP="00AF6136">
      <w:pPr>
        <w:tabs>
          <w:tab w:val="left" w:pos="284"/>
          <w:tab w:val="left" w:pos="426"/>
        </w:tabs>
        <w:spacing w:after="120"/>
        <w:ind w:left="360"/>
        <w:contextualSpacing/>
        <w:jc w:val="both"/>
        <w:rPr>
          <w:rFonts w:ascii="Times New Roman" w:eastAsia="Times New Roman" w:hAnsi="Times New Roman" w:cs="Times New Roman"/>
          <w:sz w:val="24"/>
          <w:szCs w:val="24"/>
          <w:lang w:eastAsia="lv-LV"/>
        </w:rPr>
      </w:pPr>
      <w:r w:rsidRPr="00AF6136">
        <w:rPr>
          <w:rFonts w:ascii="Times New Roman" w:eastAsia="Times New Roman" w:hAnsi="Times New Roman" w:cs="Times New Roman"/>
          <w:sz w:val="24"/>
          <w:szCs w:val="24"/>
          <w:lang w:eastAsia="lv-LV"/>
        </w:rPr>
        <w:t>3. Tehniskās apkopes protokoli;</w:t>
      </w:r>
    </w:p>
    <w:p w14:paraId="611766FF" w14:textId="77777777" w:rsidR="00AF6136" w:rsidRPr="00AF6136" w:rsidRDefault="00AF6136" w:rsidP="00AF6136">
      <w:pPr>
        <w:tabs>
          <w:tab w:val="left" w:pos="284"/>
          <w:tab w:val="left" w:pos="426"/>
        </w:tabs>
        <w:spacing w:after="120"/>
        <w:ind w:left="360"/>
        <w:contextualSpacing/>
        <w:jc w:val="both"/>
        <w:rPr>
          <w:rFonts w:ascii="Times New Roman" w:eastAsia="Times New Roman" w:hAnsi="Times New Roman" w:cs="Times New Roman"/>
          <w:sz w:val="24"/>
          <w:szCs w:val="24"/>
          <w:lang w:eastAsia="lv-LV"/>
        </w:rPr>
      </w:pPr>
      <w:r w:rsidRPr="00AF6136">
        <w:rPr>
          <w:rFonts w:ascii="Times New Roman" w:eastAsia="Times New Roman" w:hAnsi="Times New Roman" w:cs="Times New Roman"/>
          <w:sz w:val="24"/>
          <w:szCs w:val="24"/>
          <w:lang w:eastAsia="lv-LV"/>
        </w:rPr>
        <w:t>4. Ventilācijas iekārtu un gaisa kondicionēšanas iekārtu regulāro apkopju darbi;</w:t>
      </w:r>
    </w:p>
    <w:p w14:paraId="59D740A4" w14:textId="77777777" w:rsidR="00AF6136" w:rsidRPr="00AF6136" w:rsidRDefault="00AF6136" w:rsidP="00AF6136">
      <w:pPr>
        <w:tabs>
          <w:tab w:val="left" w:pos="284"/>
          <w:tab w:val="left" w:pos="426"/>
        </w:tabs>
        <w:spacing w:after="120"/>
        <w:ind w:left="360"/>
        <w:contextualSpacing/>
        <w:jc w:val="both"/>
        <w:rPr>
          <w:rFonts w:ascii="Times New Roman" w:eastAsia="Times New Roman" w:hAnsi="Times New Roman" w:cs="Times New Roman"/>
          <w:sz w:val="24"/>
          <w:szCs w:val="24"/>
          <w:lang w:eastAsia="lv-LV"/>
        </w:rPr>
      </w:pPr>
      <w:r w:rsidRPr="00AF6136">
        <w:rPr>
          <w:rFonts w:ascii="Times New Roman" w:eastAsia="Times New Roman" w:hAnsi="Times New Roman" w:cs="Times New Roman"/>
          <w:sz w:val="24"/>
          <w:szCs w:val="24"/>
          <w:lang w:eastAsia="lv-LV"/>
        </w:rPr>
        <w:t>5. Ventilācijas un dzesēšanas iekārtu veidi un apkopes biežums;</w:t>
      </w:r>
    </w:p>
    <w:p w14:paraId="31D7C505" w14:textId="77777777" w:rsidR="00AF6136" w:rsidRDefault="00AF6136" w:rsidP="00AF6136">
      <w:pPr>
        <w:tabs>
          <w:tab w:val="left" w:pos="284"/>
          <w:tab w:val="left" w:pos="426"/>
        </w:tabs>
        <w:spacing w:after="120"/>
        <w:ind w:left="360"/>
        <w:contextualSpacing/>
        <w:jc w:val="both"/>
        <w:rPr>
          <w:rFonts w:ascii="Times New Roman" w:eastAsia="Times New Roman" w:hAnsi="Times New Roman" w:cs="Times New Roman"/>
          <w:sz w:val="24"/>
          <w:szCs w:val="24"/>
          <w:lang w:eastAsia="lv-LV"/>
        </w:rPr>
      </w:pPr>
      <w:r w:rsidRPr="00AF6136">
        <w:rPr>
          <w:rFonts w:ascii="Times New Roman" w:eastAsia="Times New Roman" w:hAnsi="Times New Roman" w:cs="Times New Roman"/>
          <w:sz w:val="24"/>
          <w:szCs w:val="24"/>
          <w:lang w:eastAsia="lv-LV"/>
        </w:rPr>
        <w:t>6. Apsekošanas akts.</w:t>
      </w:r>
    </w:p>
    <w:p w14:paraId="5758A5BB" w14:textId="7F62CF0F" w:rsidR="002C247F" w:rsidRDefault="002C247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A9F6BEF" w14:textId="1DFC5095" w:rsidR="002C247F" w:rsidRPr="00E77078" w:rsidRDefault="002C247F" w:rsidP="002C247F">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3</w:t>
      </w:r>
      <w:r w:rsidRPr="00DD5B0A">
        <w:rPr>
          <w:rFonts w:ascii="Times New Roman" w:hAnsi="Times New Roman" w:cs="Times New Roman"/>
          <w:b/>
          <w:bCs/>
          <w:i w:val="0"/>
          <w:iCs w:val="0"/>
          <w:position w:val="-4"/>
          <w:sz w:val="24"/>
          <w:szCs w:val="24"/>
          <w:lang w:val="lv-LV" w:eastAsia="ar-SA"/>
        </w:rPr>
        <w:t>.pielikums</w:t>
      </w:r>
      <w:r w:rsidRPr="00DD5B0A">
        <w:rPr>
          <w:rFonts w:ascii="Times New Roman" w:hAnsi="Times New Roman" w:cs="Times New Roman"/>
          <w:position w:val="-4"/>
          <w:sz w:val="24"/>
          <w:szCs w:val="24"/>
          <w:lang w:val="lv-LV" w:eastAsia="ar-SA"/>
        </w:rPr>
        <w:br/>
      </w: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Pr="00E77078">
        <w:rPr>
          <w:rFonts w:ascii="Times New Roman" w:hAnsi="Times New Roman" w:cs="Times New Roman"/>
          <w:i w:val="0"/>
          <w:iCs w:val="0"/>
          <w:position w:val="-4"/>
          <w:sz w:val="24"/>
          <w:szCs w:val="24"/>
          <w:lang w:val="lv-LV" w:eastAsia="ar-SA"/>
        </w:rPr>
        <w:t>“</w:t>
      </w:r>
      <w:r w:rsidRPr="006F1E0B">
        <w:rPr>
          <w:rFonts w:ascii="Times New Roman" w:hAnsi="Times New Roman" w:cs="Times New Roman"/>
          <w:i w:val="0"/>
          <w:iCs w:val="0"/>
          <w:position w:val="-4"/>
          <w:sz w:val="24"/>
          <w:szCs w:val="24"/>
          <w:lang w:val="lv-LV" w:eastAsia="ar-SA"/>
        </w:rPr>
        <w:t>Ventilācijas, kondicionēšanas sistēmu apkope un remonts</w:t>
      </w:r>
      <w:r w:rsidRPr="00DD5B0A">
        <w:rPr>
          <w:rFonts w:ascii="Times New Roman" w:hAnsi="Times New Roman" w:cs="Times New Roman"/>
          <w:i w:val="0"/>
          <w:iCs w:val="0"/>
          <w:position w:val="-4"/>
          <w:sz w:val="24"/>
          <w:szCs w:val="24"/>
          <w:lang w:val="lv-LV" w:eastAsia="ar-SA"/>
        </w:rPr>
        <w:t>”</w:t>
      </w:r>
    </w:p>
    <w:p w14:paraId="0CAE6D2F" w14:textId="7A5A593A" w:rsidR="002C247F" w:rsidRPr="000F5F31" w:rsidRDefault="002C247F" w:rsidP="002C247F">
      <w:pPr>
        <w:tabs>
          <w:tab w:val="left" w:pos="284"/>
          <w:tab w:val="left" w:pos="426"/>
        </w:tabs>
        <w:spacing w:after="120"/>
        <w:ind w:left="360"/>
        <w:contextualSpacing/>
        <w:jc w:val="right"/>
        <w:rPr>
          <w:rFonts w:ascii="Times New Roman" w:hAnsi="Times New Roman" w:cs="Times New Roman"/>
          <w:position w:val="-4"/>
          <w:sz w:val="24"/>
          <w:szCs w:val="24"/>
          <w:lang w:eastAsia="ar-SA"/>
        </w:rPr>
      </w:pPr>
      <w:r w:rsidRPr="00DD5B0A">
        <w:rPr>
          <w:rFonts w:ascii="Times New Roman" w:hAnsi="Times New Roman" w:cs="Times New Roman"/>
          <w:position w:val="-4"/>
          <w:sz w:val="24"/>
          <w:szCs w:val="24"/>
          <w:lang w:eastAsia="ar-SA"/>
        </w:rPr>
        <w:t>Identifikācijas Nr. RS/202</w:t>
      </w:r>
      <w:r>
        <w:rPr>
          <w:rFonts w:ascii="Times New Roman" w:hAnsi="Times New Roman" w:cs="Times New Roman"/>
          <w:position w:val="-4"/>
          <w:sz w:val="24"/>
          <w:szCs w:val="24"/>
          <w:lang w:eastAsia="ar-SA"/>
        </w:rPr>
        <w:t>4</w:t>
      </w:r>
      <w:r w:rsidR="000F5F31">
        <w:rPr>
          <w:rFonts w:ascii="Times New Roman" w:hAnsi="Times New Roman" w:cs="Times New Roman"/>
          <w:position w:val="-4"/>
          <w:sz w:val="24"/>
          <w:szCs w:val="24"/>
          <w:lang w:eastAsia="ar-SA"/>
        </w:rPr>
        <w:t>/61</w:t>
      </w:r>
    </w:p>
    <w:p w14:paraId="30EF0EFC" w14:textId="77777777" w:rsidR="002C247F" w:rsidRDefault="002C247F" w:rsidP="002C247F">
      <w:pPr>
        <w:tabs>
          <w:tab w:val="left" w:pos="284"/>
          <w:tab w:val="left" w:pos="426"/>
        </w:tabs>
        <w:spacing w:after="120"/>
        <w:ind w:left="360"/>
        <w:contextualSpacing/>
        <w:jc w:val="right"/>
        <w:rPr>
          <w:rFonts w:ascii="Times New Roman" w:hAnsi="Times New Roman" w:cs="Times New Roman"/>
          <w:i/>
          <w:iCs/>
          <w:position w:val="-4"/>
          <w:sz w:val="24"/>
          <w:szCs w:val="24"/>
          <w:lang w:eastAsia="ar-SA"/>
        </w:rPr>
      </w:pPr>
    </w:p>
    <w:p w14:paraId="1223D94F" w14:textId="77777777" w:rsidR="00C16655" w:rsidRPr="00D111C6" w:rsidRDefault="00C16655" w:rsidP="00C16655">
      <w:pPr>
        <w:keepNext/>
        <w:jc w:val="center"/>
        <w:outlineLvl w:val="2"/>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IEPIRKUMA PROCEDŪRAI</w:t>
      </w:r>
      <w:r w:rsidRPr="00D111C6">
        <w:rPr>
          <w:rFonts w:ascii="Times New Roman" w:hAnsi="Times New Roman"/>
          <w:b/>
          <w:szCs w:val="24"/>
        </w:rPr>
        <w:t xml:space="preserve"> </w:t>
      </w:r>
    </w:p>
    <w:p w14:paraId="045462DA" w14:textId="77777777" w:rsidR="00C16655" w:rsidRPr="00553DE5" w:rsidRDefault="00C16655" w:rsidP="00C16655">
      <w:pPr>
        <w:pStyle w:val="Caption"/>
        <w:rPr>
          <w:b w:val="0"/>
          <w:bCs/>
          <w:sz w:val="24"/>
          <w:szCs w:val="24"/>
        </w:rPr>
      </w:pPr>
      <w:r w:rsidRPr="00D111C6">
        <w:rPr>
          <w:b w:val="0"/>
          <w:bCs/>
          <w:sz w:val="24"/>
          <w:szCs w:val="24"/>
        </w:rPr>
        <w:t>“</w:t>
      </w:r>
      <w:r w:rsidRPr="002E1662">
        <w:rPr>
          <w:b w:val="0"/>
          <w:bCs/>
          <w:sz w:val="24"/>
          <w:szCs w:val="24"/>
        </w:rPr>
        <w:t xml:space="preserve">Ventilācijas, kondicionēšanas sistēmu apkope </w:t>
      </w:r>
      <w:r w:rsidRPr="00553DE5">
        <w:rPr>
          <w:b w:val="0"/>
          <w:bCs/>
          <w:sz w:val="24"/>
          <w:szCs w:val="24"/>
        </w:rPr>
        <w:t>un remonts”</w:t>
      </w:r>
    </w:p>
    <w:p w14:paraId="3460ECAF" w14:textId="7928ED71" w:rsidR="00C16655" w:rsidRDefault="00C16655" w:rsidP="00C16655">
      <w:pPr>
        <w:pStyle w:val="BodyText2"/>
        <w:tabs>
          <w:tab w:val="clear" w:pos="0"/>
        </w:tabs>
        <w:jc w:val="center"/>
        <w:rPr>
          <w:rFonts w:ascii="Times New Roman" w:hAnsi="Times New Roman"/>
          <w:szCs w:val="24"/>
        </w:rPr>
      </w:pPr>
      <w:r w:rsidRPr="00D111C6">
        <w:rPr>
          <w:rFonts w:ascii="Times New Roman" w:hAnsi="Times New Roman"/>
          <w:szCs w:val="24"/>
        </w:rPr>
        <w:t>identifikācijas Nr. RS/202</w:t>
      </w:r>
      <w:r>
        <w:rPr>
          <w:rFonts w:ascii="Times New Roman" w:hAnsi="Times New Roman"/>
          <w:szCs w:val="24"/>
        </w:rPr>
        <w:t>4</w:t>
      </w:r>
      <w:r w:rsidRPr="00D111C6">
        <w:rPr>
          <w:rFonts w:ascii="Times New Roman" w:hAnsi="Times New Roman"/>
          <w:szCs w:val="24"/>
        </w:rPr>
        <w:t>/</w:t>
      </w:r>
      <w:r w:rsidR="000F5F31">
        <w:rPr>
          <w:rFonts w:ascii="Times New Roman" w:hAnsi="Times New Roman"/>
          <w:szCs w:val="24"/>
        </w:rPr>
        <w:t>61</w:t>
      </w:r>
    </w:p>
    <w:p w14:paraId="51D26641" w14:textId="77777777" w:rsidR="002259F4" w:rsidRDefault="002259F4" w:rsidP="00C16655">
      <w:pPr>
        <w:pStyle w:val="BodyText2"/>
        <w:tabs>
          <w:tab w:val="clear" w:pos="0"/>
        </w:tabs>
        <w:jc w:val="center"/>
        <w:rPr>
          <w:rFonts w:ascii="Times New Roman" w:hAnsi="Times New Roman"/>
          <w:szCs w:val="24"/>
        </w:rPr>
      </w:pPr>
    </w:p>
    <w:p w14:paraId="3FBC77A6" w14:textId="77777777" w:rsidR="002259F4" w:rsidRDefault="002259F4" w:rsidP="00C16655">
      <w:pPr>
        <w:pStyle w:val="BodyText2"/>
        <w:tabs>
          <w:tab w:val="clear" w:pos="0"/>
        </w:tabs>
        <w:jc w:val="center"/>
        <w:rPr>
          <w:rFonts w:ascii="Times New Roman" w:hAnsi="Times New Roman"/>
          <w:szCs w:val="24"/>
        </w:rPr>
      </w:pPr>
    </w:p>
    <w:p w14:paraId="18932E55" w14:textId="2E621369" w:rsidR="002259F4" w:rsidRDefault="002259F4" w:rsidP="002259F4">
      <w:pPr>
        <w:ind w:right="1134"/>
        <w:jc w:val="both"/>
        <w:outlineLvl w:val="0"/>
        <w:rPr>
          <w:rFonts w:ascii="Times New Roman" w:hAnsi="Times New Roman"/>
          <w:szCs w:val="24"/>
        </w:rPr>
      </w:pPr>
      <w:r w:rsidRPr="000013BE">
        <w:rPr>
          <w:rFonts w:ascii="Times New Roman" w:hAnsi="Times New Roman"/>
          <w:szCs w:val="24"/>
        </w:rPr>
        <w:t>Pretendenta nosaukums ______________________</w:t>
      </w:r>
    </w:p>
    <w:tbl>
      <w:tblPr>
        <w:tblpPr w:leftFromText="180" w:rightFromText="180" w:vertAnchor="text" w:horzAnchor="margin" w:tblpX="108" w:tblpY="147"/>
        <w:tblW w:w="9493" w:type="dxa"/>
        <w:tblLayout w:type="fixed"/>
        <w:tblLook w:val="0000" w:firstRow="0" w:lastRow="0" w:firstColumn="0" w:lastColumn="0" w:noHBand="0" w:noVBand="0"/>
      </w:tblPr>
      <w:tblGrid>
        <w:gridCol w:w="6941"/>
        <w:gridCol w:w="2552"/>
      </w:tblGrid>
      <w:tr w:rsidR="002259F4" w:rsidRPr="006F0F0D" w14:paraId="42983C30" w14:textId="77777777" w:rsidTr="002259F4">
        <w:trPr>
          <w:trHeight w:val="985"/>
        </w:trPr>
        <w:tc>
          <w:tcPr>
            <w:tcW w:w="6941" w:type="dxa"/>
            <w:tcBorders>
              <w:top w:val="single" w:sz="4" w:space="0" w:color="000000"/>
              <w:left w:val="single" w:sz="4" w:space="0" w:color="000000"/>
              <w:bottom w:val="single" w:sz="4" w:space="0" w:color="000000"/>
            </w:tcBorders>
            <w:shd w:val="clear" w:color="auto" w:fill="auto"/>
            <w:vAlign w:val="center"/>
          </w:tcPr>
          <w:p w14:paraId="61653377" w14:textId="280FBD90" w:rsidR="002259F4" w:rsidRPr="006F0F0D" w:rsidRDefault="002259F4" w:rsidP="002259F4">
            <w:pPr>
              <w:rPr>
                <w:rFonts w:ascii="Times New Roman" w:hAnsi="Times New Roman"/>
                <w:szCs w:val="24"/>
                <w:lang w:eastAsia="ar-SA"/>
              </w:rPr>
            </w:pPr>
            <w:r>
              <w:rPr>
                <w:rFonts w:ascii="Times New Roman" w:hAnsi="Times New Roman"/>
                <w:szCs w:val="24"/>
              </w:rPr>
              <w:t xml:space="preserve">Pretendenta piedāvātā cena </w:t>
            </w:r>
            <w:r w:rsidRPr="00393185">
              <w:rPr>
                <w:rFonts w:ascii="Times New Roman" w:hAnsi="Times New Roman"/>
                <w:szCs w:val="24"/>
                <w:lang w:eastAsia="ar-SA"/>
              </w:rPr>
              <w:t>EUR bez PVN</w:t>
            </w:r>
            <w:r>
              <w:rPr>
                <w:rFonts w:ascii="Times New Roman" w:hAnsi="Times New Roman"/>
                <w:szCs w:val="24"/>
              </w:rPr>
              <w:t xml:space="preserve"> </w:t>
            </w:r>
            <w:r w:rsidRPr="00AD4672">
              <w:rPr>
                <w:rFonts w:ascii="Times New Roman" w:hAnsi="Times New Roman"/>
                <w:szCs w:val="24"/>
              </w:rPr>
              <w:t xml:space="preserve">par </w:t>
            </w:r>
            <w:r>
              <w:rPr>
                <w:rFonts w:ascii="Times New Roman" w:hAnsi="Times New Roman"/>
              </w:rPr>
              <w:t xml:space="preserve">ventilācijas, kondicionēšanas sistēmu </w:t>
            </w:r>
            <w:r>
              <w:rPr>
                <w:rFonts w:ascii="Times New Roman" w:hAnsi="Times New Roman"/>
                <w:szCs w:val="24"/>
              </w:rPr>
              <w:t xml:space="preserve">apkopes darbiem gada periodam </w:t>
            </w:r>
            <w:r>
              <w:rPr>
                <w:rFonts w:ascii="Times New Roman" w:hAnsi="Times New Roman"/>
                <w:szCs w:val="24"/>
                <w:lang w:eastAsia="ar-SA"/>
              </w:rPr>
              <w:t>(</w:t>
            </w:r>
            <w:r w:rsidRPr="000435FC">
              <w:rPr>
                <w:rFonts w:ascii="Times New Roman" w:hAnsi="Times New Roman"/>
                <w:i/>
                <w:iCs/>
                <w:szCs w:val="24"/>
                <w:lang w:eastAsia="ar-SA"/>
              </w:rPr>
              <w:t xml:space="preserve">kopsumma saskaņa ar Finanšu piedāvājuma </w:t>
            </w:r>
            <w:r w:rsidR="00C6009D">
              <w:rPr>
                <w:rFonts w:ascii="Times New Roman" w:hAnsi="Times New Roman"/>
                <w:i/>
                <w:iCs/>
                <w:szCs w:val="24"/>
                <w:lang w:eastAsia="ar-SA"/>
              </w:rPr>
              <w:t>2.</w:t>
            </w:r>
            <w:r w:rsidRPr="000435FC">
              <w:rPr>
                <w:rFonts w:ascii="Times New Roman" w:hAnsi="Times New Roman"/>
                <w:i/>
                <w:iCs/>
                <w:szCs w:val="24"/>
                <w:lang w:eastAsia="ar-SA"/>
              </w:rPr>
              <w:t>pielikumu</w:t>
            </w:r>
            <w:r>
              <w:rPr>
                <w:rFonts w:ascii="Times New Roman" w:hAnsi="Times New Roman"/>
                <w:i/>
                <w:iCs/>
                <w:szCs w:val="24"/>
                <w:lang w:eastAsia="ar-SA"/>
              </w:rPr>
              <w:t xml:space="preserve"> </w:t>
            </w:r>
            <w:r>
              <w:rPr>
                <w:rFonts w:ascii="Times New Roman" w:hAnsi="Times New Roman"/>
                <w:szCs w:val="24"/>
                <w:lang w:eastAsia="ar-SA"/>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4C1A" w14:textId="77777777" w:rsidR="002259F4" w:rsidRPr="006F0F0D" w:rsidRDefault="002259F4" w:rsidP="0030490C">
            <w:pPr>
              <w:tabs>
                <w:tab w:val="center" w:pos="4320"/>
                <w:tab w:val="right" w:pos="8640"/>
              </w:tabs>
              <w:suppressAutoHyphens/>
              <w:snapToGrid w:val="0"/>
              <w:jc w:val="center"/>
              <w:rPr>
                <w:rFonts w:ascii="Times New Roman" w:hAnsi="Times New Roman"/>
                <w:iCs/>
                <w:color w:val="000000"/>
                <w:szCs w:val="24"/>
                <w:lang w:eastAsia="ar-SA"/>
              </w:rPr>
            </w:pPr>
          </w:p>
        </w:tc>
      </w:tr>
      <w:tr w:rsidR="002259F4" w:rsidRPr="006F0F0D" w14:paraId="30C50E99" w14:textId="77777777" w:rsidTr="002259F4">
        <w:trPr>
          <w:trHeight w:val="567"/>
        </w:trPr>
        <w:tc>
          <w:tcPr>
            <w:tcW w:w="6941" w:type="dxa"/>
            <w:tcBorders>
              <w:top w:val="single" w:sz="4" w:space="0" w:color="000000"/>
              <w:left w:val="single" w:sz="4" w:space="0" w:color="000000"/>
              <w:bottom w:val="single" w:sz="4" w:space="0" w:color="000000"/>
            </w:tcBorders>
            <w:shd w:val="clear" w:color="auto" w:fill="auto"/>
            <w:vAlign w:val="center"/>
          </w:tcPr>
          <w:p w14:paraId="5F2A8C91" w14:textId="0A5BA839" w:rsidR="002259F4" w:rsidRPr="002259F4" w:rsidRDefault="002259F4" w:rsidP="002259F4">
            <w:pPr>
              <w:tabs>
                <w:tab w:val="left" w:pos="465"/>
                <w:tab w:val="center" w:pos="1891"/>
              </w:tabs>
              <w:rPr>
                <w:rFonts w:ascii="Times New Roman" w:hAnsi="Times New Roman"/>
                <w:szCs w:val="24"/>
              </w:rPr>
            </w:pPr>
            <w:r w:rsidRPr="00DD78F3">
              <w:rPr>
                <w:rFonts w:ascii="Times New Roman" w:hAnsi="Times New Roman"/>
                <w:szCs w:val="24"/>
              </w:rPr>
              <w:t>Pretendenta piedāvātā brigādes vienas stundas cena EUR (bez PVN) par remontdarbu veikšanu</w:t>
            </w:r>
            <w:r>
              <w:rPr>
                <w:rFonts w:ascii="Times New Roman" w:hAnsi="Times New Roman"/>
                <w:szCs w:val="24"/>
              </w:rPr>
              <w:t xml:space="preserve"> parastā kārtībā</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F802C" w14:textId="77777777" w:rsidR="002259F4" w:rsidRPr="006F0F0D" w:rsidRDefault="002259F4" w:rsidP="0030490C">
            <w:pPr>
              <w:tabs>
                <w:tab w:val="center" w:pos="4320"/>
                <w:tab w:val="right" w:pos="8640"/>
              </w:tabs>
              <w:suppressAutoHyphens/>
              <w:snapToGrid w:val="0"/>
              <w:jc w:val="center"/>
              <w:rPr>
                <w:rFonts w:ascii="Times New Roman" w:hAnsi="Times New Roman"/>
                <w:iCs/>
                <w:color w:val="000000"/>
                <w:szCs w:val="24"/>
                <w:lang w:eastAsia="ar-SA"/>
              </w:rPr>
            </w:pPr>
          </w:p>
        </w:tc>
      </w:tr>
      <w:tr w:rsidR="002259F4" w:rsidRPr="00321799" w14:paraId="3C9A847A" w14:textId="77777777" w:rsidTr="002259F4">
        <w:trPr>
          <w:trHeight w:val="855"/>
        </w:trPr>
        <w:tc>
          <w:tcPr>
            <w:tcW w:w="6941" w:type="dxa"/>
            <w:tcBorders>
              <w:top w:val="single" w:sz="4" w:space="0" w:color="000000"/>
              <w:left w:val="single" w:sz="4" w:space="0" w:color="000000"/>
              <w:bottom w:val="single" w:sz="4" w:space="0" w:color="000000"/>
            </w:tcBorders>
            <w:shd w:val="clear" w:color="auto" w:fill="auto"/>
            <w:vAlign w:val="center"/>
          </w:tcPr>
          <w:p w14:paraId="12CDCBBE" w14:textId="77777777" w:rsidR="002259F4" w:rsidRPr="006F0F0D" w:rsidRDefault="002259F4" w:rsidP="002259F4">
            <w:pPr>
              <w:suppressAutoHyphens/>
              <w:snapToGrid w:val="0"/>
              <w:rPr>
                <w:rFonts w:ascii="Times New Roman" w:hAnsi="Times New Roman"/>
                <w:szCs w:val="24"/>
                <w:lang w:eastAsia="ar-SA"/>
              </w:rPr>
            </w:pPr>
            <w:r w:rsidRPr="00DD78F3">
              <w:rPr>
                <w:rFonts w:ascii="Times New Roman" w:hAnsi="Times New Roman"/>
                <w:szCs w:val="24"/>
              </w:rPr>
              <w:t xml:space="preserve">Pretendenta piedāvātā brigādes vienas stundas cena EUR (bez PVN) par avārijas </w:t>
            </w:r>
            <w:r>
              <w:rPr>
                <w:rFonts w:ascii="Times New Roman" w:hAnsi="Times New Roman"/>
                <w:szCs w:val="24"/>
              </w:rPr>
              <w:t>novēršanas</w:t>
            </w:r>
            <w:r w:rsidRPr="00DD78F3">
              <w:rPr>
                <w:rFonts w:ascii="Times New Roman" w:hAnsi="Times New Roman"/>
                <w:szCs w:val="24"/>
              </w:rPr>
              <w:t xml:space="preserve"> darbiem</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E86C" w14:textId="77777777" w:rsidR="002259F4" w:rsidRPr="00321799" w:rsidRDefault="002259F4" w:rsidP="0030490C">
            <w:pPr>
              <w:tabs>
                <w:tab w:val="center" w:pos="4320"/>
                <w:tab w:val="right" w:pos="8640"/>
              </w:tabs>
              <w:suppressAutoHyphens/>
              <w:snapToGrid w:val="0"/>
              <w:jc w:val="center"/>
              <w:rPr>
                <w:rFonts w:ascii="Times New Roman" w:hAnsi="Times New Roman"/>
                <w:iCs/>
                <w:color w:val="000000"/>
                <w:szCs w:val="24"/>
                <w:highlight w:val="green"/>
                <w:lang w:eastAsia="ar-SA"/>
              </w:rPr>
            </w:pPr>
          </w:p>
        </w:tc>
      </w:tr>
    </w:tbl>
    <w:p w14:paraId="0ED8FEEF" w14:textId="77777777" w:rsidR="002259F4" w:rsidRDefault="002259F4" w:rsidP="002259F4">
      <w:pPr>
        <w:ind w:right="1134"/>
        <w:jc w:val="both"/>
        <w:outlineLvl w:val="0"/>
        <w:rPr>
          <w:rFonts w:ascii="Times New Roman" w:hAnsi="Times New Roman"/>
          <w:szCs w:val="24"/>
        </w:rPr>
      </w:pPr>
    </w:p>
    <w:p w14:paraId="35B8DCA9" w14:textId="77777777" w:rsidR="002259F4" w:rsidRDefault="002259F4" w:rsidP="002259F4">
      <w:pPr>
        <w:ind w:right="1134"/>
        <w:jc w:val="both"/>
        <w:outlineLvl w:val="0"/>
        <w:rPr>
          <w:rFonts w:ascii="Times New Roman" w:hAnsi="Times New Roman"/>
          <w:szCs w:val="24"/>
        </w:rPr>
      </w:pPr>
    </w:p>
    <w:p w14:paraId="0FF5FDF7" w14:textId="77777777" w:rsidR="002259F4" w:rsidRPr="000013BE" w:rsidRDefault="002259F4" w:rsidP="002259F4">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B1C938B" w14:textId="77777777" w:rsidR="002259F4" w:rsidRPr="000013BE" w:rsidRDefault="002259F4" w:rsidP="002259F4">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r>
        <w:rPr>
          <w:rStyle w:val="FontStyle13"/>
          <w:szCs w:val="24"/>
          <w:lang w:eastAsia="lv-LV"/>
        </w:rPr>
        <w:t xml:space="preserve">                                                                                       </w:t>
      </w:r>
    </w:p>
    <w:p w14:paraId="0ADB0B3C" w14:textId="77777777" w:rsidR="002259F4" w:rsidRPr="00D111C6" w:rsidRDefault="002259F4" w:rsidP="00C16655">
      <w:pPr>
        <w:pStyle w:val="BodyText2"/>
        <w:tabs>
          <w:tab w:val="clear" w:pos="0"/>
        </w:tabs>
        <w:jc w:val="center"/>
        <w:rPr>
          <w:rFonts w:ascii="Times New Roman" w:hAnsi="Times New Roman"/>
          <w:i/>
          <w:szCs w:val="24"/>
        </w:rPr>
      </w:pPr>
    </w:p>
    <w:p w14:paraId="57D2514B" w14:textId="77777777" w:rsidR="002C247F" w:rsidRPr="00AF6136" w:rsidRDefault="002C247F" w:rsidP="002C247F">
      <w:pPr>
        <w:tabs>
          <w:tab w:val="left" w:pos="284"/>
          <w:tab w:val="left" w:pos="426"/>
        </w:tabs>
        <w:spacing w:after="120"/>
        <w:ind w:left="360"/>
        <w:contextualSpacing/>
        <w:jc w:val="center"/>
        <w:rPr>
          <w:rFonts w:ascii="Times New Roman" w:eastAsia="Calibri" w:hAnsi="Times New Roman" w:cs="Times New Roman"/>
          <w:sz w:val="24"/>
          <w:szCs w:val="24"/>
        </w:rPr>
      </w:pPr>
    </w:p>
    <w:p w14:paraId="35BCF752" w14:textId="4A735FA7" w:rsidR="00D8081F" w:rsidRDefault="00D8081F">
      <w:r>
        <w:br w:type="page"/>
      </w:r>
    </w:p>
    <w:p w14:paraId="472957BE" w14:textId="08C099F2" w:rsidR="00234A48" w:rsidRPr="004E03CA" w:rsidRDefault="00AB626F" w:rsidP="00AB626F">
      <w:pPr>
        <w:jc w:val="right"/>
        <w:rPr>
          <w:rFonts w:ascii="Times New Roman" w:hAnsi="Times New Roman" w:cs="Times New Roman"/>
          <w:b/>
          <w:bCs/>
          <w:i/>
          <w:iCs/>
          <w:sz w:val="24"/>
          <w:szCs w:val="24"/>
        </w:rPr>
      </w:pPr>
      <w:r w:rsidRPr="00E24EE5">
        <w:rPr>
          <w:rFonts w:ascii="Times New Roman" w:hAnsi="Times New Roman" w:cs="Times New Roman"/>
          <w:i/>
          <w:iCs/>
          <w:sz w:val="24"/>
          <w:szCs w:val="24"/>
        </w:rPr>
        <w:lastRenderedPageBreak/>
        <w:t xml:space="preserve">Finanšu piedāvājuma pielikums </w:t>
      </w:r>
      <w:r w:rsidRPr="004E03CA">
        <w:rPr>
          <w:rFonts w:ascii="Times New Roman" w:hAnsi="Times New Roman" w:cs="Times New Roman"/>
          <w:b/>
          <w:bCs/>
          <w:i/>
          <w:iCs/>
          <w:sz w:val="24"/>
          <w:szCs w:val="24"/>
        </w:rPr>
        <w:t>Nr.1</w:t>
      </w:r>
    </w:p>
    <w:p w14:paraId="39688AC1" w14:textId="2C9F948E" w:rsidR="00A418F3" w:rsidRDefault="00A418F3" w:rsidP="00A418F3">
      <w:pPr>
        <w:spacing w:after="200" w:line="276" w:lineRule="auto"/>
        <w:jc w:val="center"/>
        <w:rPr>
          <w:rFonts w:ascii="Times New Roman" w:hAnsi="Times New Roman"/>
          <w:b/>
          <w:bCs/>
          <w:color w:val="000000"/>
          <w:sz w:val="24"/>
          <w:szCs w:val="24"/>
        </w:rPr>
      </w:pPr>
      <w:r w:rsidRPr="00AA26F8">
        <w:rPr>
          <w:rFonts w:ascii="Times New Roman" w:eastAsia="Calibri" w:hAnsi="Times New Roman"/>
          <w:b/>
          <w:bCs/>
          <w:color w:val="000000"/>
          <w:sz w:val="24"/>
          <w:szCs w:val="24"/>
        </w:rPr>
        <w:t>Finanšu piedāvājums v</w:t>
      </w:r>
      <w:r w:rsidRPr="00AA26F8">
        <w:rPr>
          <w:rFonts w:ascii="Times New Roman" w:hAnsi="Times New Roman"/>
          <w:b/>
          <w:bCs/>
          <w:color w:val="000000"/>
          <w:sz w:val="24"/>
          <w:szCs w:val="24"/>
        </w:rPr>
        <w:t xml:space="preserve">entilācijas un </w:t>
      </w:r>
      <w:r w:rsidR="00B22953" w:rsidRPr="00AA26F8">
        <w:rPr>
          <w:rFonts w:ascii="Times New Roman" w:hAnsi="Times New Roman"/>
          <w:b/>
          <w:bCs/>
          <w:color w:val="000000"/>
          <w:sz w:val="24"/>
          <w:szCs w:val="24"/>
        </w:rPr>
        <w:t xml:space="preserve">gaisa </w:t>
      </w:r>
      <w:r w:rsidRPr="00AA26F8">
        <w:rPr>
          <w:rFonts w:ascii="Times New Roman" w:hAnsi="Times New Roman"/>
          <w:b/>
          <w:bCs/>
          <w:color w:val="000000"/>
          <w:sz w:val="24"/>
          <w:szCs w:val="24"/>
        </w:rPr>
        <w:t xml:space="preserve">kondicionēšanas </w:t>
      </w:r>
      <w:r w:rsidR="008F306F" w:rsidRPr="00AA26F8">
        <w:rPr>
          <w:rFonts w:ascii="Times New Roman" w:hAnsi="Times New Roman"/>
          <w:b/>
          <w:bCs/>
          <w:color w:val="000000"/>
          <w:sz w:val="24"/>
          <w:szCs w:val="24"/>
        </w:rPr>
        <w:t>iekārtu</w:t>
      </w:r>
      <w:r w:rsidRPr="00AA26F8">
        <w:rPr>
          <w:rFonts w:ascii="Times New Roman" w:hAnsi="Times New Roman"/>
          <w:b/>
          <w:bCs/>
          <w:color w:val="000000"/>
          <w:sz w:val="24"/>
          <w:szCs w:val="24"/>
        </w:rPr>
        <w:t xml:space="preserve"> apkopes darbiem </w:t>
      </w:r>
    </w:p>
    <w:tbl>
      <w:tblPr>
        <w:tblW w:w="110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09"/>
        <w:gridCol w:w="5387"/>
        <w:gridCol w:w="1417"/>
        <w:gridCol w:w="2977"/>
      </w:tblGrid>
      <w:tr w:rsidR="00BE6A86" w:rsidRPr="000D68A6" w14:paraId="4721D218" w14:textId="100D6DAA" w:rsidTr="0017050D">
        <w:trPr>
          <w:trHeight w:val="984"/>
          <w:tblHeader/>
        </w:trPr>
        <w:tc>
          <w:tcPr>
            <w:tcW w:w="596" w:type="dxa"/>
            <w:shd w:val="clear" w:color="auto" w:fill="auto"/>
            <w:vAlign w:val="center"/>
            <w:hideMark/>
          </w:tcPr>
          <w:p w14:paraId="3B306AF2" w14:textId="77777777" w:rsidR="00BE6A86" w:rsidRPr="000D68A6" w:rsidRDefault="00BE6A86" w:rsidP="0030490C">
            <w:pPr>
              <w:spacing w:after="0" w:line="240" w:lineRule="auto"/>
              <w:ind w:left="-142" w:right="-108"/>
              <w:jc w:val="center"/>
              <w:rPr>
                <w:rFonts w:ascii="Times New Roman" w:eastAsia="Times New Roman" w:hAnsi="Times New Roman" w:cs="Times New Roman"/>
                <w:bCs/>
                <w:i/>
                <w:color w:val="000000" w:themeColor="text1"/>
                <w:sz w:val="24"/>
                <w:szCs w:val="24"/>
              </w:rPr>
            </w:pPr>
            <w:r w:rsidRPr="000D68A6">
              <w:rPr>
                <w:rFonts w:ascii="Times New Roman" w:eastAsia="Times New Roman" w:hAnsi="Times New Roman" w:cs="Times New Roman"/>
                <w:bCs/>
                <w:i/>
                <w:color w:val="000000" w:themeColor="text1"/>
                <w:sz w:val="24"/>
                <w:szCs w:val="24"/>
              </w:rPr>
              <w:t>Nr. p.k.</w:t>
            </w:r>
          </w:p>
        </w:tc>
        <w:tc>
          <w:tcPr>
            <w:tcW w:w="709" w:type="dxa"/>
            <w:vAlign w:val="center"/>
          </w:tcPr>
          <w:p w14:paraId="4B838800" w14:textId="77777777" w:rsidR="00BE6A86" w:rsidRPr="000D68A6" w:rsidRDefault="00BE6A86" w:rsidP="0030490C">
            <w:pPr>
              <w:spacing w:after="0" w:line="240" w:lineRule="auto"/>
              <w:ind w:left="-108" w:right="-108"/>
              <w:jc w:val="center"/>
              <w:rPr>
                <w:rFonts w:ascii="Times New Roman" w:eastAsia="Times New Roman" w:hAnsi="Times New Roman" w:cs="Times New Roman"/>
                <w:bCs/>
                <w:i/>
                <w:color w:val="000000" w:themeColor="text1"/>
                <w:sz w:val="24"/>
                <w:szCs w:val="24"/>
              </w:rPr>
            </w:pPr>
            <w:r w:rsidRPr="000D68A6">
              <w:rPr>
                <w:rFonts w:ascii="Times New Roman" w:eastAsia="Times New Roman" w:hAnsi="Times New Roman" w:cs="Times New Roman"/>
                <w:bCs/>
                <w:i/>
                <w:color w:val="000000" w:themeColor="text1"/>
                <w:sz w:val="24"/>
                <w:szCs w:val="24"/>
              </w:rPr>
              <w:t>Iekārtu grupa</w:t>
            </w:r>
          </w:p>
        </w:tc>
        <w:tc>
          <w:tcPr>
            <w:tcW w:w="5387" w:type="dxa"/>
            <w:shd w:val="clear" w:color="auto" w:fill="auto"/>
            <w:vAlign w:val="center"/>
            <w:hideMark/>
          </w:tcPr>
          <w:p w14:paraId="100549C9" w14:textId="77777777" w:rsidR="00BE6A86" w:rsidRPr="000D68A6" w:rsidRDefault="00BE6A86" w:rsidP="0030490C">
            <w:pPr>
              <w:spacing w:after="0" w:line="240" w:lineRule="auto"/>
              <w:jc w:val="center"/>
              <w:rPr>
                <w:rFonts w:ascii="Times New Roman" w:eastAsia="Times New Roman" w:hAnsi="Times New Roman" w:cs="Times New Roman"/>
                <w:bCs/>
                <w:i/>
                <w:color w:val="000000" w:themeColor="text1"/>
                <w:sz w:val="24"/>
                <w:szCs w:val="24"/>
              </w:rPr>
            </w:pPr>
            <w:r w:rsidRPr="000D68A6">
              <w:rPr>
                <w:rFonts w:ascii="Times New Roman" w:eastAsia="Times New Roman" w:hAnsi="Times New Roman" w:cs="Times New Roman"/>
                <w:bCs/>
                <w:i/>
                <w:color w:val="000000" w:themeColor="text1"/>
                <w:sz w:val="24"/>
                <w:szCs w:val="24"/>
              </w:rPr>
              <w:t>Darba nosaukums</w:t>
            </w:r>
          </w:p>
        </w:tc>
        <w:tc>
          <w:tcPr>
            <w:tcW w:w="1417" w:type="dxa"/>
            <w:shd w:val="clear" w:color="auto" w:fill="auto"/>
            <w:vAlign w:val="center"/>
            <w:hideMark/>
          </w:tcPr>
          <w:p w14:paraId="35EC5912" w14:textId="77777777" w:rsidR="00BE6A86" w:rsidRPr="000D68A6" w:rsidRDefault="00BE6A86" w:rsidP="0030490C">
            <w:pPr>
              <w:spacing w:after="0" w:line="240" w:lineRule="auto"/>
              <w:jc w:val="center"/>
              <w:rPr>
                <w:rFonts w:ascii="Times New Roman" w:eastAsia="Times New Roman" w:hAnsi="Times New Roman" w:cs="Times New Roman"/>
                <w:bCs/>
                <w:i/>
                <w:color w:val="000000" w:themeColor="text1"/>
                <w:sz w:val="24"/>
                <w:szCs w:val="24"/>
              </w:rPr>
            </w:pPr>
            <w:r w:rsidRPr="000D68A6">
              <w:rPr>
                <w:rFonts w:ascii="Times New Roman" w:eastAsia="Times New Roman" w:hAnsi="Times New Roman" w:cs="Times New Roman"/>
                <w:bCs/>
                <w:i/>
                <w:color w:val="000000" w:themeColor="text1"/>
                <w:sz w:val="24"/>
                <w:szCs w:val="24"/>
              </w:rPr>
              <w:t>Apkopes biežums gadā</w:t>
            </w:r>
          </w:p>
        </w:tc>
        <w:tc>
          <w:tcPr>
            <w:tcW w:w="2977" w:type="dxa"/>
            <w:vAlign w:val="center"/>
          </w:tcPr>
          <w:p w14:paraId="6E34BF1D" w14:textId="4173B911" w:rsidR="00BE6A86" w:rsidRPr="000D68A6" w:rsidRDefault="006E1F1D" w:rsidP="006E1F1D">
            <w:pPr>
              <w:spacing w:after="0" w:line="240" w:lineRule="auto"/>
              <w:jc w:val="center"/>
              <w:rPr>
                <w:rFonts w:ascii="Times New Roman" w:eastAsia="Times New Roman" w:hAnsi="Times New Roman" w:cs="Times New Roman"/>
                <w:bCs/>
                <w:i/>
                <w:color w:val="000000" w:themeColor="text1"/>
                <w:sz w:val="24"/>
                <w:szCs w:val="24"/>
              </w:rPr>
            </w:pPr>
            <w:r w:rsidRPr="00D079A8">
              <w:rPr>
                <w:rFonts w:ascii="Times New Roman" w:hAnsi="Times New Roman"/>
                <w:bCs/>
                <w:i/>
              </w:rPr>
              <w:t>Cena EUR bez PVN par vienas apkopes vienu darba vienību</w:t>
            </w:r>
          </w:p>
        </w:tc>
      </w:tr>
      <w:tr w:rsidR="00BE6A86" w:rsidRPr="000D68A6" w14:paraId="5F15BD56" w14:textId="32391775" w:rsidTr="0017050D">
        <w:trPr>
          <w:trHeight w:val="312"/>
        </w:trPr>
        <w:tc>
          <w:tcPr>
            <w:tcW w:w="8109" w:type="dxa"/>
            <w:gridSpan w:val="4"/>
            <w:shd w:val="clear" w:color="000000" w:fill="D9D9D9"/>
            <w:vAlign w:val="center"/>
          </w:tcPr>
          <w:p w14:paraId="7785B24A" w14:textId="77777777" w:rsidR="00BE6A86" w:rsidRPr="000D68A6" w:rsidRDefault="00BE6A86" w:rsidP="0030490C">
            <w:pPr>
              <w:spacing w:after="0" w:line="240" w:lineRule="auto"/>
              <w:ind w:left="-142" w:right="-108"/>
              <w:jc w:val="center"/>
              <w:rPr>
                <w:rFonts w:ascii="Times New Roman" w:eastAsia="Times New Roman" w:hAnsi="Times New Roman" w:cs="Times New Roman"/>
                <w:b/>
                <w:bCs/>
                <w:i/>
                <w:iCs/>
                <w:color w:val="000000" w:themeColor="text1"/>
                <w:sz w:val="24"/>
                <w:szCs w:val="24"/>
              </w:rPr>
            </w:pPr>
            <w:r w:rsidRPr="000D68A6">
              <w:rPr>
                <w:rFonts w:ascii="Times New Roman" w:eastAsia="Times New Roman" w:hAnsi="Times New Roman" w:cs="Times New Roman"/>
                <w:b/>
                <w:i/>
                <w:color w:val="000000" w:themeColor="text1"/>
                <w:sz w:val="24"/>
                <w:szCs w:val="24"/>
                <w:lang w:val="lv" w:eastAsia="lv"/>
              </w:rPr>
              <w:t xml:space="preserve">Gaisa apstrādes iekārtu ar iebūvētu rekuperatoru </w:t>
            </w:r>
            <w:r w:rsidRPr="000D68A6">
              <w:rPr>
                <w:rFonts w:ascii="Times New Roman" w:eastAsia="Times New Roman" w:hAnsi="Times New Roman" w:cs="Times New Roman"/>
                <w:b/>
                <w:i/>
                <w:color w:val="000000" w:themeColor="text1"/>
                <w:sz w:val="24"/>
                <w:szCs w:val="24"/>
                <w:lang w:eastAsia="lv-LV"/>
              </w:rPr>
              <w:t xml:space="preserve">(AHU) </w:t>
            </w:r>
            <w:r w:rsidRPr="000D68A6">
              <w:rPr>
                <w:rFonts w:ascii="Times New Roman" w:eastAsia="Times New Roman" w:hAnsi="Times New Roman" w:cs="Times New Roman"/>
                <w:b/>
                <w:bCs/>
                <w:i/>
                <w:iCs/>
                <w:color w:val="000000" w:themeColor="text1"/>
                <w:sz w:val="24"/>
                <w:szCs w:val="24"/>
              </w:rPr>
              <w:t>apkope</w:t>
            </w:r>
          </w:p>
        </w:tc>
        <w:tc>
          <w:tcPr>
            <w:tcW w:w="2977" w:type="dxa"/>
            <w:shd w:val="clear" w:color="000000" w:fill="D9D9D9"/>
          </w:tcPr>
          <w:p w14:paraId="5345A777" w14:textId="77777777" w:rsidR="00BE6A86" w:rsidRPr="000D68A6" w:rsidRDefault="00BE6A86" w:rsidP="0030490C">
            <w:pPr>
              <w:spacing w:after="0" w:line="240" w:lineRule="auto"/>
              <w:ind w:left="-142" w:right="-108"/>
              <w:jc w:val="center"/>
              <w:rPr>
                <w:rFonts w:ascii="Times New Roman" w:eastAsia="Times New Roman" w:hAnsi="Times New Roman" w:cs="Times New Roman"/>
                <w:b/>
                <w:i/>
                <w:color w:val="000000" w:themeColor="text1"/>
                <w:sz w:val="24"/>
                <w:szCs w:val="24"/>
                <w:lang w:val="lv" w:eastAsia="lv"/>
              </w:rPr>
            </w:pPr>
          </w:p>
        </w:tc>
      </w:tr>
      <w:tr w:rsidR="00BE6A86" w:rsidRPr="000D68A6" w14:paraId="13E7AFEC" w14:textId="5EF3331C" w:rsidTr="0017050D">
        <w:trPr>
          <w:trHeight w:val="283"/>
        </w:trPr>
        <w:tc>
          <w:tcPr>
            <w:tcW w:w="596" w:type="dxa"/>
            <w:shd w:val="clear" w:color="auto" w:fill="auto"/>
            <w:vAlign w:val="center"/>
          </w:tcPr>
          <w:p w14:paraId="600D8134"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vAlign w:val="center"/>
          </w:tcPr>
          <w:p w14:paraId="0122967D"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26F3F0C9"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Vizuālā vispārējā stāvokļa novērtēšana, tajā skaitā, savienojumu, metāla konstrukcijas.</w:t>
            </w:r>
          </w:p>
        </w:tc>
        <w:tc>
          <w:tcPr>
            <w:tcW w:w="1417" w:type="dxa"/>
            <w:shd w:val="clear" w:color="auto" w:fill="auto"/>
            <w:vAlign w:val="center"/>
          </w:tcPr>
          <w:p w14:paraId="77690B6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32FCA3C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0FE2A38" w14:textId="5A35A014" w:rsidTr="0017050D">
        <w:trPr>
          <w:trHeight w:val="283"/>
        </w:trPr>
        <w:tc>
          <w:tcPr>
            <w:tcW w:w="596" w:type="dxa"/>
            <w:shd w:val="clear" w:color="auto" w:fill="auto"/>
            <w:vAlign w:val="center"/>
          </w:tcPr>
          <w:p w14:paraId="3A54BAD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5F90963B"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48E04441"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Vadības paneļa darbības pārbaudē, defektu novēršana un tīrīšana.</w:t>
            </w:r>
          </w:p>
        </w:tc>
        <w:tc>
          <w:tcPr>
            <w:tcW w:w="1417" w:type="dxa"/>
            <w:shd w:val="clear" w:color="auto" w:fill="auto"/>
            <w:vAlign w:val="center"/>
          </w:tcPr>
          <w:p w14:paraId="5EA73DE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64AFBC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50FCA9D" w14:textId="243D786E" w:rsidTr="0017050D">
        <w:trPr>
          <w:trHeight w:val="283"/>
        </w:trPr>
        <w:tc>
          <w:tcPr>
            <w:tcW w:w="596" w:type="dxa"/>
            <w:shd w:val="clear" w:color="auto" w:fill="auto"/>
            <w:vAlign w:val="center"/>
            <w:hideMark/>
          </w:tcPr>
          <w:p w14:paraId="41A690B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2E0BA02B"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0F0C4E9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Gaisvadu sistēmas vizuāla apskate, izolācijas un blīvuma stāvokļa novērtēšana. Defektu novēršana.</w:t>
            </w:r>
          </w:p>
        </w:tc>
        <w:tc>
          <w:tcPr>
            <w:tcW w:w="1417" w:type="dxa"/>
            <w:shd w:val="clear" w:color="auto" w:fill="auto"/>
            <w:vAlign w:val="center"/>
            <w:hideMark/>
          </w:tcPr>
          <w:p w14:paraId="6630B15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541D40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B1E12C9" w14:textId="7FAA42D9" w:rsidTr="0017050D">
        <w:trPr>
          <w:trHeight w:val="283"/>
        </w:trPr>
        <w:tc>
          <w:tcPr>
            <w:tcW w:w="596" w:type="dxa"/>
            <w:shd w:val="clear" w:color="auto" w:fill="auto"/>
            <w:vAlign w:val="center"/>
            <w:hideMark/>
          </w:tcPr>
          <w:p w14:paraId="79DCE6D6"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709" w:type="dxa"/>
            <w:vAlign w:val="center"/>
          </w:tcPr>
          <w:p w14:paraId="2A909F0C" w14:textId="77777777" w:rsidR="00BE6A86" w:rsidRPr="000D68A6" w:rsidRDefault="00BE6A86" w:rsidP="0030490C">
            <w:pPr>
              <w:spacing w:after="0" w:line="240" w:lineRule="auto"/>
              <w:ind w:left="-108" w:right="-108"/>
              <w:jc w:val="center"/>
              <w:rPr>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hideMark/>
          </w:tcPr>
          <w:p w14:paraId="09325A3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Filtru aizsērēšanas sensoru bloķēšanas darbības pārbaude, defektu novēršana.</w:t>
            </w:r>
          </w:p>
        </w:tc>
        <w:tc>
          <w:tcPr>
            <w:tcW w:w="1417" w:type="dxa"/>
            <w:shd w:val="clear" w:color="auto" w:fill="auto"/>
            <w:vAlign w:val="center"/>
            <w:hideMark/>
          </w:tcPr>
          <w:p w14:paraId="6BBBB51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41D3872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06B4A56" w14:textId="4D70FEB7" w:rsidTr="0017050D">
        <w:trPr>
          <w:trHeight w:val="283"/>
        </w:trPr>
        <w:tc>
          <w:tcPr>
            <w:tcW w:w="596" w:type="dxa"/>
            <w:shd w:val="clear" w:color="auto" w:fill="auto"/>
            <w:vAlign w:val="center"/>
          </w:tcPr>
          <w:p w14:paraId="6BC3791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450A5468"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3854F1D3"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Filtru piesārņojuma pārbaude, stacionāra filtra tīrīšana/maināma filtra nomaiņa.</w:t>
            </w:r>
          </w:p>
        </w:tc>
        <w:tc>
          <w:tcPr>
            <w:tcW w:w="1417" w:type="dxa"/>
            <w:shd w:val="clear" w:color="auto" w:fill="auto"/>
            <w:vAlign w:val="center"/>
          </w:tcPr>
          <w:p w14:paraId="2DCDEF8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2E88FD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D1E044B" w14:textId="2CF0D9BC" w:rsidTr="0017050D">
        <w:trPr>
          <w:trHeight w:val="283"/>
        </w:trPr>
        <w:tc>
          <w:tcPr>
            <w:tcW w:w="596" w:type="dxa"/>
            <w:shd w:val="clear" w:color="auto" w:fill="auto"/>
            <w:vAlign w:val="center"/>
          </w:tcPr>
          <w:p w14:paraId="3F0FB0D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709" w:type="dxa"/>
            <w:vAlign w:val="center"/>
          </w:tcPr>
          <w:p w14:paraId="57FFFBA6"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1265FD7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tajā skaitā, elektriskajā daļā pie dzinējiem, sildītājiem u.c., skrūvju savienojumu pievilkšana, ja nepieciešams. Defektu novēršana.</w:t>
            </w:r>
          </w:p>
        </w:tc>
        <w:tc>
          <w:tcPr>
            <w:tcW w:w="1417" w:type="dxa"/>
            <w:shd w:val="clear" w:color="auto" w:fill="auto"/>
            <w:vAlign w:val="center"/>
          </w:tcPr>
          <w:p w14:paraId="6DB8FF1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2EDDDE4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7A316CE" w14:textId="601403CC" w:rsidTr="0017050D">
        <w:trPr>
          <w:trHeight w:val="283"/>
        </w:trPr>
        <w:tc>
          <w:tcPr>
            <w:tcW w:w="596" w:type="dxa"/>
            <w:shd w:val="clear" w:color="auto" w:fill="auto"/>
            <w:vAlign w:val="center"/>
          </w:tcPr>
          <w:p w14:paraId="33979846"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709" w:type="dxa"/>
            <w:vAlign w:val="center"/>
          </w:tcPr>
          <w:p w14:paraId="59B985FA"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3D55ABC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Siltumnesēja plūsmas mērījumu veikšanas un salīdzināšana ar projekta lielumiem ( ja ir uzstādīts balansējošais vārsts). . Defektu novēršana.</w:t>
            </w:r>
          </w:p>
        </w:tc>
        <w:tc>
          <w:tcPr>
            <w:tcW w:w="1417" w:type="dxa"/>
            <w:shd w:val="clear" w:color="auto" w:fill="auto"/>
            <w:vAlign w:val="center"/>
          </w:tcPr>
          <w:p w14:paraId="1AABB09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AE2A0C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99DC7E4" w14:textId="25D5530D" w:rsidTr="0017050D">
        <w:trPr>
          <w:trHeight w:val="283"/>
        </w:trPr>
        <w:tc>
          <w:tcPr>
            <w:tcW w:w="596" w:type="dxa"/>
            <w:shd w:val="clear" w:color="auto" w:fill="auto"/>
            <w:vAlign w:val="center"/>
          </w:tcPr>
          <w:p w14:paraId="56AEB746"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709" w:type="dxa"/>
            <w:vAlign w:val="center"/>
          </w:tcPr>
          <w:p w14:paraId="07B9DB7D"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002602D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Sildītāja virsmas tīrīšana, termoaizsardzības darbības pārbaude. Defektu novēršana.</w:t>
            </w:r>
          </w:p>
        </w:tc>
        <w:tc>
          <w:tcPr>
            <w:tcW w:w="1417" w:type="dxa"/>
            <w:shd w:val="clear" w:color="auto" w:fill="auto"/>
            <w:vAlign w:val="center"/>
          </w:tcPr>
          <w:p w14:paraId="4D47769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3DFD11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59329E0" w14:textId="72656023" w:rsidTr="0017050D">
        <w:trPr>
          <w:trHeight w:val="283"/>
        </w:trPr>
        <w:tc>
          <w:tcPr>
            <w:tcW w:w="596" w:type="dxa"/>
            <w:shd w:val="clear" w:color="auto" w:fill="auto"/>
            <w:vAlign w:val="center"/>
          </w:tcPr>
          <w:p w14:paraId="450A44C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709" w:type="dxa"/>
            <w:vAlign w:val="center"/>
          </w:tcPr>
          <w:p w14:paraId="35FE578C"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79715EF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Vizuālā sildītāja un apsaistes mezgla apskate, cauruļu, savienojumu un izolācijas tehniskā stāvokļa novērtējums. Defektu novēršana.</w:t>
            </w:r>
          </w:p>
        </w:tc>
        <w:tc>
          <w:tcPr>
            <w:tcW w:w="1417" w:type="dxa"/>
            <w:shd w:val="clear" w:color="auto" w:fill="auto"/>
            <w:vAlign w:val="center"/>
          </w:tcPr>
          <w:p w14:paraId="0D55F48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3626198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BF53525" w14:textId="2D9449A2" w:rsidTr="0017050D">
        <w:trPr>
          <w:trHeight w:val="283"/>
        </w:trPr>
        <w:tc>
          <w:tcPr>
            <w:tcW w:w="596" w:type="dxa"/>
            <w:shd w:val="clear" w:color="auto" w:fill="auto"/>
            <w:vAlign w:val="center"/>
          </w:tcPr>
          <w:p w14:paraId="69BA44BF"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709" w:type="dxa"/>
            <w:vAlign w:val="center"/>
          </w:tcPr>
          <w:p w14:paraId="29EC5371"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6A49D9C9"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Radiatora atgaisošana. Defektu novēršana.</w:t>
            </w:r>
          </w:p>
        </w:tc>
        <w:tc>
          <w:tcPr>
            <w:tcW w:w="1417" w:type="dxa"/>
            <w:shd w:val="clear" w:color="auto" w:fill="auto"/>
            <w:vAlign w:val="center"/>
          </w:tcPr>
          <w:p w14:paraId="2E34D5A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2CD996E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9F7F2CB" w14:textId="1309081E" w:rsidTr="0017050D">
        <w:trPr>
          <w:trHeight w:val="283"/>
        </w:trPr>
        <w:tc>
          <w:tcPr>
            <w:tcW w:w="596" w:type="dxa"/>
            <w:shd w:val="clear" w:color="auto" w:fill="auto"/>
            <w:vAlign w:val="center"/>
          </w:tcPr>
          <w:p w14:paraId="49049F3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11.</w:t>
            </w:r>
          </w:p>
        </w:tc>
        <w:tc>
          <w:tcPr>
            <w:tcW w:w="709" w:type="dxa"/>
            <w:vAlign w:val="center"/>
          </w:tcPr>
          <w:p w14:paraId="515DB5FC"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131B61B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Blīvējumu stāvokļa pārbaude, to nomaiņa, ja nepieciešams. Defektu novēršana.</w:t>
            </w:r>
          </w:p>
        </w:tc>
        <w:tc>
          <w:tcPr>
            <w:tcW w:w="1417" w:type="dxa"/>
            <w:shd w:val="clear" w:color="auto" w:fill="auto"/>
            <w:vAlign w:val="center"/>
          </w:tcPr>
          <w:p w14:paraId="1C7F47F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C890F9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0813125" w14:textId="23A8A247" w:rsidTr="0017050D">
        <w:trPr>
          <w:trHeight w:val="283"/>
        </w:trPr>
        <w:tc>
          <w:tcPr>
            <w:tcW w:w="596" w:type="dxa"/>
            <w:shd w:val="clear" w:color="auto" w:fill="auto"/>
            <w:vAlign w:val="center"/>
          </w:tcPr>
          <w:p w14:paraId="182A347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12.</w:t>
            </w:r>
          </w:p>
        </w:tc>
        <w:tc>
          <w:tcPr>
            <w:tcW w:w="709" w:type="dxa"/>
            <w:vAlign w:val="center"/>
          </w:tcPr>
          <w:p w14:paraId="262B36C2"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62E08A8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Siksnu  spriegojuma un nodiluma pakāpes pārbaude, defektu novēršana (ja ir aprīkots).</w:t>
            </w:r>
          </w:p>
        </w:tc>
        <w:tc>
          <w:tcPr>
            <w:tcW w:w="1417" w:type="dxa"/>
            <w:shd w:val="clear" w:color="auto" w:fill="auto"/>
            <w:vAlign w:val="center"/>
          </w:tcPr>
          <w:p w14:paraId="5B2FB6B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76651F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3B98BD2" w14:textId="1781B25B" w:rsidTr="0017050D">
        <w:trPr>
          <w:trHeight w:val="283"/>
        </w:trPr>
        <w:tc>
          <w:tcPr>
            <w:tcW w:w="596" w:type="dxa"/>
            <w:shd w:val="clear" w:color="auto" w:fill="auto"/>
            <w:vAlign w:val="center"/>
          </w:tcPr>
          <w:p w14:paraId="074727CB"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13.</w:t>
            </w:r>
          </w:p>
        </w:tc>
        <w:tc>
          <w:tcPr>
            <w:tcW w:w="709" w:type="dxa"/>
            <w:vAlign w:val="center"/>
          </w:tcPr>
          <w:p w14:paraId="4FCE57EF"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3A1046B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Piedziņu un šarnīru eļļošana. Funkcionalitātes pārbaude, defektu novēršana.</w:t>
            </w:r>
          </w:p>
        </w:tc>
        <w:tc>
          <w:tcPr>
            <w:tcW w:w="1417" w:type="dxa"/>
            <w:shd w:val="clear" w:color="auto" w:fill="auto"/>
            <w:vAlign w:val="center"/>
          </w:tcPr>
          <w:p w14:paraId="1D759A9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5A417E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CA0CF46" w14:textId="54B9058A" w:rsidTr="0017050D">
        <w:trPr>
          <w:trHeight w:val="283"/>
        </w:trPr>
        <w:tc>
          <w:tcPr>
            <w:tcW w:w="596" w:type="dxa"/>
            <w:shd w:val="clear" w:color="auto" w:fill="auto"/>
            <w:vAlign w:val="center"/>
          </w:tcPr>
          <w:p w14:paraId="4035CAC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14.</w:t>
            </w:r>
          </w:p>
        </w:tc>
        <w:tc>
          <w:tcPr>
            <w:tcW w:w="709" w:type="dxa"/>
            <w:vAlign w:val="center"/>
          </w:tcPr>
          <w:p w14:paraId="6AB05BA7"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0AB8F415"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Rotējošo detaļu attīrīšana no netīrumiem.</w:t>
            </w:r>
          </w:p>
        </w:tc>
        <w:tc>
          <w:tcPr>
            <w:tcW w:w="1417" w:type="dxa"/>
            <w:shd w:val="clear" w:color="auto" w:fill="auto"/>
            <w:vAlign w:val="center"/>
          </w:tcPr>
          <w:p w14:paraId="7478780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91658A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002D41E" w14:textId="7D293FA6" w:rsidTr="0017050D">
        <w:trPr>
          <w:trHeight w:val="283"/>
        </w:trPr>
        <w:tc>
          <w:tcPr>
            <w:tcW w:w="596" w:type="dxa"/>
            <w:shd w:val="clear" w:color="auto" w:fill="auto"/>
            <w:vAlign w:val="center"/>
          </w:tcPr>
          <w:p w14:paraId="503C95A8"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15.</w:t>
            </w:r>
          </w:p>
        </w:tc>
        <w:tc>
          <w:tcPr>
            <w:tcW w:w="709" w:type="dxa"/>
            <w:vAlign w:val="center"/>
          </w:tcPr>
          <w:p w14:paraId="3F463715"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03BBED6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Dzinēju un gultņu stāvokļa pārbaude, eļļošana, ja nepieciešams. Defektu novēršana.</w:t>
            </w:r>
          </w:p>
        </w:tc>
        <w:tc>
          <w:tcPr>
            <w:tcW w:w="1417" w:type="dxa"/>
            <w:shd w:val="clear" w:color="auto" w:fill="auto"/>
            <w:vAlign w:val="center"/>
          </w:tcPr>
          <w:p w14:paraId="5B9075C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327BC38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9FF38A2" w14:textId="2DC20708" w:rsidTr="0017050D">
        <w:trPr>
          <w:trHeight w:val="283"/>
        </w:trPr>
        <w:tc>
          <w:tcPr>
            <w:tcW w:w="596" w:type="dxa"/>
            <w:shd w:val="clear" w:color="auto" w:fill="auto"/>
            <w:vAlign w:val="center"/>
          </w:tcPr>
          <w:p w14:paraId="17905CA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16.</w:t>
            </w:r>
          </w:p>
        </w:tc>
        <w:tc>
          <w:tcPr>
            <w:tcW w:w="709" w:type="dxa"/>
            <w:vAlign w:val="center"/>
          </w:tcPr>
          <w:p w14:paraId="183FB077"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5E617C6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Pretvibrācijas stiprinājumu un lokano savienojumu pārbaude, drošības pārbaude. Defektu novēršana (ja ir aprīkots).</w:t>
            </w:r>
          </w:p>
        </w:tc>
        <w:tc>
          <w:tcPr>
            <w:tcW w:w="1417" w:type="dxa"/>
            <w:shd w:val="clear" w:color="auto" w:fill="auto"/>
            <w:vAlign w:val="center"/>
          </w:tcPr>
          <w:p w14:paraId="5CED631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7948A0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1AF087C" w14:textId="3D81153A" w:rsidTr="0017050D">
        <w:trPr>
          <w:trHeight w:val="283"/>
        </w:trPr>
        <w:tc>
          <w:tcPr>
            <w:tcW w:w="596" w:type="dxa"/>
            <w:shd w:val="clear" w:color="auto" w:fill="auto"/>
            <w:vAlign w:val="center"/>
          </w:tcPr>
          <w:p w14:paraId="6F2C5911"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17.</w:t>
            </w:r>
          </w:p>
        </w:tc>
        <w:tc>
          <w:tcPr>
            <w:tcW w:w="709" w:type="dxa"/>
            <w:vAlign w:val="center"/>
          </w:tcPr>
          <w:p w14:paraId="1361E68D"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2DD66EF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Sūkņa darbības pārbaude (ja ir aprīkots).</w:t>
            </w:r>
          </w:p>
        </w:tc>
        <w:tc>
          <w:tcPr>
            <w:tcW w:w="1417" w:type="dxa"/>
            <w:shd w:val="clear" w:color="auto" w:fill="auto"/>
            <w:vAlign w:val="center"/>
          </w:tcPr>
          <w:p w14:paraId="166CA97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C18161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F864A7A" w14:textId="223FF426" w:rsidTr="0017050D">
        <w:trPr>
          <w:trHeight w:val="283"/>
        </w:trPr>
        <w:tc>
          <w:tcPr>
            <w:tcW w:w="596" w:type="dxa"/>
            <w:shd w:val="clear" w:color="auto" w:fill="auto"/>
            <w:vAlign w:val="center"/>
          </w:tcPr>
          <w:p w14:paraId="12E5625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18.</w:t>
            </w:r>
          </w:p>
        </w:tc>
        <w:tc>
          <w:tcPr>
            <w:tcW w:w="709" w:type="dxa"/>
            <w:vAlign w:val="center"/>
          </w:tcPr>
          <w:p w14:paraId="04FAE05B"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277DA561"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Pretaizsalšanas aizsardzības darbības pārbaude, defektu novēršana.</w:t>
            </w:r>
          </w:p>
        </w:tc>
        <w:tc>
          <w:tcPr>
            <w:tcW w:w="1417" w:type="dxa"/>
            <w:shd w:val="clear" w:color="auto" w:fill="auto"/>
            <w:vAlign w:val="center"/>
          </w:tcPr>
          <w:p w14:paraId="1A3E350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A86168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3119E1F" w14:textId="10271DE6" w:rsidTr="0017050D">
        <w:trPr>
          <w:trHeight w:val="283"/>
        </w:trPr>
        <w:tc>
          <w:tcPr>
            <w:tcW w:w="596" w:type="dxa"/>
            <w:shd w:val="clear" w:color="auto" w:fill="auto"/>
            <w:vAlign w:val="center"/>
          </w:tcPr>
          <w:p w14:paraId="3DE415D8"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19.</w:t>
            </w:r>
          </w:p>
        </w:tc>
        <w:tc>
          <w:tcPr>
            <w:tcW w:w="709" w:type="dxa"/>
            <w:vAlign w:val="center"/>
          </w:tcPr>
          <w:p w14:paraId="7226CC0B"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556EB443"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Trauksmes signālu darbības pārbaude, defektu novēršana.</w:t>
            </w:r>
          </w:p>
        </w:tc>
        <w:tc>
          <w:tcPr>
            <w:tcW w:w="1417" w:type="dxa"/>
            <w:shd w:val="clear" w:color="auto" w:fill="auto"/>
            <w:vAlign w:val="center"/>
          </w:tcPr>
          <w:p w14:paraId="1306485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47B2C2C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3714540" w14:textId="25A2B7B4" w:rsidTr="0017050D">
        <w:trPr>
          <w:trHeight w:val="283"/>
        </w:trPr>
        <w:tc>
          <w:tcPr>
            <w:tcW w:w="596" w:type="dxa"/>
            <w:shd w:val="clear" w:color="auto" w:fill="auto"/>
            <w:vAlign w:val="center"/>
            <w:hideMark/>
          </w:tcPr>
          <w:p w14:paraId="05EC02C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lastRenderedPageBreak/>
              <w:t>20.</w:t>
            </w:r>
          </w:p>
        </w:tc>
        <w:tc>
          <w:tcPr>
            <w:tcW w:w="709" w:type="dxa"/>
            <w:vAlign w:val="center"/>
          </w:tcPr>
          <w:p w14:paraId="4A3334FB" w14:textId="77777777" w:rsidR="00BE6A86" w:rsidRPr="000D68A6" w:rsidRDefault="00BE6A86" w:rsidP="0030490C">
            <w:pPr>
              <w:spacing w:after="0" w:line="240" w:lineRule="auto"/>
              <w:ind w:left="-108" w:right="-108"/>
              <w:jc w:val="center"/>
              <w:rPr>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tcPr>
          <w:p w14:paraId="29844CD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Ieslēgšanās/izslēgšanās taimera, vārstu piedziņas signālu, temperatūras devēju darbības pārbaude, defektu novēršana.</w:t>
            </w:r>
          </w:p>
        </w:tc>
        <w:tc>
          <w:tcPr>
            <w:tcW w:w="1417" w:type="dxa"/>
            <w:shd w:val="clear" w:color="auto" w:fill="auto"/>
            <w:vAlign w:val="center"/>
            <w:hideMark/>
          </w:tcPr>
          <w:p w14:paraId="53857F4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E6E3CE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4DCA85E" w14:textId="703A5BC8" w:rsidTr="0017050D">
        <w:trPr>
          <w:trHeight w:val="283"/>
        </w:trPr>
        <w:tc>
          <w:tcPr>
            <w:tcW w:w="596" w:type="dxa"/>
            <w:shd w:val="clear" w:color="auto" w:fill="auto"/>
            <w:vAlign w:val="center"/>
            <w:hideMark/>
          </w:tcPr>
          <w:p w14:paraId="6B7A7C64"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21.</w:t>
            </w:r>
          </w:p>
        </w:tc>
        <w:tc>
          <w:tcPr>
            <w:tcW w:w="709" w:type="dxa"/>
            <w:vAlign w:val="center"/>
          </w:tcPr>
          <w:p w14:paraId="550307DB"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5387" w:type="dxa"/>
            <w:shd w:val="clear" w:color="auto" w:fill="auto"/>
            <w:vAlign w:val="center"/>
            <w:hideMark/>
          </w:tcPr>
          <w:p w14:paraId="70513C6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darbības pārbaude visos darba režīmos, defektu novēršana.</w:t>
            </w:r>
          </w:p>
        </w:tc>
        <w:tc>
          <w:tcPr>
            <w:tcW w:w="1417" w:type="dxa"/>
            <w:shd w:val="clear" w:color="auto" w:fill="auto"/>
            <w:vAlign w:val="center"/>
            <w:hideMark/>
          </w:tcPr>
          <w:p w14:paraId="7786AE6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9DFFDA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1C68DA" w:rsidRPr="000D68A6" w14:paraId="7CBF2721" w14:textId="77777777" w:rsidTr="0017050D">
        <w:trPr>
          <w:trHeight w:val="283"/>
        </w:trPr>
        <w:tc>
          <w:tcPr>
            <w:tcW w:w="8109" w:type="dxa"/>
            <w:gridSpan w:val="4"/>
            <w:shd w:val="clear" w:color="auto" w:fill="auto"/>
            <w:vAlign w:val="center"/>
          </w:tcPr>
          <w:p w14:paraId="494B683B" w14:textId="4D781975" w:rsidR="001C68DA" w:rsidRPr="001C68DA" w:rsidRDefault="001C68DA" w:rsidP="001C68DA">
            <w:pPr>
              <w:spacing w:after="0" w:line="240" w:lineRule="auto"/>
              <w:jc w:val="right"/>
              <w:rPr>
                <w:rFonts w:ascii="Times New Roman" w:eastAsia="Times New Roman" w:hAnsi="Times New Roman" w:cs="Times New Roman"/>
                <w:b/>
                <w:bCs/>
                <w:color w:val="000000" w:themeColor="text1"/>
                <w:sz w:val="24"/>
                <w:szCs w:val="24"/>
              </w:rPr>
            </w:pPr>
            <w:r w:rsidRPr="001C68DA">
              <w:rPr>
                <w:rFonts w:ascii="Times New Roman" w:eastAsia="Times New Roman" w:hAnsi="Times New Roman" w:cs="Times New Roman"/>
                <w:b/>
                <w:bCs/>
                <w:color w:val="000000" w:themeColor="text1"/>
                <w:sz w:val="24"/>
                <w:szCs w:val="24"/>
              </w:rPr>
              <w:t>KOPĀ:</w:t>
            </w:r>
          </w:p>
        </w:tc>
        <w:tc>
          <w:tcPr>
            <w:tcW w:w="2977" w:type="dxa"/>
          </w:tcPr>
          <w:p w14:paraId="6CEA8A0E" w14:textId="77777777" w:rsidR="001C68DA" w:rsidRPr="001C68DA" w:rsidRDefault="001C68DA"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7E17C324" w14:textId="05C1115D" w:rsidTr="0017050D">
        <w:trPr>
          <w:trHeight w:val="312"/>
        </w:trPr>
        <w:tc>
          <w:tcPr>
            <w:tcW w:w="8109" w:type="dxa"/>
            <w:gridSpan w:val="4"/>
            <w:shd w:val="clear" w:color="000000" w:fill="D9D9D9"/>
            <w:vAlign w:val="center"/>
            <w:hideMark/>
          </w:tcPr>
          <w:p w14:paraId="2033CBA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b/>
                <w:bCs/>
                <w:i/>
                <w:iCs/>
                <w:color w:val="000000" w:themeColor="text1"/>
                <w:sz w:val="24"/>
                <w:szCs w:val="24"/>
              </w:rPr>
              <w:t>Nosūces  / Pieplūdes ventilācijas apkope</w:t>
            </w:r>
          </w:p>
        </w:tc>
        <w:tc>
          <w:tcPr>
            <w:tcW w:w="2977" w:type="dxa"/>
            <w:shd w:val="clear" w:color="000000" w:fill="D9D9D9"/>
          </w:tcPr>
          <w:p w14:paraId="5AC3E311" w14:textId="77777777" w:rsidR="00BE6A86" w:rsidRPr="000D68A6" w:rsidRDefault="00BE6A86" w:rsidP="0030490C">
            <w:pPr>
              <w:spacing w:after="0" w:line="240" w:lineRule="auto"/>
              <w:ind w:left="-142" w:right="-108"/>
              <w:jc w:val="center"/>
              <w:rPr>
                <w:rFonts w:ascii="Times New Roman" w:eastAsia="Times New Roman" w:hAnsi="Times New Roman" w:cs="Times New Roman"/>
                <w:b/>
                <w:bCs/>
                <w:i/>
                <w:iCs/>
                <w:color w:val="000000" w:themeColor="text1"/>
                <w:sz w:val="24"/>
                <w:szCs w:val="24"/>
              </w:rPr>
            </w:pPr>
          </w:p>
        </w:tc>
      </w:tr>
      <w:tr w:rsidR="00BE6A86" w:rsidRPr="000D68A6" w14:paraId="4E6B2E9B" w14:textId="1DC047CE" w:rsidTr="0017050D">
        <w:trPr>
          <w:trHeight w:val="283"/>
        </w:trPr>
        <w:tc>
          <w:tcPr>
            <w:tcW w:w="596" w:type="dxa"/>
            <w:shd w:val="clear" w:color="auto" w:fill="auto"/>
            <w:vAlign w:val="center"/>
            <w:hideMark/>
          </w:tcPr>
          <w:p w14:paraId="70A62C3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vAlign w:val="center"/>
          </w:tcPr>
          <w:p w14:paraId="31FC4394"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hideMark/>
          </w:tcPr>
          <w:p w14:paraId="35B964C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Vizuālā vispārējā stāvokļa novērtēšana, tajā skaitā, cauruļvadu izolāciju, metāla konstrukcijas un vadības paneli. Defektu novēršana.</w:t>
            </w:r>
          </w:p>
        </w:tc>
        <w:tc>
          <w:tcPr>
            <w:tcW w:w="1417" w:type="dxa"/>
            <w:shd w:val="clear" w:color="auto" w:fill="auto"/>
            <w:vAlign w:val="center"/>
            <w:hideMark/>
          </w:tcPr>
          <w:p w14:paraId="245AE76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48F741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393F508" w14:textId="31758B8C" w:rsidTr="0017050D">
        <w:trPr>
          <w:trHeight w:val="283"/>
        </w:trPr>
        <w:tc>
          <w:tcPr>
            <w:tcW w:w="596" w:type="dxa"/>
            <w:shd w:val="clear" w:color="auto" w:fill="auto"/>
            <w:vAlign w:val="center"/>
          </w:tcPr>
          <w:p w14:paraId="00E7DD4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5A1FE47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tcPr>
          <w:p w14:paraId="148DCCD5"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Pretvibrācijas stiprinājumu drošības pārbaude, defektu novēršana.</w:t>
            </w:r>
          </w:p>
        </w:tc>
        <w:tc>
          <w:tcPr>
            <w:tcW w:w="1417" w:type="dxa"/>
            <w:shd w:val="clear" w:color="auto" w:fill="auto"/>
            <w:vAlign w:val="center"/>
          </w:tcPr>
          <w:p w14:paraId="1EF7CD8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57740F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71567DB" w14:textId="52E86367" w:rsidTr="0017050D">
        <w:trPr>
          <w:trHeight w:val="283"/>
        </w:trPr>
        <w:tc>
          <w:tcPr>
            <w:tcW w:w="596" w:type="dxa"/>
            <w:shd w:val="clear" w:color="auto" w:fill="auto"/>
            <w:vAlign w:val="center"/>
          </w:tcPr>
          <w:p w14:paraId="7E2BF098"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76B9FC5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tcPr>
          <w:p w14:paraId="58137372"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Lokano savienojumu pārbaude, defektu novēršana.</w:t>
            </w:r>
          </w:p>
        </w:tc>
        <w:tc>
          <w:tcPr>
            <w:tcW w:w="1417" w:type="dxa"/>
            <w:shd w:val="clear" w:color="auto" w:fill="auto"/>
            <w:vAlign w:val="center"/>
          </w:tcPr>
          <w:p w14:paraId="7D40B96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383A56B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8662B16" w14:textId="5D5809B8" w:rsidTr="0017050D">
        <w:trPr>
          <w:trHeight w:val="283"/>
        </w:trPr>
        <w:tc>
          <w:tcPr>
            <w:tcW w:w="596" w:type="dxa"/>
            <w:shd w:val="clear" w:color="auto" w:fill="auto"/>
            <w:vAlign w:val="center"/>
          </w:tcPr>
          <w:p w14:paraId="4B3E0251"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709" w:type="dxa"/>
            <w:vAlign w:val="center"/>
          </w:tcPr>
          <w:p w14:paraId="24EBBB6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tcPr>
          <w:p w14:paraId="0280964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Dzinēju un gultņu tehniska stāvokļa pārbaude, eļļošana, ja nepieciešams. Defektu novēršana.</w:t>
            </w:r>
          </w:p>
        </w:tc>
        <w:tc>
          <w:tcPr>
            <w:tcW w:w="1417" w:type="dxa"/>
            <w:shd w:val="clear" w:color="auto" w:fill="auto"/>
            <w:vAlign w:val="center"/>
          </w:tcPr>
          <w:p w14:paraId="1A11654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579B54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A660B5B" w14:textId="19EA75D4" w:rsidTr="0017050D">
        <w:trPr>
          <w:trHeight w:val="283"/>
        </w:trPr>
        <w:tc>
          <w:tcPr>
            <w:tcW w:w="596" w:type="dxa"/>
            <w:shd w:val="clear" w:color="auto" w:fill="auto"/>
            <w:vAlign w:val="center"/>
          </w:tcPr>
          <w:p w14:paraId="728FA58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0BCD671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tcPr>
          <w:p w14:paraId="61F972D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tajā skaitā, elektriskajā daļā pie dzinējiem, sildītājiem u.c., skrūvju savienojumu pievilkšana, ja nepieciešams. Defektu novēršana.</w:t>
            </w:r>
          </w:p>
        </w:tc>
        <w:tc>
          <w:tcPr>
            <w:tcW w:w="1417" w:type="dxa"/>
            <w:shd w:val="clear" w:color="auto" w:fill="auto"/>
            <w:vAlign w:val="center"/>
          </w:tcPr>
          <w:p w14:paraId="39B6870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2B7092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03309F5" w14:textId="22D20571" w:rsidTr="0017050D">
        <w:trPr>
          <w:trHeight w:val="283"/>
        </w:trPr>
        <w:tc>
          <w:tcPr>
            <w:tcW w:w="596" w:type="dxa"/>
            <w:shd w:val="clear" w:color="auto" w:fill="auto"/>
            <w:vAlign w:val="center"/>
          </w:tcPr>
          <w:p w14:paraId="27CE5B4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709" w:type="dxa"/>
            <w:vAlign w:val="center"/>
          </w:tcPr>
          <w:p w14:paraId="3291907C"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tcPr>
          <w:p w14:paraId="1560B40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Gaisvadu sistēmas vizuāla apskate, izolācijas un blīvuma stāvokļa novērtēšana. Defektu novēršana.</w:t>
            </w:r>
          </w:p>
        </w:tc>
        <w:tc>
          <w:tcPr>
            <w:tcW w:w="1417" w:type="dxa"/>
            <w:shd w:val="clear" w:color="auto" w:fill="auto"/>
            <w:vAlign w:val="center"/>
          </w:tcPr>
          <w:p w14:paraId="39E70EE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E2784A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FF9AB46" w14:textId="038EFEA1" w:rsidTr="0017050D">
        <w:trPr>
          <w:trHeight w:val="283"/>
        </w:trPr>
        <w:tc>
          <w:tcPr>
            <w:tcW w:w="596" w:type="dxa"/>
            <w:shd w:val="clear" w:color="auto" w:fill="auto"/>
            <w:vAlign w:val="center"/>
            <w:hideMark/>
          </w:tcPr>
          <w:p w14:paraId="7111E0A1"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709" w:type="dxa"/>
            <w:vAlign w:val="center"/>
          </w:tcPr>
          <w:p w14:paraId="55E37E97"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hideMark/>
          </w:tcPr>
          <w:p w14:paraId="137C5BA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tajā skaitā, elektriskajā daļā pie dzinējiem, sildītājiem u.c., skrūvju savienojumu pievilkšana, ja nepieciešams. Defektu novēršana.</w:t>
            </w:r>
          </w:p>
        </w:tc>
        <w:tc>
          <w:tcPr>
            <w:tcW w:w="1417" w:type="dxa"/>
            <w:shd w:val="clear" w:color="auto" w:fill="auto"/>
            <w:vAlign w:val="center"/>
            <w:hideMark/>
          </w:tcPr>
          <w:p w14:paraId="24D58FC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FCB092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4295611" w14:textId="393C8801" w:rsidTr="0017050D">
        <w:trPr>
          <w:trHeight w:val="283"/>
        </w:trPr>
        <w:tc>
          <w:tcPr>
            <w:tcW w:w="596" w:type="dxa"/>
            <w:shd w:val="clear" w:color="auto" w:fill="auto"/>
            <w:vAlign w:val="center"/>
            <w:hideMark/>
          </w:tcPr>
          <w:p w14:paraId="182C581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709" w:type="dxa"/>
            <w:vAlign w:val="center"/>
          </w:tcPr>
          <w:p w14:paraId="783B9ADA"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tcPr>
          <w:p w14:paraId="21B0A81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Vadības paneļa darbības pārbaudē, tīrīšana. Defektu novēršana.</w:t>
            </w:r>
          </w:p>
        </w:tc>
        <w:tc>
          <w:tcPr>
            <w:tcW w:w="1417" w:type="dxa"/>
            <w:shd w:val="clear" w:color="auto" w:fill="auto"/>
            <w:vAlign w:val="center"/>
            <w:hideMark/>
          </w:tcPr>
          <w:p w14:paraId="112E316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23A6FB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AEAA917" w14:textId="7F6538F7" w:rsidTr="0017050D">
        <w:trPr>
          <w:trHeight w:val="283"/>
        </w:trPr>
        <w:tc>
          <w:tcPr>
            <w:tcW w:w="596" w:type="dxa"/>
            <w:shd w:val="clear" w:color="auto" w:fill="auto"/>
            <w:vAlign w:val="center"/>
            <w:hideMark/>
          </w:tcPr>
          <w:p w14:paraId="30D79F5F"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709" w:type="dxa"/>
            <w:vAlign w:val="center"/>
          </w:tcPr>
          <w:p w14:paraId="5B09C724"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hideMark/>
          </w:tcPr>
          <w:p w14:paraId="2129A2C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Ieslēgšanās/izslēgšanās taimera darbības pārbaude, defektu novēršana (ja ir aprīkots).</w:t>
            </w:r>
          </w:p>
        </w:tc>
        <w:tc>
          <w:tcPr>
            <w:tcW w:w="1417" w:type="dxa"/>
            <w:shd w:val="clear" w:color="auto" w:fill="auto"/>
            <w:vAlign w:val="center"/>
            <w:hideMark/>
          </w:tcPr>
          <w:p w14:paraId="5557231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9474DF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4BC4527" w14:textId="2735E372" w:rsidTr="0017050D">
        <w:trPr>
          <w:trHeight w:val="283"/>
        </w:trPr>
        <w:tc>
          <w:tcPr>
            <w:tcW w:w="596" w:type="dxa"/>
            <w:shd w:val="clear" w:color="auto" w:fill="auto"/>
            <w:vAlign w:val="center"/>
          </w:tcPr>
          <w:p w14:paraId="6765888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709" w:type="dxa"/>
            <w:vAlign w:val="center"/>
          </w:tcPr>
          <w:p w14:paraId="3D32C30F"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tcPr>
          <w:p w14:paraId="5F71FC8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Trauksmes signālu darbības pārbaude, defektu novēršana (ja ir aprīkots).</w:t>
            </w:r>
          </w:p>
        </w:tc>
        <w:tc>
          <w:tcPr>
            <w:tcW w:w="1417" w:type="dxa"/>
            <w:shd w:val="clear" w:color="auto" w:fill="auto"/>
            <w:vAlign w:val="center"/>
          </w:tcPr>
          <w:p w14:paraId="32F0A37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9635B6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16AD3F2" w14:textId="325A9578" w:rsidTr="0017050D">
        <w:trPr>
          <w:trHeight w:val="283"/>
        </w:trPr>
        <w:tc>
          <w:tcPr>
            <w:tcW w:w="596" w:type="dxa"/>
            <w:shd w:val="clear" w:color="auto" w:fill="auto"/>
            <w:vAlign w:val="center"/>
          </w:tcPr>
          <w:p w14:paraId="55B5CE18"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11.</w:t>
            </w:r>
          </w:p>
        </w:tc>
        <w:tc>
          <w:tcPr>
            <w:tcW w:w="709" w:type="dxa"/>
            <w:vAlign w:val="center"/>
          </w:tcPr>
          <w:p w14:paraId="3AB06242"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5387" w:type="dxa"/>
            <w:shd w:val="clear" w:color="auto" w:fill="auto"/>
            <w:vAlign w:val="center"/>
          </w:tcPr>
          <w:p w14:paraId="1BB65B4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darbības pārbaude visos darba režīmos, defektu novēršana.</w:t>
            </w:r>
          </w:p>
        </w:tc>
        <w:tc>
          <w:tcPr>
            <w:tcW w:w="1417" w:type="dxa"/>
            <w:shd w:val="clear" w:color="auto" w:fill="auto"/>
            <w:vAlign w:val="center"/>
          </w:tcPr>
          <w:p w14:paraId="3DD7F8A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824F44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3B4347" w:rsidRPr="000D68A6" w14:paraId="3F61A9E0" w14:textId="77777777" w:rsidTr="0017050D">
        <w:trPr>
          <w:trHeight w:val="283"/>
        </w:trPr>
        <w:tc>
          <w:tcPr>
            <w:tcW w:w="8109" w:type="dxa"/>
            <w:gridSpan w:val="4"/>
            <w:shd w:val="clear" w:color="auto" w:fill="auto"/>
            <w:vAlign w:val="center"/>
          </w:tcPr>
          <w:p w14:paraId="5FD26B85" w14:textId="07EEAC6E" w:rsidR="003B4347" w:rsidRPr="003B4347" w:rsidRDefault="003B4347" w:rsidP="003B4347">
            <w:pPr>
              <w:spacing w:after="0" w:line="240" w:lineRule="auto"/>
              <w:jc w:val="right"/>
              <w:rPr>
                <w:rFonts w:ascii="Times New Roman" w:eastAsia="Times New Roman" w:hAnsi="Times New Roman" w:cs="Times New Roman"/>
                <w:b/>
                <w:bCs/>
                <w:color w:val="000000" w:themeColor="text1"/>
                <w:sz w:val="24"/>
                <w:szCs w:val="24"/>
              </w:rPr>
            </w:pPr>
            <w:r w:rsidRPr="003B4347">
              <w:rPr>
                <w:rFonts w:ascii="Times New Roman" w:eastAsia="Times New Roman" w:hAnsi="Times New Roman" w:cs="Times New Roman"/>
                <w:b/>
                <w:bCs/>
                <w:color w:val="000000" w:themeColor="text1"/>
                <w:sz w:val="24"/>
                <w:szCs w:val="24"/>
              </w:rPr>
              <w:t>KOPĀ:</w:t>
            </w:r>
          </w:p>
        </w:tc>
        <w:tc>
          <w:tcPr>
            <w:tcW w:w="2977" w:type="dxa"/>
          </w:tcPr>
          <w:p w14:paraId="2673B133" w14:textId="77777777" w:rsidR="003B4347" w:rsidRPr="003B4347" w:rsidRDefault="003B4347"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434FF303" w14:textId="007E9C0B" w:rsidTr="0017050D">
        <w:trPr>
          <w:trHeight w:val="283"/>
        </w:trPr>
        <w:tc>
          <w:tcPr>
            <w:tcW w:w="596" w:type="dxa"/>
            <w:shd w:val="clear" w:color="auto" w:fill="FFFFFF" w:themeFill="background1"/>
            <w:vAlign w:val="center"/>
          </w:tcPr>
          <w:p w14:paraId="1A51A40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p>
        </w:tc>
        <w:tc>
          <w:tcPr>
            <w:tcW w:w="709" w:type="dxa"/>
            <w:shd w:val="clear" w:color="auto" w:fill="FFFFFF" w:themeFill="background1"/>
            <w:vAlign w:val="center"/>
          </w:tcPr>
          <w:p w14:paraId="490DCA4D" w14:textId="77777777" w:rsidR="00BE6A86" w:rsidRPr="000D68A6" w:rsidRDefault="00BE6A86" w:rsidP="0030490C">
            <w:pPr>
              <w:spacing w:after="0" w:line="240" w:lineRule="auto"/>
              <w:ind w:left="-108" w:right="-108"/>
              <w:jc w:val="center"/>
              <w:rPr>
                <w:rFonts w:ascii="Times New Roman" w:eastAsia="Times New Roman" w:hAnsi="Times New Roman" w:cs="Times New Roman"/>
                <w:b/>
                <w:color w:val="000000" w:themeColor="text1"/>
                <w:sz w:val="24"/>
                <w:szCs w:val="24"/>
              </w:rPr>
            </w:pPr>
            <w:r w:rsidRPr="000D68A6">
              <w:rPr>
                <w:rFonts w:ascii="Times New Roman" w:eastAsia="Times New Roman" w:hAnsi="Times New Roman" w:cs="Times New Roman"/>
                <w:b/>
                <w:color w:val="000000" w:themeColor="text1"/>
                <w:sz w:val="24"/>
                <w:szCs w:val="24"/>
              </w:rPr>
              <w:t>2.1.</w:t>
            </w:r>
          </w:p>
        </w:tc>
        <w:tc>
          <w:tcPr>
            <w:tcW w:w="5387" w:type="dxa"/>
            <w:shd w:val="clear" w:color="auto" w:fill="FFFFFF" w:themeFill="background1"/>
            <w:vAlign w:val="center"/>
          </w:tcPr>
          <w:p w14:paraId="3116C331" w14:textId="094F417B" w:rsidR="00BE6A86" w:rsidRPr="000D68A6" w:rsidRDefault="00BE6A86" w:rsidP="0030490C">
            <w:pPr>
              <w:spacing w:after="0" w:line="240" w:lineRule="auto"/>
              <w:rPr>
                <w:rFonts w:ascii="Times New Roman" w:eastAsia="Times New Roman" w:hAnsi="Times New Roman" w:cs="Times New Roman"/>
                <w:b/>
                <w:i/>
                <w:color w:val="000000" w:themeColor="text1"/>
                <w:sz w:val="24"/>
                <w:szCs w:val="24"/>
              </w:rPr>
            </w:pPr>
            <w:r w:rsidRPr="000D68A6">
              <w:rPr>
                <w:rFonts w:ascii="Times New Roman" w:eastAsia="Times New Roman" w:hAnsi="Times New Roman" w:cs="Times New Roman"/>
                <w:b/>
                <w:i/>
                <w:color w:val="000000" w:themeColor="text1"/>
                <w:sz w:val="24"/>
                <w:szCs w:val="24"/>
              </w:rPr>
              <w:t>Ventilācijas kanālu tehniskā stāvokļa pārbaude un tīrīšana saskaņa ar MK</w:t>
            </w:r>
            <w:r w:rsidR="00A17C06">
              <w:rPr>
                <w:rFonts w:ascii="Times New Roman" w:eastAsia="Times New Roman" w:hAnsi="Times New Roman" w:cs="Times New Roman"/>
                <w:b/>
                <w:i/>
                <w:color w:val="000000" w:themeColor="text1"/>
                <w:sz w:val="24"/>
                <w:szCs w:val="24"/>
              </w:rPr>
              <w:t xml:space="preserve"> noteikumu Nr.</w:t>
            </w:r>
            <w:r w:rsidRPr="000D68A6">
              <w:rPr>
                <w:rFonts w:ascii="Times New Roman" w:eastAsia="Times New Roman" w:hAnsi="Times New Roman" w:cs="Times New Roman"/>
                <w:b/>
                <w:i/>
                <w:color w:val="000000" w:themeColor="text1"/>
                <w:sz w:val="24"/>
                <w:szCs w:val="24"/>
              </w:rPr>
              <w:t>238, ievērojot  91., 92., 93.</w:t>
            </w:r>
            <w:r w:rsidR="00E80DC1" w:rsidRPr="00E80DC1">
              <w:rPr>
                <w:rFonts w:ascii="Times New Roman" w:eastAsia="Times New Roman" w:hAnsi="Times New Roman" w:cs="Times New Roman"/>
                <w:b/>
                <w:i/>
                <w:color w:val="000000" w:themeColor="text1"/>
                <w:sz w:val="24"/>
                <w:szCs w:val="24"/>
              </w:rPr>
              <w:t>punktu</w:t>
            </w:r>
            <w:r w:rsidRPr="000D68A6">
              <w:rPr>
                <w:rFonts w:ascii="Times New Roman" w:eastAsia="Times New Roman" w:hAnsi="Times New Roman" w:cs="Times New Roman"/>
                <w:b/>
                <w:i/>
                <w:color w:val="000000" w:themeColor="text1"/>
                <w:sz w:val="24"/>
                <w:szCs w:val="24"/>
              </w:rPr>
              <w:t>(tajā skaitā rezerves daļu un filtru cenas)</w:t>
            </w:r>
          </w:p>
        </w:tc>
        <w:tc>
          <w:tcPr>
            <w:tcW w:w="1417" w:type="dxa"/>
            <w:shd w:val="clear" w:color="auto" w:fill="auto"/>
            <w:vAlign w:val="center"/>
          </w:tcPr>
          <w:p w14:paraId="514AF2C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14350EB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CB4F329" w14:textId="6D9BA403" w:rsidTr="0017050D">
        <w:trPr>
          <w:trHeight w:val="448"/>
        </w:trPr>
        <w:tc>
          <w:tcPr>
            <w:tcW w:w="596" w:type="dxa"/>
            <w:shd w:val="clear" w:color="auto" w:fill="FFFFFF" w:themeFill="background1"/>
            <w:vAlign w:val="center"/>
          </w:tcPr>
          <w:p w14:paraId="6D2AA190"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shd w:val="clear" w:color="auto" w:fill="FFFFFF" w:themeFill="background1"/>
            <w:vAlign w:val="center"/>
          </w:tcPr>
          <w:p w14:paraId="17850B99"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2.1.</w:t>
            </w:r>
          </w:p>
        </w:tc>
        <w:tc>
          <w:tcPr>
            <w:tcW w:w="5387" w:type="dxa"/>
            <w:shd w:val="clear" w:color="auto" w:fill="FFFFFF" w:themeFill="background1"/>
            <w:vAlign w:val="center"/>
          </w:tcPr>
          <w:p w14:paraId="661AB0D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 xml:space="preserve">Vestienas iela 35 (Lit.025) Remontdarbnīca </w:t>
            </w:r>
          </w:p>
        </w:tc>
        <w:tc>
          <w:tcPr>
            <w:tcW w:w="1417" w:type="dxa"/>
            <w:shd w:val="clear" w:color="auto" w:fill="auto"/>
            <w:vAlign w:val="center"/>
          </w:tcPr>
          <w:p w14:paraId="28FF142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0.5</w:t>
            </w:r>
          </w:p>
        </w:tc>
        <w:tc>
          <w:tcPr>
            <w:tcW w:w="2977" w:type="dxa"/>
          </w:tcPr>
          <w:p w14:paraId="06EFFE2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DC0FE28" w14:textId="61492937" w:rsidTr="0017050D">
        <w:trPr>
          <w:trHeight w:val="427"/>
        </w:trPr>
        <w:tc>
          <w:tcPr>
            <w:tcW w:w="596" w:type="dxa"/>
            <w:shd w:val="clear" w:color="auto" w:fill="FFFFFF" w:themeFill="background1"/>
            <w:vAlign w:val="center"/>
          </w:tcPr>
          <w:p w14:paraId="24E14151"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shd w:val="clear" w:color="auto" w:fill="FFFFFF" w:themeFill="background1"/>
            <w:vAlign w:val="center"/>
          </w:tcPr>
          <w:p w14:paraId="70937699"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2.1.</w:t>
            </w:r>
          </w:p>
        </w:tc>
        <w:tc>
          <w:tcPr>
            <w:tcW w:w="5387" w:type="dxa"/>
            <w:shd w:val="clear" w:color="auto" w:fill="FFFFFF" w:themeFill="background1"/>
            <w:vAlign w:val="center"/>
          </w:tcPr>
          <w:p w14:paraId="6439B1EF" w14:textId="77777777" w:rsidR="00BE6A86" w:rsidRPr="000D68A6" w:rsidRDefault="00BE6A86" w:rsidP="0030490C">
            <w:pPr>
              <w:spacing w:after="0" w:line="240" w:lineRule="auto"/>
              <w:rPr>
                <w:rFonts w:ascii="Times New Roman" w:eastAsia="Times New Roman" w:hAnsi="Times New Roman" w:cs="Times New Roman"/>
                <w:b/>
                <w:i/>
                <w:color w:val="000000" w:themeColor="text1"/>
                <w:sz w:val="24"/>
                <w:szCs w:val="24"/>
              </w:rPr>
            </w:pPr>
            <w:r w:rsidRPr="000D68A6">
              <w:rPr>
                <w:rFonts w:ascii="Times New Roman" w:eastAsia="Times New Roman" w:hAnsi="Times New Roman" w:cs="Times New Roman"/>
                <w:color w:val="000000" w:themeColor="text1"/>
                <w:sz w:val="24"/>
                <w:szCs w:val="24"/>
              </w:rPr>
              <w:t>Vestienas iela 35 (Lit.002)  Remontdarbnīca</w:t>
            </w:r>
          </w:p>
        </w:tc>
        <w:tc>
          <w:tcPr>
            <w:tcW w:w="1417" w:type="dxa"/>
            <w:shd w:val="clear" w:color="auto" w:fill="auto"/>
            <w:vAlign w:val="center"/>
          </w:tcPr>
          <w:p w14:paraId="146BFC7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0.5</w:t>
            </w:r>
          </w:p>
        </w:tc>
        <w:tc>
          <w:tcPr>
            <w:tcW w:w="2977" w:type="dxa"/>
          </w:tcPr>
          <w:p w14:paraId="4EBF1D1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C1A78BC" w14:textId="5BFD4318" w:rsidTr="0017050D">
        <w:trPr>
          <w:trHeight w:val="427"/>
        </w:trPr>
        <w:tc>
          <w:tcPr>
            <w:tcW w:w="596" w:type="dxa"/>
            <w:shd w:val="clear" w:color="auto" w:fill="FFFFFF" w:themeFill="background1"/>
            <w:vAlign w:val="center"/>
          </w:tcPr>
          <w:p w14:paraId="3FE2FC5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shd w:val="clear" w:color="auto" w:fill="FFFFFF" w:themeFill="background1"/>
            <w:vAlign w:val="center"/>
          </w:tcPr>
          <w:p w14:paraId="01F7EEE7"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2.1.</w:t>
            </w:r>
          </w:p>
        </w:tc>
        <w:tc>
          <w:tcPr>
            <w:tcW w:w="5387" w:type="dxa"/>
            <w:shd w:val="clear" w:color="auto" w:fill="FFFFFF" w:themeFill="background1"/>
            <w:vAlign w:val="center"/>
          </w:tcPr>
          <w:p w14:paraId="1F94BE1B"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Ganību dambis 32 (Lit.004)</w:t>
            </w:r>
            <w:r w:rsidRPr="000D68A6">
              <w:rPr>
                <w:sz w:val="24"/>
                <w:szCs w:val="24"/>
              </w:rPr>
              <w:t xml:space="preserve"> </w:t>
            </w:r>
            <w:r w:rsidRPr="000D68A6">
              <w:rPr>
                <w:rFonts w:ascii="Times New Roman" w:eastAsia="Times New Roman" w:hAnsi="Times New Roman" w:cs="Times New Roman"/>
                <w:color w:val="000000" w:themeColor="text1"/>
                <w:sz w:val="24"/>
                <w:szCs w:val="24"/>
              </w:rPr>
              <w:t>Remontdarbnīca</w:t>
            </w:r>
          </w:p>
        </w:tc>
        <w:tc>
          <w:tcPr>
            <w:tcW w:w="1417" w:type="dxa"/>
            <w:shd w:val="clear" w:color="auto" w:fill="auto"/>
            <w:vAlign w:val="center"/>
          </w:tcPr>
          <w:p w14:paraId="284DCF6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0.5</w:t>
            </w:r>
          </w:p>
        </w:tc>
        <w:tc>
          <w:tcPr>
            <w:tcW w:w="2977" w:type="dxa"/>
          </w:tcPr>
          <w:p w14:paraId="1E03CC2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1372D81" w14:textId="2A03DA7E" w:rsidTr="0017050D">
        <w:trPr>
          <w:trHeight w:val="732"/>
        </w:trPr>
        <w:tc>
          <w:tcPr>
            <w:tcW w:w="596" w:type="dxa"/>
            <w:shd w:val="clear" w:color="auto" w:fill="FFFFFF" w:themeFill="background1"/>
            <w:vAlign w:val="center"/>
            <w:hideMark/>
          </w:tcPr>
          <w:p w14:paraId="2E96A7B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p>
        </w:tc>
        <w:tc>
          <w:tcPr>
            <w:tcW w:w="709" w:type="dxa"/>
            <w:shd w:val="clear" w:color="auto" w:fill="FFFFFF" w:themeFill="background1"/>
            <w:vAlign w:val="center"/>
          </w:tcPr>
          <w:p w14:paraId="64AD65D5" w14:textId="77777777" w:rsidR="00BE6A86" w:rsidRPr="000D68A6" w:rsidRDefault="00BE6A86" w:rsidP="0030490C">
            <w:pPr>
              <w:spacing w:after="0" w:line="240" w:lineRule="auto"/>
              <w:ind w:left="-108" w:right="-108"/>
              <w:jc w:val="center"/>
              <w:rPr>
                <w:rFonts w:ascii="Times New Roman" w:eastAsia="Times New Roman" w:hAnsi="Times New Roman" w:cs="Times New Roman"/>
                <w:b/>
                <w:color w:val="000000" w:themeColor="text1"/>
                <w:sz w:val="24"/>
                <w:szCs w:val="24"/>
              </w:rPr>
            </w:pPr>
            <w:r w:rsidRPr="000D68A6">
              <w:rPr>
                <w:rFonts w:ascii="Times New Roman" w:eastAsia="Times New Roman" w:hAnsi="Times New Roman" w:cs="Times New Roman"/>
                <w:b/>
                <w:color w:val="000000" w:themeColor="text1"/>
                <w:sz w:val="24"/>
                <w:szCs w:val="24"/>
              </w:rPr>
              <w:t>2.2.</w:t>
            </w:r>
          </w:p>
        </w:tc>
        <w:tc>
          <w:tcPr>
            <w:tcW w:w="5387" w:type="dxa"/>
            <w:shd w:val="clear" w:color="auto" w:fill="FFFFFF" w:themeFill="background1"/>
            <w:vAlign w:val="center"/>
            <w:hideMark/>
          </w:tcPr>
          <w:p w14:paraId="6B287F5B" w14:textId="67B361E6" w:rsidR="00BE6A86" w:rsidRPr="000D68A6" w:rsidRDefault="00BE6A86" w:rsidP="0030490C">
            <w:pPr>
              <w:spacing w:after="0" w:line="240" w:lineRule="auto"/>
              <w:rPr>
                <w:rFonts w:ascii="Times New Roman" w:eastAsia="Times New Roman" w:hAnsi="Times New Roman" w:cs="Times New Roman"/>
                <w:b/>
                <w:i/>
                <w:color w:val="000000" w:themeColor="text1"/>
                <w:sz w:val="24"/>
                <w:szCs w:val="24"/>
              </w:rPr>
            </w:pPr>
            <w:r w:rsidRPr="000D68A6">
              <w:rPr>
                <w:rFonts w:ascii="Times New Roman" w:eastAsia="Times New Roman" w:hAnsi="Times New Roman" w:cs="Times New Roman"/>
                <w:b/>
                <w:i/>
                <w:color w:val="000000" w:themeColor="text1"/>
                <w:sz w:val="24"/>
                <w:szCs w:val="24"/>
              </w:rPr>
              <w:t xml:space="preserve">Ventilācijas kanālu, kuru darbība saistīta ar degtspējīgo gāžu, tvaiku vai putekļu nosūkšanu pārbaude un tīrīšana saskaņa ar MK </w:t>
            </w:r>
            <w:r w:rsidR="00E80DC1">
              <w:rPr>
                <w:rFonts w:ascii="Times New Roman" w:eastAsia="Times New Roman" w:hAnsi="Times New Roman" w:cs="Times New Roman"/>
                <w:b/>
                <w:i/>
                <w:color w:val="000000" w:themeColor="text1"/>
                <w:sz w:val="24"/>
                <w:szCs w:val="24"/>
              </w:rPr>
              <w:t>noteikumu Nr.</w:t>
            </w:r>
            <w:r w:rsidRPr="000D68A6">
              <w:rPr>
                <w:rFonts w:ascii="Times New Roman" w:eastAsia="Times New Roman" w:hAnsi="Times New Roman" w:cs="Times New Roman"/>
                <w:b/>
                <w:i/>
                <w:color w:val="000000" w:themeColor="text1"/>
                <w:sz w:val="24"/>
                <w:szCs w:val="24"/>
              </w:rPr>
              <w:t>238, ievērojot 92.,93. un 94.</w:t>
            </w:r>
            <w:r w:rsidRPr="00E80DC1">
              <w:rPr>
                <w:rFonts w:ascii="Times New Roman" w:eastAsia="Times New Roman" w:hAnsi="Times New Roman" w:cs="Times New Roman"/>
                <w:b/>
                <w:i/>
                <w:color w:val="000000" w:themeColor="text1"/>
                <w:sz w:val="24"/>
                <w:szCs w:val="24"/>
              </w:rPr>
              <w:t xml:space="preserve"> </w:t>
            </w:r>
            <w:r w:rsidR="00E80DC1" w:rsidRPr="00E80DC1">
              <w:rPr>
                <w:rFonts w:ascii="Times New Roman" w:eastAsia="Times New Roman" w:hAnsi="Times New Roman" w:cs="Times New Roman"/>
                <w:b/>
                <w:i/>
                <w:color w:val="000000" w:themeColor="text1"/>
                <w:sz w:val="24"/>
                <w:szCs w:val="24"/>
              </w:rPr>
              <w:t>punktu</w:t>
            </w:r>
            <w:r w:rsidR="00E80DC1">
              <w:rPr>
                <w:rFonts w:ascii="Times New Roman" w:eastAsia="Times New Roman" w:hAnsi="Times New Roman" w:cs="Times New Roman"/>
                <w:b/>
                <w:i/>
                <w:color w:val="000000" w:themeColor="text1"/>
                <w:sz w:val="24"/>
                <w:szCs w:val="24"/>
              </w:rPr>
              <w:t xml:space="preserve"> </w:t>
            </w:r>
            <w:r w:rsidRPr="000D68A6">
              <w:rPr>
                <w:rFonts w:ascii="Times New Roman" w:eastAsia="Times New Roman" w:hAnsi="Times New Roman" w:cs="Times New Roman"/>
                <w:b/>
                <w:i/>
                <w:color w:val="000000" w:themeColor="text1"/>
                <w:sz w:val="24"/>
                <w:szCs w:val="24"/>
              </w:rPr>
              <w:t>(tajā skaitā rezerves daļu un filtru cenas)</w:t>
            </w:r>
          </w:p>
        </w:tc>
        <w:tc>
          <w:tcPr>
            <w:tcW w:w="1417" w:type="dxa"/>
            <w:shd w:val="clear" w:color="auto" w:fill="auto"/>
            <w:vAlign w:val="center"/>
            <w:hideMark/>
          </w:tcPr>
          <w:p w14:paraId="0BAAC43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70E1D76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A35909D" w14:textId="70698B63" w:rsidTr="0017050D">
        <w:trPr>
          <w:trHeight w:val="462"/>
        </w:trPr>
        <w:tc>
          <w:tcPr>
            <w:tcW w:w="596" w:type="dxa"/>
            <w:shd w:val="clear" w:color="auto" w:fill="auto"/>
            <w:vAlign w:val="center"/>
          </w:tcPr>
          <w:p w14:paraId="2CD9836F"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vAlign w:val="center"/>
          </w:tcPr>
          <w:p w14:paraId="2F93FD6F"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2.2.</w:t>
            </w:r>
          </w:p>
        </w:tc>
        <w:tc>
          <w:tcPr>
            <w:tcW w:w="5387" w:type="dxa"/>
            <w:shd w:val="clear" w:color="auto" w:fill="auto"/>
            <w:vAlign w:val="center"/>
          </w:tcPr>
          <w:p w14:paraId="5B6E696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 xml:space="preserve">Brīvības iela 191 (Lit.003) Virtuve </w:t>
            </w:r>
          </w:p>
        </w:tc>
        <w:tc>
          <w:tcPr>
            <w:tcW w:w="1417" w:type="dxa"/>
            <w:shd w:val="clear" w:color="auto" w:fill="auto"/>
            <w:vAlign w:val="center"/>
          </w:tcPr>
          <w:p w14:paraId="35CFA68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1C15456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246AA8F" w14:textId="7D3F1CBF" w:rsidTr="0017050D">
        <w:trPr>
          <w:trHeight w:val="411"/>
        </w:trPr>
        <w:tc>
          <w:tcPr>
            <w:tcW w:w="596" w:type="dxa"/>
            <w:shd w:val="clear" w:color="auto" w:fill="auto"/>
            <w:vAlign w:val="center"/>
          </w:tcPr>
          <w:p w14:paraId="73F9E0F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5438C018"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2.2.</w:t>
            </w:r>
          </w:p>
        </w:tc>
        <w:tc>
          <w:tcPr>
            <w:tcW w:w="5387" w:type="dxa"/>
            <w:shd w:val="clear" w:color="auto" w:fill="auto"/>
            <w:vAlign w:val="center"/>
          </w:tcPr>
          <w:p w14:paraId="202E3A81"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 xml:space="preserve">Brīvības iela 191 (Lit.022) Krāsotava </w:t>
            </w:r>
          </w:p>
        </w:tc>
        <w:tc>
          <w:tcPr>
            <w:tcW w:w="1417" w:type="dxa"/>
            <w:shd w:val="clear" w:color="auto" w:fill="auto"/>
            <w:vAlign w:val="center"/>
          </w:tcPr>
          <w:p w14:paraId="28871BE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93EC88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2520DFD" w14:textId="7A4108F6" w:rsidTr="0017050D">
        <w:trPr>
          <w:trHeight w:val="417"/>
        </w:trPr>
        <w:tc>
          <w:tcPr>
            <w:tcW w:w="596" w:type="dxa"/>
            <w:shd w:val="clear" w:color="auto" w:fill="auto"/>
            <w:vAlign w:val="center"/>
          </w:tcPr>
          <w:p w14:paraId="4C0A25E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3C5C4B8F"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2.2.</w:t>
            </w:r>
          </w:p>
        </w:tc>
        <w:tc>
          <w:tcPr>
            <w:tcW w:w="5387" w:type="dxa"/>
            <w:shd w:val="clear" w:color="auto" w:fill="auto"/>
            <w:vAlign w:val="center"/>
          </w:tcPr>
          <w:p w14:paraId="3BCB7B7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Vienības gatve 16 (Lit.001) Krāsotava</w:t>
            </w:r>
          </w:p>
        </w:tc>
        <w:tc>
          <w:tcPr>
            <w:tcW w:w="1417" w:type="dxa"/>
            <w:shd w:val="clear" w:color="auto" w:fill="auto"/>
            <w:vAlign w:val="center"/>
          </w:tcPr>
          <w:p w14:paraId="084CB89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2C01B20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76C8F05" w14:textId="43A53650" w:rsidTr="0017050D">
        <w:trPr>
          <w:trHeight w:val="417"/>
        </w:trPr>
        <w:tc>
          <w:tcPr>
            <w:tcW w:w="596" w:type="dxa"/>
            <w:shd w:val="clear" w:color="auto" w:fill="auto"/>
            <w:vAlign w:val="center"/>
          </w:tcPr>
          <w:p w14:paraId="20EF5EE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709" w:type="dxa"/>
            <w:vAlign w:val="center"/>
          </w:tcPr>
          <w:p w14:paraId="1A1996E6"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2.2.</w:t>
            </w:r>
          </w:p>
        </w:tc>
        <w:tc>
          <w:tcPr>
            <w:tcW w:w="5387" w:type="dxa"/>
            <w:shd w:val="clear" w:color="auto" w:fill="auto"/>
            <w:vAlign w:val="center"/>
          </w:tcPr>
          <w:p w14:paraId="62BEB62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Vienības gatve 16 (Lit.002)</w:t>
            </w:r>
            <w:r w:rsidRPr="000D68A6">
              <w:rPr>
                <w:sz w:val="24"/>
                <w:szCs w:val="24"/>
              </w:rPr>
              <w:t xml:space="preserve"> </w:t>
            </w:r>
            <w:r w:rsidRPr="000D68A6">
              <w:rPr>
                <w:rFonts w:ascii="Times New Roman" w:eastAsia="Times New Roman" w:hAnsi="Times New Roman" w:cs="Times New Roman"/>
                <w:color w:val="000000" w:themeColor="text1"/>
                <w:sz w:val="24"/>
                <w:szCs w:val="24"/>
              </w:rPr>
              <w:t>Virtuve</w:t>
            </w:r>
          </w:p>
        </w:tc>
        <w:tc>
          <w:tcPr>
            <w:tcW w:w="1417" w:type="dxa"/>
            <w:shd w:val="clear" w:color="auto" w:fill="auto"/>
            <w:vAlign w:val="center"/>
          </w:tcPr>
          <w:p w14:paraId="495E72F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342165F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574B89A" w14:textId="1C3BA3C4" w:rsidTr="0017050D">
        <w:trPr>
          <w:trHeight w:val="422"/>
        </w:trPr>
        <w:tc>
          <w:tcPr>
            <w:tcW w:w="596" w:type="dxa"/>
            <w:shd w:val="clear" w:color="auto" w:fill="auto"/>
            <w:vAlign w:val="center"/>
          </w:tcPr>
          <w:p w14:paraId="2AB79C3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60F1BFCD"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2.2.</w:t>
            </w:r>
          </w:p>
        </w:tc>
        <w:tc>
          <w:tcPr>
            <w:tcW w:w="5387" w:type="dxa"/>
            <w:shd w:val="clear" w:color="auto" w:fill="auto"/>
            <w:vAlign w:val="center"/>
          </w:tcPr>
          <w:p w14:paraId="35580E0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Kleistu iela 28 (Lit.007)</w:t>
            </w:r>
            <w:r w:rsidRPr="000D68A6">
              <w:rPr>
                <w:sz w:val="24"/>
                <w:szCs w:val="24"/>
              </w:rPr>
              <w:t xml:space="preserve"> </w:t>
            </w:r>
            <w:r w:rsidRPr="000D68A6">
              <w:rPr>
                <w:rFonts w:ascii="Times New Roman" w:eastAsia="Times New Roman" w:hAnsi="Times New Roman" w:cs="Times New Roman"/>
                <w:color w:val="000000" w:themeColor="text1"/>
                <w:sz w:val="24"/>
                <w:szCs w:val="24"/>
              </w:rPr>
              <w:t>Virtuve</w:t>
            </w:r>
          </w:p>
        </w:tc>
        <w:tc>
          <w:tcPr>
            <w:tcW w:w="1417" w:type="dxa"/>
            <w:shd w:val="clear" w:color="auto" w:fill="auto"/>
            <w:vAlign w:val="center"/>
          </w:tcPr>
          <w:p w14:paraId="0E1F650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3706545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90FE598" w14:textId="099B18CC" w:rsidTr="0017050D">
        <w:trPr>
          <w:trHeight w:val="401"/>
        </w:trPr>
        <w:tc>
          <w:tcPr>
            <w:tcW w:w="596" w:type="dxa"/>
            <w:shd w:val="clear" w:color="auto" w:fill="auto"/>
            <w:vAlign w:val="center"/>
          </w:tcPr>
          <w:p w14:paraId="49DAE91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709" w:type="dxa"/>
            <w:vAlign w:val="center"/>
          </w:tcPr>
          <w:p w14:paraId="6E2C64C7"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2.2.</w:t>
            </w:r>
          </w:p>
        </w:tc>
        <w:tc>
          <w:tcPr>
            <w:tcW w:w="5387" w:type="dxa"/>
            <w:shd w:val="clear" w:color="auto" w:fill="auto"/>
            <w:vAlign w:val="center"/>
          </w:tcPr>
          <w:p w14:paraId="38230F32"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Vestienas iela 35 (Lit.001) Krāsotava</w:t>
            </w:r>
          </w:p>
        </w:tc>
        <w:tc>
          <w:tcPr>
            <w:tcW w:w="1417" w:type="dxa"/>
            <w:shd w:val="clear" w:color="auto" w:fill="auto"/>
            <w:vAlign w:val="center"/>
          </w:tcPr>
          <w:p w14:paraId="340AB00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E12EE2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42873BD" w14:textId="25E2D5C3" w:rsidTr="0017050D">
        <w:trPr>
          <w:trHeight w:val="401"/>
        </w:trPr>
        <w:tc>
          <w:tcPr>
            <w:tcW w:w="596" w:type="dxa"/>
            <w:shd w:val="clear" w:color="auto" w:fill="auto"/>
            <w:vAlign w:val="center"/>
          </w:tcPr>
          <w:p w14:paraId="11E7C506" w14:textId="77777777" w:rsidR="00BE6A86" w:rsidRPr="00296E07"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296E07">
              <w:rPr>
                <w:rFonts w:ascii="Times New Roman" w:eastAsia="Times New Roman" w:hAnsi="Times New Roman" w:cs="Times New Roman"/>
                <w:color w:val="000000" w:themeColor="text1"/>
                <w:sz w:val="24"/>
                <w:szCs w:val="24"/>
              </w:rPr>
              <w:t>7.</w:t>
            </w:r>
          </w:p>
        </w:tc>
        <w:tc>
          <w:tcPr>
            <w:tcW w:w="709" w:type="dxa"/>
            <w:vAlign w:val="center"/>
          </w:tcPr>
          <w:p w14:paraId="037E31A1" w14:textId="77777777" w:rsidR="00BE6A86" w:rsidRPr="00296E07"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296E07">
              <w:rPr>
                <w:rFonts w:ascii="Times New Roman" w:eastAsia="Times New Roman" w:hAnsi="Times New Roman" w:cs="Times New Roman"/>
                <w:color w:val="000000" w:themeColor="text1"/>
                <w:sz w:val="24"/>
                <w:szCs w:val="24"/>
              </w:rPr>
              <w:t>2.2.</w:t>
            </w:r>
          </w:p>
        </w:tc>
        <w:tc>
          <w:tcPr>
            <w:tcW w:w="5387" w:type="dxa"/>
            <w:shd w:val="clear" w:color="auto" w:fill="auto"/>
            <w:vAlign w:val="center"/>
          </w:tcPr>
          <w:p w14:paraId="1B4294AE" w14:textId="77777777" w:rsidR="00BE6A86" w:rsidRPr="00296E07" w:rsidRDefault="00BE6A86" w:rsidP="0030490C">
            <w:pPr>
              <w:spacing w:after="0" w:line="240" w:lineRule="auto"/>
              <w:rPr>
                <w:rFonts w:ascii="Times New Roman" w:eastAsia="Times New Roman" w:hAnsi="Times New Roman" w:cs="Times New Roman"/>
                <w:color w:val="000000" w:themeColor="text1"/>
                <w:sz w:val="24"/>
                <w:szCs w:val="24"/>
              </w:rPr>
            </w:pPr>
            <w:r w:rsidRPr="00296E07">
              <w:rPr>
                <w:rFonts w:ascii="Times New Roman" w:eastAsia="Times New Roman" w:hAnsi="Times New Roman" w:cs="Times New Roman"/>
                <w:color w:val="000000" w:themeColor="text1"/>
                <w:sz w:val="24"/>
                <w:szCs w:val="24"/>
              </w:rPr>
              <w:t>Vestienas iela 35 (Lit.025)</w:t>
            </w:r>
            <w:r w:rsidRPr="00296E07">
              <w:t xml:space="preserve"> </w:t>
            </w:r>
            <w:r w:rsidRPr="00296E07">
              <w:rPr>
                <w:rFonts w:ascii="Times New Roman" w:eastAsia="Times New Roman" w:hAnsi="Times New Roman" w:cs="Times New Roman"/>
                <w:color w:val="000000" w:themeColor="text1"/>
                <w:sz w:val="24"/>
                <w:szCs w:val="24"/>
              </w:rPr>
              <w:t>Virtuve</w:t>
            </w:r>
          </w:p>
        </w:tc>
        <w:tc>
          <w:tcPr>
            <w:tcW w:w="1417" w:type="dxa"/>
            <w:shd w:val="clear" w:color="auto" w:fill="auto"/>
            <w:vAlign w:val="center"/>
          </w:tcPr>
          <w:p w14:paraId="644E8A9C" w14:textId="77777777" w:rsidR="00BE6A86" w:rsidRPr="00296E07"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296E07">
              <w:rPr>
                <w:rFonts w:ascii="Times New Roman" w:eastAsia="Times New Roman" w:hAnsi="Times New Roman" w:cs="Times New Roman"/>
                <w:color w:val="000000" w:themeColor="text1"/>
                <w:sz w:val="24"/>
                <w:szCs w:val="24"/>
              </w:rPr>
              <w:t>1</w:t>
            </w:r>
          </w:p>
        </w:tc>
        <w:tc>
          <w:tcPr>
            <w:tcW w:w="2977" w:type="dxa"/>
          </w:tcPr>
          <w:p w14:paraId="0A2F6226" w14:textId="77777777" w:rsidR="00BE6A86" w:rsidRPr="00296E07"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A88D348" w14:textId="18231E8E" w:rsidTr="0017050D">
        <w:trPr>
          <w:trHeight w:val="401"/>
        </w:trPr>
        <w:tc>
          <w:tcPr>
            <w:tcW w:w="596" w:type="dxa"/>
            <w:shd w:val="clear" w:color="auto" w:fill="auto"/>
            <w:vAlign w:val="center"/>
          </w:tcPr>
          <w:p w14:paraId="0EECF72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Pr="000D68A6">
              <w:rPr>
                <w:rFonts w:ascii="Times New Roman" w:eastAsia="Times New Roman" w:hAnsi="Times New Roman" w:cs="Times New Roman"/>
                <w:color w:val="000000" w:themeColor="text1"/>
                <w:sz w:val="24"/>
                <w:szCs w:val="24"/>
              </w:rPr>
              <w:t>.</w:t>
            </w:r>
          </w:p>
        </w:tc>
        <w:tc>
          <w:tcPr>
            <w:tcW w:w="709" w:type="dxa"/>
            <w:vAlign w:val="center"/>
          </w:tcPr>
          <w:p w14:paraId="33D320D6"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2.2.</w:t>
            </w:r>
          </w:p>
        </w:tc>
        <w:tc>
          <w:tcPr>
            <w:tcW w:w="5387" w:type="dxa"/>
            <w:shd w:val="clear" w:color="auto" w:fill="auto"/>
            <w:vAlign w:val="center"/>
          </w:tcPr>
          <w:p w14:paraId="459F810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Rūsiņa iela 3 (Lit.001) Virtuve</w:t>
            </w:r>
          </w:p>
        </w:tc>
        <w:tc>
          <w:tcPr>
            <w:tcW w:w="1417" w:type="dxa"/>
            <w:shd w:val="clear" w:color="auto" w:fill="auto"/>
            <w:vAlign w:val="center"/>
          </w:tcPr>
          <w:p w14:paraId="1325570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1657E56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7479751" w14:textId="6D334CAC" w:rsidTr="0017050D">
        <w:trPr>
          <w:trHeight w:val="312"/>
        </w:trPr>
        <w:tc>
          <w:tcPr>
            <w:tcW w:w="8109" w:type="dxa"/>
            <w:gridSpan w:val="4"/>
            <w:shd w:val="clear" w:color="000000" w:fill="D9D9D9"/>
            <w:vAlign w:val="center"/>
            <w:hideMark/>
          </w:tcPr>
          <w:p w14:paraId="0E1E30EC" w14:textId="77777777" w:rsidR="00BE6A86" w:rsidRPr="000D68A6" w:rsidRDefault="00BE6A86" w:rsidP="0030490C">
            <w:pPr>
              <w:spacing w:after="0" w:line="240" w:lineRule="auto"/>
              <w:ind w:left="-142" w:right="-108"/>
              <w:jc w:val="center"/>
              <w:rPr>
                <w:rFonts w:ascii="Times New Roman" w:eastAsia="Times New Roman" w:hAnsi="Times New Roman" w:cs="Times New Roman"/>
                <w:b/>
                <w:bCs/>
                <w:i/>
                <w:iCs/>
                <w:color w:val="000000" w:themeColor="text1"/>
                <w:sz w:val="24"/>
                <w:szCs w:val="24"/>
              </w:rPr>
            </w:pPr>
            <w:r w:rsidRPr="000D68A6">
              <w:rPr>
                <w:rFonts w:ascii="Times New Roman" w:eastAsia="Times New Roman" w:hAnsi="Times New Roman" w:cs="Times New Roman"/>
                <w:b/>
                <w:bCs/>
                <w:i/>
                <w:iCs/>
                <w:color w:val="000000" w:themeColor="text1"/>
                <w:sz w:val="24"/>
                <w:szCs w:val="24"/>
              </w:rPr>
              <w:t xml:space="preserve">Gaisa dzesētāju apkope </w:t>
            </w:r>
          </w:p>
        </w:tc>
        <w:tc>
          <w:tcPr>
            <w:tcW w:w="2977" w:type="dxa"/>
            <w:shd w:val="clear" w:color="000000" w:fill="D9D9D9"/>
          </w:tcPr>
          <w:p w14:paraId="6411484F" w14:textId="77777777" w:rsidR="00BE6A86" w:rsidRPr="000D68A6" w:rsidRDefault="00BE6A86" w:rsidP="0030490C">
            <w:pPr>
              <w:spacing w:after="0" w:line="240" w:lineRule="auto"/>
              <w:ind w:left="-142" w:right="-108"/>
              <w:jc w:val="center"/>
              <w:rPr>
                <w:rFonts w:ascii="Times New Roman" w:eastAsia="Times New Roman" w:hAnsi="Times New Roman" w:cs="Times New Roman"/>
                <w:b/>
                <w:bCs/>
                <w:i/>
                <w:iCs/>
                <w:color w:val="000000" w:themeColor="text1"/>
                <w:sz w:val="24"/>
                <w:szCs w:val="24"/>
              </w:rPr>
            </w:pPr>
          </w:p>
        </w:tc>
      </w:tr>
      <w:tr w:rsidR="00BE6A86" w:rsidRPr="000D68A6" w14:paraId="03FD5567" w14:textId="5C05CB8E" w:rsidTr="0017050D">
        <w:trPr>
          <w:trHeight w:val="283"/>
        </w:trPr>
        <w:tc>
          <w:tcPr>
            <w:tcW w:w="596" w:type="dxa"/>
            <w:shd w:val="clear" w:color="auto" w:fill="auto"/>
            <w:vAlign w:val="center"/>
          </w:tcPr>
          <w:p w14:paraId="5084C02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709" w:type="dxa"/>
            <w:vAlign w:val="center"/>
          </w:tcPr>
          <w:p w14:paraId="0FCBE405"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1BF75D79"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Vizuālā vispārējā stāvokļa novērtēšana, tajā skaitā, cauruļvadu izolāciju, savienojumu, metāla konstrukcijas.</w:t>
            </w:r>
          </w:p>
        </w:tc>
        <w:tc>
          <w:tcPr>
            <w:tcW w:w="1417" w:type="dxa"/>
            <w:shd w:val="clear" w:color="auto" w:fill="auto"/>
            <w:vAlign w:val="center"/>
          </w:tcPr>
          <w:p w14:paraId="7BC9B3A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655EDEB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6D79F450" w14:textId="3A589111" w:rsidTr="0017050D">
        <w:trPr>
          <w:trHeight w:val="283"/>
        </w:trPr>
        <w:tc>
          <w:tcPr>
            <w:tcW w:w="596" w:type="dxa"/>
            <w:shd w:val="clear" w:color="auto" w:fill="auto"/>
            <w:vAlign w:val="center"/>
          </w:tcPr>
          <w:p w14:paraId="28C1F42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2.</w:t>
            </w:r>
          </w:p>
        </w:tc>
        <w:tc>
          <w:tcPr>
            <w:tcW w:w="709" w:type="dxa"/>
            <w:vAlign w:val="center"/>
          </w:tcPr>
          <w:p w14:paraId="33C0950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7E21CFA2"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Vadības pults darbības pārbaudē, defektu novēršana.</w:t>
            </w:r>
          </w:p>
        </w:tc>
        <w:tc>
          <w:tcPr>
            <w:tcW w:w="1417" w:type="dxa"/>
            <w:shd w:val="clear" w:color="auto" w:fill="auto"/>
            <w:vAlign w:val="center"/>
          </w:tcPr>
          <w:p w14:paraId="72276C7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72C2093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79738EEE" w14:textId="5F148FFC" w:rsidTr="0017050D">
        <w:trPr>
          <w:trHeight w:val="283"/>
        </w:trPr>
        <w:tc>
          <w:tcPr>
            <w:tcW w:w="596" w:type="dxa"/>
            <w:shd w:val="clear" w:color="auto" w:fill="auto"/>
            <w:vAlign w:val="center"/>
          </w:tcPr>
          <w:p w14:paraId="7A9E9978"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3.</w:t>
            </w:r>
          </w:p>
        </w:tc>
        <w:tc>
          <w:tcPr>
            <w:tcW w:w="709" w:type="dxa"/>
            <w:vAlign w:val="center"/>
          </w:tcPr>
          <w:p w14:paraId="31728CE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12943A9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Piesārņojuma pārbaude un noņemšana, ja nepieciešams.</w:t>
            </w:r>
          </w:p>
        </w:tc>
        <w:tc>
          <w:tcPr>
            <w:tcW w:w="1417" w:type="dxa"/>
            <w:shd w:val="clear" w:color="auto" w:fill="auto"/>
            <w:vAlign w:val="center"/>
          </w:tcPr>
          <w:p w14:paraId="5B98369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32E4A58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1460F429" w14:textId="2D1ABEB7" w:rsidTr="0017050D">
        <w:trPr>
          <w:trHeight w:val="283"/>
        </w:trPr>
        <w:tc>
          <w:tcPr>
            <w:tcW w:w="596" w:type="dxa"/>
            <w:shd w:val="clear" w:color="auto" w:fill="auto"/>
            <w:vAlign w:val="center"/>
          </w:tcPr>
          <w:p w14:paraId="613F2A4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en-US"/>
              </w:rPr>
              <w:t>4</w:t>
            </w:r>
            <w:r w:rsidRPr="000D68A6">
              <w:rPr>
                <w:rFonts w:ascii="Times New Roman" w:eastAsia="Times New Roman" w:hAnsi="Times New Roman" w:cs="Times New Roman"/>
                <w:color w:val="000000" w:themeColor="text1"/>
                <w:sz w:val="24"/>
                <w:szCs w:val="24"/>
                <w:lang w:val="ru-RU"/>
              </w:rPr>
              <w:t>.</w:t>
            </w:r>
          </w:p>
        </w:tc>
        <w:tc>
          <w:tcPr>
            <w:tcW w:w="709" w:type="dxa"/>
            <w:vAlign w:val="center"/>
          </w:tcPr>
          <w:p w14:paraId="4F45121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27D4270B"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Freona noplūdes pārbaude, defektu novēršana.</w:t>
            </w:r>
          </w:p>
        </w:tc>
        <w:tc>
          <w:tcPr>
            <w:tcW w:w="1417" w:type="dxa"/>
            <w:shd w:val="clear" w:color="auto" w:fill="auto"/>
            <w:vAlign w:val="center"/>
          </w:tcPr>
          <w:p w14:paraId="10EAA24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7613429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777C0588" w14:textId="4B030ED7" w:rsidTr="0017050D">
        <w:trPr>
          <w:trHeight w:val="283"/>
        </w:trPr>
        <w:tc>
          <w:tcPr>
            <w:tcW w:w="596" w:type="dxa"/>
            <w:shd w:val="clear" w:color="auto" w:fill="auto"/>
            <w:vAlign w:val="center"/>
          </w:tcPr>
          <w:p w14:paraId="6683855C"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en-US"/>
              </w:rPr>
              <w:t>5</w:t>
            </w:r>
            <w:r w:rsidRPr="000D68A6">
              <w:rPr>
                <w:rFonts w:ascii="Times New Roman" w:eastAsia="Times New Roman" w:hAnsi="Times New Roman" w:cs="Times New Roman"/>
                <w:color w:val="000000" w:themeColor="text1"/>
                <w:sz w:val="24"/>
                <w:szCs w:val="24"/>
                <w:lang w:val="ru-RU"/>
              </w:rPr>
              <w:t>.</w:t>
            </w:r>
          </w:p>
        </w:tc>
        <w:tc>
          <w:tcPr>
            <w:tcW w:w="709" w:type="dxa"/>
            <w:vAlign w:val="center"/>
          </w:tcPr>
          <w:p w14:paraId="5EA00AA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3CC5F958"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Freona filtra stāvokļa pārbaude, defektu novēršana.</w:t>
            </w:r>
          </w:p>
        </w:tc>
        <w:tc>
          <w:tcPr>
            <w:tcW w:w="1417" w:type="dxa"/>
            <w:shd w:val="clear" w:color="auto" w:fill="auto"/>
            <w:vAlign w:val="center"/>
          </w:tcPr>
          <w:p w14:paraId="11FB79C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4F5D3DA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58665A8F" w14:textId="2B1CEE21" w:rsidTr="0017050D">
        <w:trPr>
          <w:trHeight w:val="283"/>
        </w:trPr>
        <w:tc>
          <w:tcPr>
            <w:tcW w:w="596" w:type="dxa"/>
            <w:shd w:val="clear" w:color="auto" w:fill="auto"/>
            <w:vAlign w:val="center"/>
          </w:tcPr>
          <w:p w14:paraId="6BED39B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en-US"/>
              </w:rPr>
              <w:t>6</w:t>
            </w:r>
            <w:r w:rsidRPr="000D68A6">
              <w:rPr>
                <w:rFonts w:ascii="Times New Roman" w:eastAsia="Times New Roman" w:hAnsi="Times New Roman" w:cs="Times New Roman"/>
                <w:color w:val="000000" w:themeColor="text1"/>
                <w:sz w:val="24"/>
                <w:szCs w:val="24"/>
                <w:lang w:val="ru-RU"/>
              </w:rPr>
              <w:t>.</w:t>
            </w:r>
          </w:p>
        </w:tc>
        <w:tc>
          <w:tcPr>
            <w:tcW w:w="709" w:type="dxa"/>
            <w:vAlign w:val="center"/>
          </w:tcPr>
          <w:p w14:paraId="06CC703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6BF980C9"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Kompresora, freona sistēmas aizsardzības pārbaude, defektu novēršana.</w:t>
            </w:r>
          </w:p>
        </w:tc>
        <w:tc>
          <w:tcPr>
            <w:tcW w:w="1417" w:type="dxa"/>
            <w:shd w:val="clear" w:color="auto" w:fill="auto"/>
            <w:vAlign w:val="center"/>
          </w:tcPr>
          <w:p w14:paraId="5DCE8F8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0FE8424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6FD78A57" w14:textId="5EAA05F5" w:rsidTr="0017050D">
        <w:trPr>
          <w:trHeight w:val="283"/>
        </w:trPr>
        <w:tc>
          <w:tcPr>
            <w:tcW w:w="596" w:type="dxa"/>
            <w:shd w:val="clear" w:color="auto" w:fill="auto"/>
            <w:vAlign w:val="center"/>
          </w:tcPr>
          <w:p w14:paraId="69ACF238"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en-US"/>
              </w:rPr>
              <w:t>7</w:t>
            </w:r>
            <w:r w:rsidRPr="000D68A6">
              <w:rPr>
                <w:rFonts w:ascii="Times New Roman" w:eastAsia="Times New Roman" w:hAnsi="Times New Roman" w:cs="Times New Roman"/>
                <w:color w:val="000000" w:themeColor="text1"/>
                <w:sz w:val="24"/>
                <w:szCs w:val="24"/>
                <w:lang w:val="ru-RU"/>
              </w:rPr>
              <w:t>.</w:t>
            </w:r>
          </w:p>
        </w:tc>
        <w:tc>
          <w:tcPr>
            <w:tcW w:w="709" w:type="dxa"/>
            <w:vAlign w:val="center"/>
          </w:tcPr>
          <w:p w14:paraId="2AD5391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50FD0785"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Kompresora korpusa apsildes sistēmas pārbaude, defektu novēršana.</w:t>
            </w:r>
          </w:p>
        </w:tc>
        <w:tc>
          <w:tcPr>
            <w:tcW w:w="1417" w:type="dxa"/>
            <w:shd w:val="clear" w:color="auto" w:fill="auto"/>
            <w:vAlign w:val="center"/>
          </w:tcPr>
          <w:p w14:paraId="1616481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3BB364F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6A6E07E" w14:textId="74AC0D68" w:rsidTr="0017050D">
        <w:trPr>
          <w:trHeight w:val="283"/>
        </w:trPr>
        <w:tc>
          <w:tcPr>
            <w:tcW w:w="596" w:type="dxa"/>
            <w:shd w:val="clear" w:color="auto" w:fill="auto"/>
            <w:vAlign w:val="center"/>
          </w:tcPr>
          <w:p w14:paraId="3AE32776"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en-US"/>
              </w:rPr>
              <w:t>8</w:t>
            </w:r>
            <w:r w:rsidRPr="000D68A6">
              <w:rPr>
                <w:rFonts w:ascii="Times New Roman" w:eastAsia="Times New Roman" w:hAnsi="Times New Roman" w:cs="Times New Roman"/>
                <w:color w:val="000000" w:themeColor="text1"/>
                <w:sz w:val="24"/>
                <w:szCs w:val="24"/>
                <w:lang w:val="ru-RU"/>
              </w:rPr>
              <w:t>.</w:t>
            </w:r>
          </w:p>
        </w:tc>
        <w:tc>
          <w:tcPr>
            <w:tcW w:w="709" w:type="dxa"/>
            <w:vAlign w:val="center"/>
          </w:tcPr>
          <w:p w14:paraId="376DBD7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0809A79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Noslodzes līmeņa pārbaude pie šķidruma apskatāmā caurspīdīgā stikla un noslodzes stāvokļa pārbaude, izmantojot krāsainu indikatoru apskatāmajā caurspīdīgajā stiklā, ja konstatēta jebkuras skābes, ūdens vai metāla daļiņu klātbūtne. Defektu novēršana.</w:t>
            </w:r>
          </w:p>
        </w:tc>
        <w:tc>
          <w:tcPr>
            <w:tcW w:w="1417" w:type="dxa"/>
            <w:shd w:val="clear" w:color="auto" w:fill="auto"/>
            <w:vAlign w:val="center"/>
          </w:tcPr>
          <w:p w14:paraId="75700CC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078B4D7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2B04E1B7" w14:textId="679ECC5B" w:rsidTr="0017050D">
        <w:trPr>
          <w:trHeight w:val="283"/>
        </w:trPr>
        <w:tc>
          <w:tcPr>
            <w:tcW w:w="596" w:type="dxa"/>
            <w:shd w:val="clear" w:color="auto" w:fill="auto"/>
            <w:vAlign w:val="center"/>
          </w:tcPr>
          <w:p w14:paraId="2AFF369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en-US"/>
              </w:rPr>
              <w:t>9</w:t>
            </w:r>
            <w:r w:rsidRPr="000D68A6">
              <w:rPr>
                <w:rFonts w:ascii="Times New Roman" w:eastAsia="Times New Roman" w:hAnsi="Times New Roman" w:cs="Times New Roman"/>
                <w:color w:val="000000" w:themeColor="text1"/>
                <w:sz w:val="24"/>
                <w:szCs w:val="24"/>
                <w:lang w:val="ru-RU"/>
              </w:rPr>
              <w:t>.</w:t>
            </w:r>
          </w:p>
        </w:tc>
        <w:tc>
          <w:tcPr>
            <w:tcW w:w="709" w:type="dxa"/>
            <w:vAlign w:val="center"/>
          </w:tcPr>
          <w:p w14:paraId="1BDDF92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2DAC0CC9"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Eļļas līmeņa pārbaude kompresoram, defektu novēršana.</w:t>
            </w:r>
          </w:p>
        </w:tc>
        <w:tc>
          <w:tcPr>
            <w:tcW w:w="1417" w:type="dxa"/>
            <w:shd w:val="clear" w:color="auto" w:fill="auto"/>
            <w:vAlign w:val="center"/>
          </w:tcPr>
          <w:p w14:paraId="3C7336A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5212AB4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5AF0FD60" w14:textId="6D98A9C5" w:rsidTr="0017050D">
        <w:trPr>
          <w:trHeight w:val="283"/>
        </w:trPr>
        <w:tc>
          <w:tcPr>
            <w:tcW w:w="596" w:type="dxa"/>
            <w:shd w:val="clear" w:color="auto" w:fill="auto"/>
            <w:vAlign w:val="center"/>
          </w:tcPr>
          <w:p w14:paraId="7553E7AB"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r w:rsidRPr="000D68A6">
              <w:rPr>
                <w:rFonts w:ascii="Times New Roman" w:eastAsia="Times New Roman" w:hAnsi="Times New Roman" w:cs="Times New Roman"/>
                <w:color w:val="000000" w:themeColor="text1"/>
                <w:sz w:val="24"/>
                <w:szCs w:val="24"/>
                <w:lang w:val="en-US"/>
              </w:rPr>
              <w:t>0</w:t>
            </w:r>
            <w:r w:rsidRPr="000D68A6">
              <w:rPr>
                <w:rFonts w:ascii="Times New Roman" w:eastAsia="Times New Roman" w:hAnsi="Times New Roman" w:cs="Times New Roman"/>
                <w:color w:val="000000" w:themeColor="text1"/>
                <w:sz w:val="24"/>
                <w:szCs w:val="24"/>
                <w:lang w:val="ru-RU"/>
              </w:rPr>
              <w:t>.</w:t>
            </w:r>
          </w:p>
        </w:tc>
        <w:tc>
          <w:tcPr>
            <w:tcW w:w="709" w:type="dxa"/>
            <w:vAlign w:val="center"/>
          </w:tcPr>
          <w:p w14:paraId="2EEB822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1BEE10A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Korpusa temperatūras pārbaude. Defektu novēršana.</w:t>
            </w:r>
          </w:p>
        </w:tc>
        <w:tc>
          <w:tcPr>
            <w:tcW w:w="1417" w:type="dxa"/>
            <w:shd w:val="clear" w:color="auto" w:fill="auto"/>
            <w:vAlign w:val="center"/>
          </w:tcPr>
          <w:p w14:paraId="1702A14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p>
        </w:tc>
        <w:tc>
          <w:tcPr>
            <w:tcW w:w="2977" w:type="dxa"/>
          </w:tcPr>
          <w:p w14:paraId="14B5C9E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59609536" w14:textId="71A6306E" w:rsidTr="0017050D">
        <w:trPr>
          <w:trHeight w:val="283"/>
        </w:trPr>
        <w:tc>
          <w:tcPr>
            <w:tcW w:w="596" w:type="dxa"/>
            <w:shd w:val="clear" w:color="auto" w:fill="auto"/>
            <w:vAlign w:val="center"/>
            <w:hideMark/>
          </w:tcPr>
          <w:p w14:paraId="6A351FA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lang w:val="ru-RU"/>
              </w:rPr>
              <w:t>1</w:t>
            </w:r>
            <w:r w:rsidRPr="000D68A6">
              <w:rPr>
                <w:rFonts w:ascii="Times New Roman" w:eastAsia="Times New Roman" w:hAnsi="Times New Roman" w:cs="Times New Roman"/>
                <w:color w:val="000000" w:themeColor="text1"/>
                <w:sz w:val="24"/>
                <w:szCs w:val="24"/>
              </w:rPr>
              <w:t>1.</w:t>
            </w:r>
          </w:p>
        </w:tc>
        <w:tc>
          <w:tcPr>
            <w:tcW w:w="709" w:type="dxa"/>
            <w:vAlign w:val="center"/>
          </w:tcPr>
          <w:p w14:paraId="130BD9A1"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48A8C36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Ventilatoru vispārēja (tajā skaitā spārnu bojājumu) pārbaude un tīrīšana. Defektu novēršana.</w:t>
            </w:r>
          </w:p>
        </w:tc>
        <w:tc>
          <w:tcPr>
            <w:tcW w:w="1417" w:type="dxa"/>
            <w:shd w:val="clear" w:color="auto" w:fill="auto"/>
            <w:vAlign w:val="center"/>
          </w:tcPr>
          <w:p w14:paraId="0D5D8FC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0F9CE98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707B485" w14:textId="67EDB152" w:rsidTr="0017050D">
        <w:trPr>
          <w:trHeight w:val="283"/>
        </w:trPr>
        <w:tc>
          <w:tcPr>
            <w:tcW w:w="596" w:type="dxa"/>
            <w:shd w:val="clear" w:color="auto" w:fill="auto"/>
            <w:vAlign w:val="center"/>
            <w:hideMark/>
          </w:tcPr>
          <w:p w14:paraId="69491800"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lang w:val="ru-RU"/>
              </w:rPr>
              <w:t>1</w:t>
            </w:r>
            <w:r w:rsidRPr="000D68A6">
              <w:rPr>
                <w:rFonts w:ascii="Times New Roman" w:eastAsia="Times New Roman" w:hAnsi="Times New Roman" w:cs="Times New Roman"/>
                <w:color w:val="000000" w:themeColor="text1"/>
                <w:sz w:val="24"/>
                <w:szCs w:val="24"/>
              </w:rPr>
              <w:t>2.</w:t>
            </w:r>
          </w:p>
        </w:tc>
        <w:tc>
          <w:tcPr>
            <w:tcW w:w="709" w:type="dxa"/>
            <w:vAlign w:val="center"/>
          </w:tcPr>
          <w:p w14:paraId="342A9A9B"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617A07A5"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Dzinēju un gultņu tehniska stāvokļa pārbaude, eļļošana, ja nepieciešams. Defektu novēršana.</w:t>
            </w:r>
          </w:p>
        </w:tc>
        <w:tc>
          <w:tcPr>
            <w:tcW w:w="1417" w:type="dxa"/>
            <w:shd w:val="clear" w:color="auto" w:fill="auto"/>
            <w:vAlign w:val="center"/>
          </w:tcPr>
          <w:p w14:paraId="21842EE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24B8911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711EAFD" w14:textId="1A8BDE8C" w:rsidTr="0017050D">
        <w:trPr>
          <w:trHeight w:val="283"/>
        </w:trPr>
        <w:tc>
          <w:tcPr>
            <w:tcW w:w="596" w:type="dxa"/>
            <w:shd w:val="clear" w:color="auto" w:fill="auto"/>
            <w:vAlign w:val="center"/>
          </w:tcPr>
          <w:p w14:paraId="2DA54E66"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1</w:t>
            </w:r>
            <w:r w:rsidRPr="000D68A6">
              <w:rPr>
                <w:rFonts w:ascii="Times New Roman" w:eastAsia="Times New Roman" w:hAnsi="Times New Roman" w:cs="Times New Roman"/>
                <w:color w:val="000000" w:themeColor="text1"/>
                <w:sz w:val="24"/>
                <w:szCs w:val="24"/>
                <w:lang w:val="en-US"/>
              </w:rPr>
              <w:t>3</w:t>
            </w:r>
            <w:r w:rsidRPr="000D68A6">
              <w:rPr>
                <w:rFonts w:ascii="Times New Roman" w:eastAsia="Times New Roman" w:hAnsi="Times New Roman" w:cs="Times New Roman"/>
                <w:color w:val="000000" w:themeColor="text1"/>
                <w:sz w:val="24"/>
                <w:szCs w:val="24"/>
                <w:lang w:val="ru-RU"/>
              </w:rPr>
              <w:t>.</w:t>
            </w:r>
          </w:p>
        </w:tc>
        <w:tc>
          <w:tcPr>
            <w:tcW w:w="709" w:type="dxa"/>
            <w:vAlign w:val="center"/>
          </w:tcPr>
          <w:p w14:paraId="39BD711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t>3.</w:t>
            </w:r>
          </w:p>
        </w:tc>
        <w:tc>
          <w:tcPr>
            <w:tcW w:w="5387" w:type="dxa"/>
            <w:shd w:val="clear" w:color="auto" w:fill="auto"/>
            <w:vAlign w:val="center"/>
          </w:tcPr>
          <w:p w14:paraId="33A8C85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 xml:space="preserve">Elektrokabeļu un elektrisko savienojumu drošības pārbaude, tajā skaitā, elektriskajā daļā pie dzinējiem, </w:t>
            </w:r>
            <w:r w:rsidRPr="000D68A6">
              <w:rPr>
                <w:rFonts w:ascii="Times New Roman" w:eastAsia="Times New Roman" w:hAnsi="Times New Roman" w:cs="Times New Roman"/>
                <w:color w:val="000000" w:themeColor="text1"/>
                <w:sz w:val="24"/>
                <w:szCs w:val="24"/>
              </w:rPr>
              <w:lastRenderedPageBreak/>
              <w:t>sildītājiem u.c., skrūvju savienojumu pievilkšana, ja nepieciešams. Defektu novēršana.</w:t>
            </w:r>
          </w:p>
        </w:tc>
        <w:tc>
          <w:tcPr>
            <w:tcW w:w="1417" w:type="dxa"/>
            <w:shd w:val="clear" w:color="auto" w:fill="auto"/>
            <w:vAlign w:val="center"/>
          </w:tcPr>
          <w:p w14:paraId="6D19850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lang w:val="ru-RU"/>
              </w:rPr>
              <w:lastRenderedPageBreak/>
              <w:t>1</w:t>
            </w:r>
          </w:p>
        </w:tc>
        <w:tc>
          <w:tcPr>
            <w:tcW w:w="2977" w:type="dxa"/>
          </w:tcPr>
          <w:p w14:paraId="02E54FE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lang w:val="ru-RU"/>
              </w:rPr>
            </w:pPr>
          </w:p>
        </w:tc>
      </w:tr>
      <w:tr w:rsidR="00BE6A86" w:rsidRPr="000D68A6" w14:paraId="7914A977" w14:textId="56D6AC52" w:rsidTr="0017050D">
        <w:trPr>
          <w:trHeight w:val="283"/>
        </w:trPr>
        <w:tc>
          <w:tcPr>
            <w:tcW w:w="596" w:type="dxa"/>
            <w:shd w:val="clear" w:color="auto" w:fill="auto"/>
            <w:vAlign w:val="center"/>
            <w:hideMark/>
          </w:tcPr>
          <w:p w14:paraId="5570A64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lang w:val="ru-RU"/>
              </w:rPr>
              <w:t>1</w:t>
            </w:r>
            <w:r w:rsidRPr="000D68A6">
              <w:rPr>
                <w:rFonts w:ascii="Times New Roman" w:eastAsia="Times New Roman" w:hAnsi="Times New Roman" w:cs="Times New Roman"/>
                <w:color w:val="000000" w:themeColor="text1"/>
                <w:sz w:val="24"/>
                <w:szCs w:val="24"/>
                <w:lang w:val="en-US"/>
              </w:rPr>
              <w:t>4</w:t>
            </w:r>
            <w:r w:rsidRPr="000D68A6">
              <w:rPr>
                <w:rFonts w:ascii="Times New Roman" w:eastAsia="Times New Roman" w:hAnsi="Times New Roman" w:cs="Times New Roman"/>
                <w:color w:val="000000" w:themeColor="text1"/>
                <w:sz w:val="24"/>
                <w:szCs w:val="24"/>
              </w:rPr>
              <w:t>.</w:t>
            </w:r>
          </w:p>
        </w:tc>
        <w:tc>
          <w:tcPr>
            <w:tcW w:w="709" w:type="dxa"/>
            <w:vAlign w:val="center"/>
          </w:tcPr>
          <w:p w14:paraId="5DA7DEBD"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0C18D68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Metālisko daļu korozijas pārbaude – rāmis, karkass, siltummaiņi, elektrības skapis u.c.. Defektu novēršana.</w:t>
            </w:r>
          </w:p>
        </w:tc>
        <w:tc>
          <w:tcPr>
            <w:tcW w:w="1417" w:type="dxa"/>
            <w:shd w:val="clear" w:color="auto" w:fill="auto"/>
            <w:vAlign w:val="center"/>
          </w:tcPr>
          <w:p w14:paraId="2FEB833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049D987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CDBCBE7" w14:textId="730C0E47" w:rsidTr="0017050D">
        <w:trPr>
          <w:trHeight w:val="283"/>
        </w:trPr>
        <w:tc>
          <w:tcPr>
            <w:tcW w:w="596" w:type="dxa"/>
            <w:shd w:val="clear" w:color="auto" w:fill="auto"/>
            <w:vAlign w:val="center"/>
            <w:hideMark/>
          </w:tcPr>
          <w:p w14:paraId="28B6430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lang w:val="ru-RU"/>
              </w:rPr>
              <w:t>1</w:t>
            </w:r>
            <w:r w:rsidRPr="000D68A6">
              <w:rPr>
                <w:rFonts w:ascii="Times New Roman" w:eastAsia="Times New Roman" w:hAnsi="Times New Roman" w:cs="Times New Roman"/>
                <w:color w:val="000000" w:themeColor="text1"/>
                <w:sz w:val="24"/>
                <w:szCs w:val="24"/>
                <w:lang w:val="en-US"/>
              </w:rPr>
              <w:t>5</w:t>
            </w:r>
            <w:r w:rsidRPr="000D68A6">
              <w:rPr>
                <w:rFonts w:ascii="Times New Roman" w:eastAsia="Times New Roman" w:hAnsi="Times New Roman" w:cs="Times New Roman"/>
                <w:color w:val="000000" w:themeColor="text1"/>
                <w:sz w:val="24"/>
                <w:szCs w:val="24"/>
              </w:rPr>
              <w:t>.</w:t>
            </w:r>
          </w:p>
        </w:tc>
        <w:tc>
          <w:tcPr>
            <w:tcW w:w="709" w:type="dxa"/>
            <w:vAlign w:val="center"/>
          </w:tcPr>
          <w:p w14:paraId="73371745"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5387" w:type="dxa"/>
            <w:shd w:val="clear" w:color="auto" w:fill="auto"/>
            <w:vAlign w:val="center"/>
          </w:tcPr>
          <w:p w14:paraId="2384B232"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Izolācijas materiālu bojājumu pārbaude, defektu novēršana.</w:t>
            </w:r>
          </w:p>
        </w:tc>
        <w:tc>
          <w:tcPr>
            <w:tcW w:w="1417" w:type="dxa"/>
            <w:shd w:val="clear" w:color="auto" w:fill="auto"/>
            <w:vAlign w:val="center"/>
          </w:tcPr>
          <w:p w14:paraId="34B4F30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308CA4B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2A3B96" w:rsidRPr="000D68A6" w14:paraId="61961BCF" w14:textId="77777777" w:rsidTr="0017050D">
        <w:trPr>
          <w:trHeight w:val="283"/>
        </w:trPr>
        <w:tc>
          <w:tcPr>
            <w:tcW w:w="8109" w:type="dxa"/>
            <w:gridSpan w:val="4"/>
            <w:shd w:val="clear" w:color="auto" w:fill="auto"/>
            <w:vAlign w:val="center"/>
          </w:tcPr>
          <w:p w14:paraId="4DB0BE0D" w14:textId="394B10DF" w:rsidR="002A3B96" w:rsidRPr="002A3B96" w:rsidRDefault="002A3B96" w:rsidP="002A3B96">
            <w:pPr>
              <w:spacing w:after="0" w:line="240" w:lineRule="auto"/>
              <w:jc w:val="right"/>
              <w:rPr>
                <w:rFonts w:ascii="Times New Roman" w:eastAsia="Times New Roman" w:hAnsi="Times New Roman" w:cs="Times New Roman"/>
                <w:b/>
                <w:bCs/>
                <w:color w:val="000000" w:themeColor="text1"/>
                <w:sz w:val="24"/>
                <w:szCs w:val="24"/>
              </w:rPr>
            </w:pPr>
            <w:r w:rsidRPr="002A3B96">
              <w:rPr>
                <w:rFonts w:ascii="Times New Roman" w:eastAsia="Times New Roman" w:hAnsi="Times New Roman" w:cs="Times New Roman"/>
                <w:b/>
                <w:bCs/>
                <w:color w:val="000000" w:themeColor="text1"/>
                <w:sz w:val="24"/>
                <w:szCs w:val="24"/>
              </w:rPr>
              <w:t>KOPĀ:</w:t>
            </w:r>
          </w:p>
        </w:tc>
        <w:tc>
          <w:tcPr>
            <w:tcW w:w="2977" w:type="dxa"/>
          </w:tcPr>
          <w:p w14:paraId="1077DE41" w14:textId="77777777" w:rsidR="002A3B96" w:rsidRPr="002A3B96" w:rsidRDefault="002A3B96"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667B6510" w14:textId="410685E3" w:rsidTr="0017050D">
        <w:trPr>
          <w:trHeight w:val="281"/>
        </w:trPr>
        <w:tc>
          <w:tcPr>
            <w:tcW w:w="8109" w:type="dxa"/>
            <w:gridSpan w:val="4"/>
            <w:shd w:val="clear" w:color="auto" w:fill="D9D9D9" w:themeFill="background1" w:themeFillShade="D9"/>
            <w:vAlign w:val="center"/>
          </w:tcPr>
          <w:p w14:paraId="372A228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b/>
                <w:bCs/>
                <w:i/>
                <w:iCs/>
                <w:color w:val="000000" w:themeColor="text1"/>
                <w:sz w:val="24"/>
                <w:szCs w:val="24"/>
              </w:rPr>
              <w:t>Kasešu tipa (Fan coil) sistēmu apkope</w:t>
            </w:r>
          </w:p>
        </w:tc>
        <w:tc>
          <w:tcPr>
            <w:tcW w:w="2977" w:type="dxa"/>
            <w:shd w:val="clear" w:color="auto" w:fill="D9D9D9" w:themeFill="background1" w:themeFillShade="D9"/>
          </w:tcPr>
          <w:p w14:paraId="324B244A" w14:textId="77777777" w:rsidR="00BE6A86" w:rsidRPr="000D68A6" w:rsidRDefault="00BE6A86" w:rsidP="0030490C">
            <w:pPr>
              <w:spacing w:after="0" w:line="240" w:lineRule="auto"/>
              <w:jc w:val="center"/>
              <w:rPr>
                <w:rFonts w:ascii="Times New Roman" w:eastAsia="Times New Roman" w:hAnsi="Times New Roman" w:cs="Times New Roman"/>
                <w:b/>
                <w:bCs/>
                <w:i/>
                <w:iCs/>
                <w:color w:val="000000" w:themeColor="text1"/>
                <w:sz w:val="24"/>
                <w:szCs w:val="24"/>
              </w:rPr>
            </w:pPr>
          </w:p>
        </w:tc>
      </w:tr>
      <w:tr w:rsidR="00BE6A86" w:rsidRPr="000D68A6" w14:paraId="1657577E" w14:textId="4F120A51" w:rsidTr="0017050D">
        <w:trPr>
          <w:trHeight w:val="283"/>
        </w:trPr>
        <w:tc>
          <w:tcPr>
            <w:tcW w:w="596" w:type="dxa"/>
            <w:shd w:val="clear" w:color="auto" w:fill="auto"/>
            <w:vAlign w:val="center"/>
          </w:tcPr>
          <w:p w14:paraId="26E116B8"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w:t>
            </w:r>
          </w:p>
        </w:tc>
        <w:tc>
          <w:tcPr>
            <w:tcW w:w="709" w:type="dxa"/>
            <w:vAlign w:val="center"/>
          </w:tcPr>
          <w:p w14:paraId="243146A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116FEB7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Vizuālā vispārējā stāvokļa novērtēšana</w:t>
            </w:r>
            <w:r w:rsidRPr="000D68A6">
              <w:rPr>
                <w:rFonts w:ascii="Times New Roman" w:eastAsia="Times New Roman" w:hAnsi="Times New Roman" w:cs="Times New Roman"/>
                <w:color w:val="000000" w:themeColor="text1"/>
                <w:sz w:val="24"/>
                <w:szCs w:val="24"/>
                <w:lang w:val="ru-RU"/>
              </w:rPr>
              <w:t>.</w:t>
            </w:r>
          </w:p>
        </w:tc>
        <w:tc>
          <w:tcPr>
            <w:tcW w:w="1417" w:type="dxa"/>
            <w:shd w:val="clear" w:color="000000" w:fill="FFFFFF"/>
            <w:vAlign w:val="center"/>
          </w:tcPr>
          <w:p w14:paraId="0DA88DD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0222A42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46DBFCD" w14:textId="38B3EC1A" w:rsidTr="0017050D">
        <w:trPr>
          <w:trHeight w:val="283"/>
        </w:trPr>
        <w:tc>
          <w:tcPr>
            <w:tcW w:w="596" w:type="dxa"/>
            <w:shd w:val="clear" w:color="auto" w:fill="auto"/>
            <w:vAlign w:val="center"/>
          </w:tcPr>
          <w:p w14:paraId="2FC4281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2.</w:t>
            </w:r>
          </w:p>
        </w:tc>
        <w:tc>
          <w:tcPr>
            <w:tcW w:w="709" w:type="dxa"/>
            <w:vAlign w:val="center"/>
          </w:tcPr>
          <w:p w14:paraId="1342870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7A42990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Stiprinājumu pārbaude.</w:t>
            </w:r>
          </w:p>
        </w:tc>
        <w:tc>
          <w:tcPr>
            <w:tcW w:w="1417" w:type="dxa"/>
            <w:shd w:val="clear" w:color="000000" w:fill="FFFFFF"/>
            <w:vAlign w:val="center"/>
          </w:tcPr>
          <w:p w14:paraId="67F606B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69757C7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4201704" w14:textId="6BB9AF45" w:rsidTr="0017050D">
        <w:trPr>
          <w:trHeight w:val="283"/>
        </w:trPr>
        <w:tc>
          <w:tcPr>
            <w:tcW w:w="596" w:type="dxa"/>
            <w:shd w:val="clear" w:color="auto" w:fill="auto"/>
            <w:vAlign w:val="center"/>
          </w:tcPr>
          <w:p w14:paraId="6164035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3.</w:t>
            </w:r>
          </w:p>
        </w:tc>
        <w:tc>
          <w:tcPr>
            <w:tcW w:w="709" w:type="dxa"/>
            <w:vAlign w:val="center"/>
          </w:tcPr>
          <w:p w14:paraId="54E0578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3D8B923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Ventilatoru vispārēja pārbaude tajā skaitā vibrāciju pārbaude un tīrīšana. Defektu novēršana.</w:t>
            </w:r>
          </w:p>
        </w:tc>
        <w:tc>
          <w:tcPr>
            <w:tcW w:w="1417" w:type="dxa"/>
            <w:shd w:val="clear" w:color="000000" w:fill="FFFFFF"/>
            <w:vAlign w:val="center"/>
          </w:tcPr>
          <w:p w14:paraId="2E761C1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4D85CA3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D93052E" w14:textId="36600A0E" w:rsidTr="0017050D">
        <w:trPr>
          <w:trHeight w:val="283"/>
        </w:trPr>
        <w:tc>
          <w:tcPr>
            <w:tcW w:w="596" w:type="dxa"/>
            <w:shd w:val="clear" w:color="auto" w:fill="auto"/>
            <w:vAlign w:val="center"/>
          </w:tcPr>
          <w:p w14:paraId="5E1FAF9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4.</w:t>
            </w:r>
          </w:p>
        </w:tc>
        <w:tc>
          <w:tcPr>
            <w:tcW w:w="709" w:type="dxa"/>
            <w:vAlign w:val="center"/>
          </w:tcPr>
          <w:p w14:paraId="009F59F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7C4A4D9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Gaisa filtru piesārņojuma pārbaude, stacionāra filtra tīrīšana/maināma filtra nomaiņa (ja ir aprīkots).</w:t>
            </w:r>
          </w:p>
        </w:tc>
        <w:tc>
          <w:tcPr>
            <w:tcW w:w="1417" w:type="dxa"/>
            <w:shd w:val="clear" w:color="000000" w:fill="FFFFFF"/>
            <w:vAlign w:val="center"/>
          </w:tcPr>
          <w:p w14:paraId="498F67E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1D6E924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E1A5BF8" w14:textId="35975522" w:rsidTr="0017050D">
        <w:trPr>
          <w:trHeight w:val="283"/>
        </w:trPr>
        <w:tc>
          <w:tcPr>
            <w:tcW w:w="596" w:type="dxa"/>
            <w:shd w:val="clear" w:color="auto" w:fill="auto"/>
            <w:vAlign w:val="center"/>
          </w:tcPr>
          <w:p w14:paraId="2C3A88E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5.</w:t>
            </w:r>
          </w:p>
        </w:tc>
        <w:tc>
          <w:tcPr>
            <w:tcW w:w="709" w:type="dxa"/>
            <w:vAlign w:val="center"/>
          </w:tcPr>
          <w:p w14:paraId="5CA2116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50828B5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Kondensāta trauka, novada/sifona tīrīšana.</w:t>
            </w:r>
          </w:p>
        </w:tc>
        <w:tc>
          <w:tcPr>
            <w:tcW w:w="1417" w:type="dxa"/>
            <w:shd w:val="clear" w:color="000000" w:fill="FFFFFF"/>
            <w:vAlign w:val="center"/>
          </w:tcPr>
          <w:p w14:paraId="3B274F4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09A9CD4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1A35E6A" w14:textId="0C52E38B" w:rsidTr="0017050D">
        <w:trPr>
          <w:trHeight w:val="283"/>
        </w:trPr>
        <w:tc>
          <w:tcPr>
            <w:tcW w:w="596" w:type="dxa"/>
            <w:shd w:val="clear" w:color="auto" w:fill="auto"/>
            <w:vAlign w:val="center"/>
          </w:tcPr>
          <w:p w14:paraId="044723DF"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6.</w:t>
            </w:r>
          </w:p>
        </w:tc>
        <w:tc>
          <w:tcPr>
            <w:tcW w:w="709" w:type="dxa"/>
            <w:vAlign w:val="center"/>
          </w:tcPr>
          <w:p w14:paraId="3837CF5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501A38B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Kondensāta sūkņa darbības pārbaude, defektu novēršana.</w:t>
            </w:r>
          </w:p>
        </w:tc>
        <w:tc>
          <w:tcPr>
            <w:tcW w:w="1417" w:type="dxa"/>
            <w:shd w:val="clear" w:color="000000" w:fill="FFFFFF"/>
            <w:vAlign w:val="center"/>
          </w:tcPr>
          <w:p w14:paraId="18FD89F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62EFFA8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2FCE49D" w14:textId="54B44280" w:rsidTr="0017050D">
        <w:trPr>
          <w:trHeight w:val="283"/>
        </w:trPr>
        <w:tc>
          <w:tcPr>
            <w:tcW w:w="596" w:type="dxa"/>
            <w:shd w:val="clear" w:color="auto" w:fill="auto"/>
            <w:vAlign w:val="center"/>
          </w:tcPr>
          <w:p w14:paraId="0369E87F"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7.</w:t>
            </w:r>
          </w:p>
        </w:tc>
        <w:tc>
          <w:tcPr>
            <w:tcW w:w="709" w:type="dxa"/>
            <w:vAlign w:val="center"/>
          </w:tcPr>
          <w:p w14:paraId="1108F76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2007E4C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Kondensāta novadīšanas cauruļvadu pārbaude un tīrīšana (ja nepieciešams). Defektu novēršana.</w:t>
            </w:r>
          </w:p>
        </w:tc>
        <w:tc>
          <w:tcPr>
            <w:tcW w:w="1417" w:type="dxa"/>
            <w:shd w:val="clear" w:color="000000" w:fill="FFFFFF"/>
            <w:vAlign w:val="center"/>
          </w:tcPr>
          <w:p w14:paraId="69E0DFF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2268043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F7A7AE0" w14:textId="1832145F" w:rsidTr="0017050D">
        <w:trPr>
          <w:trHeight w:val="283"/>
        </w:trPr>
        <w:tc>
          <w:tcPr>
            <w:tcW w:w="596" w:type="dxa"/>
            <w:shd w:val="clear" w:color="auto" w:fill="auto"/>
            <w:vAlign w:val="center"/>
          </w:tcPr>
          <w:p w14:paraId="6ADB4BB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8.</w:t>
            </w:r>
          </w:p>
        </w:tc>
        <w:tc>
          <w:tcPr>
            <w:tcW w:w="709" w:type="dxa"/>
            <w:vAlign w:val="center"/>
          </w:tcPr>
          <w:p w14:paraId="79F4FF9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46FE997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Regulēšanas vārsta darbības pārbaude, defektu novēršana.</w:t>
            </w:r>
          </w:p>
        </w:tc>
        <w:tc>
          <w:tcPr>
            <w:tcW w:w="1417" w:type="dxa"/>
            <w:shd w:val="clear" w:color="000000" w:fill="FFFFFF"/>
            <w:vAlign w:val="center"/>
          </w:tcPr>
          <w:p w14:paraId="3052B1C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544440F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27B8055" w14:textId="34391A9F" w:rsidTr="0017050D">
        <w:trPr>
          <w:trHeight w:val="283"/>
        </w:trPr>
        <w:tc>
          <w:tcPr>
            <w:tcW w:w="596" w:type="dxa"/>
            <w:shd w:val="clear" w:color="auto" w:fill="auto"/>
            <w:vAlign w:val="center"/>
          </w:tcPr>
          <w:p w14:paraId="48C8D8F0"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9.</w:t>
            </w:r>
          </w:p>
        </w:tc>
        <w:tc>
          <w:tcPr>
            <w:tcW w:w="709" w:type="dxa"/>
            <w:vAlign w:val="center"/>
          </w:tcPr>
          <w:p w14:paraId="5C3748E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4FF3A379"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Aukstumizolācijas stāvokļa pārbaude, defektu novēršana.</w:t>
            </w:r>
          </w:p>
        </w:tc>
        <w:tc>
          <w:tcPr>
            <w:tcW w:w="1417" w:type="dxa"/>
            <w:shd w:val="clear" w:color="000000" w:fill="FFFFFF"/>
            <w:vAlign w:val="center"/>
          </w:tcPr>
          <w:p w14:paraId="50D33A9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0DBF161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E22CE3C" w14:textId="0CAB6003" w:rsidTr="0017050D">
        <w:trPr>
          <w:trHeight w:val="283"/>
        </w:trPr>
        <w:tc>
          <w:tcPr>
            <w:tcW w:w="596" w:type="dxa"/>
            <w:shd w:val="clear" w:color="auto" w:fill="auto"/>
            <w:vAlign w:val="center"/>
          </w:tcPr>
          <w:p w14:paraId="66F70FAC"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10.</w:t>
            </w:r>
          </w:p>
        </w:tc>
        <w:tc>
          <w:tcPr>
            <w:tcW w:w="709" w:type="dxa"/>
            <w:vAlign w:val="center"/>
          </w:tcPr>
          <w:p w14:paraId="2F212EA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2708599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Gultņu pārbaude, defektu novēršana.</w:t>
            </w:r>
          </w:p>
        </w:tc>
        <w:tc>
          <w:tcPr>
            <w:tcW w:w="1417" w:type="dxa"/>
            <w:shd w:val="clear" w:color="000000" w:fill="FFFFFF"/>
            <w:vAlign w:val="center"/>
          </w:tcPr>
          <w:p w14:paraId="0662FA2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258EF94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B7497D4" w14:textId="3CD9308B" w:rsidTr="0017050D">
        <w:trPr>
          <w:trHeight w:val="283"/>
        </w:trPr>
        <w:tc>
          <w:tcPr>
            <w:tcW w:w="596" w:type="dxa"/>
            <w:shd w:val="clear" w:color="auto" w:fill="auto"/>
            <w:vAlign w:val="center"/>
          </w:tcPr>
          <w:p w14:paraId="384E8C2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11.</w:t>
            </w:r>
          </w:p>
        </w:tc>
        <w:tc>
          <w:tcPr>
            <w:tcW w:w="709" w:type="dxa"/>
            <w:vAlign w:val="center"/>
          </w:tcPr>
          <w:p w14:paraId="386331B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507653B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Gaisa ieņemšanas restes pārbaude un tīrīšana. Defektu novēršana.</w:t>
            </w:r>
          </w:p>
        </w:tc>
        <w:tc>
          <w:tcPr>
            <w:tcW w:w="1417" w:type="dxa"/>
            <w:shd w:val="clear" w:color="auto" w:fill="auto"/>
            <w:vAlign w:val="center"/>
          </w:tcPr>
          <w:p w14:paraId="6676ED2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732819C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5652CF6" w14:textId="2D5EC6C9" w:rsidTr="0017050D">
        <w:trPr>
          <w:trHeight w:val="283"/>
        </w:trPr>
        <w:tc>
          <w:tcPr>
            <w:tcW w:w="596" w:type="dxa"/>
            <w:shd w:val="clear" w:color="auto" w:fill="auto"/>
            <w:vAlign w:val="center"/>
          </w:tcPr>
          <w:p w14:paraId="42F195B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12.</w:t>
            </w:r>
          </w:p>
        </w:tc>
        <w:tc>
          <w:tcPr>
            <w:tcW w:w="709" w:type="dxa"/>
            <w:vAlign w:val="center"/>
          </w:tcPr>
          <w:p w14:paraId="4909E83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1C1DA80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Savienojumu stiprināšana, ja nepieciešams. Defektu novēršana.</w:t>
            </w:r>
          </w:p>
        </w:tc>
        <w:tc>
          <w:tcPr>
            <w:tcW w:w="1417" w:type="dxa"/>
            <w:shd w:val="clear" w:color="auto" w:fill="auto"/>
            <w:vAlign w:val="center"/>
          </w:tcPr>
          <w:p w14:paraId="38C3AA3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27FCC54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5CBE342" w14:textId="04414310" w:rsidTr="0017050D">
        <w:trPr>
          <w:trHeight w:val="283"/>
        </w:trPr>
        <w:tc>
          <w:tcPr>
            <w:tcW w:w="596" w:type="dxa"/>
            <w:shd w:val="clear" w:color="auto" w:fill="auto"/>
            <w:vAlign w:val="center"/>
          </w:tcPr>
          <w:p w14:paraId="557AA951"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13.</w:t>
            </w:r>
          </w:p>
        </w:tc>
        <w:tc>
          <w:tcPr>
            <w:tcW w:w="709" w:type="dxa"/>
            <w:vAlign w:val="center"/>
          </w:tcPr>
          <w:p w14:paraId="5DBE5AF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6AB5C8EB"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Elektronikas pārbaude, defektu novēršana.</w:t>
            </w:r>
          </w:p>
        </w:tc>
        <w:tc>
          <w:tcPr>
            <w:tcW w:w="1417" w:type="dxa"/>
            <w:shd w:val="clear" w:color="auto" w:fill="auto"/>
            <w:vAlign w:val="center"/>
          </w:tcPr>
          <w:p w14:paraId="5AE9C8D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56B666F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020DECD" w14:textId="13D36177" w:rsidTr="0017050D">
        <w:trPr>
          <w:trHeight w:val="283"/>
        </w:trPr>
        <w:tc>
          <w:tcPr>
            <w:tcW w:w="596" w:type="dxa"/>
            <w:shd w:val="clear" w:color="auto" w:fill="auto"/>
            <w:vAlign w:val="center"/>
          </w:tcPr>
          <w:p w14:paraId="09DA496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14.</w:t>
            </w:r>
          </w:p>
        </w:tc>
        <w:tc>
          <w:tcPr>
            <w:tcW w:w="709" w:type="dxa"/>
            <w:vAlign w:val="center"/>
          </w:tcPr>
          <w:p w14:paraId="163F840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1DB911E8"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Temperatūras devēju pārbaude, defektu novēršana.</w:t>
            </w:r>
          </w:p>
        </w:tc>
        <w:tc>
          <w:tcPr>
            <w:tcW w:w="1417" w:type="dxa"/>
            <w:shd w:val="clear" w:color="auto" w:fill="auto"/>
            <w:vAlign w:val="center"/>
          </w:tcPr>
          <w:p w14:paraId="5FF0B37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2F4EC2B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CDDDD77" w14:textId="396EF81A" w:rsidTr="0017050D">
        <w:trPr>
          <w:trHeight w:val="283"/>
        </w:trPr>
        <w:tc>
          <w:tcPr>
            <w:tcW w:w="596" w:type="dxa"/>
            <w:shd w:val="clear" w:color="auto" w:fill="auto"/>
            <w:vAlign w:val="center"/>
          </w:tcPr>
          <w:p w14:paraId="781035C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15.</w:t>
            </w:r>
          </w:p>
        </w:tc>
        <w:tc>
          <w:tcPr>
            <w:tcW w:w="709" w:type="dxa"/>
            <w:vAlign w:val="center"/>
          </w:tcPr>
          <w:p w14:paraId="20EB6B2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0279C368"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Gaisa plūsmas virziena regulēšanas žalūzijas darbības pārbaude un tīrīšana (ja ir aprīkots).</w:t>
            </w:r>
          </w:p>
        </w:tc>
        <w:tc>
          <w:tcPr>
            <w:tcW w:w="1417" w:type="dxa"/>
            <w:shd w:val="clear" w:color="auto" w:fill="auto"/>
            <w:vAlign w:val="center"/>
          </w:tcPr>
          <w:p w14:paraId="144A2E4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7130C3A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9E6C223" w14:textId="316362FA" w:rsidTr="0017050D">
        <w:trPr>
          <w:trHeight w:val="283"/>
        </w:trPr>
        <w:tc>
          <w:tcPr>
            <w:tcW w:w="596" w:type="dxa"/>
            <w:shd w:val="clear" w:color="auto" w:fill="auto"/>
            <w:vAlign w:val="center"/>
          </w:tcPr>
          <w:p w14:paraId="66860B40"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16.</w:t>
            </w:r>
          </w:p>
        </w:tc>
        <w:tc>
          <w:tcPr>
            <w:tcW w:w="709" w:type="dxa"/>
            <w:vAlign w:val="center"/>
          </w:tcPr>
          <w:p w14:paraId="3F6A7B2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730460E2"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darbības pārbaude visos darba režīmos, defektu novēršana.</w:t>
            </w:r>
          </w:p>
        </w:tc>
        <w:tc>
          <w:tcPr>
            <w:tcW w:w="1417" w:type="dxa"/>
            <w:shd w:val="clear" w:color="auto" w:fill="auto"/>
            <w:vAlign w:val="center"/>
          </w:tcPr>
          <w:p w14:paraId="0A05C1C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4CD8E59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DA8C7E0" w14:textId="42C38B1D" w:rsidTr="0017050D">
        <w:trPr>
          <w:trHeight w:val="283"/>
        </w:trPr>
        <w:tc>
          <w:tcPr>
            <w:tcW w:w="596" w:type="dxa"/>
            <w:shd w:val="clear" w:color="auto" w:fill="auto"/>
            <w:vAlign w:val="center"/>
          </w:tcPr>
          <w:p w14:paraId="44B274F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lang w:val="en-US"/>
              </w:rPr>
            </w:pPr>
            <w:r w:rsidRPr="000D68A6">
              <w:rPr>
                <w:rFonts w:ascii="Times New Roman" w:eastAsia="Times New Roman" w:hAnsi="Times New Roman" w:cs="Times New Roman"/>
                <w:color w:val="000000" w:themeColor="text1"/>
                <w:sz w:val="24"/>
                <w:szCs w:val="24"/>
                <w:lang w:val="en-US"/>
              </w:rPr>
              <w:t>17.</w:t>
            </w:r>
          </w:p>
        </w:tc>
        <w:tc>
          <w:tcPr>
            <w:tcW w:w="709" w:type="dxa"/>
            <w:vAlign w:val="center"/>
          </w:tcPr>
          <w:p w14:paraId="0D3DB65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5387" w:type="dxa"/>
            <w:shd w:val="clear" w:color="auto" w:fill="auto"/>
            <w:vAlign w:val="center"/>
          </w:tcPr>
          <w:p w14:paraId="1389118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Sienas pults darbības pārbaude, defektu novēršana.</w:t>
            </w:r>
          </w:p>
        </w:tc>
        <w:tc>
          <w:tcPr>
            <w:tcW w:w="1417" w:type="dxa"/>
            <w:shd w:val="clear" w:color="auto" w:fill="auto"/>
            <w:vAlign w:val="center"/>
          </w:tcPr>
          <w:p w14:paraId="0C73484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62BCAC9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246574" w:rsidRPr="000D68A6" w14:paraId="70482165" w14:textId="77777777" w:rsidTr="0017050D">
        <w:trPr>
          <w:trHeight w:val="283"/>
        </w:trPr>
        <w:tc>
          <w:tcPr>
            <w:tcW w:w="8109" w:type="dxa"/>
            <w:gridSpan w:val="4"/>
            <w:shd w:val="clear" w:color="auto" w:fill="auto"/>
            <w:vAlign w:val="center"/>
          </w:tcPr>
          <w:p w14:paraId="428BB23F" w14:textId="533A2449" w:rsidR="00246574" w:rsidRPr="00246574" w:rsidRDefault="00246574" w:rsidP="00246574">
            <w:pPr>
              <w:spacing w:after="0" w:line="240" w:lineRule="auto"/>
              <w:jc w:val="right"/>
              <w:rPr>
                <w:rFonts w:ascii="Times New Roman" w:eastAsia="Times New Roman" w:hAnsi="Times New Roman" w:cs="Times New Roman"/>
                <w:b/>
                <w:bCs/>
                <w:color w:val="000000" w:themeColor="text1"/>
                <w:sz w:val="24"/>
                <w:szCs w:val="24"/>
              </w:rPr>
            </w:pPr>
            <w:r w:rsidRPr="00246574">
              <w:rPr>
                <w:rFonts w:ascii="Times New Roman" w:eastAsia="Times New Roman" w:hAnsi="Times New Roman" w:cs="Times New Roman"/>
                <w:b/>
                <w:bCs/>
                <w:color w:val="000000" w:themeColor="text1"/>
                <w:sz w:val="24"/>
                <w:szCs w:val="24"/>
              </w:rPr>
              <w:t>KOPĀ:</w:t>
            </w:r>
          </w:p>
        </w:tc>
        <w:tc>
          <w:tcPr>
            <w:tcW w:w="2977" w:type="dxa"/>
          </w:tcPr>
          <w:p w14:paraId="0441EDB0" w14:textId="77777777" w:rsidR="00246574" w:rsidRPr="00246574" w:rsidRDefault="00246574"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5B183B1A" w14:textId="0D7BA594" w:rsidTr="0017050D">
        <w:trPr>
          <w:trHeight w:val="312"/>
        </w:trPr>
        <w:tc>
          <w:tcPr>
            <w:tcW w:w="8109" w:type="dxa"/>
            <w:gridSpan w:val="4"/>
            <w:shd w:val="clear" w:color="000000" w:fill="D9D9D9"/>
            <w:vAlign w:val="center"/>
          </w:tcPr>
          <w:p w14:paraId="0F08AE6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b/>
                <w:i/>
                <w:color w:val="000000" w:themeColor="text1"/>
                <w:sz w:val="24"/>
                <w:szCs w:val="24"/>
              </w:rPr>
              <w:t>Kondicionieru</w:t>
            </w:r>
            <w:r w:rsidRPr="000D68A6">
              <w:rPr>
                <w:rFonts w:ascii="Times New Roman" w:eastAsia="Times New Roman" w:hAnsi="Times New Roman" w:cs="Times New Roman"/>
                <w:b/>
                <w:bCs/>
                <w:i/>
                <w:iCs/>
                <w:color w:val="000000" w:themeColor="text1"/>
                <w:sz w:val="24"/>
                <w:szCs w:val="24"/>
              </w:rPr>
              <w:t xml:space="preserve">  apkope</w:t>
            </w:r>
          </w:p>
        </w:tc>
        <w:tc>
          <w:tcPr>
            <w:tcW w:w="2977" w:type="dxa"/>
            <w:shd w:val="clear" w:color="000000" w:fill="D9D9D9"/>
          </w:tcPr>
          <w:p w14:paraId="5B8BC654" w14:textId="77777777" w:rsidR="00BE6A86" w:rsidRPr="000D68A6" w:rsidRDefault="00BE6A86" w:rsidP="0030490C">
            <w:pPr>
              <w:spacing w:after="0" w:line="240" w:lineRule="auto"/>
              <w:ind w:left="-142" w:right="-108"/>
              <w:jc w:val="center"/>
              <w:rPr>
                <w:rFonts w:ascii="Times New Roman" w:eastAsia="Times New Roman" w:hAnsi="Times New Roman" w:cs="Times New Roman"/>
                <w:b/>
                <w:i/>
                <w:color w:val="000000" w:themeColor="text1"/>
                <w:sz w:val="24"/>
                <w:szCs w:val="24"/>
              </w:rPr>
            </w:pPr>
          </w:p>
        </w:tc>
      </w:tr>
      <w:tr w:rsidR="00BE6A86" w:rsidRPr="000D68A6" w14:paraId="35DE738E" w14:textId="00DCF693" w:rsidTr="0017050D">
        <w:trPr>
          <w:trHeight w:val="283"/>
        </w:trPr>
        <w:tc>
          <w:tcPr>
            <w:tcW w:w="596" w:type="dxa"/>
            <w:shd w:val="clear" w:color="auto" w:fill="auto"/>
            <w:vAlign w:val="center"/>
          </w:tcPr>
          <w:p w14:paraId="4BA0346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vAlign w:val="center"/>
          </w:tcPr>
          <w:p w14:paraId="5C082D96"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40C9B43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rPr>
              <w:t>Vizuālā vispārējā stāvokļa novērtēšana</w:t>
            </w:r>
            <w:r w:rsidRPr="000D68A6">
              <w:rPr>
                <w:rFonts w:ascii="Times New Roman" w:eastAsia="Times New Roman" w:hAnsi="Times New Roman" w:cs="Times New Roman"/>
                <w:color w:val="000000" w:themeColor="text1"/>
                <w:sz w:val="24"/>
                <w:szCs w:val="24"/>
                <w:lang w:val="ru-RU"/>
              </w:rPr>
              <w:t>.</w:t>
            </w:r>
          </w:p>
        </w:tc>
        <w:tc>
          <w:tcPr>
            <w:tcW w:w="1417" w:type="dxa"/>
            <w:shd w:val="clear" w:color="000000" w:fill="FFFFFF"/>
            <w:vAlign w:val="center"/>
          </w:tcPr>
          <w:p w14:paraId="1513DBA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37EC21A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81AC54E" w14:textId="7244F401" w:rsidTr="0017050D">
        <w:trPr>
          <w:trHeight w:val="283"/>
        </w:trPr>
        <w:tc>
          <w:tcPr>
            <w:tcW w:w="596" w:type="dxa"/>
            <w:shd w:val="clear" w:color="auto" w:fill="auto"/>
            <w:vAlign w:val="center"/>
          </w:tcPr>
          <w:p w14:paraId="3203D8E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58A56A0A"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5CE1E41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Stiprinājumu pārbaude iekšējām un arējām blokam, defektu novēršana.</w:t>
            </w:r>
          </w:p>
        </w:tc>
        <w:tc>
          <w:tcPr>
            <w:tcW w:w="1417" w:type="dxa"/>
            <w:shd w:val="clear" w:color="000000" w:fill="FFFFFF"/>
            <w:vAlign w:val="center"/>
          </w:tcPr>
          <w:p w14:paraId="60F813C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5A51BCB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0BC337E" w14:textId="3BF156B4" w:rsidTr="0017050D">
        <w:trPr>
          <w:trHeight w:val="283"/>
        </w:trPr>
        <w:tc>
          <w:tcPr>
            <w:tcW w:w="596" w:type="dxa"/>
            <w:shd w:val="clear" w:color="auto" w:fill="auto"/>
            <w:vAlign w:val="center"/>
          </w:tcPr>
          <w:p w14:paraId="2610144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51E6EAEB"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22CF0E4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Kondicionieru visu virsmu tīrīšana (iekšējām un arējām blokam).</w:t>
            </w:r>
          </w:p>
        </w:tc>
        <w:tc>
          <w:tcPr>
            <w:tcW w:w="1417" w:type="dxa"/>
            <w:shd w:val="clear" w:color="000000" w:fill="FFFFFF"/>
            <w:vAlign w:val="center"/>
          </w:tcPr>
          <w:p w14:paraId="7C6318D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3498033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185F68C" w14:textId="13E9AD77" w:rsidTr="0017050D">
        <w:trPr>
          <w:trHeight w:val="283"/>
        </w:trPr>
        <w:tc>
          <w:tcPr>
            <w:tcW w:w="596" w:type="dxa"/>
            <w:shd w:val="clear" w:color="auto" w:fill="auto"/>
            <w:vAlign w:val="center"/>
          </w:tcPr>
          <w:p w14:paraId="4F101E5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lastRenderedPageBreak/>
              <w:t>4.</w:t>
            </w:r>
          </w:p>
        </w:tc>
        <w:tc>
          <w:tcPr>
            <w:tcW w:w="709" w:type="dxa"/>
            <w:vAlign w:val="center"/>
          </w:tcPr>
          <w:p w14:paraId="3869114D"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31C99B8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Ventilatoru pārbaude iekšējām un arējām blokam, vibrāciju pārbaude defektu novēršana.</w:t>
            </w:r>
          </w:p>
        </w:tc>
        <w:tc>
          <w:tcPr>
            <w:tcW w:w="1417" w:type="dxa"/>
            <w:shd w:val="clear" w:color="000000" w:fill="FFFFFF"/>
            <w:vAlign w:val="center"/>
          </w:tcPr>
          <w:p w14:paraId="1E605AB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06B058D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C3726AD" w14:textId="42F69436" w:rsidTr="0017050D">
        <w:trPr>
          <w:trHeight w:val="283"/>
        </w:trPr>
        <w:tc>
          <w:tcPr>
            <w:tcW w:w="596" w:type="dxa"/>
            <w:shd w:val="clear" w:color="auto" w:fill="auto"/>
            <w:vAlign w:val="center"/>
          </w:tcPr>
          <w:p w14:paraId="3B505CA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14FF865B"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29D2050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Savienojumu stiprināšana, ja nepieciešams. Defektu novēršana.</w:t>
            </w:r>
          </w:p>
        </w:tc>
        <w:tc>
          <w:tcPr>
            <w:tcW w:w="1417" w:type="dxa"/>
            <w:shd w:val="clear" w:color="000000" w:fill="FFFFFF"/>
            <w:vAlign w:val="center"/>
          </w:tcPr>
          <w:p w14:paraId="7918EC8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08A0A0E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70B61E3" w14:textId="12D55755" w:rsidTr="0017050D">
        <w:trPr>
          <w:trHeight w:val="283"/>
        </w:trPr>
        <w:tc>
          <w:tcPr>
            <w:tcW w:w="596" w:type="dxa"/>
            <w:shd w:val="clear" w:color="auto" w:fill="auto"/>
            <w:vAlign w:val="center"/>
          </w:tcPr>
          <w:p w14:paraId="7AD38BB1"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709" w:type="dxa"/>
            <w:vAlign w:val="center"/>
          </w:tcPr>
          <w:p w14:paraId="20A30521"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29089855"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Elektronisko bloku tīrīšana un kontaktu pārbaude. Defektu novēršana.</w:t>
            </w:r>
          </w:p>
        </w:tc>
        <w:tc>
          <w:tcPr>
            <w:tcW w:w="1417" w:type="dxa"/>
            <w:shd w:val="clear" w:color="000000" w:fill="FFFFFF"/>
            <w:vAlign w:val="center"/>
          </w:tcPr>
          <w:p w14:paraId="49C8CA7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1D84031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663AF27" w14:textId="47D71626" w:rsidTr="0017050D">
        <w:trPr>
          <w:trHeight w:val="283"/>
        </w:trPr>
        <w:tc>
          <w:tcPr>
            <w:tcW w:w="596" w:type="dxa"/>
            <w:shd w:val="clear" w:color="auto" w:fill="auto"/>
            <w:vAlign w:val="center"/>
          </w:tcPr>
          <w:p w14:paraId="4AB71F9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709" w:type="dxa"/>
            <w:vAlign w:val="center"/>
          </w:tcPr>
          <w:p w14:paraId="6E4329A2"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21A126E3"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Kondensatoru tīrīšana.</w:t>
            </w:r>
          </w:p>
        </w:tc>
        <w:tc>
          <w:tcPr>
            <w:tcW w:w="1417" w:type="dxa"/>
            <w:shd w:val="clear" w:color="000000" w:fill="FFFFFF"/>
            <w:vAlign w:val="center"/>
          </w:tcPr>
          <w:p w14:paraId="3E5D8FD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2179864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8B1012B" w14:textId="0BAABAB4" w:rsidTr="0017050D">
        <w:trPr>
          <w:trHeight w:val="283"/>
        </w:trPr>
        <w:tc>
          <w:tcPr>
            <w:tcW w:w="596" w:type="dxa"/>
            <w:shd w:val="clear" w:color="auto" w:fill="auto"/>
            <w:vAlign w:val="center"/>
          </w:tcPr>
          <w:p w14:paraId="59433DA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709" w:type="dxa"/>
            <w:vAlign w:val="center"/>
          </w:tcPr>
          <w:p w14:paraId="03A17C14"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6521AC28"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Kondensāta sūkņa pārbaude un tīrīšana. Defektu novēršana.</w:t>
            </w:r>
          </w:p>
        </w:tc>
        <w:tc>
          <w:tcPr>
            <w:tcW w:w="1417" w:type="dxa"/>
            <w:shd w:val="clear" w:color="000000" w:fill="FFFFFF"/>
            <w:vAlign w:val="center"/>
          </w:tcPr>
          <w:p w14:paraId="57D670C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2FC935C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561F010" w14:textId="2820FD67" w:rsidTr="0017050D">
        <w:trPr>
          <w:trHeight w:val="283"/>
        </w:trPr>
        <w:tc>
          <w:tcPr>
            <w:tcW w:w="596" w:type="dxa"/>
            <w:shd w:val="clear" w:color="auto" w:fill="auto"/>
            <w:vAlign w:val="center"/>
            <w:hideMark/>
          </w:tcPr>
          <w:p w14:paraId="1986B30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709" w:type="dxa"/>
            <w:vAlign w:val="center"/>
          </w:tcPr>
          <w:p w14:paraId="5F8ED64D"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05C0421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Kondensāta novadīšanas sistēmas skalošana.</w:t>
            </w:r>
          </w:p>
        </w:tc>
        <w:tc>
          <w:tcPr>
            <w:tcW w:w="1417" w:type="dxa"/>
            <w:shd w:val="clear" w:color="000000" w:fill="FFFFFF"/>
            <w:vAlign w:val="center"/>
          </w:tcPr>
          <w:p w14:paraId="3BB4E27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shd w:val="clear" w:color="000000" w:fill="FFFFFF"/>
          </w:tcPr>
          <w:p w14:paraId="14A6284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4864554" w14:textId="62701BEB" w:rsidTr="0017050D">
        <w:trPr>
          <w:trHeight w:val="283"/>
        </w:trPr>
        <w:tc>
          <w:tcPr>
            <w:tcW w:w="596" w:type="dxa"/>
            <w:shd w:val="clear" w:color="auto" w:fill="auto"/>
            <w:vAlign w:val="center"/>
            <w:hideMark/>
          </w:tcPr>
          <w:p w14:paraId="39436C0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709" w:type="dxa"/>
            <w:vAlign w:val="center"/>
          </w:tcPr>
          <w:p w14:paraId="6A95318C"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789AA73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Pie kompresora pienākošā sprieguma un tā patērētās strāvas pārbaude, defektu novēršana.</w:t>
            </w:r>
          </w:p>
        </w:tc>
        <w:tc>
          <w:tcPr>
            <w:tcW w:w="1417" w:type="dxa"/>
            <w:shd w:val="clear" w:color="auto" w:fill="auto"/>
            <w:vAlign w:val="center"/>
          </w:tcPr>
          <w:p w14:paraId="600ED82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01EC008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D8DAA67" w14:textId="08EFEB0E" w:rsidTr="0017050D">
        <w:trPr>
          <w:trHeight w:val="283"/>
        </w:trPr>
        <w:tc>
          <w:tcPr>
            <w:tcW w:w="596" w:type="dxa"/>
            <w:shd w:val="clear" w:color="auto" w:fill="auto"/>
            <w:vAlign w:val="center"/>
            <w:hideMark/>
          </w:tcPr>
          <w:p w14:paraId="1E1E6B1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11.</w:t>
            </w:r>
          </w:p>
        </w:tc>
        <w:tc>
          <w:tcPr>
            <w:tcW w:w="709" w:type="dxa"/>
            <w:vAlign w:val="center"/>
          </w:tcPr>
          <w:p w14:paraId="0FFF9825"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5B7C72CB"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Kompresora vibrācijas pārbaude, defektu novēršana.</w:t>
            </w:r>
          </w:p>
        </w:tc>
        <w:tc>
          <w:tcPr>
            <w:tcW w:w="1417" w:type="dxa"/>
            <w:shd w:val="clear" w:color="auto" w:fill="auto"/>
            <w:vAlign w:val="center"/>
          </w:tcPr>
          <w:p w14:paraId="504CCE2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7719254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BFA4CEA" w14:textId="665F041F" w:rsidTr="0017050D">
        <w:trPr>
          <w:trHeight w:val="283"/>
        </w:trPr>
        <w:tc>
          <w:tcPr>
            <w:tcW w:w="596" w:type="dxa"/>
            <w:shd w:val="clear" w:color="auto" w:fill="auto"/>
            <w:vAlign w:val="center"/>
            <w:hideMark/>
          </w:tcPr>
          <w:p w14:paraId="2ECEEB0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12.</w:t>
            </w:r>
          </w:p>
        </w:tc>
        <w:tc>
          <w:tcPr>
            <w:tcW w:w="709" w:type="dxa"/>
            <w:vAlign w:val="center"/>
          </w:tcPr>
          <w:p w14:paraId="531BAC42"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hideMark/>
          </w:tcPr>
          <w:p w14:paraId="67AC40B5"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Kartera sildītāja pārbaude, defektu novēršana (ja ir aprīkots).</w:t>
            </w:r>
          </w:p>
        </w:tc>
        <w:tc>
          <w:tcPr>
            <w:tcW w:w="1417" w:type="dxa"/>
            <w:shd w:val="clear" w:color="auto" w:fill="auto"/>
            <w:vAlign w:val="center"/>
          </w:tcPr>
          <w:p w14:paraId="563B4CB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662DF80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C0A8F79" w14:textId="2B19F87E" w:rsidTr="0017050D">
        <w:trPr>
          <w:trHeight w:val="283"/>
        </w:trPr>
        <w:tc>
          <w:tcPr>
            <w:tcW w:w="596" w:type="dxa"/>
            <w:shd w:val="clear" w:color="auto" w:fill="auto"/>
            <w:vAlign w:val="center"/>
            <w:hideMark/>
          </w:tcPr>
          <w:p w14:paraId="0C65775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13.</w:t>
            </w:r>
          </w:p>
        </w:tc>
        <w:tc>
          <w:tcPr>
            <w:tcW w:w="709" w:type="dxa"/>
            <w:vAlign w:val="center"/>
          </w:tcPr>
          <w:p w14:paraId="2B9FFF47"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341102E3"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Aukstuma aģenta spiediena pārbaude, defektu novēršana.</w:t>
            </w:r>
          </w:p>
        </w:tc>
        <w:tc>
          <w:tcPr>
            <w:tcW w:w="1417" w:type="dxa"/>
            <w:shd w:val="clear" w:color="auto" w:fill="auto"/>
            <w:vAlign w:val="center"/>
          </w:tcPr>
          <w:p w14:paraId="0BA88BD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1E5EC34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41AAE39" w14:textId="7AC4B976" w:rsidTr="0017050D">
        <w:trPr>
          <w:trHeight w:val="283"/>
        </w:trPr>
        <w:tc>
          <w:tcPr>
            <w:tcW w:w="596" w:type="dxa"/>
            <w:shd w:val="clear" w:color="auto" w:fill="auto"/>
            <w:vAlign w:val="center"/>
            <w:hideMark/>
          </w:tcPr>
          <w:p w14:paraId="1C2F0E4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14.</w:t>
            </w:r>
          </w:p>
        </w:tc>
        <w:tc>
          <w:tcPr>
            <w:tcW w:w="709" w:type="dxa"/>
            <w:vAlign w:val="center"/>
          </w:tcPr>
          <w:p w14:paraId="54432377"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2EB4612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Aukstuma aģenta-freona (vai ekvivalenta) noplūdes pārbaude. Defektu novēršana.</w:t>
            </w:r>
          </w:p>
        </w:tc>
        <w:tc>
          <w:tcPr>
            <w:tcW w:w="1417" w:type="dxa"/>
            <w:shd w:val="clear" w:color="auto" w:fill="auto"/>
            <w:vAlign w:val="center"/>
          </w:tcPr>
          <w:p w14:paraId="58FEDAB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680BD66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B3185F5" w14:textId="117224F1" w:rsidTr="0017050D">
        <w:trPr>
          <w:trHeight w:val="283"/>
        </w:trPr>
        <w:tc>
          <w:tcPr>
            <w:tcW w:w="596" w:type="dxa"/>
            <w:shd w:val="clear" w:color="auto" w:fill="auto"/>
            <w:vAlign w:val="center"/>
            <w:hideMark/>
          </w:tcPr>
          <w:p w14:paraId="4E9A9C9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15.</w:t>
            </w:r>
          </w:p>
        </w:tc>
        <w:tc>
          <w:tcPr>
            <w:tcW w:w="709" w:type="dxa"/>
            <w:vAlign w:val="center"/>
          </w:tcPr>
          <w:p w14:paraId="1C755B0B"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5D326BD8"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Aukstuma aģenta-freona (vai ekvivalenta) uzpildīšana ja nepieciešams.</w:t>
            </w:r>
          </w:p>
        </w:tc>
        <w:tc>
          <w:tcPr>
            <w:tcW w:w="1417" w:type="dxa"/>
            <w:shd w:val="clear" w:color="auto" w:fill="auto"/>
            <w:vAlign w:val="center"/>
          </w:tcPr>
          <w:p w14:paraId="726015C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62FFF28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D1F7AE2" w14:textId="1A87913D" w:rsidTr="0017050D">
        <w:trPr>
          <w:trHeight w:val="283"/>
        </w:trPr>
        <w:tc>
          <w:tcPr>
            <w:tcW w:w="596" w:type="dxa"/>
            <w:shd w:val="clear" w:color="auto" w:fill="auto"/>
            <w:vAlign w:val="center"/>
          </w:tcPr>
          <w:p w14:paraId="65ECE73C"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16.</w:t>
            </w:r>
          </w:p>
        </w:tc>
        <w:tc>
          <w:tcPr>
            <w:tcW w:w="709" w:type="dxa"/>
            <w:vAlign w:val="center"/>
          </w:tcPr>
          <w:p w14:paraId="4C6FE3E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7B86FF7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Gaisa filtru piesārņojuma pārbaude, stacionāra filtra tīrīšana/maināma filtra nomaiņa (ja ir aprīkots).</w:t>
            </w:r>
          </w:p>
        </w:tc>
        <w:tc>
          <w:tcPr>
            <w:tcW w:w="1417" w:type="dxa"/>
            <w:shd w:val="clear" w:color="auto" w:fill="auto"/>
            <w:vAlign w:val="center"/>
          </w:tcPr>
          <w:p w14:paraId="05035D5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5DDB88D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C03F01F" w14:textId="5A20B623" w:rsidTr="0017050D">
        <w:trPr>
          <w:trHeight w:val="283"/>
        </w:trPr>
        <w:tc>
          <w:tcPr>
            <w:tcW w:w="596" w:type="dxa"/>
            <w:shd w:val="clear" w:color="auto" w:fill="auto"/>
            <w:vAlign w:val="center"/>
          </w:tcPr>
          <w:p w14:paraId="6BBA327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17.</w:t>
            </w:r>
          </w:p>
        </w:tc>
        <w:tc>
          <w:tcPr>
            <w:tcW w:w="709" w:type="dxa"/>
            <w:vAlign w:val="center"/>
          </w:tcPr>
          <w:p w14:paraId="612F4E4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6EDA0F05"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Gaisa plūsmas virziena regulēšanas žalūzijas darbības pārbaude un tīrīšana (ja ir aprīkots).</w:t>
            </w:r>
          </w:p>
        </w:tc>
        <w:tc>
          <w:tcPr>
            <w:tcW w:w="1417" w:type="dxa"/>
            <w:shd w:val="clear" w:color="auto" w:fill="auto"/>
            <w:vAlign w:val="center"/>
          </w:tcPr>
          <w:p w14:paraId="3E7F12E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33F8497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C529748" w14:textId="22CE2F79" w:rsidTr="0017050D">
        <w:trPr>
          <w:trHeight w:val="283"/>
        </w:trPr>
        <w:tc>
          <w:tcPr>
            <w:tcW w:w="596" w:type="dxa"/>
            <w:shd w:val="clear" w:color="auto" w:fill="auto"/>
            <w:vAlign w:val="center"/>
            <w:hideMark/>
          </w:tcPr>
          <w:p w14:paraId="2E1F997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18.</w:t>
            </w:r>
          </w:p>
        </w:tc>
        <w:tc>
          <w:tcPr>
            <w:tcW w:w="709" w:type="dxa"/>
            <w:vAlign w:val="center"/>
          </w:tcPr>
          <w:p w14:paraId="0D4E8F7F"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shd w:val="clear" w:color="auto" w:fill="auto"/>
            <w:vAlign w:val="center"/>
          </w:tcPr>
          <w:p w14:paraId="19E3AFE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darbības pārbaude visos darba režīmos, defektu novēršana.</w:t>
            </w:r>
          </w:p>
        </w:tc>
        <w:tc>
          <w:tcPr>
            <w:tcW w:w="1417" w:type="dxa"/>
            <w:shd w:val="clear" w:color="auto" w:fill="auto"/>
            <w:vAlign w:val="center"/>
          </w:tcPr>
          <w:p w14:paraId="4EDF6C8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Pr>
          <w:p w14:paraId="5AFFFB9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F56BF2E" w14:textId="1E90B1AE" w:rsidTr="0017050D">
        <w:trPr>
          <w:trHeight w:val="283"/>
        </w:trPr>
        <w:tc>
          <w:tcPr>
            <w:tcW w:w="596" w:type="dxa"/>
            <w:tcBorders>
              <w:bottom w:val="single" w:sz="4" w:space="0" w:color="auto"/>
            </w:tcBorders>
            <w:shd w:val="clear" w:color="auto" w:fill="auto"/>
            <w:vAlign w:val="center"/>
            <w:hideMark/>
          </w:tcPr>
          <w:p w14:paraId="3782A01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19.</w:t>
            </w:r>
          </w:p>
        </w:tc>
        <w:tc>
          <w:tcPr>
            <w:tcW w:w="709" w:type="dxa"/>
            <w:tcBorders>
              <w:bottom w:val="single" w:sz="4" w:space="0" w:color="auto"/>
            </w:tcBorders>
            <w:vAlign w:val="center"/>
          </w:tcPr>
          <w:p w14:paraId="29455539"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5387" w:type="dxa"/>
            <w:tcBorders>
              <w:bottom w:val="single" w:sz="4" w:space="0" w:color="auto"/>
            </w:tcBorders>
            <w:shd w:val="clear" w:color="auto" w:fill="auto"/>
            <w:vAlign w:val="center"/>
          </w:tcPr>
          <w:p w14:paraId="63E339A1"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Tālvadības pults darbības pārbaude</w:t>
            </w:r>
          </w:p>
        </w:tc>
        <w:tc>
          <w:tcPr>
            <w:tcW w:w="1417" w:type="dxa"/>
            <w:tcBorders>
              <w:bottom w:val="single" w:sz="4" w:space="0" w:color="auto"/>
            </w:tcBorders>
            <w:shd w:val="clear" w:color="auto" w:fill="auto"/>
            <w:vAlign w:val="center"/>
          </w:tcPr>
          <w:p w14:paraId="1F26D21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2977" w:type="dxa"/>
            <w:tcBorders>
              <w:bottom w:val="single" w:sz="4" w:space="0" w:color="auto"/>
            </w:tcBorders>
          </w:tcPr>
          <w:p w14:paraId="2FFD18C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690427" w:rsidRPr="000D68A6" w14:paraId="51EE63C3" w14:textId="77777777" w:rsidTr="0017050D">
        <w:trPr>
          <w:trHeight w:val="283"/>
        </w:trPr>
        <w:tc>
          <w:tcPr>
            <w:tcW w:w="8109" w:type="dxa"/>
            <w:gridSpan w:val="4"/>
            <w:tcBorders>
              <w:bottom w:val="single" w:sz="4" w:space="0" w:color="auto"/>
            </w:tcBorders>
            <w:shd w:val="clear" w:color="auto" w:fill="auto"/>
            <w:vAlign w:val="center"/>
          </w:tcPr>
          <w:p w14:paraId="1F87D971" w14:textId="0377347C" w:rsidR="00690427" w:rsidRPr="00690427" w:rsidRDefault="00690427" w:rsidP="00690427">
            <w:pPr>
              <w:spacing w:after="0" w:line="240" w:lineRule="auto"/>
              <w:jc w:val="right"/>
              <w:rPr>
                <w:rFonts w:ascii="Times New Roman" w:eastAsia="Times New Roman" w:hAnsi="Times New Roman" w:cs="Times New Roman"/>
                <w:b/>
                <w:bCs/>
                <w:color w:val="000000" w:themeColor="text1"/>
                <w:sz w:val="24"/>
                <w:szCs w:val="24"/>
              </w:rPr>
            </w:pPr>
            <w:r w:rsidRPr="00690427">
              <w:rPr>
                <w:rFonts w:ascii="Times New Roman" w:eastAsia="Times New Roman" w:hAnsi="Times New Roman" w:cs="Times New Roman"/>
                <w:b/>
                <w:bCs/>
                <w:color w:val="000000" w:themeColor="text1"/>
                <w:sz w:val="24"/>
                <w:szCs w:val="24"/>
              </w:rPr>
              <w:t>KOPĀ:</w:t>
            </w:r>
          </w:p>
        </w:tc>
        <w:tc>
          <w:tcPr>
            <w:tcW w:w="2977" w:type="dxa"/>
            <w:tcBorders>
              <w:bottom w:val="single" w:sz="4" w:space="0" w:color="auto"/>
            </w:tcBorders>
          </w:tcPr>
          <w:p w14:paraId="39AD8C5B" w14:textId="77777777" w:rsidR="00690427" w:rsidRPr="00690427" w:rsidRDefault="00690427"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1775A654" w14:textId="57D56BD3" w:rsidTr="0017050D">
        <w:trPr>
          <w:trHeight w:val="365"/>
        </w:trPr>
        <w:tc>
          <w:tcPr>
            <w:tcW w:w="8109" w:type="dxa"/>
            <w:gridSpan w:val="4"/>
            <w:shd w:val="clear" w:color="auto" w:fill="D9D9D9" w:themeFill="background1" w:themeFillShade="D9"/>
            <w:vAlign w:val="center"/>
          </w:tcPr>
          <w:p w14:paraId="2DF1271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b/>
                <w:i/>
                <w:color w:val="000000" w:themeColor="text1"/>
                <w:sz w:val="24"/>
                <w:szCs w:val="24"/>
              </w:rPr>
              <w:t>Kondicionieru</w:t>
            </w:r>
            <w:r w:rsidRPr="000D68A6">
              <w:rPr>
                <w:rFonts w:ascii="Times New Roman" w:eastAsia="Times New Roman" w:hAnsi="Times New Roman" w:cs="Times New Roman"/>
                <w:b/>
                <w:bCs/>
                <w:i/>
                <w:iCs/>
                <w:color w:val="000000" w:themeColor="text1"/>
                <w:sz w:val="24"/>
                <w:szCs w:val="24"/>
              </w:rPr>
              <w:t xml:space="preserve">  apkope serveru telpas</w:t>
            </w:r>
          </w:p>
        </w:tc>
        <w:tc>
          <w:tcPr>
            <w:tcW w:w="2977" w:type="dxa"/>
            <w:shd w:val="clear" w:color="auto" w:fill="D9D9D9" w:themeFill="background1" w:themeFillShade="D9"/>
          </w:tcPr>
          <w:p w14:paraId="3196667A" w14:textId="77777777" w:rsidR="00BE6A86" w:rsidRPr="000D68A6" w:rsidRDefault="00BE6A86" w:rsidP="0030490C">
            <w:pPr>
              <w:spacing w:after="0" w:line="240" w:lineRule="auto"/>
              <w:jc w:val="center"/>
              <w:rPr>
                <w:rFonts w:ascii="Times New Roman" w:eastAsia="Times New Roman" w:hAnsi="Times New Roman" w:cs="Times New Roman"/>
                <w:b/>
                <w:i/>
                <w:color w:val="000000" w:themeColor="text1"/>
                <w:sz w:val="24"/>
                <w:szCs w:val="24"/>
              </w:rPr>
            </w:pPr>
          </w:p>
        </w:tc>
      </w:tr>
      <w:tr w:rsidR="00BE6A86" w:rsidRPr="000D68A6" w14:paraId="71E26A71" w14:textId="5AF009B0" w:rsidTr="0017050D">
        <w:trPr>
          <w:trHeight w:val="283"/>
        </w:trPr>
        <w:tc>
          <w:tcPr>
            <w:tcW w:w="596" w:type="dxa"/>
            <w:shd w:val="clear" w:color="auto" w:fill="auto"/>
            <w:vAlign w:val="center"/>
          </w:tcPr>
          <w:p w14:paraId="177A997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tcBorders>
              <w:top w:val="single" w:sz="4" w:space="0" w:color="auto"/>
            </w:tcBorders>
            <w:vAlign w:val="center"/>
          </w:tcPr>
          <w:p w14:paraId="555F3A5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414EAF1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Vizuālā vispārējā stāvokļa novērtēšana</w:t>
            </w:r>
            <w:r w:rsidRPr="000D68A6">
              <w:rPr>
                <w:rFonts w:ascii="Times New Roman" w:eastAsia="Times New Roman" w:hAnsi="Times New Roman" w:cs="Times New Roman"/>
                <w:color w:val="000000" w:themeColor="text1"/>
                <w:sz w:val="24"/>
                <w:szCs w:val="24"/>
                <w:lang w:val="ru-RU"/>
              </w:rPr>
              <w:t>.</w:t>
            </w:r>
          </w:p>
        </w:tc>
        <w:tc>
          <w:tcPr>
            <w:tcW w:w="1417" w:type="dxa"/>
            <w:tcBorders>
              <w:top w:val="single" w:sz="4" w:space="0" w:color="auto"/>
            </w:tcBorders>
            <w:shd w:val="clear" w:color="auto" w:fill="auto"/>
            <w:vAlign w:val="center"/>
          </w:tcPr>
          <w:p w14:paraId="02A0E79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Borders>
              <w:top w:val="single" w:sz="4" w:space="0" w:color="auto"/>
            </w:tcBorders>
          </w:tcPr>
          <w:p w14:paraId="45B0903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89FD3A9" w14:textId="68252CBB" w:rsidTr="0017050D">
        <w:trPr>
          <w:trHeight w:val="283"/>
        </w:trPr>
        <w:tc>
          <w:tcPr>
            <w:tcW w:w="596" w:type="dxa"/>
            <w:shd w:val="clear" w:color="auto" w:fill="auto"/>
            <w:vAlign w:val="center"/>
          </w:tcPr>
          <w:p w14:paraId="161A6D4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0EDF5A3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2994E1E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Stiprinājumu pārbaude iekšējām un arējām blokam, defektu novēršana.</w:t>
            </w:r>
          </w:p>
        </w:tc>
        <w:tc>
          <w:tcPr>
            <w:tcW w:w="1417" w:type="dxa"/>
            <w:shd w:val="clear" w:color="auto" w:fill="auto"/>
            <w:vAlign w:val="center"/>
          </w:tcPr>
          <w:p w14:paraId="4FAA057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7531E52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7145DF3" w14:textId="1C513FB0" w:rsidTr="0017050D">
        <w:trPr>
          <w:trHeight w:val="283"/>
        </w:trPr>
        <w:tc>
          <w:tcPr>
            <w:tcW w:w="596" w:type="dxa"/>
            <w:shd w:val="clear" w:color="auto" w:fill="auto"/>
            <w:vAlign w:val="center"/>
          </w:tcPr>
          <w:p w14:paraId="3687CDC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12EE9E9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6746E962"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Kondicionieru visu virsmu tīrīšana (iekšējām un arējām blokam).</w:t>
            </w:r>
          </w:p>
        </w:tc>
        <w:tc>
          <w:tcPr>
            <w:tcW w:w="1417" w:type="dxa"/>
            <w:shd w:val="clear" w:color="auto" w:fill="auto"/>
            <w:vAlign w:val="center"/>
          </w:tcPr>
          <w:p w14:paraId="26744F5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7404F85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031E517" w14:textId="61E70104" w:rsidTr="0017050D">
        <w:trPr>
          <w:trHeight w:val="283"/>
        </w:trPr>
        <w:tc>
          <w:tcPr>
            <w:tcW w:w="596" w:type="dxa"/>
            <w:shd w:val="clear" w:color="auto" w:fill="auto"/>
            <w:vAlign w:val="center"/>
          </w:tcPr>
          <w:p w14:paraId="4365069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709" w:type="dxa"/>
            <w:vAlign w:val="center"/>
          </w:tcPr>
          <w:p w14:paraId="15BAF4D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404F02F1"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Ventilatoru pārbaude iekšējām un arējām blokam, vibrāciju pārbaude defektu novēršana.</w:t>
            </w:r>
          </w:p>
        </w:tc>
        <w:tc>
          <w:tcPr>
            <w:tcW w:w="1417" w:type="dxa"/>
            <w:shd w:val="clear" w:color="auto" w:fill="auto"/>
            <w:vAlign w:val="center"/>
          </w:tcPr>
          <w:p w14:paraId="3230AB8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761EE0B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B570EF6" w14:textId="3B9E6158" w:rsidTr="0017050D">
        <w:trPr>
          <w:trHeight w:val="283"/>
        </w:trPr>
        <w:tc>
          <w:tcPr>
            <w:tcW w:w="596" w:type="dxa"/>
            <w:shd w:val="clear" w:color="auto" w:fill="auto"/>
            <w:vAlign w:val="center"/>
          </w:tcPr>
          <w:p w14:paraId="652E64E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3FE262B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6AF2BE8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Savienojumu stiprināšana, ja nepieciešams. Defektu novēršana.</w:t>
            </w:r>
          </w:p>
        </w:tc>
        <w:tc>
          <w:tcPr>
            <w:tcW w:w="1417" w:type="dxa"/>
            <w:shd w:val="clear" w:color="auto" w:fill="auto"/>
            <w:vAlign w:val="center"/>
          </w:tcPr>
          <w:p w14:paraId="7D853BE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460930A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091435F" w14:textId="340D99A0" w:rsidTr="0017050D">
        <w:trPr>
          <w:trHeight w:val="283"/>
        </w:trPr>
        <w:tc>
          <w:tcPr>
            <w:tcW w:w="596" w:type="dxa"/>
            <w:shd w:val="clear" w:color="auto" w:fill="auto"/>
            <w:vAlign w:val="center"/>
          </w:tcPr>
          <w:p w14:paraId="55E5E6A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709" w:type="dxa"/>
            <w:vAlign w:val="center"/>
          </w:tcPr>
          <w:p w14:paraId="6FCF900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08D54F30"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Elektronisko bloku tīrīšana un kontaktu pārbaude. Defektu novēršana.</w:t>
            </w:r>
          </w:p>
        </w:tc>
        <w:tc>
          <w:tcPr>
            <w:tcW w:w="1417" w:type="dxa"/>
            <w:shd w:val="clear" w:color="auto" w:fill="auto"/>
            <w:vAlign w:val="center"/>
          </w:tcPr>
          <w:p w14:paraId="7A4B949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08CB617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2E5A60A" w14:textId="39ECEC39" w:rsidTr="0017050D">
        <w:trPr>
          <w:trHeight w:val="283"/>
        </w:trPr>
        <w:tc>
          <w:tcPr>
            <w:tcW w:w="596" w:type="dxa"/>
            <w:shd w:val="clear" w:color="auto" w:fill="auto"/>
            <w:vAlign w:val="center"/>
          </w:tcPr>
          <w:p w14:paraId="1FD26290"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709" w:type="dxa"/>
            <w:vAlign w:val="center"/>
          </w:tcPr>
          <w:p w14:paraId="651BF9F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7D524A4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Kondensatoru tīrīšana.</w:t>
            </w:r>
          </w:p>
        </w:tc>
        <w:tc>
          <w:tcPr>
            <w:tcW w:w="1417" w:type="dxa"/>
            <w:shd w:val="clear" w:color="auto" w:fill="auto"/>
            <w:vAlign w:val="center"/>
          </w:tcPr>
          <w:p w14:paraId="58F8912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512F206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D86252A" w14:textId="1A519DEE" w:rsidTr="0017050D">
        <w:trPr>
          <w:trHeight w:val="283"/>
        </w:trPr>
        <w:tc>
          <w:tcPr>
            <w:tcW w:w="596" w:type="dxa"/>
            <w:shd w:val="clear" w:color="auto" w:fill="auto"/>
            <w:vAlign w:val="center"/>
          </w:tcPr>
          <w:p w14:paraId="4F1FA6CC"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lastRenderedPageBreak/>
              <w:t>8.</w:t>
            </w:r>
          </w:p>
        </w:tc>
        <w:tc>
          <w:tcPr>
            <w:tcW w:w="709" w:type="dxa"/>
            <w:vAlign w:val="center"/>
          </w:tcPr>
          <w:p w14:paraId="0C4EBFC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4420A6D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Kondensāta sūkņa pārbaude un tīrīšana. Defektu novēršana.</w:t>
            </w:r>
          </w:p>
        </w:tc>
        <w:tc>
          <w:tcPr>
            <w:tcW w:w="1417" w:type="dxa"/>
            <w:shd w:val="clear" w:color="auto" w:fill="auto"/>
            <w:vAlign w:val="center"/>
          </w:tcPr>
          <w:p w14:paraId="33AE372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4824864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73BC27B" w14:textId="29B9B30C" w:rsidTr="0017050D">
        <w:trPr>
          <w:trHeight w:val="283"/>
        </w:trPr>
        <w:tc>
          <w:tcPr>
            <w:tcW w:w="596" w:type="dxa"/>
            <w:shd w:val="clear" w:color="auto" w:fill="auto"/>
            <w:vAlign w:val="center"/>
          </w:tcPr>
          <w:p w14:paraId="5E4C81D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709" w:type="dxa"/>
            <w:vAlign w:val="center"/>
          </w:tcPr>
          <w:p w14:paraId="381EF1A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162A2D0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Kondensāta novadīšanas sistēmas skalošana.</w:t>
            </w:r>
          </w:p>
        </w:tc>
        <w:tc>
          <w:tcPr>
            <w:tcW w:w="1417" w:type="dxa"/>
            <w:shd w:val="clear" w:color="auto" w:fill="auto"/>
            <w:vAlign w:val="center"/>
          </w:tcPr>
          <w:p w14:paraId="6B0E1B5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541690E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E44A5E3" w14:textId="784908F3" w:rsidTr="0017050D">
        <w:trPr>
          <w:trHeight w:val="283"/>
        </w:trPr>
        <w:tc>
          <w:tcPr>
            <w:tcW w:w="596" w:type="dxa"/>
            <w:shd w:val="clear" w:color="auto" w:fill="auto"/>
            <w:vAlign w:val="center"/>
          </w:tcPr>
          <w:p w14:paraId="6AA0B57C"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709" w:type="dxa"/>
            <w:vAlign w:val="center"/>
          </w:tcPr>
          <w:p w14:paraId="325F36D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09C83D1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Pie kompresora pienākošā sprieguma un tā patērētās strāvas pārbaude, defektu novēršana.</w:t>
            </w:r>
          </w:p>
        </w:tc>
        <w:tc>
          <w:tcPr>
            <w:tcW w:w="1417" w:type="dxa"/>
            <w:shd w:val="clear" w:color="auto" w:fill="auto"/>
            <w:vAlign w:val="center"/>
          </w:tcPr>
          <w:p w14:paraId="61DD34E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24E9446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8F9E562" w14:textId="18C873C7" w:rsidTr="0017050D">
        <w:trPr>
          <w:trHeight w:val="283"/>
        </w:trPr>
        <w:tc>
          <w:tcPr>
            <w:tcW w:w="596" w:type="dxa"/>
            <w:shd w:val="clear" w:color="auto" w:fill="auto"/>
            <w:vAlign w:val="center"/>
          </w:tcPr>
          <w:p w14:paraId="2A9CF95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11.</w:t>
            </w:r>
          </w:p>
        </w:tc>
        <w:tc>
          <w:tcPr>
            <w:tcW w:w="709" w:type="dxa"/>
            <w:vAlign w:val="center"/>
          </w:tcPr>
          <w:p w14:paraId="63164C7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697FF3C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Kompresora vibrācijas pārbaude, defektu novēršana.</w:t>
            </w:r>
          </w:p>
        </w:tc>
        <w:tc>
          <w:tcPr>
            <w:tcW w:w="1417" w:type="dxa"/>
            <w:shd w:val="clear" w:color="auto" w:fill="auto"/>
            <w:vAlign w:val="center"/>
          </w:tcPr>
          <w:p w14:paraId="6CB7F9E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5D0E48F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D4AF477" w14:textId="2D99A91C" w:rsidTr="0017050D">
        <w:trPr>
          <w:trHeight w:val="283"/>
        </w:trPr>
        <w:tc>
          <w:tcPr>
            <w:tcW w:w="596" w:type="dxa"/>
            <w:shd w:val="clear" w:color="auto" w:fill="auto"/>
            <w:vAlign w:val="center"/>
          </w:tcPr>
          <w:p w14:paraId="55E1C6B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12.</w:t>
            </w:r>
          </w:p>
        </w:tc>
        <w:tc>
          <w:tcPr>
            <w:tcW w:w="709" w:type="dxa"/>
            <w:vAlign w:val="center"/>
          </w:tcPr>
          <w:p w14:paraId="5191BD8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5F2032A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Kartera sildītāja pārbaude, defektu novēršana (ja ir aprīkots).</w:t>
            </w:r>
          </w:p>
        </w:tc>
        <w:tc>
          <w:tcPr>
            <w:tcW w:w="1417" w:type="dxa"/>
            <w:shd w:val="clear" w:color="auto" w:fill="auto"/>
            <w:vAlign w:val="center"/>
          </w:tcPr>
          <w:p w14:paraId="7144890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7AF956B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5A70549" w14:textId="6130B15B" w:rsidTr="0017050D">
        <w:trPr>
          <w:trHeight w:val="283"/>
        </w:trPr>
        <w:tc>
          <w:tcPr>
            <w:tcW w:w="596" w:type="dxa"/>
            <w:shd w:val="clear" w:color="auto" w:fill="auto"/>
            <w:vAlign w:val="center"/>
          </w:tcPr>
          <w:p w14:paraId="6F91685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13.</w:t>
            </w:r>
          </w:p>
        </w:tc>
        <w:tc>
          <w:tcPr>
            <w:tcW w:w="709" w:type="dxa"/>
            <w:vAlign w:val="center"/>
          </w:tcPr>
          <w:p w14:paraId="385D068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63D168E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Aukstuma aģenta spiediena pārbaude, defektu novēršana.</w:t>
            </w:r>
          </w:p>
        </w:tc>
        <w:tc>
          <w:tcPr>
            <w:tcW w:w="1417" w:type="dxa"/>
            <w:shd w:val="clear" w:color="auto" w:fill="auto"/>
            <w:vAlign w:val="center"/>
          </w:tcPr>
          <w:p w14:paraId="73B22E4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2410E68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493B572" w14:textId="44AE8A8D" w:rsidTr="0017050D">
        <w:trPr>
          <w:trHeight w:val="283"/>
        </w:trPr>
        <w:tc>
          <w:tcPr>
            <w:tcW w:w="596" w:type="dxa"/>
            <w:shd w:val="clear" w:color="auto" w:fill="auto"/>
            <w:vAlign w:val="center"/>
          </w:tcPr>
          <w:p w14:paraId="438275BF"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14.</w:t>
            </w:r>
          </w:p>
        </w:tc>
        <w:tc>
          <w:tcPr>
            <w:tcW w:w="709" w:type="dxa"/>
            <w:vAlign w:val="center"/>
          </w:tcPr>
          <w:p w14:paraId="7EEBEB0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3BA3CEF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Aukstuma aģenta-freona (vai ekvivalenta) noplūdes pārbaude. Defektu novēršana.</w:t>
            </w:r>
          </w:p>
        </w:tc>
        <w:tc>
          <w:tcPr>
            <w:tcW w:w="1417" w:type="dxa"/>
            <w:shd w:val="clear" w:color="auto" w:fill="auto"/>
            <w:vAlign w:val="center"/>
          </w:tcPr>
          <w:p w14:paraId="1648DEB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77060C6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9289A40" w14:textId="4802BFE6" w:rsidTr="0017050D">
        <w:trPr>
          <w:trHeight w:val="283"/>
        </w:trPr>
        <w:tc>
          <w:tcPr>
            <w:tcW w:w="596" w:type="dxa"/>
            <w:shd w:val="clear" w:color="auto" w:fill="auto"/>
            <w:vAlign w:val="center"/>
          </w:tcPr>
          <w:p w14:paraId="31A4900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15.</w:t>
            </w:r>
          </w:p>
        </w:tc>
        <w:tc>
          <w:tcPr>
            <w:tcW w:w="709" w:type="dxa"/>
            <w:vAlign w:val="center"/>
          </w:tcPr>
          <w:p w14:paraId="113676E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717C0FE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Aukstuma aģenta-freona (vai ekvivalenta) uzpildīšana ja nepieciešams.</w:t>
            </w:r>
          </w:p>
        </w:tc>
        <w:tc>
          <w:tcPr>
            <w:tcW w:w="1417" w:type="dxa"/>
            <w:shd w:val="clear" w:color="auto" w:fill="auto"/>
            <w:vAlign w:val="center"/>
          </w:tcPr>
          <w:p w14:paraId="3F7BBDA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2C88B4D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49B77B1" w14:textId="00D08ACB" w:rsidTr="0017050D">
        <w:trPr>
          <w:trHeight w:val="283"/>
        </w:trPr>
        <w:tc>
          <w:tcPr>
            <w:tcW w:w="596" w:type="dxa"/>
            <w:shd w:val="clear" w:color="auto" w:fill="auto"/>
            <w:vAlign w:val="center"/>
          </w:tcPr>
          <w:p w14:paraId="75B23B26"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16.</w:t>
            </w:r>
          </w:p>
        </w:tc>
        <w:tc>
          <w:tcPr>
            <w:tcW w:w="709" w:type="dxa"/>
            <w:vAlign w:val="center"/>
          </w:tcPr>
          <w:p w14:paraId="51941FF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3A9ADD49"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Gaisa filtru piesārņojuma pārbaude, stacionāra filtra tīrīšana/maināma filtra nomaiņa (ja ir aprīkots).</w:t>
            </w:r>
          </w:p>
        </w:tc>
        <w:tc>
          <w:tcPr>
            <w:tcW w:w="1417" w:type="dxa"/>
            <w:shd w:val="clear" w:color="auto" w:fill="auto"/>
            <w:vAlign w:val="center"/>
          </w:tcPr>
          <w:p w14:paraId="622806D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5B69445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5BA526F" w14:textId="5467FE71" w:rsidTr="0017050D">
        <w:trPr>
          <w:trHeight w:val="283"/>
        </w:trPr>
        <w:tc>
          <w:tcPr>
            <w:tcW w:w="596" w:type="dxa"/>
            <w:shd w:val="clear" w:color="auto" w:fill="auto"/>
            <w:vAlign w:val="center"/>
          </w:tcPr>
          <w:p w14:paraId="4B4B985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17.</w:t>
            </w:r>
          </w:p>
        </w:tc>
        <w:tc>
          <w:tcPr>
            <w:tcW w:w="709" w:type="dxa"/>
            <w:vAlign w:val="center"/>
          </w:tcPr>
          <w:p w14:paraId="2E212A8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4969A22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Gaisa plūsmas virziena regulēšanas žalūzijas darbības pārbaude un tīrīšana (ja ir aprīkots).</w:t>
            </w:r>
          </w:p>
        </w:tc>
        <w:tc>
          <w:tcPr>
            <w:tcW w:w="1417" w:type="dxa"/>
            <w:shd w:val="clear" w:color="auto" w:fill="auto"/>
            <w:vAlign w:val="center"/>
          </w:tcPr>
          <w:p w14:paraId="747FCBC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34991C0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E327646" w14:textId="27E3798A" w:rsidTr="0017050D">
        <w:trPr>
          <w:trHeight w:val="283"/>
        </w:trPr>
        <w:tc>
          <w:tcPr>
            <w:tcW w:w="596" w:type="dxa"/>
            <w:shd w:val="clear" w:color="auto" w:fill="auto"/>
            <w:vAlign w:val="center"/>
          </w:tcPr>
          <w:p w14:paraId="37F959F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18.</w:t>
            </w:r>
          </w:p>
        </w:tc>
        <w:tc>
          <w:tcPr>
            <w:tcW w:w="709" w:type="dxa"/>
            <w:vAlign w:val="center"/>
          </w:tcPr>
          <w:p w14:paraId="73FC68C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shd w:val="clear" w:color="auto" w:fill="auto"/>
            <w:vAlign w:val="center"/>
          </w:tcPr>
          <w:p w14:paraId="354CD8F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darbības pārbaude visos darba režīmos, defektu novēršana.</w:t>
            </w:r>
          </w:p>
        </w:tc>
        <w:tc>
          <w:tcPr>
            <w:tcW w:w="1417" w:type="dxa"/>
            <w:shd w:val="clear" w:color="auto" w:fill="auto"/>
            <w:vAlign w:val="center"/>
          </w:tcPr>
          <w:p w14:paraId="602D200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5CBA6C6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78C24D8" w14:textId="2BCDF7A7" w:rsidTr="0017050D">
        <w:trPr>
          <w:trHeight w:val="283"/>
        </w:trPr>
        <w:tc>
          <w:tcPr>
            <w:tcW w:w="596" w:type="dxa"/>
            <w:tcBorders>
              <w:bottom w:val="single" w:sz="4" w:space="0" w:color="auto"/>
            </w:tcBorders>
            <w:shd w:val="clear" w:color="auto" w:fill="auto"/>
            <w:vAlign w:val="center"/>
          </w:tcPr>
          <w:p w14:paraId="30F02B14"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19.</w:t>
            </w:r>
          </w:p>
        </w:tc>
        <w:tc>
          <w:tcPr>
            <w:tcW w:w="709" w:type="dxa"/>
            <w:vAlign w:val="center"/>
          </w:tcPr>
          <w:p w14:paraId="08B17B5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5387" w:type="dxa"/>
            <w:tcBorders>
              <w:bottom w:val="single" w:sz="4" w:space="0" w:color="auto"/>
            </w:tcBorders>
            <w:shd w:val="clear" w:color="auto" w:fill="auto"/>
            <w:vAlign w:val="center"/>
          </w:tcPr>
          <w:p w14:paraId="1BD50FE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Tālvadības pults darbības pārbaude</w:t>
            </w:r>
          </w:p>
        </w:tc>
        <w:tc>
          <w:tcPr>
            <w:tcW w:w="1417" w:type="dxa"/>
            <w:shd w:val="clear" w:color="auto" w:fill="auto"/>
            <w:vAlign w:val="center"/>
          </w:tcPr>
          <w:p w14:paraId="57D0925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2977" w:type="dxa"/>
          </w:tcPr>
          <w:p w14:paraId="17A2987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5E31EC" w:rsidRPr="000D68A6" w14:paraId="2E55E945" w14:textId="77777777" w:rsidTr="0017050D">
        <w:trPr>
          <w:trHeight w:val="283"/>
        </w:trPr>
        <w:tc>
          <w:tcPr>
            <w:tcW w:w="8109" w:type="dxa"/>
            <w:gridSpan w:val="4"/>
            <w:tcBorders>
              <w:bottom w:val="single" w:sz="4" w:space="0" w:color="auto"/>
            </w:tcBorders>
            <w:shd w:val="clear" w:color="auto" w:fill="auto"/>
            <w:vAlign w:val="center"/>
          </w:tcPr>
          <w:p w14:paraId="1BAF9CE2" w14:textId="650A9984" w:rsidR="005E31EC" w:rsidRPr="005E31EC" w:rsidRDefault="005E31EC" w:rsidP="005E31EC">
            <w:pPr>
              <w:spacing w:after="0" w:line="240" w:lineRule="auto"/>
              <w:jc w:val="right"/>
              <w:rPr>
                <w:rFonts w:ascii="Times New Roman" w:eastAsia="Times New Roman" w:hAnsi="Times New Roman" w:cs="Times New Roman"/>
                <w:b/>
                <w:bCs/>
                <w:color w:val="000000" w:themeColor="text1"/>
                <w:sz w:val="24"/>
                <w:szCs w:val="24"/>
              </w:rPr>
            </w:pPr>
            <w:r w:rsidRPr="005E31EC">
              <w:rPr>
                <w:rFonts w:ascii="Times New Roman" w:eastAsia="Times New Roman" w:hAnsi="Times New Roman" w:cs="Times New Roman"/>
                <w:b/>
                <w:bCs/>
                <w:color w:val="000000" w:themeColor="text1"/>
                <w:sz w:val="24"/>
                <w:szCs w:val="24"/>
              </w:rPr>
              <w:t>KOPĀ:</w:t>
            </w:r>
          </w:p>
        </w:tc>
        <w:tc>
          <w:tcPr>
            <w:tcW w:w="2977" w:type="dxa"/>
          </w:tcPr>
          <w:p w14:paraId="3B224FA3" w14:textId="77777777" w:rsidR="005E31EC" w:rsidRPr="005E31EC" w:rsidRDefault="005E31EC"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64633720" w14:textId="12C4FCD4" w:rsidTr="0017050D">
        <w:trPr>
          <w:trHeight w:val="312"/>
        </w:trPr>
        <w:tc>
          <w:tcPr>
            <w:tcW w:w="8109" w:type="dxa"/>
            <w:gridSpan w:val="4"/>
            <w:shd w:val="clear" w:color="000000" w:fill="D9D9D9"/>
            <w:vAlign w:val="center"/>
          </w:tcPr>
          <w:p w14:paraId="566E669B"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b/>
                <w:bCs/>
                <w:i/>
                <w:iCs/>
                <w:color w:val="000000" w:themeColor="text1"/>
                <w:sz w:val="24"/>
                <w:szCs w:val="24"/>
                <w:highlight w:val="lightGray"/>
              </w:rPr>
              <w:t>Elektrisko gaisa aizkaru apkope</w:t>
            </w:r>
          </w:p>
        </w:tc>
        <w:tc>
          <w:tcPr>
            <w:tcW w:w="2977" w:type="dxa"/>
            <w:shd w:val="clear" w:color="000000" w:fill="D9D9D9"/>
          </w:tcPr>
          <w:p w14:paraId="2A2413B4" w14:textId="77777777" w:rsidR="00BE6A86" w:rsidRPr="000D68A6" w:rsidRDefault="00BE6A86" w:rsidP="0030490C">
            <w:pPr>
              <w:spacing w:after="0" w:line="240" w:lineRule="auto"/>
              <w:ind w:left="-142" w:right="-108"/>
              <w:jc w:val="center"/>
              <w:rPr>
                <w:rFonts w:ascii="Times New Roman" w:eastAsia="Times New Roman" w:hAnsi="Times New Roman" w:cs="Times New Roman"/>
                <w:b/>
                <w:bCs/>
                <w:i/>
                <w:iCs/>
                <w:color w:val="000000" w:themeColor="text1"/>
                <w:sz w:val="24"/>
                <w:szCs w:val="24"/>
                <w:highlight w:val="lightGray"/>
              </w:rPr>
            </w:pPr>
          </w:p>
        </w:tc>
      </w:tr>
      <w:tr w:rsidR="00BE6A86" w:rsidRPr="000D68A6" w14:paraId="25E3A7FD" w14:textId="05C15B3A" w:rsidTr="0017050D">
        <w:trPr>
          <w:trHeight w:val="283"/>
        </w:trPr>
        <w:tc>
          <w:tcPr>
            <w:tcW w:w="596" w:type="dxa"/>
            <w:shd w:val="clear" w:color="auto" w:fill="auto"/>
            <w:vAlign w:val="center"/>
          </w:tcPr>
          <w:p w14:paraId="4D46B944"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vAlign w:val="center"/>
          </w:tcPr>
          <w:p w14:paraId="2D3E3C19"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47944F1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Vizuālā vispārējā stāvokļa novērtēšana</w:t>
            </w:r>
            <w:r w:rsidRPr="000D68A6">
              <w:rPr>
                <w:rFonts w:ascii="Times New Roman" w:eastAsia="Times New Roman" w:hAnsi="Times New Roman" w:cs="Times New Roman"/>
                <w:color w:val="000000" w:themeColor="text1"/>
                <w:sz w:val="24"/>
                <w:szCs w:val="24"/>
                <w:lang w:val="ru-RU"/>
              </w:rPr>
              <w:t>.</w:t>
            </w:r>
          </w:p>
        </w:tc>
        <w:tc>
          <w:tcPr>
            <w:tcW w:w="1417" w:type="dxa"/>
            <w:shd w:val="clear" w:color="auto" w:fill="auto"/>
            <w:vAlign w:val="center"/>
          </w:tcPr>
          <w:p w14:paraId="1FAC090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5D5737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3729803" w14:textId="5EB58D21" w:rsidTr="0017050D">
        <w:trPr>
          <w:trHeight w:val="283"/>
        </w:trPr>
        <w:tc>
          <w:tcPr>
            <w:tcW w:w="596" w:type="dxa"/>
            <w:shd w:val="clear" w:color="auto" w:fill="auto"/>
            <w:vAlign w:val="center"/>
          </w:tcPr>
          <w:p w14:paraId="29B0693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6FC0D6FD"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5404A5B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stiprinājumu pārbaude.</w:t>
            </w:r>
          </w:p>
        </w:tc>
        <w:tc>
          <w:tcPr>
            <w:tcW w:w="1417" w:type="dxa"/>
            <w:shd w:val="clear" w:color="auto" w:fill="auto"/>
            <w:vAlign w:val="center"/>
          </w:tcPr>
          <w:p w14:paraId="5156366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5F4209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E1E5D99" w14:textId="7A0E0ED6" w:rsidTr="0017050D">
        <w:trPr>
          <w:trHeight w:val="283"/>
        </w:trPr>
        <w:tc>
          <w:tcPr>
            <w:tcW w:w="596" w:type="dxa"/>
            <w:shd w:val="clear" w:color="auto" w:fill="auto"/>
            <w:vAlign w:val="center"/>
          </w:tcPr>
          <w:p w14:paraId="0E3E8F9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11169DD9"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2BB23E1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Ventilatoru vispārēja pārbaude, tajā skaitā vibrāciju un ass pārbaude. Defektu novēršana.</w:t>
            </w:r>
          </w:p>
        </w:tc>
        <w:tc>
          <w:tcPr>
            <w:tcW w:w="1417" w:type="dxa"/>
            <w:shd w:val="clear" w:color="auto" w:fill="auto"/>
            <w:vAlign w:val="center"/>
          </w:tcPr>
          <w:p w14:paraId="7004AAE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85C139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3694707" w14:textId="30D64611" w:rsidTr="0017050D">
        <w:trPr>
          <w:trHeight w:val="283"/>
        </w:trPr>
        <w:tc>
          <w:tcPr>
            <w:tcW w:w="596" w:type="dxa"/>
            <w:shd w:val="clear" w:color="auto" w:fill="auto"/>
            <w:vAlign w:val="center"/>
          </w:tcPr>
          <w:p w14:paraId="6DF9C19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709" w:type="dxa"/>
            <w:vAlign w:val="center"/>
          </w:tcPr>
          <w:p w14:paraId="2183FC25"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5F6CE5E4"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 xml:space="preserve">Ventilatora tīrīšana. </w:t>
            </w:r>
          </w:p>
        </w:tc>
        <w:tc>
          <w:tcPr>
            <w:tcW w:w="1417" w:type="dxa"/>
            <w:shd w:val="clear" w:color="auto" w:fill="auto"/>
            <w:vAlign w:val="center"/>
          </w:tcPr>
          <w:p w14:paraId="6FBC3C7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274AC51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DAA3B50" w14:textId="6F40277A" w:rsidTr="0017050D">
        <w:trPr>
          <w:trHeight w:val="283"/>
        </w:trPr>
        <w:tc>
          <w:tcPr>
            <w:tcW w:w="596" w:type="dxa"/>
            <w:shd w:val="clear" w:color="auto" w:fill="auto"/>
            <w:vAlign w:val="center"/>
          </w:tcPr>
          <w:p w14:paraId="18D6934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7ADC4242"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6EE6E4C5"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Elektrodzinēja un gultņu tehniska stāvokļa pārbaude, gultņu eļļošana, ja nepieciešams. Defektu novēršana.</w:t>
            </w:r>
          </w:p>
        </w:tc>
        <w:tc>
          <w:tcPr>
            <w:tcW w:w="1417" w:type="dxa"/>
            <w:shd w:val="clear" w:color="auto" w:fill="auto"/>
            <w:vAlign w:val="center"/>
          </w:tcPr>
          <w:p w14:paraId="2AE3511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B37575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DED6D9F" w14:textId="7625CADD" w:rsidTr="0017050D">
        <w:trPr>
          <w:trHeight w:val="283"/>
        </w:trPr>
        <w:tc>
          <w:tcPr>
            <w:tcW w:w="596" w:type="dxa"/>
            <w:shd w:val="clear" w:color="auto" w:fill="auto"/>
            <w:vAlign w:val="center"/>
          </w:tcPr>
          <w:p w14:paraId="36B25E1B"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709" w:type="dxa"/>
            <w:vAlign w:val="center"/>
          </w:tcPr>
          <w:p w14:paraId="73D0F6F7"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329F54A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tajā skaitā, elektriskajā daļā pie elektromotoriem, sildītājiem u.c., skrūvju savienojumu pievilkšana, ja nepieciešams. Defektu novēršana.</w:t>
            </w:r>
          </w:p>
        </w:tc>
        <w:tc>
          <w:tcPr>
            <w:tcW w:w="1417" w:type="dxa"/>
            <w:shd w:val="clear" w:color="auto" w:fill="auto"/>
            <w:vAlign w:val="center"/>
          </w:tcPr>
          <w:p w14:paraId="2580168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22E486A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F0EE7ED" w14:textId="48C4808F" w:rsidTr="0017050D">
        <w:trPr>
          <w:trHeight w:val="283"/>
        </w:trPr>
        <w:tc>
          <w:tcPr>
            <w:tcW w:w="596" w:type="dxa"/>
            <w:shd w:val="clear" w:color="auto" w:fill="auto"/>
            <w:vAlign w:val="center"/>
          </w:tcPr>
          <w:p w14:paraId="58933D29"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709" w:type="dxa"/>
            <w:vAlign w:val="center"/>
          </w:tcPr>
          <w:p w14:paraId="239E23EA"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04D48F91"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Vadības bloka un sienas pults darbības pārbaudē, defektu novēršana un tīrīšana.</w:t>
            </w:r>
          </w:p>
        </w:tc>
        <w:tc>
          <w:tcPr>
            <w:tcW w:w="1417" w:type="dxa"/>
            <w:shd w:val="clear" w:color="auto" w:fill="auto"/>
            <w:vAlign w:val="center"/>
          </w:tcPr>
          <w:p w14:paraId="6994730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3584CC3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E2903DC" w14:textId="03EF6E83" w:rsidTr="0017050D">
        <w:trPr>
          <w:trHeight w:val="283"/>
        </w:trPr>
        <w:tc>
          <w:tcPr>
            <w:tcW w:w="596" w:type="dxa"/>
            <w:shd w:val="clear" w:color="auto" w:fill="auto"/>
            <w:vAlign w:val="center"/>
            <w:hideMark/>
          </w:tcPr>
          <w:p w14:paraId="79E47B5C"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709" w:type="dxa"/>
            <w:vAlign w:val="center"/>
          </w:tcPr>
          <w:p w14:paraId="4D5D79D3"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161761C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Vārstu darbības pārbaude, defektu novēršana.</w:t>
            </w:r>
          </w:p>
        </w:tc>
        <w:tc>
          <w:tcPr>
            <w:tcW w:w="1417" w:type="dxa"/>
            <w:shd w:val="clear" w:color="auto" w:fill="auto"/>
            <w:vAlign w:val="center"/>
          </w:tcPr>
          <w:p w14:paraId="1A0FE09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36F536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418AABE" w14:textId="4318C170" w:rsidTr="0017050D">
        <w:trPr>
          <w:trHeight w:val="283"/>
        </w:trPr>
        <w:tc>
          <w:tcPr>
            <w:tcW w:w="596" w:type="dxa"/>
            <w:shd w:val="clear" w:color="auto" w:fill="auto"/>
            <w:vAlign w:val="center"/>
            <w:hideMark/>
          </w:tcPr>
          <w:p w14:paraId="3685EF6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709" w:type="dxa"/>
            <w:vAlign w:val="center"/>
          </w:tcPr>
          <w:p w14:paraId="4B3F2700"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50C8153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Gaisa pieplūdes restes pārbaude un tīrīšana. Defektu novēršana.</w:t>
            </w:r>
          </w:p>
        </w:tc>
        <w:tc>
          <w:tcPr>
            <w:tcW w:w="1417" w:type="dxa"/>
            <w:shd w:val="clear" w:color="auto" w:fill="auto"/>
            <w:vAlign w:val="center"/>
          </w:tcPr>
          <w:p w14:paraId="26E4017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27C1D08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4BFDA34" w14:textId="17878F45" w:rsidTr="0017050D">
        <w:trPr>
          <w:trHeight w:val="283"/>
        </w:trPr>
        <w:tc>
          <w:tcPr>
            <w:tcW w:w="596" w:type="dxa"/>
            <w:shd w:val="clear" w:color="000000" w:fill="FFFFFF"/>
            <w:vAlign w:val="center"/>
            <w:hideMark/>
          </w:tcPr>
          <w:p w14:paraId="115AE83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709" w:type="dxa"/>
            <w:shd w:val="clear" w:color="000000" w:fill="FFFFFF"/>
            <w:vAlign w:val="center"/>
          </w:tcPr>
          <w:p w14:paraId="678B0108"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000000" w:fill="FFFFFF"/>
            <w:vAlign w:val="center"/>
            <w:hideMark/>
          </w:tcPr>
          <w:p w14:paraId="5AB3908F"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Izplūdes gaisa temperatūras mērīšana, vai atbilst prasītajai. Defektu novēršana.</w:t>
            </w:r>
          </w:p>
        </w:tc>
        <w:tc>
          <w:tcPr>
            <w:tcW w:w="1417" w:type="dxa"/>
            <w:shd w:val="clear" w:color="000000" w:fill="FFFFFF"/>
            <w:vAlign w:val="center"/>
          </w:tcPr>
          <w:p w14:paraId="35BD931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shd w:val="clear" w:color="000000" w:fill="FFFFFF"/>
          </w:tcPr>
          <w:p w14:paraId="468FF5A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081B152" w14:textId="5855E206" w:rsidTr="0017050D">
        <w:trPr>
          <w:trHeight w:val="283"/>
        </w:trPr>
        <w:tc>
          <w:tcPr>
            <w:tcW w:w="596" w:type="dxa"/>
            <w:shd w:val="clear" w:color="auto" w:fill="auto"/>
            <w:vAlign w:val="center"/>
            <w:hideMark/>
          </w:tcPr>
          <w:p w14:paraId="0F22CD5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11.</w:t>
            </w:r>
          </w:p>
        </w:tc>
        <w:tc>
          <w:tcPr>
            <w:tcW w:w="709" w:type="dxa"/>
            <w:vAlign w:val="center"/>
          </w:tcPr>
          <w:p w14:paraId="452D45C5"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74DA805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darbības pārbaude visos darba režīmos, defektu novēršana.</w:t>
            </w:r>
          </w:p>
        </w:tc>
        <w:tc>
          <w:tcPr>
            <w:tcW w:w="1417" w:type="dxa"/>
            <w:shd w:val="clear" w:color="auto" w:fill="auto"/>
            <w:vAlign w:val="center"/>
          </w:tcPr>
          <w:p w14:paraId="7D7B5BE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1CCE46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6D766FD" w14:textId="5212D1C1" w:rsidTr="0017050D">
        <w:trPr>
          <w:trHeight w:val="283"/>
        </w:trPr>
        <w:tc>
          <w:tcPr>
            <w:tcW w:w="596" w:type="dxa"/>
            <w:shd w:val="clear" w:color="auto" w:fill="auto"/>
            <w:vAlign w:val="center"/>
            <w:hideMark/>
          </w:tcPr>
          <w:p w14:paraId="0A7C48C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lastRenderedPageBreak/>
              <w:t>12.</w:t>
            </w:r>
          </w:p>
        </w:tc>
        <w:tc>
          <w:tcPr>
            <w:tcW w:w="709" w:type="dxa"/>
            <w:vAlign w:val="center"/>
          </w:tcPr>
          <w:p w14:paraId="5D0066F6"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tcPr>
          <w:p w14:paraId="737AD5F3"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Sildelementa pārbaude un tīrīšana. Defektu novēršana.</w:t>
            </w:r>
          </w:p>
        </w:tc>
        <w:tc>
          <w:tcPr>
            <w:tcW w:w="1417" w:type="dxa"/>
            <w:shd w:val="clear" w:color="auto" w:fill="auto"/>
            <w:vAlign w:val="center"/>
          </w:tcPr>
          <w:p w14:paraId="4A6EC70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3705A9F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3178E25" w14:textId="406EC21C" w:rsidTr="0017050D">
        <w:trPr>
          <w:trHeight w:val="283"/>
        </w:trPr>
        <w:tc>
          <w:tcPr>
            <w:tcW w:w="596" w:type="dxa"/>
            <w:shd w:val="clear" w:color="auto" w:fill="auto"/>
            <w:vAlign w:val="center"/>
            <w:hideMark/>
          </w:tcPr>
          <w:p w14:paraId="6096B7E6"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13.</w:t>
            </w:r>
          </w:p>
        </w:tc>
        <w:tc>
          <w:tcPr>
            <w:tcW w:w="709" w:type="dxa"/>
            <w:vAlign w:val="center"/>
          </w:tcPr>
          <w:p w14:paraId="1119D10B"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5387" w:type="dxa"/>
            <w:shd w:val="clear" w:color="auto" w:fill="auto"/>
            <w:vAlign w:val="center"/>
            <w:hideMark/>
          </w:tcPr>
          <w:p w14:paraId="26754859"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Avarējas termoslēdža  darbības pārbaude, defektu novēršana (ja ir aprīkots).</w:t>
            </w:r>
          </w:p>
        </w:tc>
        <w:tc>
          <w:tcPr>
            <w:tcW w:w="1417" w:type="dxa"/>
            <w:shd w:val="clear" w:color="auto" w:fill="auto"/>
            <w:vAlign w:val="center"/>
          </w:tcPr>
          <w:p w14:paraId="7C653E6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4197F7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0D5171" w:rsidRPr="000D68A6" w14:paraId="300959A1" w14:textId="77777777" w:rsidTr="0017050D">
        <w:trPr>
          <w:trHeight w:val="283"/>
        </w:trPr>
        <w:tc>
          <w:tcPr>
            <w:tcW w:w="8109" w:type="dxa"/>
            <w:gridSpan w:val="4"/>
            <w:shd w:val="clear" w:color="auto" w:fill="auto"/>
            <w:vAlign w:val="center"/>
          </w:tcPr>
          <w:p w14:paraId="577BFFD8" w14:textId="34E97858" w:rsidR="000D5171" w:rsidRPr="000D5171" w:rsidRDefault="000D5171" w:rsidP="000D5171">
            <w:pPr>
              <w:spacing w:after="0" w:line="240" w:lineRule="auto"/>
              <w:jc w:val="right"/>
              <w:rPr>
                <w:rFonts w:ascii="Times New Roman" w:eastAsia="Times New Roman" w:hAnsi="Times New Roman" w:cs="Times New Roman"/>
                <w:b/>
                <w:bCs/>
                <w:color w:val="000000" w:themeColor="text1"/>
                <w:sz w:val="24"/>
                <w:szCs w:val="24"/>
              </w:rPr>
            </w:pPr>
            <w:r w:rsidRPr="000D5171">
              <w:rPr>
                <w:rFonts w:ascii="Times New Roman" w:eastAsia="Times New Roman" w:hAnsi="Times New Roman" w:cs="Times New Roman"/>
                <w:b/>
                <w:bCs/>
                <w:color w:val="000000" w:themeColor="text1"/>
                <w:sz w:val="24"/>
                <w:szCs w:val="24"/>
              </w:rPr>
              <w:t>KOPĀ:</w:t>
            </w:r>
          </w:p>
        </w:tc>
        <w:tc>
          <w:tcPr>
            <w:tcW w:w="2977" w:type="dxa"/>
          </w:tcPr>
          <w:p w14:paraId="4B12EC8A" w14:textId="77777777" w:rsidR="000D5171" w:rsidRPr="000D5171" w:rsidRDefault="000D5171"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3EC84E73" w14:textId="04EBCFE5" w:rsidTr="0017050D">
        <w:trPr>
          <w:trHeight w:val="312"/>
        </w:trPr>
        <w:tc>
          <w:tcPr>
            <w:tcW w:w="8109" w:type="dxa"/>
            <w:gridSpan w:val="4"/>
            <w:shd w:val="clear" w:color="auto" w:fill="D9D9D9" w:themeFill="background1" w:themeFillShade="D9"/>
            <w:vAlign w:val="center"/>
          </w:tcPr>
          <w:p w14:paraId="49B4F92F" w14:textId="77777777" w:rsidR="00BE6A86" w:rsidRPr="000D68A6" w:rsidRDefault="00BE6A86" w:rsidP="0030490C">
            <w:pPr>
              <w:spacing w:after="0" w:line="240" w:lineRule="auto"/>
              <w:jc w:val="center"/>
              <w:rPr>
                <w:rFonts w:ascii="Times New Roman" w:eastAsia="Times New Roman" w:hAnsi="Times New Roman" w:cs="Times New Roman"/>
                <w:b/>
                <w:bCs/>
                <w:i/>
                <w:iCs/>
                <w:color w:val="000000" w:themeColor="text1"/>
                <w:sz w:val="24"/>
                <w:szCs w:val="24"/>
              </w:rPr>
            </w:pPr>
            <w:r w:rsidRPr="000D68A6">
              <w:rPr>
                <w:rFonts w:ascii="Times New Roman" w:eastAsia="Times New Roman" w:hAnsi="Times New Roman" w:cs="Times New Roman"/>
                <w:b/>
                <w:bCs/>
                <w:i/>
                <w:iCs/>
                <w:color w:val="000000" w:themeColor="text1"/>
                <w:sz w:val="24"/>
                <w:szCs w:val="24"/>
              </w:rPr>
              <w:t>Gaisa sausinātāju apkope</w:t>
            </w:r>
          </w:p>
        </w:tc>
        <w:tc>
          <w:tcPr>
            <w:tcW w:w="2977" w:type="dxa"/>
            <w:shd w:val="clear" w:color="auto" w:fill="D9D9D9" w:themeFill="background1" w:themeFillShade="D9"/>
          </w:tcPr>
          <w:p w14:paraId="659324EF" w14:textId="77777777" w:rsidR="00BE6A86" w:rsidRPr="000D68A6" w:rsidRDefault="00BE6A86" w:rsidP="0030490C">
            <w:pPr>
              <w:spacing w:after="0" w:line="240" w:lineRule="auto"/>
              <w:jc w:val="center"/>
              <w:rPr>
                <w:rFonts w:ascii="Times New Roman" w:eastAsia="Times New Roman" w:hAnsi="Times New Roman" w:cs="Times New Roman"/>
                <w:b/>
                <w:bCs/>
                <w:i/>
                <w:iCs/>
                <w:color w:val="000000" w:themeColor="text1"/>
                <w:sz w:val="24"/>
                <w:szCs w:val="24"/>
              </w:rPr>
            </w:pPr>
          </w:p>
        </w:tc>
      </w:tr>
      <w:tr w:rsidR="00BE6A86" w:rsidRPr="000D68A6" w14:paraId="60CD0DF3" w14:textId="02F59741" w:rsidTr="0017050D">
        <w:trPr>
          <w:trHeight w:val="283"/>
        </w:trPr>
        <w:tc>
          <w:tcPr>
            <w:tcW w:w="596" w:type="dxa"/>
            <w:shd w:val="clear" w:color="auto" w:fill="auto"/>
            <w:vAlign w:val="center"/>
          </w:tcPr>
          <w:p w14:paraId="25766B7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vAlign w:val="center"/>
          </w:tcPr>
          <w:p w14:paraId="4B059E5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3197DE26"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Ventilatoru vispārēja pārbaude</w:t>
            </w:r>
          </w:p>
        </w:tc>
        <w:tc>
          <w:tcPr>
            <w:tcW w:w="1417" w:type="dxa"/>
            <w:shd w:val="clear" w:color="auto" w:fill="auto"/>
            <w:vAlign w:val="center"/>
          </w:tcPr>
          <w:p w14:paraId="2A32254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22B83C3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56917F4" w14:textId="126DBD5D" w:rsidTr="0017050D">
        <w:trPr>
          <w:trHeight w:val="283"/>
        </w:trPr>
        <w:tc>
          <w:tcPr>
            <w:tcW w:w="596" w:type="dxa"/>
            <w:shd w:val="clear" w:color="auto" w:fill="auto"/>
            <w:vAlign w:val="center"/>
          </w:tcPr>
          <w:p w14:paraId="359D187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66C06A5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7EBD6984"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tajā skaitā, elektriskajā daļā pie elektromotoriem, sildītājiem u.c., skrūvju savienojumu pievilkšana, ja nepieciešams. Defektu novēršana.</w:t>
            </w:r>
          </w:p>
        </w:tc>
        <w:tc>
          <w:tcPr>
            <w:tcW w:w="1417" w:type="dxa"/>
            <w:shd w:val="clear" w:color="auto" w:fill="auto"/>
            <w:vAlign w:val="center"/>
          </w:tcPr>
          <w:p w14:paraId="4385F73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70650A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FA288C1" w14:textId="76B08CDE" w:rsidTr="0017050D">
        <w:trPr>
          <w:trHeight w:val="283"/>
        </w:trPr>
        <w:tc>
          <w:tcPr>
            <w:tcW w:w="596" w:type="dxa"/>
            <w:shd w:val="clear" w:color="auto" w:fill="auto"/>
            <w:vAlign w:val="center"/>
          </w:tcPr>
          <w:p w14:paraId="2BC8968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4942827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17931001"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Filtru piesārņojuma pārbaude, filtru tīrīšana.</w:t>
            </w:r>
          </w:p>
        </w:tc>
        <w:tc>
          <w:tcPr>
            <w:tcW w:w="1417" w:type="dxa"/>
            <w:shd w:val="clear" w:color="auto" w:fill="auto"/>
            <w:vAlign w:val="center"/>
          </w:tcPr>
          <w:p w14:paraId="7FD9BFD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E19292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4927CF95" w14:textId="34A9AA05" w:rsidTr="0017050D">
        <w:trPr>
          <w:trHeight w:val="283"/>
        </w:trPr>
        <w:tc>
          <w:tcPr>
            <w:tcW w:w="596" w:type="dxa"/>
            <w:shd w:val="clear" w:color="auto" w:fill="auto"/>
            <w:vAlign w:val="center"/>
          </w:tcPr>
          <w:p w14:paraId="79653D8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3BF6A06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7F74CEDB" w14:textId="77777777" w:rsidR="00BE6A86" w:rsidRPr="000D68A6" w:rsidRDefault="00BE6A86" w:rsidP="0030490C">
            <w:pPr>
              <w:spacing w:after="0"/>
              <w:rPr>
                <w:rFonts w:ascii="Times New Roman" w:hAnsi="Times New Roman" w:cs="Times New Roman"/>
                <w:color w:val="000000" w:themeColor="text1"/>
                <w:sz w:val="24"/>
                <w:szCs w:val="24"/>
                <w:lang w:val="ru-RU"/>
              </w:rPr>
            </w:pPr>
            <w:r w:rsidRPr="000D68A6">
              <w:rPr>
                <w:rFonts w:ascii="Times New Roman" w:eastAsia="Times New Roman" w:hAnsi="Times New Roman" w:cs="Times New Roman"/>
                <w:color w:val="000000" w:themeColor="text1"/>
                <w:sz w:val="24"/>
                <w:szCs w:val="24"/>
              </w:rPr>
              <w:t>Gaisa sausinātāja pilna tīrīšana.</w:t>
            </w:r>
          </w:p>
        </w:tc>
        <w:tc>
          <w:tcPr>
            <w:tcW w:w="1417" w:type="dxa"/>
            <w:shd w:val="clear" w:color="auto" w:fill="auto"/>
            <w:vAlign w:val="center"/>
          </w:tcPr>
          <w:p w14:paraId="3F30AB4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BEC42E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5CCA75D" w14:textId="447EE2F8" w:rsidTr="0017050D">
        <w:trPr>
          <w:trHeight w:val="283"/>
        </w:trPr>
        <w:tc>
          <w:tcPr>
            <w:tcW w:w="596" w:type="dxa"/>
            <w:shd w:val="clear" w:color="auto" w:fill="auto"/>
            <w:vAlign w:val="center"/>
          </w:tcPr>
          <w:p w14:paraId="17536C9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709" w:type="dxa"/>
            <w:vAlign w:val="center"/>
          </w:tcPr>
          <w:p w14:paraId="767967B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2A8CE4A6"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Ventilatoru tehniska stāvokļa pārbaude un tīrīšana. Defektu novēršana.</w:t>
            </w:r>
          </w:p>
        </w:tc>
        <w:tc>
          <w:tcPr>
            <w:tcW w:w="1417" w:type="dxa"/>
            <w:shd w:val="clear" w:color="auto" w:fill="auto"/>
            <w:vAlign w:val="center"/>
          </w:tcPr>
          <w:p w14:paraId="7A2C6FD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2D61B1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3666A32" w14:textId="1E67A1A4" w:rsidTr="0017050D">
        <w:trPr>
          <w:trHeight w:val="283"/>
        </w:trPr>
        <w:tc>
          <w:tcPr>
            <w:tcW w:w="596" w:type="dxa"/>
            <w:shd w:val="clear" w:color="auto" w:fill="auto"/>
            <w:vAlign w:val="center"/>
          </w:tcPr>
          <w:p w14:paraId="673D5D3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709" w:type="dxa"/>
            <w:vAlign w:val="center"/>
          </w:tcPr>
          <w:p w14:paraId="382F182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01BE309E"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hAnsi="Times New Roman" w:cs="Times New Roman"/>
                <w:color w:val="000000" w:themeColor="text1"/>
                <w:sz w:val="24"/>
                <w:szCs w:val="24"/>
              </w:rPr>
              <w:t>Gultņu pārbaude un nomaiņa, ja nepieciešams.</w:t>
            </w:r>
          </w:p>
        </w:tc>
        <w:tc>
          <w:tcPr>
            <w:tcW w:w="1417" w:type="dxa"/>
            <w:shd w:val="clear" w:color="auto" w:fill="auto"/>
            <w:vAlign w:val="center"/>
          </w:tcPr>
          <w:p w14:paraId="785BC37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8B0CFA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18CA908" w14:textId="598A8F4E" w:rsidTr="0017050D">
        <w:trPr>
          <w:trHeight w:val="283"/>
        </w:trPr>
        <w:tc>
          <w:tcPr>
            <w:tcW w:w="596" w:type="dxa"/>
            <w:shd w:val="clear" w:color="auto" w:fill="auto"/>
            <w:vAlign w:val="center"/>
          </w:tcPr>
          <w:p w14:paraId="3B04F95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709" w:type="dxa"/>
            <w:vAlign w:val="center"/>
          </w:tcPr>
          <w:p w14:paraId="48DDB40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7C513AD3"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hAnsi="Times New Roman" w:cs="Times New Roman"/>
                <w:color w:val="000000" w:themeColor="text1"/>
                <w:sz w:val="24"/>
                <w:szCs w:val="24"/>
              </w:rPr>
              <w:t>Pārkarsēšanas termostata pārbaude</w:t>
            </w:r>
            <w:r w:rsidRPr="000D68A6">
              <w:rPr>
                <w:rFonts w:ascii="Times New Roman" w:eastAsia="Times New Roman" w:hAnsi="Times New Roman" w:cs="Times New Roman"/>
                <w:color w:val="000000" w:themeColor="text1"/>
                <w:sz w:val="24"/>
                <w:szCs w:val="24"/>
              </w:rPr>
              <w:t>, defektu novēršana.</w:t>
            </w:r>
          </w:p>
        </w:tc>
        <w:tc>
          <w:tcPr>
            <w:tcW w:w="1417" w:type="dxa"/>
            <w:shd w:val="clear" w:color="auto" w:fill="auto"/>
            <w:vAlign w:val="center"/>
          </w:tcPr>
          <w:p w14:paraId="534AA44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33A87D5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6CF806FE" w14:textId="48F275E2" w:rsidTr="0017050D">
        <w:trPr>
          <w:trHeight w:val="283"/>
        </w:trPr>
        <w:tc>
          <w:tcPr>
            <w:tcW w:w="596" w:type="dxa"/>
            <w:shd w:val="clear" w:color="auto" w:fill="auto"/>
            <w:vAlign w:val="center"/>
          </w:tcPr>
          <w:p w14:paraId="3C3D7A1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709" w:type="dxa"/>
            <w:vAlign w:val="center"/>
          </w:tcPr>
          <w:p w14:paraId="1D808FDB"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681B8871"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hAnsi="Times New Roman" w:cs="Times New Roman"/>
                <w:color w:val="000000" w:themeColor="text1"/>
                <w:sz w:val="24"/>
                <w:szCs w:val="24"/>
              </w:rPr>
              <w:t xml:space="preserve">Iztvaikotāja </w:t>
            </w:r>
            <w:r w:rsidRPr="000D68A6">
              <w:rPr>
                <w:rFonts w:ascii="Times New Roman" w:eastAsia="Times New Roman" w:hAnsi="Times New Roman" w:cs="Times New Roman"/>
                <w:color w:val="000000" w:themeColor="text1"/>
                <w:sz w:val="24"/>
                <w:szCs w:val="24"/>
              </w:rPr>
              <w:t xml:space="preserve">tehniska stāvokļa </w:t>
            </w:r>
            <w:r w:rsidRPr="000D68A6">
              <w:rPr>
                <w:rFonts w:ascii="Times New Roman" w:hAnsi="Times New Roman" w:cs="Times New Roman"/>
                <w:color w:val="000000" w:themeColor="text1"/>
                <w:sz w:val="24"/>
                <w:szCs w:val="24"/>
              </w:rPr>
              <w:t>pārbaude un tīrīšana.</w:t>
            </w:r>
            <w:r w:rsidRPr="000D68A6">
              <w:rPr>
                <w:rFonts w:ascii="Times New Roman" w:eastAsia="Times New Roman" w:hAnsi="Times New Roman" w:cs="Times New Roman"/>
                <w:color w:val="000000" w:themeColor="text1"/>
                <w:sz w:val="24"/>
                <w:szCs w:val="24"/>
              </w:rPr>
              <w:t xml:space="preserve"> Defektu novēršana.</w:t>
            </w:r>
          </w:p>
        </w:tc>
        <w:tc>
          <w:tcPr>
            <w:tcW w:w="1417" w:type="dxa"/>
            <w:shd w:val="clear" w:color="auto" w:fill="auto"/>
            <w:vAlign w:val="center"/>
          </w:tcPr>
          <w:p w14:paraId="034E469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8A14A5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21B61DB" w14:textId="7D9B4F6C" w:rsidTr="0017050D">
        <w:trPr>
          <w:trHeight w:val="283"/>
        </w:trPr>
        <w:tc>
          <w:tcPr>
            <w:tcW w:w="596" w:type="dxa"/>
            <w:shd w:val="clear" w:color="auto" w:fill="auto"/>
            <w:vAlign w:val="center"/>
          </w:tcPr>
          <w:p w14:paraId="0231383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709" w:type="dxa"/>
            <w:vAlign w:val="center"/>
          </w:tcPr>
          <w:p w14:paraId="354541D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3CFC6626"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hAnsi="Times New Roman" w:cs="Times New Roman"/>
                <w:color w:val="000000" w:themeColor="text1"/>
                <w:sz w:val="24"/>
                <w:szCs w:val="24"/>
              </w:rPr>
              <w:t xml:space="preserve">Kompresora </w:t>
            </w:r>
            <w:r w:rsidRPr="000D68A6">
              <w:rPr>
                <w:rFonts w:ascii="Times New Roman" w:eastAsia="Times New Roman" w:hAnsi="Times New Roman" w:cs="Times New Roman"/>
                <w:color w:val="000000" w:themeColor="text1"/>
                <w:sz w:val="24"/>
                <w:szCs w:val="24"/>
              </w:rPr>
              <w:t xml:space="preserve">tehniska stāvokļa </w:t>
            </w:r>
            <w:r w:rsidRPr="000D68A6">
              <w:rPr>
                <w:rFonts w:ascii="Times New Roman" w:hAnsi="Times New Roman" w:cs="Times New Roman"/>
                <w:color w:val="000000" w:themeColor="text1"/>
                <w:sz w:val="24"/>
                <w:szCs w:val="24"/>
              </w:rPr>
              <w:t>pārbaude un tīrīšana.</w:t>
            </w:r>
            <w:r w:rsidRPr="000D68A6">
              <w:rPr>
                <w:rFonts w:ascii="Times New Roman" w:eastAsia="Times New Roman" w:hAnsi="Times New Roman" w:cs="Times New Roman"/>
                <w:color w:val="000000" w:themeColor="text1"/>
                <w:sz w:val="24"/>
                <w:szCs w:val="24"/>
              </w:rPr>
              <w:t xml:space="preserve"> Defektu novēršana.</w:t>
            </w:r>
          </w:p>
        </w:tc>
        <w:tc>
          <w:tcPr>
            <w:tcW w:w="1417" w:type="dxa"/>
            <w:shd w:val="clear" w:color="auto" w:fill="auto"/>
            <w:vAlign w:val="center"/>
          </w:tcPr>
          <w:p w14:paraId="39E7866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4A42CFE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D9F0E0A" w14:textId="3E11C5B5" w:rsidTr="0017050D">
        <w:trPr>
          <w:trHeight w:val="283"/>
        </w:trPr>
        <w:tc>
          <w:tcPr>
            <w:tcW w:w="596" w:type="dxa"/>
            <w:shd w:val="clear" w:color="auto" w:fill="auto"/>
            <w:vAlign w:val="center"/>
          </w:tcPr>
          <w:p w14:paraId="6F85B28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11.</w:t>
            </w:r>
          </w:p>
        </w:tc>
        <w:tc>
          <w:tcPr>
            <w:tcW w:w="709" w:type="dxa"/>
            <w:vAlign w:val="center"/>
          </w:tcPr>
          <w:p w14:paraId="771E9FB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6CE20293"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Kondensāta novadīšanas sistēmas</w:t>
            </w:r>
            <w:r w:rsidRPr="000D68A6">
              <w:rPr>
                <w:rFonts w:ascii="Times New Roman" w:hAnsi="Times New Roman" w:cs="Times New Roman"/>
                <w:color w:val="000000" w:themeColor="text1"/>
                <w:sz w:val="24"/>
                <w:szCs w:val="24"/>
              </w:rPr>
              <w:t xml:space="preserve"> pārbaude un tīrīšana.</w:t>
            </w:r>
            <w:r w:rsidRPr="000D68A6">
              <w:rPr>
                <w:rFonts w:ascii="Times New Roman" w:eastAsia="Times New Roman" w:hAnsi="Times New Roman" w:cs="Times New Roman"/>
                <w:color w:val="000000" w:themeColor="text1"/>
                <w:sz w:val="24"/>
                <w:szCs w:val="24"/>
              </w:rPr>
              <w:t xml:space="preserve"> Defektu novēršana.</w:t>
            </w:r>
          </w:p>
        </w:tc>
        <w:tc>
          <w:tcPr>
            <w:tcW w:w="1417" w:type="dxa"/>
            <w:shd w:val="clear" w:color="auto" w:fill="auto"/>
            <w:vAlign w:val="center"/>
          </w:tcPr>
          <w:p w14:paraId="3589AC2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4ADA7E6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453771D" w14:textId="4A699F85" w:rsidTr="0017050D">
        <w:trPr>
          <w:trHeight w:val="283"/>
        </w:trPr>
        <w:tc>
          <w:tcPr>
            <w:tcW w:w="596" w:type="dxa"/>
            <w:shd w:val="clear" w:color="auto" w:fill="auto"/>
            <w:vAlign w:val="center"/>
          </w:tcPr>
          <w:p w14:paraId="59EA91B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12.</w:t>
            </w:r>
          </w:p>
        </w:tc>
        <w:tc>
          <w:tcPr>
            <w:tcW w:w="709" w:type="dxa"/>
            <w:vAlign w:val="center"/>
          </w:tcPr>
          <w:p w14:paraId="16E4EB8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5387" w:type="dxa"/>
            <w:shd w:val="clear" w:color="auto" w:fill="auto"/>
            <w:vAlign w:val="center"/>
          </w:tcPr>
          <w:p w14:paraId="672C6FE9" w14:textId="77777777" w:rsidR="00BE6A86" w:rsidRPr="000D68A6" w:rsidRDefault="00BE6A86" w:rsidP="0030490C">
            <w:pPr>
              <w:spacing w:after="0"/>
              <w:rPr>
                <w:rFonts w:ascii="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Vadības paneļa darbības pārbaudē, defektu novēršana un tīrīšana.</w:t>
            </w:r>
          </w:p>
        </w:tc>
        <w:tc>
          <w:tcPr>
            <w:tcW w:w="1417" w:type="dxa"/>
            <w:shd w:val="clear" w:color="auto" w:fill="auto"/>
            <w:vAlign w:val="center"/>
          </w:tcPr>
          <w:p w14:paraId="2ECE1DA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1197BA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8161DD" w:rsidRPr="000D68A6" w14:paraId="0EA94BD6" w14:textId="77777777" w:rsidTr="0017050D">
        <w:trPr>
          <w:trHeight w:val="283"/>
        </w:trPr>
        <w:tc>
          <w:tcPr>
            <w:tcW w:w="8109" w:type="dxa"/>
            <w:gridSpan w:val="4"/>
            <w:shd w:val="clear" w:color="auto" w:fill="auto"/>
            <w:vAlign w:val="center"/>
          </w:tcPr>
          <w:p w14:paraId="37328E8B" w14:textId="2B27F5FE" w:rsidR="008161DD" w:rsidRPr="008161DD" w:rsidRDefault="008161DD" w:rsidP="008161DD">
            <w:pPr>
              <w:spacing w:after="0" w:line="240" w:lineRule="auto"/>
              <w:jc w:val="right"/>
              <w:rPr>
                <w:rFonts w:ascii="Times New Roman" w:eastAsia="Times New Roman" w:hAnsi="Times New Roman" w:cs="Times New Roman"/>
                <w:b/>
                <w:bCs/>
                <w:color w:val="000000" w:themeColor="text1"/>
                <w:sz w:val="24"/>
                <w:szCs w:val="24"/>
              </w:rPr>
            </w:pPr>
            <w:r w:rsidRPr="008161DD">
              <w:rPr>
                <w:rFonts w:ascii="Times New Roman" w:eastAsia="Times New Roman" w:hAnsi="Times New Roman" w:cs="Times New Roman"/>
                <w:b/>
                <w:bCs/>
                <w:color w:val="000000" w:themeColor="text1"/>
                <w:sz w:val="24"/>
                <w:szCs w:val="24"/>
              </w:rPr>
              <w:t>KOPĀ:</w:t>
            </w:r>
          </w:p>
        </w:tc>
        <w:tc>
          <w:tcPr>
            <w:tcW w:w="2977" w:type="dxa"/>
          </w:tcPr>
          <w:p w14:paraId="2993301B" w14:textId="77777777" w:rsidR="008161DD" w:rsidRPr="008161DD" w:rsidRDefault="008161DD"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7C3241A5" w14:textId="47A75969" w:rsidTr="0017050D">
        <w:trPr>
          <w:trHeight w:val="311"/>
        </w:trPr>
        <w:tc>
          <w:tcPr>
            <w:tcW w:w="8109" w:type="dxa"/>
            <w:gridSpan w:val="4"/>
            <w:shd w:val="clear" w:color="000000" w:fill="D9D9D9"/>
            <w:vAlign w:val="center"/>
          </w:tcPr>
          <w:p w14:paraId="010D7446"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b/>
                <w:bCs/>
                <w:i/>
                <w:iCs/>
                <w:color w:val="000000" w:themeColor="text1"/>
                <w:sz w:val="24"/>
                <w:szCs w:val="24"/>
              </w:rPr>
              <w:t>Dūmgāžu nosūcēju apkope</w:t>
            </w:r>
          </w:p>
        </w:tc>
        <w:tc>
          <w:tcPr>
            <w:tcW w:w="2977" w:type="dxa"/>
            <w:shd w:val="clear" w:color="000000" w:fill="D9D9D9"/>
          </w:tcPr>
          <w:p w14:paraId="7A1DDCF8" w14:textId="77777777" w:rsidR="00BE6A86" w:rsidRPr="000D68A6" w:rsidRDefault="00BE6A86" w:rsidP="0030490C">
            <w:pPr>
              <w:spacing w:after="0" w:line="240" w:lineRule="auto"/>
              <w:ind w:left="-142" w:right="-108"/>
              <w:jc w:val="center"/>
              <w:rPr>
                <w:rFonts w:ascii="Times New Roman" w:eastAsia="Times New Roman" w:hAnsi="Times New Roman" w:cs="Times New Roman"/>
                <w:b/>
                <w:bCs/>
                <w:i/>
                <w:iCs/>
                <w:color w:val="000000" w:themeColor="text1"/>
                <w:sz w:val="24"/>
                <w:szCs w:val="24"/>
              </w:rPr>
            </w:pPr>
          </w:p>
        </w:tc>
      </w:tr>
      <w:tr w:rsidR="00BE6A86" w:rsidRPr="000D68A6" w14:paraId="3C8A5443" w14:textId="2D4FFC7A" w:rsidTr="0017050D">
        <w:trPr>
          <w:trHeight w:val="283"/>
        </w:trPr>
        <w:tc>
          <w:tcPr>
            <w:tcW w:w="596" w:type="dxa"/>
            <w:shd w:val="clear" w:color="auto" w:fill="auto"/>
            <w:vAlign w:val="center"/>
            <w:hideMark/>
          </w:tcPr>
          <w:p w14:paraId="2F0D5B31"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vAlign w:val="center"/>
          </w:tcPr>
          <w:p w14:paraId="2E703CBF" w14:textId="77777777" w:rsidR="00BE6A86" w:rsidRPr="000D68A6" w:rsidRDefault="00BE6A86" w:rsidP="0030490C">
            <w:pPr>
              <w:spacing w:after="0" w:line="240" w:lineRule="auto"/>
              <w:ind w:left="-108"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5387" w:type="dxa"/>
            <w:shd w:val="clear" w:color="auto" w:fill="auto"/>
            <w:vAlign w:val="center"/>
            <w:hideMark/>
          </w:tcPr>
          <w:p w14:paraId="22D72BFA"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Gaisvadu sistēmas vizuāla apskate, izolācijas un blīvuma stāvokļa pārbaudē. Defektu novēršana.</w:t>
            </w:r>
          </w:p>
        </w:tc>
        <w:tc>
          <w:tcPr>
            <w:tcW w:w="1417" w:type="dxa"/>
            <w:shd w:val="clear" w:color="auto" w:fill="auto"/>
            <w:vAlign w:val="center"/>
          </w:tcPr>
          <w:p w14:paraId="33BEDF5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095A27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B531E14" w14:textId="6E798A82" w:rsidTr="0017050D">
        <w:trPr>
          <w:trHeight w:val="283"/>
        </w:trPr>
        <w:tc>
          <w:tcPr>
            <w:tcW w:w="596" w:type="dxa"/>
            <w:shd w:val="clear" w:color="auto" w:fill="auto"/>
            <w:vAlign w:val="center"/>
            <w:hideMark/>
          </w:tcPr>
          <w:p w14:paraId="21CF516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2972A5B3"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5387" w:type="dxa"/>
            <w:shd w:val="clear" w:color="auto" w:fill="auto"/>
            <w:vAlign w:val="center"/>
            <w:hideMark/>
          </w:tcPr>
          <w:p w14:paraId="2E4B903B"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Elektrokabeļu un elektrisko savienojumu drošības pārbaude, tajā skaitā, elektriskajā daļā pie dzinējiem, sildītājiem u.c., skrūvju savienojumu pievilkšana, ja nepieciešams. Defektu novēršana.</w:t>
            </w:r>
          </w:p>
        </w:tc>
        <w:tc>
          <w:tcPr>
            <w:tcW w:w="1417" w:type="dxa"/>
            <w:shd w:val="clear" w:color="auto" w:fill="auto"/>
            <w:vAlign w:val="center"/>
          </w:tcPr>
          <w:p w14:paraId="23E8F6D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47C3936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09FD1C82" w14:textId="2DFBAD78" w:rsidTr="0017050D">
        <w:trPr>
          <w:trHeight w:val="283"/>
        </w:trPr>
        <w:tc>
          <w:tcPr>
            <w:tcW w:w="596" w:type="dxa"/>
            <w:shd w:val="clear" w:color="auto" w:fill="auto"/>
            <w:vAlign w:val="center"/>
            <w:hideMark/>
          </w:tcPr>
          <w:p w14:paraId="7EB5BC07"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1CFB65C9"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5387" w:type="dxa"/>
            <w:shd w:val="clear" w:color="auto" w:fill="auto"/>
            <w:vAlign w:val="center"/>
            <w:hideMark/>
          </w:tcPr>
          <w:p w14:paraId="737C92A1"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Braucamo lokano gaisvadu ratiņu pārbaudē. Defektu novēršana.</w:t>
            </w:r>
          </w:p>
        </w:tc>
        <w:tc>
          <w:tcPr>
            <w:tcW w:w="1417" w:type="dxa"/>
            <w:shd w:val="clear" w:color="auto" w:fill="auto"/>
            <w:vAlign w:val="center"/>
          </w:tcPr>
          <w:p w14:paraId="0D1216B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2B3AAC5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0999A5E" w14:textId="23BD9618" w:rsidTr="0017050D">
        <w:trPr>
          <w:trHeight w:val="283"/>
        </w:trPr>
        <w:tc>
          <w:tcPr>
            <w:tcW w:w="596" w:type="dxa"/>
            <w:shd w:val="clear" w:color="auto" w:fill="auto"/>
            <w:vAlign w:val="center"/>
            <w:hideMark/>
          </w:tcPr>
          <w:p w14:paraId="4E3B4E0A"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709" w:type="dxa"/>
            <w:vAlign w:val="center"/>
          </w:tcPr>
          <w:p w14:paraId="542DB2EB"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5387" w:type="dxa"/>
            <w:shd w:val="clear" w:color="auto" w:fill="auto"/>
            <w:vAlign w:val="center"/>
            <w:hideMark/>
          </w:tcPr>
          <w:p w14:paraId="7835C0A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Pretvibrācijas stiprinājumu un lokano savienojumu pārbaude,</w:t>
            </w:r>
            <w:r w:rsidRPr="000D68A6">
              <w:rPr>
                <w:color w:val="000000" w:themeColor="text1"/>
                <w:sz w:val="24"/>
                <w:szCs w:val="24"/>
              </w:rPr>
              <w:t xml:space="preserve"> </w:t>
            </w:r>
            <w:r w:rsidRPr="000D68A6">
              <w:rPr>
                <w:rFonts w:ascii="Times New Roman" w:eastAsia="Times New Roman" w:hAnsi="Times New Roman" w:cs="Times New Roman"/>
                <w:color w:val="000000" w:themeColor="text1"/>
                <w:sz w:val="24"/>
                <w:szCs w:val="24"/>
              </w:rPr>
              <w:t>to atbilstība tehniskajiem standartiem. Defektu novēršana.</w:t>
            </w:r>
          </w:p>
        </w:tc>
        <w:tc>
          <w:tcPr>
            <w:tcW w:w="1417" w:type="dxa"/>
            <w:shd w:val="clear" w:color="auto" w:fill="auto"/>
            <w:vAlign w:val="center"/>
          </w:tcPr>
          <w:p w14:paraId="412DAED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3B33D1F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2A432F05" w14:textId="4A5DD3AA" w:rsidTr="0017050D">
        <w:trPr>
          <w:trHeight w:val="283"/>
        </w:trPr>
        <w:tc>
          <w:tcPr>
            <w:tcW w:w="596" w:type="dxa"/>
            <w:shd w:val="clear" w:color="auto" w:fill="auto"/>
            <w:vAlign w:val="center"/>
            <w:hideMark/>
          </w:tcPr>
          <w:p w14:paraId="6FC3D253"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4668B39C"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5387" w:type="dxa"/>
            <w:shd w:val="clear" w:color="auto" w:fill="auto"/>
            <w:vAlign w:val="center"/>
            <w:hideMark/>
          </w:tcPr>
          <w:p w14:paraId="39BF5272"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Dzinēju gultņu stāvokļa pārbaude, eļļošana, ja nepieciešams. Defektu novēršana.</w:t>
            </w:r>
          </w:p>
        </w:tc>
        <w:tc>
          <w:tcPr>
            <w:tcW w:w="1417" w:type="dxa"/>
            <w:shd w:val="clear" w:color="auto" w:fill="auto"/>
            <w:vAlign w:val="center"/>
          </w:tcPr>
          <w:p w14:paraId="7BCAB30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C8DFDE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F5C4DEC" w14:textId="49F37183" w:rsidTr="0017050D">
        <w:trPr>
          <w:trHeight w:val="283"/>
        </w:trPr>
        <w:tc>
          <w:tcPr>
            <w:tcW w:w="596" w:type="dxa"/>
            <w:shd w:val="clear" w:color="auto" w:fill="auto"/>
            <w:vAlign w:val="center"/>
            <w:hideMark/>
          </w:tcPr>
          <w:p w14:paraId="6E6FA90E"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lastRenderedPageBreak/>
              <w:t>6.</w:t>
            </w:r>
          </w:p>
        </w:tc>
        <w:tc>
          <w:tcPr>
            <w:tcW w:w="709" w:type="dxa"/>
            <w:vAlign w:val="center"/>
          </w:tcPr>
          <w:p w14:paraId="4CB580E9" w14:textId="77777777" w:rsidR="00BE6A86" w:rsidRPr="000D68A6" w:rsidRDefault="00BE6A86" w:rsidP="0030490C">
            <w:pPr>
              <w:spacing w:after="0" w:line="240" w:lineRule="auto"/>
              <w:jc w:val="center"/>
              <w:rPr>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5387" w:type="dxa"/>
            <w:shd w:val="clear" w:color="auto" w:fill="auto"/>
            <w:vAlign w:val="center"/>
            <w:hideMark/>
          </w:tcPr>
          <w:p w14:paraId="6A1F4A2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 xml:space="preserve">Vizuālā vispārējā stāvokļa novērtēšana, tajā skaitā, cauruļvadu izolāciju, metāla konstrukcijas. </w:t>
            </w:r>
          </w:p>
        </w:tc>
        <w:tc>
          <w:tcPr>
            <w:tcW w:w="1417" w:type="dxa"/>
            <w:shd w:val="clear" w:color="auto" w:fill="auto"/>
            <w:vAlign w:val="center"/>
          </w:tcPr>
          <w:p w14:paraId="4D6D90E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1B5678D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74A65BD" w14:textId="661CAB92" w:rsidTr="0017050D">
        <w:trPr>
          <w:trHeight w:val="283"/>
        </w:trPr>
        <w:tc>
          <w:tcPr>
            <w:tcW w:w="596" w:type="dxa"/>
            <w:shd w:val="clear" w:color="auto" w:fill="auto"/>
            <w:vAlign w:val="center"/>
          </w:tcPr>
          <w:p w14:paraId="1326416F"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709" w:type="dxa"/>
            <w:vAlign w:val="center"/>
          </w:tcPr>
          <w:p w14:paraId="3DA90BF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9.</w:t>
            </w:r>
          </w:p>
        </w:tc>
        <w:tc>
          <w:tcPr>
            <w:tcW w:w="5387" w:type="dxa"/>
            <w:shd w:val="clear" w:color="auto" w:fill="auto"/>
            <w:vAlign w:val="center"/>
          </w:tcPr>
          <w:p w14:paraId="193D48B2"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Sistēmas efektivitātes pārbaude. Defektu novēršana.</w:t>
            </w:r>
          </w:p>
        </w:tc>
        <w:tc>
          <w:tcPr>
            <w:tcW w:w="1417" w:type="dxa"/>
            <w:shd w:val="clear" w:color="auto" w:fill="auto"/>
            <w:vAlign w:val="center"/>
          </w:tcPr>
          <w:p w14:paraId="5F1A841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4EEF5C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15C8C" w:rsidRPr="000D68A6" w14:paraId="3B1D2040" w14:textId="77777777" w:rsidTr="0017050D">
        <w:trPr>
          <w:trHeight w:val="283"/>
        </w:trPr>
        <w:tc>
          <w:tcPr>
            <w:tcW w:w="8109" w:type="dxa"/>
            <w:gridSpan w:val="4"/>
            <w:shd w:val="clear" w:color="auto" w:fill="auto"/>
            <w:vAlign w:val="center"/>
          </w:tcPr>
          <w:p w14:paraId="404DC386" w14:textId="63CEF2D6" w:rsidR="00B15C8C" w:rsidRPr="00B15C8C" w:rsidRDefault="00B15C8C" w:rsidP="00B15C8C">
            <w:pPr>
              <w:spacing w:after="0" w:line="240" w:lineRule="auto"/>
              <w:jc w:val="right"/>
              <w:rPr>
                <w:rFonts w:ascii="Times New Roman" w:eastAsia="Times New Roman" w:hAnsi="Times New Roman" w:cs="Times New Roman"/>
                <w:b/>
                <w:bCs/>
                <w:color w:val="000000" w:themeColor="text1"/>
                <w:sz w:val="24"/>
                <w:szCs w:val="24"/>
              </w:rPr>
            </w:pPr>
            <w:r w:rsidRPr="00B15C8C">
              <w:rPr>
                <w:rFonts w:ascii="Times New Roman" w:eastAsia="Times New Roman" w:hAnsi="Times New Roman" w:cs="Times New Roman"/>
                <w:b/>
                <w:bCs/>
                <w:color w:val="000000" w:themeColor="text1"/>
                <w:sz w:val="24"/>
                <w:szCs w:val="24"/>
              </w:rPr>
              <w:t>KOPĀ:</w:t>
            </w:r>
          </w:p>
        </w:tc>
        <w:tc>
          <w:tcPr>
            <w:tcW w:w="2977" w:type="dxa"/>
          </w:tcPr>
          <w:p w14:paraId="0252BCAE" w14:textId="77777777" w:rsidR="00B15C8C" w:rsidRPr="00B15C8C" w:rsidRDefault="00B15C8C" w:rsidP="0030490C">
            <w:pPr>
              <w:spacing w:after="0" w:line="240" w:lineRule="auto"/>
              <w:jc w:val="center"/>
              <w:rPr>
                <w:rFonts w:ascii="Times New Roman" w:eastAsia="Times New Roman" w:hAnsi="Times New Roman" w:cs="Times New Roman"/>
                <w:b/>
                <w:bCs/>
                <w:color w:val="000000" w:themeColor="text1"/>
                <w:sz w:val="24"/>
                <w:szCs w:val="24"/>
              </w:rPr>
            </w:pPr>
          </w:p>
        </w:tc>
      </w:tr>
      <w:tr w:rsidR="00BE6A86" w:rsidRPr="000D68A6" w14:paraId="1FA1195B" w14:textId="246C902B" w:rsidTr="0017050D">
        <w:trPr>
          <w:trHeight w:val="312"/>
        </w:trPr>
        <w:tc>
          <w:tcPr>
            <w:tcW w:w="8109" w:type="dxa"/>
            <w:gridSpan w:val="4"/>
            <w:shd w:val="clear" w:color="auto" w:fill="D9D9D9" w:themeFill="background1" w:themeFillShade="D9"/>
            <w:vAlign w:val="center"/>
          </w:tcPr>
          <w:p w14:paraId="1C2DAF0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b/>
                <w:bCs/>
                <w:i/>
                <w:iCs/>
                <w:color w:val="000000" w:themeColor="text1"/>
                <w:sz w:val="24"/>
                <w:szCs w:val="24"/>
              </w:rPr>
              <w:t>Rekuperatoru apkope</w:t>
            </w:r>
          </w:p>
        </w:tc>
        <w:tc>
          <w:tcPr>
            <w:tcW w:w="2977" w:type="dxa"/>
            <w:shd w:val="clear" w:color="auto" w:fill="D9D9D9" w:themeFill="background1" w:themeFillShade="D9"/>
          </w:tcPr>
          <w:p w14:paraId="73E37F6F" w14:textId="77777777" w:rsidR="00BE6A86" w:rsidRPr="000D68A6" w:rsidRDefault="00BE6A86" w:rsidP="0030490C">
            <w:pPr>
              <w:spacing w:after="0" w:line="240" w:lineRule="auto"/>
              <w:jc w:val="center"/>
              <w:rPr>
                <w:rFonts w:ascii="Times New Roman" w:eastAsia="Times New Roman" w:hAnsi="Times New Roman" w:cs="Times New Roman"/>
                <w:b/>
                <w:bCs/>
                <w:i/>
                <w:iCs/>
                <w:color w:val="000000" w:themeColor="text1"/>
                <w:sz w:val="24"/>
                <w:szCs w:val="24"/>
              </w:rPr>
            </w:pPr>
          </w:p>
        </w:tc>
      </w:tr>
      <w:tr w:rsidR="00BE6A86" w:rsidRPr="000D68A6" w14:paraId="30F6C25B" w14:textId="43D84925" w:rsidTr="0017050D">
        <w:trPr>
          <w:trHeight w:val="283"/>
        </w:trPr>
        <w:tc>
          <w:tcPr>
            <w:tcW w:w="596" w:type="dxa"/>
            <w:shd w:val="clear" w:color="auto" w:fill="auto"/>
            <w:vAlign w:val="center"/>
          </w:tcPr>
          <w:p w14:paraId="0256822B"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w:t>
            </w:r>
          </w:p>
        </w:tc>
        <w:tc>
          <w:tcPr>
            <w:tcW w:w="709" w:type="dxa"/>
            <w:vAlign w:val="center"/>
          </w:tcPr>
          <w:p w14:paraId="4BCC5162"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5387" w:type="dxa"/>
            <w:shd w:val="clear" w:color="auto" w:fill="auto"/>
            <w:vAlign w:val="center"/>
          </w:tcPr>
          <w:p w14:paraId="785B0B6B"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vizuāla apskate.</w:t>
            </w:r>
          </w:p>
        </w:tc>
        <w:tc>
          <w:tcPr>
            <w:tcW w:w="1417" w:type="dxa"/>
            <w:shd w:val="clear" w:color="auto" w:fill="auto"/>
            <w:vAlign w:val="center"/>
          </w:tcPr>
          <w:p w14:paraId="57D2118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B7AEFE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861188C" w14:textId="174F8E37" w:rsidTr="0017050D">
        <w:trPr>
          <w:trHeight w:val="283"/>
        </w:trPr>
        <w:tc>
          <w:tcPr>
            <w:tcW w:w="596" w:type="dxa"/>
            <w:shd w:val="clear" w:color="auto" w:fill="auto"/>
            <w:vAlign w:val="center"/>
          </w:tcPr>
          <w:p w14:paraId="058AE8E4"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709" w:type="dxa"/>
            <w:vAlign w:val="center"/>
          </w:tcPr>
          <w:p w14:paraId="3D151F69"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5387" w:type="dxa"/>
            <w:shd w:val="clear" w:color="auto" w:fill="auto"/>
            <w:vAlign w:val="center"/>
          </w:tcPr>
          <w:p w14:paraId="6E62DBE7"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Filtru piesārņojuma pārbaude un tīrīšana, to nomaiņa pēc nepieciešamības.</w:t>
            </w:r>
          </w:p>
        </w:tc>
        <w:tc>
          <w:tcPr>
            <w:tcW w:w="1417" w:type="dxa"/>
            <w:shd w:val="clear" w:color="auto" w:fill="auto"/>
            <w:vAlign w:val="center"/>
          </w:tcPr>
          <w:p w14:paraId="619B282C"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20FA42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7ACB58FB" w14:textId="72E9468B" w:rsidTr="0017050D">
        <w:trPr>
          <w:trHeight w:val="283"/>
        </w:trPr>
        <w:tc>
          <w:tcPr>
            <w:tcW w:w="596" w:type="dxa"/>
            <w:shd w:val="clear" w:color="auto" w:fill="auto"/>
            <w:vAlign w:val="center"/>
          </w:tcPr>
          <w:p w14:paraId="5FF7704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3.</w:t>
            </w:r>
          </w:p>
        </w:tc>
        <w:tc>
          <w:tcPr>
            <w:tcW w:w="709" w:type="dxa"/>
            <w:vAlign w:val="center"/>
          </w:tcPr>
          <w:p w14:paraId="329C11B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5387" w:type="dxa"/>
            <w:shd w:val="clear" w:color="auto" w:fill="auto"/>
            <w:vAlign w:val="center"/>
          </w:tcPr>
          <w:p w14:paraId="286067DB"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Ventilatoru darbības pārbaude un attīrīšana no netīrumiem. Defektu novēršana.</w:t>
            </w:r>
          </w:p>
        </w:tc>
        <w:tc>
          <w:tcPr>
            <w:tcW w:w="1417" w:type="dxa"/>
            <w:shd w:val="clear" w:color="auto" w:fill="auto"/>
            <w:vAlign w:val="center"/>
          </w:tcPr>
          <w:p w14:paraId="157D1640"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7A442E8A"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F5DE81A" w14:textId="5086CE34" w:rsidTr="0017050D">
        <w:trPr>
          <w:trHeight w:val="283"/>
        </w:trPr>
        <w:tc>
          <w:tcPr>
            <w:tcW w:w="596" w:type="dxa"/>
            <w:shd w:val="clear" w:color="auto" w:fill="auto"/>
            <w:vAlign w:val="center"/>
          </w:tcPr>
          <w:p w14:paraId="66219D2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4.</w:t>
            </w:r>
          </w:p>
        </w:tc>
        <w:tc>
          <w:tcPr>
            <w:tcW w:w="709" w:type="dxa"/>
            <w:vAlign w:val="center"/>
          </w:tcPr>
          <w:p w14:paraId="3297BB43"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5387" w:type="dxa"/>
            <w:shd w:val="clear" w:color="auto" w:fill="auto"/>
            <w:vAlign w:val="center"/>
          </w:tcPr>
          <w:p w14:paraId="01F7D31C"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Vizuālā siltummaiņa, savienojumu un izolācijas tehniskā stāvokļa pārbaude. Defektu novēršana.</w:t>
            </w:r>
          </w:p>
        </w:tc>
        <w:tc>
          <w:tcPr>
            <w:tcW w:w="1417" w:type="dxa"/>
            <w:shd w:val="clear" w:color="auto" w:fill="auto"/>
            <w:vAlign w:val="center"/>
          </w:tcPr>
          <w:p w14:paraId="1B6A7D8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5EA183DF"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A424B8A" w14:textId="55B5F210" w:rsidTr="0017050D">
        <w:trPr>
          <w:trHeight w:val="283"/>
        </w:trPr>
        <w:tc>
          <w:tcPr>
            <w:tcW w:w="596" w:type="dxa"/>
            <w:shd w:val="clear" w:color="auto" w:fill="auto"/>
            <w:vAlign w:val="center"/>
          </w:tcPr>
          <w:p w14:paraId="309E124D"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5.</w:t>
            </w:r>
          </w:p>
        </w:tc>
        <w:tc>
          <w:tcPr>
            <w:tcW w:w="709" w:type="dxa"/>
            <w:vAlign w:val="center"/>
          </w:tcPr>
          <w:p w14:paraId="3B30DA2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5387" w:type="dxa"/>
            <w:shd w:val="clear" w:color="auto" w:fill="auto"/>
            <w:vAlign w:val="center"/>
          </w:tcPr>
          <w:p w14:paraId="5C2EF81E"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Siltummaiņa virsmas tīrīšana (sausā veidā).</w:t>
            </w:r>
          </w:p>
        </w:tc>
        <w:tc>
          <w:tcPr>
            <w:tcW w:w="1417" w:type="dxa"/>
            <w:shd w:val="clear" w:color="auto" w:fill="auto"/>
            <w:vAlign w:val="center"/>
          </w:tcPr>
          <w:p w14:paraId="10F175D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4014414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5EB78513" w14:textId="0EA833BD" w:rsidTr="0017050D">
        <w:trPr>
          <w:trHeight w:val="283"/>
        </w:trPr>
        <w:tc>
          <w:tcPr>
            <w:tcW w:w="596" w:type="dxa"/>
            <w:shd w:val="clear" w:color="auto" w:fill="auto"/>
            <w:vAlign w:val="center"/>
          </w:tcPr>
          <w:p w14:paraId="7C58BAD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6.</w:t>
            </w:r>
          </w:p>
        </w:tc>
        <w:tc>
          <w:tcPr>
            <w:tcW w:w="709" w:type="dxa"/>
            <w:vAlign w:val="center"/>
          </w:tcPr>
          <w:p w14:paraId="73046514"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5387" w:type="dxa"/>
            <w:shd w:val="clear" w:color="auto" w:fill="auto"/>
            <w:vAlign w:val="center"/>
          </w:tcPr>
          <w:p w14:paraId="0AA69918"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Ieslēgšanās/izslēgšanās taimera, temperatūras devēju darbības pārbaude. Defektu novēršana.</w:t>
            </w:r>
          </w:p>
        </w:tc>
        <w:tc>
          <w:tcPr>
            <w:tcW w:w="1417" w:type="dxa"/>
            <w:shd w:val="clear" w:color="auto" w:fill="auto"/>
            <w:vAlign w:val="center"/>
          </w:tcPr>
          <w:p w14:paraId="344BE5B1"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5D58245"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1E0BAF66" w14:textId="433BE7E2" w:rsidTr="0017050D">
        <w:trPr>
          <w:trHeight w:val="283"/>
        </w:trPr>
        <w:tc>
          <w:tcPr>
            <w:tcW w:w="596" w:type="dxa"/>
            <w:shd w:val="clear" w:color="auto" w:fill="auto"/>
            <w:vAlign w:val="center"/>
          </w:tcPr>
          <w:p w14:paraId="41791892"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7.</w:t>
            </w:r>
          </w:p>
        </w:tc>
        <w:tc>
          <w:tcPr>
            <w:tcW w:w="709" w:type="dxa"/>
            <w:vAlign w:val="center"/>
          </w:tcPr>
          <w:p w14:paraId="5DB07DB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5387" w:type="dxa"/>
            <w:shd w:val="clear" w:color="auto" w:fill="auto"/>
            <w:vAlign w:val="center"/>
          </w:tcPr>
          <w:p w14:paraId="56D4C0A8"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Iekārtas darbības pārbaude visos darba režīmos. Defektu novēršana.</w:t>
            </w:r>
          </w:p>
        </w:tc>
        <w:tc>
          <w:tcPr>
            <w:tcW w:w="1417" w:type="dxa"/>
            <w:shd w:val="clear" w:color="auto" w:fill="auto"/>
            <w:vAlign w:val="center"/>
          </w:tcPr>
          <w:p w14:paraId="3AEFD6AE"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6C3BA0D7"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BE6A86" w:rsidRPr="000D68A6" w14:paraId="36C8049D" w14:textId="46F3AC5F" w:rsidTr="0017050D">
        <w:trPr>
          <w:trHeight w:val="283"/>
        </w:trPr>
        <w:tc>
          <w:tcPr>
            <w:tcW w:w="596" w:type="dxa"/>
            <w:shd w:val="clear" w:color="auto" w:fill="auto"/>
            <w:vAlign w:val="center"/>
          </w:tcPr>
          <w:p w14:paraId="41549BE5" w14:textId="77777777" w:rsidR="00BE6A86" w:rsidRPr="000D68A6" w:rsidRDefault="00BE6A86" w:rsidP="0030490C">
            <w:pPr>
              <w:spacing w:after="0" w:line="240" w:lineRule="auto"/>
              <w:ind w:left="-142" w:right="-108"/>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8.</w:t>
            </w:r>
          </w:p>
        </w:tc>
        <w:tc>
          <w:tcPr>
            <w:tcW w:w="709" w:type="dxa"/>
            <w:vAlign w:val="center"/>
          </w:tcPr>
          <w:p w14:paraId="65ED70BD"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10.</w:t>
            </w:r>
          </w:p>
        </w:tc>
        <w:tc>
          <w:tcPr>
            <w:tcW w:w="5387" w:type="dxa"/>
            <w:shd w:val="clear" w:color="auto" w:fill="auto"/>
            <w:vAlign w:val="center"/>
          </w:tcPr>
          <w:p w14:paraId="610AE69D" w14:textId="77777777" w:rsidR="00BE6A86" w:rsidRPr="000D68A6" w:rsidRDefault="00BE6A86" w:rsidP="0030490C">
            <w:pPr>
              <w:spacing w:after="0" w:line="240" w:lineRule="auto"/>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Tālvadības pults darbības pārbaude. Defektu novēršana.</w:t>
            </w:r>
          </w:p>
        </w:tc>
        <w:tc>
          <w:tcPr>
            <w:tcW w:w="1417" w:type="dxa"/>
            <w:shd w:val="clear" w:color="auto" w:fill="auto"/>
            <w:vAlign w:val="center"/>
          </w:tcPr>
          <w:p w14:paraId="7A3DFAB6"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r w:rsidRPr="000D68A6">
              <w:rPr>
                <w:rFonts w:ascii="Times New Roman" w:eastAsia="Times New Roman" w:hAnsi="Times New Roman" w:cs="Times New Roman"/>
                <w:color w:val="000000" w:themeColor="text1"/>
                <w:sz w:val="24"/>
                <w:szCs w:val="24"/>
              </w:rPr>
              <w:t>2</w:t>
            </w:r>
          </w:p>
        </w:tc>
        <w:tc>
          <w:tcPr>
            <w:tcW w:w="2977" w:type="dxa"/>
          </w:tcPr>
          <w:p w14:paraId="0D2891E8" w14:textId="77777777" w:rsidR="00BE6A86" w:rsidRPr="000D68A6" w:rsidRDefault="00BE6A86" w:rsidP="0030490C">
            <w:pPr>
              <w:spacing w:after="0" w:line="240" w:lineRule="auto"/>
              <w:jc w:val="center"/>
              <w:rPr>
                <w:rFonts w:ascii="Times New Roman" w:eastAsia="Times New Roman" w:hAnsi="Times New Roman" w:cs="Times New Roman"/>
                <w:color w:val="000000" w:themeColor="text1"/>
                <w:sz w:val="24"/>
                <w:szCs w:val="24"/>
              </w:rPr>
            </w:pPr>
          </w:p>
        </w:tc>
      </w:tr>
      <w:tr w:rsidR="00CD6A98" w:rsidRPr="000D68A6" w14:paraId="338165FB" w14:textId="77777777" w:rsidTr="0017050D">
        <w:trPr>
          <w:trHeight w:val="283"/>
        </w:trPr>
        <w:tc>
          <w:tcPr>
            <w:tcW w:w="8109" w:type="dxa"/>
            <w:gridSpan w:val="4"/>
            <w:shd w:val="clear" w:color="auto" w:fill="auto"/>
            <w:vAlign w:val="center"/>
          </w:tcPr>
          <w:p w14:paraId="7A221A6A" w14:textId="239B1C4A" w:rsidR="00CD6A98" w:rsidRPr="00CD6A98" w:rsidRDefault="00CD6A98" w:rsidP="00CD6A98">
            <w:pPr>
              <w:spacing w:after="0" w:line="240" w:lineRule="auto"/>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KOPĀ:</w:t>
            </w:r>
          </w:p>
        </w:tc>
        <w:tc>
          <w:tcPr>
            <w:tcW w:w="2977" w:type="dxa"/>
          </w:tcPr>
          <w:p w14:paraId="095C42F5" w14:textId="77777777" w:rsidR="00CD6A98" w:rsidRPr="00CD6A98" w:rsidRDefault="00CD6A98" w:rsidP="0030490C">
            <w:pPr>
              <w:spacing w:after="0" w:line="240" w:lineRule="auto"/>
              <w:jc w:val="center"/>
              <w:rPr>
                <w:rFonts w:ascii="Times New Roman" w:eastAsia="Times New Roman" w:hAnsi="Times New Roman" w:cs="Times New Roman"/>
                <w:b/>
                <w:bCs/>
                <w:color w:val="000000" w:themeColor="text1"/>
                <w:sz w:val="24"/>
                <w:szCs w:val="24"/>
              </w:rPr>
            </w:pPr>
          </w:p>
        </w:tc>
      </w:tr>
    </w:tbl>
    <w:p w14:paraId="16E55470" w14:textId="77777777" w:rsidR="00AA26F8" w:rsidRPr="00AA26F8" w:rsidRDefault="00AA26F8" w:rsidP="00A418F3">
      <w:pPr>
        <w:spacing w:after="200" w:line="276" w:lineRule="auto"/>
        <w:jc w:val="center"/>
        <w:rPr>
          <w:rFonts w:ascii="Times New Roman" w:hAnsi="Times New Roman"/>
          <w:b/>
          <w:bCs/>
          <w:color w:val="000000"/>
          <w:sz w:val="24"/>
          <w:szCs w:val="24"/>
        </w:rPr>
      </w:pPr>
    </w:p>
    <w:p w14:paraId="1CF750D7" w14:textId="109910BD" w:rsidR="00CD6A98" w:rsidRDefault="00CD6A98">
      <w:pPr>
        <w:rPr>
          <w:rFonts w:ascii="Times New Roman" w:hAnsi="Times New Roman" w:cs="Times New Roman"/>
          <w:sz w:val="24"/>
          <w:szCs w:val="24"/>
        </w:rPr>
      </w:pPr>
      <w:r>
        <w:rPr>
          <w:rFonts w:ascii="Times New Roman" w:hAnsi="Times New Roman" w:cs="Times New Roman"/>
          <w:sz w:val="24"/>
          <w:szCs w:val="24"/>
        </w:rPr>
        <w:br w:type="page"/>
      </w:r>
    </w:p>
    <w:p w14:paraId="61799639" w14:textId="2604FDBC" w:rsidR="00CE6CD3" w:rsidRDefault="00CD6A98" w:rsidP="004E03CA">
      <w:pPr>
        <w:jc w:val="right"/>
        <w:rPr>
          <w:rFonts w:ascii="Times New Roman" w:hAnsi="Times New Roman" w:cs="Times New Roman"/>
          <w:i/>
          <w:iCs/>
          <w:sz w:val="24"/>
          <w:szCs w:val="24"/>
        </w:rPr>
      </w:pPr>
      <w:r w:rsidRPr="00E24EE5">
        <w:rPr>
          <w:rFonts w:ascii="Times New Roman" w:hAnsi="Times New Roman" w:cs="Times New Roman"/>
          <w:i/>
          <w:iCs/>
          <w:sz w:val="24"/>
          <w:szCs w:val="24"/>
        </w:rPr>
        <w:lastRenderedPageBreak/>
        <w:t xml:space="preserve">Finanšu piedāvājuma pielikums </w:t>
      </w:r>
      <w:r w:rsidRPr="004E03CA">
        <w:rPr>
          <w:rFonts w:ascii="Times New Roman" w:hAnsi="Times New Roman" w:cs="Times New Roman"/>
          <w:b/>
          <w:bCs/>
          <w:i/>
          <w:iCs/>
          <w:sz w:val="24"/>
          <w:szCs w:val="24"/>
        </w:rPr>
        <w:t>Nr.2</w:t>
      </w:r>
    </w:p>
    <w:tbl>
      <w:tblPr>
        <w:tblW w:w="11057" w:type="dxa"/>
        <w:tblInd w:w="-714" w:type="dxa"/>
        <w:tblLook w:val="04A0" w:firstRow="1" w:lastRow="0" w:firstColumn="1" w:lastColumn="0" w:noHBand="0" w:noVBand="1"/>
      </w:tblPr>
      <w:tblGrid>
        <w:gridCol w:w="1124"/>
        <w:gridCol w:w="2987"/>
        <w:gridCol w:w="896"/>
        <w:gridCol w:w="1070"/>
        <w:gridCol w:w="1389"/>
        <w:gridCol w:w="1973"/>
        <w:gridCol w:w="1618"/>
      </w:tblGrid>
      <w:tr w:rsidR="00AB5B25" w:rsidRPr="004F7DFB" w14:paraId="0E8C9FFB" w14:textId="13910921" w:rsidTr="00C408CE">
        <w:trPr>
          <w:trHeight w:val="60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69E8"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Iekārtas grupas Nr.</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7764BC13" w14:textId="77777777" w:rsidR="000A76E7" w:rsidRPr="002E3D09"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2E3D09">
              <w:rPr>
                <w:rFonts w:ascii="Times New Roman" w:eastAsia="Times New Roman" w:hAnsi="Times New Roman" w:cs="Times New Roman"/>
                <w:color w:val="000000"/>
                <w:sz w:val="24"/>
                <w:szCs w:val="24"/>
                <w:lang w:eastAsia="lv-LV"/>
              </w:rPr>
              <w:t>Iekārtu  nosaukums</w:t>
            </w:r>
          </w:p>
        </w:tc>
        <w:tc>
          <w:tcPr>
            <w:tcW w:w="896" w:type="dxa"/>
            <w:tcBorders>
              <w:top w:val="single" w:sz="4" w:space="0" w:color="auto"/>
              <w:left w:val="nil"/>
              <w:bottom w:val="single" w:sz="4" w:space="0" w:color="auto"/>
              <w:right w:val="single" w:sz="4" w:space="0" w:color="auto"/>
            </w:tcBorders>
            <w:shd w:val="clear" w:color="auto" w:fill="auto"/>
          </w:tcPr>
          <w:p w14:paraId="6E901A16"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(1)</w:t>
            </w:r>
          </w:p>
          <w:p w14:paraId="2945C17E"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Iekārtu skaits</w:t>
            </w:r>
          </w:p>
          <w:p w14:paraId="741CD038"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(gab.)</w:t>
            </w:r>
          </w:p>
        </w:tc>
        <w:tc>
          <w:tcPr>
            <w:tcW w:w="1070" w:type="dxa"/>
            <w:tcBorders>
              <w:top w:val="single" w:sz="4" w:space="0" w:color="auto"/>
              <w:left w:val="nil"/>
              <w:bottom w:val="single" w:sz="4" w:space="0" w:color="auto"/>
              <w:right w:val="single" w:sz="4" w:space="0" w:color="auto"/>
            </w:tcBorders>
            <w:shd w:val="clear" w:color="auto" w:fill="auto"/>
          </w:tcPr>
          <w:p w14:paraId="106CDF32"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(2)</w:t>
            </w:r>
          </w:p>
          <w:p w14:paraId="3BBB358A"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Apkopes</w:t>
            </w:r>
          </w:p>
          <w:p w14:paraId="1801C7B3"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biežums</w:t>
            </w:r>
          </w:p>
          <w:p w14:paraId="1756EC55"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 xml:space="preserve">(gadā)  </w:t>
            </w:r>
          </w:p>
        </w:tc>
        <w:tc>
          <w:tcPr>
            <w:tcW w:w="1389" w:type="dxa"/>
            <w:tcBorders>
              <w:top w:val="single" w:sz="4" w:space="0" w:color="auto"/>
              <w:left w:val="nil"/>
              <w:bottom w:val="single" w:sz="4" w:space="0" w:color="auto"/>
              <w:right w:val="single" w:sz="4" w:space="0" w:color="auto"/>
            </w:tcBorders>
            <w:shd w:val="clear" w:color="auto" w:fill="auto"/>
          </w:tcPr>
          <w:p w14:paraId="7CB5253C"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(3)</w:t>
            </w:r>
          </w:p>
          <w:p w14:paraId="4C625D04"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Apkopes skaits</w:t>
            </w:r>
          </w:p>
          <w:p w14:paraId="749743C8"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B923DB">
              <w:rPr>
                <w:rFonts w:ascii="Times New Roman" w:eastAsia="Times New Roman" w:hAnsi="Times New Roman" w:cs="Times New Roman"/>
                <w:color w:val="000000"/>
                <w:sz w:val="24"/>
                <w:szCs w:val="24"/>
                <w:lang w:eastAsia="lv-LV"/>
              </w:rPr>
              <w:t>(gadā)</w:t>
            </w:r>
          </w:p>
          <w:p w14:paraId="6A104DFC" w14:textId="77777777" w:rsidR="000A76E7" w:rsidRPr="00B923DB" w:rsidRDefault="000A76E7" w:rsidP="0030490C">
            <w:pPr>
              <w:spacing w:after="0" w:line="240" w:lineRule="auto"/>
              <w:jc w:val="center"/>
              <w:rPr>
                <w:rFonts w:ascii="Times New Roman" w:eastAsia="Times New Roman" w:hAnsi="Times New Roman" w:cs="Times New Roman"/>
                <w:color w:val="000000"/>
                <w:sz w:val="24"/>
                <w:szCs w:val="24"/>
                <w:lang w:eastAsia="lv-LV"/>
              </w:rPr>
            </w:pPr>
          </w:p>
        </w:tc>
        <w:tc>
          <w:tcPr>
            <w:tcW w:w="1973" w:type="dxa"/>
            <w:tcBorders>
              <w:top w:val="single" w:sz="4" w:space="0" w:color="auto"/>
              <w:left w:val="nil"/>
              <w:bottom w:val="single" w:sz="4" w:space="0" w:color="auto"/>
              <w:right w:val="single" w:sz="4" w:space="0" w:color="auto"/>
            </w:tcBorders>
          </w:tcPr>
          <w:p w14:paraId="636C43BF" w14:textId="77777777" w:rsidR="00FA3F82" w:rsidRPr="00F21A28" w:rsidRDefault="00244577" w:rsidP="00244577">
            <w:pPr>
              <w:jc w:val="center"/>
              <w:rPr>
                <w:rFonts w:ascii="Times New Roman" w:hAnsi="Times New Roman"/>
                <w:b/>
                <w:bCs/>
                <w:color w:val="000000"/>
                <w:lang w:eastAsia="lv-LV"/>
              </w:rPr>
            </w:pPr>
            <w:r w:rsidRPr="00F21A28">
              <w:rPr>
                <w:rFonts w:ascii="Times New Roman" w:hAnsi="Times New Roman"/>
                <w:b/>
                <w:bCs/>
                <w:color w:val="000000"/>
                <w:lang w:eastAsia="lv-LV"/>
              </w:rPr>
              <w:t>(4)</w:t>
            </w:r>
            <w:r w:rsidRPr="00F21A28">
              <w:rPr>
                <w:rFonts w:ascii="Times New Roman" w:hAnsi="Times New Roman"/>
                <w:b/>
                <w:bCs/>
                <w:color w:val="000000"/>
                <w:lang w:eastAsia="lv-LV"/>
              </w:rPr>
              <w:br/>
              <w:t xml:space="preserve">Cena EUR bez PVN visiem vienas apkopes darbiem vienai iekārtai </w:t>
            </w:r>
          </w:p>
          <w:p w14:paraId="01F81D88" w14:textId="6FE94796" w:rsidR="000A76E7" w:rsidRPr="00F21A28" w:rsidRDefault="00244577" w:rsidP="00244577">
            <w:pPr>
              <w:jc w:val="center"/>
              <w:rPr>
                <w:rFonts w:ascii="Times New Roman" w:hAnsi="Times New Roman"/>
                <w:i/>
                <w:iCs/>
                <w:color w:val="000000"/>
                <w:lang w:eastAsia="lv-LV"/>
              </w:rPr>
            </w:pPr>
            <w:r w:rsidRPr="00F21A28">
              <w:rPr>
                <w:rFonts w:ascii="Times New Roman" w:hAnsi="Times New Roman"/>
                <w:i/>
                <w:iCs/>
                <w:color w:val="000000"/>
                <w:lang w:eastAsia="lv-LV"/>
              </w:rPr>
              <w:t>(no Finanšu piedāvājuma pielikuma Nr.</w:t>
            </w:r>
            <w:r w:rsidR="00073BEB" w:rsidRPr="00F21A28">
              <w:rPr>
                <w:rFonts w:ascii="Times New Roman" w:hAnsi="Times New Roman"/>
                <w:i/>
                <w:iCs/>
                <w:color w:val="000000"/>
                <w:lang w:eastAsia="lv-LV"/>
              </w:rPr>
              <w:t>1</w:t>
            </w:r>
            <w:r w:rsidRPr="00F21A28">
              <w:rPr>
                <w:rFonts w:ascii="Times New Roman" w:hAnsi="Times New Roman"/>
                <w:i/>
                <w:iCs/>
                <w:color w:val="000000"/>
                <w:lang w:eastAsia="lv-LV"/>
              </w:rPr>
              <w:t>)*</w:t>
            </w:r>
          </w:p>
        </w:tc>
        <w:tc>
          <w:tcPr>
            <w:tcW w:w="1618" w:type="dxa"/>
            <w:tcBorders>
              <w:top w:val="single" w:sz="4" w:space="0" w:color="auto"/>
              <w:left w:val="nil"/>
              <w:bottom w:val="single" w:sz="4" w:space="0" w:color="auto"/>
              <w:right w:val="single" w:sz="4" w:space="0" w:color="auto"/>
            </w:tcBorders>
          </w:tcPr>
          <w:p w14:paraId="1CC80334" w14:textId="77777777" w:rsidR="00FA3F82" w:rsidRPr="00F21A28" w:rsidRDefault="00FA3F82" w:rsidP="00FA3F82">
            <w:pPr>
              <w:jc w:val="center"/>
              <w:rPr>
                <w:rFonts w:ascii="Times New Roman" w:hAnsi="Times New Roman"/>
                <w:b/>
                <w:bCs/>
                <w:color w:val="000000"/>
                <w:lang w:eastAsia="lv-LV"/>
              </w:rPr>
            </w:pPr>
            <w:r w:rsidRPr="00F21A28">
              <w:rPr>
                <w:rFonts w:ascii="Times New Roman" w:hAnsi="Times New Roman"/>
                <w:b/>
                <w:bCs/>
                <w:color w:val="000000"/>
                <w:lang w:eastAsia="lv-LV"/>
              </w:rPr>
              <w:t>(5)</w:t>
            </w:r>
          </w:p>
          <w:p w14:paraId="7AE2F54B" w14:textId="77777777" w:rsidR="00FA3F82" w:rsidRPr="00F21A28" w:rsidRDefault="00FA3F82" w:rsidP="00FA3F82">
            <w:pPr>
              <w:jc w:val="center"/>
              <w:rPr>
                <w:rFonts w:ascii="Times New Roman" w:hAnsi="Times New Roman"/>
                <w:b/>
                <w:bCs/>
                <w:color w:val="000000"/>
                <w:lang w:eastAsia="lv-LV"/>
              </w:rPr>
            </w:pPr>
            <w:r w:rsidRPr="00F21A28">
              <w:rPr>
                <w:rFonts w:ascii="Times New Roman" w:hAnsi="Times New Roman"/>
                <w:b/>
                <w:bCs/>
                <w:color w:val="000000"/>
                <w:lang w:eastAsia="lv-LV"/>
              </w:rPr>
              <w:t xml:space="preserve">Cena EUR bez PVN par kopējo apjomu gadā </w:t>
            </w:r>
          </w:p>
          <w:p w14:paraId="3E17F854" w14:textId="6AE5AAB9" w:rsidR="000A76E7" w:rsidRPr="00F21A28" w:rsidRDefault="00FA3F82" w:rsidP="00FA3F82">
            <w:pPr>
              <w:jc w:val="center"/>
              <w:rPr>
                <w:rFonts w:ascii="Times New Roman" w:hAnsi="Times New Roman"/>
                <w:color w:val="000000"/>
                <w:lang w:eastAsia="lv-LV"/>
              </w:rPr>
            </w:pPr>
            <w:r w:rsidRPr="00F21A28">
              <w:rPr>
                <w:rFonts w:ascii="Times New Roman" w:hAnsi="Times New Roman"/>
                <w:i/>
                <w:iCs/>
                <w:color w:val="000000"/>
                <w:lang w:eastAsia="lv-LV"/>
              </w:rPr>
              <w:t>(3 x 4 kolonnas</w:t>
            </w:r>
            <w:r w:rsidR="0016328C" w:rsidRPr="00F21A28">
              <w:rPr>
                <w:rFonts w:ascii="Times New Roman" w:hAnsi="Times New Roman"/>
                <w:i/>
                <w:iCs/>
                <w:color w:val="000000"/>
                <w:lang w:eastAsia="lv-LV"/>
              </w:rPr>
              <w:t>)</w:t>
            </w:r>
          </w:p>
        </w:tc>
      </w:tr>
      <w:tr w:rsidR="00AB5B25" w:rsidRPr="004F7DFB" w14:paraId="023786B0" w14:textId="720CBD6F" w:rsidTr="00C408CE">
        <w:trPr>
          <w:trHeight w:val="506"/>
        </w:trPr>
        <w:tc>
          <w:tcPr>
            <w:tcW w:w="1124" w:type="dxa"/>
            <w:vMerge w:val="restart"/>
            <w:tcBorders>
              <w:top w:val="nil"/>
              <w:left w:val="single" w:sz="4" w:space="0" w:color="auto"/>
              <w:right w:val="single" w:sz="4" w:space="0" w:color="auto"/>
            </w:tcBorders>
            <w:shd w:val="clear" w:color="auto" w:fill="auto"/>
            <w:noWrap/>
            <w:vAlign w:val="center"/>
            <w:hideMark/>
          </w:tcPr>
          <w:p w14:paraId="43E21515"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p w14:paraId="534FA99C"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2987" w:type="dxa"/>
            <w:tcBorders>
              <w:top w:val="nil"/>
              <w:left w:val="nil"/>
              <w:bottom w:val="single" w:sz="4" w:space="0" w:color="auto"/>
              <w:right w:val="single" w:sz="4" w:space="0" w:color="auto"/>
            </w:tcBorders>
            <w:shd w:val="clear" w:color="auto" w:fill="auto"/>
            <w:noWrap/>
            <w:vAlign w:val="center"/>
            <w:hideMark/>
          </w:tcPr>
          <w:p w14:paraId="322A9D7D"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val="lv" w:eastAsia="lv"/>
              </w:rPr>
              <w:t xml:space="preserve">Gaisa apstrādes iekārtas ar iebūvētu rekuperatoru </w:t>
            </w:r>
            <w:r w:rsidRPr="00121E10">
              <w:rPr>
                <w:rFonts w:ascii="Times New Roman" w:eastAsia="Times New Roman" w:hAnsi="Times New Roman" w:cs="Times New Roman"/>
                <w:sz w:val="24"/>
                <w:szCs w:val="24"/>
                <w:lang w:eastAsia="lv-LV"/>
              </w:rPr>
              <w:t>(AHU ) (15 adreses)</w:t>
            </w:r>
          </w:p>
        </w:tc>
        <w:tc>
          <w:tcPr>
            <w:tcW w:w="896" w:type="dxa"/>
            <w:tcBorders>
              <w:top w:val="nil"/>
              <w:left w:val="nil"/>
              <w:bottom w:val="single" w:sz="4" w:space="0" w:color="auto"/>
              <w:right w:val="single" w:sz="4" w:space="0" w:color="auto"/>
            </w:tcBorders>
            <w:shd w:val="clear" w:color="auto" w:fill="auto"/>
            <w:vAlign w:val="center"/>
          </w:tcPr>
          <w:p w14:paraId="27E899C1" w14:textId="77777777" w:rsidR="000A76E7" w:rsidRPr="003D148A" w:rsidRDefault="000A76E7" w:rsidP="0030490C">
            <w:pPr>
              <w:spacing w:after="0" w:line="240" w:lineRule="auto"/>
              <w:jc w:val="center"/>
              <w:rPr>
                <w:rFonts w:ascii="Times New Roman" w:eastAsia="Times New Roman" w:hAnsi="Times New Roman" w:cs="Times New Roman"/>
                <w:sz w:val="24"/>
                <w:szCs w:val="24"/>
                <w:lang w:val="lv" w:eastAsia="lv"/>
              </w:rPr>
            </w:pPr>
            <w:r w:rsidRPr="003D148A">
              <w:rPr>
                <w:rFonts w:ascii="Times New Roman" w:eastAsia="Times New Roman" w:hAnsi="Times New Roman" w:cs="Times New Roman"/>
                <w:sz w:val="24"/>
                <w:szCs w:val="24"/>
                <w:lang w:val="lv" w:eastAsia="lv"/>
              </w:rPr>
              <w:t>56</w:t>
            </w:r>
          </w:p>
        </w:tc>
        <w:tc>
          <w:tcPr>
            <w:tcW w:w="1070" w:type="dxa"/>
            <w:tcBorders>
              <w:top w:val="nil"/>
              <w:left w:val="nil"/>
              <w:bottom w:val="single" w:sz="4" w:space="0" w:color="auto"/>
              <w:right w:val="single" w:sz="4" w:space="0" w:color="auto"/>
            </w:tcBorders>
            <w:shd w:val="clear" w:color="auto" w:fill="auto"/>
            <w:vAlign w:val="center"/>
          </w:tcPr>
          <w:p w14:paraId="215F56AF" w14:textId="77777777" w:rsidR="000A76E7" w:rsidRPr="003D148A" w:rsidRDefault="000A76E7" w:rsidP="0030490C">
            <w:pPr>
              <w:spacing w:after="0" w:line="240" w:lineRule="auto"/>
              <w:jc w:val="center"/>
              <w:rPr>
                <w:rFonts w:ascii="Times New Roman" w:eastAsia="Times New Roman" w:hAnsi="Times New Roman" w:cs="Times New Roman"/>
                <w:sz w:val="24"/>
                <w:szCs w:val="24"/>
                <w:lang w:val="lv" w:eastAsia="lv"/>
              </w:rPr>
            </w:pPr>
            <w:r w:rsidRPr="003D148A">
              <w:rPr>
                <w:rFonts w:ascii="Times New Roman" w:eastAsia="Times New Roman" w:hAnsi="Times New Roman" w:cs="Times New Roman"/>
                <w:sz w:val="24"/>
                <w:szCs w:val="24"/>
                <w:lang w:val="lv" w:eastAsia="lv"/>
              </w:rPr>
              <w:t>2</w:t>
            </w:r>
          </w:p>
        </w:tc>
        <w:tc>
          <w:tcPr>
            <w:tcW w:w="1389" w:type="dxa"/>
            <w:tcBorders>
              <w:top w:val="nil"/>
              <w:left w:val="nil"/>
              <w:bottom w:val="single" w:sz="4" w:space="0" w:color="auto"/>
              <w:right w:val="single" w:sz="4" w:space="0" w:color="auto"/>
            </w:tcBorders>
            <w:shd w:val="clear" w:color="auto" w:fill="auto"/>
            <w:vAlign w:val="center"/>
          </w:tcPr>
          <w:p w14:paraId="618D3BAF" w14:textId="77777777" w:rsidR="000A76E7" w:rsidRPr="003D148A" w:rsidRDefault="000A76E7" w:rsidP="0030490C">
            <w:pPr>
              <w:spacing w:after="0" w:line="240" w:lineRule="auto"/>
              <w:jc w:val="center"/>
              <w:rPr>
                <w:rFonts w:ascii="Times New Roman" w:eastAsia="Times New Roman" w:hAnsi="Times New Roman" w:cs="Times New Roman"/>
                <w:sz w:val="24"/>
                <w:szCs w:val="24"/>
                <w:lang w:val="lv" w:eastAsia="lv"/>
              </w:rPr>
            </w:pPr>
            <w:r w:rsidRPr="003D148A">
              <w:rPr>
                <w:rFonts w:ascii="Times New Roman" w:eastAsia="Times New Roman" w:hAnsi="Times New Roman" w:cs="Times New Roman"/>
                <w:sz w:val="24"/>
                <w:szCs w:val="24"/>
                <w:lang w:val="lv" w:eastAsia="lv"/>
              </w:rPr>
              <w:t>112</w:t>
            </w:r>
          </w:p>
        </w:tc>
        <w:tc>
          <w:tcPr>
            <w:tcW w:w="1973" w:type="dxa"/>
            <w:tcBorders>
              <w:top w:val="nil"/>
              <w:left w:val="nil"/>
              <w:bottom w:val="single" w:sz="4" w:space="0" w:color="auto"/>
              <w:right w:val="single" w:sz="4" w:space="0" w:color="auto"/>
            </w:tcBorders>
          </w:tcPr>
          <w:p w14:paraId="6EB7264E" w14:textId="77777777" w:rsidR="000A76E7" w:rsidRPr="003D148A" w:rsidRDefault="000A76E7" w:rsidP="0030490C">
            <w:pPr>
              <w:spacing w:after="0" w:line="240" w:lineRule="auto"/>
              <w:jc w:val="center"/>
              <w:rPr>
                <w:rFonts w:ascii="Times New Roman" w:eastAsia="Times New Roman" w:hAnsi="Times New Roman" w:cs="Times New Roman"/>
                <w:sz w:val="24"/>
                <w:szCs w:val="24"/>
                <w:lang w:val="lv" w:eastAsia="lv"/>
              </w:rPr>
            </w:pPr>
          </w:p>
        </w:tc>
        <w:tc>
          <w:tcPr>
            <w:tcW w:w="1618" w:type="dxa"/>
            <w:tcBorders>
              <w:top w:val="nil"/>
              <w:left w:val="nil"/>
              <w:bottom w:val="single" w:sz="4" w:space="0" w:color="auto"/>
              <w:right w:val="single" w:sz="4" w:space="0" w:color="auto"/>
            </w:tcBorders>
          </w:tcPr>
          <w:p w14:paraId="6DCC3E1D" w14:textId="77777777" w:rsidR="000A76E7" w:rsidRPr="003D148A" w:rsidRDefault="000A76E7" w:rsidP="0030490C">
            <w:pPr>
              <w:spacing w:after="0" w:line="240" w:lineRule="auto"/>
              <w:jc w:val="center"/>
              <w:rPr>
                <w:rFonts w:ascii="Times New Roman" w:eastAsia="Times New Roman" w:hAnsi="Times New Roman" w:cs="Times New Roman"/>
                <w:sz w:val="24"/>
                <w:szCs w:val="24"/>
                <w:lang w:val="lv" w:eastAsia="lv"/>
              </w:rPr>
            </w:pPr>
          </w:p>
        </w:tc>
      </w:tr>
      <w:tr w:rsidR="00AB5B25" w:rsidRPr="004F7DFB" w14:paraId="126CBB86" w14:textId="5C17F8D0" w:rsidTr="00C408CE">
        <w:trPr>
          <w:trHeight w:val="506"/>
        </w:trPr>
        <w:tc>
          <w:tcPr>
            <w:tcW w:w="1124" w:type="dxa"/>
            <w:vMerge/>
            <w:tcBorders>
              <w:left w:val="single" w:sz="4" w:space="0" w:color="auto"/>
              <w:bottom w:val="single" w:sz="4" w:space="0" w:color="auto"/>
              <w:right w:val="single" w:sz="4" w:space="0" w:color="auto"/>
            </w:tcBorders>
            <w:shd w:val="clear" w:color="auto" w:fill="auto"/>
            <w:noWrap/>
            <w:vAlign w:val="center"/>
          </w:tcPr>
          <w:p w14:paraId="2736C6CF"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2987" w:type="dxa"/>
            <w:tcBorders>
              <w:top w:val="nil"/>
              <w:left w:val="nil"/>
              <w:bottom w:val="single" w:sz="4" w:space="0" w:color="auto"/>
              <w:right w:val="single" w:sz="4" w:space="0" w:color="auto"/>
            </w:tcBorders>
            <w:shd w:val="clear" w:color="auto" w:fill="auto"/>
            <w:noWrap/>
            <w:vAlign w:val="center"/>
          </w:tcPr>
          <w:p w14:paraId="7B75C7DE" w14:textId="77777777" w:rsidR="000A76E7" w:rsidRPr="00121E10" w:rsidRDefault="000A76E7" w:rsidP="0030490C">
            <w:pPr>
              <w:spacing w:after="0" w:line="240" w:lineRule="auto"/>
              <w:rPr>
                <w:rFonts w:ascii="Times New Roman" w:eastAsia="Times New Roman" w:hAnsi="Times New Roman" w:cs="Times New Roman"/>
                <w:sz w:val="24"/>
                <w:szCs w:val="24"/>
                <w:lang w:val="lv" w:eastAsia="lv"/>
              </w:rPr>
            </w:pPr>
            <w:r w:rsidRPr="00121E10">
              <w:rPr>
                <w:rFonts w:ascii="Times New Roman" w:eastAsia="Times New Roman" w:hAnsi="Times New Roman" w:cs="Times New Roman"/>
                <w:sz w:val="24"/>
                <w:szCs w:val="24"/>
                <w:lang w:val="lv" w:eastAsia="lv"/>
              </w:rPr>
              <w:t>Iekārtas VS-55-R-PH papildus apkopes darbi (1 adrese)</w:t>
            </w:r>
          </w:p>
        </w:tc>
        <w:tc>
          <w:tcPr>
            <w:tcW w:w="896" w:type="dxa"/>
            <w:tcBorders>
              <w:top w:val="nil"/>
              <w:left w:val="nil"/>
              <w:bottom w:val="single" w:sz="4" w:space="0" w:color="auto"/>
              <w:right w:val="single" w:sz="4" w:space="0" w:color="auto"/>
            </w:tcBorders>
            <w:shd w:val="clear" w:color="auto" w:fill="auto"/>
            <w:vAlign w:val="center"/>
          </w:tcPr>
          <w:p w14:paraId="70818A3A"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val="lv" w:eastAsia="lv"/>
              </w:rPr>
            </w:pPr>
            <w:r w:rsidRPr="00121E10">
              <w:rPr>
                <w:rFonts w:ascii="Times New Roman" w:eastAsia="Times New Roman" w:hAnsi="Times New Roman" w:cs="Times New Roman"/>
                <w:sz w:val="24"/>
                <w:szCs w:val="24"/>
                <w:lang w:val="lv" w:eastAsia="lv"/>
              </w:rPr>
              <w:t>1</w:t>
            </w:r>
          </w:p>
        </w:tc>
        <w:tc>
          <w:tcPr>
            <w:tcW w:w="1070" w:type="dxa"/>
            <w:tcBorders>
              <w:top w:val="nil"/>
              <w:left w:val="nil"/>
              <w:bottom w:val="single" w:sz="4" w:space="0" w:color="auto"/>
              <w:right w:val="single" w:sz="4" w:space="0" w:color="auto"/>
            </w:tcBorders>
            <w:shd w:val="clear" w:color="auto" w:fill="auto"/>
            <w:vAlign w:val="center"/>
          </w:tcPr>
          <w:p w14:paraId="34A0D991"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val="lv" w:eastAsia="lv"/>
              </w:rPr>
            </w:pPr>
            <w:r w:rsidRPr="00121E10">
              <w:rPr>
                <w:rFonts w:ascii="Times New Roman" w:eastAsia="Times New Roman" w:hAnsi="Times New Roman" w:cs="Times New Roman"/>
                <w:sz w:val="24"/>
                <w:szCs w:val="24"/>
                <w:lang w:val="lv" w:eastAsia="lv"/>
              </w:rPr>
              <w:t>12</w:t>
            </w:r>
          </w:p>
        </w:tc>
        <w:tc>
          <w:tcPr>
            <w:tcW w:w="1389" w:type="dxa"/>
            <w:tcBorders>
              <w:top w:val="nil"/>
              <w:left w:val="nil"/>
              <w:bottom w:val="single" w:sz="4" w:space="0" w:color="auto"/>
              <w:right w:val="single" w:sz="4" w:space="0" w:color="auto"/>
            </w:tcBorders>
            <w:shd w:val="clear" w:color="auto" w:fill="auto"/>
            <w:vAlign w:val="center"/>
          </w:tcPr>
          <w:p w14:paraId="19C76B51"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val="lv" w:eastAsia="lv"/>
              </w:rPr>
            </w:pPr>
            <w:r w:rsidRPr="00121E10">
              <w:rPr>
                <w:rFonts w:ascii="Times New Roman" w:eastAsia="Times New Roman" w:hAnsi="Times New Roman" w:cs="Times New Roman"/>
                <w:sz w:val="24"/>
                <w:szCs w:val="24"/>
                <w:lang w:val="lv" w:eastAsia="lv"/>
              </w:rPr>
              <w:t>12</w:t>
            </w:r>
          </w:p>
        </w:tc>
        <w:tc>
          <w:tcPr>
            <w:tcW w:w="1973" w:type="dxa"/>
            <w:tcBorders>
              <w:top w:val="nil"/>
              <w:left w:val="nil"/>
              <w:bottom w:val="single" w:sz="4" w:space="0" w:color="auto"/>
              <w:right w:val="single" w:sz="4" w:space="0" w:color="auto"/>
            </w:tcBorders>
          </w:tcPr>
          <w:p w14:paraId="4BDDD486"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val="lv" w:eastAsia="lv"/>
              </w:rPr>
            </w:pPr>
          </w:p>
        </w:tc>
        <w:tc>
          <w:tcPr>
            <w:tcW w:w="1618" w:type="dxa"/>
            <w:tcBorders>
              <w:top w:val="nil"/>
              <w:left w:val="nil"/>
              <w:bottom w:val="single" w:sz="4" w:space="0" w:color="auto"/>
              <w:right w:val="single" w:sz="4" w:space="0" w:color="auto"/>
            </w:tcBorders>
          </w:tcPr>
          <w:p w14:paraId="1EB11BC1"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val="lv" w:eastAsia="lv"/>
              </w:rPr>
            </w:pPr>
          </w:p>
        </w:tc>
      </w:tr>
      <w:tr w:rsidR="00AB5B25" w:rsidRPr="00D715E8" w14:paraId="7053C763" w14:textId="15F16227"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7062C6E3" w14:textId="77777777" w:rsidR="000A76E7" w:rsidRPr="00121E1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121E10">
              <w:rPr>
                <w:rFonts w:ascii="Times New Roman" w:eastAsia="Times New Roman" w:hAnsi="Times New Roman" w:cs="Times New Roman"/>
                <w:color w:val="000000"/>
                <w:sz w:val="24"/>
                <w:szCs w:val="24"/>
                <w:lang w:eastAsia="lv-LV"/>
              </w:rPr>
              <w:t>2.</w:t>
            </w:r>
          </w:p>
        </w:tc>
        <w:tc>
          <w:tcPr>
            <w:tcW w:w="2987" w:type="dxa"/>
            <w:tcBorders>
              <w:top w:val="nil"/>
              <w:left w:val="nil"/>
              <w:bottom w:val="single" w:sz="4" w:space="0" w:color="auto"/>
              <w:right w:val="single" w:sz="4" w:space="0" w:color="auto"/>
            </w:tcBorders>
            <w:shd w:val="clear" w:color="auto" w:fill="auto"/>
            <w:noWrap/>
            <w:vAlign w:val="center"/>
          </w:tcPr>
          <w:p w14:paraId="1874F00C"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Nosūces / pieplūdes ventilācijas (20 adreses)</w:t>
            </w:r>
          </w:p>
        </w:tc>
        <w:tc>
          <w:tcPr>
            <w:tcW w:w="896" w:type="dxa"/>
            <w:tcBorders>
              <w:top w:val="nil"/>
              <w:left w:val="nil"/>
              <w:bottom w:val="single" w:sz="4" w:space="0" w:color="auto"/>
              <w:right w:val="single" w:sz="4" w:space="0" w:color="auto"/>
            </w:tcBorders>
            <w:vAlign w:val="center"/>
          </w:tcPr>
          <w:p w14:paraId="5929C051"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3D148A">
              <w:rPr>
                <w:rFonts w:ascii="Times New Roman" w:eastAsia="Times New Roman" w:hAnsi="Times New Roman" w:cs="Times New Roman"/>
                <w:sz w:val="24"/>
                <w:szCs w:val="24"/>
                <w:lang w:eastAsia="lv-LV"/>
              </w:rPr>
              <w:t>329</w:t>
            </w:r>
          </w:p>
        </w:tc>
        <w:tc>
          <w:tcPr>
            <w:tcW w:w="1070" w:type="dxa"/>
            <w:tcBorders>
              <w:top w:val="nil"/>
              <w:left w:val="nil"/>
              <w:bottom w:val="single" w:sz="4" w:space="0" w:color="auto"/>
              <w:right w:val="single" w:sz="4" w:space="0" w:color="auto"/>
            </w:tcBorders>
            <w:vAlign w:val="center"/>
          </w:tcPr>
          <w:p w14:paraId="31C3D9F7"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2</w:t>
            </w:r>
          </w:p>
        </w:tc>
        <w:tc>
          <w:tcPr>
            <w:tcW w:w="1389" w:type="dxa"/>
            <w:tcBorders>
              <w:top w:val="nil"/>
              <w:left w:val="nil"/>
              <w:bottom w:val="single" w:sz="4" w:space="0" w:color="auto"/>
              <w:right w:val="single" w:sz="4" w:space="0" w:color="auto"/>
            </w:tcBorders>
            <w:shd w:val="clear" w:color="auto" w:fill="auto"/>
            <w:vAlign w:val="center"/>
          </w:tcPr>
          <w:p w14:paraId="418D99D8"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3D148A">
              <w:rPr>
                <w:rFonts w:ascii="Times New Roman" w:eastAsia="Times New Roman" w:hAnsi="Times New Roman" w:cs="Times New Roman"/>
                <w:sz w:val="24"/>
                <w:szCs w:val="24"/>
                <w:lang w:eastAsia="lv-LV"/>
              </w:rPr>
              <w:t>658</w:t>
            </w:r>
          </w:p>
        </w:tc>
        <w:tc>
          <w:tcPr>
            <w:tcW w:w="1973" w:type="dxa"/>
            <w:tcBorders>
              <w:top w:val="nil"/>
              <w:left w:val="nil"/>
              <w:bottom w:val="single" w:sz="4" w:space="0" w:color="auto"/>
              <w:right w:val="single" w:sz="4" w:space="0" w:color="auto"/>
            </w:tcBorders>
          </w:tcPr>
          <w:p w14:paraId="7EF50D9D" w14:textId="77777777" w:rsidR="000A76E7" w:rsidRPr="003D148A"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684F3EAB" w14:textId="77777777" w:rsidR="000A76E7" w:rsidRPr="003D148A"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6416D020" w14:textId="45B1838C" w:rsidTr="00C408CE">
        <w:trPr>
          <w:trHeight w:val="506"/>
        </w:trPr>
        <w:tc>
          <w:tcPr>
            <w:tcW w:w="1124" w:type="dxa"/>
            <w:tcBorders>
              <w:top w:val="nil"/>
              <w:left w:val="single" w:sz="4" w:space="0" w:color="auto"/>
              <w:bottom w:val="single" w:sz="4" w:space="0" w:color="auto"/>
              <w:right w:val="single" w:sz="4" w:space="0" w:color="auto"/>
            </w:tcBorders>
            <w:shd w:val="clear" w:color="auto" w:fill="FFFFFF" w:themeFill="background1"/>
            <w:noWrap/>
            <w:vAlign w:val="center"/>
          </w:tcPr>
          <w:p w14:paraId="59150B96" w14:textId="77777777" w:rsidR="000A76E7" w:rsidRPr="00121E1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121E10">
              <w:rPr>
                <w:rFonts w:ascii="Times New Roman" w:eastAsia="Times New Roman" w:hAnsi="Times New Roman" w:cs="Times New Roman"/>
                <w:color w:val="000000"/>
                <w:sz w:val="24"/>
                <w:szCs w:val="24"/>
                <w:lang w:eastAsia="lv-LV"/>
              </w:rPr>
              <w:t>2.1.</w:t>
            </w:r>
          </w:p>
        </w:tc>
        <w:tc>
          <w:tcPr>
            <w:tcW w:w="2987" w:type="dxa"/>
            <w:tcBorders>
              <w:top w:val="nil"/>
              <w:left w:val="nil"/>
              <w:bottom w:val="single" w:sz="4" w:space="0" w:color="auto"/>
              <w:right w:val="single" w:sz="4" w:space="0" w:color="auto"/>
            </w:tcBorders>
            <w:shd w:val="clear" w:color="auto" w:fill="FFFFFF" w:themeFill="background1"/>
            <w:noWrap/>
            <w:vAlign w:val="center"/>
          </w:tcPr>
          <w:p w14:paraId="176A659E" w14:textId="78A65BC0" w:rsidR="000A76E7" w:rsidRPr="00125A7B"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Ventilācijas kanālu tehniskā stāvokļa pārbaude un tīrīšana saskaņa ar MK</w:t>
            </w:r>
            <w:r w:rsidR="00993AEE">
              <w:rPr>
                <w:rFonts w:ascii="Times New Roman" w:eastAsia="Times New Roman" w:hAnsi="Times New Roman" w:cs="Times New Roman"/>
                <w:sz w:val="24"/>
                <w:szCs w:val="24"/>
                <w:lang w:eastAsia="lv-LV"/>
              </w:rPr>
              <w:t xml:space="preserve"> not</w:t>
            </w:r>
            <w:r w:rsidR="00B32D49">
              <w:rPr>
                <w:rFonts w:ascii="Times New Roman" w:eastAsia="Times New Roman" w:hAnsi="Times New Roman" w:cs="Times New Roman"/>
                <w:sz w:val="24"/>
                <w:szCs w:val="24"/>
                <w:lang w:eastAsia="lv-LV"/>
              </w:rPr>
              <w:t>e</w:t>
            </w:r>
            <w:r w:rsidR="00993AEE">
              <w:rPr>
                <w:rFonts w:ascii="Times New Roman" w:eastAsia="Times New Roman" w:hAnsi="Times New Roman" w:cs="Times New Roman"/>
                <w:sz w:val="24"/>
                <w:szCs w:val="24"/>
                <w:lang w:eastAsia="lv-LV"/>
              </w:rPr>
              <w:t>ikumu Nr.</w:t>
            </w:r>
            <w:r w:rsidRPr="00121E10">
              <w:rPr>
                <w:rFonts w:ascii="Times New Roman" w:eastAsia="Times New Roman" w:hAnsi="Times New Roman" w:cs="Times New Roman"/>
                <w:sz w:val="24"/>
                <w:szCs w:val="24"/>
                <w:lang w:eastAsia="lv-LV"/>
              </w:rPr>
              <w:t>238, ievērojot punktu 91., 92., 93. (tajā skaitā rezerves daļu un filtru cenas)</w:t>
            </w:r>
            <w:r>
              <w:rPr>
                <w:rFonts w:ascii="Times New Roman" w:eastAsia="Times New Roman" w:hAnsi="Times New Roman" w:cs="Times New Roman"/>
                <w:sz w:val="24"/>
                <w:szCs w:val="24"/>
                <w:lang w:eastAsia="lv-LV"/>
              </w:rPr>
              <w:t>*</w:t>
            </w:r>
            <w:r w:rsidR="00CD25C6">
              <w:rPr>
                <w:rFonts w:ascii="Times New Roman" w:eastAsia="Times New Roman" w:hAnsi="Times New Roman" w:cs="Times New Roman"/>
                <w:sz w:val="24"/>
                <w:szCs w:val="24"/>
                <w:lang w:eastAsia="lv-LV"/>
              </w:rPr>
              <w:t>*</w:t>
            </w:r>
          </w:p>
        </w:tc>
        <w:tc>
          <w:tcPr>
            <w:tcW w:w="896" w:type="dxa"/>
            <w:tcBorders>
              <w:top w:val="nil"/>
              <w:left w:val="nil"/>
              <w:bottom w:val="single" w:sz="4" w:space="0" w:color="auto"/>
              <w:right w:val="single" w:sz="4" w:space="0" w:color="auto"/>
            </w:tcBorders>
            <w:vAlign w:val="center"/>
          </w:tcPr>
          <w:p w14:paraId="67C915FE"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070" w:type="dxa"/>
            <w:tcBorders>
              <w:top w:val="nil"/>
              <w:left w:val="nil"/>
              <w:bottom w:val="single" w:sz="4" w:space="0" w:color="auto"/>
              <w:right w:val="single" w:sz="4" w:space="0" w:color="auto"/>
            </w:tcBorders>
            <w:vAlign w:val="center"/>
          </w:tcPr>
          <w:p w14:paraId="285DA8F0"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p>
        </w:tc>
        <w:tc>
          <w:tcPr>
            <w:tcW w:w="1389" w:type="dxa"/>
            <w:tcBorders>
              <w:top w:val="nil"/>
              <w:left w:val="nil"/>
              <w:bottom w:val="single" w:sz="4" w:space="0" w:color="auto"/>
              <w:right w:val="single" w:sz="4" w:space="0" w:color="auto"/>
            </w:tcBorders>
            <w:vAlign w:val="center"/>
          </w:tcPr>
          <w:p w14:paraId="2C26B5BD"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973" w:type="dxa"/>
            <w:tcBorders>
              <w:top w:val="nil"/>
              <w:left w:val="nil"/>
              <w:bottom w:val="single" w:sz="4" w:space="0" w:color="auto"/>
              <w:right w:val="single" w:sz="4" w:space="0" w:color="auto"/>
            </w:tcBorders>
          </w:tcPr>
          <w:p w14:paraId="7E1ED5FA"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46106AA6"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7EC1FD32" w14:textId="02FFCB56" w:rsidTr="00C408CE">
        <w:trPr>
          <w:trHeight w:val="506"/>
        </w:trPr>
        <w:tc>
          <w:tcPr>
            <w:tcW w:w="1124" w:type="dxa"/>
            <w:tcBorders>
              <w:top w:val="nil"/>
              <w:left w:val="single" w:sz="4" w:space="0" w:color="auto"/>
              <w:bottom w:val="single" w:sz="4" w:space="0" w:color="auto"/>
              <w:right w:val="single" w:sz="4" w:space="0" w:color="auto"/>
            </w:tcBorders>
            <w:shd w:val="clear" w:color="auto" w:fill="FFFFFF" w:themeFill="background1"/>
            <w:noWrap/>
            <w:vAlign w:val="center"/>
          </w:tcPr>
          <w:p w14:paraId="5A3B4BDE" w14:textId="33F59310"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2987" w:type="dxa"/>
            <w:tcBorders>
              <w:top w:val="nil"/>
              <w:left w:val="nil"/>
              <w:bottom w:val="single" w:sz="4" w:space="0" w:color="auto"/>
              <w:right w:val="single" w:sz="4" w:space="0" w:color="auto"/>
            </w:tcBorders>
            <w:shd w:val="clear" w:color="auto" w:fill="FFFFFF" w:themeFill="background1"/>
            <w:noWrap/>
            <w:vAlign w:val="center"/>
          </w:tcPr>
          <w:p w14:paraId="2FDA613C"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Vestienas iela 35 (Lit.009) Remontdarbnīca</w:t>
            </w:r>
          </w:p>
        </w:tc>
        <w:tc>
          <w:tcPr>
            <w:tcW w:w="896" w:type="dxa"/>
            <w:tcBorders>
              <w:top w:val="nil"/>
              <w:left w:val="nil"/>
              <w:bottom w:val="single" w:sz="4" w:space="0" w:color="auto"/>
              <w:right w:val="single" w:sz="4" w:space="0" w:color="auto"/>
            </w:tcBorders>
            <w:vAlign w:val="center"/>
          </w:tcPr>
          <w:p w14:paraId="67D10F9D"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nil"/>
              <w:left w:val="nil"/>
              <w:bottom w:val="single" w:sz="4" w:space="0" w:color="auto"/>
              <w:right w:val="single" w:sz="4" w:space="0" w:color="auto"/>
            </w:tcBorders>
            <w:vAlign w:val="center"/>
          </w:tcPr>
          <w:p w14:paraId="5A50EB8D"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0.5</w:t>
            </w:r>
          </w:p>
        </w:tc>
        <w:tc>
          <w:tcPr>
            <w:tcW w:w="1389" w:type="dxa"/>
            <w:tcBorders>
              <w:top w:val="nil"/>
              <w:left w:val="nil"/>
              <w:bottom w:val="single" w:sz="4" w:space="0" w:color="auto"/>
              <w:right w:val="single" w:sz="4" w:space="0" w:color="auto"/>
            </w:tcBorders>
            <w:vAlign w:val="center"/>
          </w:tcPr>
          <w:p w14:paraId="6D69612D"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0.5</w:t>
            </w:r>
          </w:p>
        </w:tc>
        <w:tc>
          <w:tcPr>
            <w:tcW w:w="1973" w:type="dxa"/>
            <w:tcBorders>
              <w:top w:val="nil"/>
              <w:left w:val="nil"/>
              <w:bottom w:val="single" w:sz="4" w:space="0" w:color="auto"/>
              <w:right w:val="single" w:sz="4" w:space="0" w:color="auto"/>
            </w:tcBorders>
          </w:tcPr>
          <w:p w14:paraId="6689649E"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2A28598A"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09CA80C9" w14:textId="1E3D1AD6" w:rsidTr="00C408CE">
        <w:trPr>
          <w:trHeight w:val="506"/>
        </w:trPr>
        <w:tc>
          <w:tcPr>
            <w:tcW w:w="1124" w:type="dxa"/>
            <w:tcBorders>
              <w:top w:val="nil"/>
              <w:left w:val="single" w:sz="4" w:space="0" w:color="auto"/>
              <w:bottom w:val="single" w:sz="4" w:space="0" w:color="auto"/>
              <w:right w:val="single" w:sz="4" w:space="0" w:color="auto"/>
            </w:tcBorders>
            <w:shd w:val="clear" w:color="auto" w:fill="FFFFFF" w:themeFill="background1"/>
            <w:noWrap/>
            <w:vAlign w:val="center"/>
          </w:tcPr>
          <w:p w14:paraId="731B5F1F" w14:textId="25EC6755"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2987" w:type="dxa"/>
            <w:tcBorders>
              <w:top w:val="nil"/>
              <w:left w:val="nil"/>
              <w:bottom w:val="single" w:sz="4" w:space="0" w:color="auto"/>
              <w:right w:val="single" w:sz="4" w:space="0" w:color="auto"/>
            </w:tcBorders>
            <w:shd w:val="clear" w:color="auto" w:fill="FFFFFF" w:themeFill="background1"/>
            <w:noWrap/>
            <w:vAlign w:val="center"/>
          </w:tcPr>
          <w:p w14:paraId="7C1D211E"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Vestienas iela 35 (Lit.023)  Remontdarbnīca</w:t>
            </w:r>
          </w:p>
        </w:tc>
        <w:tc>
          <w:tcPr>
            <w:tcW w:w="896" w:type="dxa"/>
            <w:tcBorders>
              <w:top w:val="nil"/>
              <w:left w:val="nil"/>
              <w:bottom w:val="single" w:sz="4" w:space="0" w:color="auto"/>
              <w:right w:val="single" w:sz="4" w:space="0" w:color="auto"/>
            </w:tcBorders>
            <w:vAlign w:val="center"/>
          </w:tcPr>
          <w:p w14:paraId="048C7BA8"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nil"/>
              <w:left w:val="nil"/>
              <w:bottom w:val="single" w:sz="4" w:space="0" w:color="auto"/>
              <w:right w:val="single" w:sz="4" w:space="0" w:color="auto"/>
            </w:tcBorders>
            <w:vAlign w:val="center"/>
          </w:tcPr>
          <w:p w14:paraId="1C7083F8"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0.5</w:t>
            </w:r>
          </w:p>
        </w:tc>
        <w:tc>
          <w:tcPr>
            <w:tcW w:w="1389" w:type="dxa"/>
            <w:tcBorders>
              <w:top w:val="nil"/>
              <w:left w:val="nil"/>
              <w:bottom w:val="single" w:sz="4" w:space="0" w:color="auto"/>
              <w:right w:val="single" w:sz="4" w:space="0" w:color="auto"/>
            </w:tcBorders>
            <w:vAlign w:val="center"/>
          </w:tcPr>
          <w:p w14:paraId="238393D1"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0.5</w:t>
            </w:r>
          </w:p>
        </w:tc>
        <w:tc>
          <w:tcPr>
            <w:tcW w:w="1973" w:type="dxa"/>
            <w:tcBorders>
              <w:top w:val="nil"/>
              <w:left w:val="nil"/>
              <w:bottom w:val="single" w:sz="4" w:space="0" w:color="auto"/>
              <w:right w:val="single" w:sz="4" w:space="0" w:color="auto"/>
            </w:tcBorders>
          </w:tcPr>
          <w:p w14:paraId="4513FB5A"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293B362C"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443A7851" w14:textId="5C74ACDB" w:rsidTr="00C408CE">
        <w:trPr>
          <w:trHeight w:val="506"/>
        </w:trPr>
        <w:tc>
          <w:tcPr>
            <w:tcW w:w="1124" w:type="dxa"/>
            <w:tcBorders>
              <w:top w:val="nil"/>
              <w:left w:val="single" w:sz="4" w:space="0" w:color="auto"/>
              <w:bottom w:val="single" w:sz="4" w:space="0" w:color="auto"/>
              <w:right w:val="single" w:sz="4" w:space="0" w:color="auto"/>
            </w:tcBorders>
            <w:shd w:val="clear" w:color="auto" w:fill="FFFFFF" w:themeFill="background1"/>
            <w:noWrap/>
            <w:vAlign w:val="center"/>
          </w:tcPr>
          <w:p w14:paraId="38BB59EA" w14:textId="3BC6172D"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2987" w:type="dxa"/>
            <w:tcBorders>
              <w:top w:val="nil"/>
              <w:left w:val="nil"/>
              <w:bottom w:val="single" w:sz="4" w:space="0" w:color="auto"/>
              <w:right w:val="single" w:sz="4" w:space="0" w:color="auto"/>
            </w:tcBorders>
            <w:shd w:val="clear" w:color="auto" w:fill="FFFFFF" w:themeFill="background1"/>
            <w:noWrap/>
            <w:vAlign w:val="center"/>
          </w:tcPr>
          <w:p w14:paraId="06753702"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Ganību dambis 32 (Lit.004) Remontdarbnīca</w:t>
            </w:r>
          </w:p>
        </w:tc>
        <w:tc>
          <w:tcPr>
            <w:tcW w:w="896" w:type="dxa"/>
            <w:tcBorders>
              <w:top w:val="nil"/>
              <w:left w:val="nil"/>
              <w:bottom w:val="single" w:sz="4" w:space="0" w:color="auto"/>
              <w:right w:val="single" w:sz="4" w:space="0" w:color="auto"/>
            </w:tcBorders>
            <w:vAlign w:val="center"/>
          </w:tcPr>
          <w:p w14:paraId="59CC08C3"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nil"/>
              <w:left w:val="nil"/>
              <w:bottom w:val="single" w:sz="4" w:space="0" w:color="auto"/>
              <w:right w:val="single" w:sz="4" w:space="0" w:color="auto"/>
            </w:tcBorders>
            <w:vAlign w:val="center"/>
          </w:tcPr>
          <w:p w14:paraId="03791429"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0.5</w:t>
            </w:r>
          </w:p>
        </w:tc>
        <w:tc>
          <w:tcPr>
            <w:tcW w:w="1389" w:type="dxa"/>
            <w:tcBorders>
              <w:top w:val="nil"/>
              <w:left w:val="nil"/>
              <w:bottom w:val="single" w:sz="4" w:space="0" w:color="auto"/>
              <w:right w:val="single" w:sz="4" w:space="0" w:color="auto"/>
            </w:tcBorders>
            <w:vAlign w:val="center"/>
          </w:tcPr>
          <w:p w14:paraId="57070AE9"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0.5</w:t>
            </w:r>
          </w:p>
        </w:tc>
        <w:tc>
          <w:tcPr>
            <w:tcW w:w="1973" w:type="dxa"/>
            <w:tcBorders>
              <w:top w:val="nil"/>
              <w:left w:val="nil"/>
              <w:bottom w:val="single" w:sz="4" w:space="0" w:color="auto"/>
              <w:right w:val="single" w:sz="4" w:space="0" w:color="auto"/>
            </w:tcBorders>
          </w:tcPr>
          <w:p w14:paraId="60949DA2"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03182441"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210F42E6" w14:textId="7AFA9F13" w:rsidTr="00C408CE">
        <w:trPr>
          <w:trHeight w:val="1481"/>
        </w:trPr>
        <w:tc>
          <w:tcPr>
            <w:tcW w:w="1124" w:type="dxa"/>
            <w:tcBorders>
              <w:top w:val="nil"/>
              <w:left w:val="single" w:sz="4" w:space="0" w:color="auto"/>
              <w:bottom w:val="single" w:sz="4" w:space="0" w:color="auto"/>
              <w:right w:val="single" w:sz="4" w:space="0" w:color="auto"/>
            </w:tcBorders>
            <w:shd w:val="clear" w:color="auto" w:fill="FFFFFF" w:themeFill="background1"/>
            <w:noWrap/>
            <w:vAlign w:val="center"/>
          </w:tcPr>
          <w:p w14:paraId="122695F1" w14:textId="77777777" w:rsidR="000A76E7" w:rsidRPr="00121E1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121E10">
              <w:rPr>
                <w:rFonts w:ascii="Times New Roman" w:eastAsia="Times New Roman" w:hAnsi="Times New Roman" w:cs="Times New Roman"/>
                <w:color w:val="000000"/>
                <w:sz w:val="24"/>
                <w:szCs w:val="24"/>
                <w:lang w:eastAsia="lv-LV"/>
              </w:rPr>
              <w:t>2.2.</w:t>
            </w:r>
          </w:p>
        </w:tc>
        <w:tc>
          <w:tcPr>
            <w:tcW w:w="2987" w:type="dxa"/>
            <w:tcBorders>
              <w:top w:val="nil"/>
              <w:left w:val="single" w:sz="4" w:space="0" w:color="auto"/>
              <w:bottom w:val="single" w:sz="4" w:space="0" w:color="auto"/>
              <w:right w:val="single" w:sz="4" w:space="0" w:color="auto"/>
            </w:tcBorders>
            <w:shd w:val="clear" w:color="auto" w:fill="FFFFFF" w:themeFill="background1"/>
            <w:noWrap/>
            <w:vAlign w:val="center"/>
          </w:tcPr>
          <w:p w14:paraId="6D530235" w14:textId="20EC87B8"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Ventilācijas kanālu, kuru darbība saistīta ar dīgtspējīgo gāžu, tvaiku vai putekļu nosūkšanu pārbaude un tīrīšana saskaņa ar MK</w:t>
            </w:r>
            <w:r w:rsidR="00044594">
              <w:rPr>
                <w:rFonts w:ascii="Times New Roman" w:eastAsia="Times New Roman" w:hAnsi="Times New Roman" w:cs="Times New Roman"/>
                <w:sz w:val="24"/>
                <w:szCs w:val="24"/>
                <w:lang w:eastAsia="lv-LV"/>
              </w:rPr>
              <w:t xml:space="preserve"> noteikumu Nr.</w:t>
            </w:r>
            <w:r w:rsidRPr="00121E10">
              <w:rPr>
                <w:rFonts w:ascii="Times New Roman" w:eastAsia="Times New Roman" w:hAnsi="Times New Roman" w:cs="Times New Roman"/>
                <w:sz w:val="24"/>
                <w:szCs w:val="24"/>
                <w:lang w:eastAsia="lv-LV"/>
              </w:rPr>
              <w:t xml:space="preserve"> 238, ievērojot punktus  92.,93. un 94.</w:t>
            </w:r>
            <w:r w:rsidRPr="00121E10">
              <w:rPr>
                <w:sz w:val="24"/>
                <w:szCs w:val="24"/>
              </w:rPr>
              <w:t xml:space="preserve"> </w:t>
            </w:r>
            <w:r w:rsidRPr="00121E10">
              <w:rPr>
                <w:rFonts w:ascii="Times New Roman" w:eastAsia="Times New Roman" w:hAnsi="Times New Roman" w:cs="Times New Roman"/>
                <w:sz w:val="24"/>
                <w:szCs w:val="24"/>
                <w:lang w:eastAsia="lv-LV"/>
              </w:rPr>
              <w:t>(tajā skaitā rezerves daļu un filtru cenas)</w:t>
            </w:r>
          </w:p>
        </w:tc>
        <w:tc>
          <w:tcPr>
            <w:tcW w:w="896" w:type="dxa"/>
            <w:tcBorders>
              <w:top w:val="nil"/>
              <w:left w:val="nil"/>
              <w:bottom w:val="single" w:sz="4" w:space="0" w:color="auto"/>
              <w:right w:val="single" w:sz="4" w:space="0" w:color="auto"/>
            </w:tcBorders>
            <w:vAlign w:val="center"/>
          </w:tcPr>
          <w:p w14:paraId="2488AC48"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070" w:type="dxa"/>
            <w:tcBorders>
              <w:top w:val="nil"/>
              <w:left w:val="nil"/>
              <w:bottom w:val="single" w:sz="4" w:space="0" w:color="auto"/>
              <w:right w:val="single" w:sz="4" w:space="0" w:color="auto"/>
            </w:tcBorders>
            <w:vAlign w:val="center"/>
          </w:tcPr>
          <w:p w14:paraId="2A4617E8"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389" w:type="dxa"/>
            <w:tcBorders>
              <w:top w:val="nil"/>
              <w:left w:val="nil"/>
              <w:bottom w:val="single" w:sz="4" w:space="0" w:color="auto"/>
              <w:right w:val="single" w:sz="4" w:space="0" w:color="auto"/>
            </w:tcBorders>
            <w:vAlign w:val="center"/>
          </w:tcPr>
          <w:p w14:paraId="5E0FD946"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973" w:type="dxa"/>
            <w:tcBorders>
              <w:top w:val="nil"/>
              <w:left w:val="nil"/>
              <w:bottom w:val="single" w:sz="4" w:space="0" w:color="auto"/>
              <w:right w:val="single" w:sz="4" w:space="0" w:color="auto"/>
            </w:tcBorders>
          </w:tcPr>
          <w:p w14:paraId="7752A455"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7BB5A5C4"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4529CD48" w14:textId="3A66AA28"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61863DAE" w14:textId="3752E025"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987" w:type="dxa"/>
            <w:tcBorders>
              <w:top w:val="nil"/>
              <w:left w:val="single" w:sz="4" w:space="0" w:color="auto"/>
              <w:bottom w:val="single" w:sz="4" w:space="0" w:color="auto"/>
              <w:right w:val="single" w:sz="4" w:space="0" w:color="auto"/>
            </w:tcBorders>
            <w:shd w:val="clear" w:color="auto" w:fill="auto"/>
            <w:noWrap/>
            <w:vAlign w:val="center"/>
          </w:tcPr>
          <w:p w14:paraId="75F92B07"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Brīvības iela 191 (Lit.003) Virtuve</w:t>
            </w:r>
          </w:p>
        </w:tc>
        <w:tc>
          <w:tcPr>
            <w:tcW w:w="896" w:type="dxa"/>
            <w:tcBorders>
              <w:top w:val="nil"/>
              <w:left w:val="nil"/>
              <w:bottom w:val="single" w:sz="4" w:space="0" w:color="auto"/>
              <w:right w:val="single" w:sz="4" w:space="0" w:color="auto"/>
            </w:tcBorders>
            <w:vAlign w:val="center"/>
          </w:tcPr>
          <w:p w14:paraId="72F49E2E"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nil"/>
              <w:left w:val="nil"/>
              <w:bottom w:val="single" w:sz="4" w:space="0" w:color="auto"/>
              <w:right w:val="single" w:sz="4" w:space="0" w:color="auto"/>
            </w:tcBorders>
            <w:vAlign w:val="center"/>
          </w:tcPr>
          <w:p w14:paraId="2D65479E"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389" w:type="dxa"/>
            <w:tcBorders>
              <w:top w:val="nil"/>
              <w:left w:val="nil"/>
              <w:bottom w:val="single" w:sz="4" w:space="0" w:color="auto"/>
              <w:right w:val="single" w:sz="4" w:space="0" w:color="auto"/>
            </w:tcBorders>
            <w:vAlign w:val="center"/>
          </w:tcPr>
          <w:p w14:paraId="21794A72"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973" w:type="dxa"/>
            <w:tcBorders>
              <w:top w:val="nil"/>
              <w:left w:val="nil"/>
              <w:bottom w:val="single" w:sz="4" w:space="0" w:color="auto"/>
              <w:right w:val="single" w:sz="4" w:space="0" w:color="auto"/>
            </w:tcBorders>
          </w:tcPr>
          <w:p w14:paraId="63EA588C"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0F9AA53D"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6E667F7B" w14:textId="7B52E4DA"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6FB52323" w14:textId="1C490EE7"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987" w:type="dxa"/>
            <w:tcBorders>
              <w:top w:val="nil"/>
              <w:left w:val="single" w:sz="4" w:space="0" w:color="auto"/>
              <w:bottom w:val="single" w:sz="4" w:space="0" w:color="auto"/>
              <w:right w:val="single" w:sz="4" w:space="0" w:color="auto"/>
            </w:tcBorders>
            <w:shd w:val="clear" w:color="auto" w:fill="auto"/>
            <w:noWrap/>
            <w:vAlign w:val="center"/>
          </w:tcPr>
          <w:p w14:paraId="1311E9B5"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Brīvības iela 191 (Lit.022) Krāsotava</w:t>
            </w:r>
          </w:p>
        </w:tc>
        <w:tc>
          <w:tcPr>
            <w:tcW w:w="896" w:type="dxa"/>
            <w:tcBorders>
              <w:top w:val="nil"/>
              <w:left w:val="nil"/>
              <w:bottom w:val="single" w:sz="4" w:space="0" w:color="auto"/>
              <w:right w:val="single" w:sz="4" w:space="0" w:color="auto"/>
            </w:tcBorders>
            <w:vAlign w:val="center"/>
          </w:tcPr>
          <w:p w14:paraId="313F7F20"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nil"/>
              <w:left w:val="nil"/>
              <w:bottom w:val="single" w:sz="4" w:space="0" w:color="auto"/>
              <w:right w:val="single" w:sz="4" w:space="0" w:color="auto"/>
            </w:tcBorders>
            <w:vAlign w:val="center"/>
          </w:tcPr>
          <w:p w14:paraId="6BFCB535"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2</w:t>
            </w:r>
          </w:p>
        </w:tc>
        <w:tc>
          <w:tcPr>
            <w:tcW w:w="1389" w:type="dxa"/>
            <w:tcBorders>
              <w:top w:val="nil"/>
              <w:left w:val="nil"/>
              <w:bottom w:val="single" w:sz="4" w:space="0" w:color="auto"/>
              <w:right w:val="single" w:sz="4" w:space="0" w:color="auto"/>
            </w:tcBorders>
            <w:vAlign w:val="center"/>
          </w:tcPr>
          <w:p w14:paraId="58C09023"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2</w:t>
            </w:r>
          </w:p>
        </w:tc>
        <w:tc>
          <w:tcPr>
            <w:tcW w:w="1973" w:type="dxa"/>
            <w:tcBorders>
              <w:top w:val="nil"/>
              <w:left w:val="nil"/>
              <w:bottom w:val="single" w:sz="4" w:space="0" w:color="auto"/>
              <w:right w:val="single" w:sz="4" w:space="0" w:color="auto"/>
            </w:tcBorders>
          </w:tcPr>
          <w:p w14:paraId="219CDE82"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36228BC3"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44A69D94" w14:textId="41A31A0D" w:rsidTr="00C408CE">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579AE" w14:textId="44D9F810"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A0CE9"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Vienības gatve 16 (Lit.001)</w:t>
            </w:r>
            <w:r w:rsidRPr="00121E10">
              <w:rPr>
                <w:sz w:val="24"/>
                <w:szCs w:val="24"/>
              </w:rPr>
              <w:t xml:space="preserve"> </w:t>
            </w:r>
            <w:r w:rsidRPr="00121E10">
              <w:rPr>
                <w:rFonts w:ascii="Times New Roman" w:eastAsia="Times New Roman" w:hAnsi="Times New Roman" w:cs="Times New Roman"/>
                <w:sz w:val="24"/>
                <w:szCs w:val="24"/>
                <w:lang w:eastAsia="lv-LV"/>
              </w:rPr>
              <w:t>Krāsotava</w:t>
            </w:r>
          </w:p>
        </w:tc>
        <w:tc>
          <w:tcPr>
            <w:tcW w:w="896" w:type="dxa"/>
            <w:tcBorders>
              <w:top w:val="single" w:sz="4" w:space="0" w:color="auto"/>
              <w:left w:val="single" w:sz="4" w:space="0" w:color="auto"/>
              <w:bottom w:val="single" w:sz="4" w:space="0" w:color="auto"/>
              <w:right w:val="single" w:sz="4" w:space="0" w:color="auto"/>
            </w:tcBorders>
            <w:vAlign w:val="center"/>
          </w:tcPr>
          <w:p w14:paraId="461E147F"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single" w:sz="4" w:space="0" w:color="auto"/>
              <w:left w:val="single" w:sz="4" w:space="0" w:color="auto"/>
              <w:bottom w:val="single" w:sz="4" w:space="0" w:color="auto"/>
              <w:right w:val="single" w:sz="4" w:space="0" w:color="auto"/>
            </w:tcBorders>
            <w:vAlign w:val="center"/>
          </w:tcPr>
          <w:p w14:paraId="0B051B6A"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2</w:t>
            </w:r>
          </w:p>
        </w:tc>
        <w:tc>
          <w:tcPr>
            <w:tcW w:w="1389" w:type="dxa"/>
            <w:tcBorders>
              <w:top w:val="single" w:sz="4" w:space="0" w:color="auto"/>
              <w:left w:val="single" w:sz="4" w:space="0" w:color="auto"/>
              <w:bottom w:val="single" w:sz="4" w:space="0" w:color="auto"/>
              <w:right w:val="single" w:sz="4" w:space="0" w:color="auto"/>
            </w:tcBorders>
            <w:vAlign w:val="center"/>
          </w:tcPr>
          <w:p w14:paraId="5DF96BBA"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2</w:t>
            </w:r>
          </w:p>
        </w:tc>
        <w:tc>
          <w:tcPr>
            <w:tcW w:w="1973" w:type="dxa"/>
            <w:tcBorders>
              <w:top w:val="single" w:sz="4" w:space="0" w:color="auto"/>
              <w:left w:val="single" w:sz="4" w:space="0" w:color="auto"/>
              <w:bottom w:val="single" w:sz="4" w:space="0" w:color="auto"/>
              <w:right w:val="single" w:sz="4" w:space="0" w:color="auto"/>
            </w:tcBorders>
          </w:tcPr>
          <w:p w14:paraId="1A6C1F90"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single" w:sz="4" w:space="0" w:color="auto"/>
              <w:left w:val="single" w:sz="4" w:space="0" w:color="auto"/>
              <w:bottom w:val="single" w:sz="4" w:space="0" w:color="auto"/>
              <w:right w:val="single" w:sz="4" w:space="0" w:color="auto"/>
            </w:tcBorders>
          </w:tcPr>
          <w:p w14:paraId="292B2AEF"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43120528" w14:textId="5D7BDF5C" w:rsidTr="00C408CE">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81CE5" w14:textId="40A0B380"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946C6"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Vienības gatve 16 (Lit.002) Virtuve</w:t>
            </w:r>
          </w:p>
        </w:tc>
        <w:tc>
          <w:tcPr>
            <w:tcW w:w="896" w:type="dxa"/>
            <w:tcBorders>
              <w:top w:val="single" w:sz="4" w:space="0" w:color="auto"/>
              <w:left w:val="nil"/>
              <w:bottom w:val="single" w:sz="4" w:space="0" w:color="auto"/>
              <w:right w:val="single" w:sz="4" w:space="0" w:color="auto"/>
            </w:tcBorders>
            <w:vAlign w:val="center"/>
          </w:tcPr>
          <w:p w14:paraId="429CDBA4"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single" w:sz="4" w:space="0" w:color="auto"/>
              <w:left w:val="nil"/>
              <w:bottom w:val="single" w:sz="4" w:space="0" w:color="auto"/>
              <w:right w:val="single" w:sz="4" w:space="0" w:color="auto"/>
            </w:tcBorders>
            <w:vAlign w:val="center"/>
          </w:tcPr>
          <w:p w14:paraId="16A307E2"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389" w:type="dxa"/>
            <w:tcBorders>
              <w:top w:val="single" w:sz="4" w:space="0" w:color="auto"/>
              <w:left w:val="nil"/>
              <w:bottom w:val="single" w:sz="4" w:space="0" w:color="auto"/>
              <w:right w:val="single" w:sz="4" w:space="0" w:color="auto"/>
            </w:tcBorders>
            <w:vAlign w:val="center"/>
          </w:tcPr>
          <w:p w14:paraId="077232C3"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973" w:type="dxa"/>
            <w:tcBorders>
              <w:top w:val="single" w:sz="4" w:space="0" w:color="auto"/>
              <w:left w:val="nil"/>
              <w:bottom w:val="single" w:sz="4" w:space="0" w:color="auto"/>
              <w:right w:val="single" w:sz="4" w:space="0" w:color="auto"/>
            </w:tcBorders>
          </w:tcPr>
          <w:p w14:paraId="670AD42E"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single" w:sz="4" w:space="0" w:color="auto"/>
              <w:left w:val="nil"/>
              <w:bottom w:val="single" w:sz="4" w:space="0" w:color="auto"/>
              <w:right w:val="single" w:sz="4" w:space="0" w:color="auto"/>
            </w:tcBorders>
          </w:tcPr>
          <w:p w14:paraId="7434C774"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63848CAD" w14:textId="1F637C9B" w:rsidTr="00C408CE">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CB0B7" w14:textId="11945E74"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2.2.</w:t>
            </w:r>
          </w:p>
        </w:tc>
        <w:tc>
          <w:tcPr>
            <w:tcW w:w="2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2682"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Kleistu iela 28 (Lit.007) Virtuve</w:t>
            </w:r>
          </w:p>
        </w:tc>
        <w:tc>
          <w:tcPr>
            <w:tcW w:w="896" w:type="dxa"/>
            <w:tcBorders>
              <w:top w:val="single" w:sz="4" w:space="0" w:color="auto"/>
              <w:left w:val="single" w:sz="4" w:space="0" w:color="auto"/>
              <w:bottom w:val="single" w:sz="4" w:space="0" w:color="auto"/>
              <w:right w:val="single" w:sz="4" w:space="0" w:color="auto"/>
            </w:tcBorders>
            <w:vAlign w:val="center"/>
          </w:tcPr>
          <w:p w14:paraId="047634C1"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single" w:sz="4" w:space="0" w:color="auto"/>
              <w:left w:val="single" w:sz="4" w:space="0" w:color="auto"/>
              <w:bottom w:val="single" w:sz="4" w:space="0" w:color="auto"/>
              <w:right w:val="single" w:sz="4" w:space="0" w:color="auto"/>
            </w:tcBorders>
            <w:vAlign w:val="center"/>
          </w:tcPr>
          <w:p w14:paraId="45D27667"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389" w:type="dxa"/>
            <w:tcBorders>
              <w:top w:val="single" w:sz="4" w:space="0" w:color="auto"/>
              <w:left w:val="single" w:sz="4" w:space="0" w:color="auto"/>
              <w:bottom w:val="single" w:sz="4" w:space="0" w:color="auto"/>
              <w:right w:val="single" w:sz="4" w:space="0" w:color="auto"/>
            </w:tcBorders>
            <w:vAlign w:val="center"/>
          </w:tcPr>
          <w:p w14:paraId="3615204A"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973" w:type="dxa"/>
            <w:tcBorders>
              <w:top w:val="single" w:sz="4" w:space="0" w:color="auto"/>
              <w:left w:val="single" w:sz="4" w:space="0" w:color="auto"/>
              <w:bottom w:val="single" w:sz="4" w:space="0" w:color="auto"/>
              <w:right w:val="single" w:sz="4" w:space="0" w:color="auto"/>
            </w:tcBorders>
          </w:tcPr>
          <w:p w14:paraId="55DAAE20"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single" w:sz="4" w:space="0" w:color="auto"/>
              <w:left w:val="single" w:sz="4" w:space="0" w:color="auto"/>
              <w:bottom w:val="single" w:sz="4" w:space="0" w:color="auto"/>
              <w:right w:val="single" w:sz="4" w:space="0" w:color="auto"/>
            </w:tcBorders>
          </w:tcPr>
          <w:p w14:paraId="46B01AC1"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4264422D" w14:textId="2A96FDD2" w:rsidTr="00C408CE">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5A1DC" w14:textId="21EB8AB2"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6D09"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Vestienas iela 35 (Lit.001) Krāsotava</w:t>
            </w:r>
          </w:p>
        </w:tc>
        <w:tc>
          <w:tcPr>
            <w:tcW w:w="896" w:type="dxa"/>
            <w:tcBorders>
              <w:top w:val="single" w:sz="4" w:space="0" w:color="auto"/>
              <w:left w:val="nil"/>
              <w:bottom w:val="single" w:sz="4" w:space="0" w:color="auto"/>
              <w:right w:val="single" w:sz="4" w:space="0" w:color="auto"/>
            </w:tcBorders>
            <w:vAlign w:val="center"/>
          </w:tcPr>
          <w:p w14:paraId="1B36AC57"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single" w:sz="4" w:space="0" w:color="auto"/>
              <w:left w:val="nil"/>
              <w:bottom w:val="single" w:sz="4" w:space="0" w:color="auto"/>
              <w:right w:val="single" w:sz="4" w:space="0" w:color="auto"/>
            </w:tcBorders>
            <w:vAlign w:val="center"/>
          </w:tcPr>
          <w:p w14:paraId="1B7E56AE"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2</w:t>
            </w:r>
          </w:p>
        </w:tc>
        <w:tc>
          <w:tcPr>
            <w:tcW w:w="1389" w:type="dxa"/>
            <w:tcBorders>
              <w:top w:val="single" w:sz="4" w:space="0" w:color="auto"/>
              <w:left w:val="nil"/>
              <w:bottom w:val="single" w:sz="4" w:space="0" w:color="auto"/>
              <w:right w:val="single" w:sz="4" w:space="0" w:color="auto"/>
            </w:tcBorders>
            <w:vAlign w:val="center"/>
          </w:tcPr>
          <w:p w14:paraId="58D01937"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2</w:t>
            </w:r>
          </w:p>
        </w:tc>
        <w:tc>
          <w:tcPr>
            <w:tcW w:w="1973" w:type="dxa"/>
            <w:tcBorders>
              <w:top w:val="single" w:sz="4" w:space="0" w:color="auto"/>
              <w:left w:val="nil"/>
              <w:bottom w:val="single" w:sz="4" w:space="0" w:color="auto"/>
              <w:right w:val="single" w:sz="4" w:space="0" w:color="auto"/>
            </w:tcBorders>
          </w:tcPr>
          <w:p w14:paraId="30945069"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single" w:sz="4" w:space="0" w:color="auto"/>
              <w:left w:val="nil"/>
              <w:bottom w:val="single" w:sz="4" w:space="0" w:color="auto"/>
              <w:right w:val="single" w:sz="4" w:space="0" w:color="auto"/>
            </w:tcBorders>
          </w:tcPr>
          <w:p w14:paraId="7D942505"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3339F4C6" w14:textId="13899F4D"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1B4B811B" w14:textId="4DA6E2FE"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987" w:type="dxa"/>
            <w:tcBorders>
              <w:top w:val="nil"/>
              <w:left w:val="single" w:sz="4" w:space="0" w:color="auto"/>
              <w:bottom w:val="single" w:sz="4" w:space="0" w:color="auto"/>
              <w:right w:val="single" w:sz="4" w:space="0" w:color="auto"/>
            </w:tcBorders>
            <w:shd w:val="clear" w:color="auto" w:fill="auto"/>
            <w:noWrap/>
            <w:vAlign w:val="center"/>
          </w:tcPr>
          <w:p w14:paraId="3AA4AA99" w14:textId="77777777" w:rsidR="000A76E7" w:rsidRPr="00336B0C" w:rsidRDefault="000A76E7" w:rsidP="0030490C">
            <w:pPr>
              <w:spacing w:after="0" w:line="240" w:lineRule="auto"/>
              <w:rPr>
                <w:rFonts w:ascii="Times New Roman" w:eastAsia="Times New Roman" w:hAnsi="Times New Roman" w:cs="Times New Roman"/>
                <w:sz w:val="24"/>
                <w:szCs w:val="24"/>
                <w:lang w:eastAsia="lv-LV"/>
              </w:rPr>
            </w:pPr>
            <w:r w:rsidRPr="00336B0C">
              <w:rPr>
                <w:rFonts w:ascii="Times New Roman" w:eastAsia="Times New Roman" w:hAnsi="Times New Roman" w:cs="Times New Roman"/>
                <w:sz w:val="24"/>
                <w:szCs w:val="24"/>
                <w:lang w:eastAsia="lv-LV"/>
              </w:rPr>
              <w:t>Vestienas iela 35 (Lit.025) Virtuve</w:t>
            </w:r>
          </w:p>
        </w:tc>
        <w:tc>
          <w:tcPr>
            <w:tcW w:w="896" w:type="dxa"/>
            <w:tcBorders>
              <w:top w:val="nil"/>
              <w:left w:val="nil"/>
              <w:bottom w:val="single" w:sz="4" w:space="0" w:color="auto"/>
              <w:right w:val="single" w:sz="4" w:space="0" w:color="auto"/>
            </w:tcBorders>
            <w:vAlign w:val="center"/>
          </w:tcPr>
          <w:p w14:paraId="5A31757D" w14:textId="77777777" w:rsidR="000A76E7" w:rsidRPr="00336B0C" w:rsidRDefault="000A76E7" w:rsidP="0030490C">
            <w:pPr>
              <w:spacing w:after="0" w:line="240" w:lineRule="auto"/>
              <w:jc w:val="center"/>
              <w:rPr>
                <w:rFonts w:ascii="Times New Roman" w:eastAsia="Times New Roman" w:hAnsi="Times New Roman" w:cs="Times New Roman"/>
                <w:sz w:val="24"/>
                <w:szCs w:val="24"/>
                <w:lang w:eastAsia="lv-LV"/>
              </w:rPr>
            </w:pPr>
            <w:r w:rsidRPr="00336B0C">
              <w:rPr>
                <w:rFonts w:ascii="Times New Roman" w:eastAsia="Times New Roman" w:hAnsi="Times New Roman" w:cs="Times New Roman"/>
                <w:sz w:val="24"/>
                <w:szCs w:val="24"/>
                <w:lang w:eastAsia="lv-LV"/>
              </w:rPr>
              <w:t>1</w:t>
            </w:r>
          </w:p>
        </w:tc>
        <w:tc>
          <w:tcPr>
            <w:tcW w:w="1070" w:type="dxa"/>
            <w:tcBorders>
              <w:top w:val="nil"/>
              <w:left w:val="nil"/>
              <w:bottom w:val="single" w:sz="4" w:space="0" w:color="auto"/>
              <w:right w:val="single" w:sz="4" w:space="0" w:color="auto"/>
            </w:tcBorders>
            <w:vAlign w:val="center"/>
          </w:tcPr>
          <w:p w14:paraId="3675284F" w14:textId="77777777" w:rsidR="000A76E7" w:rsidRPr="00336B0C" w:rsidRDefault="000A76E7" w:rsidP="0030490C">
            <w:pPr>
              <w:spacing w:after="0" w:line="240" w:lineRule="auto"/>
              <w:jc w:val="center"/>
              <w:rPr>
                <w:rFonts w:ascii="Times New Roman" w:eastAsia="Times New Roman" w:hAnsi="Times New Roman" w:cs="Times New Roman"/>
                <w:sz w:val="24"/>
                <w:szCs w:val="24"/>
                <w:lang w:eastAsia="lv-LV"/>
              </w:rPr>
            </w:pPr>
            <w:r w:rsidRPr="00336B0C">
              <w:rPr>
                <w:rFonts w:ascii="Times New Roman" w:eastAsia="Times New Roman" w:hAnsi="Times New Roman" w:cs="Times New Roman"/>
                <w:sz w:val="24"/>
                <w:szCs w:val="24"/>
                <w:lang w:eastAsia="lv-LV"/>
              </w:rPr>
              <w:t>1</w:t>
            </w:r>
          </w:p>
        </w:tc>
        <w:tc>
          <w:tcPr>
            <w:tcW w:w="1389" w:type="dxa"/>
            <w:tcBorders>
              <w:top w:val="nil"/>
              <w:left w:val="nil"/>
              <w:bottom w:val="single" w:sz="4" w:space="0" w:color="auto"/>
              <w:right w:val="single" w:sz="4" w:space="0" w:color="auto"/>
            </w:tcBorders>
            <w:vAlign w:val="center"/>
          </w:tcPr>
          <w:p w14:paraId="479827C1" w14:textId="77777777" w:rsidR="000A76E7" w:rsidRPr="00336B0C" w:rsidRDefault="000A76E7" w:rsidP="0030490C">
            <w:pPr>
              <w:spacing w:after="0" w:line="240" w:lineRule="auto"/>
              <w:jc w:val="center"/>
              <w:rPr>
                <w:rFonts w:ascii="Times New Roman" w:eastAsia="Times New Roman" w:hAnsi="Times New Roman" w:cs="Times New Roman"/>
                <w:sz w:val="24"/>
                <w:szCs w:val="24"/>
                <w:lang w:eastAsia="lv-LV"/>
              </w:rPr>
            </w:pPr>
            <w:r w:rsidRPr="00336B0C">
              <w:rPr>
                <w:rFonts w:ascii="Times New Roman" w:eastAsia="Times New Roman" w:hAnsi="Times New Roman" w:cs="Times New Roman"/>
                <w:sz w:val="24"/>
                <w:szCs w:val="24"/>
                <w:lang w:eastAsia="lv-LV"/>
              </w:rPr>
              <w:t>1</w:t>
            </w:r>
          </w:p>
        </w:tc>
        <w:tc>
          <w:tcPr>
            <w:tcW w:w="1973" w:type="dxa"/>
            <w:tcBorders>
              <w:top w:val="nil"/>
              <w:left w:val="nil"/>
              <w:bottom w:val="single" w:sz="4" w:space="0" w:color="auto"/>
              <w:right w:val="single" w:sz="4" w:space="0" w:color="auto"/>
            </w:tcBorders>
          </w:tcPr>
          <w:p w14:paraId="1E011CB7" w14:textId="77777777" w:rsidR="000A76E7" w:rsidRPr="00336B0C"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21B117AE" w14:textId="77777777" w:rsidR="000A76E7" w:rsidRPr="00336B0C"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642817F3" w14:textId="082E34B5"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51702BB7" w14:textId="00E6A215" w:rsidR="000A76E7" w:rsidRPr="00121E10" w:rsidRDefault="00AF4843"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987" w:type="dxa"/>
            <w:tcBorders>
              <w:top w:val="nil"/>
              <w:left w:val="single" w:sz="4" w:space="0" w:color="auto"/>
              <w:bottom w:val="single" w:sz="4" w:space="0" w:color="auto"/>
              <w:right w:val="single" w:sz="4" w:space="0" w:color="auto"/>
            </w:tcBorders>
            <w:shd w:val="clear" w:color="auto" w:fill="auto"/>
            <w:noWrap/>
            <w:vAlign w:val="center"/>
          </w:tcPr>
          <w:p w14:paraId="5749F8E0"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Rūsiņa iela 3 (Lit.001)</w:t>
            </w:r>
          </w:p>
        </w:tc>
        <w:tc>
          <w:tcPr>
            <w:tcW w:w="896" w:type="dxa"/>
            <w:tcBorders>
              <w:top w:val="nil"/>
              <w:left w:val="nil"/>
              <w:bottom w:val="single" w:sz="4" w:space="0" w:color="auto"/>
              <w:right w:val="single" w:sz="4" w:space="0" w:color="auto"/>
            </w:tcBorders>
            <w:vAlign w:val="center"/>
          </w:tcPr>
          <w:p w14:paraId="4BDD8AB5"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nil"/>
              <w:left w:val="nil"/>
              <w:bottom w:val="single" w:sz="4" w:space="0" w:color="auto"/>
              <w:right w:val="single" w:sz="4" w:space="0" w:color="auto"/>
            </w:tcBorders>
            <w:vAlign w:val="center"/>
          </w:tcPr>
          <w:p w14:paraId="0D1F19B9"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389" w:type="dxa"/>
            <w:tcBorders>
              <w:top w:val="nil"/>
              <w:left w:val="nil"/>
              <w:bottom w:val="single" w:sz="4" w:space="0" w:color="auto"/>
              <w:right w:val="single" w:sz="4" w:space="0" w:color="auto"/>
            </w:tcBorders>
            <w:vAlign w:val="center"/>
          </w:tcPr>
          <w:p w14:paraId="7D2A8B1F"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973" w:type="dxa"/>
            <w:tcBorders>
              <w:top w:val="nil"/>
              <w:left w:val="nil"/>
              <w:bottom w:val="single" w:sz="4" w:space="0" w:color="auto"/>
              <w:right w:val="single" w:sz="4" w:space="0" w:color="auto"/>
            </w:tcBorders>
          </w:tcPr>
          <w:p w14:paraId="73CF4712"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6FA8BDF8"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13418E7B" w14:textId="46141A00"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12BB07F" w14:textId="77777777" w:rsidR="000A76E7" w:rsidRPr="00121E1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121E10">
              <w:rPr>
                <w:rFonts w:ascii="Times New Roman" w:eastAsia="Times New Roman" w:hAnsi="Times New Roman" w:cs="Times New Roman"/>
                <w:color w:val="000000"/>
                <w:sz w:val="24"/>
                <w:szCs w:val="24"/>
                <w:lang w:eastAsia="lv-LV"/>
              </w:rPr>
              <w:t>3.</w:t>
            </w:r>
          </w:p>
        </w:tc>
        <w:tc>
          <w:tcPr>
            <w:tcW w:w="2987" w:type="dxa"/>
            <w:tcBorders>
              <w:top w:val="nil"/>
              <w:left w:val="nil"/>
              <w:bottom w:val="single" w:sz="4" w:space="0" w:color="auto"/>
              <w:right w:val="single" w:sz="4" w:space="0" w:color="auto"/>
            </w:tcBorders>
            <w:shd w:val="clear" w:color="auto" w:fill="auto"/>
            <w:noWrap/>
            <w:vAlign w:val="center"/>
            <w:hideMark/>
          </w:tcPr>
          <w:p w14:paraId="341EF591"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 xml:space="preserve">Gaisa dzesēšanas sistēma </w:t>
            </w:r>
          </w:p>
        </w:tc>
        <w:tc>
          <w:tcPr>
            <w:tcW w:w="896" w:type="dxa"/>
            <w:tcBorders>
              <w:top w:val="nil"/>
              <w:left w:val="nil"/>
              <w:bottom w:val="single" w:sz="4" w:space="0" w:color="auto"/>
              <w:right w:val="single" w:sz="4" w:space="0" w:color="auto"/>
            </w:tcBorders>
            <w:vAlign w:val="center"/>
          </w:tcPr>
          <w:p w14:paraId="22BF9837"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070" w:type="dxa"/>
            <w:tcBorders>
              <w:top w:val="nil"/>
              <w:left w:val="nil"/>
              <w:bottom w:val="single" w:sz="4" w:space="0" w:color="auto"/>
              <w:right w:val="single" w:sz="4" w:space="0" w:color="auto"/>
            </w:tcBorders>
            <w:vAlign w:val="center"/>
          </w:tcPr>
          <w:p w14:paraId="2B3F35F9"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389" w:type="dxa"/>
            <w:tcBorders>
              <w:top w:val="nil"/>
              <w:left w:val="nil"/>
              <w:bottom w:val="single" w:sz="4" w:space="0" w:color="auto"/>
              <w:right w:val="single" w:sz="4" w:space="0" w:color="auto"/>
            </w:tcBorders>
            <w:vAlign w:val="center"/>
          </w:tcPr>
          <w:p w14:paraId="33064994"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973" w:type="dxa"/>
            <w:tcBorders>
              <w:top w:val="nil"/>
              <w:left w:val="nil"/>
              <w:bottom w:val="single" w:sz="4" w:space="0" w:color="auto"/>
              <w:right w:val="single" w:sz="4" w:space="0" w:color="auto"/>
            </w:tcBorders>
          </w:tcPr>
          <w:p w14:paraId="0EF70550"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0C365A14"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6505773E" w14:textId="07553554"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5503C4BF" w14:textId="77777777" w:rsidR="000A76E7" w:rsidRPr="00121E1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121E10">
              <w:rPr>
                <w:rFonts w:ascii="Times New Roman" w:eastAsia="Times New Roman" w:hAnsi="Times New Roman" w:cs="Times New Roman"/>
                <w:color w:val="000000"/>
                <w:sz w:val="24"/>
                <w:szCs w:val="24"/>
                <w:lang w:eastAsia="lv-LV"/>
              </w:rPr>
              <w:t xml:space="preserve">4. </w:t>
            </w:r>
          </w:p>
        </w:tc>
        <w:tc>
          <w:tcPr>
            <w:tcW w:w="2987" w:type="dxa"/>
            <w:tcBorders>
              <w:top w:val="nil"/>
              <w:left w:val="nil"/>
              <w:bottom w:val="single" w:sz="4" w:space="0" w:color="auto"/>
              <w:right w:val="single" w:sz="4" w:space="0" w:color="auto"/>
            </w:tcBorders>
            <w:shd w:val="clear" w:color="auto" w:fill="auto"/>
            <w:noWrap/>
            <w:vAlign w:val="center"/>
          </w:tcPr>
          <w:p w14:paraId="0C9FB8D8"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Kasešu tipa gaisa dzesētāji  (Fan coil)</w:t>
            </w:r>
          </w:p>
        </w:tc>
        <w:tc>
          <w:tcPr>
            <w:tcW w:w="896" w:type="dxa"/>
            <w:tcBorders>
              <w:top w:val="nil"/>
              <w:left w:val="nil"/>
              <w:bottom w:val="single" w:sz="4" w:space="0" w:color="auto"/>
              <w:right w:val="single" w:sz="4" w:space="0" w:color="auto"/>
            </w:tcBorders>
            <w:vAlign w:val="center"/>
          </w:tcPr>
          <w:p w14:paraId="6682E7B2"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65</w:t>
            </w:r>
          </w:p>
        </w:tc>
        <w:tc>
          <w:tcPr>
            <w:tcW w:w="1070" w:type="dxa"/>
            <w:tcBorders>
              <w:top w:val="nil"/>
              <w:left w:val="nil"/>
              <w:bottom w:val="single" w:sz="4" w:space="0" w:color="auto"/>
              <w:right w:val="single" w:sz="4" w:space="0" w:color="auto"/>
            </w:tcBorders>
            <w:vAlign w:val="center"/>
          </w:tcPr>
          <w:p w14:paraId="46FF7E77"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1</w:t>
            </w:r>
          </w:p>
        </w:tc>
        <w:tc>
          <w:tcPr>
            <w:tcW w:w="1389" w:type="dxa"/>
            <w:tcBorders>
              <w:top w:val="nil"/>
              <w:left w:val="nil"/>
              <w:bottom w:val="single" w:sz="4" w:space="0" w:color="auto"/>
              <w:right w:val="single" w:sz="4" w:space="0" w:color="auto"/>
            </w:tcBorders>
            <w:vAlign w:val="center"/>
          </w:tcPr>
          <w:p w14:paraId="52A37D29"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65</w:t>
            </w:r>
          </w:p>
        </w:tc>
        <w:tc>
          <w:tcPr>
            <w:tcW w:w="1973" w:type="dxa"/>
            <w:tcBorders>
              <w:top w:val="nil"/>
              <w:left w:val="nil"/>
              <w:bottom w:val="single" w:sz="4" w:space="0" w:color="auto"/>
              <w:right w:val="single" w:sz="4" w:space="0" w:color="auto"/>
            </w:tcBorders>
          </w:tcPr>
          <w:p w14:paraId="444A2A0B"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c>
          <w:tcPr>
            <w:tcW w:w="1618" w:type="dxa"/>
            <w:tcBorders>
              <w:top w:val="nil"/>
              <w:left w:val="nil"/>
              <w:bottom w:val="single" w:sz="4" w:space="0" w:color="auto"/>
              <w:right w:val="single" w:sz="4" w:space="0" w:color="auto"/>
            </w:tcBorders>
          </w:tcPr>
          <w:p w14:paraId="6AEB9255"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p>
        </w:tc>
      </w:tr>
      <w:tr w:rsidR="00AB5B25" w:rsidRPr="00D715E8" w14:paraId="28166095" w14:textId="2BEE166F"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DBC6E33" w14:textId="77777777" w:rsidR="000A76E7" w:rsidRPr="00121E10" w:rsidRDefault="000A76E7" w:rsidP="0030490C">
            <w:pPr>
              <w:spacing w:after="0" w:line="240" w:lineRule="auto"/>
              <w:jc w:val="center"/>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5.</w:t>
            </w:r>
          </w:p>
        </w:tc>
        <w:tc>
          <w:tcPr>
            <w:tcW w:w="2987" w:type="dxa"/>
            <w:tcBorders>
              <w:top w:val="nil"/>
              <w:left w:val="nil"/>
              <w:bottom w:val="single" w:sz="4" w:space="0" w:color="auto"/>
              <w:right w:val="single" w:sz="4" w:space="0" w:color="auto"/>
            </w:tcBorders>
            <w:shd w:val="clear" w:color="auto" w:fill="auto"/>
            <w:noWrap/>
            <w:vAlign w:val="center"/>
            <w:hideMark/>
          </w:tcPr>
          <w:p w14:paraId="60DC6AD9" w14:textId="77777777" w:rsidR="000A76E7" w:rsidRPr="00121E10" w:rsidRDefault="000A76E7" w:rsidP="0030490C">
            <w:pPr>
              <w:spacing w:after="0" w:line="240" w:lineRule="auto"/>
              <w:rPr>
                <w:rFonts w:ascii="Times New Roman" w:eastAsia="Times New Roman" w:hAnsi="Times New Roman" w:cs="Times New Roman"/>
                <w:sz w:val="24"/>
                <w:szCs w:val="24"/>
                <w:lang w:eastAsia="lv-LV"/>
              </w:rPr>
            </w:pPr>
            <w:r w:rsidRPr="00121E10">
              <w:rPr>
                <w:rFonts w:ascii="Times New Roman" w:eastAsia="Times New Roman" w:hAnsi="Times New Roman" w:cs="Times New Roman"/>
                <w:sz w:val="24"/>
                <w:szCs w:val="24"/>
                <w:lang w:eastAsia="lv-LV"/>
              </w:rPr>
              <w:t>Kondicionieri (32 adreses)</w:t>
            </w:r>
          </w:p>
        </w:tc>
        <w:tc>
          <w:tcPr>
            <w:tcW w:w="896" w:type="dxa"/>
            <w:tcBorders>
              <w:top w:val="nil"/>
              <w:left w:val="nil"/>
              <w:bottom w:val="single" w:sz="4" w:space="0" w:color="auto"/>
              <w:right w:val="single" w:sz="4" w:space="0" w:color="auto"/>
            </w:tcBorders>
            <w:vAlign w:val="center"/>
          </w:tcPr>
          <w:p w14:paraId="02FBFC40" w14:textId="77777777" w:rsidR="000A76E7" w:rsidRPr="00121E1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C8377E">
              <w:rPr>
                <w:rFonts w:ascii="Times New Roman" w:eastAsia="Times New Roman" w:hAnsi="Times New Roman" w:cs="Times New Roman"/>
                <w:color w:val="000000" w:themeColor="text1"/>
                <w:sz w:val="24"/>
                <w:szCs w:val="24"/>
                <w:lang w:eastAsia="lv-LV"/>
              </w:rPr>
              <w:t>245</w:t>
            </w:r>
          </w:p>
        </w:tc>
        <w:tc>
          <w:tcPr>
            <w:tcW w:w="1070" w:type="dxa"/>
            <w:tcBorders>
              <w:top w:val="nil"/>
              <w:left w:val="nil"/>
              <w:bottom w:val="single" w:sz="4" w:space="0" w:color="auto"/>
              <w:right w:val="single" w:sz="4" w:space="0" w:color="auto"/>
            </w:tcBorders>
            <w:vAlign w:val="center"/>
          </w:tcPr>
          <w:p w14:paraId="1808C891" w14:textId="77777777" w:rsidR="000A76E7" w:rsidRPr="00121E1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121E10">
              <w:rPr>
                <w:rFonts w:ascii="Times New Roman" w:eastAsia="Times New Roman" w:hAnsi="Times New Roman" w:cs="Times New Roman"/>
                <w:color w:val="000000" w:themeColor="text1"/>
                <w:sz w:val="24"/>
                <w:szCs w:val="24"/>
                <w:lang w:eastAsia="lv-LV"/>
              </w:rPr>
              <w:t>1</w:t>
            </w:r>
          </w:p>
        </w:tc>
        <w:tc>
          <w:tcPr>
            <w:tcW w:w="1389" w:type="dxa"/>
            <w:tcBorders>
              <w:top w:val="nil"/>
              <w:left w:val="nil"/>
              <w:bottom w:val="single" w:sz="4" w:space="0" w:color="auto"/>
              <w:right w:val="single" w:sz="4" w:space="0" w:color="auto"/>
            </w:tcBorders>
            <w:vAlign w:val="center"/>
          </w:tcPr>
          <w:p w14:paraId="240327B0" w14:textId="77777777" w:rsidR="000A76E7" w:rsidRPr="00121E1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C8377E">
              <w:rPr>
                <w:rFonts w:ascii="Times New Roman" w:eastAsia="Times New Roman" w:hAnsi="Times New Roman" w:cs="Times New Roman"/>
                <w:color w:val="000000" w:themeColor="text1"/>
                <w:sz w:val="24"/>
                <w:szCs w:val="24"/>
                <w:lang w:eastAsia="lv-LV"/>
              </w:rPr>
              <w:t>245</w:t>
            </w:r>
          </w:p>
        </w:tc>
        <w:tc>
          <w:tcPr>
            <w:tcW w:w="1973" w:type="dxa"/>
            <w:tcBorders>
              <w:top w:val="nil"/>
              <w:left w:val="nil"/>
              <w:bottom w:val="single" w:sz="4" w:space="0" w:color="auto"/>
              <w:right w:val="single" w:sz="4" w:space="0" w:color="auto"/>
            </w:tcBorders>
          </w:tcPr>
          <w:p w14:paraId="2CD60881"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c>
          <w:tcPr>
            <w:tcW w:w="1618" w:type="dxa"/>
            <w:tcBorders>
              <w:top w:val="nil"/>
              <w:left w:val="nil"/>
              <w:bottom w:val="single" w:sz="4" w:space="0" w:color="auto"/>
              <w:right w:val="single" w:sz="4" w:space="0" w:color="auto"/>
            </w:tcBorders>
          </w:tcPr>
          <w:p w14:paraId="67DF6C39"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r>
      <w:tr w:rsidR="00AB5B25" w:rsidRPr="00D715E8" w14:paraId="4E09D73B" w14:textId="382728B5"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7D83FF34" w14:textId="0479EBFB" w:rsidR="000A76E7" w:rsidRPr="009E6B80" w:rsidRDefault="00DE66A8" w:rsidP="0030490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2987" w:type="dxa"/>
            <w:tcBorders>
              <w:top w:val="nil"/>
              <w:left w:val="nil"/>
              <w:bottom w:val="single" w:sz="4" w:space="0" w:color="auto"/>
              <w:right w:val="single" w:sz="4" w:space="0" w:color="auto"/>
            </w:tcBorders>
            <w:shd w:val="clear" w:color="auto" w:fill="auto"/>
            <w:noWrap/>
            <w:vAlign w:val="center"/>
          </w:tcPr>
          <w:p w14:paraId="4BE26E3E" w14:textId="32E9F661" w:rsidR="000A76E7" w:rsidRPr="00C8377E" w:rsidRDefault="000A76E7" w:rsidP="0030490C">
            <w:pPr>
              <w:spacing w:after="0" w:line="240" w:lineRule="auto"/>
              <w:rPr>
                <w:rFonts w:ascii="Times New Roman" w:eastAsia="Times New Roman" w:hAnsi="Times New Roman" w:cs="Times New Roman"/>
                <w:sz w:val="24"/>
                <w:szCs w:val="24"/>
                <w:lang w:eastAsia="lv-LV"/>
              </w:rPr>
            </w:pPr>
            <w:r w:rsidRPr="00C8377E">
              <w:rPr>
                <w:rFonts w:ascii="Times New Roman" w:eastAsia="Times New Roman" w:hAnsi="Times New Roman" w:cs="Times New Roman"/>
                <w:sz w:val="24"/>
                <w:szCs w:val="24"/>
                <w:lang w:eastAsia="lv-LV"/>
              </w:rPr>
              <w:t xml:space="preserve">Kondicionieri (13 adreses), kurus jāapkalpo no </w:t>
            </w:r>
            <w:r w:rsidRPr="00C8377E">
              <w:rPr>
                <w:rFonts w:ascii="Times New Roman" w:eastAsia="Times New Roman" w:hAnsi="Times New Roman" w:cs="Times New Roman"/>
                <w:b/>
                <w:bCs/>
                <w:sz w:val="24"/>
                <w:szCs w:val="24"/>
                <w:lang w:eastAsia="lv-LV"/>
              </w:rPr>
              <w:t>2026. gada</w:t>
            </w:r>
            <w:r w:rsidRPr="00C8377E">
              <w:rPr>
                <w:rFonts w:ascii="Times New Roman" w:eastAsia="Times New Roman" w:hAnsi="Times New Roman" w:cs="Times New Roman"/>
                <w:sz w:val="24"/>
                <w:szCs w:val="24"/>
                <w:lang w:eastAsia="lv-LV"/>
              </w:rPr>
              <w:t>.</w:t>
            </w:r>
            <w:r w:rsidR="003062BE">
              <w:rPr>
                <w:rFonts w:ascii="Times New Roman" w:eastAsia="Times New Roman" w:hAnsi="Times New Roman" w:cs="Times New Roman"/>
                <w:sz w:val="24"/>
                <w:szCs w:val="24"/>
                <w:lang w:eastAsia="lv-LV"/>
              </w:rPr>
              <w:t>***</w:t>
            </w:r>
          </w:p>
        </w:tc>
        <w:tc>
          <w:tcPr>
            <w:tcW w:w="896" w:type="dxa"/>
            <w:tcBorders>
              <w:top w:val="nil"/>
              <w:left w:val="nil"/>
              <w:bottom w:val="single" w:sz="4" w:space="0" w:color="auto"/>
              <w:right w:val="single" w:sz="4" w:space="0" w:color="auto"/>
            </w:tcBorders>
            <w:vAlign w:val="center"/>
          </w:tcPr>
          <w:p w14:paraId="48AC2035"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C8377E">
              <w:rPr>
                <w:rFonts w:ascii="Times New Roman" w:eastAsia="Times New Roman" w:hAnsi="Times New Roman" w:cs="Times New Roman"/>
                <w:color w:val="000000" w:themeColor="text1"/>
                <w:sz w:val="24"/>
                <w:szCs w:val="24"/>
                <w:lang w:eastAsia="lv-LV"/>
              </w:rPr>
              <w:t>85</w:t>
            </w:r>
          </w:p>
        </w:tc>
        <w:tc>
          <w:tcPr>
            <w:tcW w:w="1070" w:type="dxa"/>
            <w:tcBorders>
              <w:top w:val="nil"/>
              <w:left w:val="nil"/>
              <w:bottom w:val="single" w:sz="4" w:space="0" w:color="auto"/>
              <w:right w:val="single" w:sz="4" w:space="0" w:color="auto"/>
            </w:tcBorders>
            <w:vAlign w:val="center"/>
          </w:tcPr>
          <w:p w14:paraId="0E5C695F"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C8377E">
              <w:rPr>
                <w:rFonts w:ascii="Times New Roman" w:eastAsia="Times New Roman" w:hAnsi="Times New Roman" w:cs="Times New Roman"/>
                <w:color w:val="000000" w:themeColor="text1"/>
                <w:sz w:val="24"/>
                <w:szCs w:val="24"/>
                <w:lang w:eastAsia="lv-LV"/>
              </w:rPr>
              <w:t>1</w:t>
            </w:r>
          </w:p>
        </w:tc>
        <w:tc>
          <w:tcPr>
            <w:tcW w:w="1389" w:type="dxa"/>
            <w:tcBorders>
              <w:top w:val="nil"/>
              <w:left w:val="nil"/>
              <w:bottom w:val="single" w:sz="4" w:space="0" w:color="auto"/>
              <w:right w:val="single" w:sz="4" w:space="0" w:color="auto"/>
            </w:tcBorders>
            <w:vAlign w:val="center"/>
          </w:tcPr>
          <w:p w14:paraId="0A432C5E"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C8377E">
              <w:rPr>
                <w:rFonts w:ascii="Times New Roman" w:eastAsia="Times New Roman" w:hAnsi="Times New Roman" w:cs="Times New Roman"/>
                <w:color w:val="000000" w:themeColor="text1"/>
                <w:sz w:val="24"/>
                <w:szCs w:val="24"/>
                <w:lang w:eastAsia="lv-LV"/>
              </w:rPr>
              <w:t>85</w:t>
            </w:r>
          </w:p>
        </w:tc>
        <w:tc>
          <w:tcPr>
            <w:tcW w:w="1973" w:type="dxa"/>
            <w:tcBorders>
              <w:top w:val="nil"/>
              <w:left w:val="nil"/>
              <w:bottom w:val="single" w:sz="4" w:space="0" w:color="auto"/>
              <w:right w:val="single" w:sz="4" w:space="0" w:color="auto"/>
            </w:tcBorders>
          </w:tcPr>
          <w:p w14:paraId="3738367B"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c>
          <w:tcPr>
            <w:tcW w:w="1618" w:type="dxa"/>
            <w:tcBorders>
              <w:top w:val="nil"/>
              <w:left w:val="nil"/>
              <w:bottom w:val="single" w:sz="4" w:space="0" w:color="auto"/>
              <w:right w:val="single" w:sz="4" w:space="0" w:color="auto"/>
            </w:tcBorders>
          </w:tcPr>
          <w:p w14:paraId="515181D1"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r>
      <w:tr w:rsidR="00AB5B25" w:rsidRPr="00D715E8" w14:paraId="55368A3F" w14:textId="31CCBDA5"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1C1D8076" w14:textId="436380CB" w:rsidR="000A76E7" w:rsidRPr="009E6B80" w:rsidRDefault="003562B8" w:rsidP="0030490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C408CE">
              <w:rPr>
                <w:rFonts w:ascii="Times New Roman" w:eastAsia="Times New Roman" w:hAnsi="Times New Roman" w:cs="Times New Roman"/>
                <w:sz w:val="24"/>
                <w:szCs w:val="24"/>
                <w:lang w:eastAsia="lv-LV"/>
              </w:rPr>
              <w:t>.</w:t>
            </w:r>
          </w:p>
        </w:tc>
        <w:tc>
          <w:tcPr>
            <w:tcW w:w="2987" w:type="dxa"/>
            <w:tcBorders>
              <w:top w:val="nil"/>
              <w:left w:val="nil"/>
              <w:bottom w:val="single" w:sz="4" w:space="0" w:color="auto"/>
              <w:right w:val="single" w:sz="4" w:space="0" w:color="auto"/>
            </w:tcBorders>
            <w:shd w:val="clear" w:color="auto" w:fill="auto"/>
            <w:noWrap/>
            <w:vAlign w:val="center"/>
          </w:tcPr>
          <w:p w14:paraId="32D6008A" w14:textId="77777777" w:rsidR="000A76E7" w:rsidRPr="009E6B80" w:rsidRDefault="000A76E7" w:rsidP="0030490C">
            <w:pPr>
              <w:spacing w:after="0" w:line="240" w:lineRule="auto"/>
              <w:rPr>
                <w:rFonts w:ascii="Times New Roman" w:eastAsia="Times New Roman" w:hAnsi="Times New Roman" w:cs="Times New Roman"/>
                <w:sz w:val="24"/>
                <w:szCs w:val="24"/>
                <w:lang w:eastAsia="lv-LV"/>
              </w:rPr>
            </w:pPr>
            <w:r w:rsidRPr="009E6B80">
              <w:rPr>
                <w:rFonts w:ascii="Times New Roman" w:eastAsia="Times New Roman" w:hAnsi="Times New Roman" w:cs="Times New Roman"/>
                <w:sz w:val="24"/>
                <w:szCs w:val="24"/>
                <w:lang w:eastAsia="lv-LV"/>
              </w:rPr>
              <w:t>Kondicionieri serveru telpas (7 adreses)</w:t>
            </w:r>
          </w:p>
        </w:tc>
        <w:tc>
          <w:tcPr>
            <w:tcW w:w="896" w:type="dxa"/>
            <w:tcBorders>
              <w:top w:val="nil"/>
              <w:left w:val="nil"/>
              <w:bottom w:val="single" w:sz="4" w:space="0" w:color="auto"/>
              <w:right w:val="single" w:sz="4" w:space="0" w:color="auto"/>
            </w:tcBorders>
            <w:vAlign w:val="center"/>
          </w:tcPr>
          <w:p w14:paraId="56DF8785"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C8377E">
              <w:rPr>
                <w:rFonts w:ascii="Times New Roman" w:eastAsia="Times New Roman" w:hAnsi="Times New Roman" w:cs="Times New Roman"/>
                <w:color w:val="000000" w:themeColor="text1"/>
                <w:sz w:val="24"/>
                <w:szCs w:val="24"/>
                <w:lang w:eastAsia="lv-LV"/>
              </w:rPr>
              <w:t>21</w:t>
            </w:r>
          </w:p>
        </w:tc>
        <w:tc>
          <w:tcPr>
            <w:tcW w:w="1070" w:type="dxa"/>
            <w:tcBorders>
              <w:top w:val="nil"/>
              <w:left w:val="nil"/>
              <w:bottom w:val="single" w:sz="4" w:space="0" w:color="auto"/>
              <w:right w:val="single" w:sz="4" w:space="0" w:color="auto"/>
            </w:tcBorders>
            <w:vAlign w:val="center"/>
          </w:tcPr>
          <w:p w14:paraId="585EEDE7"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C8377E">
              <w:rPr>
                <w:rFonts w:ascii="Times New Roman" w:eastAsia="Times New Roman" w:hAnsi="Times New Roman" w:cs="Times New Roman"/>
                <w:color w:val="000000" w:themeColor="text1"/>
                <w:sz w:val="24"/>
                <w:szCs w:val="24"/>
                <w:lang w:eastAsia="lv-LV"/>
              </w:rPr>
              <w:t>4</w:t>
            </w:r>
          </w:p>
        </w:tc>
        <w:tc>
          <w:tcPr>
            <w:tcW w:w="1389" w:type="dxa"/>
            <w:tcBorders>
              <w:top w:val="nil"/>
              <w:left w:val="nil"/>
              <w:bottom w:val="single" w:sz="4" w:space="0" w:color="auto"/>
              <w:right w:val="single" w:sz="4" w:space="0" w:color="auto"/>
            </w:tcBorders>
            <w:vAlign w:val="center"/>
          </w:tcPr>
          <w:p w14:paraId="4CD9A909"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C8377E">
              <w:rPr>
                <w:rFonts w:ascii="Times New Roman" w:eastAsia="Times New Roman" w:hAnsi="Times New Roman" w:cs="Times New Roman"/>
                <w:color w:val="000000" w:themeColor="text1"/>
                <w:sz w:val="24"/>
                <w:szCs w:val="24"/>
                <w:lang w:eastAsia="lv-LV"/>
              </w:rPr>
              <w:t>84</w:t>
            </w:r>
          </w:p>
        </w:tc>
        <w:tc>
          <w:tcPr>
            <w:tcW w:w="1973" w:type="dxa"/>
            <w:tcBorders>
              <w:top w:val="nil"/>
              <w:left w:val="nil"/>
              <w:bottom w:val="single" w:sz="4" w:space="0" w:color="auto"/>
              <w:right w:val="single" w:sz="4" w:space="0" w:color="auto"/>
            </w:tcBorders>
          </w:tcPr>
          <w:p w14:paraId="20F539F4"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c>
          <w:tcPr>
            <w:tcW w:w="1618" w:type="dxa"/>
            <w:tcBorders>
              <w:top w:val="nil"/>
              <w:left w:val="nil"/>
              <w:bottom w:val="single" w:sz="4" w:space="0" w:color="auto"/>
              <w:right w:val="single" w:sz="4" w:space="0" w:color="auto"/>
            </w:tcBorders>
          </w:tcPr>
          <w:p w14:paraId="1694366A" w14:textId="77777777" w:rsidR="000A76E7" w:rsidRPr="00C8377E"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r>
      <w:tr w:rsidR="00AB5B25" w:rsidRPr="00D715E8" w14:paraId="3E518626" w14:textId="77100A45"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286273C5" w14:textId="7D742785" w:rsidR="000A76E7" w:rsidRPr="009E6B80" w:rsidRDefault="0045719F" w:rsidP="0030490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2987" w:type="dxa"/>
            <w:tcBorders>
              <w:top w:val="nil"/>
              <w:left w:val="nil"/>
              <w:bottom w:val="single" w:sz="4" w:space="0" w:color="auto"/>
              <w:right w:val="single" w:sz="4" w:space="0" w:color="auto"/>
            </w:tcBorders>
            <w:shd w:val="clear" w:color="auto" w:fill="auto"/>
            <w:noWrap/>
            <w:vAlign w:val="center"/>
          </w:tcPr>
          <w:p w14:paraId="64002115" w14:textId="523D9E0D" w:rsidR="000A76E7" w:rsidRPr="009E6B80" w:rsidRDefault="000A76E7" w:rsidP="0030490C">
            <w:pPr>
              <w:spacing w:after="0" w:line="240" w:lineRule="auto"/>
              <w:rPr>
                <w:rFonts w:ascii="Times New Roman" w:eastAsia="Times New Roman" w:hAnsi="Times New Roman" w:cs="Times New Roman"/>
                <w:sz w:val="24"/>
                <w:szCs w:val="24"/>
                <w:lang w:eastAsia="lv-LV"/>
              </w:rPr>
            </w:pPr>
            <w:r w:rsidRPr="00C8377E">
              <w:rPr>
                <w:rFonts w:ascii="Times New Roman" w:eastAsia="Times New Roman" w:hAnsi="Times New Roman" w:cs="Times New Roman"/>
                <w:sz w:val="24"/>
                <w:szCs w:val="24"/>
                <w:lang w:eastAsia="lv-LV"/>
              </w:rPr>
              <w:t xml:space="preserve">Kondicionieri serveru telpas (3 adreses), kurus jāapkalpo no </w:t>
            </w:r>
            <w:r w:rsidRPr="00C8377E">
              <w:rPr>
                <w:rFonts w:ascii="Times New Roman" w:eastAsia="Times New Roman" w:hAnsi="Times New Roman" w:cs="Times New Roman"/>
                <w:b/>
                <w:bCs/>
                <w:sz w:val="24"/>
                <w:szCs w:val="24"/>
                <w:lang w:eastAsia="lv-LV"/>
              </w:rPr>
              <w:t>2026.gada</w:t>
            </w:r>
            <w:r w:rsidRPr="00C8377E">
              <w:rPr>
                <w:rFonts w:ascii="Times New Roman" w:eastAsia="Times New Roman" w:hAnsi="Times New Roman" w:cs="Times New Roman"/>
                <w:sz w:val="24"/>
                <w:szCs w:val="24"/>
                <w:lang w:eastAsia="lv-LV"/>
              </w:rPr>
              <w:t>.</w:t>
            </w:r>
            <w:r w:rsidR="00B624C1">
              <w:rPr>
                <w:rFonts w:ascii="Times New Roman" w:eastAsia="Times New Roman" w:hAnsi="Times New Roman" w:cs="Times New Roman"/>
                <w:sz w:val="24"/>
                <w:szCs w:val="24"/>
                <w:lang w:eastAsia="lv-LV"/>
              </w:rPr>
              <w:t>***</w:t>
            </w:r>
          </w:p>
        </w:tc>
        <w:tc>
          <w:tcPr>
            <w:tcW w:w="896" w:type="dxa"/>
            <w:tcBorders>
              <w:top w:val="nil"/>
              <w:left w:val="nil"/>
              <w:bottom w:val="single" w:sz="4" w:space="0" w:color="auto"/>
              <w:right w:val="single" w:sz="4" w:space="0" w:color="auto"/>
            </w:tcBorders>
            <w:vAlign w:val="center"/>
          </w:tcPr>
          <w:p w14:paraId="74021EA2"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9E6B80">
              <w:rPr>
                <w:rFonts w:ascii="Times New Roman" w:eastAsia="Times New Roman" w:hAnsi="Times New Roman" w:cs="Times New Roman"/>
                <w:color w:val="000000" w:themeColor="text1"/>
                <w:sz w:val="24"/>
                <w:szCs w:val="24"/>
                <w:lang w:eastAsia="lv-LV"/>
              </w:rPr>
              <w:t>3</w:t>
            </w:r>
          </w:p>
        </w:tc>
        <w:tc>
          <w:tcPr>
            <w:tcW w:w="1070" w:type="dxa"/>
            <w:tcBorders>
              <w:top w:val="nil"/>
              <w:left w:val="nil"/>
              <w:bottom w:val="single" w:sz="4" w:space="0" w:color="auto"/>
              <w:right w:val="single" w:sz="4" w:space="0" w:color="auto"/>
            </w:tcBorders>
            <w:vAlign w:val="center"/>
          </w:tcPr>
          <w:p w14:paraId="105E1E4C"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9E6B80">
              <w:rPr>
                <w:rFonts w:ascii="Times New Roman" w:eastAsia="Times New Roman" w:hAnsi="Times New Roman" w:cs="Times New Roman"/>
                <w:color w:val="000000" w:themeColor="text1"/>
                <w:sz w:val="24"/>
                <w:szCs w:val="24"/>
                <w:lang w:eastAsia="lv-LV"/>
              </w:rPr>
              <w:t>4</w:t>
            </w:r>
          </w:p>
        </w:tc>
        <w:tc>
          <w:tcPr>
            <w:tcW w:w="1389" w:type="dxa"/>
            <w:tcBorders>
              <w:top w:val="nil"/>
              <w:left w:val="nil"/>
              <w:bottom w:val="single" w:sz="4" w:space="0" w:color="auto"/>
              <w:right w:val="single" w:sz="4" w:space="0" w:color="auto"/>
            </w:tcBorders>
            <w:vAlign w:val="center"/>
          </w:tcPr>
          <w:p w14:paraId="05BCFD64"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9E6B80">
              <w:rPr>
                <w:rFonts w:ascii="Times New Roman" w:eastAsia="Times New Roman" w:hAnsi="Times New Roman" w:cs="Times New Roman"/>
                <w:color w:val="000000" w:themeColor="text1"/>
                <w:sz w:val="24"/>
                <w:szCs w:val="24"/>
                <w:lang w:eastAsia="lv-LV"/>
              </w:rPr>
              <w:t>12</w:t>
            </w:r>
          </w:p>
        </w:tc>
        <w:tc>
          <w:tcPr>
            <w:tcW w:w="1973" w:type="dxa"/>
            <w:tcBorders>
              <w:top w:val="nil"/>
              <w:left w:val="nil"/>
              <w:bottom w:val="single" w:sz="4" w:space="0" w:color="auto"/>
              <w:right w:val="single" w:sz="4" w:space="0" w:color="auto"/>
            </w:tcBorders>
          </w:tcPr>
          <w:p w14:paraId="3E2B69F6"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c>
          <w:tcPr>
            <w:tcW w:w="1618" w:type="dxa"/>
            <w:tcBorders>
              <w:top w:val="nil"/>
              <w:left w:val="nil"/>
              <w:bottom w:val="single" w:sz="4" w:space="0" w:color="auto"/>
              <w:right w:val="single" w:sz="4" w:space="0" w:color="auto"/>
            </w:tcBorders>
          </w:tcPr>
          <w:p w14:paraId="3D66E39D"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r>
      <w:tr w:rsidR="00AB5B25" w:rsidRPr="00D715E8" w14:paraId="61C96DE7" w14:textId="4F334B21"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589428B5" w14:textId="1F0BEAFF" w:rsidR="000A76E7" w:rsidRPr="009E6B80" w:rsidRDefault="00072E77" w:rsidP="0030490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C408CE">
              <w:rPr>
                <w:rFonts w:ascii="Times New Roman" w:eastAsia="Times New Roman" w:hAnsi="Times New Roman" w:cs="Times New Roman"/>
                <w:sz w:val="24"/>
                <w:szCs w:val="24"/>
                <w:lang w:eastAsia="lv-LV"/>
              </w:rPr>
              <w:t>.</w:t>
            </w:r>
          </w:p>
        </w:tc>
        <w:tc>
          <w:tcPr>
            <w:tcW w:w="2987" w:type="dxa"/>
            <w:tcBorders>
              <w:top w:val="nil"/>
              <w:left w:val="nil"/>
              <w:bottom w:val="single" w:sz="4" w:space="0" w:color="auto"/>
              <w:right w:val="single" w:sz="4" w:space="0" w:color="auto"/>
            </w:tcBorders>
            <w:shd w:val="clear" w:color="auto" w:fill="auto"/>
            <w:noWrap/>
            <w:vAlign w:val="center"/>
          </w:tcPr>
          <w:p w14:paraId="46EA9DD7" w14:textId="77777777" w:rsidR="000A76E7" w:rsidRPr="009E6B80" w:rsidRDefault="000A76E7" w:rsidP="0030490C">
            <w:pPr>
              <w:spacing w:after="0" w:line="240" w:lineRule="auto"/>
              <w:rPr>
                <w:rFonts w:ascii="Times New Roman" w:eastAsia="Times New Roman" w:hAnsi="Times New Roman" w:cs="Times New Roman"/>
                <w:sz w:val="24"/>
                <w:szCs w:val="24"/>
                <w:lang w:eastAsia="lv-LV"/>
              </w:rPr>
            </w:pPr>
            <w:r w:rsidRPr="009E6B80">
              <w:rPr>
                <w:rFonts w:ascii="Times New Roman" w:eastAsia="Times New Roman" w:hAnsi="Times New Roman" w:cs="Times New Roman"/>
                <w:sz w:val="24"/>
                <w:szCs w:val="24"/>
                <w:lang w:eastAsia="lv-LV"/>
              </w:rPr>
              <w:t>Gaisa aizkari elektriskie (8 adreses)</w:t>
            </w:r>
          </w:p>
        </w:tc>
        <w:tc>
          <w:tcPr>
            <w:tcW w:w="896" w:type="dxa"/>
            <w:tcBorders>
              <w:top w:val="nil"/>
              <w:left w:val="nil"/>
              <w:bottom w:val="single" w:sz="4" w:space="0" w:color="auto"/>
              <w:right w:val="single" w:sz="4" w:space="0" w:color="auto"/>
            </w:tcBorders>
            <w:vAlign w:val="center"/>
          </w:tcPr>
          <w:p w14:paraId="31B62523"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9E6B80">
              <w:rPr>
                <w:rFonts w:ascii="Times New Roman" w:eastAsia="Times New Roman" w:hAnsi="Times New Roman" w:cs="Times New Roman"/>
                <w:color w:val="000000" w:themeColor="text1"/>
                <w:sz w:val="24"/>
                <w:szCs w:val="24"/>
                <w:lang w:eastAsia="lv-LV"/>
              </w:rPr>
              <w:t>19</w:t>
            </w:r>
          </w:p>
        </w:tc>
        <w:tc>
          <w:tcPr>
            <w:tcW w:w="1070" w:type="dxa"/>
            <w:tcBorders>
              <w:top w:val="nil"/>
              <w:left w:val="nil"/>
              <w:bottom w:val="single" w:sz="4" w:space="0" w:color="auto"/>
              <w:right w:val="single" w:sz="4" w:space="0" w:color="auto"/>
            </w:tcBorders>
            <w:vAlign w:val="center"/>
          </w:tcPr>
          <w:p w14:paraId="33BB7600"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9E6B80">
              <w:rPr>
                <w:rFonts w:ascii="Times New Roman" w:eastAsia="Times New Roman" w:hAnsi="Times New Roman" w:cs="Times New Roman"/>
                <w:color w:val="000000" w:themeColor="text1"/>
                <w:sz w:val="24"/>
                <w:szCs w:val="24"/>
                <w:lang w:eastAsia="lv-LV"/>
              </w:rPr>
              <w:t>2</w:t>
            </w:r>
          </w:p>
        </w:tc>
        <w:tc>
          <w:tcPr>
            <w:tcW w:w="1389" w:type="dxa"/>
            <w:tcBorders>
              <w:top w:val="nil"/>
              <w:left w:val="nil"/>
              <w:bottom w:val="single" w:sz="4" w:space="0" w:color="auto"/>
              <w:right w:val="single" w:sz="4" w:space="0" w:color="auto"/>
            </w:tcBorders>
            <w:vAlign w:val="center"/>
          </w:tcPr>
          <w:p w14:paraId="39AAA003"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r w:rsidRPr="009E6B80">
              <w:rPr>
                <w:rFonts w:ascii="Times New Roman" w:eastAsia="Times New Roman" w:hAnsi="Times New Roman" w:cs="Times New Roman"/>
                <w:color w:val="000000" w:themeColor="text1"/>
                <w:sz w:val="24"/>
                <w:szCs w:val="24"/>
                <w:lang w:eastAsia="lv-LV"/>
              </w:rPr>
              <w:t>38</w:t>
            </w:r>
          </w:p>
        </w:tc>
        <w:tc>
          <w:tcPr>
            <w:tcW w:w="1973" w:type="dxa"/>
            <w:tcBorders>
              <w:top w:val="nil"/>
              <w:left w:val="nil"/>
              <w:bottom w:val="single" w:sz="4" w:space="0" w:color="auto"/>
              <w:right w:val="single" w:sz="4" w:space="0" w:color="auto"/>
            </w:tcBorders>
          </w:tcPr>
          <w:p w14:paraId="5F25A617"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c>
          <w:tcPr>
            <w:tcW w:w="1618" w:type="dxa"/>
            <w:tcBorders>
              <w:top w:val="nil"/>
              <w:left w:val="nil"/>
              <w:bottom w:val="single" w:sz="4" w:space="0" w:color="auto"/>
              <w:right w:val="single" w:sz="4" w:space="0" w:color="auto"/>
            </w:tcBorders>
          </w:tcPr>
          <w:p w14:paraId="7DD611CB" w14:textId="77777777" w:rsidR="000A76E7" w:rsidRPr="009E6B80" w:rsidRDefault="000A76E7" w:rsidP="0030490C">
            <w:pPr>
              <w:spacing w:after="0" w:line="240" w:lineRule="auto"/>
              <w:jc w:val="center"/>
              <w:rPr>
                <w:rFonts w:ascii="Times New Roman" w:eastAsia="Times New Roman" w:hAnsi="Times New Roman" w:cs="Times New Roman"/>
                <w:color w:val="000000" w:themeColor="text1"/>
                <w:sz w:val="24"/>
                <w:szCs w:val="24"/>
                <w:lang w:eastAsia="lv-LV"/>
              </w:rPr>
            </w:pPr>
          </w:p>
        </w:tc>
      </w:tr>
      <w:tr w:rsidR="00AB5B25" w:rsidRPr="00D715E8" w14:paraId="60B3CD7E" w14:textId="13491479"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78A1675" w14:textId="29BE54BD" w:rsidR="000A76E7" w:rsidRPr="009E6B80" w:rsidRDefault="00072E77"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r w:rsidR="00C408CE">
              <w:rPr>
                <w:rFonts w:ascii="Times New Roman" w:eastAsia="Times New Roman" w:hAnsi="Times New Roman" w:cs="Times New Roman"/>
                <w:color w:val="000000"/>
                <w:sz w:val="24"/>
                <w:szCs w:val="24"/>
                <w:lang w:eastAsia="lv-LV"/>
              </w:rPr>
              <w:t>.</w:t>
            </w:r>
          </w:p>
        </w:tc>
        <w:tc>
          <w:tcPr>
            <w:tcW w:w="2987" w:type="dxa"/>
            <w:tcBorders>
              <w:top w:val="nil"/>
              <w:left w:val="nil"/>
              <w:bottom w:val="single" w:sz="4" w:space="0" w:color="auto"/>
              <w:right w:val="single" w:sz="4" w:space="0" w:color="auto"/>
            </w:tcBorders>
            <w:shd w:val="clear" w:color="auto" w:fill="auto"/>
            <w:noWrap/>
            <w:vAlign w:val="center"/>
            <w:hideMark/>
          </w:tcPr>
          <w:p w14:paraId="578C2A52" w14:textId="77777777" w:rsidR="000A76E7" w:rsidRPr="009E6B80" w:rsidRDefault="000A76E7" w:rsidP="0030490C">
            <w:pPr>
              <w:spacing w:after="0" w:line="240" w:lineRule="auto"/>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Gaisa sausinātāji (2 adreses)</w:t>
            </w:r>
          </w:p>
        </w:tc>
        <w:tc>
          <w:tcPr>
            <w:tcW w:w="896" w:type="dxa"/>
            <w:tcBorders>
              <w:top w:val="nil"/>
              <w:left w:val="nil"/>
              <w:bottom w:val="single" w:sz="4" w:space="0" w:color="auto"/>
              <w:right w:val="single" w:sz="4" w:space="0" w:color="auto"/>
            </w:tcBorders>
            <w:vAlign w:val="center"/>
          </w:tcPr>
          <w:p w14:paraId="37405EE3"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2</w:t>
            </w:r>
          </w:p>
        </w:tc>
        <w:tc>
          <w:tcPr>
            <w:tcW w:w="1070" w:type="dxa"/>
            <w:tcBorders>
              <w:top w:val="nil"/>
              <w:left w:val="nil"/>
              <w:bottom w:val="single" w:sz="4" w:space="0" w:color="auto"/>
              <w:right w:val="single" w:sz="4" w:space="0" w:color="auto"/>
            </w:tcBorders>
            <w:vAlign w:val="center"/>
          </w:tcPr>
          <w:p w14:paraId="3B84EECD"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2</w:t>
            </w:r>
          </w:p>
        </w:tc>
        <w:tc>
          <w:tcPr>
            <w:tcW w:w="1389" w:type="dxa"/>
            <w:tcBorders>
              <w:top w:val="nil"/>
              <w:left w:val="nil"/>
              <w:bottom w:val="single" w:sz="4" w:space="0" w:color="auto"/>
              <w:right w:val="single" w:sz="4" w:space="0" w:color="auto"/>
            </w:tcBorders>
            <w:vAlign w:val="center"/>
          </w:tcPr>
          <w:p w14:paraId="75C9FB1F"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4</w:t>
            </w:r>
          </w:p>
        </w:tc>
        <w:tc>
          <w:tcPr>
            <w:tcW w:w="1973" w:type="dxa"/>
            <w:tcBorders>
              <w:top w:val="nil"/>
              <w:left w:val="nil"/>
              <w:bottom w:val="single" w:sz="4" w:space="0" w:color="auto"/>
              <w:right w:val="single" w:sz="4" w:space="0" w:color="auto"/>
            </w:tcBorders>
          </w:tcPr>
          <w:p w14:paraId="7FC378C0"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p>
        </w:tc>
        <w:tc>
          <w:tcPr>
            <w:tcW w:w="1618" w:type="dxa"/>
            <w:tcBorders>
              <w:top w:val="nil"/>
              <w:left w:val="nil"/>
              <w:bottom w:val="single" w:sz="4" w:space="0" w:color="auto"/>
              <w:right w:val="single" w:sz="4" w:space="0" w:color="auto"/>
            </w:tcBorders>
          </w:tcPr>
          <w:p w14:paraId="75A31921"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p>
        </w:tc>
      </w:tr>
      <w:tr w:rsidR="00AB5B25" w:rsidRPr="00D715E8" w14:paraId="50B1CFCB" w14:textId="2B8CF1B3" w:rsidTr="00C408CE">
        <w:trPr>
          <w:trHeight w:val="506"/>
        </w:trPr>
        <w:tc>
          <w:tcPr>
            <w:tcW w:w="1124" w:type="dxa"/>
            <w:tcBorders>
              <w:top w:val="nil"/>
              <w:left w:val="single" w:sz="4" w:space="0" w:color="auto"/>
              <w:bottom w:val="single" w:sz="4" w:space="0" w:color="auto"/>
              <w:right w:val="single" w:sz="4" w:space="0" w:color="auto"/>
            </w:tcBorders>
            <w:shd w:val="clear" w:color="auto" w:fill="auto"/>
            <w:noWrap/>
            <w:vAlign w:val="center"/>
          </w:tcPr>
          <w:p w14:paraId="6CDF5714" w14:textId="69AB5819" w:rsidR="000A76E7" w:rsidRPr="009E6B80" w:rsidRDefault="005F57C1"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r w:rsidR="00C408CE">
              <w:rPr>
                <w:rFonts w:ascii="Times New Roman" w:eastAsia="Times New Roman" w:hAnsi="Times New Roman" w:cs="Times New Roman"/>
                <w:color w:val="000000"/>
                <w:sz w:val="24"/>
                <w:szCs w:val="24"/>
                <w:lang w:eastAsia="lv-LV"/>
              </w:rPr>
              <w:t>.</w:t>
            </w:r>
          </w:p>
        </w:tc>
        <w:tc>
          <w:tcPr>
            <w:tcW w:w="2987" w:type="dxa"/>
            <w:tcBorders>
              <w:top w:val="nil"/>
              <w:left w:val="nil"/>
              <w:bottom w:val="single" w:sz="4" w:space="0" w:color="auto"/>
              <w:right w:val="single" w:sz="4" w:space="0" w:color="auto"/>
            </w:tcBorders>
            <w:shd w:val="clear" w:color="auto" w:fill="auto"/>
            <w:noWrap/>
            <w:vAlign w:val="center"/>
          </w:tcPr>
          <w:p w14:paraId="4F1C8137" w14:textId="77777777" w:rsidR="000A76E7" w:rsidRPr="009E6B80" w:rsidRDefault="000A76E7" w:rsidP="0030490C">
            <w:pPr>
              <w:spacing w:after="0" w:line="240" w:lineRule="auto"/>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Dūmgāžu nosūcēji (2 adreses)  un attīrīšanas sistēma krāsotavā (1 adrese)</w:t>
            </w:r>
          </w:p>
        </w:tc>
        <w:tc>
          <w:tcPr>
            <w:tcW w:w="896" w:type="dxa"/>
            <w:tcBorders>
              <w:top w:val="nil"/>
              <w:left w:val="nil"/>
              <w:bottom w:val="single" w:sz="4" w:space="0" w:color="auto"/>
              <w:right w:val="single" w:sz="4" w:space="0" w:color="auto"/>
            </w:tcBorders>
            <w:vAlign w:val="center"/>
          </w:tcPr>
          <w:p w14:paraId="13960B00"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14</w:t>
            </w:r>
          </w:p>
        </w:tc>
        <w:tc>
          <w:tcPr>
            <w:tcW w:w="1070" w:type="dxa"/>
            <w:tcBorders>
              <w:top w:val="nil"/>
              <w:left w:val="nil"/>
              <w:bottom w:val="single" w:sz="4" w:space="0" w:color="auto"/>
              <w:right w:val="single" w:sz="4" w:space="0" w:color="auto"/>
            </w:tcBorders>
            <w:vAlign w:val="center"/>
          </w:tcPr>
          <w:p w14:paraId="7E30C7AD"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2</w:t>
            </w:r>
          </w:p>
        </w:tc>
        <w:tc>
          <w:tcPr>
            <w:tcW w:w="1389" w:type="dxa"/>
            <w:tcBorders>
              <w:top w:val="nil"/>
              <w:left w:val="nil"/>
              <w:bottom w:val="single" w:sz="4" w:space="0" w:color="auto"/>
              <w:right w:val="single" w:sz="4" w:space="0" w:color="auto"/>
            </w:tcBorders>
            <w:vAlign w:val="center"/>
          </w:tcPr>
          <w:p w14:paraId="30693F65"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28</w:t>
            </w:r>
          </w:p>
        </w:tc>
        <w:tc>
          <w:tcPr>
            <w:tcW w:w="1973" w:type="dxa"/>
            <w:tcBorders>
              <w:top w:val="nil"/>
              <w:left w:val="nil"/>
              <w:bottom w:val="single" w:sz="4" w:space="0" w:color="auto"/>
              <w:right w:val="single" w:sz="4" w:space="0" w:color="auto"/>
            </w:tcBorders>
          </w:tcPr>
          <w:p w14:paraId="708A2B67"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p>
        </w:tc>
        <w:tc>
          <w:tcPr>
            <w:tcW w:w="1618" w:type="dxa"/>
            <w:tcBorders>
              <w:top w:val="nil"/>
              <w:left w:val="nil"/>
              <w:bottom w:val="single" w:sz="4" w:space="0" w:color="auto"/>
              <w:right w:val="single" w:sz="4" w:space="0" w:color="auto"/>
            </w:tcBorders>
          </w:tcPr>
          <w:p w14:paraId="5921319F"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p>
        </w:tc>
      </w:tr>
      <w:tr w:rsidR="00AB5B25" w:rsidRPr="00D715E8" w14:paraId="79FF8FDE" w14:textId="383856A2" w:rsidTr="00C408CE">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D913C" w14:textId="215E19B9" w:rsidR="000A76E7" w:rsidRPr="009E6B80" w:rsidRDefault="005F57C1" w:rsidP="0030490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r w:rsidR="00C408CE">
              <w:rPr>
                <w:rFonts w:ascii="Times New Roman" w:eastAsia="Times New Roman" w:hAnsi="Times New Roman" w:cs="Times New Roman"/>
                <w:color w:val="000000"/>
                <w:sz w:val="24"/>
                <w:szCs w:val="24"/>
                <w:lang w:eastAsia="lv-LV"/>
              </w:rPr>
              <w:t>.</w:t>
            </w:r>
          </w:p>
        </w:tc>
        <w:tc>
          <w:tcPr>
            <w:tcW w:w="2987" w:type="dxa"/>
            <w:tcBorders>
              <w:top w:val="single" w:sz="4" w:space="0" w:color="auto"/>
              <w:left w:val="nil"/>
              <w:bottom w:val="single" w:sz="4" w:space="0" w:color="auto"/>
              <w:right w:val="single" w:sz="4" w:space="0" w:color="auto"/>
            </w:tcBorders>
            <w:shd w:val="clear" w:color="auto" w:fill="auto"/>
            <w:noWrap/>
            <w:vAlign w:val="center"/>
          </w:tcPr>
          <w:p w14:paraId="7C39999D" w14:textId="77777777" w:rsidR="000A76E7" w:rsidRPr="009E6B80" w:rsidRDefault="000A76E7" w:rsidP="0030490C">
            <w:pPr>
              <w:spacing w:after="0" w:line="240" w:lineRule="auto"/>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Rekuperatori (5 adreses)</w:t>
            </w:r>
          </w:p>
        </w:tc>
        <w:tc>
          <w:tcPr>
            <w:tcW w:w="896" w:type="dxa"/>
            <w:tcBorders>
              <w:top w:val="single" w:sz="4" w:space="0" w:color="auto"/>
              <w:left w:val="nil"/>
              <w:bottom w:val="single" w:sz="4" w:space="0" w:color="auto"/>
              <w:right w:val="single" w:sz="4" w:space="0" w:color="auto"/>
            </w:tcBorders>
            <w:vAlign w:val="center"/>
          </w:tcPr>
          <w:p w14:paraId="48C70EAD"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19</w:t>
            </w:r>
          </w:p>
        </w:tc>
        <w:tc>
          <w:tcPr>
            <w:tcW w:w="1070" w:type="dxa"/>
            <w:tcBorders>
              <w:top w:val="single" w:sz="4" w:space="0" w:color="auto"/>
              <w:left w:val="nil"/>
              <w:bottom w:val="single" w:sz="4" w:space="0" w:color="auto"/>
              <w:right w:val="single" w:sz="4" w:space="0" w:color="auto"/>
            </w:tcBorders>
            <w:vAlign w:val="center"/>
          </w:tcPr>
          <w:p w14:paraId="178AD965"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2</w:t>
            </w:r>
          </w:p>
        </w:tc>
        <w:tc>
          <w:tcPr>
            <w:tcW w:w="1389" w:type="dxa"/>
            <w:tcBorders>
              <w:top w:val="single" w:sz="4" w:space="0" w:color="auto"/>
              <w:left w:val="nil"/>
              <w:bottom w:val="single" w:sz="4" w:space="0" w:color="auto"/>
              <w:right w:val="single" w:sz="4" w:space="0" w:color="auto"/>
            </w:tcBorders>
            <w:vAlign w:val="center"/>
          </w:tcPr>
          <w:p w14:paraId="44C2A34D"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r w:rsidRPr="009E6B80">
              <w:rPr>
                <w:rFonts w:ascii="Times New Roman" w:eastAsia="Times New Roman" w:hAnsi="Times New Roman" w:cs="Times New Roman"/>
                <w:color w:val="000000"/>
                <w:sz w:val="24"/>
                <w:szCs w:val="24"/>
                <w:lang w:eastAsia="lv-LV"/>
              </w:rPr>
              <w:t>38</w:t>
            </w:r>
          </w:p>
        </w:tc>
        <w:tc>
          <w:tcPr>
            <w:tcW w:w="1973" w:type="dxa"/>
            <w:tcBorders>
              <w:top w:val="single" w:sz="4" w:space="0" w:color="auto"/>
              <w:left w:val="nil"/>
              <w:bottom w:val="single" w:sz="4" w:space="0" w:color="auto"/>
              <w:right w:val="single" w:sz="4" w:space="0" w:color="auto"/>
            </w:tcBorders>
          </w:tcPr>
          <w:p w14:paraId="4E466498"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p>
        </w:tc>
        <w:tc>
          <w:tcPr>
            <w:tcW w:w="1618" w:type="dxa"/>
            <w:tcBorders>
              <w:top w:val="single" w:sz="4" w:space="0" w:color="auto"/>
              <w:left w:val="nil"/>
              <w:bottom w:val="single" w:sz="4" w:space="0" w:color="auto"/>
              <w:right w:val="single" w:sz="4" w:space="0" w:color="auto"/>
            </w:tcBorders>
          </w:tcPr>
          <w:p w14:paraId="64605480" w14:textId="77777777" w:rsidR="000A76E7" w:rsidRPr="009E6B80" w:rsidRDefault="000A76E7" w:rsidP="0030490C">
            <w:pPr>
              <w:spacing w:after="0" w:line="240" w:lineRule="auto"/>
              <w:jc w:val="center"/>
              <w:rPr>
                <w:rFonts w:ascii="Times New Roman" w:eastAsia="Times New Roman" w:hAnsi="Times New Roman" w:cs="Times New Roman"/>
                <w:color w:val="000000"/>
                <w:sz w:val="24"/>
                <w:szCs w:val="24"/>
                <w:lang w:eastAsia="lv-LV"/>
              </w:rPr>
            </w:pPr>
          </w:p>
        </w:tc>
      </w:tr>
      <w:tr w:rsidR="009E0BCC" w:rsidRPr="004F7DFB" w14:paraId="433F084E" w14:textId="2D61C17B" w:rsidTr="00C408CE">
        <w:trPr>
          <w:trHeight w:val="506"/>
        </w:trPr>
        <w:tc>
          <w:tcPr>
            <w:tcW w:w="94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00DE8A8" w14:textId="1ADC2421" w:rsidR="009E0BCC" w:rsidRPr="00D23932" w:rsidRDefault="009E0BCC" w:rsidP="009E0BCC">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PAVISAM KOPĀ:</w:t>
            </w:r>
          </w:p>
        </w:tc>
        <w:tc>
          <w:tcPr>
            <w:tcW w:w="1618" w:type="dxa"/>
            <w:tcBorders>
              <w:top w:val="single" w:sz="4" w:space="0" w:color="auto"/>
              <w:left w:val="nil"/>
              <w:bottom w:val="single" w:sz="4" w:space="0" w:color="auto"/>
              <w:right w:val="single" w:sz="4" w:space="0" w:color="auto"/>
            </w:tcBorders>
          </w:tcPr>
          <w:p w14:paraId="1A486A05" w14:textId="77777777" w:rsidR="009E0BCC" w:rsidRPr="009E0BCC" w:rsidRDefault="009E0BCC" w:rsidP="0030490C">
            <w:pPr>
              <w:spacing w:after="0" w:line="240" w:lineRule="auto"/>
              <w:jc w:val="center"/>
              <w:rPr>
                <w:rFonts w:ascii="Times New Roman" w:eastAsia="Times New Roman" w:hAnsi="Times New Roman" w:cs="Times New Roman"/>
                <w:b/>
                <w:sz w:val="24"/>
                <w:szCs w:val="24"/>
                <w:lang w:eastAsia="lv-LV"/>
              </w:rPr>
            </w:pPr>
          </w:p>
        </w:tc>
      </w:tr>
    </w:tbl>
    <w:p w14:paraId="7DF6D00C" w14:textId="77777777" w:rsidR="00E9397D" w:rsidRDefault="00E9397D" w:rsidP="00E9397D">
      <w:pPr>
        <w:spacing w:after="0" w:line="240" w:lineRule="auto"/>
        <w:rPr>
          <w:rFonts w:ascii="Times New Roman" w:hAnsi="Times New Roman" w:cs="Times New Roman"/>
          <w:bCs/>
          <w:sz w:val="24"/>
          <w:szCs w:val="24"/>
        </w:rPr>
      </w:pPr>
    </w:p>
    <w:p w14:paraId="297D3298" w14:textId="616507E7" w:rsidR="00E9397D" w:rsidRPr="00E9397D" w:rsidRDefault="001E77C1" w:rsidP="00E9397D">
      <w:pPr>
        <w:spacing w:after="0" w:line="240" w:lineRule="auto"/>
        <w:rPr>
          <w:rFonts w:ascii="Times New Roman" w:eastAsia="Calibri" w:hAnsi="Times New Roman" w:cs="Times New Roman"/>
          <w:bCs/>
          <w:i/>
          <w:iCs/>
          <w:sz w:val="24"/>
          <w:szCs w:val="24"/>
        </w:rPr>
      </w:pPr>
      <w:r w:rsidRPr="00E9397D">
        <w:rPr>
          <w:rFonts w:ascii="Times New Roman" w:hAnsi="Times New Roman" w:cs="Times New Roman"/>
          <w:bCs/>
          <w:i/>
          <w:iCs/>
          <w:sz w:val="24"/>
          <w:szCs w:val="24"/>
        </w:rPr>
        <w:t>*</w:t>
      </w:r>
      <w:r w:rsidR="00E9397D" w:rsidRPr="00E9397D">
        <w:rPr>
          <w:rFonts w:ascii="Times New Roman" w:eastAsia="Calibri" w:hAnsi="Times New Roman" w:cs="Times New Roman"/>
          <w:bCs/>
          <w:i/>
          <w:iCs/>
          <w:sz w:val="24"/>
          <w:szCs w:val="24"/>
        </w:rPr>
        <w:t xml:space="preserve"> Kopējā cena attiecīgajai iekārtu grupai saskaņā ar Finanšu piedāvājuma pielikumu </w:t>
      </w:r>
      <w:r w:rsidR="00E9397D">
        <w:rPr>
          <w:rFonts w:ascii="Times New Roman" w:eastAsia="Calibri" w:hAnsi="Times New Roman" w:cs="Times New Roman"/>
          <w:bCs/>
          <w:i/>
          <w:iCs/>
          <w:sz w:val="24"/>
          <w:szCs w:val="24"/>
        </w:rPr>
        <w:t>Nr.1.</w:t>
      </w:r>
    </w:p>
    <w:p w14:paraId="250874C3" w14:textId="77777777" w:rsidR="00403F69" w:rsidRDefault="00E9397D" w:rsidP="00125A7B">
      <w:pPr>
        <w:spacing w:after="0" w:line="240" w:lineRule="auto"/>
        <w:rPr>
          <w:rFonts w:ascii="Times New Roman" w:hAnsi="Times New Roman" w:cs="Times New Roman"/>
          <w:b/>
          <w:i/>
          <w:iCs/>
          <w:sz w:val="24"/>
          <w:szCs w:val="24"/>
        </w:rPr>
      </w:pPr>
      <w:r w:rsidRPr="00E9397D">
        <w:rPr>
          <w:rFonts w:ascii="Times New Roman" w:eastAsia="Calibri" w:hAnsi="Times New Roman" w:cs="Times New Roman"/>
          <w:bCs/>
          <w:i/>
          <w:iCs/>
          <w:sz w:val="24"/>
          <w:szCs w:val="24"/>
        </w:rPr>
        <w:t>**</w:t>
      </w:r>
      <w:r w:rsidR="001E77C1" w:rsidRPr="00E9397D">
        <w:rPr>
          <w:rFonts w:ascii="Times New Roman" w:hAnsi="Times New Roman" w:cs="Times New Roman"/>
          <w:bCs/>
          <w:i/>
          <w:iCs/>
          <w:sz w:val="24"/>
          <w:szCs w:val="24"/>
        </w:rPr>
        <w:t>2.1. punktā norādītie objekti jāpārbauda un jātīra vienu reizi visā līguma darbības laikā (līguma termiņš 2 gadi).</w:t>
      </w:r>
      <w:r w:rsidR="001E77C1" w:rsidRPr="00E9397D">
        <w:rPr>
          <w:rFonts w:ascii="Times New Roman" w:hAnsi="Times New Roman" w:cs="Times New Roman"/>
          <w:b/>
          <w:i/>
          <w:iCs/>
          <w:sz w:val="24"/>
          <w:szCs w:val="24"/>
        </w:rPr>
        <w:t xml:space="preserve"> </w:t>
      </w:r>
    </w:p>
    <w:p w14:paraId="4491B20D" w14:textId="1528A70D" w:rsidR="00403F69" w:rsidRDefault="003062BE" w:rsidP="00125A7B">
      <w:pPr>
        <w:spacing w:after="0" w:line="240" w:lineRule="auto"/>
        <w:rPr>
          <w:rFonts w:ascii="Times New Roman" w:hAnsi="Times New Roman" w:cs="Times New Roman"/>
          <w:bCs/>
          <w:i/>
          <w:iCs/>
          <w:sz w:val="24"/>
          <w:szCs w:val="24"/>
        </w:rPr>
      </w:pPr>
      <w:r w:rsidRPr="00604D5A">
        <w:rPr>
          <w:rFonts w:ascii="Times New Roman" w:hAnsi="Times New Roman" w:cs="Times New Roman"/>
          <w:bCs/>
          <w:i/>
          <w:iCs/>
          <w:sz w:val="24"/>
          <w:szCs w:val="24"/>
        </w:rPr>
        <w:t>***</w:t>
      </w:r>
      <w:r w:rsidR="00604D5A" w:rsidRPr="00604D5A">
        <w:rPr>
          <w:rFonts w:ascii="Times New Roman" w:hAnsi="Times New Roman" w:cs="Times New Roman"/>
          <w:bCs/>
          <w:i/>
          <w:iCs/>
          <w:sz w:val="24"/>
          <w:szCs w:val="24"/>
        </w:rPr>
        <w:t xml:space="preserve">Iekārtu apkope </w:t>
      </w:r>
      <w:r w:rsidR="0028387D" w:rsidRPr="00604D5A">
        <w:rPr>
          <w:rFonts w:ascii="Times New Roman" w:hAnsi="Times New Roman" w:cs="Times New Roman"/>
          <w:bCs/>
          <w:i/>
          <w:iCs/>
          <w:sz w:val="24"/>
          <w:szCs w:val="24"/>
        </w:rPr>
        <w:t xml:space="preserve">2026. gadā </w:t>
      </w:r>
      <w:r w:rsidR="00604D5A" w:rsidRPr="00604D5A">
        <w:rPr>
          <w:rFonts w:ascii="Times New Roman" w:hAnsi="Times New Roman" w:cs="Times New Roman"/>
          <w:bCs/>
          <w:i/>
          <w:iCs/>
          <w:sz w:val="24"/>
          <w:szCs w:val="24"/>
        </w:rPr>
        <w:t xml:space="preserve">jāveic </w:t>
      </w:r>
      <w:r w:rsidR="0028387D" w:rsidRPr="00604D5A">
        <w:rPr>
          <w:rFonts w:ascii="Times New Roman" w:hAnsi="Times New Roman" w:cs="Times New Roman"/>
          <w:bCs/>
          <w:i/>
          <w:iCs/>
          <w:sz w:val="24"/>
          <w:szCs w:val="24"/>
        </w:rPr>
        <w:t>līdz iepirkuma līguma termiņa beigām</w:t>
      </w:r>
      <w:r w:rsidR="00604D5A" w:rsidRPr="00604D5A">
        <w:rPr>
          <w:rFonts w:ascii="Times New Roman" w:hAnsi="Times New Roman" w:cs="Times New Roman"/>
          <w:bCs/>
          <w:i/>
          <w:iCs/>
          <w:sz w:val="24"/>
          <w:szCs w:val="24"/>
        </w:rPr>
        <w:t>.</w:t>
      </w:r>
    </w:p>
    <w:p w14:paraId="539D63DB" w14:textId="77777777" w:rsidR="00403F69" w:rsidRDefault="00403F69">
      <w:pPr>
        <w:rPr>
          <w:rFonts w:ascii="Times New Roman" w:hAnsi="Times New Roman" w:cs="Times New Roman"/>
          <w:bCs/>
          <w:i/>
          <w:iCs/>
          <w:sz w:val="24"/>
          <w:szCs w:val="24"/>
        </w:rPr>
      </w:pPr>
      <w:r>
        <w:rPr>
          <w:rFonts w:ascii="Times New Roman" w:hAnsi="Times New Roman" w:cs="Times New Roman"/>
          <w:bCs/>
          <w:i/>
          <w:iCs/>
          <w:sz w:val="24"/>
          <w:szCs w:val="24"/>
        </w:rPr>
        <w:br w:type="page"/>
      </w:r>
    </w:p>
    <w:p w14:paraId="13FE12EC" w14:textId="77777777" w:rsidR="00A62CAE" w:rsidRPr="00604D5A" w:rsidRDefault="00A62CAE" w:rsidP="00125A7B">
      <w:pPr>
        <w:spacing w:after="0" w:line="240" w:lineRule="auto"/>
        <w:rPr>
          <w:rFonts w:ascii="Times New Roman" w:hAnsi="Times New Roman" w:cs="Times New Roman"/>
          <w:bCs/>
          <w:i/>
          <w:iCs/>
          <w:sz w:val="24"/>
          <w:szCs w:val="24"/>
        </w:rPr>
      </w:pPr>
    </w:p>
    <w:p w14:paraId="24687032" w14:textId="457FCE1E" w:rsidR="00A62CAE" w:rsidRPr="00E77078" w:rsidRDefault="00A62CAE" w:rsidP="00A62CAE">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t>4</w:t>
      </w:r>
      <w:r w:rsidRPr="00DD5B0A">
        <w:rPr>
          <w:rFonts w:ascii="Times New Roman" w:hAnsi="Times New Roman" w:cs="Times New Roman"/>
          <w:b/>
          <w:bCs/>
          <w:i w:val="0"/>
          <w:iCs w:val="0"/>
          <w:position w:val="-4"/>
          <w:sz w:val="24"/>
          <w:szCs w:val="24"/>
          <w:lang w:val="lv-LV" w:eastAsia="ar-SA"/>
        </w:rPr>
        <w:t>.pielikums</w:t>
      </w:r>
      <w:r w:rsidRPr="00DD5B0A">
        <w:rPr>
          <w:rFonts w:ascii="Times New Roman" w:hAnsi="Times New Roman" w:cs="Times New Roman"/>
          <w:position w:val="-4"/>
          <w:sz w:val="24"/>
          <w:szCs w:val="24"/>
          <w:lang w:val="lv-LV" w:eastAsia="ar-SA"/>
        </w:rPr>
        <w:br/>
      </w: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Pr="00E77078">
        <w:rPr>
          <w:rFonts w:ascii="Times New Roman" w:hAnsi="Times New Roman" w:cs="Times New Roman"/>
          <w:i w:val="0"/>
          <w:iCs w:val="0"/>
          <w:position w:val="-4"/>
          <w:sz w:val="24"/>
          <w:szCs w:val="24"/>
          <w:lang w:val="lv-LV" w:eastAsia="ar-SA"/>
        </w:rPr>
        <w:t>“</w:t>
      </w:r>
      <w:r w:rsidRPr="006F1E0B">
        <w:rPr>
          <w:rFonts w:ascii="Times New Roman" w:hAnsi="Times New Roman" w:cs="Times New Roman"/>
          <w:i w:val="0"/>
          <w:iCs w:val="0"/>
          <w:position w:val="-4"/>
          <w:sz w:val="24"/>
          <w:szCs w:val="24"/>
          <w:lang w:val="lv-LV" w:eastAsia="ar-SA"/>
        </w:rPr>
        <w:t>Ventilācijas, kondicionēšanas sistēmu apkope un remonts</w:t>
      </w:r>
      <w:r w:rsidRPr="00DD5B0A">
        <w:rPr>
          <w:rFonts w:ascii="Times New Roman" w:hAnsi="Times New Roman" w:cs="Times New Roman"/>
          <w:i w:val="0"/>
          <w:iCs w:val="0"/>
          <w:position w:val="-4"/>
          <w:sz w:val="24"/>
          <w:szCs w:val="24"/>
          <w:lang w:val="lv-LV" w:eastAsia="ar-SA"/>
        </w:rPr>
        <w:t>”</w:t>
      </w:r>
    </w:p>
    <w:p w14:paraId="2276BC9A" w14:textId="562F3044" w:rsidR="00CD25C6" w:rsidRPr="000F5F31" w:rsidRDefault="00A62CAE" w:rsidP="00A62CAE">
      <w:pPr>
        <w:spacing w:after="0" w:line="240" w:lineRule="auto"/>
        <w:jc w:val="right"/>
        <w:rPr>
          <w:rFonts w:ascii="Times New Roman" w:hAnsi="Times New Roman" w:cs="Times New Roman"/>
          <w:position w:val="-4"/>
          <w:sz w:val="24"/>
          <w:szCs w:val="24"/>
          <w:lang w:eastAsia="ar-SA"/>
        </w:rPr>
      </w:pPr>
      <w:r w:rsidRPr="00DD5B0A">
        <w:rPr>
          <w:rFonts w:ascii="Times New Roman" w:hAnsi="Times New Roman" w:cs="Times New Roman"/>
          <w:position w:val="-4"/>
          <w:sz w:val="24"/>
          <w:szCs w:val="24"/>
          <w:lang w:eastAsia="ar-SA"/>
        </w:rPr>
        <w:t>Identifikācijas Nr. RS/202</w:t>
      </w:r>
      <w:r>
        <w:rPr>
          <w:rFonts w:ascii="Times New Roman" w:hAnsi="Times New Roman" w:cs="Times New Roman"/>
          <w:position w:val="-4"/>
          <w:sz w:val="24"/>
          <w:szCs w:val="24"/>
          <w:lang w:eastAsia="ar-SA"/>
        </w:rPr>
        <w:t>4</w:t>
      </w:r>
      <w:r w:rsidRPr="001A3DCB">
        <w:rPr>
          <w:rFonts w:ascii="Times New Roman" w:hAnsi="Times New Roman" w:cs="Times New Roman"/>
          <w:position w:val="-4"/>
          <w:sz w:val="24"/>
          <w:szCs w:val="24"/>
          <w:lang w:eastAsia="ar-SA"/>
        </w:rPr>
        <w:t>/</w:t>
      </w:r>
      <w:r w:rsidR="000F5F31">
        <w:rPr>
          <w:rFonts w:ascii="Times New Roman" w:hAnsi="Times New Roman" w:cs="Times New Roman"/>
          <w:position w:val="-4"/>
          <w:sz w:val="24"/>
          <w:szCs w:val="24"/>
          <w:lang w:eastAsia="ar-SA"/>
        </w:rPr>
        <w:t>61</w:t>
      </w:r>
    </w:p>
    <w:p w14:paraId="23A406EF" w14:textId="77777777" w:rsidR="00A62CAE" w:rsidRDefault="00A62CAE" w:rsidP="00A62CAE">
      <w:pPr>
        <w:spacing w:after="0" w:line="240" w:lineRule="auto"/>
        <w:jc w:val="right"/>
        <w:rPr>
          <w:rFonts w:ascii="Times New Roman" w:hAnsi="Times New Roman" w:cs="Times New Roman"/>
          <w:i/>
          <w:iCs/>
          <w:position w:val="-4"/>
          <w:sz w:val="24"/>
          <w:szCs w:val="24"/>
          <w:lang w:eastAsia="ar-SA"/>
        </w:rPr>
      </w:pPr>
    </w:p>
    <w:p w14:paraId="48EADC71" w14:textId="77777777" w:rsidR="0004349E" w:rsidRPr="00EF7F0B" w:rsidRDefault="0004349E" w:rsidP="0004349E">
      <w:pPr>
        <w:spacing w:after="0" w:line="240" w:lineRule="auto"/>
        <w:jc w:val="center"/>
        <w:rPr>
          <w:rFonts w:ascii="Times New Roman" w:eastAsia="Times New Roman" w:hAnsi="Times New Roman" w:cs="Times New Roman"/>
          <w:bCs/>
          <w:sz w:val="24"/>
          <w:szCs w:val="24"/>
        </w:rPr>
      </w:pPr>
      <w:r w:rsidRPr="00EF7F0B">
        <w:rPr>
          <w:rFonts w:ascii="Times New Roman" w:eastAsia="Times New Roman" w:hAnsi="Times New Roman" w:cs="Times New Roman"/>
          <w:bCs/>
          <w:sz w:val="24"/>
          <w:szCs w:val="24"/>
        </w:rPr>
        <w:t>Līguma projekts</w:t>
      </w:r>
    </w:p>
    <w:p w14:paraId="7517AFDE" w14:textId="64A8075F" w:rsidR="0004349E" w:rsidRPr="00F352A5" w:rsidRDefault="0004349E" w:rsidP="0004349E">
      <w:pPr>
        <w:spacing w:after="0" w:line="24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Ventilācijas, kondicionēšanas</w:t>
      </w:r>
      <w:r w:rsidR="00D31A4E">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sistēmu</w:t>
      </w:r>
      <w:r w:rsidRPr="00F352A5">
        <w:rPr>
          <w:rFonts w:ascii="Times New Roman" w:eastAsia="Times New Roman" w:hAnsi="Times New Roman" w:cs="Times New Roman"/>
          <w:bCs/>
          <w:i/>
          <w:iCs/>
          <w:sz w:val="24"/>
          <w:szCs w:val="24"/>
        </w:rPr>
        <w:t xml:space="preserve"> apkope un remonts</w:t>
      </w:r>
    </w:p>
    <w:p w14:paraId="28C2C92B" w14:textId="77777777" w:rsidR="0004349E" w:rsidRPr="00DD5B0A" w:rsidRDefault="0004349E" w:rsidP="0004349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hAnsi="Times New Roman" w:cs="Times New Roman"/>
          <w:b/>
          <w:bCs/>
          <w:i/>
          <w:iCs/>
          <w:position w:val="-4"/>
          <w:sz w:val="24"/>
          <w:szCs w:val="24"/>
          <w:lang w:eastAsia="ar-SA"/>
        </w:rPr>
        <w:br/>
      </w:r>
      <w:r w:rsidRPr="00DD5B0A">
        <w:rPr>
          <w:rFonts w:ascii="Times New Roman" w:eastAsia="Times New Roman" w:hAnsi="Times New Roman" w:cs="Times New Roman"/>
          <w:b/>
          <w:sz w:val="24"/>
          <w:szCs w:val="24"/>
          <w:lang w:eastAsia="ar-SA"/>
        </w:rPr>
        <w:t>Rīgas pašvaldības sabiedrība ar ierobežotu atbildību „Rīgas satiksme”</w:t>
      </w:r>
      <w:r w:rsidRPr="00DD5B0A">
        <w:rPr>
          <w:rFonts w:ascii="Times New Roman" w:eastAsia="Times New Roman" w:hAnsi="Times New Roman" w:cs="Times New Roman"/>
          <w:sz w:val="24"/>
          <w:szCs w:val="24"/>
          <w:lang w:eastAsia="ar-SA"/>
        </w:rPr>
        <w:t>, vien.reģ.Nr.40003619950, turpmāk – Pasūtītājs,</w:t>
      </w:r>
      <w:r>
        <w:rPr>
          <w:rFonts w:ascii="Times New Roman" w:eastAsia="Times New Roman" w:hAnsi="Times New Roman" w:cs="Times New Roman"/>
          <w:sz w:val="24"/>
          <w:szCs w:val="24"/>
          <w:lang w:eastAsia="ar-SA"/>
        </w:rPr>
        <w:t xml:space="preserve"> kura vārdā saskaņā ar ____ rīkojas </w:t>
      </w:r>
      <w:r w:rsidRPr="00DD5B0A">
        <w:rPr>
          <w:rFonts w:ascii="Times New Roman" w:eastAsia="Times New Roman" w:hAnsi="Times New Roman" w:cs="Times New Roman"/>
          <w:sz w:val="24"/>
          <w:szCs w:val="24"/>
          <w:lang w:eastAsia="ar-SA"/>
        </w:rPr>
        <w:t xml:space="preserve">_____________________________, no vienas puses, </w:t>
      </w:r>
    </w:p>
    <w:p w14:paraId="53AC314A" w14:textId="77777777" w:rsidR="0004349E" w:rsidRPr="00DD5B0A" w:rsidRDefault="0004349E" w:rsidP="0004349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eastAsia="Times New Roman" w:hAnsi="Times New Roman" w:cs="Times New Roman"/>
          <w:sz w:val="24"/>
          <w:szCs w:val="24"/>
          <w:lang w:eastAsia="ar-SA"/>
        </w:rPr>
        <w:t xml:space="preserve">un </w:t>
      </w:r>
    </w:p>
    <w:p w14:paraId="0FEBC658" w14:textId="3D0D209E" w:rsidR="0004349E" w:rsidRDefault="0004349E" w:rsidP="0004349E">
      <w:pPr>
        <w:spacing w:after="0" w:line="240" w:lineRule="auto"/>
        <w:jc w:val="both"/>
        <w:outlineLvl w:val="0"/>
        <w:rPr>
          <w:rFonts w:ascii="Times New Roman" w:eastAsia="Times New Roman" w:hAnsi="Times New Roman" w:cs="Times New Roman"/>
          <w:sz w:val="24"/>
          <w:szCs w:val="24"/>
          <w:lang w:eastAsia="ar-SA"/>
        </w:rPr>
      </w:pPr>
      <w:r w:rsidRPr="00DD5B0A">
        <w:rPr>
          <w:rFonts w:ascii="Times New Roman" w:eastAsia="Times New Roman" w:hAnsi="Times New Roman" w:cs="Times New Roman"/>
          <w:b/>
          <w:bCs/>
          <w:kern w:val="36"/>
          <w:sz w:val="24"/>
          <w:szCs w:val="24"/>
          <w:lang w:eastAsia="ar-SA"/>
        </w:rPr>
        <w:t>__________________</w:t>
      </w:r>
      <w:r w:rsidRPr="00DD5B0A">
        <w:rPr>
          <w:rFonts w:ascii="Times New Roman" w:eastAsia="Times New Roman" w:hAnsi="Times New Roman" w:cs="Times New Roman"/>
          <w:sz w:val="24"/>
          <w:szCs w:val="24"/>
          <w:lang w:eastAsia="ar-SA"/>
        </w:rPr>
        <w:t xml:space="preserve">, vien.reģ.Nr.__________, turpmāk – Izpildītājs, </w:t>
      </w:r>
      <w:r>
        <w:rPr>
          <w:rFonts w:ascii="Times New Roman" w:eastAsia="Times New Roman" w:hAnsi="Times New Roman" w:cs="Times New Roman"/>
          <w:sz w:val="24"/>
          <w:szCs w:val="24"/>
          <w:lang w:eastAsia="ar-SA"/>
        </w:rPr>
        <w:t xml:space="preserve">kura vārdā saskaņā ar ____ rīkojas </w:t>
      </w:r>
      <w:r w:rsidRPr="00DD5B0A">
        <w:rPr>
          <w:rFonts w:ascii="Times New Roman" w:eastAsia="Times New Roman" w:hAnsi="Times New Roman" w:cs="Times New Roman"/>
          <w:sz w:val="24"/>
          <w:szCs w:val="24"/>
          <w:lang w:eastAsia="ar-SA"/>
        </w:rPr>
        <w:t xml:space="preserve">_____________________________, no otras puses, </w:t>
      </w:r>
      <w:r>
        <w:rPr>
          <w:rFonts w:ascii="Times New Roman" w:eastAsia="Times New Roman" w:hAnsi="Times New Roman" w:cs="Times New Roman"/>
          <w:sz w:val="24"/>
          <w:szCs w:val="24"/>
          <w:lang w:eastAsia="ar-SA"/>
        </w:rPr>
        <w:t>turpmāk abi kopā – Puses un atsevišķi arī – Puse,</w:t>
      </w:r>
      <w:r w:rsidRPr="00DD5B0A">
        <w:rPr>
          <w:rFonts w:ascii="Times New Roman" w:eastAsia="Times New Roman" w:hAnsi="Times New Roman" w:cs="Times New Roman"/>
          <w:sz w:val="24"/>
          <w:szCs w:val="24"/>
          <w:lang w:eastAsia="ar-SA"/>
        </w:rPr>
        <w:t xml:space="preserve"> pamatojoties uz Pasūtītāja rīkotās iepirkuma procedūras “</w:t>
      </w:r>
      <w:r w:rsidR="0033616B">
        <w:rPr>
          <w:rFonts w:ascii="Times New Roman" w:eastAsia="Times New Roman" w:hAnsi="Times New Roman" w:cs="Times New Roman"/>
          <w:sz w:val="24"/>
          <w:szCs w:val="24"/>
          <w:lang w:eastAsia="ar-SA"/>
        </w:rPr>
        <w:t>Ventilācijas, kondicionēšanas</w:t>
      </w:r>
      <w:r w:rsidR="0049145B">
        <w:rPr>
          <w:rFonts w:ascii="Times New Roman" w:eastAsia="Times New Roman" w:hAnsi="Times New Roman" w:cs="Times New Roman"/>
          <w:sz w:val="24"/>
          <w:szCs w:val="24"/>
          <w:lang w:eastAsia="ar-SA"/>
        </w:rPr>
        <w:t xml:space="preserve"> sistēmu</w:t>
      </w:r>
      <w:r w:rsidRPr="0034083F">
        <w:rPr>
          <w:rFonts w:ascii="Times New Roman" w:eastAsia="Times New Roman" w:hAnsi="Times New Roman" w:cs="Times New Roman"/>
          <w:sz w:val="24"/>
          <w:szCs w:val="24"/>
          <w:lang w:eastAsia="ar-SA"/>
        </w:rPr>
        <w:t xml:space="preserve"> apkope un remonts</w:t>
      </w:r>
      <w:r w:rsidRPr="00DD5B0A">
        <w:rPr>
          <w:rFonts w:ascii="Times New Roman" w:eastAsia="Times New Roman" w:hAnsi="Times New Roman" w:cs="Times New Roman"/>
          <w:sz w:val="24"/>
          <w:szCs w:val="24"/>
          <w:lang w:eastAsia="ar-SA"/>
        </w:rPr>
        <w:t>” (identifikācijas Nr. RS/202</w:t>
      </w:r>
      <w:r>
        <w:rPr>
          <w:rFonts w:ascii="Times New Roman" w:eastAsia="Times New Roman" w:hAnsi="Times New Roman" w:cs="Times New Roman"/>
          <w:sz w:val="24"/>
          <w:szCs w:val="24"/>
          <w:lang w:eastAsia="ar-SA"/>
        </w:rPr>
        <w:t>4</w:t>
      </w:r>
      <w:r w:rsidRPr="00DD5B0A">
        <w:rPr>
          <w:rFonts w:ascii="Times New Roman" w:eastAsia="Times New Roman" w:hAnsi="Times New Roman" w:cs="Times New Roman"/>
          <w:sz w:val="24"/>
          <w:szCs w:val="24"/>
          <w:lang w:eastAsia="ar-SA"/>
        </w:rPr>
        <w:t>/</w:t>
      </w:r>
      <w:r w:rsidR="000F5F31">
        <w:rPr>
          <w:rFonts w:ascii="Times New Roman" w:eastAsia="Times New Roman" w:hAnsi="Times New Roman" w:cs="Times New Roman"/>
          <w:sz w:val="24"/>
          <w:szCs w:val="24"/>
          <w:lang w:eastAsia="ar-SA"/>
        </w:rPr>
        <w:t>61</w:t>
      </w:r>
      <w:r w:rsidRPr="00DD5B0A">
        <w:rPr>
          <w:rFonts w:ascii="Times New Roman" w:eastAsia="Times New Roman" w:hAnsi="Times New Roman" w:cs="Times New Roman"/>
          <w:sz w:val="24"/>
          <w:szCs w:val="24"/>
          <w:lang w:eastAsia="ar-SA"/>
        </w:rPr>
        <w:t>) rezultātiem, noslēdz šādu līgumu, turpmāk – Līgums:</w:t>
      </w:r>
    </w:p>
    <w:p w14:paraId="3C827786" w14:textId="77777777" w:rsidR="00412FAB" w:rsidRDefault="00412FAB" w:rsidP="0004349E">
      <w:pPr>
        <w:spacing w:after="0" w:line="240" w:lineRule="auto"/>
        <w:jc w:val="both"/>
        <w:outlineLvl w:val="0"/>
        <w:rPr>
          <w:rFonts w:ascii="Times New Roman" w:eastAsia="Times New Roman" w:hAnsi="Times New Roman" w:cs="Times New Roman"/>
          <w:sz w:val="24"/>
          <w:szCs w:val="24"/>
          <w:lang w:eastAsia="ar-SA"/>
        </w:rPr>
      </w:pPr>
    </w:p>
    <w:p w14:paraId="7F08692C" w14:textId="23442D41" w:rsidR="00412FAB" w:rsidRPr="00C6019F" w:rsidRDefault="00412FAB" w:rsidP="00307CDA">
      <w:pPr>
        <w:pStyle w:val="ListParagraph"/>
        <w:numPr>
          <w:ilvl w:val="0"/>
          <w:numId w:val="8"/>
        </w:numPr>
        <w:spacing w:after="0" w:line="240" w:lineRule="auto"/>
        <w:jc w:val="center"/>
        <w:rPr>
          <w:rFonts w:ascii="Times New Roman" w:eastAsia="Times New Roman" w:hAnsi="Times New Roman" w:cs="Times New Roman"/>
          <w:b/>
          <w:bCs/>
          <w:sz w:val="24"/>
          <w:szCs w:val="24"/>
          <w:lang w:eastAsia="ar-SA"/>
        </w:rPr>
      </w:pPr>
      <w:r w:rsidRPr="00C6019F">
        <w:rPr>
          <w:rFonts w:ascii="Times New Roman" w:eastAsia="Times New Roman" w:hAnsi="Times New Roman" w:cs="Times New Roman"/>
          <w:b/>
          <w:bCs/>
          <w:sz w:val="24"/>
          <w:szCs w:val="24"/>
          <w:lang w:eastAsia="ar-SA"/>
        </w:rPr>
        <w:t>LĪGUMA PRIEKŠMETS</w:t>
      </w:r>
    </w:p>
    <w:p w14:paraId="00B7AA29" w14:textId="42FF9D12" w:rsidR="00412FAB" w:rsidRPr="00412FAB" w:rsidRDefault="00412FAB" w:rsidP="00307CDA">
      <w:pPr>
        <w:numPr>
          <w:ilvl w:val="1"/>
          <w:numId w:val="8"/>
        </w:numPr>
        <w:spacing w:after="0" w:line="240" w:lineRule="auto"/>
        <w:ind w:left="709" w:hanging="709"/>
        <w:contextualSpacing/>
        <w:jc w:val="both"/>
        <w:rPr>
          <w:rFonts w:ascii="Times New Roman" w:eastAsia="Times New Roman" w:hAnsi="Times New Roman" w:cs="Times New Roman"/>
          <w:sz w:val="24"/>
          <w:szCs w:val="24"/>
          <w:lang w:eastAsia="ar-SA"/>
        </w:rPr>
      </w:pPr>
      <w:r w:rsidRPr="00412FAB">
        <w:rPr>
          <w:rFonts w:ascii="Times New Roman" w:eastAsia="Times New Roman" w:hAnsi="Times New Roman" w:cs="Times New Roman"/>
          <w:sz w:val="24"/>
          <w:szCs w:val="24"/>
          <w:lang w:eastAsia="ar-SA"/>
        </w:rPr>
        <w:t>Pasūtītājs uzdod un Izpildītājs apņemas ar saviem spēkiem darba rīkiem un materiāliem ventilācijas, kondicionēšanas sistēmu (turpmāk - Iekārtas) apkopi un remontu Pasūtītāja infrastruktūras objektos, saskaņā ar Tehnisko specifikāciju</w:t>
      </w:r>
      <w:r w:rsidR="00F96DFC">
        <w:rPr>
          <w:rFonts w:ascii="Times New Roman" w:eastAsia="Times New Roman" w:hAnsi="Times New Roman" w:cs="Times New Roman"/>
          <w:sz w:val="24"/>
          <w:szCs w:val="24"/>
          <w:lang w:eastAsia="ar-SA"/>
        </w:rPr>
        <w:t xml:space="preserve"> (</w:t>
      </w:r>
      <w:r w:rsidRPr="00412FAB">
        <w:rPr>
          <w:rFonts w:ascii="Times New Roman" w:eastAsia="Times New Roman" w:hAnsi="Times New Roman" w:cs="Times New Roman"/>
          <w:sz w:val="24"/>
          <w:szCs w:val="24"/>
          <w:lang w:eastAsia="ar-SA"/>
        </w:rPr>
        <w:t>Līguma Pielikums Nr.1</w:t>
      </w:r>
      <w:r w:rsidR="00F96DFC">
        <w:rPr>
          <w:rFonts w:ascii="Times New Roman" w:eastAsia="Times New Roman" w:hAnsi="Times New Roman" w:cs="Times New Roman"/>
          <w:sz w:val="24"/>
          <w:szCs w:val="24"/>
          <w:lang w:eastAsia="ar-SA"/>
        </w:rPr>
        <w:t>)</w:t>
      </w:r>
      <w:r w:rsidRPr="00412FAB">
        <w:rPr>
          <w:rFonts w:ascii="Times New Roman" w:eastAsia="Times New Roman" w:hAnsi="Times New Roman" w:cs="Times New Roman"/>
          <w:sz w:val="24"/>
          <w:szCs w:val="24"/>
          <w:lang w:eastAsia="ar-SA"/>
        </w:rPr>
        <w:t xml:space="preserve"> un Finanšu piedāvājumu</w:t>
      </w:r>
      <w:r w:rsidR="000A4C62">
        <w:rPr>
          <w:rFonts w:ascii="Times New Roman" w:eastAsia="Times New Roman" w:hAnsi="Times New Roman" w:cs="Times New Roman"/>
          <w:sz w:val="24"/>
          <w:szCs w:val="24"/>
          <w:lang w:eastAsia="ar-SA"/>
        </w:rPr>
        <w:t xml:space="preserve"> (</w:t>
      </w:r>
      <w:r w:rsidRPr="00412FAB">
        <w:rPr>
          <w:rFonts w:ascii="Times New Roman" w:eastAsia="Times New Roman" w:hAnsi="Times New Roman" w:cs="Times New Roman"/>
          <w:sz w:val="24"/>
          <w:szCs w:val="24"/>
          <w:lang w:eastAsia="ar-SA"/>
        </w:rPr>
        <w:t>Līguma Pielikums Nr.2</w:t>
      </w:r>
      <w:r w:rsidR="000A4C62">
        <w:rPr>
          <w:rFonts w:ascii="Times New Roman" w:eastAsia="Times New Roman" w:hAnsi="Times New Roman" w:cs="Times New Roman"/>
          <w:sz w:val="24"/>
          <w:szCs w:val="24"/>
          <w:lang w:eastAsia="ar-SA"/>
        </w:rPr>
        <w:t>)</w:t>
      </w:r>
      <w:r w:rsidRPr="00412FAB">
        <w:rPr>
          <w:rFonts w:ascii="Times New Roman" w:eastAsia="Times New Roman" w:hAnsi="Times New Roman" w:cs="Times New Roman"/>
          <w:sz w:val="24"/>
          <w:szCs w:val="24"/>
          <w:lang w:eastAsia="ar-SA"/>
        </w:rPr>
        <w:t xml:space="preserve"> (turpmāk – Pakalpojums)</w:t>
      </w:r>
      <w:r w:rsidR="000A4C62">
        <w:rPr>
          <w:rFonts w:ascii="Times New Roman" w:eastAsia="Times New Roman" w:hAnsi="Times New Roman" w:cs="Times New Roman"/>
          <w:sz w:val="24"/>
          <w:szCs w:val="24"/>
          <w:lang w:eastAsia="ar-SA"/>
        </w:rPr>
        <w:t>.</w:t>
      </w:r>
    </w:p>
    <w:p w14:paraId="21078D09" w14:textId="3AD25055" w:rsidR="00412FAB" w:rsidRPr="00412FAB" w:rsidRDefault="00412FAB" w:rsidP="00307CDA">
      <w:pPr>
        <w:pStyle w:val="ListParagraph"/>
        <w:numPr>
          <w:ilvl w:val="1"/>
          <w:numId w:val="8"/>
        </w:numPr>
        <w:spacing w:after="0" w:line="240" w:lineRule="auto"/>
        <w:ind w:left="709" w:hanging="709"/>
        <w:jc w:val="both"/>
        <w:rPr>
          <w:rFonts w:ascii="Times New Roman" w:eastAsia="Times New Roman" w:hAnsi="Times New Roman" w:cs="Times New Roman"/>
          <w:sz w:val="24"/>
          <w:szCs w:val="24"/>
          <w:lang w:eastAsia="ar-SA"/>
        </w:rPr>
      </w:pPr>
      <w:r w:rsidRPr="00412FAB">
        <w:rPr>
          <w:rFonts w:ascii="Times New Roman" w:eastAsia="Times New Roman" w:hAnsi="Times New Roman" w:cs="Times New Roman"/>
          <w:sz w:val="24"/>
          <w:szCs w:val="24"/>
          <w:lang w:eastAsia="ar-SA"/>
        </w:rPr>
        <w:t>Iekārtas atrodas Pasūtītāja telpās Tehnisk</w:t>
      </w:r>
      <w:r w:rsidR="00B622F4">
        <w:rPr>
          <w:rFonts w:ascii="Times New Roman" w:eastAsia="Times New Roman" w:hAnsi="Times New Roman" w:cs="Times New Roman"/>
          <w:sz w:val="24"/>
          <w:szCs w:val="24"/>
          <w:lang w:eastAsia="ar-SA"/>
        </w:rPr>
        <w:t>ās</w:t>
      </w:r>
      <w:r w:rsidRPr="00412FAB">
        <w:rPr>
          <w:rFonts w:ascii="Times New Roman" w:eastAsia="Times New Roman" w:hAnsi="Times New Roman" w:cs="Times New Roman"/>
          <w:sz w:val="24"/>
          <w:szCs w:val="24"/>
          <w:lang w:eastAsia="ar-SA"/>
        </w:rPr>
        <w:t xml:space="preserve"> specifikācij</w:t>
      </w:r>
      <w:r w:rsidR="005143CE">
        <w:rPr>
          <w:rFonts w:ascii="Times New Roman" w:eastAsia="Times New Roman" w:hAnsi="Times New Roman" w:cs="Times New Roman"/>
          <w:sz w:val="24"/>
          <w:szCs w:val="24"/>
          <w:lang w:eastAsia="ar-SA"/>
        </w:rPr>
        <w:t>as</w:t>
      </w:r>
      <w:r w:rsidRPr="00412FAB">
        <w:rPr>
          <w:rFonts w:ascii="Times New Roman" w:eastAsia="Times New Roman" w:hAnsi="Times New Roman" w:cs="Times New Roman"/>
          <w:sz w:val="24"/>
          <w:szCs w:val="24"/>
          <w:lang w:eastAsia="ar-SA"/>
        </w:rPr>
        <w:t xml:space="preserve"> </w:t>
      </w:r>
      <w:r w:rsidR="00D30579">
        <w:rPr>
          <w:rFonts w:ascii="Times New Roman" w:eastAsia="Times New Roman" w:hAnsi="Times New Roman" w:cs="Times New Roman"/>
          <w:sz w:val="24"/>
          <w:szCs w:val="24"/>
          <w:lang w:eastAsia="ar-SA"/>
        </w:rPr>
        <w:t xml:space="preserve">1.pielikumā </w:t>
      </w:r>
      <w:r w:rsidRPr="00412FAB">
        <w:rPr>
          <w:rFonts w:ascii="Times New Roman" w:eastAsia="Times New Roman" w:hAnsi="Times New Roman" w:cs="Times New Roman"/>
          <w:sz w:val="24"/>
          <w:szCs w:val="24"/>
          <w:lang w:eastAsia="ar-SA"/>
        </w:rPr>
        <w:t>norādītajās adresēs.</w:t>
      </w:r>
    </w:p>
    <w:p w14:paraId="39BA5735" w14:textId="77777777" w:rsidR="00412FAB" w:rsidRPr="00412FAB" w:rsidRDefault="00412FAB" w:rsidP="00307CDA">
      <w:pPr>
        <w:pStyle w:val="ListParagraph"/>
        <w:numPr>
          <w:ilvl w:val="1"/>
          <w:numId w:val="8"/>
        </w:numPr>
        <w:spacing w:after="0" w:line="240" w:lineRule="auto"/>
        <w:ind w:left="709" w:hanging="709"/>
        <w:jc w:val="both"/>
        <w:rPr>
          <w:rFonts w:ascii="Times New Roman" w:eastAsia="Times New Roman" w:hAnsi="Times New Roman" w:cs="Times New Roman"/>
          <w:sz w:val="24"/>
          <w:szCs w:val="24"/>
          <w:lang w:eastAsia="ar-SA"/>
        </w:rPr>
      </w:pPr>
      <w:r w:rsidRPr="00412FAB">
        <w:rPr>
          <w:rFonts w:ascii="Times New Roman" w:eastAsia="Times New Roman" w:hAnsi="Times New Roman" w:cs="Times New Roman"/>
          <w:sz w:val="24"/>
          <w:szCs w:val="24"/>
          <w:lang w:eastAsia="ar-SA"/>
        </w:rPr>
        <w:t xml:space="preserve">Izpildītājs nodrošina Iekārtu apkopes veikšanu, apkopes laikā konstatēto defektu novēršanu, kā arī avārijas un pieteikumu remontu izpildi, saskaņā ar Tehnisko specifikāciju, Līguma noteikumiem un pamatojoties uz normatīvajiem aktiem. </w:t>
      </w:r>
    </w:p>
    <w:p w14:paraId="3CB04F6D" w14:textId="67326A97" w:rsidR="00412FAB" w:rsidRDefault="00412FAB" w:rsidP="00307CDA">
      <w:pPr>
        <w:pStyle w:val="ListParagraph"/>
        <w:numPr>
          <w:ilvl w:val="1"/>
          <w:numId w:val="8"/>
        </w:numPr>
        <w:spacing w:after="0" w:line="240" w:lineRule="auto"/>
        <w:ind w:left="709" w:hanging="709"/>
        <w:jc w:val="both"/>
        <w:rPr>
          <w:rFonts w:ascii="Times New Roman" w:eastAsia="Times New Roman" w:hAnsi="Times New Roman" w:cs="Times New Roman"/>
          <w:sz w:val="24"/>
          <w:szCs w:val="24"/>
          <w:lang w:eastAsia="ar-SA"/>
        </w:rPr>
      </w:pPr>
      <w:r w:rsidRPr="00412FAB">
        <w:rPr>
          <w:rFonts w:ascii="Times New Roman" w:eastAsia="Times New Roman" w:hAnsi="Times New Roman" w:cs="Times New Roman"/>
          <w:sz w:val="24"/>
          <w:szCs w:val="24"/>
          <w:lang w:eastAsia="ar-SA"/>
        </w:rPr>
        <w:t xml:space="preserve">Nepieciešamības gadījumā Pasūtītājs ir tiesīgs iesniegt pieteikumu par Iekārtu apkopes un/vai remonta veikšanas nepieciešamību arī par citām Pasūtītāja iekārtām, kas nav minētas Tehniskajā specifikācijā, ar nosacījumu, ka šādu apkopju un/vai remontdarbu kopējā summa nepārsniedz 10 (desmit) % no </w:t>
      </w:r>
      <w:r w:rsidR="00935B01">
        <w:rPr>
          <w:rFonts w:ascii="Times New Roman" w:eastAsia="Times New Roman" w:hAnsi="Times New Roman" w:cs="Times New Roman"/>
          <w:sz w:val="24"/>
          <w:szCs w:val="24"/>
          <w:lang w:eastAsia="ar-SA"/>
        </w:rPr>
        <w:t xml:space="preserve">Līguma 3.1. punktā </w:t>
      </w:r>
      <w:r w:rsidR="000B2136">
        <w:rPr>
          <w:rFonts w:ascii="Times New Roman" w:eastAsia="Times New Roman" w:hAnsi="Times New Roman" w:cs="Times New Roman"/>
          <w:sz w:val="24"/>
          <w:szCs w:val="24"/>
          <w:lang w:eastAsia="ar-SA"/>
        </w:rPr>
        <w:t xml:space="preserve">norādītās </w:t>
      </w:r>
      <w:r w:rsidR="00475374">
        <w:rPr>
          <w:rFonts w:ascii="Times New Roman" w:eastAsia="Times New Roman" w:hAnsi="Times New Roman" w:cs="Times New Roman"/>
          <w:sz w:val="24"/>
          <w:szCs w:val="24"/>
          <w:lang w:eastAsia="ar-SA"/>
        </w:rPr>
        <w:t xml:space="preserve">Līguma </w:t>
      </w:r>
      <w:r w:rsidRPr="00412FAB">
        <w:rPr>
          <w:rFonts w:ascii="Times New Roman" w:eastAsia="Times New Roman" w:hAnsi="Times New Roman" w:cs="Times New Roman"/>
          <w:sz w:val="24"/>
          <w:szCs w:val="24"/>
          <w:lang w:eastAsia="ar-SA"/>
        </w:rPr>
        <w:t>kopējās</w:t>
      </w:r>
      <w:r w:rsidR="009E451A">
        <w:rPr>
          <w:rFonts w:ascii="Times New Roman" w:eastAsia="Times New Roman" w:hAnsi="Times New Roman" w:cs="Times New Roman"/>
          <w:sz w:val="24"/>
          <w:szCs w:val="24"/>
          <w:lang w:eastAsia="ar-SA"/>
        </w:rPr>
        <w:t xml:space="preserve"> darījuma summas</w:t>
      </w:r>
      <w:r w:rsidRPr="00412FAB">
        <w:rPr>
          <w:rFonts w:ascii="Times New Roman" w:eastAsia="Times New Roman" w:hAnsi="Times New Roman" w:cs="Times New Roman"/>
          <w:sz w:val="24"/>
          <w:szCs w:val="24"/>
          <w:lang w:eastAsia="ar-SA"/>
        </w:rPr>
        <w:t>. Cena par šajā punktā norādīto iekārtu apkopi un/vai remontu tiek noteikta atbilstoši iesniegtajam Finanšu piedāvājumam par attiecīgā darba veida izmaksām.</w:t>
      </w:r>
    </w:p>
    <w:p w14:paraId="21173EE6" w14:textId="77777777" w:rsidR="00171C2B" w:rsidRDefault="00171C2B" w:rsidP="00171C2B">
      <w:pPr>
        <w:spacing w:after="0" w:line="240" w:lineRule="auto"/>
        <w:contextualSpacing/>
        <w:rPr>
          <w:rFonts w:ascii="Times New Roman" w:eastAsia="Times New Roman" w:hAnsi="Times New Roman" w:cs="Times New Roman"/>
          <w:sz w:val="24"/>
          <w:szCs w:val="24"/>
          <w:lang w:eastAsia="ar-SA"/>
        </w:rPr>
      </w:pPr>
    </w:p>
    <w:p w14:paraId="1AC82570" w14:textId="679A2094" w:rsidR="00171C2B" w:rsidRPr="00171C2B" w:rsidRDefault="00171C2B" w:rsidP="00307CDA">
      <w:pPr>
        <w:pStyle w:val="ListParagraph"/>
        <w:numPr>
          <w:ilvl w:val="0"/>
          <w:numId w:val="8"/>
        </w:numPr>
        <w:spacing w:after="0" w:line="240" w:lineRule="auto"/>
        <w:jc w:val="center"/>
        <w:rPr>
          <w:rFonts w:ascii="Times New Roman" w:eastAsia="Times New Roman" w:hAnsi="Times New Roman" w:cs="Times New Roman"/>
          <w:b/>
          <w:sz w:val="24"/>
          <w:szCs w:val="24"/>
          <w:lang w:eastAsia="lv-LV"/>
        </w:rPr>
      </w:pPr>
      <w:r w:rsidRPr="00171C2B">
        <w:rPr>
          <w:rFonts w:ascii="Times New Roman" w:eastAsia="Times New Roman" w:hAnsi="Times New Roman" w:cs="Times New Roman"/>
          <w:b/>
          <w:sz w:val="24"/>
          <w:szCs w:val="24"/>
          <w:lang w:eastAsia="lv-LV"/>
        </w:rPr>
        <w:t>LĪGUMA TERMIŅŠ</w:t>
      </w:r>
    </w:p>
    <w:p w14:paraId="0B50E7B2" w14:textId="63564B81" w:rsidR="00171C2B" w:rsidRPr="00171C2B" w:rsidRDefault="00171C2B" w:rsidP="00307CDA">
      <w:pPr>
        <w:numPr>
          <w:ilvl w:val="1"/>
          <w:numId w:val="8"/>
        </w:numPr>
        <w:spacing w:after="0" w:line="240" w:lineRule="auto"/>
        <w:ind w:left="426" w:hanging="568"/>
        <w:contextualSpacing/>
        <w:jc w:val="both"/>
        <w:rPr>
          <w:rFonts w:ascii="Times New Roman" w:eastAsia="Times New Roman" w:hAnsi="Times New Roman" w:cs="Times New Roman"/>
          <w:sz w:val="24"/>
          <w:szCs w:val="24"/>
          <w:lang w:eastAsia="lv-LV"/>
        </w:rPr>
      </w:pPr>
      <w:r w:rsidRPr="00171C2B">
        <w:rPr>
          <w:rFonts w:ascii="Times New Roman" w:eastAsia="Times New Roman" w:hAnsi="Times New Roman" w:cs="Times New Roman"/>
          <w:sz w:val="24"/>
          <w:szCs w:val="24"/>
          <w:lang w:eastAsia="lv-LV"/>
        </w:rPr>
        <w:t xml:space="preserve">Līgums stājas spēkā </w:t>
      </w:r>
      <w:r w:rsidR="0053147B">
        <w:rPr>
          <w:rFonts w:ascii="Times New Roman" w:eastAsia="Times New Roman" w:hAnsi="Times New Roman" w:cs="Times New Roman"/>
          <w:sz w:val="24"/>
          <w:szCs w:val="24"/>
          <w:lang w:eastAsia="lv-LV"/>
        </w:rPr>
        <w:t>no</w:t>
      </w:r>
      <w:r w:rsidR="00B624C1">
        <w:rPr>
          <w:rFonts w:ascii="Times New Roman" w:eastAsia="Times New Roman" w:hAnsi="Times New Roman" w:cs="Times New Roman"/>
          <w:sz w:val="24"/>
          <w:szCs w:val="24"/>
          <w:lang w:eastAsia="lv-LV"/>
        </w:rPr>
        <w:t>… (orientējoši no</w:t>
      </w:r>
      <w:r w:rsidR="0053147B">
        <w:rPr>
          <w:rFonts w:ascii="Times New Roman" w:eastAsia="Times New Roman" w:hAnsi="Times New Roman" w:cs="Times New Roman"/>
          <w:sz w:val="24"/>
          <w:szCs w:val="24"/>
          <w:lang w:eastAsia="lv-LV"/>
        </w:rPr>
        <w:t xml:space="preserve"> 2024. gada 11. novembra</w:t>
      </w:r>
      <w:r w:rsidR="00B624C1">
        <w:rPr>
          <w:rFonts w:ascii="Times New Roman" w:eastAsia="Times New Roman" w:hAnsi="Times New Roman" w:cs="Times New Roman"/>
          <w:sz w:val="24"/>
          <w:szCs w:val="24"/>
          <w:lang w:eastAsia="lv-LV"/>
        </w:rPr>
        <w:t>)</w:t>
      </w:r>
      <w:r w:rsidRPr="00171C2B">
        <w:rPr>
          <w:rFonts w:ascii="Times New Roman" w:eastAsia="Times New Roman" w:hAnsi="Times New Roman" w:cs="Times New Roman"/>
          <w:sz w:val="24"/>
          <w:szCs w:val="24"/>
          <w:lang w:eastAsia="lv-LV"/>
        </w:rPr>
        <w:t xml:space="preserve"> un ir spēkā līdz saistību pilnīgai izpildei. </w:t>
      </w:r>
    </w:p>
    <w:p w14:paraId="39D55F5F" w14:textId="28A696B3" w:rsidR="00171C2B" w:rsidRPr="00171C2B" w:rsidRDefault="00171C2B" w:rsidP="00307CDA">
      <w:pPr>
        <w:numPr>
          <w:ilvl w:val="1"/>
          <w:numId w:val="8"/>
        </w:numPr>
        <w:spacing w:after="0" w:line="240" w:lineRule="auto"/>
        <w:ind w:left="426" w:hanging="568"/>
        <w:contextualSpacing/>
        <w:jc w:val="both"/>
        <w:rPr>
          <w:rFonts w:ascii="Times New Roman" w:eastAsia="Times New Roman" w:hAnsi="Times New Roman" w:cs="Times New Roman"/>
          <w:sz w:val="24"/>
          <w:szCs w:val="24"/>
          <w:lang w:eastAsia="lv-LV"/>
        </w:rPr>
      </w:pPr>
      <w:r w:rsidRPr="00171C2B">
        <w:rPr>
          <w:rFonts w:ascii="Times New Roman" w:eastAsia="Times New Roman" w:hAnsi="Times New Roman" w:cs="Times New Roman"/>
          <w:sz w:val="24"/>
          <w:szCs w:val="24"/>
          <w:lang w:eastAsia="lv-LV"/>
        </w:rPr>
        <w:t xml:space="preserve">Pasūtītājs uzdod un Izpildītājs sniedz Pakalpojumu Līguma ietvaros līdz brīdim, kad ir pagājuši </w:t>
      </w:r>
      <w:r w:rsidR="007C0366">
        <w:rPr>
          <w:rFonts w:ascii="Times New Roman" w:eastAsia="Times New Roman" w:hAnsi="Times New Roman" w:cs="Times New Roman"/>
          <w:sz w:val="24"/>
          <w:szCs w:val="24"/>
          <w:lang w:eastAsia="lv-LV"/>
        </w:rPr>
        <w:t>2</w:t>
      </w:r>
      <w:r w:rsidRPr="00171C2B">
        <w:rPr>
          <w:rFonts w:ascii="Times New Roman" w:eastAsia="Times New Roman" w:hAnsi="Times New Roman" w:cs="Times New Roman"/>
          <w:sz w:val="24"/>
          <w:szCs w:val="24"/>
          <w:lang w:eastAsia="lv-LV"/>
        </w:rPr>
        <w:t xml:space="preserve"> (</w:t>
      </w:r>
      <w:r w:rsidR="007C0366">
        <w:rPr>
          <w:rFonts w:ascii="Times New Roman" w:eastAsia="Times New Roman" w:hAnsi="Times New Roman" w:cs="Times New Roman"/>
          <w:sz w:val="24"/>
          <w:szCs w:val="24"/>
          <w:lang w:eastAsia="lv-LV"/>
        </w:rPr>
        <w:t>divi</w:t>
      </w:r>
      <w:r w:rsidRPr="00171C2B">
        <w:rPr>
          <w:rFonts w:ascii="Times New Roman" w:eastAsia="Times New Roman" w:hAnsi="Times New Roman" w:cs="Times New Roman"/>
          <w:sz w:val="24"/>
          <w:szCs w:val="24"/>
          <w:lang w:eastAsia="lv-LV"/>
        </w:rPr>
        <w:t>) gadi no Līguma spēkā stāšanās dienas vai līdz brīdim, kad Līguma ietvaros sniegtā Pakalpojuma kopējā vērtība ir sasniegusi Līguma 3.1. punktā minēto Līguma kopējo darījuma summu</w:t>
      </w:r>
      <w:r w:rsidR="002B6D76">
        <w:rPr>
          <w:rFonts w:ascii="Times New Roman" w:eastAsia="Times New Roman" w:hAnsi="Times New Roman" w:cs="Times New Roman"/>
          <w:sz w:val="24"/>
          <w:szCs w:val="24"/>
          <w:lang w:eastAsia="lv-LV"/>
        </w:rPr>
        <w:t xml:space="preserve">, </w:t>
      </w:r>
      <w:r w:rsidR="002B6D76" w:rsidRPr="002B6D76">
        <w:rPr>
          <w:rFonts w:ascii="Times New Roman" w:eastAsia="Times New Roman" w:hAnsi="Times New Roman" w:cs="Times New Roman"/>
          <w:sz w:val="24"/>
          <w:szCs w:val="24"/>
          <w:lang w:eastAsia="lv-LV"/>
        </w:rPr>
        <w:t xml:space="preserve">tajā skaitā ņemot vērā Līguma </w:t>
      </w:r>
      <w:r w:rsidR="000C5F01">
        <w:rPr>
          <w:rFonts w:ascii="Times New Roman" w:eastAsia="Times New Roman" w:hAnsi="Times New Roman" w:cs="Times New Roman"/>
          <w:sz w:val="24"/>
          <w:szCs w:val="24"/>
          <w:lang w:eastAsia="lv-LV"/>
        </w:rPr>
        <w:t>3.11</w:t>
      </w:r>
      <w:r w:rsidR="002B6D76" w:rsidRPr="002B6D76">
        <w:rPr>
          <w:rFonts w:ascii="Times New Roman" w:eastAsia="Times New Roman" w:hAnsi="Times New Roman" w:cs="Times New Roman"/>
          <w:sz w:val="24"/>
          <w:szCs w:val="24"/>
          <w:lang w:eastAsia="lv-LV"/>
        </w:rPr>
        <w:t>.punktā noteiktās cenas korekcijas</w:t>
      </w:r>
      <w:r w:rsidR="002B6D76" w:rsidRPr="008C07C8">
        <w:t xml:space="preserve"> </w:t>
      </w:r>
      <w:r w:rsidRPr="00171C2B">
        <w:rPr>
          <w:rFonts w:ascii="Times New Roman" w:eastAsia="Times New Roman" w:hAnsi="Times New Roman" w:cs="Times New Roman"/>
          <w:sz w:val="24"/>
          <w:szCs w:val="24"/>
          <w:lang w:eastAsia="lv-LV"/>
        </w:rPr>
        <w:t>(atkarībā no tā, kurš no nosacījumiem iestājas pirmais).</w:t>
      </w:r>
    </w:p>
    <w:p w14:paraId="49B892D5" w14:textId="77777777" w:rsidR="00171C2B" w:rsidRDefault="00171C2B" w:rsidP="00307CDA">
      <w:pPr>
        <w:numPr>
          <w:ilvl w:val="1"/>
          <w:numId w:val="8"/>
        </w:numPr>
        <w:spacing w:after="0" w:line="240" w:lineRule="auto"/>
        <w:ind w:left="426" w:hanging="568"/>
        <w:contextualSpacing/>
        <w:jc w:val="both"/>
        <w:rPr>
          <w:rFonts w:ascii="Times New Roman" w:eastAsia="Times New Roman" w:hAnsi="Times New Roman" w:cs="Times New Roman"/>
          <w:sz w:val="24"/>
          <w:szCs w:val="24"/>
          <w:lang w:eastAsia="lv-LV"/>
        </w:rPr>
      </w:pPr>
      <w:r w:rsidRPr="00171C2B">
        <w:rPr>
          <w:rFonts w:ascii="Times New Roman" w:eastAsia="Times New Roman" w:hAnsi="Times New Roman" w:cs="Times New Roman"/>
          <w:sz w:val="24"/>
          <w:szCs w:val="24"/>
          <w:lang w:eastAsia="lv-LV"/>
        </w:rPr>
        <w:t>Jebkuri noteikumi, kas pēc savas būtības ir spēkā pēc šī Līguma termiņa vai pēc Līguma pirmstermiņa izbeigšanas (piemēram, konfidencialitātes saistības un garantijas saistības), paliek spēkā līdz to pienācīgai izpildei un ir saistoši abu Pušu saistību un tiesību pārņēmējiem.</w:t>
      </w:r>
    </w:p>
    <w:p w14:paraId="519CB871" w14:textId="77777777" w:rsidR="00DA0AAA" w:rsidRDefault="00DA0AAA" w:rsidP="00383296">
      <w:pPr>
        <w:spacing w:after="0" w:line="240" w:lineRule="auto"/>
        <w:contextualSpacing/>
        <w:jc w:val="both"/>
        <w:rPr>
          <w:rFonts w:ascii="Times New Roman" w:eastAsia="Times New Roman" w:hAnsi="Times New Roman" w:cs="Times New Roman"/>
          <w:sz w:val="24"/>
          <w:szCs w:val="24"/>
          <w:lang w:eastAsia="lv-LV"/>
        </w:rPr>
      </w:pPr>
    </w:p>
    <w:p w14:paraId="1B889B92" w14:textId="62D04A9E" w:rsidR="009279BB" w:rsidRDefault="009279BB" w:rsidP="00307CDA">
      <w:pPr>
        <w:pStyle w:val="ListParagraph"/>
        <w:numPr>
          <w:ilvl w:val="0"/>
          <w:numId w:val="8"/>
        </w:numPr>
        <w:spacing w:after="0" w:line="240" w:lineRule="auto"/>
        <w:jc w:val="center"/>
        <w:rPr>
          <w:rFonts w:ascii="Times New Roman" w:eastAsia="Times New Roman" w:hAnsi="Times New Roman" w:cs="Times New Roman"/>
          <w:b/>
          <w:bCs/>
          <w:sz w:val="24"/>
          <w:szCs w:val="24"/>
          <w:lang w:eastAsia="lv-LV"/>
        </w:rPr>
      </w:pPr>
      <w:r w:rsidRPr="009279BB">
        <w:rPr>
          <w:rFonts w:ascii="Times New Roman" w:eastAsia="Times New Roman" w:hAnsi="Times New Roman" w:cs="Times New Roman"/>
          <w:b/>
          <w:bCs/>
          <w:sz w:val="24"/>
          <w:szCs w:val="24"/>
          <w:lang w:eastAsia="lv-LV"/>
        </w:rPr>
        <w:t>LĪGUMA CENA UN NORĒĶINU KĀRTĪBA</w:t>
      </w:r>
    </w:p>
    <w:p w14:paraId="52D9CEFA" w14:textId="77777777" w:rsidR="00E82D1D" w:rsidRPr="008609F1" w:rsidRDefault="00E82D1D" w:rsidP="00307CDA">
      <w:pPr>
        <w:pStyle w:val="ListParagraph"/>
        <w:numPr>
          <w:ilvl w:val="1"/>
          <w:numId w:val="8"/>
        </w:numPr>
        <w:spacing w:after="0" w:line="240" w:lineRule="auto"/>
        <w:ind w:left="426" w:hanging="568"/>
        <w:jc w:val="both"/>
        <w:rPr>
          <w:rFonts w:ascii="Times New Roman" w:eastAsia="Calibri" w:hAnsi="Times New Roman" w:cs="Times New Roman"/>
          <w:sz w:val="24"/>
          <w:szCs w:val="24"/>
        </w:rPr>
      </w:pPr>
      <w:r w:rsidRPr="008609F1">
        <w:rPr>
          <w:rFonts w:ascii="Times New Roman" w:eastAsia="Calibri" w:hAnsi="Times New Roman" w:cs="Times New Roman"/>
          <w:sz w:val="24"/>
          <w:szCs w:val="24"/>
        </w:rPr>
        <w:t xml:space="preserve">Līguma kopējā summa ir ________ EUR (____________  </w:t>
      </w:r>
      <w:r w:rsidRPr="006433C1">
        <w:rPr>
          <w:rFonts w:ascii="Times New Roman" w:eastAsia="Calibri" w:hAnsi="Times New Roman" w:cs="Times New Roman"/>
          <w:sz w:val="24"/>
          <w:szCs w:val="24"/>
        </w:rPr>
        <w:t>euro</w:t>
      </w:r>
      <w:r w:rsidRPr="008609F1">
        <w:rPr>
          <w:rFonts w:ascii="Times New Roman" w:eastAsia="Calibri" w:hAnsi="Times New Roman" w:cs="Times New Roman"/>
          <w:sz w:val="24"/>
          <w:szCs w:val="24"/>
        </w:rPr>
        <w:t xml:space="preserve"> un __________ centi) bez pievienotās vērtības nodokļa (turpmāk tekstā – PVN). PVN tiek maksāts papildus normatīvajos aktos noteiktajā apmērā un kārtībā.</w:t>
      </w:r>
    </w:p>
    <w:p w14:paraId="7945B027" w14:textId="21D6D529" w:rsidR="009279BB" w:rsidRPr="00CA585D" w:rsidRDefault="00CA585D" w:rsidP="00307CDA">
      <w:pPr>
        <w:pStyle w:val="ListParagraph"/>
        <w:numPr>
          <w:ilvl w:val="1"/>
          <w:numId w:val="8"/>
        </w:numPr>
        <w:spacing w:after="0" w:line="240" w:lineRule="auto"/>
        <w:ind w:left="426" w:hanging="568"/>
        <w:jc w:val="both"/>
        <w:rPr>
          <w:rFonts w:ascii="Times New Roman" w:eastAsia="Calibri" w:hAnsi="Times New Roman" w:cs="Times New Roman"/>
          <w:sz w:val="24"/>
          <w:szCs w:val="24"/>
        </w:rPr>
      </w:pPr>
      <w:r w:rsidRPr="004648B4">
        <w:rPr>
          <w:rFonts w:ascii="Times New Roman" w:hAnsi="Times New Roman" w:cs="Times New Roman"/>
          <w:sz w:val="24"/>
          <w:szCs w:val="24"/>
        </w:rPr>
        <w:lastRenderedPageBreak/>
        <w:t>Pakalpojum</w:t>
      </w:r>
      <w:r>
        <w:rPr>
          <w:rFonts w:ascii="Times New Roman" w:hAnsi="Times New Roman" w:cs="Times New Roman"/>
          <w:sz w:val="24"/>
          <w:szCs w:val="24"/>
        </w:rPr>
        <w:t>a</w:t>
      </w:r>
      <w:r w:rsidRPr="004648B4">
        <w:rPr>
          <w:rFonts w:ascii="Times New Roman" w:hAnsi="Times New Roman" w:cs="Times New Roman"/>
          <w:sz w:val="24"/>
          <w:szCs w:val="24"/>
        </w:rPr>
        <w:t xml:space="preserve"> izmaksas ir noteiktas Finanšu piedāvājumā vai Pušu pilnvaroto personu saskaņotā Darba aktā</w:t>
      </w:r>
      <w:r w:rsidR="001511C2">
        <w:rPr>
          <w:rFonts w:ascii="Times New Roman" w:hAnsi="Times New Roman" w:cs="Times New Roman"/>
          <w:sz w:val="24"/>
          <w:szCs w:val="24"/>
        </w:rPr>
        <w:t xml:space="preserve"> (Tehniskās specifikācijas</w:t>
      </w:r>
      <w:r w:rsidR="00300EFE">
        <w:rPr>
          <w:rFonts w:ascii="Times New Roman" w:hAnsi="Times New Roman" w:cs="Times New Roman"/>
          <w:sz w:val="24"/>
          <w:szCs w:val="24"/>
        </w:rPr>
        <w:t xml:space="preserve"> 2. pielikums)</w:t>
      </w:r>
      <w:r w:rsidR="001E2A03">
        <w:rPr>
          <w:rFonts w:ascii="Times New Roman" w:hAnsi="Times New Roman" w:cs="Times New Roman"/>
          <w:sz w:val="24"/>
          <w:szCs w:val="24"/>
        </w:rPr>
        <w:t xml:space="preserve">, </w:t>
      </w:r>
      <w:r w:rsidRPr="004648B4">
        <w:rPr>
          <w:rFonts w:ascii="Times New Roman" w:hAnsi="Times New Roman" w:cs="Times New Roman"/>
          <w:sz w:val="24"/>
          <w:szCs w:val="24"/>
        </w:rPr>
        <w:t>Līgumā un Tehniskajā specifikācijā noteiktajā kārtībā</w:t>
      </w:r>
      <w:r>
        <w:rPr>
          <w:rFonts w:ascii="Times New Roman" w:hAnsi="Times New Roman" w:cs="Times New Roman"/>
          <w:sz w:val="24"/>
          <w:szCs w:val="24"/>
        </w:rPr>
        <w:t>.</w:t>
      </w:r>
    </w:p>
    <w:p w14:paraId="44B79BFC" w14:textId="3C27A825" w:rsidR="00CA585D" w:rsidRPr="00AA256A" w:rsidRDefault="00AA256A" w:rsidP="00307CDA">
      <w:pPr>
        <w:pStyle w:val="ListParagraph"/>
        <w:numPr>
          <w:ilvl w:val="1"/>
          <w:numId w:val="8"/>
        </w:numPr>
        <w:spacing w:after="0" w:line="240" w:lineRule="auto"/>
        <w:ind w:left="426" w:hanging="568"/>
        <w:jc w:val="both"/>
        <w:rPr>
          <w:rFonts w:ascii="Times New Roman" w:eastAsia="Calibri" w:hAnsi="Times New Roman" w:cs="Times New Roman"/>
          <w:sz w:val="24"/>
          <w:szCs w:val="24"/>
        </w:rPr>
      </w:pPr>
      <w:r w:rsidRPr="0020112D">
        <w:rPr>
          <w:rFonts w:ascii="Times New Roman" w:hAnsi="Times New Roman" w:cs="Times New Roman"/>
          <w:sz w:val="24"/>
          <w:szCs w:val="24"/>
        </w:rPr>
        <w:t xml:space="preserve">Finanšu piedāvājumā norādītajās cenās ir iekļautas visas izmaksas, kas saistītas ar Tehniskajā specifikācijā paredzēto darbu izpildi, izmantojot Izpildītāja tehniskos līdzekļus, materiālus un darbaspēku (izņemot </w:t>
      </w:r>
      <w:r w:rsidRPr="0020112D">
        <w:rPr>
          <w:rFonts w:ascii="Times New Roman" w:eastAsia="Calibri" w:hAnsi="Times New Roman" w:cs="Times New Roman"/>
          <w:sz w:val="24"/>
          <w:szCs w:val="24"/>
        </w:rPr>
        <w:t xml:space="preserve">Iekārtu remonta darbu izpildes ietvaros izmantoto </w:t>
      </w:r>
      <w:r w:rsidRPr="0020112D">
        <w:rPr>
          <w:rFonts w:ascii="Times New Roman" w:hAnsi="Times New Roman" w:cs="Times New Roman"/>
          <w:sz w:val="24"/>
          <w:szCs w:val="24"/>
        </w:rPr>
        <w:t xml:space="preserve">rezerves daļu un materiālu izmaksas), tostarp visi nodokļi (izņemot PVN), nodevas, darbaspēka, tehnisko līdzekļu un transporta izmaksas, pieskaitāmie izdevumi, visi paredzamie un neparedzamie sadārdzinājumi un citas izmaksas, kuras ir nepieciešamas un saistošas Izpildītājam, lai nodrošinātu Tehniskajā specifikācijas paredzēto darbu izpildi, un Pasūtītājam papildus nav jāveic nekādi maksājumi (izņemot jāsedz </w:t>
      </w:r>
      <w:r w:rsidRPr="0020112D">
        <w:rPr>
          <w:rFonts w:ascii="Times New Roman" w:eastAsia="Calibri" w:hAnsi="Times New Roman" w:cs="Times New Roman"/>
          <w:sz w:val="24"/>
          <w:szCs w:val="24"/>
        </w:rPr>
        <w:t xml:space="preserve">Iekārtu remonta darbu izpildes ietvaros izmantoto </w:t>
      </w:r>
      <w:r w:rsidRPr="0020112D">
        <w:rPr>
          <w:rFonts w:ascii="Times New Roman" w:hAnsi="Times New Roman" w:cs="Times New Roman"/>
          <w:sz w:val="24"/>
          <w:szCs w:val="24"/>
        </w:rPr>
        <w:t>rezerves daļu un materiālu izmaksas).</w:t>
      </w:r>
    </w:p>
    <w:p w14:paraId="7FA9384A" w14:textId="3F689213" w:rsidR="003F2B62" w:rsidRPr="003F2B62" w:rsidRDefault="00EC6F64" w:rsidP="00307CDA">
      <w:pPr>
        <w:pStyle w:val="ListParagraph"/>
        <w:numPr>
          <w:ilvl w:val="1"/>
          <w:numId w:val="8"/>
        </w:numPr>
        <w:spacing w:after="0" w:line="240" w:lineRule="auto"/>
        <w:ind w:left="426" w:hanging="568"/>
        <w:jc w:val="both"/>
        <w:rPr>
          <w:rFonts w:ascii="Times New Roman" w:hAnsi="Times New Roman" w:cs="Times New Roman"/>
          <w:sz w:val="24"/>
          <w:szCs w:val="24"/>
        </w:rPr>
      </w:pPr>
      <w:bookmarkStart w:id="8" w:name="_Hlk5366367"/>
      <w:r w:rsidRPr="003F2B62">
        <w:rPr>
          <w:rFonts w:ascii="Times New Roman" w:hAnsi="Times New Roman" w:cs="Times New Roman"/>
          <w:sz w:val="24"/>
          <w:szCs w:val="24"/>
        </w:rPr>
        <w:t>Iekārtu remontdarbu veikšanas brigādes vienas stundas cena</w:t>
      </w:r>
      <w:bookmarkEnd w:id="8"/>
      <w:r w:rsidRPr="003F2B62">
        <w:rPr>
          <w:rFonts w:ascii="Times New Roman" w:hAnsi="Times New Roman" w:cs="Times New Roman"/>
          <w:sz w:val="24"/>
          <w:szCs w:val="24"/>
        </w:rPr>
        <w:t xml:space="preserve"> ir EUR </w:t>
      </w:r>
      <w:r w:rsidR="0071767B">
        <w:rPr>
          <w:rFonts w:ascii="Times New Roman" w:hAnsi="Times New Roman" w:cs="Times New Roman"/>
          <w:sz w:val="24"/>
          <w:szCs w:val="24"/>
        </w:rPr>
        <w:t xml:space="preserve">______ </w:t>
      </w:r>
      <w:r w:rsidRPr="003F2B62">
        <w:rPr>
          <w:rFonts w:ascii="Times New Roman" w:hAnsi="Times New Roman" w:cs="Times New Roman"/>
          <w:sz w:val="24"/>
          <w:szCs w:val="24"/>
        </w:rPr>
        <w:t xml:space="preserve">(_______euro) bez PVN. </w:t>
      </w:r>
    </w:p>
    <w:p w14:paraId="3399A98F" w14:textId="77777777" w:rsidR="000333A0" w:rsidRDefault="003F2B62" w:rsidP="00307CDA">
      <w:pPr>
        <w:pStyle w:val="ListParagraph"/>
        <w:numPr>
          <w:ilvl w:val="1"/>
          <w:numId w:val="8"/>
        </w:numPr>
        <w:spacing w:after="0" w:line="240" w:lineRule="auto"/>
        <w:ind w:left="426" w:hanging="568"/>
        <w:jc w:val="both"/>
        <w:rPr>
          <w:rFonts w:ascii="Times New Roman" w:hAnsi="Times New Roman" w:cs="Times New Roman"/>
          <w:sz w:val="24"/>
          <w:szCs w:val="24"/>
        </w:rPr>
      </w:pPr>
      <w:r w:rsidRPr="003F2B62">
        <w:rPr>
          <w:rFonts w:ascii="Times New Roman" w:hAnsi="Times New Roman" w:cs="Times New Roman"/>
          <w:sz w:val="24"/>
          <w:szCs w:val="24"/>
        </w:rPr>
        <w:t>Iekārtu avārijas seku likvidācijas brigādes vienas stundas cena ir EUR</w:t>
      </w:r>
      <w:r w:rsidR="00045851">
        <w:rPr>
          <w:rFonts w:ascii="Times New Roman" w:hAnsi="Times New Roman" w:cs="Times New Roman"/>
          <w:sz w:val="24"/>
          <w:szCs w:val="24"/>
        </w:rPr>
        <w:t xml:space="preserve"> ______</w:t>
      </w:r>
      <w:r w:rsidRPr="003F2B62">
        <w:rPr>
          <w:rFonts w:ascii="Times New Roman" w:hAnsi="Times New Roman" w:cs="Times New Roman"/>
          <w:sz w:val="24"/>
          <w:szCs w:val="24"/>
        </w:rPr>
        <w:t xml:space="preserve"> (_______ euro) bez PVN.</w:t>
      </w:r>
    </w:p>
    <w:p w14:paraId="5578E240" w14:textId="5E383220" w:rsidR="000333A0" w:rsidRDefault="000333A0" w:rsidP="00307CDA">
      <w:pPr>
        <w:pStyle w:val="ListParagraph"/>
        <w:numPr>
          <w:ilvl w:val="1"/>
          <w:numId w:val="8"/>
        </w:numPr>
        <w:spacing w:after="0" w:line="240" w:lineRule="auto"/>
        <w:ind w:left="426" w:hanging="568"/>
        <w:jc w:val="both"/>
        <w:rPr>
          <w:rFonts w:ascii="Times New Roman" w:hAnsi="Times New Roman" w:cs="Times New Roman"/>
          <w:sz w:val="24"/>
          <w:szCs w:val="24"/>
        </w:rPr>
      </w:pPr>
      <w:r w:rsidRPr="000333A0">
        <w:rPr>
          <w:rFonts w:ascii="Times New Roman" w:eastAsia="Calibri" w:hAnsi="Times New Roman" w:cs="Times New Roman"/>
          <w:sz w:val="24"/>
          <w:szCs w:val="24"/>
        </w:rPr>
        <w:t>Maksājums tiek veikts vienu reizi mēnesī par iepriekšējā kalendāra mēnesī kvalitatīvi, atbilstoši Līgumam un normatīvajiem aktiem sniegtajiem Pakalpojumiem, pamatojoties uz Izpildītāja iesniegto rēķinu</w:t>
      </w:r>
      <w:r w:rsidRPr="000333A0">
        <w:rPr>
          <w:rFonts w:ascii="Times New Roman" w:hAnsi="Times New Roman" w:cs="Times New Roman"/>
          <w:sz w:val="24"/>
          <w:szCs w:val="24"/>
        </w:rPr>
        <w:t xml:space="preserve"> un atbilstoši Finanšu piedāvājumam (Līguma Pielikums Nr.2)</w:t>
      </w:r>
      <w:r w:rsidRPr="000333A0">
        <w:rPr>
          <w:rFonts w:ascii="Times New Roman" w:eastAsia="Calibri" w:hAnsi="Times New Roman" w:cs="Times New Roman"/>
          <w:sz w:val="24"/>
          <w:szCs w:val="24"/>
        </w:rPr>
        <w:t xml:space="preserve">. Par pamatu rēķina izrakstīšanai un maksājuma par Pakalpojumiem veikšanai kalpo Pušu pilnvaroto personu abpusēji parakstīts Pakalpojuma izpildi apliecinošs dokuments - Darbu akts (ar atzīmi par izpildi remonta darbiem, kas nav avārijas remonta darbi) vai </w:t>
      </w:r>
      <w:r w:rsidRPr="000333A0">
        <w:rPr>
          <w:rFonts w:ascii="Times New Roman" w:eastAsia="Times New Roman" w:hAnsi="Times New Roman" w:cs="Times New Roman"/>
          <w:sz w:val="24"/>
          <w:szCs w:val="24"/>
          <w:lang w:eastAsia="lv-LV"/>
        </w:rPr>
        <w:t xml:space="preserve">Tehniskās apkopes protokols par iepriekšējā kalendāra mēnesī veiktajiem Iekārtu apkopes darbiem </w:t>
      </w:r>
      <w:r w:rsidRPr="000333A0">
        <w:rPr>
          <w:rFonts w:ascii="Times New Roman" w:hAnsi="Times New Roman" w:cs="Times New Roman"/>
          <w:sz w:val="24"/>
          <w:szCs w:val="24"/>
        </w:rPr>
        <w:t xml:space="preserve">(Tehniskās specifikācijas </w:t>
      </w:r>
      <w:r w:rsidR="00B46A5E">
        <w:rPr>
          <w:rFonts w:ascii="Times New Roman" w:hAnsi="Times New Roman" w:cs="Times New Roman"/>
          <w:sz w:val="24"/>
          <w:szCs w:val="24"/>
        </w:rPr>
        <w:t>3. p</w:t>
      </w:r>
      <w:r w:rsidRPr="000333A0">
        <w:rPr>
          <w:rFonts w:ascii="Times New Roman" w:hAnsi="Times New Roman" w:cs="Times New Roman"/>
          <w:sz w:val="24"/>
          <w:szCs w:val="24"/>
        </w:rPr>
        <w:t>ielikums).</w:t>
      </w:r>
    </w:p>
    <w:p w14:paraId="34BC9FF1" w14:textId="41ECCD2D" w:rsidR="00AC04A9" w:rsidRPr="000333A0" w:rsidRDefault="009955E6" w:rsidP="00307CDA">
      <w:pPr>
        <w:pStyle w:val="ListParagraph"/>
        <w:numPr>
          <w:ilvl w:val="1"/>
          <w:numId w:val="8"/>
        </w:numPr>
        <w:spacing w:after="0" w:line="240" w:lineRule="auto"/>
        <w:ind w:left="426" w:hanging="568"/>
        <w:jc w:val="both"/>
        <w:rPr>
          <w:rFonts w:ascii="Times New Roman" w:hAnsi="Times New Roman" w:cs="Times New Roman"/>
          <w:sz w:val="24"/>
          <w:szCs w:val="24"/>
        </w:rPr>
      </w:pPr>
      <w:r w:rsidRPr="009955E6">
        <w:rPr>
          <w:rFonts w:ascii="Times New Roman" w:hAnsi="Times New Roman" w:cs="Times New Roman"/>
          <w:sz w:val="24"/>
          <w:szCs w:val="24"/>
        </w:rPr>
        <w:t>Rēķinu par iepriekšējā kalendāra mēnesī sniegtajiem Pakalpojumiem Izpildītājs sagatavo un iesniedz Pasūtītājam ne vēl kā līdz nākamā kalendāra mēneša 10.datumam</w:t>
      </w:r>
      <w:r>
        <w:rPr>
          <w:rFonts w:ascii="Times New Roman" w:hAnsi="Times New Roman" w:cs="Times New Roman"/>
          <w:sz w:val="24"/>
          <w:szCs w:val="24"/>
        </w:rPr>
        <w:t>.</w:t>
      </w:r>
    </w:p>
    <w:p w14:paraId="3A2D5A45" w14:textId="77777777" w:rsidR="00E165A7" w:rsidRDefault="00F529F2" w:rsidP="00307CDA">
      <w:pPr>
        <w:pStyle w:val="ListParagraph"/>
        <w:numPr>
          <w:ilvl w:val="1"/>
          <w:numId w:val="8"/>
        </w:numPr>
        <w:spacing w:after="0" w:line="240" w:lineRule="auto"/>
        <w:ind w:left="426" w:hanging="568"/>
        <w:jc w:val="both"/>
        <w:rPr>
          <w:rFonts w:ascii="Times New Roman" w:hAnsi="Times New Roman" w:cs="Times New Roman"/>
          <w:sz w:val="24"/>
          <w:szCs w:val="24"/>
        </w:rPr>
      </w:pPr>
      <w:r w:rsidRPr="002260F8">
        <w:rPr>
          <w:rFonts w:ascii="Times New Roman" w:hAnsi="Times New Roman" w:cs="Times New Roman"/>
          <w:sz w:val="24"/>
          <w:szCs w:val="24"/>
        </w:rPr>
        <w:t xml:space="preserve">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w:t>
      </w:r>
    </w:p>
    <w:p w14:paraId="0F5BB39A" w14:textId="6C057422" w:rsidR="004A48C7" w:rsidRPr="00157BE1" w:rsidRDefault="00F529F2" w:rsidP="00307CDA">
      <w:pPr>
        <w:pStyle w:val="ListParagraph"/>
        <w:numPr>
          <w:ilvl w:val="1"/>
          <w:numId w:val="8"/>
        </w:numPr>
        <w:spacing w:after="0" w:line="240" w:lineRule="auto"/>
        <w:ind w:left="426" w:hanging="568"/>
        <w:jc w:val="both"/>
        <w:rPr>
          <w:rFonts w:ascii="Times New Roman" w:hAnsi="Times New Roman" w:cs="Times New Roman"/>
          <w:sz w:val="24"/>
          <w:szCs w:val="24"/>
        </w:rPr>
      </w:pPr>
      <w:r w:rsidRPr="002260F8">
        <w:rPr>
          <w:rFonts w:ascii="Times New Roman" w:hAnsi="Times New Roman" w:cs="Times New Roman"/>
          <w:sz w:val="24"/>
          <w:szCs w:val="24"/>
        </w:rPr>
        <w:t xml:space="preserve">Par </w:t>
      </w:r>
      <w:r w:rsidR="00B07182">
        <w:rPr>
          <w:rFonts w:ascii="Times New Roman" w:hAnsi="Times New Roman" w:cs="Times New Roman"/>
          <w:sz w:val="24"/>
          <w:szCs w:val="24"/>
        </w:rPr>
        <w:t xml:space="preserve">Līgumā noteikto maksājumu </w:t>
      </w:r>
      <w:r w:rsidRPr="002260F8">
        <w:rPr>
          <w:rFonts w:ascii="Times New Roman" w:hAnsi="Times New Roman" w:cs="Times New Roman"/>
          <w:sz w:val="24"/>
          <w:szCs w:val="24"/>
        </w:rPr>
        <w:t>samaksas dienu uzskatāms bankas atzīmes datums Pasūtītāja maksājuma uzdevumā.</w:t>
      </w:r>
      <w:r w:rsidR="00E165A7" w:rsidRPr="00E165A7">
        <w:rPr>
          <w:rFonts w:ascii="Times New Roman" w:eastAsia="Calibri" w:hAnsi="Times New Roman" w:cs="Times New Roman"/>
          <w:sz w:val="24"/>
          <w:szCs w:val="24"/>
        </w:rPr>
        <w:t xml:space="preserve"> </w:t>
      </w:r>
      <w:r w:rsidR="00E165A7" w:rsidRPr="006433C1">
        <w:rPr>
          <w:rFonts w:ascii="Times New Roman" w:eastAsia="Calibri" w:hAnsi="Times New Roman" w:cs="Times New Roman"/>
          <w:sz w:val="24"/>
          <w:szCs w:val="24"/>
        </w:rPr>
        <w:t>Pasūtītājs neatbild par maksājuma nokavējumu, kas radies kredītiestāžu iekšējo darījumu rezultātā, ja maksājumi kredītiestādē iemaksāti savlaicīgi.</w:t>
      </w:r>
    </w:p>
    <w:p w14:paraId="1B58D522" w14:textId="2BB811C6" w:rsidR="00157BE1" w:rsidRPr="00157BE1" w:rsidRDefault="00157BE1" w:rsidP="00307CDA">
      <w:pPr>
        <w:pStyle w:val="ListParagraph"/>
        <w:numPr>
          <w:ilvl w:val="1"/>
          <w:numId w:val="8"/>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 xml:space="preserve">Izpildītājs rēķinā, Darba aktā un </w:t>
      </w:r>
      <w:r>
        <w:rPr>
          <w:rFonts w:ascii="Times New Roman" w:eastAsia="Times New Roman" w:hAnsi="Times New Roman" w:cs="Times New Roman"/>
          <w:sz w:val="24"/>
          <w:szCs w:val="24"/>
          <w:lang w:eastAsia="lv-LV"/>
        </w:rPr>
        <w:t>Tehniskās apkopes protokolā</w:t>
      </w:r>
      <w:r w:rsidRPr="00DD5B0A">
        <w:rPr>
          <w:rFonts w:ascii="Times New Roman" w:eastAsia="Times New Roman" w:hAnsi="Times New Roman" w:cs="Times New Roman"/>
          <w:sz w:val="24"/>
          <w:szCs w:val="24"/>
          <w:lang w:eastAsia="lv-LV"/>
        </w:rPr>
        <w:t xml:space="preserve"> par iepriekšējā </w:t>
      </w:r>
      <w:r>
        <w:rPr>
          <w:rFonts w:ascii="Times New Roman" w:eastAsia="Times New Roman" w:hAnsi="Times New Roman" w:cs="Times New Roman"/>
          <w:sz w:val="24"/>
          <w:szCs w:val="24"/>
          <w:lang w:eastAsia="lv-LV"/>
        </w:rPr>
        <w:t xml:space="preserve">kalendāra </w:t>
      </w:r>
      <w:r w:rsidRPr="00DD5B0A">
        <w:rPr>
          <w:rFonts w:ascii="Times New Roman" w:eastAsia="Times New Roman" w:hAnsi="Times New Roman" w:cs="Times New Roman"/>
          <w:sz w:val="24"/>
          <w:szCs w:val="24"/>
          <w:lang w:eastAsia="lv-LV"/>
        </w:rPr>
        <w:t>mēnesī veiktajiem Iekārtu apkopes darbiem</w:t>
      </w:r>
      <w:r w:rsidRPr="006433C1">
        <w:rPr>
          <w:rFonts w:ascii="Times New Roman" w:eastAsia="Calibri" w:hAnsi="Times New Roman" w:cs="Times New Roman"/>
          <w:sz w:val="24"/>
          <w:szCs w:val="24"/>
        </w:rPr>
        <w:t xml:space="preserve"> norāda šī Līguma numuru.</w:t>
      </w:r>
    </w:p>
    <w:p w14:paraId="129B295C" w14:textId="7CB7ED1E" w:rsidR="004A48C7" w:rsidRDefault="00831897" w:rsidP="00307CDA">
      <w:pPr>
        <w:pStyle w:val="ListParagraph"/>
        <w:numPr>
          <w:ilvl w:val="1"/>
          <w:numId w:val="8"/>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Izpildītāja piedāvātā cena Iekārtu remont</w:t>
      </w:r>
      <w:r>
        <w:rPr>
          <w:rFonts w:ascii="Times New Roman" w:eastAsia="Calibri" w:hAnsi="Times New Roman" w:cs="Times New Roman"/>
          <w:sz w:val="24"/>
          <w:szCs w:val="24"/>
        </w:rPr>
        <w:t xml:space="preserve">a </w:t>
      </w:r>
      <w:r w:rsidRPr="006433C1">
        <w:rPr>
          <w:rFonts w:ascii="Times New Roman" w:eastAsia="Calibri" w:hAnsi="Times New Roman" w:cs="Times New Roman"/>
          <w:sz w:val="24"/>
          <w:szCs w:val="24"/>
        </w:rPr>
        <w:t>darbu izpildes ietvaros izmantojamiem materiāliem un rezerves daļām nedrīkst pārsniegt vairāk kā par 10 % (desmit procentiem) attiecīgā materiāla vai rezerves daļas vidējās tirgus cenas vai gadījumā, ja materiāls vai rezerves daļa ir specifiska un vidējo tirgus cenu objektīvi nevar konstatēt</w:t>
      </w:r>
      <w:r>
        <w:rPr>
          <w:rFonts w:ascii="Times New Roman" w:eastAsia="Calibri" w:hAnsi="Times New Roman" w:cs="Times New Roman"/>
          <w:sz w:val="24"/>
          <w:szCs w:val="24"/>
        </w:rPr>
        <w:t>,</w:t>
      </w:r>
      <w:r w:rsidRPr="006433C1">
        <w:rPr>
          <w:rFonts w:ascii="Times New Roman" w:eastAsia="Calibri" w:hAnsi="Times New Roman" w:cs="Times New Roman"/>
          <w:sz w:val="24"/>
          <w:szCs w:val="24"/>
        </w:rPr>
        <w:t xml:space="preserve"> – no materiāla vai rezerves daļas piegādātāja, kurš attiecīgo preci piegādā Izpildītājam, noteiktās cenas. Izpildītājam ir pienākums iesniegt dokumentus, kas pamato cenu izcelsmi.  </w:t>
      </w:r>
    </w:p>
    <w:p w14:paraId="18990396" w14:textId="77777777" w:rsidR="00432DC6" w:rsidRDefault="00211E44" w:rsidP="00307CDA">
      <w:pPr>
        <w:pStyle w:val="ListParagraph"/>
        <w:numPr>
          <w:ilvl w:val="1"/>
          <w:numId w:val="8"/>
        </w:numPr>
        <w:spacing w:after="0" w:line="240" w:lineRule="auto"/>
        <w:ind w:left="426" w:hanging="568"/>
        <w:jc w:val="both"/>
      </w:pPr>
      <w:r w:rsidRPr="008E7878">
        <w:rPr>
          <w:rFonts w:ascii="Times New Roman" w:eastAsia="Calibri" w:hAnsi="Times New Roman" w:cs="Times New Roman"/>
          <w:sz w:val="24"/>
          <w:szCs w:val="24"/>
        </w:rPr>
        <w:t xml:space="preserve">Cenas, kuras Izpildītājs ir norādījis Finanšu piedāvājumā, var tikt mainītas vienu reizi gadā, sākot ar otro gadu pēc līguma noslēgšanas, veicot cenu indeksāciju un piemērojot LR Centrālās statistikas pārvaldes noteiktos patēriņa cenu indeksus (pārmaiņas) pakalpojumu </w:t>
      </w:r>
      <w:r w:rsidRPr="0020112D">
        <w:rPr>
          <w:rFonts w:ascii="Times New Roman" w:eastAsia="Calibri" w:hAnsi="Times New Roman" w:cs="Times New Roman"/>
          <w:sz w:val="24"/>
          <w:szCs w:val="24"/>
        </w:rPr>
        <w:t xml:space="preserve">grupai “Iekārtu remonts” (NACE kods 33.12 </w:t>
      </w:r>
      <w:r w:rsidRPr="0020112D">
        <w:rPr>
          <w:rFonts w:ascii="Times New Roman" w:eastAsia="Calibri" w:hAnsi="Times New Roman" w:cs="Times New Roman"/>
          <w:sz w:val="24"/>
        </w:rPr>
        <w:footnoteReference w:id="2"/>
      </w:r>
      <w:r w:rsidRPr="0020112D">
        <w:rPr>
          <w:rFonts w:ascii="Times New Roman" w:eastAsia="Calibri" w:hAnsi="Times New Roman" w:cs="Times New Roman"/>
          <w:sz w:val="24"/>
          <w:szCs w:val="24"/>
        </w:rPr>
        <w:t>.), ja indeksa (pārmaiņu) svārstības ir vismaz</w:t>
      </w:r>
      <w:r w:rsidRPr="008E7878">
        <w:rPr>
          <w:rFonts w:ascii="Times New Roman" w:eastAsia="Calibri" w:hAnsi="Times New Roman" w:cs="Times New Roman"/>
          <w:sz w:val="24"/>
          <w:szCs w:val="24"/>
        </w:rPr>
        <w:t xml:space="preserve"> 5 %.  </w:t>
      </w:r>
      <w:r w:rsidR="0053147B">
        <w:rPr>
          <w:rFonts w:ascii="Times New Roman" w:eastAsia="Calibri" w:hAnsi="Times New Roman" w:cs="Times New Roman"/>
          <w:sz w:val="24"/>
          <w:szCs w:val="24"/>
        </w:rPr>
        <w:t>C</w:t>
      </w:r>
      <w:r w:rsidRPr="008E7878">
        <w:rPr>
          <w:rFonts w:ascii="Times New Roman" w:eastAsia="Calibri" w:hAnsi="Times New Roman" w:cs="Times New Roman"/>
          <w:sz w:val="24"/>
          <w:szCs w:val="24"/>
        </w:rPr>
        <w:t xml:space="preserve">enu indeksus (pārmaiņas) nosaka, salīdzinot iepriekšējā pilnā ceturkšņa pirms piedāvājuma iesniegšanas iepirkumā datus ar attiecīgā pilnā ceturkšņa datiem pēc gada. </w:t>
      </w:r>
      <w:r w:rsidR="00394213" w:rsidRPr="00432DC6">
        <w:rPr>
          <w:rFonts w:ascii="Times New Roman" w:eastAsia="Calibri" w:hAnsi="Times New Roman" w:cs="Times New Roman"/>
          <w:sz w:val="24"/>
          <w:szCs w:val="24"/>
        </w:rPr>
        <w:t>Ja Izpildītājs vēlas veikt cenu korekciju, Izpildītājs iesniedz Pasūtītājam rakstisku lūgumu, kuram pievieno LR Centrālās statistikas pārvaldes izziņu.</w:t>
      </w:r>
      <w:r w:rsidR="00394213" w:rsidRPr="00EB121C">
        <w:t xml:space="preserve"> </w:t>
      </w:r>
    </w:p>
    <w:p w14:paraId="0398565F" w14:textId="0A599655" w:rsidR="00211E44" w:rsidRPr="00432DC6" w:rsidRDefault="00211E44" w:rsidP="00307CDA">
      <w:pPr>
        <w:pStyle w:val="ListParagraph"/>
        <w:numPr>
          <w:ilvl w:val="1"/>
          <w:numId w:val="8"/>
        </w:numPr>
        <w:spacing w:after="0" w:line="240" w:lineRule="auto"/>
        <w:ind w:left="567" w:hanging="567"/>
        <w:jc w:val="both"/>
      </w:pPr>
      <w:r w:rsidRPr="00432DC6">
        <w:rPr>
          <w:rFonts w:ascii="Times New Roman" w:eastAsia="Calibri" w:hAnsi="Times New Roman" w:cs="Times New Roman"/>
          <w:sz w:val="24"/>
          <w:szCs w:val="24"/>
        </w:rPr>
        <w:t xml:space="preserve">Izmaiņas cenās, kuras Izpildītājs ir norādījis iepirkuma piedāvājumā, pamatojoties uz Līguma </w:t>
      </w:r>
      <w:r w:rsidR="00596763">
        <w:rPr>
          <w:rFonts w:ascii="Times New Roman" w:eastAsia="Calibri" w:hAnsi="Times New Roman" w:cs="Times New Roman"/>
          <w:sz w:val="24"/>
          <w:szCs w:val="24"/>
        </w:rPr>
        <w:t>3.11.</w:t>
      </w:r>
      <w:r w:rsidRPr="00432DC6">
        <w:rPr>
          <w:rFonts w:ascii="Times New Roman" w:eastAsia="Calibri" w:hAnsi="Times New Roman" w:cs="Times New Roman"/>
          <w:sz w:val="24"/>
          <w:szCs w:val="24"/>
        </w:rPr>
        <w:t xml:space="preserve">punktu, tiek veiktas, Pusēm par to rakstiskā veidā noslēdzot papildus vienošanos pie Līguma. Ja Izpildītājs vēlas ierosināt cenu indeksāciju, tas iesniedz Pasūtītājam rakstisku lūgumu, pievienojot </w:t>
      </w:r>
      <w:r w:rsidRPr="00432DC6">
        <w:rPr>
          <w:rFonts w:ascii="Times New Roman" w:eastAsia="Calibri" w:hAnsi="Times New Roman" w:cs="Times New Roman"/>
          <w:sz w:val="24"/>
          <w:szCs w:val="24"/>
        </w:rPr>
        <w:lastRenderedPageBreak/>
        <w:t>atbilstošu ierosināto cenu indeksāciju pamatojošu Latvijas Republikas Centrālās statistikas pārvaldes izdotu izziņu.  Ja Pasūtītājs vēlas ierosināt cenu indeksāciju, tas iesniedz Izpildītājam attiecīgu papildus vienošanās pie Līguma projektu, pievienojot atbilstošu ierosināto cenu indeksāciju pamatojošu atvijas Republikas Centrālās statistikas pārvaldes izdotu izziņu. Puses izskata otras Puses cenu indeksācijas ierosinājumu 30 (trīsdesmit) kalendāro dienu laikā un, ja tas ir pamatots, noslēdzot attiecīgu papildus vienošanos pie Līguma.</w:t>
      </w:r>
    </w:p>
    <w:p w14:paraId="013E4B9F" w14:textId="77777777" w:rsidR="00361C9D" w:rsidRPr="00211E44" w:rsidRDefault="00361C9D" w:rsidP="00361C9D">
      <w:pPr>
        <w:pStyle w:val="ListParagraph"/>
        <w:spacing w:after="0" w:line="240" w:lineRule="auto"/>
        <w:ind w:left="426"/>
        <w:jc w:val="both"/>
        <w:rPr>
          <w:rFonts w:ascii="Times New Roman" w:eastAsia="Calibri" w:hAnsi="Times New Roman" w:cs="Times New Roman"/>
          <w:sz w:val="24"/>
          <w:szCs w:val="24"/>
        </w:rPr>
      </w:pPr>
    </w:p>
    <w:p w14:paraId="509B7919" w14:textId="6B24EB9F" w:rsidR="00361C9D" w:rsidRPr="00B27DFF" w:rsidRDefault="00361C9D" w:rsidP="00307CDA">
      <w:pPr>
        <w:pStyle w:val="ListParagraph"/>
        <w:numPr>
          <w:ilvl w:val="0"/>
          <w:numId w:val="8"/>
        </w:numPr>
        <w:spacing w:after="0" w:line="240" w:lineRule="auto"/>
        <w:jc w:val="center"/>
        <w:rPr>
          <w:rFonts w:ascii="Times New Roman" w:eastAsia="Calibri" w:hAnsi="Times New Roman" w:cs="Times New Roman"/>
          <w:b/>
          <w:bCs/>
          <w:sz w:val="24"/>
          <w:szCs w:val="24"/>
        </w:rPr>
      </w:pPr>
      <w:r w:rsidRPr="00B27DFF">
        <w:rPr>
          <w:rFonts w:ascii="Times New Roman" w:eastAsia="Calibri" w:hAnsi="Times New Roman" w:cs="Times New Roman"/>
          <w:b/>
          <w:bCs/>
          <w:sz w:val="24"/>
          <w:szCs w:val="24"/>
        </w:rPr>
        <w:t>PAKALPOJUMA SNIEGŠANAS KĀRTĪBA</w:t>
      </w:r>
    </w:p>
    <w:p w14:paraId="643FF952" w14:textId="77777777" w:rsidR="00432DC6" w:rsidRDefault="00B27DFF"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B27DFF">
        <w:rPr>
          <w:rFonts w:ascii="Times New Roman" w:hAnsi="Times New Roman" w:cs="Times New Roman"/>
          <w:sz w:val="24"/>
          <w:szCs w:val="24"/>
        </w:rPr>
        <w:t>Izpildītājs apņemas nodrošināt Pakalpojuma izpildi atbilstoši Līgumam un Pušu pilnvaroto personu saskaņotajiem aktiem.</w:t>
      </w:r>
    </w:p>
    <w:p w14:paraId="14135F99" w14:textId="09AA5BBF" w:rsidR="00432DC6" w:rsidRDefault="00781FF0"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Iekārtu apkopes darbi tiek veikti atbilstoši Tehniskajai specifikācijai (</w:t>
      </w:r>
      <w:r w:rsidR="006B4114" w:rsidRPr="00432DC6">
        <w:rPr>
          <w:rFonts w:ascii="Times New Roman" w:hAnsi="Times New Roman" w:cs="Times New Roman"/>
          <w:sz w:val="24"/>
          <w:szCs w:val="24"/>
        </w:rPr>
        <w:t>Līguma p</w:t>
      </w:r>
      <w:r w:rsidRPr="00432DC6">
        <w:rPr>
          <w:rFonts w:ascii="Times New Roman" w:hAnsi="Times New Roman" w:cs="Times New Roman"/>
          <w:sz w:val="24"/>
          <w:szCs w:val="24"/>
        </w:rPr>
        <w:t>ielikums Nr.1), darbu veikšanas laikus elektroniski saskaņojot ar Pasūtītāja pārstāvi. Līdz tekošā mēneša 5.datumam Izpildītājs iesniedz Pasūtītāja pārstāvim Tehniskās apkopes protokolus (Tehniskās specifikācijas</w:t>
      </w:r>
      <w:r w:rsidR="00037B03">
        <w:rPr>
          <w:rFonts w:ascii="Times New Roman" w:hAnsi="Times New Roman" w:cs="Times New Roman"/>
          <w:sz w:val="24"/>
          <w:szCs w:val="24"/>
        </w:rPr>
        <w:t xml:space="preserve"> 3. </w:t>
      </w:r>
      <w:r w:rsidRPr="00432DC6">
        <w:rPr>
          <w:rFonts w:ascii="Times New Roman" w:hAnsi="Times New Roman" w:cs="Times New Roman"/>
          <w:sz w:val="24"/>
          <w:szCs w:val="24"/>
        </w:rPr>
        <w:t>pielikums) par iepriekšējā mēnesī veiktajiem Iekārtu apkopes darbiem, kurā norādīti izpildītie apkopes darbi, darbu veikšanas datums, adrese, Iekārtas. Pasūtītājam nav pienākums pasūtīt visus Tehniskajā specifikācijā norādītos apkopes darbus, Tehniskajā specifikācijā norādītais apkopju skaits ir orientējošs.</w:t>
      </w:r>
    </w:p>
    <w:p w14:paraId="690F8479" w14:textId="77777777" w:rsidR="00432DC6" w:rsidRDefault="00D204CC"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 xml:space="preserve">Ja Izpildītājs Iekārtu apkopes laikā konstatē Iekārtu defektus, </w:t>
      </w:r>
      <w:bookmarkStart w:id="9" w:name="_Hlk40795841"/>
      <w:r w:rsidRPr="00432DC6">
        <w:rPr>
          <w:rFonts w:ascii="Times New Roman" w:hAnsi="Times New Roman" w:cs="Times New Roman"/>
          <w:sz w:val="24"/>
          <w:szCs w:val="24"/>
        </w:rPr>
        <w:t xml:space="preserve">kas nav avārijas remontdarbi, </w:t>
      </w:r>
      <w:bookmarkEnd w:id="9"/>
      <w:r w:rsidRPr="00432DC6">
        <w:rPr>
          <w:rFonts w:ascii="Times New Roman" w:hAnsi="Times New Roman" w:cs="Times New Roman"/>
          <w:sz w:val="24"/>
          <w:szCs w:val="24"/>
        </w:rPr>
        <w:t>vai Izpildītāju par defektu, kas nav avārijas remontdarbi, novēršanas nepieciešamību informē Pasūtītāja pilnvarotā persona, nosūtot Izpildītāja pilnvarotajai personai uz elektronisko pastu pieteikumu, Izpildītājs apņemas reaģēt un veikt Iekārtu remontdarbus Tehniskajā specifikācijā (</w:t>
      </w:r>
      <w:r w:rsidR="00576AA8" w:rsidRPr="00432DC6">
        <w:rPr>
          <w:rFonts w:ascii="Times New Roman" w:hAnsi="Times New Roman" w:cs="Times New Roman"/>
          <w:sz w:val="24"/>
          <w:szCs w:val="24"/>
        </w:rPr>
        <w:t>Līguma p</w:t>
      </w:r>
      <w:r w:rsidRPr="00432DC6">
        <w:rPr>
          <w:rFonts w:ascii="Times New Roman" w:hAnsi="Times New Roman" w:cs="Times New Roman"/>
          <w:sz w:val="24"/>
          <w:szCs w:val="24"/>
        </w:rPr>
        <w:t>ielikums Nr.1) noteiktajā termiņā.</w:t>
      </w:r>
    </w:p>
    <w:p w14:paraId="722CB85B" w14:textId="5CE91B23" w:rsidR="00432DC6" w:rsidRDefault="00EC53C4"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 xml:space="preserve">Pirms Līguma 4.3.punktā noteikto remontdarbu uzsākšanas, Izpildītājs veic Iekārtu diagnostiku un iesniedz Pasūtītāja pilnvarotajai personai Darbu aktu (Tehniskās specifikācijas </w:t>
      </w:r>
      <w:r w:rsidR="00A724B7">
        <w:rPr>
          <w:rFonts w:ascii="Times New Roman" w:hAnsi="Times New Roman" w:cs="Times New Roman"/>
          <w:sz w:val="24"/>
          <w:szCs w:val="24"/>
        </w:rPr>
        <w:t>2.p</w:t>
      </w:r>
      <w:r w:rsidRPr="00432DC6">
        <w:rPr>
          <w:rFonts w:ascii="Times New Roman" w:hAnsi="Times New Roman" w:cs="Times New Roman"/>
          <w:sz w:val="24"/>
          <w:szCs w:val="24"/>
        </w:rPr>
        <w:t xml:space="preserve">ielikums). Pēc Darbu akta saskaņošanas ar Pasūtītāja pilnvaroto personu, Izpildītājs apņemas veikt attiecīgās Iekārtas remontu. Ja minētā remonta veikšanai objektīvu iemeslu dēļ (piemēram, rezerves daļu piegāde) vajadzīgs ilgāks laiks, Puses vienojas par citu remonta izpildes laiku, norādot to Apkopes un remontu darbu aktā. </w:t>
      </w:r>
    </w:p>
    <w:p w14:paraId="61E17553" w14:textId="77777777" w:rsidR="00432DC6" w:rsidRDefault="00CA570C"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Izpildītājs apņemas uzsākt Iekārtu remonta, kas nav avārijas remontdarbi,  izpildi tikai pēc tam, kad ar Pasūtītāja pilnvarotu personu ir saskaņots remonta apjoms, tā izmaksas un termiņi atbilstoši Apkopes un remontu darbu aktam.</w:t>
      </w:r>
    </w:p>
    <w:p w14:paraId="1EB104EC" w14:textId="77777777" w:rsidR="00432DC6" w:rsidRDefault="00705C82"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Avārijas remontdarbu termiņi ir noteikti Tehniskajā specifikācijā (</w:t>
      </w:r>
      <w:r w:rsidR="00EA5BCF" w:rsidRPr="00432DC6">
        <w:rPr>
          <w:rFonts w:ascii="Times New Roman" w:hAnsi="Times New Roman" w:cs="Times New Roman"/>
          <w:sz w:val="24"/>
          <w:szCs w:val="24"/>
        </w:rPr>
        <w:t>Līguma p</w:t>
      </w:r>
      <w:r w:rsidRPr="00432DC6">
        <w:rPr>
          <w:rFonts w:ascii="Times New Roman" w:hAnsi="Times New Roman" w:cs="Times New Roman"/>
          <w:sz w:val="24"/>
          <w:szCs w:val="24"/>
        </w:rPr>
        <w:t xml:space="preserve">ielikums Nr.1). Ja avārijas remontdarbu ietvaros nav nepieciešams veikt Iekārtu elementu nomaiņu, pirms avārijas remontdarbu veikšanas, darbus telefoniski saskaņo ar Pasūtītāja pārstāvi un 2 dienu laikā pēc avārijas remontdarbu veikšanas, iesniedz Pasūtītāja pārstāvim Darbu aktu. Ja avārijas remontdarbu ietvaros ir nepieciešams veikt Iekārtu elementu nomaiņu, tad Izpildītājs veic avārijas apturēšanas (novēršanas) darbus un pirms Iekārtu elementu nomaiņas, saskaņo ar Pasūtītāja pārstāvi izmaksas, sastādot Darbu aktu.    </w:t>
      </w:r>
    </w:p>
    <w:p w14:paraId="6C547BD1" w14:textId="77777777" w:rsidR="00432DC6" w:rsidRDefault="00B309D0"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Pasūtītāja pilnvarotā persona, pieņemot Iekārtu remontdarbus un/vai apkopes darbus, paraksta Izpildītāja iesniegto  remonta izpildi apliecinošo dokumentu (Darbu aktu).</w:t>
      </w:r>
    </w:p>
    <w:p w14:paraId="7C6CEF36" w14:textId="77777777" w:rsidR="00432DC6" w:rsidRDefault="001A6580"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Apkopes un remontdarbu aktu un/vai Avārijas remontdarbu aktu), un 5 (piecu) darba dienu laikā sagatavo un nosūta pretenziju uz Izpildītāja pilnvarotās personas e-pasta adresi, kurā norāda konstatētos defektus vai citas neatbilstības Līguma vai normatīvo aktu noteikumiem.</w:t>
      </w:r>
    </w:p>
    <w:p w14:paraId="6B4920A2" w14:textId="77777777" w:rsidR="00432DC6" w:rsidRDefault="00212558"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 xml:space="preserve">Izpildītājs par saviem līdzekļiem novērš Pasūtītāja pilnvarotās personas pretenzijā norādītos trūkumus un atkārtoti nodrošina Pakalpojuma izpildi 5 (piecu) darba dienu laikā no pretenzijas saņemšanas. </w:t>
      </w:r>
    </w:p>
    <w:p w14:paraId="2E0264B4" w14:textId="77777777" w:rsidR="00432DC6" w:rsidRDefault="00CB6D0B"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Ja Pušu pilnvaroto personu saskaņotajā termiņā iekārtu remontu objektīvu iemeslu dēļ veikt nav iespējams, Pušu pilnvarotās personas vienojas par izpildes termiņa pagarināšanu.</w:t>
      </w:r>
    </w:p>
    <w:p w14:paraId="1C1FF150" w14:textId="77777777" w:rsidR="00432DC6" w:rsidRDefault="0089704E"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t xml:space="preserve">Pasūtītāja pienākums ir informēt Izpildītāju par darba vides riskiem, nosūtot informāciju uz Līgumā norādītā Izpildītāja pilnvarotās personas e-pasta adresi. </w:t>
      </w:r>
    </w:p>
    <w:p w14:paraId="428ECBB5" w14:textId="15C0AFAB" w:rsidR="00A62CAE" w:rsidRDefault="00816F43"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432DC6">
        <w:rPr>
          <w:rFonts w:ascii="Times New Roman" w:hAnsi="Times New Roman" w:cs="Times New Roman"/>
          <w:sz w:val="24"/>
          <w:szCs w:val="24"/>
        </w:rPr>
        <w:lastRenderedPageBreak/>
        <w:t xml:space="preserve">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 </w:t>
      </w:r>
    </w:p>
    <w:p w14:paraId="097CCF03" w14:textId="2FC53269" w:rsidR="000E585A" w:rsidRDefault="000E585A" w:rsidP="00307CDA">
      <w:pPr>
        <w:pStyle w:val="ListParagraph"/>
        <w:numPr>
          <w:ilvl w:val="1"/>
          <w:numId w:val="8"/>
        </w:numPr>
        <w:spacing w:after="0" w:line="240" w:lineRule="auto"/>
        <w:ind w:left="426" w:hanging="568"/>
        <w:contextualSpacing w:val="0"/>
        <w:jc w:val="both"/>
        <w:rPr>
          <w:rFonts w:ascii="Times New Roman" w:hAnsi="Times New Roman" w:cs="Times New Roman"/>
          <w:sz w:val="24"/>
          <w:szCs w:val="24"/>
        </w:rPr>
      </w:pPr>
      <w:r w:rsidRPr="000E585A">
        <w:rPr>
          <w:rFonts w:ascii="Times New Roman" w:hAnsi="Times New Roman" w:cs="Times New Roman"/>
          <w:sz w:val="24"/>
          <w:szCs w:val="24"/>
        </w:rPr>
        <w:t>Izpildītājam ir pienākums darba uzskaiti reģistrēt Pasūtītāja izvēlētā ārpakalpojumu darba izpildes kontroles programmas “Lars” lietotnē.</w:t>
      </w:r>
    </w:p>
    <w:p w14:paraId="0486230F" w14:textId="77777777" w:rsidR="00FF2AAB" w:rsidRPr="00FF2AAB" w:rsidRDefault="00FF2AAB" w:rsidP="00FF2AAB">
      <w:pPr>
        <w:spacing w:after="0" w:line="240" w:lineRule="auto"/>
        <w:rPr>
          <w:rFonts w:ascii="Times New Roman" w:hAnsi="Times New Roman" w:cs="Times New Roman"/>
          <w:b/>
          <w:bCs/>
          <w:sz w:val="24"/>
          <w:szCs w:val="24"/>
        </w:rPr>
      </w:pPr>
    </w:p>
    <w:p w14:paraId="04CF26C8" w14:textId="47F35A4F" w:rsidR="00FF2AAB" w:rsidRPr="00432DC6" w:rsidRDefault="00FF2AAB" w:rsidP="00307CDA">
      <w:pPr>
        <w:pStyle w:val="ListParagraph"/>
        <w:numPr>
          <w:ilvl w:val="0"/>
          <w:numId w:val="8"/>
        </w:numPr>
        <w:spacing w:after="0" w:line="240" w:lineRule="auto"/>
        <w:jc w:val="center"/>
        <w:rPr>
          <w:rFonts w:ascii="Times New Roman" w:hAnsi="Times New Roman" w:cs="Times New Roman"/>
          <w:sz w:val="24"/>
          <w:szCs w:val="24"/>
        </w:rPr>
      </w:pPr>
      <w:r w:rsidRPr="00432DC6">
        <w:rPr>
          <w:rFonts w:ascii="Times New Roman" w:hAnsi="Times New Roman" w:cs="Times New Roman"/>
          <w:b/>
          <w:bCs/>
          <w:sz w:val="24"/>
          <w:szCs w:val="24"/>
        </w:rPr>
        <w:t>GARANTIJAS SAISTĪBAS</w:t>
      </w:r>
    </w:p>
    <w:p w14:paraId="1D0D4B63" w14:textId="6E6DB74E" w:rsidR="006828A8" w:rsidRPr="00432DC6" w:rsidRDefault="006828A8" w:rsidP="00307CDA">
      <w:pPr>
        <w:pStyle w:val="ListParagraph"/>
        <w:numPr>
          <w:ilvl w:val="1"/>
          <w:numId w:val="8"/>
        </w:numPr>
        <w:spacing w:after="0" w:line="240" w:lineRule="auto"/>
        <w:jc w:val="both"/>
        <w:rPr>
          <w:rFonts w:ascii="Times New Roman" w:hAnsi="Times New Roman" w:cs="Times New Roman"/>
          <w:sz w:val="24"/>
          <w:szCs w:val="24"/>
        </w:rPr>
      </w:pPr>
      <w:r w:rsidRPr="00432DC6">
        <w:rPr>
          <w:rFonts w:ascii="Times New Roman" w:hAnsi="Times New Roman" w:cs="Times New Roman"/>
          <w:sz w:val="24"/>
          <w:szCs w:val="24"/>
        </w:rPr>
        <w:t xml:space="preserve">Izpildītājs nodrošina sniegtajā Pakalpojuma izpildes laikā veiktajiem Iekārtu remonta darbiem un izmantotajiem un piegādātajiem materiāliem, rezerves daļām 2 (divu) gadu garantiju. </w:t>
      </w:r>
    </w:p>
    <w:p w14:paraId="2211E990" w14:textId="77777777" w:rsidR="006828A8" w:rsidRPr="006828A8" w:rsidRDefault="006828A8" w:rsidP="00307CDA">
      <w:pPr>
        <w:pStyle w:val="ListParagraph"/>
        <w:numPr>
          <w:ilvl w:val="1"/>
          <w:numId w:val="8"/>
        </w:numPr>
        <w:spacing w:after="0" w:line="240" w:lineRule="auto"/>
        <w:jc w:val="both"/>
        <w:rPr>
          <w:rFonts w:ascii="Times New Roman" w:hAnsi="Times New Roman" w:cs="Times New Roman"/>
          <w:sz w:val="24"/>
          <w:szCs w:val="24"/>
        </w:rPr>
      </w:pPr>
      <w:r w:rsidRPr="006828A8">
        <w:rPr>
          <w:rFonts w:ascii="Times New Roman" w:hAnsi="Times New Roman" w:cs="Times New Roman"/>
          <w:sz w:val="24"/>
          <w:szCs w:val="24"/>
        </w:rPr>
        <w:t>Izpildītājs Garantijas laikā bez atlīdzības attiecīgajai Iekārtai novērš defektus, kuros Pasūtītājs nav vainojams, bet kuri ir radušies Izpildītāja, tā darbinieku darbības/bezdarbības rezultātā Pakalpojuma sniegšanas laikā.</w:t>
      </w:r>
    </w:p>
    <w:p w14:paraId="51A2E4DB" w14:textId="0F6CD71C" w:rsidR="00FF2AAB" w:rsidRDefault="006828A8" w:rsidP="00307CDA">
      <w:pPr>
        <w:pStyle w:val="ListParagraph"/>
        <w:numPr>
          <w:ilvl w:val="1"/>
          <w:numId w:val="8"/>
        </w:numPr>
        <w:spacing w:after="0" w:line="240" w:lineRule="auto"/>
        <w:jc w:val="both"/>
        <w:rPr>
          <w:rFonts w:ascii="Times New Roman" w:hAnsi="Times New Roman" w:cs="Times New Roman"/>
          <w:sz w:val="24"/>
          <w:szCs w:val="24"/>
        </w:rPr>
      </w:pPr>
      <w:r w:rsidRPr="006828A8">
        <w:rPr>
          <w:rFonts w:ascii="Times New Roman" w:hAnsi="Times New Roman" w:cs="Times New Roman"/>
          <w:sz w:val="24"/>
          <w:szCs w:val="24"/>
        </w:rPr>
        <w:t>Izpildītājs par saviem līdzekļiem novērš konstatētos defektus 3 (trīs) darba dienu laikā no Pasūtītāja pilnvarotās personas pretenzijas nosūtīšanas dienas. Par defekta novēršanu garantijas saistību ietvaros tiek sastādīts akts.</w:t>
      </w:r>
    </w:p>
    <w:p w14:paraId="55706FB4" w14:textId="77777777" w:rsidR="006828A8" w:rsidRDefault="006828A8" w:rsidP="006828A8">
      <w:pPr>
        <w:spacing w:after="0" w:line="240" w:lineRule="auto"/>
        <w:jc w:val="both"/>
        <w:rPr>
          <w:rFonts w:ascii="Times New Roman" w:hAnsi="Times New Roman" w:cs="Times New Roman"/>
          <w:sz w:val="24"/>
          <w:szCs w:val="24"/>
        </w:rPr>
      </w:pPr>
    </w:p>
    <w:p w14:paraId="031C1D40" w14:textId="0AA2D397" w:rsidR="006828A8" w:rsidRPr="00432DC6" w:rsidRDefault="00B07125" w:rsidP="00307CDA">
      <w:pPr>
        <w:pStyle w:val="ListParagraph"/>
        <w:numPr>
          <w:ilvl w:val="0"/>
          <w:numId w:val="8"/>
        </w:numPr>
        <w:spacing w:after="0" w:line="240" w:lineRule="auto"/>
        <w:jc w:val="center"/>
        <w:rPr>
          <w:rFonts w:ascii="Times New Roman" w:hAnsi="Times New Roman" w:cs="Times New Roman"/>
          <w:b/>
          <w:bCs/>
          <w:sz w:val="24"/>
          <w:szCs w:val="24"/>
        </w:rPr>
      </w:pPr>
      <w:r w:rsidRPr="00432DC6">
        <w:rPr>
          <w:rFonts w:ascii="Times New Roman" w:hAnsi="Times New Roman" w:cs="Times New Roman"/>
          <w:b/>
          <w:bCs/>
          <w:sz w:val="24"/>
          <w:szCs w:val="24"/>
        </w:rPr>
        <w:t>PUŠU ATBILDĪBA</w:t>
      </w:r>
    </w:p>
    <w:p w14:paraId="7CEA8F29" w14:textId="6764ABE8" w:rsidR="00AD1187" w:rsidRPr="00432DC6" w:rsidRDefault="00AD1187" w:rsidP="00307CDA">
      <w:pPr>
        <w:pStyle w:val="ListParagraph"/>
        <w:numPr>
          <w:ilvl w:val="1"/>
          <w:numId w:val="8"/>
        </w:numPr>
        <w:spacing w:after="0" w:line="240" w:lineRule="auto"/>
        <w:jc w:val="both"/>
        <w:rPr>
          <w:rFonts w:ascii="Times New Roman" w:hAnsi="Times New Roman" w:cs="Times New Roman"/>
          <w:sz w:val="24"/>
          <w:szCs w:val="24"/>
        </w:rPr>
      </w:pPr>
      <w:r w:rsidRPr="00432DC6">
        <w:rPr>
          <w:rFonts w:ascii="Times New Roman" w:hAnsi="Times New Roman" w:cs="Times New Roman"/>
          <w:sz w:val="24"/>
          <w:szCs w:val="24"/>
        </w:rPr>
        <w:t>Izpildītājs apņemas sniegt kvalitatīvu Pakalpojumu saskaņā ar Līgumu un pamatojoties uz normatīvajiem aktiem. Izpildītājs apliecina, ka tam ir atļaujas (licences) Pakalpojuma sniegšanai un apņemas nodrošināt, ka Iekārtu tehnikās apkopes un remontu veiks atbilstoši kvalificēts personāls, kuram ar praktiska pieredze Līgumā noteikto darbu izpildei.</w:t>
      </w:r>
    </w:p>
    <w:p w14:paraId="4D8302BE" w14:textId="0067A608" w:rsidR="00AD1187" w:rsidRPr="00432DC6" w:rsidRDefault="00AD1187" w:rsidP="00307CDA">
      <w:pPr>
        <w:pStyle w:val="ListParagraph"/>
        <w:numPr>
          <w:ilvl w:val="1"/>
          <w:numId w:val="8"/>
        </w:numPr>
        <w:spacing w:after="0" w:line="240" w:lineRule="auto"/>
        <w:jc w:val="both"/>
        <w:rPr>
          <w:rFonts w:ascii="Times New Roman" w:hAnsi="Times New Roman" w:cs="Times New Roman"/>
          <w:sz w:val="24"/>
          <w:szCs w:val="24"/>
        </w:rPr>
      </w:pPr>
      <w:r w:rsidRPr="00432DC6">
        <w:rPr>
          <w:rFonts w:ascii="Times New Roman" w:hAnsi="Times New Roman" w:cs="Times New Roman"/>
          <w:sz w:val="24"/>
          <w:szCs w:val="24"/>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360D0DC3" w14:textId="77777777" w:rsidR="00AD1187" w:rsidRPr="00AD1187" w:rsidRDefault="00AD1187" w:rsidP="00307CDA">
      <w:pPr>
        <w:pStyle w:val="ListParagraph"/>
        <w:numPr>
          <w:ilvl w:val="1"/>
          <w:numId w:val="8"/>
        </w:numPr>
        <w:spacing w:after="0" w:line="240" w:lineRule="auto"/>
        <w:jc w:val="both"/>
        <w:rPr>
          <w:rFonts w:ascii="Times New Roman" w:hAnsi="Times New Roman" w:cs="Times New Roman"/>
          <w:sz w:val="24"/>
          <w:szCs w:val="24"/>
        </w:rPr>
      </w:pPr>
      <w:r w:rsidRPr="00AD1187">
        <w:rPr>
          <w:rFonts w:ascii="Times New Roman" w:hAnsi="Times New Roman" w:cs="Times New Roman"/>
          <w:sz w:val="24"/>
          <w:szCs w:val="24"/>
        </w:rPr>
        <w:t>Izpildītājs apņemas Iekārtu bojājuma gadījumā nodrošināt Izpildītāja tehniskā personāla ierašanos Pasūtītāja norādītā objektā Tehniskajā specifikācijā norādītajos reaģēšanas laikos.</w:t>
      </w:r>
    </w:p>
    <w:p w14:paraId="1E12CCBF" w14:textId="77777777" w:rsidR="00432DC6" w:rsidRDefault="00AD1187" w:rsidP="00307CDA">
      <w:pPr>
        <w:pStyle w:val="ListParagraph"/>
        <w:numPr>
          <w:ilvl w:val="1"/>
          <w:numId w:val="8"/>
        </w:numPr>
        <w:spacing w:after="0" w:line="240" w:lineRule="auto"/>
        <w:jc w:val="both"/>
        <w:rPr>
          <w:rFonts w:ascii="Times New Roman" w:hAnsi="Times New Roman" w:cs="Times New Roman"/>
          <w:sz w:val="24"/>
          <w:szCs w:val="24"/>
        </w:rPr>
      </w:pPr>
      <w:r w:rsidRPr="00AD1187">
        <w:rPr>
          <w:rFonts w:ascii="Times New Roman" w:hAnsi="Times New Roman" w:cs="Times New Roman"/>
          <w:sz w:val="24"/>
          <w:szCs w:val="24"/>
        </w:rPr>
        <w:t xml:space="preserve">Izpildītājs uzņemas atbildību par darba drošības tehnikas un normatīvajos aktos noteikto ugunsdrošības noteikumu ievērošanu Līguma izpildes procesā un par šo noteikumu neievērošanu Pasūtītāja teritorijā, kā arī apņemas kā arī apņemas racionāli izlietot energoresursus. </w:t>
      </w:r>
    </w:p>
    <w:p w14:paraId="1F904CBC" w14:textId="3120A3AF" w:rsidR="00432DC6" w:rsidRPr="00432DC6" w:rsidRDefault="00EE5D9C" w:rsidP="00307CDA">
      <w:pPr>
        <w:pStyle w:val="ListParagraph"/>
        <w:numPr>
          <w:ilvl w:val="1"/>
          <w:numId w:val="8"/>
        </w:numPr>
        <w:spacing w:after="0" w:line="240" w:lineRule="auto"/>
        <w:jc w:val="both"/>
        <w:rPr>
          <w:rFonts w:ascii="Times New Roman" w:hAnsi="Times New Roman" w:cs="Times New Roman"/>
          <w:sz w:val="24"/>
          <w:szCs w:val="24"/>
        </w:rPr>
      </w:pPr>
      <w:r w:rsidRPr="00432DC6">
        <w:rPr>
          <w:rFonts w:ascii="Times New Roman" w:eastAsia="Times New Roman" w:hAnsi="Times New Roman" w:cs="Times New Roman"/>
          <w:sz w:val="24"/>
          <w:szCs w:val="24"/>
          <w:lang w:eastAsia="lv-LV"/>
        </w:rPr>
        <w:t>Izpildītājs uzņemas atbildību par Līguma izpildē iesaistīto personu instruktāžu un apmācību darba aizsardzības jomā pirms Līguma izpildes uzsākšanas un visā laika posmā, kad šīs personas tiek nodarbinātas Pasūtītāja teritorijā Līguma izpildes ietvaros</w:t>
      </w:r>
      <w:r w:rsidR="00BC1DFA">
        <w:rPr>
          <w:rFonts w:ascii="Times New Roman" w:eastAsia="Times New Roman" w:hAnsi="Times New Roman" w:cs="Times New Roman"/>
          <w:sz w:val="24"/>
          <w:szCs w:val="24"/>
          <w:lang w:eastAsia="lv-LV"/>
        </w:rPr>
        <w:t>.</w:t>
      </w:r>
    </w:p>
    <w:p w14:paraId="0FDDC77B" w14:textId="77777777" w:rsidR="00BC1DFA" w:rsidRDefault="00AD1187" w:rsidP="00307CDA">
      <w:pPr>
        <w:pStyle w:val="ListParagraph"/>
        <w:numPr>
          <w:ilvl w:val="1"/>
          <w:numId w:val="8"/>
        </w:numPr>
        <w:spacing w:after="0" w:line="240" w:lineRule="auto"/>
        <w:jc w:val="both"/>
        <w:rPr>
          <w:rFonts w:ascii="Times New Roman" w:hAnsi="Times New Roman" w:cs="Times New Roman"/>
          <w:sz w:val="24"/>
          <w:szCs w:val="24"/>
        </w:rPr>
      </w:pPr>
      <w:r w:rsidRPr="00432DC6">
        <w:rPr>
          <w:rFonts w:ascii="Times New Roman" w:hAnsi="Times New Roman" w:cs="Times New Roman"/>
          <w:sz w:val="24"/>
          <w:szCs w:val="24"/>
        </w:rPr>
        <w:t>Izpildītājs uzņemas pilnu materiālo atbildību par Pasūtītāja īpašumu un/vai tam nodarītajiem bojājumiem Līguma izpildes ietvaros.</w:t>
      </w:r>
    </w:p>
    <w:p w14:paraId="64AB8B50" w14:textId="77777777" w:rsidR="00BC1DFA" w:rsidRDefault="00AD1187" w:rsidP="00307CDA">
      <w:pPr>
        <w:pStyle w:val="ListParagraph"/>
        <w:numPr>
          <w:ilvl w:val="1"/>
          <w:numId w:val="8"/>
        </w:numPr>
        <w:spacing w:after="0" w:line="240" w:lineRule="auto"/>
        <w:jc w:val="both"/>
        <w:rPr>
          <w:rFonts w:ascii="Times New Roman" w:hAnsi="Times New Roman" w:cs="Times New Roman"/>
          <w:sz w:val="24"/>
          <w:szCs w:val="24"/>
        </w:rPr>
      </w:pPr>
      <w:r w:rsidRPr="00BC1DFA">
        <w:rPr>
          <w:rFonts w:ascii="Times New Roman" w:hAnsi="Times New Roman" w:cs="Times New Roman"/>
          <w:sz w:val="24"/>
          <w:szCs w:val="24"/>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681B012A" w14:textId="77777777" w:rsidR="00BC1DFA" w:rsidRDefault="00AD1187" w:rsidP="00307CDA">
      <w:pPr>
        <w:pStyle w:val="ListParagraph"/>
        <w:numPr>
          <w:ilvl w:val="1"/>
          <w:numId w:val="8"/>
        </w:numPr>
        <w:spacing w:after="0" w:line="240" w:lineRule="auto"/>
        <w:jc w:val="both"/>
        <w:rPr>
          <w:rFonts w:ascii="Times New Roman" w:hAnsi="Times New Roman" w:cs="Times New Roman"/>
          <w:sz w:val="24"/>
          <w:szCs w:val="24"/>
        </w:rPr>
      </w:pPr>
      <w:r w:rsidRPr="00BC1DFA">
        <w:rPr>
          <w:rFonts w:ascii="Times New Roman" w:hAnsi="Times New Roman" w:cs="Times New Roman"/>
          <w:sz w:val="24"/>
          <w:szCs w:val="24"/>
        </w:rPr>
        <w:t>Izpildītājs atbild par visiem bojājumiem, kas nodarīti Pakalpojuma izpildei nodotajām Pasūtītāja iekārtām.</w:t>
      </w:r>
    </w:p>
    <w:p w14:paraId="27C8D613" w14:textId="77777777" w:rsidR="00BC1DFA" w:rsidRDefault="00AD1187" w:rsidP="00307CDA">
      <w:pPr>
        <w:pStyle w:val="ListParagraph"/>
        <w:numPr>
          <w:ilvl w:val="1"/>
          <w:numId w:val="8"/>
        </w:numPr>
        <w:spacing w:after="0" w:line="240" w:lineRule="auto"/>
        <w:jc w:val="both"/>
        <w:rPr>
          <w:rFonts w:ascii="Times New Roman" w:hAnsi="Times New Roman" w:cs="Times New Roman"/>
          <w:sz w:val="24"/>
          <w:szCs w:val="24"/>
        </w:rPr>
      </w:pPr>
      <w:r w:rsidRPr="00BC1DFA">
        <w:rPr>
          <w:rFonts w:ascii="Times New Roman" w:hAnsi="Times New Roman" w:cs="Times New Roman"/>
          <w:sz w:val="24"/>
          <w:szCs w:val="24"/>
        </w:rPr>
        <w:t>Pasūtītājs apņemas saskaņā ar Līguma noteikumiem savlaicīgi un pilnā apmērā veikt samaksu par pilnīgi un pienācīgā kvalitātē izpildītajiem Pakalpojumiem, pamatojoties uz abu Pušu pilnvaroto personu parakstītu Pakalpojuma izpildi apliecinošu dokumentu (Darbu aktu un  aktu par iekārtu apkopes veikšanu).</w:t>
      </w:r>
    </w:p>
    <w:p w14:paraId="42C3497A" w14:textId="77777777" w:rsidR="00BC1DFA" w:rsidRDefault="00DC1251" w:rsidP="00307CDA">
      <w:pPr>
        <w:pStyle w:val="ListParagraph"/>
        <w:numPr>
          <w:ilvl w:val="1"/>
          <w:numId w:val="8"/>
        </w:numPr>
        <w:tabs>
          <w:tab w:val="left" w:pos="567"/>
        </w:tabs>
        <w:spacing w:after="0" w:line="240" w:lineRule="auto"/>
        <w:ind w:left="426"/>
        <w:jc w:val="both"/>
        <w:rPr>
          <w:rFonts w:ascii="Times New Roman" w:hAnsi="Times New Roman" w:cs="Times New Roman"/>
          <w:sz w:val="24"/>
          <w:szCs w:val="24"/>
        </w:rPr>
      </w:pPr>
      <w:r w:rsidRPr="00BC1DFA">
        <w:rPr>
          <w:rFonts w:ascii="Times New Roman" w:hAnsi="Times New Roman" w:cs="Times New Roman"/>
          <w:sz w:val="24"/>
          <w:szCs w:val="24"/>
        </w:rPr>
        <w:t>Gadījumā, ja Pasūtītājs nesamaksā Izpildītājam Līguma maksājumu paredzētajos termiņos un Izpildītājs pieprasa no Pasūtītāja maksāt Izpildītājam līgumsodu, Pasūtītājs maksā Izpildītājam līgumsodu 0,1 % apmērā no kavētā maksājuma summas par katru nokavēto dienu, bet ne vairāk kā 10 % no kavētā maksājuma summas.</w:t>
      </w:r>
    </w:p>
    <w:p w14:paraId="3770D48C" w14:textId="77777777" w:rsidR="00BC1DFA" w:rsidRDefault="00DC1251"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Par Pakalpojuma nesniegšanu Līgumā vai Pušu pārstāvju noteiktajā termiņā, Pasūtītājam ir tiesības prasīt no Izpildītāja līgumsodu 0,1 % apmērā no kavētās pakalpojuma daļas summas par katru nokavēto dienu, bet ne vairāk kā 10 % no kopējām kavētā pakalpojuma izmaksām.</w:t>
      </w:r>
    </w:p>
    <w:p w14:paraId="71264092" w14:textId="77777777" w:rsidR="003C4EE5" w:rsidRDefault="00DC1251" w:rsidP="003C4EE5">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lastRenderedPageBreak/>
        <w:t xml:space="preserve">Gadījumā, ja Izpildītājs nenovērš trūkumus </w:t>
      </w:r>
      <w:r w:rsidR="00750676" w:rsidRPr="00BC1DFA">
        <w:rPr>
          <w:rFonts w:ascii="Times New Roman" w:hAnsi="Times New Roman" w:cs="Times New Roman"/>
          <w:sz w:val="24"/>
          <w:szCs w:val="24"/>
        </w:rPr>
        <w:t>4</w:t>
      </w:r>
      <w:r w:rsidRPr="00BC1DFA">
        <w:rPr>
          <w:rFonts w:ascii="Times New Roman" w:hAnsi="Times New Roman" w:cs="Times New Roman"/>
          <w:sz w:val="24"/>
          <w:szCs w:val="24"/>
        </w:rPr>
        <w:t>.9. apakšpunktā minētā termiņā, Pasūtītājam ir tiesības piemērot līgumsodu Izpildītājam 0,1% apmērā no nekvalitatīvi vai Līguma noteikumiem neatbilstoša Pakalpojuma summas par katru dienu līdz trūkumu novēršanai</w:t>
      </w:r>
      <w:r w:rsidR="00BC1DFA">
        <w:rPr>
          <w:rFonts w:ascii="Times New Roman" w:hAnsi="Times New Roman" w:cs="Times New Roman"/>
          <w:sz w:val="24"/>
          <w:szCs w:val="24"/>
        </w:rPr>
        <w:t>.</w:t>
      </w:r>
    </w:p>
    <w:p w14:paraId="240D76D0" w14:textId="3859FE7F" w:rsidR="00A55F0C" w:rsidRPr="00C0002E" w:rsidRDefault="003C4EE5" w:rsidP="003C4EE5">
      <w:pPr>
        <w:pStyle w:val="ListParagraph"/>
        <w:numPr>
          <w:ilvl w:val="1"/>
          <w:numId w:val="8"/>
        </w:numPr>
        <w:spacing w:after="0" w:line="240" w:lineRule="auto"/>
        <w:ind w:left="567" w:hanging="567"/>
        <w:jc w:val="both"/>
        <w:rPr>
          <w:rFonts w:ascii="Times New Roman" w:hAnsi="Times New Roman" w:cs="Times New Roman"/>
          <w:sz w:val="24"/>
          <w:szCs w:val="24"/>
        </w:rPr>
      </w:pPr>
      <w:r w:rsidRPr="00C0002E">
        <w:rPr>
          <w:rFonts w:ascii="Times New Roman" w:hAnsi="Times New Roman" w:cs="Times New Roman"/>
          <w:sz w:val="24"/>
          <w:szCs w:val="24"/>
        </w:rPr>
        <w:t>Par Līguma 3.</w:t>
      </w:r>
      <w:r>
        <w:rPr>
          <w:rFonts w:ascii="Times New Roman" w:hAnsi="Times New Roman" w:cs="Times New Roman"/>
          <w:sz w:val="24"/>
          <w:szCs w:val="24"/>
        </w:rPr>
        <w:t>7</w:t>
      </w:r>
      <w:r w:rsidRPr="00C0002E">
        <w:rPr>
          <w:rFonts w:ascii="Times New Roman" w:hAnsi="Times New Roman" w:cs="Times New Roman"/>
          <w:sz w:val="24"/>
          <w:szCs w:val="24"/>
        </w:rPr>
        <w:t xml:space="preserve">.punktā noteiktā rēķina sagatavošanas un iesniegšanas termiņa nokavējumu Pasūtītājam ir tiesības </w:t>
      </w:r>
      <w:r w:rsidR="00103BF7">
        <w:rPr>
          <w:rFonts w:ascii="Times New Roman" w:hAnsi="Times New Roman" w:cs="Times New Roman"/>
          <w:sz w:val="24"/>
          <w:szCs w:val="24"/>
        </w:rPr>
        <w:t xml:space="preserve">prasīt </w:t>
      </w:r>
      <w:r w:rsidRPr="00C0002E">
        <w:rPr>
          <w:rFonts w:ascii="Times New Roman" w:hAnsi="Times New Roman" w:cs="Times New Roman"/>
          <w:sz w:val="24"/>
          <w:szCs w:val="24"/>
        </w:rPr>
        <w:t>līgumsodu 0,1% apmērā no attiecīgā rēķina summas par katru nokavēto dienu, bet ne vairāk kā 10% apmērā no attiecīg</w:t>
      </w:r>
      <w:r w:rsidR="006D3664">
        <w:rPr>
          <w:rFonts w:ascii="Times New Roman" w:hAnsi="Times New Roman" w:cs="Times New Roman"/>
          <w:sz w:val="24"/>
          <w:szCs w:val="24"/>
        </w:rPr>
        <w:t>ā rēķina</w:t>
      </w:r>
      <w:r w:rsidRPr="00C0002E">
        <w:rPr>
          <w:rFonts w:ascii="Times New Roman" w:hAnsi="Times New Roman" w:cs="Times New Roman"/>
          <w:sz w:val="24"/>
          <w:szCs w:val="24"/>
        </w:rPr>
        <w:t xml:space="preserve"> summas</w:t>
      </w:r>
      <w:r w:rsidR="00103BF7">
        <w:rPr>
          <w:rFonts w:ascii="Times New Roman" w:hAnsi="Times New Roman" w:cs="Times New Roman"/>
          <w:sz w:val="24"/>
          <w:szCs w:val="24"/>
        </w:rPr>
        <w:t>.</w:t>
      </w:r>
    </w:p>
    <w:p w14:paraId="413727C8" w14:textId="77777777" w:rsidR="00BC1DFA" w:rsidRDefault="00DC1251"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Līgumsodu samaksa neatbrīvo Puses no Līgumā atrunāto saistību pilnas izpildes. Līgumsoda summa netiek ieskaitīta zaudējumu atlīdzībā.</w:t>
      </w:r>
    </w:p>
    <w:p w14:paraId="29DA1762" w14:textId="77777777" w:rsidR="00BC1DFA" w:rsidRDefault="00E25859"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 xml:space="preserve">Saskaņā ar Līgumu aprēķinātais līgumsods jāsamaksā 15 (piecpadsmit) kalendāro dienu laikā no pretenzijas saņemšanas brīža. Pasūtītājam ir tiesības līgumsodu ieturēt no Izpildītājam izmaksājamām naudas summām. </w:t>
      </w:r>
    </w:p>
    <w:p w14:paraId="38329BFC" w14:textId="77777777" w:rsidR="00BC1DFA" w:rsidRDefault="00C54B5C"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Pasūtītājam ir tiesības vienpusēji (bez Izpildītāja piekrišanas) izbeigt Līgumu pirms termiņa, rakstveidā brīdinot Izpildītāju vismaz 30 (trīsdesmit) dienas iepriekš. Pasūtītājs samaksā Izpildītājam par faktiski kvalitatīvi sniegto Pakalpojumu, kas nodots un pieņemts Līgumā noteiktajā kārtībā.</w:t>
      </w:r>
    </w:p>
    <w:p w14:paraId="370D3F21" w14:textId="77777777" w:rsidR="00BC1DFA" w:rsidRDefault="00EF7750" w:rsidP="00307CDA">
      <w:pPr>
        <w:pStyle w:val="ListParagraph"/>
        <w:numPr>
          <w:ilvl w:val="1"/>
          <w:numId w:val="8"/>
        </w:numPr>
        <w:spacing w:after="0" w:line="240" w:lineRule="auto"/>
        <w:ind w:left="567" w:hanging="585"/>
        <w:jc w:val="both"/>
        <w:rPr>
          <w:rFonts w:ascii="Times New Roman" w:hAnsi="Times New Roman" w:cs="Times New Roman"/>
          <w:sz w:val="24"/>
          <w:szCs w:val="24"/>
        </w:rPr>
      </w:pPr>
      <w:r w:rsidRPr="00BC1DFA">
        <w:rPr>
          <w:rFonts w:ascii="Times New Roman" w:hAnsi="Times New Roman" w:cs="Times New Roman"/>
          <w:sz w:val="24"/>
          <w:szCs w:val="24"/>
        </w:rPr>
        <w:t>Pasūtītājam ir tiesības izbeigt Līgumu vienpusējā kārtā (bez Izpildītāja piekrišanas)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472FF3" w14:textId="2808DF89" w:rsidR="00307CDA" w:rsidRDefault="00307CDA"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307CDA">
        <w:rPr>
          <w:rFonts w:ascii="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w:t>
      </w:r>
      <w:r w:rsidR="00ED65B9">
        <w:rPr>
          <w:rFonts w:ascii="Times New Roman" w:hAnsi="Times New Roman" w:cs="Times New Roman"/>
          <w:sz w:val="24"/>
          <w:szCs w:val="24"/>
        </w:rPr>
        <w:t>3.1.</w:t>
      </w:r>
      <w:r w:rsidR="00980AA6">
        <w:rPr>
          <w:rFonts w:ascii="Times New Roman" w:hAnsi="Times New Roman" w:cs="Times New Roman"/>
          <w:sz w:val="24"/>
          <w:szCs w:val="24"/>
        </w:rPr>
        <w:t xml:space="preserve"> </w:t>
      </w:r>
      <w:r w:rsidRPr="00307CDA">
        <w:rPr>
          <w:rFonts w:ascii="Times New Roman" w:hAnsi="Times New Roman" w:cs="Times New Roman"/>
          <w:sz w:val="24"/>
          <w:szCs w:val="24"/>
        </w:rPr>
        <w:t>punktā, apmērā.</w:t>
      </w:r>
    </w:p>
    <w:p w14:paraId="046AC0A7" w14:textId="77777777" w:rsidR="00BC1DFA" w:rsidRDefault="004E65A0"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AB64EC4" w14:textId="77777777" w:rsidR="00BC1DFA" w:rsidRDefault="00197923"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 xml:space="preserve">Izpildītājam ir pienākuma ievērot Sadarbības ar darījumu partneriem pamatprincipus, kuri publicēti Pasūtītāja mājaslapā https://www.rigassatiksme.lv/lv/par-mums/. Gadījumā, ja Izpildītājs neievēro šos pamatprincipus, Pasūtītājam ir tiesības vienpusēji (bez Izpildītāja piekrišanas) lauzt Līgumu. </w:t>
      </w:r>
    </w:p>
    <w:p w14:paraId="225C75FC" w14:textId="77777777" w:rsidR="00BC1DFA" w:rsidRDefault="005941CD"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Pasūtītājam ir tiesības nekavējoties vienpusēji (bez Izpildītāja piekrišanas)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3E64CA8F" w14:textId="77777777" w:rsidR="00BC1DFA" w:rsidRDefault="00BD5A87"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Puses var izbeigt Līgumu pirms termiņa, noslēdzot rakstisku vienošanos.</w:t>
      </w:r>
    </w:p>
    <w:p w14:paraId="45AED466" w14:textId="77777777" w:rsidR="00BC1DFA" w:rsidRDefault="004C7770"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Izpildītājs drīkst veikt jauna apakšuzņēmēja, kura veicamo darbu cena ir vismaz 10 000,00 euro, iesaistīšanu Līguma izpildē, ja Izpildītājs par to paziņojis Pasūtītājam un saņēmis Pasūtītāja rakstveida piekrišanu apakšuzņēmēja iesaistīšanai Līguma izpildē.</w:t>
      </w:r>
    </w:p>
    <w:p w14:paraId="595E6032" w14:textId="06F8B393" w:rsidR="00BF1AE1" w:rsidRPr="00BC1DFA" w:rsidRDefault="00BF1AE1" w:rsidP="00307CDA">
      <w:pPr>
        <w:pStyle w:val="ListParagraph"/>
        <w:numPr>
          <w:ilvl w:val="1"/>
          <w:numId w:val="8"/>
        </w:numPr>
        <w:spacing w:after="0" w:line="240" w:lineRule="auto"/>
        <w:ind w:left="567" w:hanging="567"/>
        <w:jc w:val="both"/>
        <w:rPr>
          <w:rFonts w:ascii="Times New Roman" w:hAnsi="Times New Roman" w:cs="Times New Roman"/>
          <w:sz w:val="24"/>
          <w:szCs w:val="24"/>
        </w:rPr>
      </w:pPr>
      <w:r w:rsidRPr="00BC1DFA">
        <w:rPr>
          <w:rFonts w:ascii="Times New Roman" w:hAnsi="Times New Roman" w:cs="Times New Roman"/>
          <w:sz w:val="24"/>
          <w:szCs w:val="24"/>
        </w:rPr>
        <w:t>Pasūtītājs izvērtē un pieņem lēmumu atļaut vai atteikt Izpildītāja apakšuzņēmēja nomaiņu vai jauna apakšuzņēmēja iesaistīšanu Līguma izpildē Līguma 6.2</w:t>
      </w:r>
      <w:r w:rsidR="00AF1C6B">
        <w:rPr>
          <w:rFonts w:ascii="Times New Roman" w:hAnsi="Times New Roman" w:cs="Times New Roman"/>
          <w:sz w:val="24"/>
          <w:szCs w:val="24"/>
        </w:rPr>
        <w:t>3</w:t>
      </w:r>
      <w:r w:rsidRPr="00BC1DFA">
        <w:rPr>
          <w:rFonts w:ascii="Times New Roman" w:hAnsi="Times New Roman" w:cs="Times New Roman"/>
          <w:sz w:val="24"/>
          <w:szCs w:val="24"/>
        </w:rPr>
        <w:t>.</w:t>
      </w:r>
      <w:r w:rsidR="00290468" w:rsidRPr="00BC1DFA">
        <w:rPr>
          <w:rFonts w:ascii="Times New Roman" w:hAnsi="Times New Roman" w:cs="Times New Roman"/>
          <w:sz w:val="24"/>
          <w:szCs w:val="24"/>
        </w:rPr>
        <w:t xml:space="preserve"> </w:t>
      </w:r>
      <w:r w:rsidRPr="00BC1DFA">
        <w:rPr>
          <w:rFonts w:ascii="Times New Roman" w:hAnsi="Times New Roman" w:cs="Times New Roman"/>
          <w:sz w:val="24"/>
          <w:szCs w:val="24"/>
        </w:rPr>
        <w:t>punktā minētajā gadījumā 5 (piecu) darba dienu laikā pēc tam, kad ir saņēmis visu informāciju un dokumentus, kas nepieciešami lēmuma pieņemšanai.</w:t>
      </w:r>
    </w:p>
    <w:p w14:paraId="5B0D821B" w14:textId="77777777" w:rsidR="002F2F92" w:rsidRDefault="002F2F92" w:rsidP="002F2F92">
      <w:pPr>
        <w:spacing w:after="0" w:line="240" w:lineRule="auto"/>
        <w:jc w:val="both"/>
        <w:rPr>
          <w:rFonts w:ascii="Times New Roman" w:hAnsi="Times New Roman" w:cs="Times New Roman"/>
          <w:sz w:val="24"/>
          <w:szCs w:val="24"/>
        </w:rPr>
      </w:pPr>
    </w:p>
    <w:p w14:paraId="67F4814C" w14:textId="77A525D2" w:rsidR="00B46161" w:rsidRPr="00BC1DFA" w:rsidRDefault="00B46161" w:rsidP="00307CDA">
      <w:pPr>
        <w:pStyle w:val="ListParagraph"/>
        <w:numPr>
          <w:ilvl w:val="0"/>
          <w:numId w:val="8"/>
        </w:numPr>
        <w:spacing w:after="0" w:line="240" w:lineRule="auto"/>
        <w:jc w:val="center"/>
        <w:rPr>
          <w:rFonts w:ascii="Times New Roman" w:hAnsi="Times New Roman" w:cs="Times New Roman"/>
          <w:b/>
          <w:bCs/>
          <w:sz w:val="24"/>
          <w:szCs w:val="24"/>
        </w:rPr>
      </w:pPr>
      <w:r w:rsidRPr="00BC1DFA">
        <w:rPr>
          <w:rFonts w:ascii="Times New Roman" w:hAnsi="Times New Roman" w:cs="Times New Roman"/>
          <w:b/>
          <w:bCs/>
          <w:sz w:val="24"/>
          <w:szCs w:val="24"/>
        </w:rPr>
        <w:t>NEPĀRVARAMAS VARAS APSTĀKĻI</w:t>
      </w:r>
    </w:p>
    <w:p w14:paraId="3B7F5FEA" w14:textId="77777777" w:rsidR="00BC1DFA" w:rsidRDefault="00654E29" w:rsidP="00307CDA">
      <w:pPr>
        <w:pStyle w:val="ListParagraph"/>
        <w:numPr>
          <w:ilvl w:val="1"/>
          <w:numId w:val="8"/>
        </w:numPr>
        <w:spacing w:after="0" w:line="240" w:lineRule="auto"/>
        <w:jc w:val="both"/>
        <w:rPr>
          <w:rFonts w:ascii="Times New Roman" w:hAnsi="Times New Roman" w:cs="Times New Roman"/>
          <w:sz w:val="24"/>
          <w:szCs w:val="24"/>
        </w:rPr>
      </w:pPr>
      <w:r w:rsidRPr="00BC1DFA">
        <w:rPr>
          <w:rFonts w:ascii="Times New Roman" w:hAnsi="Times New Roman" w:cs="Times New Roman"/>
          <w:sz w:val="24"/>
          <w:szCs w:val="24"/>
        </w:rPr>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3E519C82" w14:textId="77777777" w:rsidR="00BC1DFA" w:rsidRDefault="00654E29" w:rsidP="00307CDA">
      <w:pPr>
        <w:pStyle w:val="ListParagraph"/>
        <w:numPr>
          <w:ilvl w:val="1"/>
          <w:numId w:val="8"/>
        </w:numPr>
        <w:spacing w:after="0" w:line="240" w:lineRule="auto"/>
        <w:jc w:val="both"/>
        <w:rPr>
          <w:rFonts w:ascii="Times New Roman" w:hAnsi="Times New Roman" w:cs="Times New Roman"/>
          <w:sz w:val="24"/>
          <w:szCs w:val="24"/>
        </w:rPr>
      </w:pPr>
      <w:r w:rsidRPr="00BC1DFA">
        <w:rPr>
          <w:rFonts w:ascii="Times New Roman" w:hAnsi="Times New Roman" w:cs="Times New Roman"/>
          <w:sz w:val="24"/>
          <w:szCs w:val="24"/>
        </w:rPr>
        <w:t>Pie šādiem apstākļiem pieskaitāmi - ugunsnelaime, kara darbība, vispārēja avārija, epidēmija, dabas stihija, kā arī likumdevēja, izpildinstitūciju un tiesu darbības un to pieņemtie akti.</w:t>
      </w:r>
    </w:p>
    <w:p w14:paraId="423ECB79" w14:textId="77777777" w:rsidR="00BC1DFA" w:rsidRDefault="00654E29" w:rsidP="00307CDA">
      <w:pPr>
        <w:pStyle w:val="ListParagraph"/>
        <w:numPr>
          <w:ilvl w:val="1"/>
          <w:numId w:val="8"/>
        </w:numPr>
        <w:spacing w:after="0" w:line="240" w:lineRule="auto"/>
        <w:jc w:val="both"/>
        <w:rPr>
          <w:rFonts w:ascii="Times New Roman" w:hAnsi="Times New Roman" w:cs="Times New Roman"/>
          <w:sz w:val="24"/>
          <w:szCs w:val="24"/>
        </w:rPr>
      </w:pPr>
      <w:r w:rsidRPr="00BC1DFA">
        <w:rPr>
          <w:rFonts w:ascii="Times New Roman" w:hAnsi="Times New Roman" w:cs="Times New Roman"/>
          <w:sz w:val="24"/>
          <w:szCs w:val="24"/>
        </w:rPr>
        <w:lastRenderedPageBreak/>
        <w:t>Par nepārvaramas varas apstākli nevar tikt atzīta apakšuzņēmēju, piegādātāju un citu iesaistīto personu saistību neizpilde, vai nesavlaicīga izpilde.</w:t>
      </w:r>
    </w:p>
    <w:p w14:paraId="11EC9F08" w14:textId="77777777" w:rsidR="00BC1DFA" w:rsidRDefault="00654E29" w:rsidP="00307CDA">
      <w:pPr>
        <w:pStyle w:val="ListParagraph"/>
        <w:numPr>
          <w:ilvl w:val="1"/>
          <w:numId w:val="8"/>
        </w:numPr>
        <w:spacing w:after="0" w:line="240" w:lineRule="auto"/>
        <w:jc w:val="both"/>
        <w:rPr>
          <w:rFonts w:ascii="Times New Roman" w:hAnsi="Times New Roman" w:cs="Times New Roman"/>
          <w:sz w:val="24"/>
          <w:szCs w:val="24"/>
        </w:rPr>
      </w:pPr>
      <w:r w:rsidRPr="00BC1DFA">
        <w:rPr>
          <w:rFonts w:ascii="Times New Roman" w:hAnsi="Times New Roman" w:cs="Times New Roman"/>
          <w:sz w:val="24"/>
          <w:szCs w:val="24"/>
        </w:rPr>
        <w:t>Tai Pusei, kura atsaucas uz nepārvaramu, ārkārtēja rakstura apstākļu darbību, 3 (trīs) darba dienu laikā par tiem jāpaziņo otrai Pusei, norādot iespējamo saistību izpildes termiņu.</w:t>
      </w:r>
    </w:p>
    <w:p w14:paraId="52374725" w14:textId="5A0F2433" w:rsidR="00951B0B" w:rsidRPr="00BC1DFA" w:rsidRDefault="00654E29" w:rsidP="00307CDA">
      <w:pPr>
        <w:pStyle w:val="ListParagraph"/>
        <w:numPr>
          <w:ilvl w:val="1"/>
          <w:numId w:val="8"/>
        </w:numPr>
        <w:spacing w:after="0" w:line="240" w:lineRule="auto"/>
        <w:jc w:val="both"/>
        <w:rPr>
          <w:rFonts w:ascii="Times New Roman" w:hAnsi="Times New Roman" w:cs="Times New Roman"/>
          <w:sz w:val="24"/>
          <w:szCs w:val="24"/>
        </w:rPr>
      </w:pPr>
      <w:r w:rsidRPr="00BC1DFA">
        <w:rPr>
          <w:rFonts w:ascii="Times New Roman" w:hAnsi="Times New Roman" w:cs="Times New Roman"/>
          <w:sz w:val="24"/>
          <w:szCs w:val="24"/>
        </w:rPr>
        <w:t>Ja nepārvaramu, ārkārtēja rakstura apstākļu dēļ Līguma izpilde aizkavējas vairāk kā par 30 (trīsdesmit) kalendārām dienām, katrai no Pusēm ir tiesības vienpusēji lauzt Līgumu. Ja Līgums šādā kārtā tiek lauzts, nevienai no Pusēm nav tiesību pieprasīt no otras Puses zaudējumu atlīdzību.</w:t>
      </w:r>
    </w:p>
    <w:p w14:paraId="0239E476" w14:textId="77777777" w:rsidR="00951B0B" w:rsidRDefault="00951B0B" w:rsidP="00951B0B">
      <w:pPr>
        <w:pStyle w:val="ListParagraph"/>
        <w:spacing w:after="0" w:line="240" w:lineRule="auto"/>
        <w:ind w:left="444"/>
        <w:jc w:val="both"/>
        <w:rPr>
          <w:rFonts w:ascii="Times New Roman" w:hAnsi="Times New Roman" w:cs="Times New Roman"/>
          <w:sz w:val="24"/>
          <w:szCs w:val="24"/>
        </w:rPr>
      </w:pPr>
    </w:p>
    <w:p w14:paraId="6EC455FB" w14:textId="66C8E3EF" w:rsidR="00951B0B" w:rsidRPr="00BC1DFA" w:rsidRDefault="00BC1DFA" w:rsidP="00BC1DFA">
      <w:pPr>
        <w:spacing w:after="0" w:line="240" w:lineRule="auto"/>
        <w:ind w:left="360"/>
        <w:jc w:val="center"/>
        <w:rPr>
          <w:rFonts w:ascii="Times New Roman" w:hAnsi="Times New Roman" w:cs="Times New Roman"/>
          <w:sz w:val="24"/>
          <w:szCs w:val="24"/>
        </w:rPr>
      </w:pPr>
      <w:r>
        <w:rPr>
          <w:rFonts w:ascii="Times New Roman" w:eastAsia="Times New Roman" w:hAnsi="Times New Roman" w:cs="Times New Roman"/>
          <w:b/>
          <w:sz w:val="24"/>
          <w:szCs w:val="24"/>
          <w:lang w:eastAsia="lv-LV"/>
        </w:rPr>
        <w:t xml:space="preserve">8. </w:t>
      </w:r>
      <w:r w:rsidR="00951B0B" w:rsidRPr="00BC1DFA">
        <w:rPr>
          <w:rFonts w:ascii="Times New Roman" w:eastAsia="Times New Roman" w:hAnsi="Times New Roman" w:cs="Times New Roman"/>
          <w:b/>
          <w:sz w:val="24"/>
          <w:szCs w:val="24"/>
          <w:lang w:eastAsia="lv-LV"/>
        </w:rPr>
        <w:t>KONFIDENCIALITĀTES NOSACĪJUMI</w:t>
      </w:r>
    </w:p>
    <w:p w14:paraId="249DFD96" w14:textId="77777777" w:rsidR="00BC1DFA" w:rsidRDefault="00951B0B" w:rsidP="00307CDA">
      <w:pPr>
        <w:pStyle w:val="ListParagraph"/>
        <w:numPr>
          <w:ilvl w:val="1"/>
          <w:numId w:val="3"/>
        </w:numPr>
        <w:spacing w:after="0" w:line="240" w:lineRule="auto"/>
        <w:ind w:left="426" w:hanging="426"/>
        <w:jc w:val="both"/>
        <w:rPr>
          <w:rFonts w:ascii="Times New Roman" w:eastAsia="Times New Roman" w:hAnsi="Times New Roman" w:cs="Times New Roman"/>
          <w:sz w:val="24"/>
          <w:szCs w:val="24"/>
          <w:lang w:eastAsia="lv-LV"/>
        </w:rPr>
      </w:pPr>
      <w:r w:rsidRPr="00BC1DFA">
        <w:rPr>
          <w:rFonts w:ascii="Times New Roman" w:eastAsia="Times New Roman" w:hAnsi="Times New Roman" w:cs="Times New Roman"/>
          <w:sz w:val="24"/>
          <w:szCs w:val="24"/>
          <w:lang w:eastAsia="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BEA9650" w14:textId="77777777" w:rsidR="00BC1DFA" w:rsidRDefault="00951B0B" w:rsidP="00307CDA">
      <w:pPr>
        <w:pStyle w:val="ListParagraph"/>
        <w:numPr>
          <w:ilvl w:val="1"/>
          <w:numId w:val="3"/>
        </w:numPr>
        <w:spacing w:after="0" w:line="240" w:lineRule="auto"/>
        <w:ind w:left="426" w:hanging="426"/>
        <w:jc w:val="both"/>
        <w:rPr>
          <w:rFonts w:ascii="Times New Roman" w:eastAsia="Times New Roman" w:hAnsi="Times New Roman" w:cs="Times New Roman"/>
          <w:sz w:val="24"/>
          <w:szCs w:val="24"/>
          <w:lang w:eastAsia="lv-LV"/>
        </w:rPr>
      </w:pPr>
      <w:r w:rsidRPr="00BC1DFA">
        <w:rPr>
          <w:rFonts w:ascii="Times New Roman" w:eastAsia="Times New Roman" w:hAnsi="Times New Roman" w:cs="Times New Roman"/>
          <w:sz w:val="24"/>
          <w:szCs w:val="24"/>
          <w:lang w:eastAsia="lv-LV"/>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(Pakalpojuma pieteikumiem, izpildi, Līguma pirmstermiņa izbeigšanu, piemērotajiem līgumsodiem u.c.) nav uzskatāma par ierobežotas pieejamības informāciju.</w:t>
      </w:r>
    </w:p>
    <w:p w14:paraId="33D048F2" w14:textId="53129BA9" w:rsidR="00951B0B" w:rsidRPr="00BC1DFA" w:rsidRDefault="00951B0B" w:rsidP="00307CDA">
      <w:pPr>
        <w:pStyle w:val="ListParagraph"/>
        <w:numPr>
          <w:ilvl w:val="1"/>
          <w:numId w:val="3"/>
        </w:numPr>
        <w:spacing w:after="0" w:line="240" w:lineRule="auto"/>
        <w:ind w:left="426" w:hanging="426"/>
        <w:jc w:val="both"/>
        <w:rPr>
          <w:rFonts w:ascii="Times New Roman" w:eastAsia="Times New Roman" w:hAnsi="Times New Roman" w:cs="Times New Roman"/>
          <w:sz w:val="24"/>
          <w:szCs w:val="24"/>
          <w:lang w:eastAsia="lv-LV"/>
        </w:rPr>
      </w:pPr>
      <w:r w:rsidRPr="00BC1DFA">
        <w:rPr>
          <w:rFonts w:ascii="Times New Roman" w:eastAsia="Times New Roman" w:hAnsi="Times New Roman" w:cs="Times New Roman"/>
          <w:sz w:val="24"/>
          <w:szCs w:val="24"/>
          <w:lang w:eastAsia="lv-LV"/>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F2B090D" w14:textId="77777777" w:rsidR="00D46C86" w:rsidRPr="00951B0B" w:rsidRDefault="00D46C86" w:rsidP="00D46C86">
      <w:pPr>
        <w:spacing w:after="0" w:line="240" w:lineRule="auto"/>
        <w:ind w:left="426"/>
        <w:contextualSpacing/>
        <w:jc w:val="both"/>
        <w:rPr>
          <w:rFonts w:ascii="Times New Roman" w:eastAsia="Times New Roman" w:hAnsi="Times New Roman" w:cs="Times New Roman"/>
          <w:sz w:val="24"/>
          <w:szCs w:val="24"/>
          <w:lang w:eastAsia="lv-LV"/>
        </w:rPr>
      </w:pPr>
    </w:p>
    <w:p w14:paraId="5B23CB92" w14:textId="2D21D25F" w:rsidR="00E24EE5" w:rsidRPr="00BC1DFA" w:rsidRDefault="00D46C86" w:rsidP="00307CDA">
      <w:pPr>
        <w:pStyle w:val="ListParagraph"/>
        <w:numPr>
          <w:ilvl w:val="0"/>
          <w:numId w:val="3"/>
        </w:numPr>
        <w:jc w:val="center"/>
        <w:rPr>
          <w:rFonts w:ascii="Times New Roman" w:hAnsi="Times New Roman" w:cs="Times New Roman"/>
          <w:b/>
          <w:bCs/>
          <w:sz w:val="24"/>
          <w:szCs w:val="24"/>
        </w:rPr>
      </w:pPr>
      <w:r w:rsidRPr="00BC1DFA">
        <w:rPr>
          <w:rFonts w:ascii="Times New Roman" w:hAnsi="Times New Roman" w:cs="Times New Roman"/>
          <w:b/>
          <w:bCs/>
          <w:sz w:val="24"/>
          <w:szCs w:val="24"/>
        </w:rPr>
        <w:t>CITI NOTEIKUMI</w:t>
      </w:r>
    </w:p>
    <w:p w14:paraId="751D6AC5" w14:textId="77777777" w:rsidR="00307CDA" w:rsidRDefault="007C473B" w:rsidP="00307CDA">
      <w:pPr>
        <w:pStyle w:val="ListParagraph"/>
        <w:numPr>
          <w:ilvl w:val="1"/>
          <w:numId w:val="3"/>
        </w:numPr>
        <w:ind w:left="426" w:hanging="426"/>
        <w:jc w:val="both"/>
        <w:rPr>
          <w:rFonts w:ascii="Times New Roman" w:hAnsi="Times New Roman" w:cs="Times New Roman"/>
          <w:sz w:val="24"/>
          <w:szCs w:val="24"/>
        </w:rPr>
      </w:pPr>
      <w:r w:rsidRPr="007C473B">
        <w:rPr>
          <w:rFonts w:ascii="Times New Roman" w:hAnsi="Times New Roman" w:cs="Times New Roman"/>
          <w:sz w:val="24"/>
          <w:szCs w:val="24"/>
        </w:rPr>
        <w:t xml:space="preserve">Puses nosaka, ka ar Līguma izpildi saistītos jautājumus risinās Pušu pilnvarotās personas: </w:t>
      </w:r>
    </w:p>
    <w:p w14:paraId="55AEE891" w14:textId="77777777" w:rsidR="00307CDA" w:rsidRDefault="007C473B" w:rsidP="00307CDA">
      <w:pPr>
        <w:pStyle w:val="ListParagraph"/>
        <w:numPr>
          <w:ilvl w:val="2"/>
          <w:numId w:val="3"/>
        </w:numPr>
        <w:jc w:val="both"/>
        <w:rPr>
          <w:rFonts w:ascii="Times New Roman" w:hAnsi="Times New Roman" w:cs="Times New Roman"/>
          <w:sz w:val="24"/>
          <w:szCs w:val="24"/>
        </w:rPr>
      </w:pPr>
      <w:r w:rsidRPr="00307CDA">
        <w:rPr>
          <w:rFonts w:ascii="Times New Roman" w:hAnsi="Times New Roman" w:cs="Times New Roman"/>
          <w:sz w:val="24"/>
          <w:szCs w:val="24"/>
        </w:rPr>
        <w:t>no Pasūtītāja puses – [amats, vārds, uzvārds, tālrunis __, e-pasts: __ un __ prombūtnes laikā - amats, vārds, uzvārds, tālrunis __, e-pasts: __];</w:t>
      </w:r>
    </w:p>
    <w:p w14:paraId="534E7A07" w14:textId="77777777" w:rsidR="00307CDA" w:rsidRDefault="007C473B" w:rsidP="00307CDA">
      <w:pPr>
        <w:pStyle w:val="ListParagraph"/>
        <w:numPr>
          <w:ilvl w:val="2"/>
          <w:numId w:val="3"/>
        </w:numPr>
        <w:jc w:val="both"/>
        <w:rPr>
          <w:rFonts w:ascii="Times New Roman" w:hAnsi="Times New Roman" w:cs="Times New Roman"/>
          <w:sz w:val="24"/>
          <w:szCs w:val="24"/>
        </w:rPr>
      </w:pPr>
      <w:r w:rsidRPr="00307CDA">
        <w:rPr>
          <w:rFonts w:ascii="Times New Roman" w:hAnsi="Times New Roman" w:cs="Times New Roman"/>
          <w:sz w:val="24"/>
          <w:szCs w:val="24"/>
        </w:rPr>
        <w:t>no Izpildītāja puses - [amats, vārds, uzvārds, tālrunis __, e-pasts: __ un __ prombūtnes laikā - amats, vārds, uzvārds, tālrunis __, e-pasts: __];</w:t>
      </w:r>
    </w:p>
    <w:p w14:paraId="5BF0F5D3" w14:textId="45A7D977" w:rsidR="007C473B" w:rsidRPr="00307CDA" w:rsidRDefault="007C473B" w:rsidP="00307CDA">
      <w:pPr>
        <w:pStyle w:val="ListParagraph"/>
        <w:numPr>
          <w:ilvl w:val="2"/>
          <w:numId w:val="3"/>
        </w:numPr>
        <w:jc w:val="both"/>
        <w:rPr>
          <w:rFonts w:ascii="Times New Roman" w:hAnsi="Times New Roman" w:cs="Times New Roman"/>
          <w:sz w:val="24"/>
          <w:szCs w:val="24"/>
        </w:rPr>
      </w:pPr>
      <w:r w:rsidRPr="00307CDA">
        <w:rPr>
          <w:rFonts w:ascii="Times New Roman" w:hAnsi="Times New Roman" w:cs="Times New Roman"/>
          <w:sz w:val="24"/>
          <w:szCs w:val="24"/>
        </w:rPr>
        <w:t>Šīm personām ir tiesības attiecīgi pieteikt un saskaņot Pakalpojumu, nodot un pieņemt Pakalpojuma ietvaros veiktos darbus, parakstīt aktus, rēķinus un pavadzīmes, nosūtīt pretenzijas (Defektu aktus), Pušu vārdā vest sarunas par Līguma izpildes jautājumiem, kā arī risināt citus jautājumus, kas saistīti ar Līguma izpildi. Minētās personas nav pilnvarotas izdarīt grozījumus Līgumā un tā pielikumā.</w:t>
      </w:r>
    </w:p>
    <w:p w14:paraId="461381CF" w14:textId="77777777" w:rsidR="007C473B" w:rsidRPr="007C473B" w:rsidRDefault="007C473B" w:rsidP="00307CDA">
      <w:pPr>
        <w:pStyle w:val="ListParagraph"/>
        <w:numPr>
          <w:ilvl w:val="1"/>
          <w:numId w:val="3"/>
        </w:numPr>
        <w:ind w:left="426" w:hanging="426"/>
        <w:jc w:val="both"/>
        <w:rPr>
          <w:rFonts w:ascii="Times New Roman" w:hAnsi="Times New Roman" w:cs="Times New Roman"/>
          <w:sz w:val="24"/>
          <w:szCs w:val="24"/>
        </w:rPr>
      </w:pPr>
      <w:r w:rsidRPr="007C473B">
        <w:rPr>
          <w:rFonts w:ascii="Times New Roman" w:hAnsi="Times New Roman" w:cs="Times New Roman"/>
          <w:sz w:val="24"/>
          <w:szCs w:val="24"/>
        </w:rPr>
        <w:t>Par Izpildītāja informēšanu par darba vides riskiem, Pasūtītājs nozīmē atbildīgo personu [amats, vārds, uzvārds, tālrunis __, e-pasts: __].</w:t>
      </w:r>
    </w:p>
    <w:p w14:paraId="2172C23F" w14:textId="77777777" w:rsidR="00BC1DFA" w:rsidRDefault="007C473B" w:rsidP="00307CDA">
      <w:pPr>
        <w:pStyle w:val="ListParagraph"/>
        <w:numPr>
          <w:ilvl w:val="1"/>
          <w:numId w:val="3"/>
        </w:numPr>
        <w:ind w:left="426" w:hanging="426"/>
        <w:jc w:val="both"/>
        <w:rPr>
          <w:rFonts w:ascii="Times New Roman" w:hAnsi="Times New Roman" w:cs="Times New Roman"/>
          <w:sz w:val="24"/>
          <w:szCs w:val="24"/>
        </w:rPr>
      </w:pPr>
      <w:r w:rsidRPr="007C473B">
        <w:rPr>
          <w:rFonts w:ascii="Times New Roman" w:hAnsi="Times New Roman" w:cs="Times New Roman"/>
          <w:sz w:val="24"/>
          <w:szCs w:val="24"/>
        </w:rPr>
        <w:t>Visa informācija, kas saistīta ar Līguma izpildi Pušu strīda gadījumā par oficiālu tiks uzskatīta, ja tā noformēta kā rakstveida komunikācija, t.sk., Pušu pilnvaroto personu sarakste, kas veikta, izmantojot e-pasta adreses.</w:t>
      </w:r>
    </w:p>
    <w:p w14:paraId="275AE0AB" w14:textId="1BE453E2" w:rsidR="007C473B" w:rsidRP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Pušu rekvizītu vai kontaktinformācijas maiņas gadījumā Puses apņemas viena otru par to informēt desmit darbdienu laikā. Ja tas netiek darīts, Puses uzskata, ka nosūtītā korespondence ir saņemta.</w:t>
      </w:r>
    </w:p>
    <w:p w14:paraId="5EC906FB" w14:textId="77777777" w:rsidR="00BC1DFA" w:rsidRDefault="007C473B" w:rsidP="00307CDA">
      <w:pPr>
        <w:pStyle w:val="ListParagraph"/>
        <w:numPr>
          <w:ilvl w:val="1"/>
          <w:numId w:val="3"/>
        </w:numPr>
        <w:ind w:left="709"/>
        <w:jc w:val="both"/>
        <w:rPr>
          <w:rFonts w:ascii="Times New Roman" w:hAnsi="Times New Roman" w:cs="Times New Roman"/>
          <w:sz w:val="24"/>
          <w:szCs w:val="24"/>
        </w:rPr>
      </w:pPr>
      <w:r w:rsidRPr="007C473B">
        <w:rPr>
          <w:rFonts w:ascii="Times New Roman" w:hAnsi="Times New Roman" w:cs="Times New Roman"/>
          <w:sz w:val="24"/>
          <w:szCs w:val="24"/>
        </w:rPr>
        <w:t>Nevienai no Pusēm nav tiesību nodot savas tiesības un pienākumus trešajai personai bez otras līgumslēdzējas Puses rakstiskas piekrišanas.</w:t>
      </w:r>
    </w:p>
    <w:p w14:paraId="0720061C" w14:textId="0AE7197A" w:rsidR="00BC1DFA" w:rsidRPr="00BC1DFA" w:rsidRDefault="007C473B" w:rsidP="00307CDA">
      <w:pPr>
        <w:pStyle w:val="ListParagraph"/>
        <w:numPr>
          <w:ilvl w:val="1"/>
          <w:numId w:val="3"/>
        </w:numPr>
        <w:ind w:left="709"/>
        <w:jc w:val="both"/>
        <w:rPr>
          <w:rFonts w:ascii="Times New Roman" w:hAnsi="Times New Roman" w:cs="Times New Roman"/>
          <w:sz w:val="24"/>
          <w:szCs w:val="24"/>
        </w:rPr>
      </w:pPr>
      <w:r w:rsidRPr="00BC1DFA">
        <w:rPr>
          <w:rFonts w:ascii="Times New Roman" w:hAnsi="Times New Roman" w:cs="Times New Roman"/>
          <w:sz w:val="24"/>
          <w:szCs w:val="24"/>
        </w:rPr>
        <w:t>Kādam no šī Līguma noteikumiem zaudējot spēku likuma grozījumu gadījumā, Līgums nezaudē spēku tā pārējos punktos, un šajā gadījumā Pušu pienākums ir piemērot Līgumu atbilstoši spēkā esošajiem normatīvajiem aktiem.</w:t>
      </w:r>
    </w:p>
    <w:p w14:paraId="64DC7411" w14:textId="77777777" w:rsid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Par Līguma grozījumiem un papildinājumiem Puses rakstiski vienojas. Rakstiskās vienošanās pievienojamas Līgumam un tās kļūst par šī Līguma neatņemamu sastāvdaļu.</w:t>
      </w:r>
    </w:p>
    <w:p w14:paraId="54A1CEB7" w14:textId="77777777" w:rsid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lastRenderedPageBreak/>
        <w:t>Līgums ir saistošs Pušu tiesību un saistību pārņēmējiem.</w:t>
      </w:r>
    </w:p>
    <w:p w14:paraId="42852CA3" w14:textId="77777777" w:rsid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Līguma izpildes laikā radušos strīdus Puses risina vienojoties vai, ja 30 dienu laikā vienošanās nav iespējama, strīdu izskata tiesā Latvijas Republikas tiesību aktos noteiktajā kārtībā.</w:t>
      </w:r>
    </w:p>
    <w:p w14:paraId="16C1262A" w14:textId="77777777" w:rsid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Puses garantē, ka tām ir attiecīgās pilnvaras, lai slēgtu šo Līgumu un uzņemtos tajā noteiktās tiesības un pienākumus, kā arī iespējas veikt šajā Līgumā  noteikto pienākumu izpildi.</w:t>
      </w:r>
    </w:p>
    <w:p w14:paraId="42460667" w14:textId="77777777" w:rsid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Jautājumus, kas nav atrunāti šajā Līgumā, Puses risina saskaņā ar Latvijas Republikā spēkā esošajiem normatīvajiem aktiem.</w:t>
      </w:r>
    </w:p>
    <w:p w14:paraId="26CB78C4" w14:textId="77777777" w:rsid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Līguma nodaļu nosaukumi izmantoti teksta pārskatāmībai un tie nevar tikt izmantoti līguma noteikumu interpretācijai un skaidrošanai.</w:t>
      </w:r>
    </w:p>
    <w:p w14:paraId="48242098" w14:textId="77777777" w:rsid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Puses apliecina, ka tie ir iepazinušies ar Līguma saturu, tiem ir saprotams Līguma saturs un nozīme, tie piekrīt Līguma noteikumiem un paziņo, ka Līgums noslēgts labprātīgi, bez viltus un spaidiem.</w:t>
      </w:r>
    </w:p>
    <w:p w14:paraId="14DF4A87" w14:textId="77777777" w:rsid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Līguma noslēgšanas brīdī Līgumam ir divi pielikumi: Nr.1 - Tehniskā specifikācija un Nr.2 - Finanšu piedāvājums.</w:t>
      </w:r>
    </w:p>
    <w:p w14:paraId="6F41DF23" w14:textId="54246FBB" w:rsidR="007C473B" w:rsidRPr="00BC1DFA" w:rsidRDefault="007C473B" w:rsidP="00307CDA">
      <w:pPr>
        <w:pStyle w:val="ListParagraph"/>
        <w:numPr>
          <w:ilvl w:val="1"/>
          <w:numId w:val="3"/>
        </w:numPr>
        <w:jc w:val="both"/>
        <w:rPr>
          <w:rFonts w:ascii="Times New Roman" w:hAnsi="Times New Roman" w:cs="Times New Roman"/>
          <w:sz w:val="24"/>
          <w:szCs w:val="24"/>
        </w:rPr>
      </w:pPr>
      <w:r w:rsidRPr="00BC1DFA">
        <w:rPr>
          <w:rFonts w:ascii="Times New Roman" w:hAnsi="Times New Roman" w:cs="Times New Roman"/>
          <w:sz w:val="24"/>
          <w:szCs w:val="24"/>
        </w:rPr>
        <w:t xml:space="preserve">Līgums ar pielikumiem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 Līgums ar pielikumiem sagatavots latviešu valodā un parakstīts divos oriģinālos eksemplāros, katrai Pusei pa vienam eksemplāram (izvēlas atbilstošo). </w:t>
      </w:r>
    </w:p>
    <w:p w14:paraId="789B8491" w14:textId="77777777" w:rsidR="0072000B" w:rsidRPr="007C473B" w:rsidRDefault="0072000B" w:rsidP="0072000B">
      <w:pPr>
        <w:pStyle w:val="ListParagraph"/>
        <w:ind w:left="567"/>
        <w:jc w:val="both"/>
        <w:rPr>
          <w:rFonts w:ascii="Times New Roman" w:hAnsi="Times New Roman" w:cs="Times New Roman"/>
          <w:sz w:val="24"/>
          <w:szCs w:val="24"/>
        </w:rPr>
      </w:pPr>
    </w:p>
    <w:p w14:paraId="72ACE5B4" w14:textId="2B3697AA" w:rsidR="004A0FA1" w:rsidRPr="00BC1DFA" w:rsidRDefault="004A0FA1" w:rsidP="00307CDA">
      <w:pPr>
        <w:pStyle w:val="ListParagraph"/>
        <w:numPr>
          <w:ilvl w:val="0"/>
          <w:numId w:val="3"/>
        </w:numPr>
        <w:spacing w:after="0" w:line="240" w:lineRule="auto"/>
        <w:jc w:val="center"/>
        <w:rPr>
          <w:rFonts w:ascii="Times New Roman" w:eastAsia="Times New Roman" w:hAnsi="Times New Roman" w:cs="Times New Roman"/>
          <w:b/>
          <w:sz w:val="24"/>
          <w:szCs w:val="24"/>
          <w:lang w:eastAsia="lv-LV"/>
        </w:rPr>
      </w:pPr>
      <w:r w:rsidRPr="00BC1DFA">
        <w:rPr>
          <w:rFonts w:ascii="Times New Roman" w:eastAsia="Times New Roman" w:hAnsi="Times New Roman" w:cs="Times New Roman"/>
          <w:b/>
          <w:sz w:val="24"/>
          <w:szCs w:val="24"/>
          <w:lang w:eastAsia="lv-LV"/>
        </w:rPr>
        <w:t xml:space="preserve">PUŠU </w:t>
      </w:r>
      <w:r w:rsidR="00972BEF" w:rsidRPr="00BC1DFA">
        <w:rPr>
          <w:rFonts w:ascii="Times New Roman" w:eastAsia="Times New Roman" w:hAnsi="Times New Roman" w:cs="Times New Roman"/>
          <w:b/>
          <w:sz w:val="24"/>
          <w:szCs w:val="24"/>
          <w:lang w:eastAsia="lv-LV"/>
        </w:rPr>
        <w:t>REKVIZĪTI UN PARAKSTI</w:t>
      </w:r>
    </w:p>
    <w:tbl>
      <w:tblPr>
        <w:tblStyle w:val="TableGrid2"/>
        <w:tblW w:w="0" w:type="auto"/>
        <w:tblLook w:val="04A0" w:firstRow="1" w:lastRow="0" w:firstColumn="1" w:lastColumn="0" w:noHBand="0" w:noVBand="1"/>
      </w:tblPr>
      <w:tblGrid>
        <w:gridCol w:w="4815"/>
        <w:gridCol w:w="283"/>
        <w:gridCol w:w="3963"/>
      </w:tblGrid>
      <w:tr w:rsidR="004A0FA1" w:rsidRPr="00D32683" w14:paraId="53E1FD35" w14:textId="77777777" w:rsidTr="0030490C">
        <w:tc>
          <w:tcPr>
            <w:tcW w:w="4815" w:type="dxa"/>
            <w:tcBorders>
              <w:top w:val="nil"/>
              <w:left w:val="nil"/>
              <w:bottom w:val="nil"/>
              <w:right w:val="nil"/>
            </w:tcBorders>
          </w:tcPr>
          <w:p w14:paraId="6DF51FCD" w14:textId="77777777" w:rsidR="004A0FA1" w:rsidRPr="00D32683" w:rsidRDefault="004A0FA1" w:rsidP="0030490C">
            <w:pPr>
              <w:suppressAutoHyphens/>
              <w:rPr>
                <w:rFonts w:ascii="Times New Roman" w:hAnsi="Times New Roman" w:cs="Times New Roman"/>
                <w:szCs w:val="24"/>
                <w:lang w:eastAsia="ar-SA"/>
              </w:rPr>
            </w:pPr>
            <w:r w:rsidRPr="00D32683">
              <w:rPr>
                <w:rFonts w:ascii="Times New Roman" w:hAnsi="Times New Roman" w:cs="Times New Roman"/>
                <w:szCs w:val="24"/>
                <w:lang w:eastAsia="ar-SA"/>
              </w:rPr>
              <w:t>Pasūtītājs:</w:t>
            </w:r>
          </w:p>
        </w:tc>
        <w:tc>
          <w:tcPr>
            <w:tcW w:w="283" w:type="dxa"/>
            <w:tcBorders>
              <w:top w:val="nil"/>
              <w:left w:val="nil"/>
              <w:bottom w:val="nil"/>
              <w:right w:val="nil"/>
            </w:tcBorders>
          </w:tcPr>
          <w:p w14:paraId="6FD1ED96" w14:textId="77777777" w:rsidR="004A0FA1" w:rsidRPr="00D32683" w:rsidRDefault="004A0FA1" w:rsidP="0030490C">
            <w:pPr>
              <w:suppressAutoHyphens/>
              <w:rPr>
                <w:rFonts w:ascii="Times New Roman" w:hAnsi="Times New Roman" w:cs="Times New Roman"/>
                <w:szCs w:val="24"/>
                <w:lang w:eastAsia="ar-SA"/>
              </w:rPr>
            </w:pPr>
          </w:p>
        </w:tc>
        <w:tc>
          <w:tcPr>
            <w:tcW w:w="3963" w:type="dxa"/>
            <w:tcBorders>
              <w:top w:val="nil"/>
              <w:left w:val="nil"/>
              <w:bottom w:val="nil"/>
              <w:right w:val="nil"/>
            </w:tcBorders>
            <w:vAlign w:val="center"/>
          </w:tcPr>
          <w:p w14:paraId="639485E8" w14:textId="77777777" w:rsidR="004A0FA1" w:rsidRPr="00D32683" w:rsidRDefault="004A0FA1" w:rsidP="0030490C">
            <w:pPr>
              <w:suppressAutoHyphens/>
              <w:jc w:val="both"/>
              <w:rPr>
                <w:rFonts w:ascii="Times New Roman" w:hAnsi="Times New Roman" w:cs="Times New Roman"/>
                <w:szCs w:val="24"/>
                <w:lang w:eastAsia="ar-SA"/>
              </w:rPr>
            </w:pPr>
            <w:r w:rsidRPr="00D32683">
              <w:rPr>
                <w:rFonts w:ascii="Times New Roman" w:hAnsi="Times New Roman" w:cs="Times New Roman"/>
                <w:szCs w:val="24"/>
                <w:lang w:eastAsia="ar-SA"/>
              </w:rPr>
              <w:t>Izpildītājs:</w:t>
            </w:r>
          </w:p>
        </w:tc>
      </w:tr>
      <w:tr w:rsidR="004A0FA1" w:rsidRPr="00D32683" w14:paraId="5C82D9FF" w14:textId="77777777" w:rsidTr="0030490C">
        <w:tc>
          <w:tcPr>
            <w:tcW w:w="4815" w:type="dxa"/>
            <w:tcBorders>
              <w:top w:val="nil"/>
              <w:left w:val="nil"/>
              <w:bottom w:val="nil"/>
              <w:right w:val="nil"/>
            </w:tcBorders>
          </w:tcPr>
          <w:p w14:paraId="1FBBB19F" w14:textId="77777777" w:rsidR="004A0FA1" w:rsidRPr="00D32683" w:rsidRDefault="004A0FA1" w:rsidP="0030490C">
            <w:pPr>
              <w:suppressAutoHyphens/>
              <w:rPr>
                <w:rFonts w:ascii="Times New Roman" w:hAnsi="Times New Roman" w:cs="Times New Roman"/>
                <w:b/>
                <w:bCs/>
                <w:szCs w:val="24"/>
                <w:lang w:eastAsia="ar-SA"/>
              </w:rPr>
            </w:pPr>
            <w:r w:rsidRPr="00D32683">
              <w:rPr>
                <w:rFonts w:ascii="Times New Roman" w:hAnsi="Times New Roman" w:cs="Times New Roman"/>
                <w:b/>
                <w:bCs/>
                <w:szCs w:val="24"/>
                <w:lang w:eastAsia="ar-SA"/>
              </w:rPr>
              <w:t>RP SIA “Rīgas satiksme”</w:t>
            </w:r>
          </w:p>
          <w:p w14:paraId="7E99F2A8" w14:textId="77777777" w:rsidR="004A0FA1" w:rsidRPr="00D32683" w:rsidRDefault="004A0FA1" w:rsidP="0030490C">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juridiskā adrese: Kleistu iela 28, Rīga LV-1067</w:t>
            </w:r>
          </w:p>
          <w:p w14:paraId="72FF0553" w14:textId="77777777" w:rsidR="004A0FA1" w:rsidRPr="00D32683" w:rsidRDefault="004A0FA1" w:rsidP="0030490C">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biroja adrese: Vestienas iela 35, Rīga LV-1035</w:t>
            </w:r>
          </w:p>
          <w:p w14:paraId="3C7C2961" w14:textId="77777777" w:rsidR="004A0FA1" w:rsidRPr="00D32683" w:rsidRDefault="004A0FA1" w:rsidP="0030490C">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Vien. reģ. Nr. 40003619950</w:t>
            </w:r>
          </w:p>
          <w:p w14:paraId="024C3B32" w14:textId="77777777" w:rsidR="004A0FA1" w:rsidRPr="00D32683" w:rsidRDefault="004A0FA1" w:rsidP="0030490C">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Banka: AS „Citadele Banka”</w:t>
            </w:r>
          </w:p>
          <w:p w14:paraId="41878F2F" w14:textId="77777777" w:rsidR="004A0FA1" w:rsidRPr="00D32683" w:rsidRDefault="004A0FA1" w:rsidP="0030490C">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Kods: PARXLV22</w:t>
            </w:r>
          </w:p>
          <w:p w14:paraId="088CC364" w14:textId="77777777" w:rsidR="004A0FA1" w:rsidRPr="00D32683" w:rsidRDefault="004A0FA1" w:rsidP="0030490C">
            <w:pPr>
              <w:suppressAutoHyphens/>
              <w:rPr>
                <w:rFonts w:ascii="Times New Roman" w:hAnsi="Times New Roman" w:cs="Times New Roman"/>
                <w:szCs w:val="24"/>
                <w:lang w:eastAsia="ar-SA"/>
              </w:rPr>
            </w:pPr>
            <w:r w:rsidRPr="00D32683">
              <w:rPr>
                <w:rFonts w:ascii="Times New Roman" w:eastAsia="Times New Roman" w:hAnsi="Times New Roman" w:cs="Times New Roman"/>
                <w:szCs w:val="24"/>
                <w:lang w:eastAsia="ar-SA"/>
              </w:rPr>
              <w:t>Konts: LV56PARX0006048641565</w:t>
            </w:r>
          </w:p>
        </w:tc>
        <w:tc>
          <w:tcPr>
            <w:tcW w:w="283" w:type="dxa"/>
            <w:tcBorders>
              <w:top w:val="nil"/>
              <w:left w:val="nil"/>
              <w:bottom w:val="nil"/>
              <w:right w:val="nil"/>
            </w:tcBorders>
          </w:tcPr>
          <w:p w14:paraId="1B30781F" w14:textId="77777777" w:rsidR="004A0FA1" w:rsidRPr="00D32683" w:rsidRDefault="004A0FA1" w:rsidP="0030490C">
            <w:pPr>
              <w:suppressAutoHyphens/>
              <w:rPr>
                <w:rFonts w:ascii="Times New Roman" w:hAnsi="Times New Roman" w:cs="Times New Roman"/>
                <w:szCs w:val="24"/>
                <w:lang w:eastAsia="ar-SA"/>
              </w:rPr>
            </w:pPr>
          </w:p>
        </w:tc>
        <w:tc>
          <w:tcPr>
            <w:tcW w:w="3963" w:type="dxa"/>
            <w:tcBorders>
              <w:top w:val="nil"/>
              <w:left w:val="nil"/>
              <w:bottom w:val="nil"/>
              <w:right w:val="nil"/>
            </w:tcBorders>
          </w:tcPr>
          <w:p w14:paraId="2D7CF7DB" w14:textId="77777777" w:rsidR="004A0FA1" w:rsidRPr="00D32683" w:rsidRDefault="004A0FA1" w:rsidP="0030490C">
            <w:pPr>
              <w:suppressAutoHyphens/>
              <w:rPr>
                <w:rFonts w:ascii="Times New Roman" w:hAnsi="Times New Roman" w:cs="Times New Roman"/>
                <w:szCs w:val="24"/>
                <w:lang w:eastAsia="ar-SA"/>
              </w:rPr>
            </w:pPr>
          </w:p>
          <w:p w14:paraId="2E3D680C" w14:textId="77777777" w:rsidR="004A0FA1" w:rsidRPr="00D32683" w:rsidRDefault="004A0FA1" w:rsidP="0030490C">
            <w:pPr>
              <w:ind w:right="-111"/>
              <w:rPr>
                <w:rFonts w:ascii="Times New Roman" w:hAnsi="Times New Roman" w:cs="Times New Roman"/>
                <w:szCs w:val="24"/>
              </w:rPr>
            </w:pPr>
            <w:r w:rsidRPr="00D32683">
              <w:rPr>
                <w:rFonts w:ascii="Times New Roman" w:hAnsi="Times New Roman" w:cs="Times New Roman"/>
                <w:szCs w:val="24"/>
              </w:rPr>
              <w:t xml:space="preserve">Jurid. adrese: </w:t>
            </w:r>
          </w:p>
          <w:p w14:paraId="04CD65E3" w14:textId="77777777" w:rsidR="004A0FA1" w:rsidRPr="00D32683" w:rsidRDefault="004A0FA1" w:rsidP="0030490C">
            <w:pPr>
              <w:ind w:right="-111"/>
              <w:rPr>
                <w:rFonts w:ascii="Times New Roman" w:hAnsi="Times New Roman" w:cs="Times New Roman"/>
                <w:szCs w:val="24"/>
              </w:rPr>
            </w:pPr>
            <w:r w:rsidRPr="00D32683">
              <w:rPr>
                <w:rFonts w:ascii="Times New Roman" w:hAnsi="Times New Roman" w:cs="Times New Roman"/>
                <w:szCs w:val="24"/>
              </w:rPr>
              <w:t xml:space="preserve">Biroja adrese: </w:t>
            </w:r>
          </w:p>
          <w:p w14:paraId="56CA5A8E" w14:textId="77777777" w:rsidR="004A0FA1" w:rsidRPr="00D32683" w:rsidRDefault="004A0FA1" w:rsidP="0030490C">
            <w:pPr>
              <w:ind w:right="-111"/>
              <w:rPr>
                <w:rFonts w:ascii="Times New Roman" w:hAnsi="Times New Roman" w:cs="Times New Roman"/>
                <w:szCs w:val="24"/>
              </w:rPr>
            </w:pPr>
            <w:r w:rsidRPr="00D32683">
              <w:rPr>
                <w:rFonts w:ascii="Times New Roman" w:hAnsi="Times New Roman" w:cs="Times New Roman"/>
                <w:szCs w:val="24"/>
              </w:rPr>
              <w:t xml:space="preserve">Tālr.: </w:t>
            </w:r>
          </w:p>
          <w:p w14:paraId="2C00D00E" w14:textId="77777777" w:rsidR="004A0FA1" w:rsidRPr="00D32683" w:rsidRDefault="004A0FA1" w:rsidP="0030490C">
            <w:pPr>
              <w:suppressAutoHyphens/>
              <w:rPr>
                <w:rFonts w:ascii="Times New Roman" w:hAnsi="Times New Roman" w:cs="Times New Roman"/>
                <w:szCs w:val="24"/>
              </w:rPr>
            </w:pPr>
            <w:r w:rsidRPr="00D32683">
              <w:rPr>
                <w:rFonts w:ascii="Times New Roman" w:hAnsi="Times New Roman" w:cs="Times New Roman"/>
                <w:szCs w:val="24"/>
              </w:rPr>
              <w:t xml:space="preserve">Vien. reģ. Nr. </w:t>
            </w:r>
          </w:p>
          <w:p w14:paraId="363A7417" w14:textId="77777777" w:rsidR="004A0FA1" w:rsidRPr="00D32683" w:rsidRDefault="004A0FA1" w:rsidP="0030490C">
            <w:pPr>
              <w:rPr>
                <w:rFonts w:ascii="Times New Roman" w:hAnsi="Times New Roman" w:cs="Times New Roman"/>
                <w:szCs w:val="24"/>
              </w:rPr>
            </w:pPr>
            <w:r w:rsidRPr="00D32683">
              <w:rPr>
                <w:rFonts w:ascii="Times New Roman" w:hAnsi="Times New Roman" w:cs="Times New Roman"/>
                <w:szCs w:val="24"/>
              </w:rPr>
              <w:t xml:space="preserve">Banka: </w:t>
            </w:r>
          </w:p>
          <w:p w14:paraId="7B84695F" w14:textId="77777777" w:rsidR="004A0FA1" w:rsidRPr="00D32683" w:rsidRDefault="004A0FA1" w:rsidP="0030490C">
            <w:pPr>
              <w:rPr>
                <w:rFonts w:ascii="Times New Roman" w:hAnsi="Times New Roman" w:cs="Times New Roman"/>
                <w:szCs w:val="24"/>
              </w:rPr>
            </w:pPr>
            <w:r w:rsidRPr="00D32683">
              <w:rPr>
                <w:rFonts w:ascii="Times New Roman" w:hAnsi="Times New Roman" w:cs="Times New Roman"/>
                <w:szCs w:val="24"/>
              </w:rPr>
              <w:t xml:space="preserve">Konts: </w:t>
            </w:r>
          </w:p>
          <w:p w14:paraId="21CB6B9B" w14:textId="77777777" w:rsidR="004A0FA1" w:rsidRPr="00D32683" w:rsidRDefault="004A0FA1" w:rsidP="0030490C">
            <w:pPr>
              <w:rPr>
                <w:rFonts w:ascii="Times New Roman" w:hAnsi="Times New Roman" w:cs="Times New Roman"/>
                <w:szCs w:val="24"/>
              </w:rPr>
            </w:pPr>
            <w:r w:rsidRPr="00D32683">
              <w:rPr>
                <w:rFonts w:ascii="Times New Roman" w:hAnsi="Times New Roman" w:cs="Times New Roman"/>
                <w:szCs w:val="24"/>
              </w:rPr>
              <w:t xml:space="preserve">Kods: </w:t>
            </w:r>
          </w:p>
          <w:p w14:paraId="13EBEA29" w14:textId="77777777" w:rsidR="004A0FA1" w:rsidRPr="00D32683" w:rsidRDefault="004A0FA1" w:rsidP="0030490C">
            <w:pPr>
              <w:suppressAutoHyphens/>
              <w:rPr>
                <w:rFonts w:ascii="Times New Roman" w:hAnsi="Times New Roman" w:cs="Times New Roman"/>
                <w:szCs w:val="24"/>
                <w:lang w:eastAsia="ar-SA"/>
              </w:rPr>
            </w:pPr>
          </w:p>
        </w:tc>
      </w:tr>
      <w:tr w:rsidR="004A0FA1" w:rsidRPr="00E10422" w14:paraId="0F409A6A" w14:textId="77777777" w:rsidTr="0030490C">
        <w:tc>
          <w:tcPr>
            <w:tcW w:w="4815" w:type="dxa"/>
            <w:tcBorders>
              <w:top w:val="nil"/>
              <w:left w:val="nil"/>
              <w:bottom w:val="single" w:sz="4" w:space="0" w:color="auto"/>
              <w:right w:val="nil"/>
            </w:tcBorders>
          </w:tcPr>
          <w:p w14:paraId="22F1E0D5" w14:textId="77777777" w:rsidR="004A0FA1" w:rsidRPr="00E10422" w:rsidRDefault="004A0FA1" w:rsidP="0030490C">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c>
          <w:tcPr>
            <w:tcW w:w="283" w:type="dxa"/>
            <w:tcBorders>
              <w:top w:val="nil"/>
              <w:left w:val="nil"/>
              <w:bottom w:val="nil"/>
              <w:right w:val="nil"/>
            </w:tcBorders>
          </w:tcPr>
          <w:p w14:paraId="344B1303" w14:textId="77777777" w:rsidR="004A0FA1" w:rsidRPr="00E10422" w:rsidRDefault="004A0FA1" w:rsidP="0030490C">
            <w:pPr>
              <w:suppressAutoHyphens/>
              <w:rPr>
                <w:rFonts w:ascii="Times New Roman" w:hAnsi="Times New Roman" w:cs="Times New Roman"/>
                <w:szCs w:val="24"/>
                <w:lang w:eastAsia="ar-SA"/>
              </w:rPr>
            </w:pPr>
          </w:p>
        </w:tc>
        <w:tc>
          <w:tcPr>
            <w:tcW w:w="3963" w:type="dxa"/>
            <w:tcBorders>
              <w:top w:val="nil"/>
              <w:left w:val="nil"/>
              <w:bottom w:val="single" w:sz="4" w:space="0" w:color="auto"/>
              <w:right w:val="nil"/>
            </w:tcBorders>
          </w:tcPr>
          <w:p w14:paraId="3F252671" w14:textId="77777777" w:rsidR="004A0FA1" w:rsidRPr="00E10422" w:rsidRDefault="004A0FA1" w:rsidP="0030490C">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r>
    </w:tbl>
    <w:p w14:paraId="3C70946C" w14:textId="77777777" w:rsidR="004A0FA1" w:rsidRPr="00DD5B0A" w:rsidRDefault="004A0FA1" w:rsidP="004A0FA1">
      <w:pPr>
        <w:ind w:right="-2"/>
        <w:contextualSpacing/>
        <w:jc w:val="both"/>
        <w:rPr>
          <w:rFonts w:ascii="Times New Roman" w:hAnsi="Times New Roman" w:cs="Times New Roman"/>
          <w:szCs w:val="24"/>
        </w:rPr>
      </w:pPr>
    </w:p>
    <w:p w14:paraId="681CA8EA" w14:textId="26EE434D" w:rsidR="00D46C86" w:rsidRPr="0072000B" w:rsidRDefault="00D46C86" w:rsidP="0072000B">
      <w:pPr>
        <w:jc w:val="both"/>
        <w:rPr>
          <w:rFonts w:ascii="Times New Roman" w:hAnsi="Times New Roman" w:cs="Times New Roman"/>
          <w:sz w:val="24"/>
          <w:szCs w:val="24"/>
        </w:rPr>
      </w:pPr>
    </w:p>
    <w:sectPr w:rsidR="00D46C86" w:rsidRPr="0072000B" w:rsidSect="00D04B2C">
      <w:footerReference w:type="default" r:id="rId14"/>
      <w:pgSz w:w="12240" w:h="15840"/>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35C7" w14:textId="77777777" w:rsidR="005272C2" w:rsidRDefault="005272C2" w:rsidP="005A4808">
      <w:pPr>
        <w:spacing w:after="0" w:line="240" w:lineRule="auto"/>
      </w:pPr>
      <w:r>
        <w:separator/>
      </w:r>
    </w:p>
  </w:endnote>
  <w:endnote w:type="continuationSeparator" w:id="0">
    <w:p w14:paraId="589338EF" w14:textId="77777777" w:rsidR="005272C2" w:rsidRDefault="005272C2" w:rsidP="005A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411255"/>
      <w:docPartObj>
        <w:docPartGallery w:val="Page Numbers (Bottom of Page)"/>
        <w:docPartUnique/>
      </w:docPartObj>
    </w:sdtPr>
    <w:sdtEndPr>
      <w:rPr>
        <w:noProof/>
      </w:rPr>
    </w:sdtEndPr>
    <w:sdtContent>
      <w:p w14:paraId="31494D51" w14:textId="64D1ED53" w:rsidR="005A4808" w:rsidRDefault="005A48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57DDF" w14:textId="77777777" w:rsidR="005A4808" w:rsidRDefault="005A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A81C" w14:textId="77777777" w:rsidR="005272C2" w:rsidRDefault="005272C2" w:rsidP="005A4808">
      <w:pPr>
        <w:spacing w:after="0" w:line="240" w:lineRule="auto"/>
      </w:pPr>
      <w:r>
        <w:separator/>
      </w:r>
    </w:p>
  </w:footnote>
  <w:footnote w:type="continuationSeparator" w:id="0">
    <w:p w14:paraId="4C5789CC" w14:textId="77777777" w:rsidR="005272C2" w:rsidRDefault="005272C2" w:rsidP="005A4808">
      <w:pPr>
        <w:spacing w:after="0" w:line="240" w:lineRule="auto"/>
      </w:pPr>
      <w:r>
        <w:continuationSeparator/>
      </w:r>
    </w:p>
  </w:footnote>
  <w:footnote w:id="1">
    <w:p w14:paraId="21849676" w14:textId="77777777" w:rsidR="00087104" w:rsidRPr="00DD5B0A" w:rsidRDefault="00087104" w:rsidP="00087104">
      <w:pPr>
        <w:pStyle w:val="FootnoteText"/>
        <w:jc w:val="both"/>
        <w:rPr>
          <w:rFonts w:ascii="Times New Roman" w:hAnsi="Times New Roman" w:cs="Times New Roman"/>
        </w:rPr>
      </w:pPr>
      <w:r w:rsidRPr="00DD5B0A">
        <w:rPr>
          <w:rStyle w:val="FootnoteReference"/>
          <w:rFonts w:ascii="Times New Roman" w:hAnsi="Times New Roman" w:cs="Times New Roman"/>
        </w:rPr>
        <w:footnoteRef/>
      </w:r>
      <w:r w:rsidRPr="00DD5B0A">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p w14:paraId="768CF073" w14:textId="77777777" w:rsidR="00087104" w:rsidRPr="00DD5B0A" w:rsidRDefault="00087104" w:rsidP="00087104">
      <w:pPr>
        <w:pStyle w:val="FootnoteText"/>
        <w:jc w:val="both"/>
        <w:rPr>
          <w:rFonts w:ascii="Times New Roman" w:hAnsi="Times New Roman" w:cs="Times New Roman"/>
        </w:rPr>
      </w:pPr>
    </w:p>
  </w:footnote>
  <w:footnote w:id="2">
    <w:p w14:paraId="06363183" w14:textId="77777777" w:rsidR="00211E44" w:rsidRPr="00367CA9" w:rsidRDefault="00211E44" w:rsidP="00307CDA">
      <w:pPr>
        <w:pStyle w:val="classifier"/>
        <w:numPr>
          <w:ilvl w:val="0"/>
          <w:numId w:val="9"/>
        </w:numPr>
        <w:shd w:val="clear" w:color="auto" w:fill="FFFFFF"/>
        <w:ind w:left="525"/>
        <w:jc w:val="both"/>
        <w:rPr>
          <w:i/>
          <w:iCs/>
          <w:sz w:val="16"/>
          <w:szCs w:val="16"/>
        </w:rPr>
      </w:pPr>
      <w:r w:rsidRPr="006D568C">
        <w:rPr>
          <w:rStyle w:val="FootnoteReference"/>
          <w:i/>
          <w:iCs/>
          <w:sz w:val="16"/>
          <w:szCs w:val="16"/>
        </w:rPr>
        <w:footnoteRef/>
      </w:r>
      <w:r w:rsidRPr="00B45163">
        <w:rPr>
          <w:i/>
          <w:iCs/>
          <w:color w:val="333333"/>
          <w:sz w:val="16"/>
          <w:szCs w:val="16"/>
          <w:shd w:val="clear" w:color="auto" w:fill="FFFFFF"/>
        </w:rPr>
        <w:t>https://www.csp.gov.lv/lv/klasifikacija/nace-2-red/nace-saimniecisko-darbibu-statistiska-klasifikacija-eiropas-kopiena-2-redakcija?search=APKOPE</w:t>
      </w:r>
      <w:r w:rsidRPr="00367CA9">
        <w:rPr>
          <w:i/>
          <w:iCs/>
          <w:color w:val="333333"/>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91667D"/>
    <w:multiLevelType w:val="multilevel"/>
    <w:tmpl w:val="DA22D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794B71"/>
    <w:multiLevelType w:val="multilevel"/>
    <w:tmpl w:val="49F82A0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B55E44"/>
    <w:multiLevelType w:val="multilevel"/>
    <w:tmpl w:val="1BD29CD8"/>
    <w:lvl w:ilvl="0">
      <w:start w:val="1"/>
      <w:numFmt w:val="decimal"/>
      <w:lvlText w:val="%1."/>
      <w:lvlJc w:val="left"/>
      <w:pPr>
        <w:ind w:left="720" w:hanging="360"/>
      </w:pPr>
      <w:rPr>
        <w:rFonts w:hint="default"/>
        <w:b/>
        <w:bCs w:val="0"/>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9513F5"/>
    <w:multiLevelType w:val="multilevel"/>
    <w:tmpl w:val="8BACCB26"/>
    <w:lvl w:ilvl="0">
      <w:start w:val="1"/>
      <w:numFmt w:val="decimal"/>
      <w:pStyle w:val="Heading1"/>
      <w:lvlText w:val="%1"/>
      <w:lvlJc w:val="left"/>
      <w:pPr>
        <w:ind w:left="432" w:hanging="432"/>
      </w:pPr>
    </w:lvl>
    <w:lvl w:ilvl="1">
      <w:start w:val="1"/>
      <w:numFmt w:val="decimal"/>
      <w:pStyle w:val="Heading2"/>
      <w:lvlText w:val="%1.%2"/>
      <w:lvlJc w:val="left"/>
      <w:pPr>
        <w:ind w:left="8515" w:hanging="576"/>
      </w:pPr>
      <w:rPr>
        <w:rFonts w:asciiTheme="minorHAnsi" w:hAnsiTheme="minorHAnsi" w:hint="default"/>
        <w:color w:val="auto"/>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BE00B0A"/>
    <w:multiLevelType w:val="multilevel"/>
    <w:tmpl w:val="3A1A68D2"/>
    <w:lvl w:ilvl="0">
      <w:start w:val="1"/>
      <w:numFmt w:val="decimal"/>
      <w:lvlText w:val="%1."/>
      <w:lvlJc w:val="left"/>
      <w:pPr>
        <w:ind w:left="720" w:hanging="360"/>
      </w:pPr>
      <w:rPr>
        <w:b/>
        <w:bCs/>
      </w:r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C0B0585"/>
    <w:multiLevelType w:val="multilevel"/>
    <w:tmpl w:val="F08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341906">
    <w:abstractNumId w:val="5"/>
  </w:num>
  <w:num w:numId="2" w16cid:durableId="228344567">
    <w:abstractNumId w:val="4"/>
  </w:num>
  <w:num w:numId="3" w16cid:durableId="582226941">
    <w:abstractNumId w:val="3"/>
  </w:num>
  <w:num w:numId="4" w16cid:durableId="2119718119">
    <w:abstractNumId w:val="0"/>
  </w:num>
  <w:num w:numId="5" w16cid:durableId="1568153723">
    <w:abstractNumId w:val="2"/>
  </w:num>
  <w:num w:numId="6" w16cid:durableId="2118324552">
    <w:abstractNumId w:val="6"/>
  </w:num>
  <w:num w:numId="7" w16cid:durableId="1508062622">
    <w:abstractNumId w:val="1"/>
  </w:num>
  <w:num w:numId="8" w16cid:durableId="1239442245">
    <w:abstractNumId w:val="7"/>
  </w:num>
  <w:num w:numId="9" w16cid:durableId="30902389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32"/>
    <w:rsid w:val="00005B8D"/>
    <w:rsid w:val="00027301"/>
    <w:rsid w:val="000333A0"/>
    <w:rsid w:val="00034902"/>
    <w:rsid w:val="00037B03"/>
    <w:rsid w:val="00040F5C"/>
    <w:rsid w:val="0004349E"/>
    <w:rsid w:val="00044594"/>
    <w:rsid w:val="00045851"/>
    <w:rsid w:val="00052DEC"/>
    <w:rsid w:val="00063DE9"/>
    <w:rsid w:val="00064CCD"/>
    <w:rsid w:val="00072E77"/>
    <w:rsid w:val="00073BEB"/>
    <w:rsid w:val="00084B30"/>
    <w:rsid w:val="00087104"/>
    <w:rsid w:val="0009333A"/>
    <w:rsid w:val="000967E4"/>
    <w:rsid w:val="000A2386"/>
    <w:rsid w:val="000A4C62"/>
    <w:rsid w:val="000A76E7"/>
    <w:rsid w:val="000B2136"/>
    <w:rsid w:val="000C1034"/>
    <w:rsid w:val="000C5C29"/>
    <w:rsid w:val="000C5F01"/>
    <w:rsid w:val="000D5171"/>
    <w:rsid w:val="000D7381"/>
    <w:rsid w:val="000E017D"/>
    <w:rsid w:val="000E585A"/>
    <w:rsid w:val="000E7C03"/>
    <w:rsid w:val="000F5F31"/>
    <w:rsid w:val="000F625C"/>
    <w:rsid w:val="00103BF7"/>
    <w:rsid w:val="0011172A"/>
    <w:rsid w:val="001154EE"/>
    <w:rsid w:val="00125A7B"/>
    <w:rsid w:val="00127C4D"/>
    <w:rsid w:val="00131CAA"/>
    <w:rsid w:val="00135B14"/>
    <w:rsid w:val="00140B5F"/>
    <w:rsid w:val="001511C2"/>
    <w:rsid w:val="00157BE1"/>
    <w:rsid w:val="0016328C"/>
    <w:rsid w:val="001661E9"/>
    <w:rsid w:val="001675B5"/>
    <w:rsid w:val="0017050D"/>
    <w:rsid w:val="00171C2B"/>
    <w:rsid w:val="00172177"/>
    <w:rsid w:val="00186A2E"/>
    <w:rsid w:val="00197923"/>
    <w:rsid w:val="001A6580"/>
    <w:rsid w:val="001B16FD"/>
    <w:rsid w:val="001C28ED"/>
    <w:rsid w:val="001C68DA"/>
    <w:rsid w:val="001D3A31"/>
    <w:rsid w:val="001E2A03"/>
    <w:rsid w:val="001E77C1"/>
    <w:rsid w:val="001E7A35"/>
    <w:rsid w:val="00211C2D"/>
    <w:rsid w:val="00211E44"/>
    <w:rsid w:val="00212558"/>
    <w:rsid w:val="002259F4"/>
    <w:rsid w:val="002260F8"/>
    <w:rsid w:val="00226B12"/>
    <w:rsid w:val="00234A48"/>
    <w:rsid w:val="00244577"/>
    <w:rsid w:val="00246574"/>
    <w:rsid w:val="00274856"/>
    <w:rsid w:val="002773EA"/>
    <w:rsid w:val="00282553"/>
    <w:rsid w:val="0028387D"/>
    <w:rsid w:val="002847F4"/>
    <w:rsid w:val="00290468"/>
    <w:rsid w:val="002A3B96"/>
    <w:rsid w:val="002A5F78"/>
    <w:rsid w:val="002B6D76"/>
    <w:rsid w:val="002C247F"/>
    <w:rsid w:val="002E0857"/>
    <w:rsid w:val="002E7EB0"/>
    <w:rsid w:val="002F2F92"/>
    <w:rsid w:val="002F6B13"/>
    <w:rsid w:val="00300EFE"/>
    <w:rsid w:val="003062BE"/>
    <w:rsid w:val="00307CDA"/>
    <w:rsid w:val="00310CFA"/>
    <w:rsid w:val="0033616B"/>
    <w:rsid w:val="003562B8"/>
    <w:rsid w:val="003619CE"/>
    <w:rsid w:val="00361C9D"/>
    <w:rsid w:val="00383296"/>
    <w:rsid w:val="00394213"/>
    <w:rsid w:val="00394C29"/>
    <w:rsid w:val="00395D12"/>
    <w:rsid w:val="003B328A"/>
    <w:rsid w:val="003B4347"/>
    <w:rsid w:val="003C14DA"/>
    <w:rsid w:val="003C4EE5"/>
    <w:rsid w:val="003E1498"/>
    <w:rsid w:val="003F2B62"/>
    <w:rsid w:val="00401434"/>
    <w:rsid w:val="00403F69"/>
    <w:rsid w:val="00406CF9"/>
    <w:rsid w:val="00412FAB"/>
    <w:rsid w:val="00423DDC"/>
    <w:rsid w:val="00432DC6"/>
    <w:rsid w:val="0045719F"/>
    <w:rsid w:val="00475374"/>
    <w:rsid w:val="0049145B"/>
    <w:rsid w:val="004A0B7D"/>
    <w:rsid w:val="004A0FA1"/>
    <w:rsid w:val="004A48C7"/>
    <w:rsid w:val="004A79CC"/>
    <w:rsid w:val="004B4513"/>
    <w:rsid w:val="004C04E3"/>
    <w:rsid w:val="004C7770"/>
    <w:rsid w:val="004D00D5"/>
    <w:rsid w:val="004E03CA"/>
    <w:rsid w:val="004E2C02"/>
    <w:rsid w:val="004E3A8A"/>
    <w:rsid w:val="004E65A0"/>
    <w:rsid w:val="004E7EDE"/>
    <w:rsid w:val="004F71D9"/>
    <w:rsid w:val="0051343E"/>
    <w:rsid w:val="005143CE"/>
    <w:rsid w:val="005173C4"/>
    <w:rsid w:val="005272C2"/>
    <w:rsid w:val="0053147B"/>
    <w:rsid w:val="00533C2A"/>
    <w:rsid w:val="00547645"/>
    <w:rsid w:val="00553523"/>
    <w:rsid w:val="005648FC"/>
    <w:rsid w:val="00566619"/>
    <w:rsid w:val="00572943"/>
    <w:rsid w:val="00576AA8"/>
    <w:rsid w:val="0057786D"/>
    <w:rsid w:val="00585D67"/>
    <w:rsid w:val="005941CD"/>
    <w:rsid w:val="00596763"/>
    <w:rsid w:val="005A4808"/>
    <w:rsid w:val="005C11DA"/>
    <w:rsid w:val="005D20CE"/>
    <w:rsid w:val="005D3EFA"/>
    <w:rsid w:val="005E31EC"/>
    <w:rsid w:val="005F57C1"/>
    <w:rsid w:val="006014BB"/>
    <w:rsid w:val="00604D5A"/>
    <w:rsid w:val="0061358A"/>
    <w:rsid w:val="0062014B"/>
    <w:rsid w:val="00624700"/>
    <w:rsid w:val="006364E3"/>
    <w:rsid w:val="006374F9"/>
    <w:rsid w:val="00642148"/>
    <w:rsid w:val="00652959"/>
    <w:rsid w:val="00654E29"/>
    <w:rsid w:val="00681FFD"/>
    <w:rsid w:val="006828A8"/>
    <w:rsid w:val="00683C09"/>
    <w:rsid w:val="00687228"/>
    <w:rsid w:val="00690427"/>
    <w:rsid w:val="006B2B10"/>
    <w:rsid w:val="006B4114"/>
    <w:rsid w:val="006D3664"/>
    <w:rsid w:val="006D375A"/>
    <w:rsid w:val="006D6585"/>
    <w:rsid w:val="006E1F1D"/>
    <w:rsid w:val="006F00E9"/>
    <w:rsid w:val="006F1E0B"/>
    <w:rsid w:val="00701C10"/>
    <w:rsid w:val="00705C82"/>
    <w:rsid w:val="0071767B"/>
    <w:rsid w:val="0072000B"/>
    <w:rsid w:val="007302AA"/>
    <w:rsid w:val="00733CED"/>
    <w:rsid w:val="00750676"/>
    <w:rsid w:val="00752783"/>
    <w:rsid w:val="0075706A"/>
    <w:rsid w:val="00781FF0"/>
    <w:rsid w:val="00782F6B"/>
    <w:rsid w:val="00787C25"/>
    <w:rsid w:val="007B7A30"/>
    <w:rsid w:val="007C0366"/>
    <w:rsid w:val="007C473B"/>
    <w:rsid w:val="007D6011"/>
    <w:rsid w:val="007D7329"/>
    <w:rsid w:val="007E578D"/>
    <w:rsid w:val="00801208"/>
    <w:rsid w:val="00812C1A"/>
    <w:rsid w:val="008161DD"/>
    <w:rsid w:val="00816F43"/>
    <w:rsid w:val="00831897"/>
    <w:rsid w:val="00843E7D"/>
    <w:rsid w:val="0087235C"/>
    <w:rsid w:val="00872E3D"/>
    <w:rsid w:val="00875CB2"/>
    <w:rsid w:val="0089704E"/>
    <w:rsid w:val="008C7631"/>
    <w:rsid w:val="008D1FD1"/>
    <w:rsid w:val="008D723E"/>
    <w:rsid w:val="008F1126"/>
    <w:rsid w:val="008F306F"/>
    <w:rsid w:val="00916507"/>
    <w:rsid w:val="009279BB"/>
    <w:rsid w:val="00932EC9"/>
    <w:rsid w:val="00935B01"/>
    <w:rsid w:val="00936310"/>
    <w:rsid w:val="009506F7"/>
    <w:rsid w:val="00951B0B"/>
    <w:rsid w:val="00953BEF"/>
    <w:rsid w:val="00972BEF"/>
    <w:rsid w:val="00980AA6"/>
    <w:rsid w:val="00991941"/>
    <w:rsid w:val="00993AEE"/>
    <w:rsid w:val="009955E6"/>
    <w:rsid w:val="009A1E6B"/>
    <w:rsid w:val="009E0BCC"/>
    <w:rsid w:val="009E451A"/>
    <w:rsid w:val="00A14E7F"/>
    <w:rsid w:val="00A17C06"/>
    <w:rsid w:val="00A418F3"/>
    <w:rsid w:val="00A55F0C"/>
    <w:rsid w:val="00A62CAE"/>
    <w:rsid w:val="00A6756F"/>
    <w:rsid w:val="00A724B7"/>
    <w:rsid w:val="00A729F7"/>
    <w:rsid w:val="00A829B4"/>
    <w:rsid w:val="00A83CF5"/>
    <w:rsid w:val="00AA256A"/>
    <w:rsid w:val="00AA26F8"/>
    <w:rsid w:val="00AA6C92"/>
    <w:rsid w:val="00AB49A8"/>
    <w:rsid w:val="00AB5B25"/>
    <w:rsid w:val="00AB626F"/>
    <w:rsid w:val="00AC04A9"/>
    <w:rsid w:val="00AC4653"/>
    <w:rsid w:val="00AD1187"/>
    <w:rsid w:val="00AE4BE6"/>
    <w:rsid w:val="00AF1C6B"/>
    <w:rsid w:val="00AF4843"/>
    <w:rsid w:val="00AF6136"/>
    <w:rsid w:val="00AF72DF"/>
    <w:rsid w:val="00B0235A"/>
    <w:rsid w:val="00B07125"/>
    <w:rsid w:val="00B07182"/>
    <w:rsid w:val="00B15C8C"/>
    <w:rsid w:val="00B22953"/>
    <w:rsid w:val="00B258B7"/>
    <w:rsid w:val="00B27DFF"/>
    <w:rsid w:val="00B309D0"/>
    <w:rsid w:val="00B32D49"/>
    <w:rsid w:val="00B356D3"/>
    <w:rsid w:val="00B46161"/>
    <w:rsid w:val="00B46A5E"/>
    <w:rsid w:val="00B56138"/>
    <w:rsid w:val="00B622F4"/>
    <w:rsid w:val="00B624C1"/>
    <w:rsid w:val="00B86138"/>
    <w:rsid w:val="00BA5D5E"/>
    <w:rsid w:val="00BB4504"/>
    <w:rsid w:val="00BC1DFA"/>
    <w:rsid w:val="00BC31B4"/>
    <w:rsid w:val="00BC357F"/>
    <w:rsid w:val="00BC41F0"/>
    <w:rsid w:val="00BC4B86"/>
    <w:rsid w:val="00BD0FAD"/>
    <w:rsid w:val="00BD5A87"/>
    <w:rsid w:val="00BD65AB"/>
    <w:rsid w:val="00BE0022"/>
    <w:rsid w:val="00BE6A86"/>
    <w:rsid w:val="00BF03BE"/>
    <w:rsid w:val="00BF1AE1"/>
    <w:rsid w:val="00C0002E"/>
    <w:rsid w:val="00C16655"/>
    <w:rsid w:val="00C32696"/>
    <w:rsid w:val="00C408CE"/>
    <w:rsid w:val="00C45F39"/>
    <w:rsid w:val="00C54B5C"/>
    <w:rsid w:val="00C6009D"/>
    <w:rsid w:val="00C6019F"/>
    <w:rsid w:val="00C95854"/>
    <w:rsid w:val="00C961C6"/>
    <w:rsid w:val="00CA097F"/>
    <w:rsid w:val="00CA570C"/>
    <w:rsid w:val="00CA585D"/>
    <w:rsid w:val="00CA5D84"/>
    <w:rsid w:val="00CB1C8D"/>
    <w:rsid w:val="00CB526C"/>
    <w:rsid w:val="00CB6D0B"/>
    <w:rsid w:val="00CD25C6"/>
    <w:rsid w:val="00CD6A98"/>
    <w:rsid w:val="00CE01DD"/>
    <w:rsid w:val="00CE6CD3"/>
    <w:rsid w:val="00CF00B1"/>
    <w:rsid w:val="00CF72CA"/>
    <w:rsid w:val="00D0075E"/>
    <w:rsid w:val="00D04B2C"/>
    <w:rsid w:val="00D131F0"/>
    <w:rsid w:val="00D204CC"/>
    <w:rsid w:val="00D24691"/>
    <w:rsid w:val="00D26E80"/>
    <w:rsid w:val="00D30579"/>
    <w:rsid w:val="00D31A4E"/>
    <w:rsid w:val="00D3385F"/>
    <w:rsid w:val="00D46C86"/>
    <w:rsid w:val="00D630B2"/>
    <w:rsid w:val="00D72A55"/>
    <w:rsid w:val="00D72BF5"/>
    <w:rsid w:val="00D8081F"/>
    <w:rsid w:val="00D83849"/>
    <w:rsid w:val="00DA0AAA"/>
    <w:rsid w:val="00DB3030"/>
    <w:rsid w:val="00DB5425"/>
    <w:rsid w:val="00DC1251"/>
    <w:rsid w:val="00DC7E4F"/>
    <w:rsid w:val="00DE0D7C"/>
    <w:rsid w:val="00DE6084"/>
    <w:rsid w:val="00DE66A8"/>
    <w:rsid w:val="00E165A7"/>
    <w:rsid w:val="00E224E7"/>
    <w:rsid w:val="00E23DA0"/>
    <w:rsid w:val="00E24EE5"/>
    <w:rsid w:val="00E25859"/>
    <w:rsid w:val="00E609D3"/>
    <w:rsid w:val="00E61D48"/>
    <w:rsid w:val="00E714E5"/>
    <w:rsid w:val="00E80DC1"/>
    <w:rsid w:val="00E82D1D"/>
    <w:rsid w:val="00E9397D"/>
    <w:rsid w:val="00EA3BFE"/>
    <w:rsid w:val="00EA5BCF"/>
    <w:rsid w:val="00EC3E5A"/>
    <w:rsid w:val="00EC53C4"/>
    <w:rsid w:val="00EC6F64"/>
    <w:rsid w:val="00ED65B9"/>
    <w:rsid w:val="00EE4A3A"/>
    <w:rsid w:val="00EE5D9C"/>
    <w:rsid w:val="00EF7750"/>
    <w:rsid w:val="00F10966"/>
    <w:rsid w:val="00F21A28"/>
    <w:rsid w:val="00F244B3"/>
    <w:rsid w:val="00F26113"/>
    <w:rsid w:val="00F33870"/>
    <w:rsid w:val="00F379F1"/>
    <w:rsid w:val="00F45928"/>
    <w:rsid w:val="00F529F2"/>
    <w:rsid w:val="00F71332"/>
    <w:rsid w:val="00F751F6"/>
    <w:rsid w:val="00F87874"/>
    <w:rsid w:val="00F96DFC"/>
    <w:rsid w:val="00FA3319"/>
    <w:rsid w:val="00FA3F82"/>
    <w:rsid w:val="00FA4294"/>
    <w:rsid w:val="00FE4668"/>
    <w:rsid w:val="00FF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6C22"/>
  <w15:chartTrackingRefBased/>
  <w15:docId w15:val="{65E46585-FCCF-4BFD-B3B0-47A869A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332"/>
    <w:rPr>
      <w:kern w:val="0"/>
      <w:lang w:val="lv-LV"/>
      <w14:ligatures w14:val="none"/>
    </w:rPr>
  </w:style>
  <w:style w:type="paragraph" w:styleId="Heading1">
    <w:name w:val="heading 1"/>
    <w:basedOn w:val="Normal"/>
    <w:next w:val="Normal"/>
    <w:link w:val="Heading1Char"/>
    <w:uiPriority w:val="1"/>
    <w:qFormat/>
    <w:rsid w:val="007B7A30"/>
    <w:pPr>
      <w:keepNext/>
      <w:keepLines/>
      <w:numPr>
        <w:numId w:val="6"/>
      </w:numPr>
      <w:spacing w:before="480" w:after="0" w:line="276" w:lineRule="auto"/>
      <w:outlineLvl w:val="0"/>
    </w:pPr>
    <w:rPr>
      <w:rFonts w:asciiTheme="majorHAnsi" w:eastAsiaTheme="majorEastAsia" w:hAnsiTheme="majorHAnsi" w:cstheme="majorBidi"/>
      <w:b/>
      <w:bCs/>
      <w:sz w:val="24"/>
      <w:szCs w:val="28"/>
      <w:lang w:val="ru-RU"/>
    </w:rPr>
  </w:style>
  <w:style w:type="paragraph" w:styleId="Heading2">
    <w:name w:val="heading 2"/>
    <w:basedOn w:val="Normal"/>
    <w:next w:val="Normal"/>
    <w:link w:val="Heading2Char"/>
    <w:uiPriority w:val="1"/>
    <w:unhideWhenUsed/>
    <w:qFormat/>
    <w:rsid w:val="007B7A30"/>
    <w:pPr>
      <w:keepNext/>
      <w:keepLines/>
      <w:numPr>
        <w:ilvl w:val="1"/>
        <w:numId w:val="6"/>
      </w:numPr>
      <w:spacing w:before="200" w:after="120" w:line="276" w:lineRule="auto"/>
      <w:ind w:left="578" w:hanging="578"/>
      <w:jc w:val="both"/>
      <w:outlineLvl w:val="1"/>
    </w:pPr>
    <w:rPr>
      <w:rFonts w:eastAsiaTheme="majorEastAsia" w:cstheme="majorBidi"/>
      <w:bCs/>
      <w:szCs w:val="26"/>
      <w:lang w:val="ru-RU"/>
    </w:rPr>
  </w:style>
  <w:style w:type="paragraph" w:styleId="Heading3">
    <w:name w:val="heading 3"/>
    <w:basedOn w:val="Normal"/>
    <w:next w:val="Normal"/>
    <w:link w:val="Heading3Char"/>
    <w:uiPriority w:val="1"/>
    <w:unhideWhenUsed/>
    <w:qFormat/>
    <w:rsid w:val="007B7A30"/>
    <w:pPr>
      <w:keepNext/>
      <w:keepLines/>
      <w:numPr>
        <w:ilvl w:val="2"/>
        <w:numId w:val="6"/>
      </w:numPr>
      <w:spacing w:before="120" w:after="120" w:line="276" w:lineRule="auto"/>
      <w:jc w:val="both"/>
      <w:outlineLvl w:val="2"/>
    </w:pPr>
    <w:rPr>
      <w:rFonts w:eastAsiaTheme="majorEastAsia" w:cstheme="majorBidi"/>
      <w:bCs/>
      <w:lang w:val="ru-RU"/>
    </w:rPr>
  </w:style>
  <w:style w:type="paragraph" w:styleId="Heading4">
    <w:name w:val="heading 4"/>
    <w:basedOn w:val="Normal"/>
    <w:next w:val="Normal"/>
    <w:link w:val="Heading4Char"/>
    <w:uiPriority w:val="1"/>
    <w:unhideWhenUsed/>
    <w:qFormat/>
    <w:rsid w:val="007B7A30"/>
    <w:pPr>
      <w:keepNext/>
      <w:keepLines/>
      <w:numPr>
        <w:ilvl w:val="3"/>
        <w:numId w:val="6"/>
      </w:numPr>
      <w:spacing w:before="200" w:after="0" w:line="276" w:lineRule="auto"/>
      <w:outlineLvl w:val="3"/>
    </w:pPr>
    <w:rPr>
      <w:rFonts w:eastAsiaTheme="majorEastAsia" w:cstheme="majorBidi"/>
      <w:bCs/>
      <w:iCs/>
      <w:lang w:val="ru-RU"/>
    </w:rPr>
  </w:style>
  <w:style w:type="paragraph" w:styleId="Heading5">
    <w:name w:val="heading 5"/>
    <w:basedOn w:val="Normal"/>
    <w:next w:val="Normal"/>
    <w:link w:val="Heading5Char"/>
    <w:uiPriority w:val="1"/>
    <w:unhideWhenUsed/>
    <w:qFormat/>
    <w:rsid w:val="007B7A30"/>
    <w:pPr>
      <w:keepNext/>
      <w:keepLines/>
      <w:numPr>
        <w:ilvl w:val="4"/>
        <w:numId w:val="6"/>
      </w:numPr>
      <w:spacing w:after="0" w:line="276" w:lineRule="auto"/>
      <w:ind w:left="1009" w:hanging="1009"/>
      <w:outlineLvl w:val="4"/>
    </w:pPr>
    <w:rPr>
      <w:rFonts w:eastAsiaTheme="majorEastAsia" w:cstheme="majorBidi"/>
      <w:lang w:val="ru-RU"/>
    </w:rPr>
  </w:style>
  <w:style w:type="paragraph" w:styleId="Heading6">
    <w:name w:val="heading 6"/>
    <w:basedOn w:val="Normal"/>
    <w:next w:val="Normal"/>
    <w:link w:val="Heading6Char"/>
    <w:uiPriority w:val="1"/>
    <w:unhideWhenUsed/>
    <w:qFormat/>
    <w:rsid w:val="007B7A30"/>
    <w:pPr>
      <w:keepNext/>
      <w:keepLines/>
      <w:numPr>
        <w:ilvl w:val="5"/>
        <w:numId w:val="6"/>
      </w:numPr>
      <w:spacing w:before="200" w:after="0" w:line="276" w:lineRule="auto"/>
      <w:outlineLvl w:val="5"/>
    </w:pPr>
    <w:rPr>
      <w:rFonts w:eastAsiaTheme="majorEastAsia" w:cstheme="majorBidi"/>
      <w:iCs/>
      <w:lang w:val="ru-RU"/>
    </w:rPr>
  </w:style>
  <w:style w:type="paragraph" w:styleId="Heading7">
    <w:name w:val="heading 7"/>
    <w:basedOn w:val="Normal"/>
    <w:next w:val="Normal"/>
    <w:link w:val="Heading7Char"/>
    <w:uiPriority w:val="1"/>
    <w:unhideWhenUsed/>
    <w:qFormat/>
    <w:rsid w:val="007B7A30"/>
    <w:pPr>
      <w:keepNext/>
      <w:keepLines/>
      <w:numPr>
        <w:ilvl w:val="6"/>
        <w:numId w:val="6"/>
      </w:numPr>
      <w:spacing w:before="200" w:after="0" w:line="276" w:lineRule="auto"/>
      <w:outlineLvl w:val="6"/>
    </w:pPr>
    <w:rPr>
      <w:rFonts w:asciiTheme="majorHAnsi" w:eastAsiaTheme="majorEastAsia" w:hAnsiTheme="majorHAnsi" w:cstheme="majorBidi"/>
      <w:i/>
      <w:iCs/>
      <w:color w:val="404040" w:themeColor="text1" w:themeTint="BF"/>
      <w:lang w:val="ru-RU"/>
    </w:rPr>
  </w:style>
  <w:style w:type="paragraph" w:styleId="Heading8">
    <w:name w:val="heading 8"/>
    <w:basedOn w:val="Normal"/>
    <w:next w:val="Normal"/>
    <w:link w:val="Heading8Char"/>
    <w:uiPriority w:val="1"/>
    <w:unhideWhenUsed/>
    <w:qFormat/>
    <w:rsid w:val="007B7A30"/>
    <w:pPr>
      <w:keepNext/>
      <w:keepLines/>
      <w:numPr>
        <w:ilvl w:val="7"/>
        <w:numId w:val="6"/>
      </w:numPr>
      <w:spacing w:before="200" w:after="0" w:line="276" w:lineRule="auto"/>
      <w:outlineLvl w:val="7"/>
    </w:pPr>
    <w:rPr>
      <w:rFonts w:asciiTheme="majorHAnsi" w:eastAsiaTheme="majorEastAsia" w:hAnsiTheme="majorHAnsi" w:cstheme="majorBidi"/>
      <w:color w:val="404040" w:themeColor="text1" w:themeTint="BF"/>
      <w:sz w:val="20"/>
      <w:szCs w:val="20"/>
      <w:lang w:val="ru-RU"/>
    </w:rPr>
  </w:style>
  <w:style w:type="paragraph" w:styleId="Heading9">
    <w:name w:val="heading 9"/>
    <w:basedOn w:val="Normal"/>
    <w:next w:val="Normal"/>
    <w:link w:val="Heading9Char"/>
    <w:uiPriority w:val="1"/>
    <w:unhideWhenUsed/>
    <w:qFormat/>
    <w:rsid w:val="007B7A30"/>
    <w:pPr>
      <w:keepNext/>
      <w:keepLines/>
      <w:numPr>
        <w:ilvl w:val="8"/>
        <w:numId w:val="6"/>
      </w:numPr>
      <w:spacing w:before="200" w:after="0" w:line="276"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w:basedOn w:val="Normal"/>
    <w:link w:val="ListParagraphChar"/>
    <w:uiPriority w:val="1"/>
    <w:qFormat/>
    <w:rsid w:val="00F71332"/>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syle Char"/>
    <w:link w:val="ListParagraph"/>
    <w:uiPriority w:val="1"/>
    <w:qFormat/>
    <w:locked/>
    <w:rsid w:val="00F71332"/>
    <w:rPr>
      <w:kern w:val="0"/>
      <w:lang w:val="lv-LV"/>
      <w14:ligatures w14:val="none"/>
    </w:rPr>
  </w:style>
  <w:style w:type="character" w:styleId="Hyperlink">
    <w:name w:val="Hyperlink"/>
    <w:rsid w:val="00F71332"/>
    <w:rPr>
      <w:color w:val="0000FF"/>
      <w:u w:val="single"/>
    </w:rPr>
  </w:style>
  <w:style w:type="paragraph" w:styleId="BodyText2">
    <w:name w:val="Body Text 2"/>
    <w:basedOn w:val="Normal"/>
    <w:link w:val="BodyText2Char"/>
    <w:rsid w:val="00BD0FAD"/>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D0FAD"/>
    <w:rPr>
      <w:rFonts w:ascii="Belwe Lt TL" w:eastAsia="Times New Roman" w:hAnsi="Belwe Lt TL" w:cs="Times New Roman"/>
      <w:kern w:val="0"/>
      <w:sz w:val="24"/>
      <w:szCs w:val="20"/>
      <w:lang w:val="lv-LV"/>
      <w14:ligatures w14:val="none"/>
    </w:rPr>
  </w:style>
  <w:style w:type="paragraph" w:styleId="Header">
    <w:name w:val="header"/>
    <w:basedOn w:val="Normal"/>
    <w:link w:val="HeaderChar"/>
    <w:uiPriority w:val="99"/>
    <w:unhideWhenUsed/>
    <w:rsid w:val="005A48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4808"/>
    <w:rPr>
      <w:kern w:val="0"/>
      <w:lang w:val="lv-LV"/>
      <w14:ligatures w14:val="none"/>
    </w:rPr>
  </w:style>
  <w:style w:type="paragraph" w:styleId="Footer">
    <w:name w:val="footer"/>
    <w:basedOn w:val="Normal"/>
    <w:link w:val="FooterChar"/>
    <w:uiPriority w:val="99"/>
    <w:unhideWhenUsed/>
    <w:rsid w:val="005A48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4808"/>
    <w:rPr>
      <w:kern w:val="0"/>
      <w:lang w:val="lv-LV"/>
      <w14:ligatures w14:val="none"/>
    </w:rPr>
  </w:style>
  <w:style w:type="character" w:customStyle="1" w:styleId="CharStyle5">
    <w:name w:val="Char Style 5"/>
    <w:basedOn w:val="DefaultParagraphFont"/>
    <w:link w:val="Style4"/>
    <w:locked/>
    <w:rsid w:val="000C5C29"/>
    <w:rPr>
      <w:i/>
      <w:iCs/>
      <w:sz w:val="20"/>
      <w:szCs w:val="20"/>
      <w:shd w:val="clear" w:color="auto" w:fill="FFFFFF"/>
      <w:lang w:bidi="en-US"/>
    </w:rPr>
  </w:style>
  <w:style w:type="paragraph" w:customStyle="1" w:styleId="Style4">
    <w:name w:val="Style 4"/>
    <w:basedOn w:val="Normal"/>
    <w:link w:val="CharStyle5"/>
    <w:rsid w:val="000C5C29"/>
    <w:pPr>
      <w:widowControl w:val="0"/>
      <w:shd w:val="clear" w:color="auto" w:fill="FFFFFF"/>
      <w:spacing w:before="140" w:after="300" w:line="222" w:lineRule="exact"/>
      <w:jc w:val="center"/>
    </w:pPr>
    <w:rPr>
      <w:i/>
      <w:iCs/>
      <w:kern w:val="2"/>
      <w:sz w:val="20"/>
      <w:szCs w:val="20"/>
      <w:lang w:val="en-US" w:bidi="en-US"/>
      <w14:ligatures w14:val="standardContextual"/>
    </w:rPr>
  </w:style>
  <w:style w:type="paragraph" w:styleId="FootnoteText">
    <w:name w:val="footnote text"/>
    <w:basedOn w:val="Normal"/>
    <w:link w:val="FootnoteTextChar"/>
    <w:uiPriority w:val="99"/>
    <w:unhideWhenUsed/>
    <w:rsid w:val="00087104"/>
    <w:pPr>
      <w:spacing w:after="0" w:line="240" w:lineRule="auto"/>
    </w:pPr>
    <w:rPr>
      <w:sz w:val="20"/>
      <w:szCs w:val="20"/>
    </w:rPr>
  </w:style>
  <w:style w:type="character" w:customStyle="1" w:styleId="FootnoteTextChar">
    <w:name w:val="Footnote Text Char"/>
    <w:basedOn w:val="DefaultParagraphFont"/>
    <w:link w:val="FootnoteText"/>
    <w:uiPriority w:val="99"/>
    <w:rsid w:val="00087104"/>
    <w:rPr>
      <w:kern w:val="0"/>
      <w:sz w:val="20"/>
      <w:szCs w:val="20"/>
      <w:lang w:val="lv-LV"/>
      <w14:ligatures w14:val="none"/>
    </w:rPr>
  </w:style>
  <w:style w:type="character" w:styleId="FootnoteReference">
    <w:name w:val="footnote reference"/>
    <w:aliases w:val="Footnote symbol"/>
    <w:basedOn w:val="DefaultParagraphFont"/>
    <w:uiPriority w:val="99"/>
    <w:unhideWhenUsed/>
    <w:rsid w:val="00087104"/>
    <w:rPr>
      <w:vertAlign w:val="superscript"/>
    </w:rPr>
  </w:style>
  <w:style w:type="table" w:customStyle="1" w:styleId="TableGrid11">
    <w:name w:val="Table Grid11"/>
    <w:basedOn w:val="TableNormal"/>
    <w:next w:val="TableGrid"/>
    <w:uiPriority w:val="39"/>
    <w:rsid w:val="00087104"/>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8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16655"/>
    <w:pPr>
      <w:spacing w:after="0" w:line="240" w:lineRule="auto"/>
      <w:jc w:val="center"/>
    </w:pPr>
    <w:rPr>
      <w:rFonts w:ascii="Times New Roman" w:eastAsia="Times New Roman" w:hAnsi="Times New Roman" w:cs="Times New Roman"/>
      <w:b/>
      <w:sz w:val="28"/>
      <w:szCs w:val="20"/>
    </w:rPr>
  </w:style>
  <w:style w:type="character" w:customStyle="1" w:styleId="FontStyle13">
    <w:name w:val="Font Style13"/>
    <w:rsid w:val="002259F4"/>
    <w:rPr>
      <w:rFonts w:ascii="Times New Roman" w:hAnsi="Times New Roman" w:cs="Times New Roman"/>
      <w:sz w:val="20"/>
      <w:szCs w:val="20"/>
    </w:rPr>
  </w:style>
  <w:style w:type="character" w:customStyle="1" w:styleId="Heading1Char">
    <w:name w:val="Heading 1 Char"/>
    <w:basedOn w:val="DefaultParagraphFont"/>
    <w:link w:val="Heading1"/>
    <w:uiPriority w:val="1"/>
    <w:rsid w:val="007B7A30"/>
    <w:rPr>
      <w:rFonts w:asciiTheme="majorHAnsi" w:eastAsiaTheme="majorEastAsia" w:hAnsiTheme="majorHAnsi" w:cstheme="majorBidi"/>
      <w:b/>
      <w:bCs/>
      <w:kern w:val="0"/>
      <w:sz w:val="24"/>
      <w:szCs w:val="28"/>
      <w:lang w:val="ru-RU"/>
      <w14:ligatures w14:val="none"/>
    </w:rPr>
  </w:style>
  <w:style w:type="character" w:customStyle="1" w:styleId="Heading2Char">
    <w:name w:val="Heading 2 Char"/>
    <w:basedOn w:val="DefaultParagraphFont"/>
    <w:link w:val="Heading2"/>
    <w:uiPriority w:val="1"/>
    <w:rsid w:val="007B7A30"/>
    <w:rPr>
      <w:rFonts w:eastAsiaTheme="majorEastAsia" w:cstheme="majorBidi"/>
      <w:bCs/>
      <w:kern w:val="0"/>
      <w:szCs w:val="26"/>
      <w:lang w:val="ru-RU"/>
      <w14:ligatures w14:val="none"/>
    </w:rPr>
  </w:style>
  <w:style w:type="character" w:customStyle="1" w:styleId="Heading3Char">
    <w:name w:val="Heading 3 Char"/>
    <w:basedOn w:val="DefaultParagraphFont"/>
    <w:link w:val="Heading3"/>
    <w:uiPriority w:val="1"/>
    <w:rsid w:val="007B7A30"/>
    <w:rPr>
      <w:rFonts w:eastAsiaTheme="majorEastAsia" w:cstheme="majorBidi"/>
      <w:bCs/>
      <w:kern w:val="0"/>
      <w:lang w:val="ru-RU"/>
      <w14:ligatures w14:val="none"/>
    </w:rPr>
  </w:style>
  <w:style w:type="character" w:customStyle="1" w:styleId="Heading4Char">
    <w:name w:val="Heading 4 Char"/>
    <w:basedOn w:val="DefaultParagraphFont"/>
    <w:link w:val="Heading4"/>
    <w:uiPriority w:val="1"/>
    <w:rsid w:val="007B7A30"/>
    <w:rPr>
      <w:rFonts w:eastAsiaTheme="majorEastAsia" w:cstheme="majorBidi"/>
      <w:bCs/>
      <w:iCs/>
      <w:kern w:val="0"/>
      <w:lang w:val="ru-RU"/>
      <w14:ligatures w14:val="none"/>
    </w:rPr>
  </w:style>
  <w:style w:type="character" w:customStyle="1" w:styleId="Heading5Char">
    <w:name w:val="Heading 5 Char"/>
    <w:basedOn w:val="DefaultParagraphFont"/>
    <w:link w:val="Heading5"/>
    <w:uiPriority w:val="1"/>
    <w:rsid w:val="007B7A30"/>
    <w:rPr>
      <w:rFonts w:eastAsiaTheme="majorEastAsia" w:cstheme="majorBidi"/>
      <w:kern w:val="0"/>
      <w:lang w:val="ru-RU"/>
      <w14:ligatures w14:val="none"/>
    </w:rPr>
  </w:style>
  <w:style w:type="character" w:customStyle="1" w:styleId="Heading6Char">
    <w:name w:val="Heading 6 Char"/>
    <w:basedOn w:val="DefaultParagraphFont"/>
    <w:link w:val="Heading6"/>
    <w:uiPriority w:val="1"/>
    <w:rsid w:val="007B7A30"/>
    <w:rPr>
      <w:rFonts w:eastAsiaTheme="majorEastAsia" w:cstheme="majorBidi"/>
      <w:iCs/>
      <w:kern w:val="0"/>
      <w:lang w:val="ru-RU"/>
      <w14:ligatures w14:val="none"/>
    </w:rPr>
  </w:style>
  <w:style w:type="character" w:customStyle="1" w:styleId="Heading7Char">
    <w:name w:val="Heading 7 Char"/>
    <w:basedOn w:val="DefaultParagraphFont"/>
    <w:link w:val="Heading7"/>
    <w:uiPriority w:val="1"/>
    <w:rsid w:val="007B7A30"/>
    <w:rPr>
      <w:rFonts w:asciiTheme="majorHAnsi" w:eastAsiaTheme="majorEastAsia" w:hAnsiTheme="majorHAnsi" w:cstheme="majorBidi"/>
      <w:i/>
      <w:iCs/>
      <w:color w:val="404040" w:themeColor="text1" w:themeTint="BF"/>
      <w:kern w:val="0"/>
      <w:lang w:val="ru-RU"/>
      <w14:ligatures w14:val="none"/>
    </w:rPr>
  </w:style>
  <w:style w:type="character" w:customStyle="1" w:styleId="Heading8Char">
    <w:name w:val="Heading 8 Char"/>
    <w:basedOn w:val="DefaultParagraphFont"/>
    <w:link w:val="Heading8"/>
    <w:uiPriority w:val="1"/>
    <w:rsid w:val="007B7A30"/>
    <w:rPr>
      <w:rFonts w:asciiTheme="majorHAnsi" w:eastAsiaTheme="majorEastAsia" w:hAnsiTheme="majorHAnsi" w:cstheme="majorBidi"/>
      <w:color w:val="404040" w:themeColor="text1" w:themeTint="BF"/>
      <w:kern w:val="0"/>
      <w:sz w:val="20"/>
      <w:szCs w:val="20"/>
      <w:lang w:val="ru-RU"/>
      <w14:ligatures w14:val="none"/>
    </w:rPr>
  </w:style>
  <w:style w:type="character" w:customStyle="1" w:styleId="Heading9Char">
    <w:name w:val="Heading 9 Char"/>
    <w:basedOn w:val="DefaultParagraphFont"/>
    <w:link w:val="Heading9"/>
    <w:uiPriority w:val="1"/>
    <w:rsid w:val="007B7A30"/>
    <w:rPr>
      <w:rFonts w:asciiTheme="majorHAnsi" w:eastAsiaTheme="majorEastAsia" w:hAnsiTheme="majorHAnsi" w:cstheme="majorBidi"/>
      <w:i/>
      <w:iCs/>
      <w:color w:val="404040" w:themeColor="text1" w:themeTint="BF"/>
      <w:kern w:val="0"/>
      <w:sz w:val="20"/>
      <w:szCs w:val="20"/>
      <w:lang w:val="ru-RU"/>
      <w14:ligatures w14:val="none"/>
    </w:rPr>
  </w:style>
  <w:style w:type="paragraph" w:customStyle="1" w:styleId="Tab111">
    <w:name w:val="Tab 1.1.1"/>
    <w:basedOn w:val="Normal"/>
    <w:link w:val="Tab111Rakstz"/>
    <w:qFormat/>
    <w:rsid w:val="007B7A30"/>
    <w:pPr>
      <w:numPr>
        <w:ilvl w:val="2"/>
        <w:numId w:val="7"/>
      </w:numPr>
      <w:spacing w:before="120" w:after="120" w:line="240" w:lineRule="auto"/>
      <w:ind w:left="2160" w:hanging="180"/>
      <w:contextualSpacing/>
      <w:jc w:val="both"/>
    </w:pPr>
    <w:rPr>
      <w:rFonts w:ascii="Times New Roman" w:eastAsia="Calibri" w:hAnsi="Times New Roman" w:cs="Times New Roman"/>
      <w:sz w:val="24"/>
      <w:szCs w:val="24"/>
      <w:lang w:eastAsia="lv-LV"/>
    </w:rPr>
  </w:style>
  <w:style w:type="paragraph" w:customStyle="1" w:styleId="Tab1111">
    <w:name w:val="Tab 1.1.1.1"/>
    <w:basedOn w:val="Normal"/>
    <w:qFormat/>
    <w:rsid w:val="007B7A30"/>
    <w:pPr>
      <w:numPr>
        <w:ilvl w:val="3"/>
        <w:numId w:val="7"/>
      </w:numPr>
      <w:spacing w:before="60" w:after="120" w:line="240" w:lineRule="auto"/>
      <w:contextualSpacing/>
      <w:jc w:val="both"/>
    </w:pPr>
    <w:rPr>
      <w:rFonts w:ascii="Times New Roman" w:eastAsia="Calibri" w:hAnsi="Times New Roman" w:cs="Times New Roman"/>
      <w:sz w:val="24"/>
      <w:szCs w:val="24"/>
    </w:rPr>
  </w:style>
  <w:style w:type="character" w:customStyle="1" w:styleId="Tab111Rakstz">
    <w:name w:val="Tab 1.1.1 Rakstz."/>
    <w:link w:val="Tab111"/>
    <w:rsid w:val="007B7A30"/>
    <w:rPr>
      <w:rFonts w:ascii="Times New Roman" w:eastAsia="Calibri" w:hAnsi="Times New Roman" w:cs="Times New Roman"/>
      <w:kern w:val="0"/>
      <w:sz w:val="24"/>
      <w:szCs w:val="24"/>
      <w:lang w:val="lv-LV" w:eastAsia="lv-LV"/>
      <w14:ligatures w14:val="none"/>
    </w:rPr>
  </w:style>
  <w:style w:type="table" w:customStyle="1" w:styleId="TableNormal1">
    <w:name w:val="Table Normal1"/>
    <w:uiPriority w:val="2"/>
    <w:semiHidden/>
    <w:unhideWhenUsed/>
    <w:qFormat/>
    <w:rsid w:val="007B7A30"/>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7A30"/>
    <w:pPr>
      <w:widowControl w:val="0"/>
      <w:autoSpaceDE w:val="0"/>
      <w:autoSpaceDN w:val="0"/>
      <w:spacing w:after="0" w:line="240" w:lineRule="auto"/>
    </w:pPr>
    <w:rPr>
      <w:rFonts w:ascii="Times New Roman" w:eastAsia="Times New Roman" w:hAnsi="Times New Roman" w:cs="Times New Roman"/>
      <w:lang w:val="lv" w:eastAsia="lv"/>
    </w:rPr>
  </w:style>
  <w:style w:type="paragraph" w:styleId="BodyText">
    <w:name w:val="Body Text"/>
    <w:basedOn w:val="Normal"/>
    <w:link w:val="BodyTextChar"/>
    <w:uiPriority w:val="1"/>
    <w:qFormat/>
    <w:rsid w:val="007B7A30"/>
    <w:pPr>
      <w:widowControl w:val="0"/>
      <w:spacing w:after="0" w:line="240" w:lineRule="auto"/>
      <w:ind w:left="679"/>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7B7A30"/>
    <w:rPr>
      <w:rFonts w:ascii="Times New Roman" w:eastAsia="Times New Roman" w:hAnsi="Times New Roman"/>
      <w:kern w:val="0"/>
      <w:sz w:val="24"/>
      <w:szCs w:val="24"/>
      <w14:ligatures w14:val="none"/>
    </w:rPr>
  </w:style>
  <w:style w:type="paragraph" w:styleId="BalloonText">
    <w:name w:val="Balloon Text"/>
    <w:basedOn w:val="Normal"/>
    <w:link w:val="BalloonTextChar"/>
    <w:uiPriority w:val="99"/>
    <w:semiHidden/>
    <w:unhideWhenUsed/>
    <w:rsid w:val="007B7A30"/>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B7A30"/>
    <w:rPr>
      <w:rFonts w:ascii="Tahoma" w:hAnsi="Tahoma" w:cs="Tahoma"/>
      <w:kern w:val="0"/>
      <w:sz w:val="16"/>
      <w:szCs w:val="16"/>
      <w14:ligatures w14:val="none"/>
    </w:rPr>
  </w:style>
  <w:style w:type="paragraph" w:customStyle="1" w:styleId="classifier">
    <w:name w:val="classifier"/>
    <w:basedOn w:val="Normal"/>
    <w:rsid w:val="00CA097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4A0FA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301"/>
    <w:rPr>
      <w:sz w:val="16"/>
      <w:szCs w:val="16"/>
    </w:rPr>
  </w:style>
  <w:style w:type="paragraph" w:styleId="CommentText">
    <w:name w:val="annotation text"/>
    <w:basedOn w:val="Normal"/>
    <w:link w:val="CommentTextChar"/>
    <w:uiPriority w:val="99"/>
    <w:unhideWhenUsed/>
    <w:rsid w:val="00027301"/>
    <w:pPr>
      <w:spacing w:line="240" w:lineRule="auto"/>
    </w:pPr>
    <w:rPr>
      <w:sz w:val="20"/>
      <w:szCs w:val="20"/>
    </w:rPr>
  </w:style>
  <w:style w:type="character" w:customStyle="1" w:styleId="CommentTextChar">
    <w:name w:val="Comment Text Char"/>
    <w:basedOn w:val="DefaultParagraphFont"/>
    <w:link w:val="CommentText"/>
    <w:uiPriority w:val="99"/>
    <w:rsid w:val="00027301"/>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027301"/>
    <w:rPr>
      <w:b/>
      <w:bCs/>
    </w:rPr>
  </w:style>
  <w:style w:type="character" w:customStyle="1" w:styleId="CommentSubjectChar">
    <w:name w:val="Comment Subject Char"/>
    <w:basedOn w:val="CommentTextChar"/>
    <w:link w:val="CommentSubject"/>
    <w:uiPriority w:val="99"/>
    <w:semiHidden/>
    <w:rsid w:val="00027301"/>
    <w:rPr>
      <w:b/>
      <w:bCs/>
      <w:kern w:val="0"/>
      <w:sz w:val="20"/>
      <w:szCs w:val="20"/>
      <w:lang w:val="lv-LV"/>
      <w14:ligatures w14:val="none"/>
    </w:rPr>
  </w:style>
  <w:style w:type="paragraph" w:styleId="Revision">
    <w:name w:val="Revision"/>
    <w:hidden/>
    <w:uiPriority w:val="99"/>
    <w:semiHidden/>
    <w:rsid w:val="00DB3030"/>
    <w:pPr>
      <w:spacing w:after="0" w:line="240" w:lineRule="auto"/>
    </w:pPr>
    <w:rPr>
      <w:kern w:val="0"/>
      <w:lang w:val="lv-LV"/>
      <w14:ligatures w14:val="none"/>
    </w:rPr>
  </w:style>
  <w:style w:type="character" w:customStyle="1" w:styleId="cf01">
    <w:name w:val="cf01"/>
    <w:basedOn w:val="DefaultParagraphFont"/>
    <w:rsid w:val="00307C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59315">
      <w:bodyDiv w:val="1"/>
      <w:marLeft w:val="0"/>
      <w:marRight w:val="0"/>
      <w:marTop w:val="0"/>
      <w:marBottom w:val="0"/>
      <w:divBdr>
        <w:top w:val="none" w:sz="0" w:space="0" w:color="auto"/>
        <w:left w:val="none" w:sz="0" w:space="0" w:color="auto"/>
        <w:bottom w:val="none" w:sz="0" w:space="0" w:color="auto"/>
        <w:right w:val="none" w:sz="0" w:space="0" w:color="auto"/>
      </w:divBdr>
    </w:div>
    <w:div w:id="1646275152">
      <w:bodyDiv w:val="1"/>
      <w:marLeft w:val="0"/>
      <w:marRight w:val="0"/>
      <w:marTop w:val="0"/>
      <w:marBottom w:val="0"/>
      <w:divBdr>
        <w:top w:val="none" w:sz="0" w:space="0" w:color="auto"/>
        <w:left w:val="none" w:sz="0" w:space="0" w:color="auto"/>
        <w:bottom w:val="none" w:sz="0" w:space="0" w:color="auto"/>
        <w:right w:val="none" w:sz="0" w:space="0" w:color="auto"/>
      </w:divBdr>
    </w:div>
    <w:div w:id="1659380728">
      <w:bodyDiv w:val="1"/>
      <w:marLeft w:val="0"/>
      <w:marRight w:val="0"/>
      <w:marTop w:val="0"/>
      <w:marBottom w:val="0"/>
      <w:divBdr>
        <w:top w:val="none" w:sz="0" w:space="0" w:color="auto"/>
        <w:left w:val="none" w:sz="0" w:space="0" w:color="auto"/>
        <w:bottom w:val="none" w:sz="0" w:space="0" w:color="auto"/>
        <w:right w:val="none" w:sz="0" w:space="0" w:color="auto"/>
      </w:divBdr>
    </w:div>
    <w:div w:id="1863399343">
      <w:bodyDiv w:val="1"/>
      <w:marLeft w:val="0"/>
      <w:marRight w:val="0"/>
      <w:marTop w:val="0"/>
      <w:marBottom w:val="0"/>
      <w:divBdr>
        <w:top w:val="none" w:sz="0" w:space="0" w:color="auto"/>
        <w:left w:val="none" w:sz="0" w:space="0" w:color="auto"/>
        <w:bottom w:val="none" w:sz="0" w:space="0" w:color="auto"/>
        <w:right w:val="none" w:sz="0" w:space="0" w:color="auto"/>
      </w:divBdr>
    </w:div>
    <w:div w:id="20387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satiksme.lv/lv/par-mums/iepirkum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lena.Kamisarova@rigassatiksm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3580E-944D-451F-9984-63E9F9115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E3B81-306C-4DCE-A1F6-BB5D7FF364D5}">
  <ds:schemaRefs>
    <ds:schemaRef ds:uri="http://schemas.openxmlformats.org/officeDocument/2006/bibliography"/>
  </ds:schemaRefs>
</ds:datastoreItem>
</file>

<file path=customXml/itemProps3.xml><?xml version="1.0" encoding="utf-8"?>
<ds:datastoreItem xmlns:ds="http://schemas.openxmlformats.org/officeDocument/2006/customXml" ds:itemID="{F2A58FF5-C86D-4B1C-B5F6-F3F97DC06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50324</Words>
  <Characters>28685</Characters>
  <Application>Microsoft Office Word</Application>
  <DocSecurity>0</DocSecurity>
  <Lines>239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2024-09-23T05:54:00Z</cp:lastPrinted>
  <dcterms:created xsi:type="dcterms:W3CDTF">2024-09-26T11:26:00Z</dcterms:created>
  <dcterms:modified xsi:type="dcterms:W3CDTF">2024-09-26T11:28:00Z</dcterms:modified>
</cp:coreProperties>
</file>