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D42FF" w14:textId="4C7ED519" w:rsidR="00B6628E" w:rsidRPr="00DF6029" w:rsidRDefault="00DF6029" w:rsidP="00DF6029">
      <w:pPr>
        <w:pStyle w:val="BodyText2"/>
        <w:tabs>
          <w:tab w:val="clear" w:pos="0"/>
          <w:tab w:val="left" w:pos="720"/>
        </w:tabs>
        <w:spacing w:line="276" w:lineRule="auto"/>
        <w:jc w:val="right"/>
        <w:outlineLvl w:val="9"/>
        <w:rPr>
          <w:rFonts w:ascii="Times New Roman" w:hAnsi="Times New Roman"/>
          <w:szCs w:val="24"/>
          <w:lang w:eastAsia="ar-SA"/>
        </w:rPr>
      </w:pPr>
      <w:r w:rsidRPr="00DF6029">
        <w:rPr>
          <w:rFonts w:ascii="Times New Roman" w:hAnsi="Times New Roman"/>
          <w:szCs w:val="24"/>
          <w:lang w:eastAsia="ar-SA"/>
        </w:rPr>
        <w:t>3.</w:t>
      </w:r>
      <w:r w:rsidR="00AC7772">
        <w:rPr>
          <w:rFonts w:ascii="Times New Roman" w:hAnsi="Times New Roman"/>
          <w:szCs w:val="24"/>
          <w:lang w:eastAsia="ar-SA"/>
        </w:rPr>
        <w:t xml:space="preserve"> </w:t>
      </w:r>
      <w:r w:rsidRPr="00DF6029">
        <w:rPr>
          <w:rFonts w:ascii="Times New Roman" w:hAnsi="Times New Roman"/>
          <w:szCs w:val="24"/>
          <w:lang w:eastAsia="ar-SA"/>
        </w:rPr>
        <w:t>pielikums</w:t>
      </w:r>
    </w:p>
    <w:p w14:paraId="3458607E" w14:textId="3C494DE1" w:rsidR="001C6636" w:rsidRPr="008F5CAB" w:rsidRDefault="001C6636" w:rsidP="00093285">
      <w:pPr>
        <w:pStyle w:val="BodyText2"/>
        <w:tabs>
          <w:tab w:val="clear" w:pos="0"/>
        </w:tabs>
        <w:spacing w:after="120" w:line="276" w:lineRule="auto"/>
        <w:jc w:val="center"/>
        <w:rPr>
          <w:rFonts w:ascii="Times New Roman" w:hAnsi="Times New Roman"/>
          <w:b/>
          <w:szCs w:val="24"/>
        </w:rPr>
      </w:pPr>
      <w:r w:rsidRPr="008F5CAB">
        <w:rPr>
          <w:rFonts w:ascii="Times New Roman" w:hAnsi="Times New Roman"/>
          <w:b/>
          <w:szCs w:val="24"/>
        </w:rPr>
        <w:t>Piedāvājuma izvēles kritērijs un vērtēšanas kārtība</w:t>
      </w:r>
    </w:p>
    <w:p w14:paraId="238E9F29" w14:textId="77777777" w:rsidR="00D21C3B" w:rsidRDefault="00D21C3B" w:rsidP="00D21C3B">
      <w:pPr>
        <w:pStyle w:val="BodyText2"/>
        <w:tabs>
          <w:tab w:val="clear" w:pos="0"/>
        </w:tabs>
        <w:spacing w:line="276" w:lineRule="auto"/>
        <w:rPr>
          <w:rFonts w:ascii="Times New Roman" w:hAnsi="Times New Roman"/>
          <w:szCs w:val="24"/>
        </w:rPr>
      </w:pPr>
      <w:r w:rsidRPr="00D21C3B">
        <w:rPr>
          <w:rFonts w:ascii="Times New Roman" w:hAnsi="Times New Roman"/>
          <w:szCs w:val="24"/>
        </w:rPr>
        <w:t xml:space="preserve">Piedāvājuma izvēles kritērijs ir Nolikuma prasībām atbilstošs un saimnieciski visizdevīgākais piedāvājums. </w:t>
      </w:r>
    </w:p>
    <w:p w14:paraId="1BAE45C4" w14:textId="1F83EFAE" w:rsidR="00B6628E" w:rsidRPr="008F5CAB" w:rsidRDefault="00D21C3B" w:rsidP="00D21C3B">
      <w:pPr>
        <w:pStyle w:val="BodyText2"/>
        <w:tabs>
          <w:tab w:val="clear" w:pos="0"/>
        </w:tabs>
        <w:spacing w:line="276" w:lineRule="auto"/>
        <w:rPr>
          <w:rFonts w:ascii="Times New Roman" w:hAnsi="Times New Roman"/>
          <w:szCs w:val="24"/>
        </w:rPr>
      </w:pPr>
      <w:r w:rsidRPr="00D21C3B">
        <w:rPr>
          <w:rFonts w:ascii="Times New Roman" w:hAnsi="Times New Roman"/>
          <w:szCs w:val="24"/>
        </w:rPr>
        <w:t>Piedāvājumu vērtēšana tiek veikta saskaņā ar turpmāk norādītajiem kritērijiem un to īpatsvaru</w:t>
      </w:r>
      <w:r w:rsidR="00050AFF" w:rsidRPr="008F5CAB">
        <w:rPr>
          <w:rFonts w:ascii="Times New Roman" w:hAnsi="Times New Roman"/>
          <w:szCs w:val="24"/>
        </w:rPr>
        <w:t>.</w:t>
      </w:r>
    </w:p>
    <w:tbl>
      <w:tblPr>
        <w:tblpPr w:leftFromText="180" w:rightFromText="180" w:vertAnchor="text" w:horzAnchor="margin" w:tblpX="108" w:tblpY="147"/>
        <w:tblW w:w="9067" w:type="dxa"/>
        <w:tblLayout w:type="fixed"/>
        <w:tblLook w:val="0000" w:firstRow="0" w:lastRow="0" w:firstColumn="0" w:lastColumn="0" w:noHBand="0" w:noVBand="0"/>
      </w:tblPr>
      <w:tblGrid>
        <w:gridCol w:w="712"/>
        <w:gridCol w:w="6371"/>
        <w:gridCol w:w="1984"/>
      </w:tblGrid>
      <w:tr w:rsidR="00B6628E" w:rsidRPr="008F5CAB" w14:paraId="43FEEA85" w14:textId="77777777" w:rsidTr="008F5CAB">
        <w:trPr>
          <w:trHeight w:val="567"/>
        </w:trPr>
        <w:tc>
          <w:tcPr>
            <w:tcW w:w="7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73DFC" w14:textId="67140120" w:rsidR="00B6628E" w:rsidRPr="008F5CAB" w:rsidRDefault="00B6628E" w:rsidP="005C605A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8F5C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Saimnieciski visizdevīgākā piedāvājuma</w:t>
            </w:r>
          </w:p>
          <w:p w14:paraId="1BD1A57F" w14:textId="77777777" w:rsidR="00B6628E" w:rsidRPr="008F5CAB" w:rsidRDefault="00B6628E" w:rsidP="005C605A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8F5C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vērtēšanas kritēriji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6AE69" w14:textId="77777777" w:rsidR="00B6628E" w:rsidRPr="008F5CAB" w:rsidRDefault="00B6628E" w:rsidP="005C605A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8F5C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Maksimālā skaitliskā vērtība</w:t>
            </w:r>
          </w:p>
          <w:p w14:paraId="651DD19A" w14:textId="77777777" w:rsidR="00B6628E" w:rsidRPr="008F5CAB" w:rsidRDefault="00B6628E" w:rsidP="005C605A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8F5CA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(punkti)</w:t>
            </w:r>
          </w:p>
        </w:tc>
      </w:tr>
      <w:tr w:rsidR="00AE1E31" w:rsidRPr="008F5CAB" w14:paraId="32FC776F" w14:textId="77777777" w:rsidTr="008F5CAB">
        <w:trPr>
          <w:trHeight w:val="567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77C789" w14:textId="77777777" w:rsidR="00AE1E31" w:rsidRPr="008F5CAB" w:rsidRDefault="00AE1E31" w:rsidP="00AC7772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8F5C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C1</w:t>
            </w:r>
          </w:p>
        </w:tc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2E96BA" w14:textId="30DFA0C9" w:rsidR="00AE1E31" w:rsidRPr="008F5CAB" w:rsidRDefault="00093285" w:rsidP="005C605A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F5CA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Pretendenta piedāvātā apkopju cena 24 mēnešu periodam, ieskaitot finanšu piedāvājuma 8., 9. un 10. punktā norādīto darbu izmaksas, EUR bez PVN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9541C" w14:textId="77777777" w:rsidR="00AE1E31" w:rsidRPr="008F5CAB" w:rsidRDefault="00AE1E31" w:rsidP="005C605A">
            <w:pPr>
              <w:tabs>
                <w:tab w:val="center" w:pos="4320"/>
                <w:tab w:val="right" w:pos="8640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ar-SA"/>
              </w:rPr>
            </w:pPr>
            <w:r w:rsidRPr="008F5CA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ar-SA"/>
              </w:rPr>
              <w:t>70</w:t>
            </w:r>
          </w:p>
        </w:tc>
      </w:tr>
      <w:tr w:rsidR="00AE1E31" w:rsidRPr="008F5CAB" w14:paraId="2A43251E" w14:textId="77777777" w:rsidTr="008F5CAB">
        <w:trPr>
          <w:trHeight w:val="567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7EBF2F" w14:textId="77777777" w:rsidR="00AE1E31" w:rsidRPr="008F5CAB" w:rsidRDefault="00AE1E31" w:rsidP="00AC7772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8F5C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C2</w:t>
            </w:r>
          </w:p>
        </w:tc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792A18" w14:textId="28DEB9D8" w:rsidR="00AE1E31" w:rsidRPr="008F5CAB" w:rsidRDefault="00AE1E31" w:rsidP="005C605A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F5CA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Pretendenta piedāvātā avārijas izsaukuma cena par 1 reizi, EUR bez PVN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0A127" w14:textId="664A1ED2" w:rsidR="00AE1E31" w:rsidRPr="008F5CAB" w:rsidRDefault="006F2393" w:rsidP="005C605A">
            <w:pPr>
              <w:tabs>
                <w:tab w:val="center" w:pos="4320"/>
                <w:tab w:val="right" w:pos="8640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ar-SA"/>
              </w:rPr>
            </w:pPr>
            <w:r w:rsidRPr="008F5CA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ar-SA"/>
              </w:rPr>
              <w:t>1</w:t>
            </w:r>
            <w:r w:rsidR="00AE1E31" w:rsidRPr="008F5CA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ar-SA"/>
              </w:rPr>
              <w:t>0</w:t>
            </w:r>
          </w:p>
        </w:tc>
      </w:tr>
      <w:tr w:rsidR="00AE1E31" w:rsidRPr="008F5CAB" w14:paraId="78FFFAE9" w14:textId="77777777" w:rsidTr="008F5CAB">
        <w:trPr>
          <w:trHeight w:val="567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DF37CA" w14:textId="179FE808" w:rsidR="00AE1E31" w:rsidRPr="008F5CAB" w:rsidRDefault="00AE1E31" w:rsidP="00AC7772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8F5C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C3</w:t>
            </w:r>
          </w:p>
        </w:tc>
        <w:tc>
          <w:tcPr>
            <w:tcW w:w="6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6BFE47" w14:textId="3C7EB785" w:rsidR="00AE1E31" w:rsidRPr="008F5CAB" w:rsidRDefault="00B63A2A" w:rsidP="005C605A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F5CA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Pretendenta piedāvātā remontdarbu brigādes 1 stundas cena, EUR bez PVN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69E9E" w14:textId="7AE8420D" w:rsidR="00AE1E31" w:rsidRPr="008F5CAB" w:rsidRDefault="006F2393" w:rsidP="005C605A">
            <w:pPr>
              <w:tabs>
                <w:tab w:val="center" w:pos="4320"/>
                <w:tab w:val="right" w:pos="8640"/>
              </w:tabs>
              <w:suppressAutoHyphens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ar-SA"/>
              </w:rPr>
            </w:pPr>
            <w:r w:rsidRPr="008F5CA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ar-SA"/>
              </w:rPr>
              <w:t>20</w:t>
            </w:r>
          </w:p>
        </w:tc>
      </w:tr>
      <w:tr w:rsidR="008F5CAB" w:rsidRPr="008F5CAB" w14:paraId="62FBDC18" w14:textId="77777777" w:rsidTr="008F5CAB">
        <w:trPr>
          <w:trHeight w:val="567"/>
        </w:trPr>
        <w:tc>
          <w:tcPr>
            <w:tcW w:w="7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835BF3" w14:textId="79C5ECE7" w:rsidR="008F5CAB" w:rsidRPr="008F5CAB" w:rsidRDefault="008F5CAB" w:rsidP="008F5CAB">
            <w:pPr>
              <w:suppressAutoHyphens/>
              <w:snapToGrid w:val="0"/>
              <w:spacing w:after="0" w:line="27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F5C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Maksimālais iespējamais kopējā novērtējuma punktu skaits (</w:t>
            </w:r>
            <w:r w:rsidRPr="008F5C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N</w:t>
            </w:r>
            <w:r w:rsidRPr="008F5C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507E" w14:textId="77777777" w:rsidR="008F5CAB" w:rsidRPr="008F5CAB" w:rsidRDefault="008F5CAB" w:rsidP="005C605A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ar-SA"/>
              </w:rPr>
            </w:pPr>
            <w:r w:rsidRPr="008F5CA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ar-SA"/>
              </w:rPr>
              <w:t>100</w:t>
            </w:r>
          </w:p>
        </w:tc>
      </w:tr>
    </w:tbl>
    <w:p w14:paraId="73377B41" w14:textId="77777777" w:rsidR="00B6628E" w:rsidRPr="008F5CAB" w:rsidRDefault="00B6628E" w:rsidP="005C605A">
      <w:pPr>
        <w:tabs>
          <w:tab w:val="left" w:pos="360"/>
          <w:tab w:val="num" w:pos="90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088F38" w14:textId="77777777" w:rsidR="00D022A6" w:rsidRPr="008F5CAB" w:rsidRDefault="00D022A6" w:rsidP="005C605A">
      <w:p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CAB">
        <w:rPr>
          <w:rFonts w:ascii="Times New Roman" w:hAnsi="Times New Roman" w:cs="Times New Roman"/>
          <w:sz w:val="24"/>
          <w:szCs w:val="24"/>
        </w:rPr>
        <w:t>Katra iesniegtā piedāvājuma kopējais novērtējums (N) tiks aprēķināts pēc formulas:</w:t>
      </w:r>
    </w:p>
    <w:p w14:paraId="526B2D70" w14:textId="77777777" w:rsidR="00D022A6" w:rsidRPr="008F5CAB" w:rsidRDefault="00D022A6" w:rsidP="005C605A">
      <w:p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12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5CAB">
        <w:rPr>
          <w:rFonts w:ascii="Times New Roman" w:hAnsi="Times New Roman" w:cs="Times New Roman"/>
          <w:sz w:val="24"/>
          <w:szCs w:val="24"/>
        </w:rPr>
        <w:t>N = C1 + C2 + C3</w:t>
      </w:r>
    </w:p>
    <w:p w14:paraId="3D630F3F" w14:textId="77777777" w:rsidR="00D022A6" w:rsidRPr="008F5CAB" w:rsidRDefault="00D022A6" w:rsidP="005C605A">
      <w:p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AF036" w14:textId="0202B840" w:rsidR="00D022A6" w:rsidRPr="008F5CAB" w:rsidRDefault="00D022A6" w:rsidP="005C605A">
      <w:p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CAB">
        <w:rPr>
          <w:rFonts w:ascii="Times New Roman" w:hAnsi="Times New Roman" w:cs="Times New Roman"/>
          <w:sz w:val="24"/>
          <w:szCs w:val="24"/>
        </w:rPr>
        <w:t>Kritērijs C1</w:t>
      </w:r>
    </w:p>
    <w:p w14:paraId="429E2F3E" w14:textId="03D83A70" w:rsidR="00D022A6" w:rsidRPr="008F5CAB" w:rsidRDefault="00D022A6" w:rsidP="005C605A">
      <w:p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5CAB">
        <w:rPr>
          <w:rFonts w:ascii="Times New Roman" w:hAnsi="Times New Roman" w:cs="Times New Roman"/>
          <w:sz w:val="24"/>
          <w:szCs w:val="24"/>
        </w:rPr>
        <w:t xml:space="preserve">C1 = 70 </w:t>
      </w:r>
      <w:r w:rsidR="00A64897">
        <w:rPr>
          <w:rFonts w:ascii="Times New Roman" w:hAnsi="Times New Roman" w:cs="Times New Roman"/>
          <w:sz w:val="24"/>
          <w:szCs w:val="24"/>
        </w:rPr>
        <w:t>x</w:t>
      </w:r>
      <w:r w:rsidRPr="008F5CAB">
        <w:rPr>
          <w:rFonts w:ascii="Times New Roman" w:hAnsi="Times New Roman" w:cs="Times New Roman"/>
          <w:sz w:val="24"/>
          <w:szCs w:val="24"/>
        </w:rPr>
        <w:t xml:space="preserve"> (ZC1 / PC1)</w:t>
      </w:r>
    </w:p>
    <w:p w14:paraId="49873F74" w14:textId="77777777" w:rsidR="00D022A6" w:rsidRPr="008F5CAB" w:rsidRDefault="00D022A6" w:rsidP="005C605A">
      <w:p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CAB">
        <w:rPr>
          <w:rFonts w:ascii="Times New Roman" w:hAnsi="Times New Roman" w:cs="Times New Roman"/>
          <w:sz w:val="24"/>
          <w:szCs w:val="24"/>
        </w:rPr>
        <w:t>kur:</w:t>
      </w:r>
    </w:p>
    <w:p w14:paraId="649A2E7D" w14:textId="546410A7" w:rsidR="00D022A6" w:rsidRPr="008F5CAB" w:rsidRDefault="00D022A6" w:rsidP="005C605A">
      <w:pPr>
        <w:numPr>
          <w:ilvl w:val="0"/>
          <w:numId w:val="3"/>
        </w:num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CAB">
        <w:rPr>
          <w:rFonts w:ascii="Times New Roman" w:hAnsi="Times New Roman" w:cs="Times New Roman"/>
          <w:sz w:val="24"/>
          <w:szCs w:val="24"/>
        </w:rPr>
        <w:t xml:space="preserve">ZC1 </w:t>
      </w:r>
      <w:r w:rsidR="005C605A" w:rsidRPr="008F5CAB">
        <w:rPr>
          <w:rFonts w:ascii="Times New Roman" w:hAnsi="Times New Roman" w:cs="Times New Roman"/>
          <w:sz w:val="24"/>
          <w:szCs w:val="24"/>
        </w:rPr>
        <w:t xml:space="preserve">- </w:t>
      </w:r>
      <w:r w:rsidRPr="008F5CAB">
        <w:rPr>
          <w:rFonts w:ascii="Times New Roman" w:hAnsi="Times New Roman" w:cs="Times New Roman"/>
          <w:sz w:val="24"/>
          <w:szCs w:val="24"/>
        </w:rPr>
        <w:t>zemākā piedāvātā cena EUR bez PVN;</w:t>
      </w:r>
    </w:p>
    <w:p w14:paraId="09F65A17" w14:textId="3484CB7A" w:rsidR="00D022A6" w:rsidRPr="008F5CAB" w:rsidRDefault="00D022A6" w:rsidP="005C605A">
      <w:pPr>
        <w:numPr>
          <w:ilvl w:val="0"/>
          <w:numId w:val="3"/>
        </w:num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CAB">
        <w:rPr>
          <w:rFonts w:ascii="Times New Roman" w:hAnsi="Times New Roman" w:cs="Times New Roman"/>
          <w:sz w:val="24"/>
          <w:szCs w:val="24"/>
        </w:rPr>
        <w:t xml:space="preserve">PC1 </w:t>
      </w:r>
      <w:r w:rsidR="005C605A" w:rsidRPr="008F5CAB">
        <w:rPr>
          <w:rFonts w:ascii="Times New Roman" w:hAnsi="Times New Roman" w:cs="Times New Roman"/>
          <w:sz w:val="24"/>
          <w:szCs w:val="24"/>
        </w:rPr>
        <w:t xml:space="preserve">- </w:t>
      </w:r>
      <w:r w:rsidRPr="008F5CAB">
        <w:rPr>
          <w:rFonts w:ascii="Times New Roman" w:hAnsi="Times New Roman" w:cs="Times New Roman"/>
          <w:sz w:val="24"/>
          <w:szCs w:val="24"/>
        </w:rPr>
        <w:t xml:space="preserve"> vērtējamā pretendenta piedāvātā cena EUR bez PVN.</w:t>
      </w:r>
    </w:p>
    <w:p w14:paraId="4490AE58" w14:textId="77777777" w:rsidR="00D022A6" w:rsidRPr="008F5CAB" w:rsidRDefault="00D022A6" w:rsidP="005C605A">
      <w:p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EACE51" w14:textId="1C4CACDF" w:rsidR="00D022A6" w:rsidRPr="008F5CAB" w:rsidRDefault="00D022A6" w:rsidP="005C605A">
      <w:p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CAB">
        <w:rPr>
          <w:rFonts w:ascii="Times New Roman" w:hAnsi="Times New Roman" w:cs="Times New Roman"/>
          <w:sz w:val="24"/>
          <w:szCs w:val="24"/>
        </w:rPr>
        <w:t>Kritērijs C2</w:t>
      </w:r>
    </w:p>
    <w:p w14:paraId="2CF9C87A" w14:textId="40E8A887" w:rsidR="00D022A6" w:rsidRPr="008F5CAB" w:rsidRDefault="00D022A6" w:rsidP="005C605A">
      <w:p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5CAB">
        <w:rPr>
          <w:rFonts w:ascii="Times New Roman" w:hAnsi="Times New Roman" w:cs="Times New Roman"/>
          <w:sz w:val="24"/>
          <w:szCs w:val="24"/>
        </w:rPr>
        <w:t xml:space="preserve">C2 = 10 </w:t>
      </w:r>
      <w:r w:rsidR="00A64897">
        <w:rPr>
          <w:rFonts w:ascii="Times New Roman" w:hAnsi="Times New Roman" w:cs="Times New Roman"/>
          <w:sz w:val="24"/>
          <w:szCs w:val="24"/>
        </w:rPr>
        <w:t>x</w:t>
      </w:r>
      <w:r w:rsidRPr="008F5CAB">
        <w:rPr>
          <w:rFonts w:ascii="Times New Roman" w:hAnsi="Times New Roman" w:cs="Times New Roman"/>
          <w:sz w:val="24"/>
          <w:szCs w:val="24"/>
        </w:rPr>
        <w:t xml:space="preserve"> (ZC2 / PC2)</w:t>
      </w:r>
    </w:p>
    <w:p w14:paraId="058CBC00" w14:textId="77777777" w:rsidR="00D022A6" w:rsidRPr="008F5CAB" w:rsidRDefault="00D022A6" w:rsidP="005C605A">
      <w:p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CAB">
        <w:rPr>
          <w:rFonts w:ascii="Times New Roman" w:hAnsi="Times New Roman" w:cs="Times New Roman"/>
          <w:sz w:val="24"/>
          <w:szCs w:val="24"/>
        </w:rPr>
        <w:t>kur:</w:t>
      </w:r>
    </w:p>
    <w:p w14:paraId="03151103" w14:textId="50A1C748" w:rsidR="00D022A6" w:rsidRPr="008F5CAB" w:rsidRDefault="00D022A6" w:rsidP="005C605A">
      <w:pPr>
        <w:numPr>
          <w:ilvl w:val="0"/>
          <w:numId w:val="4"/>
        </w:num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CAB">
        <w:rPr>
          <w:rFonts w:ascii="Times New Roman" w:hAnsi="Times New Roman" w:cs="Times New Roman"/>
          <w:sz w:val="24"/>
          <w:szCs w:val="24"/>
        </w:rPr>
        <w:t xml:space="preserve">ZC2 </w:t>
      </w:r>
      <w:r w:rsidR="005C605A" w:rsidRPr="008F5CAB">
        <w:rPr>
          <w:rFonts w:ascii="Times New Roman" w:hAnsi="Times New Roman" w:cs="Times New Roman"/>
          <w:sz w:val="24"/>
          <w:szCs w:val="24"/>
        </w:rPr>
        <w:t>-</w:t>
      </w:r>
      <w:r w:rsidRPr="008F5CAB">
        <w:rPr>
          <w:rFonts w:ascii="Times New Roman" w:hAnsi="Times New Roman" w:cs="Times New Roman"/>
          <w:sz w:val="24"/>
          <w:szCs w:val="24"/>
        </w:rPr>
        <w:t xml:space="preserve"> zemākā piedāvātā avārijas izsaukuma cena EUR bez PVN;</w:t>
      </w:r>
    </w:p>
    <w:p w14:paraId="5A3A5EBB" w14:textId="10D18C3A" w:rsidR="00D022A6" w:rsidRPr="008F5CAB" w:rsidRDefault="00D022A6" w:rsidP="005C605A">
      <w:pPr>
        <w:numPr>
          <w:ilvl w:val="0"/>
          <w:numId w:val="4"/>
        </w:num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CAB">
        <w:rPr>
          <w:rFonts w:ascii="Times New Roman" w:hAnsi="Times New Roman" w:cs="Times New Roman"/>
          <w:sz w:val="24"/>
          <w:szCs w:val="24"/>
        </w:rPr>
        <w:t>PC2</w:t>
      </w:r>
      <w:r w:rsidR="005C605A" w:rsidRPr="008F5CAB">
        <w:rPr>
          <w:rFonts w:ascii="Times New Roman" w:hAnsi="Times New Roman" w:cs="Times New Roman"/>
          <w:sz w:val="24"/>
          <w:szCs w:val="24"/>
        </w:rPr>
        <w:t xml:space="preserve"> -</w:t>
      </w:r>
      <w:r w:rsidRPr="008F5CAB">
        <w:rPr>
          <w:rFonts w:ascii="Times New Roman" w:hAnsi="Times New Roman" w:cs="Times New Roman"/>
          <w:sz w:val="24"/>
          <w:szCs w:val="24"/>
        </w:rPr>
        <w:t xml:space="preserve"> vērtējamā pretendenta piedāvātā avārijas izsaukuma cena EUR bez PVN.</w:t>
      </w:r>
    </w:p>
    <w:p w14:paraId="4892BF0B" w14:textId="77777777" w:rsidR="00D022A6" w:rsidRPr="008F5CAB" w:rsidRDefault="00D022A6" w:rsidP="005C605A">
      <w:p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510015" w14:textId="7D7D3CCF" w:rsidR="00D022A6" w:rsidRPr="008F5CAB" w:rsidRDefault="00D022A6" w:rsidP="005C605A">
      <w:p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CAB">
        <w:rPr>
          <w:rFonts w:ascii="Times New Roman" w:hAnsi="Times New Roman" w:cs="Times New Roman"/>
          <w:sz w:val="24"/>
          <w:szCs w:val="24"/>
        </w:rPr>
        <w:t>Kritērijs C3</w:t>
      </w:r>
    </w:p>
    <w:p w14:paraId="1A7CEF70" w14:textId="7174808E" w:rsidR="00D022A6" w:rsidRPr="008F5CAB" w:rsidRDefault="00D022A6" w:rsidP="005C605A">
      <w:p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5CAB">
        <w:rPr>
          <w:rFonts w:ascii="Times New Roman" w:hAnsi="Times New Roman" w:cs="Times New Roman"/>
          <w:sz w:val="24"/>
          <w:szCs w:val="24"/>
        </w:rPr>
        <w:t xml:space="preserve">C3 = 20 </w:t>
      </w:r>
      <w:r w:rsidR="00A64897">
        <w:rPr>
          <w:rFonts w:ascii="Times New Roman" w:hAnsi="Times New Roman" w:cs="Times New Roman"/>
          <w:sz w:val="24"/>
          <w:szCs w:val="24"/>
        </w:rPr>
        <w:t>x</w:t>
      </w:r>
      <w:r w:rsidRPr="008F5CAB">
        <w:rPr>
          <w:rFonts w:ascii="Times New Roman" w:hAnsi="Times New Roman" w:cs="Times New Roman"/>
          <w:sz w:val="24"/>
          <w:szCs w:val="24"/>
        </w:rPr>
        <w:t xml:space="preserve"> (ZC3 / PC3)</w:t>
      </w:r>
    </w:p>
    <w:p w14:paraId="45FA4BF1" w14:textId="77777777" w:rsidR="00D022A6" w:rsidRPr="008F5CAB" w:rsidRDefault="00D022A6" w:rsidP="005C605A">
      <w:p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CAB">
        <w:rPr>
          <w:rFonts w:ascii="Times New Roman" w:hAnsi="Times New Roman" w:cs="Times New Roman"/>
          <w:sz w:val="24"/>
          <w:szCs w:val="24"/>
        </w:rPr>
        <w:t>kur:</w:t>
      </w:r>
    </w:p>
    <w:p w14:paraId="2E40357E" w14:textId="7F28A3EB" w:rsidR="00D022A6" w:rsidRPr="008F5CAB" w:rsidRDefault="00D022A6" w:rsidP="005C605A">
      <w:pPr>
        <w:numPr>
          <w:ilvl w:val="0"/>
          <w:numId w:val="5"/>
        </w:num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CAB">
        <w:rPr>
          <w:rFonts w:ascii="Times New Roman" w:hAnsi="Times New Roman" w:cs="Times New Roman"/>
          <w:sz w:val="24"/>
          <w:szCs w:val="24"/>
        </w:rPr>
        <w:t xml:space="preserve">ZC3 </w:t>
      </w:r>
      <w:r w:rsidR="005C605A" w:rsidRPr="008F5CAB">
        <w:rPr>
          <w:rFonts w:ascii="Times New Roman" w:hAnsi="Times New Roman" w:cs="Times New Roman"/>
          <w:sz w:val="24"/>
          <w:szCs w:val="24"/>
        </w:rPr>
        <w:t>-</w:t>
      </w:r>
      <w:r w:rsidRPr="008F5CAB">
        <w:rPr>
          <w:rFonts w:ascii="Times New Roman" w:hAnsi="Times New Roman" w:cs="Times New Roman"/>
          <w:sz w:val="24"/>
          <w:szCs w:val="24"/>
        </w:rPr>
        <w:t xml:space="preserve"> zemākā piedāvātā remontdarbu brigādes 1 stundas cena EUR bez PVN;</w:t>
      </w:r>
    </w:p>
    <w:p w14:paraId="7050ED8D" w14:textId="0DD95EBC" w:rsidR="00D022A6" w:rsidRPr="008F5CAB" w:rsidRDefault="00D022A6" w:rsidP="005C605A">
      <w:pPr>
        <w:numPr>
          <w:ilvl w:val="0"/>
          <w:numId w:val="5"/>
        </w:numPr>
        <w:tabs>
          <w:tab w:val="left" w:pos="3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CAB">
        <w:rPr>
          <w:rFonts w:ascii="Times New Roman" w:hAnsi="Times New Roman" w:cs="Times New Roman"/>
          <w:sz w:val="24"/>
          <w:szCs w:val="24"/>
        </w:rPr>
        <w:t>PC3</w:t>
      </w:r>
      <w:r w:rsidR="005C605A" w:rsidRPr="008F5CAB">
        <w:rPr>
          <w:rFonts w:ascii="Times New Roman" w:hAnsi="Times New Roman" w:cs="Times New Roman"/>
          <w:sz w:val="24"/>
          <w:szCs w:val="24"/>
        </w:rPr>
        <w:t xml:space="preserve"> -</w:t>
      </w:r>
      <w:r w:rsidRPr="008F5CAB">
        <w:rPr>
          <w:rFonts w:ascii="Times New Roman" w:hAnsi="Times New Roman" w:cs="Times New Roman"/>
          <w:sz w:val="24"/>
          <w:szCs w:val="24"/>
        </w:rPr>
        <w:t xml:space="preserve"> vērtējamā pretendenta piedāvātā remontdarbu brigādes 1 stundas cena EUR bez PVN.</w:t>
      </w:r>
    </w:p>
    <w:p w14:paraId="4C2B639E" w14:textId="77777777" w:rsidR="00E976C9" w:rsidRPr="008F5CAB" w:rsidRDefault="00E976C9">
      <w:pPr>
        <w:rPr>
          <w:rFonts w:ascii="Times New Roman" w:hAnsi="Times New Roman" w:cs="Times New Roman"/>
          <w:sz w:val="24"/>
          <w:szCs w:val="24"/>
        </w:rPr>
      </w:pPr>
    </w:p>
    <w:sectPr w:rsidR="00E976C9" w:rsidRPr="008F5CAB" w:rsidSect="00B6628E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C7C17" w14:textId="77777777" w:rsidR="00FF5CD5" w:rsidRDefault="00FF5CD5">
      <w:pPr>
        <w:spacing w:after="0" w:line="240" w:lineRule="auto"/>
      </w:pPr>
      <w:r>
        <w:separator/>
      </w:r>
    </w:p>
  </w:endnote>
  <w:endnote w:type="continuationSeparator" w:id="0">
    <w:p w14:paraId="4635356B" w14:textId="77777777" w:rsidR="00FF5CD5" w:rsidRDefault="00FF5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lwe Lt TL">
    <w:altName w:val="Cambria"/>
    <w:charset w:val="BA"/>
    <w:family w:val="roman"/>
    <w:pitch w:val="variable"/>
    <w:sig w:usb0="800002AF" w:usb1="5000204A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45137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0A6506" w14:textId="77777777" w:rsidR="00B6628E" w:rsidRDefault="00B6628E" w:rsidP="00C10A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B9FFA" w14:textId="77777777" w:rsidR="00FF5CD5" w:rsidRDefault="00FF5CD5">
      <w:pPr>
        <w:spacing w:after="0" w:line="240" w:lineRule="auto"/>
      </w:pPr>
      <w:r>
        <w:separator/>
      </w:r>
    </w:p>
  </w:footnote>
  <w:footnote w:type="continuationSeparator" w:id="0">
    <w:p w14:paraId="74C48C95" w14:textId="77777777" w:rsidR="00FF5CD5" w:rsidRDefault="00FF5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B58"/>
    <w:multiLevelType w:val="multilevel"/>
    <w:tmpl w:val="0994C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363FDE"/>
    <w:multiLevelType w:val="multilevel"/>
    <w:tmpl w:val="C97A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C026E2"/>
    <w:multiLevelType w:val="multilevel"/>
    <w:tmpl w:val="B17C9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9A2641"/>
    <w:multiLevelType w:val="multilevel"/>
    <w:tmpl w:val="77CC4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B55E44"/>
    <w:multiLevelType w:val="multilevel"/>
    <w:tmpl w:val="EB1E80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836341906">
    <w:abstractNumId w:val="4"/>
  </w:num>
  <w:num w:numId="2" w16cid:durableId="1428699402">
    <w:abstractNumId w:val="1"/>
  </w:num>
  <w:num w:numId="3" w16cid:durableId="143937861">
    <w:abstractNumId w:val="2"/>
  </w:num>
  <w:num w:numId="4" w16cid:durableId="1462386888">
    <w:abstractNumId w:val="0"/>
  </w:num>
  <w:num w:numId="5" w16cid:durableId="19903986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869"/>
    <w:rsid w:val="00007C83"/>
    <w:rsid w:val="00050AFF"/>
    <w:rsid w:val="00093285"/>
    <w:rsid w:val="00154427"/>
    <w:rsid w:val="001C6636"/>
    <w:rsid w:val="001F0D67"/>
    <w:rsid w:val="005C605A"/>
    <w:rsid w:val="006F2393"/>
    <w:rsid w:val="00757E84"/>
    <w:rsid w:val="008904C2"/>
    <w:rsid w:val="008F5CAB"/>
    <w:rsid w:val="009673B0"/>
    <w:rsid w:val="00991869"/>
    <w:rsid w:val="00A563B7"/>
    <w:rsid w:val="00A64897"/>
    <w:rsid w:val="00AC5180"/>
    <w:rsid w:val="00AC7772"/>
    <w:rsid w:val="00AE1E31"/>
    <w:rsid w:val="00AF126D"/>
    <w:rsid w:val="00B12842"/>
    <w:rsid w:val="00B63A2A"/>
    <w:rsid w:val="00B6628E"/>
    <w:rsid w:val="00CE36F7"/>
    <w:rsid w:val="00D022A6"/>
    <w:rsid w:val="00D21C3B"/>
    <w:rsid w:val="00DE5B76"/>
    <w:rsid w:val="00DF6029"/>
    <w:rsid w:val="00E77AFA"/>
    <w:rsid w:val="00E976C9"/>
    <w:rsid w:val="00EE00C0"/>
    <w:rsid w:val="00F84A3C"/>
    <w:rsid w:val="00FA03BE"/>
    <w:rsid w:val="00FA0F1D"/>
    <w:rsid w:val="00FF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DA90C1"/>
  <w15:chartTrackingRefBased/>
  <w15:docId w15:val="{6FD096C6-2D1D-4B20-9CDA-74AD77C5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28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8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8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8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8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8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8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8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8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8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8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8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8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8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869"/>
    <w:rPr>
      <w:i/>
      <w:iCs/>
      <w:color w:val="404040" w:themeColor="text1" w:themeTint="BF"/>
    </w:rPr>
  </w:style>
  <w:style w:type="paragraph" w:styleId="ListParagraph">
    <w:name w:val="List Paragraph"/>
    <w:aliases w:val="Virsraksti,Normal bullet 2,Bullet list,Saistīto dokumentu saraksts,Syle 1,Numurets,PPS_Bullet,H&amp;P List Paragraph,2,Strip,List Paragraph1,Bullets,Numbered List,Paragraph,Bullet point 1,1st level - Bullet List Paragraph,Saraksta rindkopa"/>
    <w:basedOn w:val="Normal"/>
    <w:link w:val="ListParagraphChar"/>
    <w:uiPriority w:val="34"/>
    <w:qFormat/>
    <w:rsid w:val="009918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8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8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8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869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uiPriority w:val="99"/>
    <w:rsid w:val="00B6628E"/>
    <w:pPr>
      <w:tabs>
        <w:tab w:val="num" w:pos="0"/>
      </w:tabs>
      <w:spacing w:after="0" w:line="240" w:lineRule="auto"/>
      <w:jc w:val="both"/>
      <w:outlineLvl w:val="0"/>
    </w:pPr>
    <w:rPr>
      <w:rFonts w:ascii="Belwe Lt TL" w:eastAsia="Times New Roman" w:hAnsi="Belwe Lt TL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B6628E"/>
    <w:rPr>
      <w:rFonts w:ascii="Belwe Lt TL" w:eastAsia="Times New Roman" w:hAnsi="Belwe Lt TL" w:cs="Times New Roman"/>
      <w:kern w:val="0"/>
      <w:szCs w:val="20"/>
      <w14:ligatures w14:val="none"/>
    </w:rPr>
  </w:style>
  <w:style w:type="paragraph" w:styleId="Footer">
    <w:name w:val="footer"/>
    <w:basedOn w:val="Normal"/>
    <w:link w:val="FooterChar"/>
    <w:unhideWhenUsed/>
    <w:rsid w:val="00B662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6628E"/>
    <w:rPr>
      <w:kern w:val="0"/>
      <w:sz w:val="22"/>
      <w:szCs w:val="22"/>
      <w14:ligatures w14:val="none"/>
    </w:rPr>
  </w:style>
  <w:style w:type="character" w:customStyle="1" w:styleId="ListParagraphChar">
    <w:name w:val="List Paragraph Char"/>
    <w:aliases w:val="Virsraksti Char,Normal bullet 2 Char,Bullet list Char,Saistīto dokumentu saraksts Char,Syle 1 Char,Numurets Char,PPS_Bullet Char,H&amp;P List Paragraph Char,2 Char,Strip Char,List Paragraph1 Char,Bullets Char,Numbered List Char"/>
    <w:link w:val="ListParagraph"/>
    <w:uiPriority w:val="34"/>
    <w:qFormat/>
    <w:rsid w:val="00B66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863</Words>
  <Characters>493</Characters>
  <Application>Microsoft Office Word</Application>
  <DocSecurity>0</DocSecurity>
  <Lines>4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Solvita Riekstiņa</dc:creator>
  <cp:keywords/>
  <dc:description/>
  <cp:lastModifiedBy>Solvita Riekstiņa</cp:lastModifiedBy>
  <cp:revision>24</cp:revision>
  <dcterms:created xsi:type="dcterms:W3CDTF">2026-08-14T08:46:00Z</dcterms:created>
  <dcterms:modified xsi:type="dcterms:W3CDTF">2026-09-16T11:42:00Z</dcterms:modified>
</cp:coreProperties>
</file>