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518F707E" w:rsidR="00B6739D" w:rsidRDefault="0067235F" w:rsidP="00B6739D">
      <w:pPr>
        <w:spacing w:after="0" w:line="276" w:lineRule="auto"/>
        <w:jc w:val="center"/>
        <w:rPr>
          <w:rFonts w:ascii="Times New Roman" w:hAnsi="Times New Roman" w:cs="Times New Roman"/>
          <w:b/>
          <w:bCs/>
          <w:kern w:val="0"/>
          <w:sz w:val="24"/>
          <w:szCs w:val="24"/>
          <w14:ligatures w14:val="none"/>
        </w:rPr>
      </w:pPr>
      <w:r w:rsidRPr="0067235F">
        <w:rPr>
          <w:rFonts w:ascii="Times New Roman" w:hAnsi="Times New Roman" w:cs="Times New Roman"/>
          <w:b/>
          <w:bCs/>
          <w:noProof/>
          <w:kern w:val="0"/>
          <w:sz w:val="24"/>
          <w:szCs w:val="24"/>
          <w14:ligatures w14:val="none"/>
        </w:rPr>
        <mc:AlternateContent>
          <mc:Choice Requires="wps">
            <w:drawing>
              <wp:anchor distT="45720" distB="45720" distL="114300" distR="114300" simplePos="0" relativeHeight="251659264" behindDoc="0" locked="0" layoutInCell="1" allowOverlap="1" wp14:anchorId="06DB68FE" wp14:editId="502BD47F">
                <wp:simplePos x="0" y="0"/>
                <wp:positionH relativeFrom="margin">
                  <wp:align>right</wp:align>
                </wp:positionH>
                <wp:positionV relativeFrom="paragraph">
                  <wp:posOffset>-344805</wp:posOffset>
                </wp:positionV>
                <wp:extent cx="3568700" cy="330200"/>
                <wp:effectExtent l="0" t="0" r="1270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330200"/>
                        </a:xfrm>
                        <a:prstGeom prst="rect">
                          <a:avLst/>
                        </a:prstGeom>
                        <a:solidFill>
                          <a:srgbClr val="FFFFFF"/>
                        </a:solidFill>
                        <a:ln w="9525">
                          <a:solidFill>
                            <a:schemeClr val="bg1"/>
                          </a:solidFill>
                          <a:miter lim="800000"/>
                          <a:headEnd/>
                          <a:tailEnd/>
                        </a:ln>
                      </wps:spPr>
                      <wps:txbx>
                        <w:txbxContent>
                          <w:p w14:paraId="23E18D1B" w14:textId="1B8405EF" w:rsidR="0067235F" w:rsidRPr="0067235F" w:rsidRDefault="0067235F" w:rsidP="0067235F">
                            <w:pPr>
                              <w:jc w:val="right"/>
                              <w:rPr>
                                <w:rFonts w:ascii="Times New Roman" w:hAnsi="Times New Roman" w:cs="Times New Roman"/>
                                <w:color w:val="4472C4"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DB68FE" id="_x0000_t202" coordsize="21600,21600" o:spt="202" path="m,l,21600r21600,l21600,xe">
                <v:stroke joinstyle="miter"/>
                <v:path gradientshapeok="t" o:connecttype="rect"/>
              </v:shapetype>
              <v:shape id="Text Box 2" o:spid="_x0000_s1026" type="#_x0000_t202" style="position:absolute;left:0;text-align:left;margin-left:229.8pt;margin-top:-27.15pt;width:281pt;height:2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" strokecolor="white [3212]">
                <v:textbox>
                  <w:txbxContent>
                    <w:p w14:paraId="23E18D1B" w14:textId="1B8405EF" w:rsidR="0067235F" w:rsidRPr="0067235F" w:rsidRDefault="0067235F" w:rsidP="0067235F">
                      <w:pPr>
                        <w:jc w:val="right"/>
                        <w:rPr>
                          <w:rFonts w:ascii="Times New Roman" w:hAnsi="Times New Roman" w:cs="Times New Roman"/>
                          <w:color w:val="4472C4" w:themeColor="accent1"/>
                        </w:rPr>
                      </w:pPr>
                    </w:p>
                  </w:txbxContent>
                </v:textbox>
                <w10:wrap anchorx="margin"/>
              </v:shape>
            </w:pict>
          </mc:Fallback>
        </mc:AlternateContent>
      </w:r>
      <w:r w:rsidR="00B6739D" w:rsidRPr="00B6739D">
        <w:rPr>
          <w:rFonts w:ascii="Times New Roman" w:hAnsi="Times New Roman" w:cs="Times New Roman"/>
          <w:b/>
          <w:bCs/>
          <w:kern w:val="0"/>
          <w:sz w:val="24"/>
          <w:szCs w:val="24"/>
          <w14:ligatures w14:val="none"/>
        </w:rPr>
        <w:t>PIEDĀVĀJUMS TIRGUS IZPĒTEI</w:t>
      </w:r>
    </w:p>
    <w:p w14:paraId="6839020B" w14:textId="77777777" w:rsidR="008A6AF7" w:rsidRPr="00722A45" w:rsidRDefault="008A6AF7" w:rsidP="00B6739D">
      <w:pPr>
        <w:spacing w:after="0" w:line="276" w:lineRule="auto"/>
        <w:jc w:val="center"/>
        <w:rPr>
          <w:rFonts w:ascii="Times New Roman" w:hAnsi="Times New Roman" w:cs="Times New Roman"/>
          <w:b/>
          <w:bCs/>
          <w:kern w:val="0"/>
          <w:sz w:val="24"/>
          <w:szCs w:val="24"/>
          <w14:ligatures w14:val="none"/>
        </w:rPr>
      </w:pPr>
    </w:p>
    <w:p w14:paraId="7462128F" w14:textId="19F295C0" w:rsidR="00C263A1" w:rsidRPr="00406E36" w:rsidRDefault="00066628" w:rsidP="00C263A1">
      <w:pPr>
        <w:tabs>
          <w:tab w:val="left" w:pos="284"/>
        </w:tabs>
        <w:spacing w:after="200" w:line="276" w:lineRule="auto"/>
        <w:jc w:val="center"/>
        <w:rPr>
          <w:rFonts w:ascii="Times New Roman" w:hAnsi="Times New Roman" w:cs="Times New Roman"/>
          <w:b/>
          <w:bCs/>
          <w:kern w:val="0"/>
          <w:sz w:val="24"/>
          <w:szCs w:val="24"/>
          <w14:ligatures w14:val="none"/>
        </w:rPr>
      </w:pPr>
      <w:r w:rsidRPr="00406E36">
        <w:rPr>
          <w:rFonts w:ascii="Times New Roman" w:hAnsi="Times New Roman" w:cs="Times New Roman"/>
          <w:b/>
          <w:bCs/>
          <w:kern w:val="0"/>
          <w:sz w:val="24"/>
          <w:szCs w:val="24"/>
          <w14:ligatures w14:val="none"/>
        </w:rPr>
        <w:t>“</w:t>
      </w:r>
      <w:r w:rsidR="00406E36" w:rsidRPr="005E1C84">
        <w:rPr>
          <w:rFonts w:ascii="Times New Roman" w:hAnsi="Times New Roman" w:cs="Times New Roman"/>
          <w:b/>
          <w:bCs/>
          <w:kern w:val="0"/>
          <w:sz w:val="24"/>
          <w:szCs w:val="24"/>
          <w14:ligatures w14:val="none"/>
        </w:rPr>
        <w:t xml:space="preserve">ENS </w:t>
      </w:r>
      <w:r w:rsidR="005E1C84">
        <w:rPr>
          <w:rFonts w:ascii="Times New Roman" w:hAnsi="Times New Roman" w:cs="Times New Roman"/>
          <w:b/>
          <w:bCs/>
          <w:kern w:val="0"/>
          <w:sz w:val="24"/>
          <w:szCs w:val="24"/>
          <w14:ligatures w14:val="none"/>
        </w:rPr>
        <w:t>s</w:t>
      </w:r>
      <w:r w:rsidR="00406E36" w:rsidRPr="00406E36">
        <w:rPr>
          <w:rFonts w:ascii="Times New Roman" w:hAnsi="Times New Roman" w:cs="Times New Roman"/>
          <w:b/>
          <w:bCs/>
          <w:kern w:val="0"/>
          <w:sz w:val="24"/>
          <w:szCs w:val="24"/>
          <w14:ligatures w14:val="none"/>
        </w:rPr>
        <w:t xml:space="preserve">erveru un datu glabātuves tehniskā atbalsta </w:t>
      </w:r>
      <w:r w:rsidR="00406E36">
        <w:rPr>
          <w:rFonts w:ascii="Times New Roman" w:hAnsi="Times New Roman" w:cs="Times New Roman"/>
          <w:b/>
          <w:bCs/>
          <w:kern w:val="0"/>
          <w:sz w:val="24"/>
          <w:szCs w:val="24"/>
          <w14:ligatures w14:val="none"/>
        </w:rPr>
        <w:t xml:space="preserve">un uzturēšanas </w:t>
      </w:r>
      <w:r w:rsidR="00406E36" w:rsidRPr="00406E36">
        <w:rPr>
          <w:rFonts w:ascii="Times New Roman" w:hAnsi="Times New Roman" w:cs="Times New Roman"/>
          <w:b/>
          <w:bCs/>
          <w:kern w:val="0"/>
          <w:sz w:val="24"/>
          <w:szCs w:val="24"/>
          <w14:ligatures w14:val="none"/>
        </w:rPr>
        <w:t>pakalpojum</w:t>
      </w:r>
      <w:r w:rsidR="00406E36">
        <w:rPr>
          <w:rFonts w:ascii="Times New Roman" w:hAnsi="Times New Roman" w:cs="Times New Roman"/>
          <w:b/>
          <w:bCs/>
          <w:kern w:val="0"/>
          <w:sz w:val="24"/>
          <w:szCs w:val="24"/>
          <w14:ligatures w14:val="none"/>
        </w:rPr>
        <w:t>u sniegšana</w:t>
      </w:r>
      <w:r w:rsidR="006C7537" w:rsidRPr="00406E36">
        <w:rPr>
          <w:rFonts w:ascii="Times New Roman" w:hAnsi="Times New Roman" w:cs="Times New Roman"/>
          <w:b/>
          <w:bCs/>
          <w:kern w:val="0"/>
          <w:sz w:val="24"/>
          <w:szCs w:val="24"/>
          <w14:ligatures w14:val="none"/>
        </w:rPr>
        <w:t>”</w:t>
      </w:r>
      <w:r w:rsidR="0092222B" w:rsidRPr="00406E36">
        <w:rPr>
          <w:rFonts w:ascii="Times New Roman" w:hAnsi="Times New Roman" w:cs="Times New Roman"/>
          <w:b/>
          <w:bCs/>
          <w:kern w:val="0"/>
          <w:sz w:val="24"/>
          <w:szCs w:val="24"/>
          <w14:ligatures w14:val="none"/>
        </w:rPr>
        <w:t xml:space="preserve"> </w:t>
      </w:r>
    </w:p>
    <w:p w14:paraId="3FFD5349" w14:textId="32173F48" w:rsid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7C478F">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1385D587" w14:textId="77777777" w:rsidR="008A6AF7" w:rsidRPr="00B6739D"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B83AAA">
        <w:trPr>
          <w:cantSplit/>
        </w:trPr>
        <w:tc>
          <w:tcPr>
            <w:tcW w:w="4253" w:type="dxa"/>
            <w:shd w:val="clear" w:color="auto" w:fill="DEEAF6" w:themeFill="accent5" w:themeFillTint="33"/>
          </w:tcPr>
          <w:p w14:paraId="7FECCCE7" w14:textId="0D3F4522" w:rsidR="00432B5E" w:rsidRPr="00B12234" w:rsidRDefault="00612CFA" w:rsidP="00B83AAA">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B83AAA">
            <w:pPr>
              <w:spacing w:before="60" w:after="60" w:line="240" w:lineRule="auto"/>
              <w:rPr>
                <w:rFonts w:ascii="Times New Roman" w:hAnsi="Times New Roman"/>
                <w:b/>
              </w:rPr>
            </w:pPr>
          </w:p>
        </w:tc>
      </w:tr>
      <w:tr w:rsidR="00432B5E" w:rsidRPr="00B12234" w14:paraId="16192505" w14:textId="77777777" w:rsidTr="00B83AAA">
        <w:trPr>
          <w:cantSplit/>
          <w:trHeight w:val="242"/>
        </w:trPr>
        <w:tc>
          <w:tcPr>
            <w:tcW w:w="4253" w:type="dxa"/>
            <w:shd w:val="clear" w:color="auto" w:fill="DEEAF6" w:themeFill="accent5" w:themeFillTint="33"/>
          </w:tcPr>
          <w:p w14:paraId="7F29C43B" w14:textId="5978EEF6" w:rsidR="00432B5E" w:rsidRPr="00B12234" w:rsidRDefault="009869D8" w:rsidP="00B83AAA">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B83AAA">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B83AAA">
        <w:trPr>
          <w:cantSplit/>
        </w:trPr>
        <w:tc>
          <w:tcPr>
            <w:tcW w:w="4253" w:type="dxa"/>
            <w:shd w:val="clear" w:color="auto" w:fill="DEEAF6" w:themeFill="accent5" w:themeFillTint="33"/>
          </w:tcPr>
          <w:p w14:paraId="661BD1C2"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B83AAA">
            <w:pPr>
              <w:spacing w:before="60" w:after="60" w:line="240" w:lineRule="auto"/>
              <w:rPr>
                <w:rFonts w:ascii="Times New Roman" w:hAnsi="Times New Roman"/>
                <w:b/>
              </w:rPr>
            </w:pPr>
          </w:p>
        </w:tc>
      </w:tr>
      <w:tr w:rsidR="00432B5E" w:rsidRPr="00B12234" w14:paraId="2AD6CF34" w14:textId="77777777" w:rsidTr="00B83AAA">
        <w:trPr>
          <w:cantSplit/>
          <w:trHeight w:val="130"/>
        </w:trPr>
        <w:tc>
          <w:tcPr>
            <w:tcW w:w="4253" w:type="dxa"/>
            <w:shd w:val="clear" w:color="auto" w:fill="DEEAF6" w:themeFill="accent5" w:themeFillTint="33"/>
          </w:tcPr>
          <w:p w14:paraId="4C13FF1A"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B83AAA">
            <w:pPr>
              <w:spacing w:before="60" w:after="60" w:line="240" w:lineRule="auto"/>
              <w:rPr>
                <w:rFonts w:ascii="Times New Roman" w:hAnsi="Times New Roman"/>
                <w:b/>
              </w:rPr>
            </w:pPr>
          </w:p>
        </w:tc>
      </w:tr>
      <w:tr w:rsidR="00432B5E" w:rsidRPr="00B12234" w14:paraId="7D02400D" w14:textId="77777777" w:rsidTr="00B83AAA">
        <w:trPr>
          <w:cantSplit/>
          <w:trHeight w:val="130"/>
        </w:trPr>
        <w:tc>
          <w:tcPr>
            <w:tcW w:w="4253" w:type="dxa"/>
            <w:shd w:val="clear" w:color="auto" w:fill="DEEAF6" w:themeFill="accent5" w:themeFillTint="33"/>
          </w:tcPr>
          <w:p w14:paraId="0DD7CF44"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B83AAA">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693ADDAE" w14:textId="4C60AE97" w:rsidR="00B6739D" w:rsidRDefault="00315B50" w:rsidP="00EB661E">
      <w:pPr>
        <w:pStyle w:val="ListBullet4"/>
        <w:tabs>
          <w:tab w:val="num" w:pos="426"/>
        </w:tabs>
        <w:ind w:left="426" w:hanging="426"/>
        <w:jc w:val="left"/>
        <w:rPr>
          <w:b/>
          <w:bCs/>
        </w:rPr>
      </w:pPr>
      <w:r w:rsidRPr="00EB661E">
        <w:rPr>
          <w:b/>
          <w:bCs/>
        </w:rPr>
        <w:t>TIRGUS IZPĒTES NOTEIKUMI</w:t>
      </w:r>
    </w:p>
    <w:p w14:paraId="27D07C9F" w14:textId="77777777" w:rsidR="0070475A" w:rsidRDefault="0070475A" w:rsidP="0070475A">
      <w:pPr>
        <w:pStyle w:val="ListBullet4"/>
        <w:numPr>
          <w:ilvl w:val="0"/>
          <w:numId w:val="0"/>
        </w:numPr>
        <w:ind w:left="426"/>
        <w:jc w:val="left"/>
        <w:rPr>
          <w:b/>
          <w:bCs/>
        </w:rPr>
      </w:pPr>
    </w:p>
    <w:p w14:paraId="7912CDE8" w14:textId="7C5627F2" w:rsidR="00557CDC" w:rsidRPr="003E5878" w:rsidRDefault="00066628" w:rsidP="00557CDC">
      <w:pPr>
        <w:pStyle w:val="ListParagraph"/>
        <w:numPr>
          <w:ilvl w:val="1"/>
          <w:numId w:val="1"/>
        </w:numPr>
        <w:spacing w:before="120" w:after="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b/>
          <w:bCs/>
          <w:sz w:val="24"/>
          <w:szCs w:val="24"/>
          <w:lang w:eastAsia="en-GB"/>
          <w14:ligatures w14:val="standardContextual"/>
        </w:rPr>
        <w:t>Tirgus izpētes priekšmets</w:t>
      </w:r>
      <w:r w:rsidR="005275DC">
        <w:rPr>
          <w:rFonts w:ascii="Times New Roman" w:eastAsia="Times New Roman" w:hAnsi="Times New Roman" w:cs="Times New Roman"/>
          <w:b/>
          <w:bCs/>
          <w:sz w:val="24"/>
          <w:szCs w:val="24"/>
          <w:lang w:eastAsia="en-GB"/>
          <w14:ligatures w14:val="standardContextual"/>
        </w:rPr>
        <w:t xml:space="preserve"> </w:t>
      </w:r>
      <w:r w:rsidR="005275DC" w:rsidRPr="005275DC">
        <w:rPr>
          <w:rFonts w:ascii="Times New Roman" w:eastAsia="Times New Roman" w:hAnsi="Times New Roman" w:cs="Times New Roman"/>
          <w:sz w:val="24"/>
          <w:szCs w:val="24"/>
          <w:lang w:eastAsia="en-GB"/>
          <w14:ligatures w14:val="standardContextual"/>
        </w:rPr>
        <w:t xml:space="preserve">ir </w:t>
      </w:r>
      <w:r w:rsidR="00406E36" w:rsidRPr="00406E36">
        <w:rPr>
          <w:rFonts w:ascii="Times New Roman" w:hAnsi="Times New Roman" w:cs="Times New Roman"/>
          <w:sz w:val="24"/>
          <w:szCs w:val="24"/>
        </w:rPr>
        <w:t>Rīgas pašvaldības sabiedrība</w:t>
      </w:r>
      <w:r w:rsidR="00406E36">
        <w:rPr>
          <w:rFonts w:ascii="Times New Roman" w:hAnsi="Times New Roman" w:cs="Times New Roman"/>
          <w:sz w:val="24"/>
          <w:szCs w:val="24"/>
        </w:rPr>
        <w:t>s</w:t>
      </w:r>
      <w:r w:rsidR="00406E36" w:rsidRPr="00406E36">
        <w:rPr>
          <w:rFonts w:ascii="Times New Roman" w:hAnsi="Times New Roman" w:cs="Times New Roman"/>
          <w:sz w:val="24"/>
          <w:szCs w:val="24"/>
        </w:rPr>
        <w:t xml:space="preserve"> ar ierobežotu atbildību "Rīgas satiksme</w:t>
      </w:r>
      <w:r w:rsidR="00406E36">
        <w:rPr>
          <w:rFonts w:ascii="Times New Roman" w:hAnsi="Times New Roman" w:cs="Times New Roman"/>
          <w:sz w:val="24"/>
          <w:szCs w:val="24"/>
        </w:rPr>
        <w:t xml:space="preserve">”(turpmāk- Pasūtītājs) </w:t>
      </w:r>
      <w:r w:rsidR="00406E36" w:rsidRPr="00406E36">
        <w:rPr>
          <w:rFonts w:ascii="Times New Roman" w:hAnsi="Times New Roman" w:cs="Times New Roman"/>
          <w:sz w:val="24"/>
          <w:szCs w:val="24"/>
        </w:rPr>
        <w:t>īpašumā esoš</w:t>
      </w:r>
      <w:r w:rsidR="00406E36">
        <w:rPr>
          <w:rFonts w:ascii="Times New Roman" w:hAnsi="Times New Roman" w:cs="Times New Roman"/>
          <w:sz w:val="24"/>
          <w:szCs w:val="24"/>
        </w:rPr>
        <w:t>o</w:t>
      </w:r>
      <w:r w:rsidR="00406E36" w:rsidRPr="00406E36">
        <w:rPr>
          <w:rFonts w:ascii="Times New Roman" w:hAnsi="Times New Roman" w:cs="Times New Roman"/>
          <w:sz w:val="24"/>
          <w:szCs w:val="24"/>
        </w:rPr>
        <w:t xml:space="preserve"> </w:t>
      </w:r>
      <w:r w:rsidR="005E1C84" w:rsidRPr="005E1C84">
        <w:rPr>
          <w:rFonts w:ascii="Times New Roman" w:hAnsi="Times New Roman" w:cs="Times New Roman"/>
          <w:sz w:val="24"/>
          <w:szCs w:val="24"/>
        </w:rPr>
        <w:t>Elektronisko norēķinu sistēma</w:t>
      </w:r>
      <w:r w:rsidR="005E1C84">
        <w:rPr>
          <w:rFonts w:ascii="Times New Roman" w:hAnsi="Times New Roman" w:cs="Times New Roman"/>
          <w:sz w:val="24"/>
          <w:szCs w:val="24"/>
        </w:rPr>
        <w:t>s (</w:t>
      </w:r>
      <w:r w:rsidR="005E1C84" w:rsidRPr="005E1C84">
        <w:rPr>
          <w:rFonts w:ascii="Times New Roman" w:hAnsi="Times New Roman" w:cs="Times New Roman"/>
          <w:sz w:val="24"/>
          <w:szCs w:val="24"/>
        </w:rPr>
        <w:t>ENS</w:t>
      </w:r>
      <w:r w:rsidR="005E1C84">
        <w:rPr>
          <w:rFonts w:ascii="Times New Roman" w:hAnsi="Times New Roman" w:cs="Times New Roman"/>
          <w:sz w:val="24"/>
          <w:szCs w:val="24"/>
        </w:rPr>
        <w:t>)</w:t>
      </w:r>
      <w:r w:rsidR="005E1C84" w:rsidRPr="005E1C84">
        <w:rPr>
          <w:rFonts w:ascii="Times New Roman" w:hAnsi="Times New Roman" w:cs="Times New Roman"/>
          <w:sz w:val="24"/>
          <w:szCs w:val="24"/>
        </w:rPr>
        <w:t xml:space="preserve"> serveru un datu glabātuves</w:t>
      </w:r>
      <w:r w:rsidR="00406E36" w:rsidRPr="009968CF">
        <w:t xml:space="preserve"> </w:t>
      </w:r>
      <w:r w:rsidR="00406E36" w:rsidRPr="00406E36">
        <w:rPr>
          <w:rFonts w:ascii="Times New Roman" w:hAnsi="Times New Roman" w:cs="Times New Roman"/>
          <w:sz w:val="24"/>
          <w:szCs w:val="24"/>
        </w:rPr>
        <w:t>tehniskā atbalsta un uzturēšanas pakalpojumu nodrošināšana</w:t>
      </w:r>
      <w:r w:rsidR="00406E36" w:rsidRPr="00B109A4">
        <w:rPr>
          <w:rFonts w:ascii="Times New Roman" w:eastAsia="Times New Roman" w:hAnsi="Times New Roman" w:cs="Times New Roman"/>
          <w:sz w:val="24"/>
          <w:szCs w:val="24"/>
          <w:lang w:eastAsia="en-GB"/>
          <w14:ligatures w14:val="standardContextual"/>
        </w:rPr>
        <w:t xml:space="preserve"> </w:t>
      </w:r>
      <w:r w:rsidR="00B109A4" w:rsidRPr="00B109A4">
        <w:rPr>
          <w:rFonts w:ascii="Times New Roman" w:eastAsia="Times New Roman" w:hAnsi="Times New Roman" w:cs="Times New Roman"/>
          <w:sz w:val="24"/>
          <w:szCs w:val="24"/>
          <w:lang w:eastAsia="en-GB"/>
          <w14:ligatures w14:val="standardContextual"/>
        </w:rPr>
        <w:t>(</w:t>
      </w:r>
      <w:r w:rsidR="005275DC">
        <w:rPr>
          <w:rFonts w:ascii="Times New Roman" w:eastAsia="Times New Roman" w:hAnsi="Times New Roman" w:cs="Times New Roman"/>
          <w:sz w:val="24"/>
          <w:szCs w:val="24"/>
          <w:lang w:eastAsia="en-GB"/>
          <w14:ligatures w14:val="standardContextual"/>
        </w:rPr>
        <w:t xml:space="preserve">viss kopā </w:t>
      </w:r>
      <w:r w:rsidR="00B109A4" w:rsidRPr="00B109A4">
        <w:rPr>
          <w:rFonts w:ascii="Times New Roman" w:eastAsia="Times New Roman" w:hAnsi="Times New Roman" w:cs="Times New Roman"/>
          <w:sz w:val="24"/>
          <w:szCs w:val="24"/>
          <w:lang w:eastAsia="en-GB"/>
          <w14:ligatures w14:val="standardContextual"/>
        </w:rPr>
        <w:t>turpmāk – Pakalpojums)</w:t>
      </w:r>
      <w:r w:rsidR="00B109A4">
        <w:rPr>
          <w:rFonts w:ascii="Times New Roman" w:eastAsia="Times New Roman" w:hAnsi="Times New Roman" w:cs="Times New Roman"/>
          <w:sz w:val="24"/>
          <w:szCs w:val="24"/>
          <w:lang w:eastAsia="en-GB"/>
          <w14:ligatures w14:val="standardContextual"/>
        </w:rPr>
        <w:t>.</w:t>
      </w:r>
    </w:p>
    <w:p w14:paraId="4F3DC2A0" w14:textId="17012626" w:rsidR="00350573" w:rsidRPr="00350573" w:rsidRDefault="003E5878" w:rsidP="003E5878">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AC7264">
        <w:rPr>
          <w:rFonts w:ascii="Times New Roman" w:hAnsi="Times New Roman" w:cs="Times New Roman"/>
          <w:b/>
          <w:bCs/>
          <w:sz w:val="24"/>
          <w:szCs w:val="24"/>
        </w:rPr>
        <w:t xml:space="preserve">Tirgus izpētes mērķis ir </w:t>
      </w:r>
      <w:r w:rsidRPr="00AC7264">
        <w:rPr>
          <w:rFonts w:ascii="Times New Roman" w:hAnsi="Times New Roman" w:cs="Times New Roman"/>
          <w:sz w:val="24"/>
          <w:szCs w:val="24"/>
        </w:rPr>
        <w:t xml:space="preserve">noslēgt </w:t>
      </w:r>
      <w:r w:rsidR="00B109A4">
        <w:rPr>
          <w:rFonts w:ascii="Times New Roman" w:hAnsi="Times New Roman" w:cs="Times New Roman"/>
          <w:sz w:val="24"/>
          <w:szCs w:val="24"/>
        </w:rPr>
        <w:t>līgumu</w:t>
      </w:r>
      <w:r>
        <w:rPr>
          <w:rFonts w:ascii="Times New Roman" w:eastAsia="Times New Roman" w:hAnsi="Times New Roman" w:cs="Times New Roman"/>
          <w:sz w:val="24"/>
          <w:szCs w:val="24"/>
          <w:lang w:eastAsia="en-GB"/>
          <w14:ligatures w14:val="standardContextual"/>
        </w:rPr>
        <w:t xml:space="preserve"> </w:t>
      </w:r>
      <w:r w:rsidRPr="00AC7264">
        <w:rPr>
          <w:rFonts w:ascii="Times New Roman" w:eastAsia="Times New Roman" w:hAnsi="Times New Roman" w:cs="Times New Roman"/>
          <w:sz w:val="24"/>
          <w:szCs w:val="24"/>
          <w:lang w:eastAsia="en-GB"/>
          <w14:ligatures w14:val="standardContextual"/>
        </w:rPr>
        <w:t xml:space="preserve"> </w:t>
      </w:r>
      <w:r w:rsidRPr="00AC7264">
        <w:rPr>
          <w:rFonts w:ascii="Times New Roman" w:hAnsi="Times New Roman" w:cs="Times New Roman"/>
          <w:sz w:val="24"/>
          <w:szCs w:val="24"/>
        </w:rPr>
        <w:t>par tirgus izpētes priekšmetu</w:t>
      </w:r>
      <w:r w:rsidR="00350573">
        <w:rPr>
          <w:rFonts w:ascii="Times New Roman" w:hAnsi="Times New Roman" w:cs="Times New Roman"/>
          <w:sz w:val="24"/>
          <w:szCs w:val="24"/>
        </w:rPr>
        <w:t>.</w:t>
      </w:r>
    </w:p>
    <w:p w14:paraId="349B86C1" w14:textId="46AAD66E" w:rsidR="000B0C87" w:rsidRPr="000B0C87" w:rsidRDefault="000B0C87" w:rsidP="000B0C87">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hAnsi="Times New Roman" w:cs="Times New Roman"/>
          <w:sz w:val="24"/>
          <w:szCs w:val="24"/>
        </w:rPr>
        <w:t xml:space="preserve">Pasūtītājs pārbaudīs </w:t>
      </w:r>
      <w:r>
        <w:rPr>
          <w:rFonts w:ascii="Times New Roman" w:hAnsi="Times New Roman" w:cs="Times New Roman"/>
          <w:sz w:val="24"/>
          <w:szCs w:val="24"/>
        </w:rPr>
        <w:t xml:space="preserve">Pretendenta atbilstību kvalifikācijas </w:t>
      </w:r>
      <w:r w:rsidR="00F46D0D">
        <w:rPr>
          <w:rFonts w:ascii="Times New Roman" w:hAnsi="Times New Roman" w:cs="Times New Roman"/>
          <w:sz w:val="24"/>
          <w:szCs w:val="24"/>
        </w:rPr>
        <w:t>prasībām un piedāvājuma atbilstību</w:t>
      </w:r>
      <w:r>
        <w:rPr>
          <w:rFonts w:ascii="Times New Roman" w:hAnsi="Times New Roman" w:cs="Times New Roman"/>
          <w:sz w:val="24"/>
          <w:szCs w:val="24"/>
        </w:rPr>
        <w:t xml:space="preserve"> t</w:t>
      </w:r>
      <w:r w:rsidRPr="00557CDC">
        <w:rPr>
          <w:rFonts w:ascii="Times New Roman" w:hAnsi="Times New Roman" w:cs="Times New Roman"/>
          <w:sz w:val="24"/>
          <w:szCs w:val="24"/>
        </w:rPr>
        <w:t>irgus izpētes noteikumu (turpmāk – Noteikumi) prasībām.</w:t>
      </w:r>
    </w:p>
    <w:p w14:paraId="06A7AC7A" w14:textId="4EFB6EBC" w:rsidR="005275DC" w:rsidRDefault="00272A23"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DB281C" w:rsidRPr="00557CDC">
        <w:rPr>
          <w:rFonts w:ascii="Times New Roman" w:eastAsia="Times New Roman" w:hAnsi="Times New Roman" w:cs="Times New Roman"/>
          <w:sz w:val="24"/>
          <w:szCs w:val="24"/>
          <w:lang w:eastAsia="en-GB"/>
          <w14:ligatures w14:val="standardContextual"/>
        </w:rPr>
        <w:t>piedāvāt</w:t>
      </w:r>
      <w:r w:rsidR="0041393F" w:rsidRPr="00557CDC">
        <w:rPr>
          <w:rFonts w:ascii="Times New Roman" w:eastAsia="Times New Roman" w:hAnsi="Times New Roman" w:cs="Times New Roman"/>
          <w:sz w:val="24"/>
          <w:szCs w:val="24"/>
          <w:lang w:eastAsia="en-GB"/>
          <w14:ligatures w14:val="standardContextual"/>
        </w:rPr>
        <w:t>o</w:t>
      </w:r>
      <w:r w:rsidR="00DB281C" w:rsidRPr="00557CDC">
        <w:rPr>
          <w:rFonts w:ascii="Times New Roman" w:eastAsia="Times New Roman" w:hAnsi="Times New Roman" w:cs="Times New Roman"/>
          <w:sz w:val="24"/>
          <w:szCs w:val="24"/>
          <w:lang w:eastAsia="en-GB"/>
          <w14:ligatures w14:val="standardContextual"/>
        </w:rPr>
        <w:t xml:space="preserve"> </w:t>
      </w:r>
      <w:r w:rsidR="00193E1F" w:rsidRPr="00557CDC">
        <w:rPr>
          <w:rFonts w:ascii="Times New Roman" w:eastAsia="Times New Roman" w:hAnsi="Times New Roman" w:cs="Times New Roman"/>
          <w:sz w:val="24"/>
          <w:szCs w:val="24"/>
          <w:lang w:eastAsia="en-GB"/>
          <w14:ligatures w14:val="standardContextual"/>
        </w:rPr>
        <w:t>P</w:t>
      </w:r>
      <w:r w:rsidR="0041393F" w:rsidRPr="00557CDC">
        <w:rPr>
          <w:rFonts w:ascii="Times New Roman" w:eastAsia="Times New Roman" w:hAnsi="Times New Roman" w:cs="Times New Roman"/>
          <w:sz w:val="24"/>
          <w:szCs w:val="24"/>
          <w:lang w:eastAsia="en-GB"/>
          <w14:ligatures w14:val="standardContextual"/>
        </w:rPr>
        <w:t>akalpojumu</w:t>
      </w:r>
      <w:r w:rsidR="00B52E87">
        <w:rPr>
          <w:rFonts w:ascii="Times New Roman" w:eastAsia="Times New Roman" w:hAnsi="Times New Roman" w:cs="Times New Roman"/>
          <w:sz w:val="24"/>
          <w:szCs w:val="24"/>
          <w:lang w:eastAsia="en-GB"/>
          <w14:ligatures w14:val="standardContextual"/>
        </w:rPr>
        <w:t xml:space="preserve"> un </w:t>
      </w:r>
      <w:r w:rsidR="00DB281C" w:rsidRPr="00557CDC">
        <w:rPr>
          <w:rFonts w:ascii="Times New Roman" w:eastAsia="Times New Roman" w:hAnsi="Times New Roman" w:cs="Times New Roman"/>
          <w:sz w:val="24"/>
          <w:szCs w:val="24"/>
          <w:lang w:eastAsia="en-GB"/>
          <w14:ligatures w14:val="standardContextual"/>
        </w:rPr>
        <w:t xml:space="preserve"> </w:t>
      </w:r>
      <w:r w:rsidR="00066628" w:rsidRPr="00557CDC">
        <w:rPr>
          <w:rFonts w:ascii="Times New Roman" w:eastAsia="Times New Roman" w:hAnsi="Times New Roman" w:cs="Times New Roman"/>
          <w:sz w:val="24"/>
          <w:szCs w:val="24"/>
          <w:lang w:eastAsia="en-GB"/>
          <w14:ligatures w14:val="standardContextual"/>
        </w:rPr>
        <w:t>P</w:t>
      </w:r>
      <w:r w:rsidRPr="00557CDC">
        <w:rPr>
          <w:rFonts w:ascii="Times New Roman" w:eastAsia="Times New Roman" w:hAnsi="Times New Roman" w:cs="Times New Roman"/>
          <w:sz w:val="24"/>
          <w:szCs w:val="24"/>
          <w:lang w:eastAsia="en-GB"/>
          <w14:ligatures w14:val="standardContextual"/>
        </w:rPr>
        <w:t>retendenta</w:t>
      </w:r>
      <w:r w:rsidR="008751B0">
        <w:rPr>
          <w:rFonts w:ascii="Times New Roman" w:eastAsia="Times New Roman" w:hAnsi="Times New Roman" w:cs="Times New Roman"/>
          <w:sz w:val="24"/>
          <w:szCs w:val="24"/>
          <w:lang w:eastAsia="en-GB"/>
          <w14:ligatures w14:val="standardContextual"/>
        </w:rPr>
        <w:t xml:space="preserve"> un Pretendenta piedāvāto speciālistu</w:t>
      </w:r>
      <w:r w:rsidRPr="00557CDC">
        <w:rPr>
          <w:rFonts w:ascii="Times New Roman" w:eastAsia="Times New Roman" w:hAnsi="Times New Roman" w:cs="Times New Roman"/>
          <w:sz w:val="24"/>
          <w:szCs w:val="24"/>
          <w:lang w:eastAsia="en-GB"/>
          <w14:ligatures w14:val="standardContextual"/>
        </w:rPr>
        <w:t xml:space="preserve"> pieredzi un kvalifikāciju</w:t>
      </w:r>
      <w:r w:rsidR="008751B0">
        <w:rPr>
          <w:rFonts w:ascii="Times New Roman" w:eastAsia="Times New Roman" w:hAnsi="Times New Roman" w:cs="Times New Roman"/>
          <w:sz w:val="24"/>
          <w:szCs w:val="24"/>
          <w:lang w:eastAsia="en-GB"/>
          <w14:ligatures w14:val="standardContextual"/>
        </w:rPr>
        <w:t>.</w:t>
      </w:r>
    </w:p>
    <w:p w14:paraId="673F54E5" w14:textId="047BB866" w:rsidR="00B52E87" w:rsidRDefault="00B52E87"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B52E87">
        <w:rPr>
          <w:rFonts w:ascii="Times New Roman" w:eastAsia="Times New Roman" w:hAnsi="Times New Roman" w:cs="Times New Roman"/>
          <w:sz w:val="24"/>
          <w:szCs w:val="24"/>
          <w:lang w:eastAsia="en-GB"/>
          <w14:ligatures w14:val="standardContextual"/>
        </w:rPr>
        <w:t xml:space="preserve">Pasūtītājs informē, ka </w:t>
      </w:r>
      <w:r w:rsidR="002B4F35">
        <w:rPr>
          <w:rFonts w:ascii="Times New Roman" w:eastAsia="Times New Roman" w:hAnsi="Times New Roman" w:cs="Times New Roman"/>
          <w:sz w:val="24"/>
          <w:szCs w:val="24"/>
          <w:lang w:eastAsia="en-GB"/>
          <w14:ligatures w14:val="standardContextual"/>
        </w:rPr>
        <w:t xml:space="preserve">tas ir būtisko pakalpojumu sniedzējs un ka uz </w:t>
      </w:r>
      <w:r w:rsidRPr="00B52E87">
        <w:rPr>
          <w:rFonts w:ascii="Times New Roman" w:eastAsia="Times New Roman" w:hAnsi="Times New Roman" w:cs="Times New Roman"/>
          <w:sz w:val="24"/>
          <w:szCs w:val="24"/>
          <w:lang w:eastAsia="en-GB"/>
          <w14:ligatures w14:val="standardContextual"/>
        </w:rPr>
        <w:t>Tirgus izpētes priekšmet</w:t>
      </w:r>
      <w:r w:rsidR="002B4F35">
        <w:rPr>
          <w:rFonts w:ascii="Times New Roman" w:eastAsia="Times New Roman" w:hAnsi="Times New Roman" w:cs="Times New Roman"/>
          <w:sz w:val="24"/>
          <w:szCs w:val="24"/>
          <w:lang w:eastAsia="en-GB"/>
          <w14:ligatures w14:val="standardContextual"/>
        </w:rPr>
        <w:t>u</w:t>
      </w:r>
      <w:r w:rsidRPr="00B52E87">
        <w:rPr>
          <w:rFonts w:ascii="Times New Roman" w:eastAsia="Times New Roman" w:hAnsi="Times New Roman" w:cs="Times New Roman"/>
          <w:sz w:val="24"/>
          <w:szCs w:val="24"/>
          <w:lang w:eastAsia="en-GB"/>
          <w14:ligatures w14:val="standardContextual"/>
        </w:rPr>
        <w:t xml:space="preserve"> var būt </w:t>
      </w:r>
      <w:r w:rsidR="002B4F35">
        <w:rPr>
          <w:rFonts w:ascii="Times New Roman" w:eastAsia="Times New Roman" w:hAnsi="Times New Roman" w:cs="Times New Roman"/>
          <w:sz w:val="24"/>
          <w:szCs w:val="24"/>
          <w:lang w:eastAsia="en-GB"/>
          <w14:ligatures w14:val="standardContextual"/>
        </w:rPr>
        <w:t>attiecināmas</w:t>
      </w:r>
      <w:r w:rsidRPr="00B52E87">
        <w:rPr>
          <w:rFonts w:ascii="Times New Roman" w:eastAsia="Times New Roman" w:hAnsi="Times New Roman" w:cs="Times New Roman"/>
          <w:sz w:val="24"/>
          <w:szCs w:val="24"/>
          <w:lang w:eastAsia="en-GB"/>
          <w14:ligatures w14:val="standardContextual"/>
        </w:rPr>
        <w:t xml:space="preserve"> Ministru kabineta 2025. gada 25. jūnija noteikumos Nr. 397 “Minimālās </w:t>
      </w:r>
      <w:proofErr w:type="spellStart"/>
      <w:r w:rsidRPr="00B52E87">
        <w:rPr>
          <w:rFonts w:ascii="Times New Roman" w:eastAsia="Times New Roman" w:hAnsi="Times New Roman" w:cs="Times New Roman"/>
          <w:sz w:val="24"/>
          <w:szCs w:val="24"/>
          <w:lang w:eastAsia="en-GB"/>
          <w14:ligatures w14:val="standardContextual"/>
        </w:rPr>
        <w:t>kiberdrošības</w:t>
      </w:r>
      <w:proofErr w:type="spellEnd"/>
      <w:r w:rsidRPr="00B52E87">
        <w:rPr>
          <w:rFonts w:ascii="Times New Roman" w:eastAsia="Times New Roman" w:hAnsi="Times New Roman" w:cs="Times New Roman"/>
          <w:sz w:val="24"/>
          <w:szCs w:val="24"/>
          <w:lang w:eastAsia="en-GB"/>
          <w14:ligatures w14:val="standardContextual"/>
        </w:rPr>
        <w:t xml:space="preserve"> prasības” noteiktās prasības. Gadījumā, ja minētās prasības ir attiecināmas uz līguma izpildi, </w:t>
      </w:r>
      <w:r w:rsidR="00EA349C">
        <w:rPr>
          <w:rFonts w:ascii="Times New Roman" w:eastAsia="Times New Roman" w:hAnsi="Times New Roman" w:cs="Times New Roman"/>
          <w:sz w:val="24"/>
          <w:szCs w:val="24"/>
          <w:lang w:eastAsia="en-GB"/>
          <w14:ligatures w14:val="standardContextual"/>
        </w:rPr>
        <w:t>p</w:t>
      </w:r>
      <w:r w:rsidRPr="00B52E87">
        <w:rPr>
          <w:rFonts w:ascii="Times New Roman" w:eastAsia="Times New Roman" w:hAnsi="Times New Roman" w:cs="Times New Roman"/>
          <w:sz w:val="24"/>
          <w:szCs w:val="24"/>
          <w:lang w:eastAsia="en-GB"/>
          <w14:ligatures w14:val="standardContextual"/>
        </w:rPr>
        <w:t>retendentam, ar kuru tiks noslēgts līgums, būs pienākums nodrošināt to ievērošanu.</w:t>
      </w:r>
    </w:p>
    <w:p w14:paraId="7BFAB3C9" w14:textId="77CF500F" w:rsidR="005275DC" w:rsidRDefault="005275DC"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Vērtējot Pretendenta piedāvājumu, Pasūtītājs pārbaudīs piedāvājuma atbilstību </w:t>
      </w:r>
      <w:r>
        <w:rPr>
          <w:rFonts w:ascii="Times New Roman" w:eastAsia="Times New Roman" w:hAnsi="Times New Roman" w:cs="Times New Roman"/>
          <w:sz w:val="24"/>
          <w:szCs w:val="24"/>
          <w:lang w:eastAsia="en-GB"/>
          <w14:ligatures w14:val="standardContextual"/>
        </w:rPr>
        <w:t>Noteikumu</w:t>
      </w:r>
      <w:r w:rsidRPr="005275DC">
        <w:rPr>
          <w:rFonts w:ascii="Times New Roman" w:eastAsia="Times New Roman" w:hAnsi="Times New Roman" w:cs="Times New Roman"/>
          <w:sz w:val="24"/>
          <w:szCs w:val="24"/>
          <w:lang w:eastAsia="en-GB"/>
          <w14:ligatures w14:val="standardContextual"/>
        </w:rPr>
        <w:t xml:space="preserve"> prasībām un no piedāvājumiem, kas atbilst prasībām, izvēlēsies piedāvājumu atbilstoši noteiktajam vērtēšanas kritērijam. </w:t>
      </w:r>
    </w:p>
    <w:p w14:paraId="19494C29" w14:textId="77777777" w:rsidR="005275DC" w:rsidRDefault="005275DC" w:rsidP="00E770F4">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Piedāvājumu vērtēšanas kritērijs ir </w:t>
      </w:r>
      <w:r w:rsidRPr="005275DC">
        <w:rPr>
          <w:rFonts w:ascii="Times New Roman" w:eastAsia="Times New Roman" w:hAnsi="Times New Roman" w:cs="Times New Roman"/>
          <w:b/>
          <w:bCs/>
          <w:sz w:val="24"/>
          <w:szCs w:val="24"/>
          <w:lang w:eastAsia="en-GB"/>
          <w14:ligatures w14:val="standardContextual"/>
        </w:rPr>
        <w:t>piedāvājums ar zemāko cenu</w:t>
      </w:r>
      <w:r w:rsidRPr="005275DC">
        <w:rPr>
          <w:rFonts w:ascii="Times New Roman" w:eastAsia="Times New Roman" w:hAnsi="Times New Roman" w:cs="Times New Roman"/>
          <w:sz w:val="24"/>
          <w:szCs w:val="24"/>
          <w:lang w:eastAsia="en-GB"/>
          <w14:ligatures w14:val="standardContextual"/>
        </w:rPr>
        <w:t>.</w:t>
      </w:r>
    </w:p>
    <w:p w14:paraId="3648854A" w14:textId="441F178C" w:rsidR="00BA1D24" w:rsidRPr="00BA1D24" w:rsidRDefault="00AA63B6" w:rsidP="00E770F4">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E453CC">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C94EFB">
      <w:pPr>
        <w:pStyle w:val="ListParagraph"/>
        <w:numPr>
          <w:ilvl w:val="2"/>
          <w:numId w:val="1"/>
        </w:numPr>
        <w:spacing w:after="0" w:line="276" w:lineRule="auto"/>
        <w:ind w:left="1134" w:hanging="708"/>
        <w:jc w:val="both"/>
        <w:rPr>
          <w:rFonts w:ascii="Times New Roman" w:hAnsi="Times New Roman"/>
          <w:bCs/>
          <w:sz w:val="24"/>
          <w:szCs w:val="24"/>
        </w:rPr>
      </w:pPr>
      <w:r w:rsidRPr="003A034D">
        <w:rPr>
          <w:rFonts w:ascii="Times New Roman" w:hAnsi="Times New Roman"/>
          <w:bCs/>
          <w:sz w:val="24"/>
          <w:szCs w:val="24"/>
        </w:rPr>
        <w:lastRenderedPageBreak/>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8F7C59">
      <w:pPr>
        <w:pStyle w:val="ListParagraph"/>
        <w:numPr>
          <w:ilvl w:val="2"/>
          <w:numId w:val="1"/>
        </w:numPr>
        <w:spacing w:after="0" w:line="276" w:lineRule="auto"/>
        <w:ind w:left="1134" w:hanging="708"/>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25876822" w14:textId="7CCAB13A" w:rsidR="005275DC" w:rsidRDefault="005275DC" w:rsidP="005275DC">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veikt tikai Pretendentam, kura piedāvājums ir ar kopējo zemāko piedāvāto cenu, pārbaudot, vai finanšu piedāvājumā nav aritmētiskas kļūdas.</w:t>
      </w:r>
    </w:p>
    <w:p w14:paraId="24AD5882" w14:textId="77777777" w:rsidR="0092222B" w:rsidRPr="00BA391E" w:rsidRDefault="0092222B" w:rsidP="0092222B">
      <w:pPr>
        <w:pStyle w:val="ListParagraph"/>
        <w:numPr>
          <w:ilvl w:val="1"/>
          <w:numId w:val="1"/>
        </w:numPr>
        <w:spacing w:after="0" w:line="276" w:lineRule="auto"/>
        <w:ind w:left="567" w:hanging="567"/>
        <w:jc w:val="both"/>
        <w:rPr>
          <w:rFonts w:ascii="Times New Roman" w:hAnsi="Times New Roman" w:cs="Times New Roman"/>
          <w:sz w:val="24"/>
          <w:szCs w:val="24"/>
        </w:rPr>
      </w:pPr>
      <w:r w:rsidRPr="00BA391E">
        <w:rPr>
          <w:rFonts w:ascii="Times New Roman" w:hAnsi="Times New Roman"/>
          <w:bCs/>
          <w:sz w:val="24"/>
          <w:szCs w:val="24"/>
        </w:rPr>
        <w:t xml:space="preserve">Tirgus izpētes laikā Pasūtītājs var organizēt sarunas ar pretendentiem. Sarunu gaitā Pasūtītājs var lūgt pretendentiem </w:t>
      </w:r>
      <w:r w:rsidRPr="00BA391E">
        <w:rPr>
          <w:rFonts w:ascii="Times New Roman" w:hAnsi="Times New Roman" w:cs="Times New Roman"/>
          <w:sz w:val="24"/>
          <w:szCs w:val="24"/>
        </w:rPr>
        <w:t xml:space="preserve">izskaidrot piedāvājumu, kā arī papildināt vai uzlabot piedāvājumu. </w:t>
      </w:r>
      <w:r w:rsidRPr="00BA391E">
        <w:rPr>
          <w:rFonts w:ascii="Times New Roman" w:hAnsi="Times New Roman" w:cs="Times New Roman"/>
          <w:i/>
          <w:iCs/>
          <w:sz w:val="24"/>
          <w:szCs w:val="24"/>
        </w:rPr>
        <w:t xml:space="preserve">Lūdzam atzīmēt vai </w:t>
      </w:r>
      <w:r w:rsidRPr="00BA391E">
        <w:rPr>
          <w:rFonts w:ascii="Times New Roman" w:hAnsi="Times New Roman"/>
          <w:bCs/>
          <w:i/>
          <w:iCs/>
          <w:sz w:val="24"/>
          <w:szCs w:val="24"/>
        </w:rPr>
        <w:t>Pretendents piekrīt šim nosacījumam, atzīmējot vienu no atbilžu variantiem</w:t>
      </w:r>
      <w:r w:rsidRPr="00BA391E">
        <w:rPr>
          <w:rFonts w:ascii="Times New Roman" w:hAnsi="Times New Roman"/>
          <w:bCs/>
          <w:sz w:val="24"/>
          <w:szCs w:val="24"/>
        </w:rPr>
        <w:t>:</w:t>
      </w:r>
    </w:p>
    <w:p w14:paraId="29293E62" w14:textId="77777777" w:rsidR="0092222B" w:rsidRPr="00BA391E" w:rsidRDefault="00074B46" w:rsidP="0092222B">
      <w:pPr>
        <w:pStyle w:val="ListParagraph"/>
        <w:spacing w:after="0" w:line="276" w:lineRule="auto"/>
        <w:ind w:left="567"/>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92222B" w:rsidRPr="00BA391E">
            <w:rPr>
              <w:rFonts w:ascii="MS Gothic" w:eastAsia="MS Gothic" w:hAnsi="MS Gothic" w:hint="eastAsia"/>
              <w:bCs/>
              <w:sz w:val="24"/>
              <w:szCs w:val="24"/>
            </w:rPr>
            <w:t>☐</w:t>
          </w:r>
        </w:sdtContent>
      </w:sdt>
      <w:r w:rsidR="0092222B" w:rsidRPr="00BA391E">
        <w:rPr>
          <w:rFonts w:ascii="Times New Roman" w:hAnsi="Times New Roman"/>
          <w:bCs/>
          <w:sz w:val="24"/>
          <w:szCs w:val="24"/>
        </w:rPr>
        <w:t>Jā</w:t>
      </w:r>
    </w:p>
    <w:p w14:paraId="2E4AF032" w14:textId="77777777" w:rsidR="0092222B" w:rsidRPr="00373106" w:rsidRDefault="00074B46" w:rsidP="0092222B">
      <w:pPr>
        <w:pStyle w:val="ListParagraph"/>
        <w:spacing w:after="0" w:line="276" w:lineRule="auto"/>
        <w:ind w:left="567"/>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92222B" w:rsidRPr="00BA391E">
            <w:rPr>
              <w:rFonts w:ascii="MS Gothic" w:eastAsia="MS Gothic" w:hAnsi="MS Gothic" w:hint="eastAsia"/>
              <w:bCs/>
              <w:sz w:val="24"/>
              <w:szCs w:val="24"/>
            </w:rPr>
            <w:t>☐</w:t>
          </w:r>
        </w:sdtContent>
      </w:sdt>
      <w:r w:rsidR="0092222B" w:rsidRPr="00BA391E">
        <w:rPr>
          <w:rFonts w:ascii="Times New Roman" w:hAnsi="Times New Roman"/>
          <w:bCs/>
          <w:sz w:val="24"/>
          <w:szCs w:val="24"/>
        </w:rPr>
        <w:t>Nē</w:t>
      </w:r>
      <w:r w:rsidR="0092222B" w:rsidRPr="00373106">
        <w:rPr>
          <w:rFonts w:ascii="Times New Roman" w:hAnsi="Times New Roman"/>
          <w:bCs/>
          <w:sz w:val="24"/>
          <w:szCs w:val="24"/>
        </w:rPr>
        <w:t xml:space="preserve"> </w:t>
      </w:r>
    </w:p>
    <w:p w14:paraId="0BED89A8" w14:textId="77777777" w:rsidR="0092222B" w:rsidRPr="00BA391E" w:rsidRDefault="0092222B" w:rsidP="0092222B">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puse ir bijusi piegādātāju 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32C69D31" w14:textId="77777777" w:rsidR="0092222B" w:rsidRPr="00BA391E" w:rsidRDefault="0092222B">
      <w:pPr>
        <w:pStyle w:val="ListParagraph"/>
        <w:numPr>
          <w:ilvl w:val="0"/>
          <w:numId w:val="32"/>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08892C42" w14:textId="77777777" w:rsidR="0092222B" w:rsidRPr="00BA391E" w:rsidRDefault="0092222B">
      <w:pPr>
        <w:pStyle w:val="ListParagraph"/>
        <w:numPr>
          <w:ilvl w:val="0"/>
          <w:numId w:val="32"/>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11739015" w14:textId="77777777" w:rsidR="0092222B" w:rsidRPr="00BA391E" w:rsidRDefault="0092222B">
      <w:pPr>
        <w:pStyle w:val="ListParagraph"/>
        <w:numPr>
          <w:ilvl w:val="0"/>
          <w:numId w:val="32"/>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4C026218" w14:textId="4DD900FE" w:rsidR="005C4CF5" w:rsidRPr="003A034D" w:rsidRDefault="005C4CF5" w:rsidP="004864BA">
      <w:pPr>
        <w:pStyle w:val="ListParagraph"/>
        <w:spacing w:after="0" w:line="276" w:lineRule="auto"/>
        <w:ind w:left="851" w:hanging="491"/>
        <w:jc w:val="both"/>
        <w:rPr>
          <w:rFonts w:ascii="Times New Roman" w:hAnsi="Times New Roman"/>
          <w:bCs/>
          <w:sz w:val="24"/>
          <w:szCs w:val="24"/>
        </w:rPr>
      </w:pPr>
    </w:p>
    <w:p w14:paraId="67B55545" w14:textId="12562E9A" w:rsidR="002D0CF8" w:rsidRPr="00BA1D24" w:rsidRDefault="00260632" w:rsidP="00BA1D24">
      <w:pPr>
        <w:pStyle w:val="ListBullet4"/>
        <w:rPr>
          <w:b/>
          <w:bCs/>
        </w:rPr>
      </w:pPr>
      <w:r w:rsidRPr="00BA1D24">
        <w:rPr>
          <w:b/>
          <w:bCs/>
        </w:rPr>
        <w:t>PRETENDENTA APLIECINĀJUMS:</w:t>
      </w:r>
    </w:p>
    <w:p w14:paraId="5ED790A1" w14:textId="4FCD9D74" w:rsidR="00BA1D24" w:rsidRDefault="00B6739D" w:rsidP="00470A96">
      <w:pPr>
        <w:pStyle w:val="ListBullet4"/>
        <w:numPr>
          <w:ilvl w:val="1"/>
          <w:numId w:val="3"/>
        </w:numPr>
        <w:tabs>
          <w:tab w:val="left" w:pos="709"/>
        </w:tabs>
        <w:spacing w:before="0" w:after="0" w:line="276" w:lineRule="auto"/>
        <w:ind w:left="567" w:hanging="567"/>
      </w:pPr>
      <w:r w:rsidRPr="00C9589F">
        <w:t xml:space="preserve">Apliecinām, ka </w:t>
      </w:r>
      <w:r w:rsidR="00BA1D24">
        <w:t>P</w:t>
      </w:r>
      <w:r w:rsidRPr="00C9589F">
        <w:t xml:space="preserve">retendents nav maksātnespējīgs, netiek likvidēts, tam nav apturēta saimnieciskā darbība, tam nav nodokļu parādi, kas pārsniedz 150,00 </w:t>
      </w:r>
      <w:proofErr w:type="spellStart"/>
      <w:r w:rsidRPr="00C9589F">
        <w:t>euro</w:t>
      </w:r>
      <w:proofErr w:type="spellEnd"/>
      <w:r w:rsidRPr="00C9589F">
        <w:t xml:space="preserve"> un tas nav izslēgts no pievienotās vērtības nodokļa maksātāju reģistra (ja persona ir pievienotās vērtības nodokļa maksātājs).</w:t>
      </w:r>
    </w:p>
    <w:p w14:paraId="3D9B16C5" w14:textId="1E1E3818" w:rsidR="00BA1D24" w:rsidRDefault="00B6739D" w:rsidP="00470A96">
      <w:pPr>
        <w:pStyle w:val="ListBullet4"/>
        <w:numPr>
          <w:ilvl w:val="1"/>
          <w:numId w:val="3"/>
        </w:numPr>
        <w:tabs>
          <w:tab w:val="left" w:pos="709"/>
        </w:tabs>
        <w:spacing w:before="0" w:after="0" w:line="276" w:lineRule="auto"/>
        <w:ind w:left="567" w:hanging="567"/>
      </w:pPr>
      <w:r w:rsidRPr="00C9589F">
        <w:t xml:space="preserve">Uz </w:t>
      </w:r>
      <w:r w:rsidR="00BA1D24">
        <w:t>P</w:t>
      </w:r>
      <w:r w:rsidRPr="00C9589F">
        <w:t>retendentu neattiecas Starptautisko un Latvijas Republikas nacionālo sankciju likuma 11.</w:t>
      </w:r>
      <w:r w:rsidRPr="00BA1D24">
        <w:rPr>
          <w:vertAlign w:val="superscript"/>
        </w:rPr>
        <w:t>1</w:t>
      </w:r>
      <w:r w:rsidRPr="00C9589F">
        <w:t xml:space="preserve"> panta pirmajā daļā un otrajā daļā minētie izslēgšanas noteikumi.</w:t>
      </w:r>
    </w:p>
    <w:p w14:paraId="26B51438" w14:textId="00EE759D" w:rsidR="00224E47" w:rsidRPr="00BA1D24" w:rsidRDefault="007C478F" w:rsidP="00470A96">
      <w:pPr>
        <w:pStyle w:val="ListBullet4"/>
        <w:numPr>
          <w:ilvl w:val="1"/>
          <w:numId w:val="3"/>
        </w:numPr>
        <w:tabs>
          <w:tab w:val="left" w:pos="709"/>
        </w:tabs>
        <w:spacing w:before="0" w:after="0" w:line="276" w:lineRule="auto"/>
        <w:ind w:left="567" w:hanging="567"/>
      </w:pPr>
      <w:r w:rsidRPr="00337383">
        <w:rPr>
          <w:szCs w:val="24"/>
        </w:rPr>
        <w:t xml:space="preserve">Apliecinām, ka uz </w:t>
      </w:r>
      <w:r w:rsidR="00557CDC">
        <w:rPr>
          <w:szCs w:val="24"/>
        </w:rPr>
        <w:t>P</w:t>
      </w:r>
      <w:r>
        <w:rPr>
          <w:szCs w:val="24"/>
        </w:rPr>
        <w:t>retendentu</w:t>
      </w:r>
      <w:r w:rsidRPr="00337383">
        <w:rPr>
          <w:szCs w:val="24"/>
        </w:rPr>
        <w:t xml:space="preserve"> neattiecas </w:t>
      </w:r>
      <w:r w:rsidRPr="009A06C2">
        <w:rPr>
          <w:rFonts w:eastAsiaTheme="minorHAnsi"/>
          <w:b/>
          <w:bCs/>
          <w:szCs w:val="24"/>
        </w:rPr>
        <w:t>PADOMES REGULA (ES) 2025/2033 (2025. gada 23. oktobris), ar kuru groza Regulu (ES) Nr. 833/2014 par ierobežojošiem pasākumiem saistībā ar Krievija</w:t>
      </w:r>
      <w:r w:rsidRPr="00337383">
        <w:rPr>
          <w:rFonts w:eastAsiaTheme="minorHAnsi"/>
          <w:b/>
          <w:bCs/>
          <w:szCs w:val="24"/>
        </w:rPr>
        <w:t>s darbībām, kas destabilizē situāciju Ukrainā 5.k. panta 1.punktā</w:t>
      </w:r>
      <w:r w:rsidRPr="00337383">
        <w:rPr>
          <w:rFonts w:eastAsiaTheme="minorHAnsi"/>
          <w:szCs w:val="24"/>
        </w:rPr>
        <w:t xml:space="preserve"> noteiktais, proti, </w:t>
      </w:r>
      <w:r w:rsidR="00F72699">
        <w:rPr>
          <w:rFonts w:eastAsiaTheme="minorHAnsi"/>
          <w:szCs w:val="24"/>
        </w:rPr>
        <w:t>P</w:t>
      </w:r>
      <w:r>
        <w:rPr>
          <w:rFonts w:eastAsiaTheme="minorHAnsi"/>
          <w:szCs w:val="24"/>
        </w:rPr>
        <w:t>retendents</w:t>
      </w:r>
      <w:r w:rsidRPr="00337383">
        <w:rPr>
          <w:rFonts w:eastAsiaTheme="minorHAnsi"/>
          <w:szCs w:val="24"/>
        </w:rPr>
        <w:t xml:space="preserve"> (tai skaitā </w:t>
      </w:r>
      <w:r w:rsidR="00F72699">
        <w:rPr>
          <w:rFonts w:eastAsiaTheme="minorHAnsi"/>
          <w:szCs w:val="24"/>
        </w:rPr>
        <w:t>P</w:t>
      </w:r>
      <w:r>
        <w:rPr>
          <w:rFonts w:eastAsiaTheme="minorHAnsi"/>
          <w:szCs w:val="24"/>
        </w:rPr>
        <w:t>retendenta</w:t>
      </w:r>
      <w:r w:rsidRPr="00337383">
        <w:rPr>
          <w:rFonts w:eastAsiaTheme="minorHAnsi"/>
          <w:szCs w:val="24"/>
        </w:rPr>
        <w:t xml:space="preserve"> apakšuzņēmējs/-i) nav</w:t>
      </w:r>
      <w:r w:rsidR="00224E47" w:rsidRPr="00BA1D24">
        <w:rPr>
          <w:rFonts w:eastAsiaTheme="minorHAnsi"/>
          <w:szCs w:val="24"/>
          <w14:ligatures w14:val="none"/>
        </w:rPr>
        <w:t xml:space="preserve">: </w:t>
      </w:r>
    </w:p>
    <w:p w14:paraId="433F30B0" w14:textId="3903F1BE"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 xml:space="preserve">Krievijas </w:t>
      </w:r>
      <w:proofErr w:type="spellStart"/>
      <w:r w:rsidRPr="00337383">
        <w:rPr>
          <w:rFonts w:ascii="Times New Roman" w:hAnsi="Times New Roman"/>
          <w:sz w:val="24"/>
          <w:szCs w:val="24"/>
        </w:rPr>
        <w:t>valstspiederīgais</w:t>
      </w:r>
      <w:proofErr w:type="spellEnd"/>
      <w:r w:rsidR="00B109A4">
        <w:rPr>
          <w:rFonts w:ascii="Times New Roman" w:hAnsi="Times New Roman"/>
          <w:sz w:val="24"/>
          <w:szCs w:val="24"/>
        </w:rPr>
        <w:t xml:space="preserve">, </w:t>
      </w:r>
      <w:r w:rsidRPr="00337383">
        <w:rPr>
          <w:rFonts w:ascii="Times New Roman" w:hAnsi="Times New Roman"/>
          <w:sz w:val="24"/>
          <w:szCs w:val="24"/>
        </w:rPr>
        <w:t xml:space="preserve"> </w:t>
      </w:r>
      <w:r w:rsidR="00B109A4" w:rsidRPr="00B109A4">
        <w:rPr>
          <w:rFonts w:ascii="Times New Roman" w:hAnsi="Times New Roman"/>
          <w:sz w:val="24"/>
          <w:szCs w:val="24"/>
        </w:rPr>
        <w:t>fiziska persona, kas uzturas Krievijā, vai juridiska persona, vienība vai struktūra, kura iedibināta Krievijā</w:t>
      </w:r>
      <w:r w:rsidRPr="00337383">
        <w:rPr>
          <w:rFonts w:ascii="Times New Roman" w:hAnsi="Times New Roman"/>
          <w:sz w:val="24"/>
          <w:szCs w:val="24"/>
        </w:rPr>
        <w:t>;</w:t>
      </w:r>
    </w:p>
    <w:p w14:paraId="6A3BAA39" w14:textId="77777777" w:rsidR="007C478F" w:rsidRPr="009A06C2" w:rsidRDefault="007C478F" w:rsidP="00470A96">
      <w:pPr>
        <w:numPr>
          <w:ilvl w:val="0"/>
          <w:numId w:val="2"/>
        </w:numPr>
        <w:spacing w:line="276" w:lineRule="auto"/>
        <w:contextualSpacing/>
        <w:jc w:val="both"/>
        <w:rPr>
          <w:rFonts w:ascii="Times New Roman" w:hAnsi="Times New Roman"/>
          <w:sz w:val="24"/>
          <w:szCs w:val="24"/>
        </w:rPr>
      </w:pPr>
      <w:r w:rsidRPr="009A06C2">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0DFE4831" w14:textId="77777777"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lastRenderedPageBreak/>
        <w:t>fiziska vai juridiska persona, vienība vai struktūra, kas darbojas kādas šā punkta a) vai b) apakšpunktā minētās vienības vārdā vai saskaņā ar tās norādēm,</w:t>
      </w:r>
    </w:p>
    <w:p w14:paraId="5184068E" w14:textId="6F244076" w:rsidR="00224E47" w:rsidRPr="007C478F" w:rsidRDefault="007C478F" w:rsidP="00470A96">
      <w:pPr>
        <w:pStyle w:val="ListParagraph"/>
        <w:numPr>
          <w:ilvl w:val="0"/>
          <w:numId w:val="2"/>
        </w:numPr>
        <w:spacing w:after="0" w:line="276" w:lineRule="auto"/>
        <w:jc w:val="both"/>
        <w:rPr>
          <w:rFonts w:ascii="Times New Roman" w:hAnsi="Times New Roman"/>
          <w:kern w:val="2"/>
          <w:sz w:val="24"/>
          <w:szCs w:val="24"/>
          <w14:ligatures w14:val="standardContextual"/>
        </w:rPr>
      </w:pPr>
      <w:r w:rsidRPr="007C478F">
        <w:rPr>
          <w:rFonts w:ascii="Times New Roman" w:hAnsi="Times New Roman"/>
          <w:kern w:val="2"/>
          <w:sz w:val="24"/>
          <w:szCs w:val="24"/>
          <w14:ligatures w14:val="standardContextual"/>
        </w:rPr>
        <w:t>tostarp, ja uz tām attiecas vairāk nekā 10 % no līguma vērtības, apakšuzņēmējiem, piegādātājiem vai vienībām, uz kuru spējām paļaujas publiskā iepirkuma direktīvu nozīmē</w:t>
      </w:r>
      <w:r w:rsidR="00224E47" w:rsidRPr="007C478F">
        <w:rPr>
          <w:rFonts w:ascii="Times New Roman" w:hAnsi="Times New Roman"/>
          <w:kern w:val="2"/>
          <w:sz w:val="24"/>
          <w:szCs w:val="24"/>
          <w14:ligatures w14:val="standardContextual"/>
        </w:rPr>
        <w:t>.</w:t>
      </w:r>
    </w:p>
    <w:p w14:paraId="050CC5D4" w14:textId="3495AAA2" w:rsidR="008B2625" w:rsidRPr="008B2625" w:rsidRDefault="008B2625" w:rsidP="00470A96">
      <w:pPr>
        <w:pStyle w:val="ListParagraph"/>
        <w:numPr>
          <w:ilvl w:val="1"/>
          <w:numId w:val="3"/>
        </w:numPr>
        <w:spacing w:after="0" w:line="276" w:lineRule="auto"/>
        <w:ind w:left="567" w:hanging="567"/>
        <w:jc w:val="both"/>
        <w:rPr>
          <w:rFonts w:ascii="Times New Roman" w:hAnsi="Times New Roman"/>
          <w:kern w:val="2"/>
          <w:sz w:val="24"/>
          <w:szCs w:val="24"/>
          <w14:ligatures w14:val="standardContextual"/>
        </w:rPr>
      </w:pPr>
      <w:r w:rsidRPr="008B2625">
        <w:rPr>
          <w:rFonts w:ascii="Times New Roman" w:hAnsi="Times New Roman"/>
          <w:b/>
          <w:bCs/>
          <w:kern w:val="2"/>
          <w:sz w:val="24"/>
          <w:szCs w:val="24"/>
          <w14:ligatures w14:val="standardContextual"/>
        </w:rPr>
        <w:t>Pretendents apņemas Līguma saistību izpildei nodrošināt tādu personālu, kam ir atbilstoša kvalifikācija un pieredze</w:t>
      </w:r>
      <w:r>
        <w:rPr>
          <w:rFonts w:ascii="Times New Roman" w:hAnsi="Times New Roman"/>
          <w:kern w:val="2"/>
          <w:sz w:val="24"/>
          <w:szCs w:val="24"/>
          <w14:ligatures w14:val="standardContextual"/>
        </w:rPr>
        <w:t>;</w:t>
      </w:r>
    </w:p>
    <w:p w14:paraId="561934D1" w14:textId="4231A17B" w:rsidR="005C22F1" w:rsidRDefault="00071EA4" w:rsidP="00470A96">
      <w:pPr>
        <w:pStyle w:val="ListParagraph"/>
        <w:numPr>
          <w:ilvl w:val="1"/>
          <w:numId w:val="3"/>
        </w:numPr>
        <w:spacing w:after="0" w:line="276" w:lineRule="auto"/>
        <w:ind w:left="567" w:hanging="567"/>
        <w:jc w:val="both"/>
        <w:rPr>
          <w:rFonts w:ascii="Times New Roman" w:hAnsi="Times New Roman"/>
          <w:sz w:val="24"/>
          <w:szCs w:val="24"/>
        </w:rPr>
      </w:pPr>
      <w:r>
        <w:rPr>
          <w:rFonts w:ascii="Times New Roman" w:hAnsi="Times New Roman"/>
          <w:kern w:val="2"/>
          <w:sz w:val="24"/>
          <w:szCs w:val="24"/>
          <w14:ligatures w14:val="standardContextual"/>
        </w:rPr>
        <w:t>I</w:t>
      </w:r>
      <w:r w:rsidRPr="00071EA4">
        <w:rPr>
          <w:rFonts w:ascii="Times New Roman" w:hAnsi="Times New Roman"/>
          <w:kern w:val="2"/>
          <w:sz w:val="24"/>
          <w:szCs w:val="24"/>
          <w14:ligatures w14:val="standardContextual"/>
        </w:rPr>
        <w:t xml:space="preserve">esniegtajā finanšu piedāvājumā ir iekļautas visas izmaksas, kas saistītas ar </w:t>
      </w:r>
      <w:r>
        <w:rPr>
          <w:rFonts w:ascii="Times New Roman" w:hAnsi="Times New Roman"/>
          <w:kern w:val="2"/>
          <w:sz w:val="24"/>
          <w:szCs w:val="24"/>
          <w14:ligatures w14:val="standardContextual"/>
        </w:rPr>
        <w:t>P</w:t>
      </w:r>
      <w:r w:rsidRPr="00071EA4">
        <w:rPr>
          <w:rFonts w:ascii="Times New Roman" w:hAnsi="Times New Roman"/>
          <w:kern w:val="2"/>
          <w:sz w:val="24"/>
          <w:szCs w:val="24"/>
          <w14:ligatures w14:val="standardContextual"/>
        </w:rPr>
        <w:t>akalpojuma nodrošināšanu Pasūtītājam atbilstoši tehniskajā specifikācijā un finanšu piedāvājuma formā ietvertajiem noteikumiem</w:t>
      </w:r>
      <w:r w:rsidR="00271D19" w:rsidRPr="004602CA">
        <w:rPr>
          <w:rFonts w:ascii="Times New Roman" w:hAnsi="Times New Roman"/>
          <w:sz w:val="24"/>
          <w:szCs w:val="24"/>
        </w:rPr>
        <w:t>;</w:t>
      </w:r>
    </w:p>
    <w:p w14:paraId="026EAAC8" w14:textId="77777777" w:rsidR="004602CA" w:rsidRDefault="001E3D5F"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4D8F7318" w:rsidR="00B6739D" w:rsidRPr="004602CA" w:rsidRDefault="00B6739D"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406E36">
        <w:rPr>
          <w:rFonts w:ascii="Times New Roman" w:hAnsi="Times New Roman" w:cs="Times New Roman"/>
          <w:sz w:val="24"/>
          <w:szCs w:val="24"/>
          <w:lang w:eastAsia="ar-SA"/>
        </w:rPr>
        <w:t>Tehnisko specifikāciju</w:t>
      </w:r>
      <w:r w:rsidR="00D13103">
        <w:rPr>
          <w:rFonts w:ascii="Times New Roman" w:hAnsi="Times New Roman" w:cs="Times New Roman"/>
          <w:sz w:val="24"/>
          <w:szCs w:val="24"/>
          <w:lang w:eastAsia="ar-SA"/>
        </w:rPr>
        <w:t xml:space="preserve">, </w:t>
      </w:r>
      <w:r w:rsidRPr="004602CA">
        <w:rPr>
          <w:rFonts w:ascii="Times New Roman" w:hAnsi="Times New Roman" w:cs="Times New Roman"/>
          <w:sz w:val="24"/>
          <w:szCs w:val="24"/>
          <w:lang w:eastAsia="ar-SA"/>
        </w:rPr>
        <w:t>atzīstam</w:t>
      </w:r>
      <w:r w:rsidR="00D13103">
        <w:rPr>
          <w:rFonts w:ascii="Times New Roman" w:hAnsi="Times New Roman" w:cs="Times New Roman"/>
          <w:sz w:val="24"/>
          <w:szCs w:val="24"/>
          <w:lang w:eastAsia="ar-SA"/>
        </w:rPr>
        <w:t xml:space="preserve"> ka </w:t>
      </w:r>
      <w:r w:rsidR="00406E36">
        <w:rPr>
          <w:rFonts w:ascii="Times New Roman" w:hAnsi="Times New Roman" w:cs="Times New Roman"/>
          <w:sz w:val="24"/>
          <w:szCs w:val="24"/>
          <w:lang w:eastAsia="ar-SA"/>
        </w:rPr>
        <w:t>tā</w:t>
      </w:r>
      <w:r w:rsidR="00D13103">
        <w:rPr>
          <w:rFonts w:ascii="Times New Roman" w:hAnsi="Times New Roman" w:cs="Times New Roman"/>
          <w:sz w:val="24"/>
          <w:szCs w:val="24"/>
          <w:lang w:eastAsia="ar-SA"/>
        </w:rPr>
        <w:t xml:space="preserve"> ir</w:t>
      </w:r>
      <w:r w:rsidRPr="004602CA">
        <w:rPr>
          <w:rFonts w:ascii="Times New Roman" w:hAnsi="Times New Roman" w:cs="Times New Roman"/>
          <w:sz w:val="24"/>
          <w:szCs w:val="24"/>
          <w:lang w:eastAsia="ar-SA"/>
        </w:rPr>
        <w:t>:</w:t>
      </w:r>
    </w:p>
    <w:p w14:paraId="3CB051F3" w14:textId="7CC0A6E9"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I</w:t>
      </w:r>
      <w:r w:rsidRPr="00BA1D24">
        <w:rPr>
          <w:rFonts w:ascii="Times New Roman" w:hAnsi="Times New Roman"/>
          <w:bCs/>
          <w:sz w:val="24"/>
          <w:szCs w:val="24"/>
          <w:lang w:eastAsia="ar-SA"/>
          <w14:ligatures w14:val="none"/>
        </w:rPr>
        <w:t>zpildām</w:t>
      </w:r>
      <w:r w:rsidR="00406E36">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 xml:space="preserve"> un  saturs ir pietiekams, lai iesniegtu piedāvājumu;</w:t>
      </w:r>
    </w:p>
    <w:p w14:paraId="5344B576" w14:textId="1DD748F7"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P</w:t>
      </w:r>
      <w:r w:rsidRPr="00BA1D24">
        <w:rPr>
          <w:rFonts w:ascii="Times New Roman" w:hAnsi="Times New Roman"/>
          <w:bCs/>
          <w:sz w:val="24"/>
          <w:szCs w:val="24"/>
          <w:lang w:eastAsia="ar-SA"/>
          <w14:ligatures w14:val="none"/>
        </w:rPr>
        <w:t>ilnveidojam</w:t>
      </w:r>
      <w:r w:rsidR="00406E36">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w:t>
      </w:r>
      <w:r w:rsidR="00D13103">
        <w:rPr>
          <w:rFonts w:ascii="Times New Roman" w:hAnsi="Times New Roman"/>
          <w:bCs/>
          <w:sz w:val="24"/>
          <w:szCs w:val="24"/>
          <w:lang w:eastAsia="ar-SA"/>
          <w14:ligatures w14:val="none"/>
        </w:rPr>
        <w:t>____</w:t>
      </w:r>
    </w:p>
    <w:tbl>
      <w:tblPr>
        <w:tblStyle w:val="TableGrid"/>
        <w:tblW w:w="5000" w:type="pct"/>
        <w:jc w:val="center"/>
        <w:tblLook w:val="04A0" w:firstRow="1" w:lastRow="0" w:firstColumn="1" w:lastColumn="0" w:noHBand="0" w:noVBand="1"/>
      </w:tblPr>
      <w:tblGrid>
        <w:gridCol w:w="9488"/>
      </w:tblGrid>
      <w:tr w:rsidR="00B6739D" w:rsidRPr="001E2D7D" w14:paraId="43E84CF2" w14:textId="77777777" w:rsidTr="00B83AAA">
        <w:trPr>
          <w:jc w:val="center"/>
        </w:trPr>
        <w:tc>
          <w:tcPr>
            <w:tcW w:w="5000" w:type="pct"/>
          </w:tcPr>
          <w:p w14:paraId="0DF25613" w14:textId="2EFCF8A6" w:rsidR="00B6739D" w:rsidRPr="00512A0F" w:rsidRDefault="00B6739D" w:rsidP="00406E36">
            <w:pPr>
              <w:tabs>
                <w:tab w:val="left" w:pos="172"/>
              </w:tabs>
              <w:autoSpaceDE w:val="0"/>
              <w:autoSpaceDN w:val="0"/>
              <w:adjustRightInd w:val="0"/>
              <w:spacing w:before="80" w:after="80"/>
              <w:jc w:val="both"/>
              <w:rPr>
                <w:rFonts w:ascii="Times New Roman" w:hAnsi="Times New Roman" w:cs="Times New Roman"/>
                <w:bCs/>
                <w:i/>
                <w:iCs/>
                <w:sz w:val="24"/>
                <w:szCs w:val="24"/>
                <w:lang w:eastAsia="ar-SA"/>
                <w14:ligatures w14:val="none"/>
              </w:rPr>
            </w:pPr>
            <w:r w:rsidRPr="00512A0F">
              <w:rPr>
                <w:rFonts w:ascii="Times New Roman" w:hAnsi="Times New Roman" w:cs="Times New Roman"/>
                <w:bCs/>
                <w:i/>
                <w:iCs/>
                <w:sz w:val="24"/>
                <w:szCs w:val="24"/>
                <w:lang w:eastAsia="ar-SA"/>
                <w14:ligatures w14:val="none"/>
              </w:rPr>
              <w:t xml:space="preserve">Ja atzīmējāt, ka </w:t>
            </w:r>
            <w:r w:rsidR="00406E36">
              <w:rPr>
                <w:rFonts w:ascii="Times New Roman" w:hAnsi="Times New Roman" w:cs="Times New Roman"/>
                <w:bCs/>
                <w:i/>
                <w:iCs/>
                <w:sz w:val="24"/>
                <w:szCs w:val="24"/>
                <w:lang w:eastAsia="ar-SA"/>
                <w14:ligatures w14:val="none"/>
              </w:rPr>
              <w:t>Tehniskā specifikācija</w:t>
            </w:r>
            <w:r w:rsidR="003E5EB2" w:rsidRPr="00512A0F">
              <w:rPr>
                <w:rFonts w:ascii="Times New Roman" w:hAnsi="Times New Roman" w:cs="Times New Roman"/>
                <w:bCs/>
                <w:i/>
                <w:iCs/>
                <w:sz w:val="24"/>
                <w:szCs w:val="24"/>
                <w:lang w:eastAsia="ar-SA"/>
                <w14:ligatures w14:val="none"/>
              </w:rPr>
              <w:t xml:space="preserve"> </w:t>
            </w:r>
            <w:r w:rsidRPr="00512A0F">
              <w:rPr>
                <w:rFonts w:ascii="Times New Roman" w:hAnsi="Times New Roman" w:cs="Times New Roman"/>
                <w:bCs/>
                <w:i/>
                <w:iCs/>
                <w:sz w:val="24"/>
                <w:szCs w:val="24"/>
                <w:lang w:eastAsia="ar-SA"/>
                <w14:ligatures w14:val="none"/>
              </w:rPr>
              <w:t xml:space="preserve"> ir pilnveidojam</w:t>
            </w:r>
            <w:r w:rsidR="00406E36">
              <w:rPr>
                <w:rFonts w:ascii="Times New Roman" w:hAnsi="Times New Roman" w:cs="Times New Roman"/>
                <w:bCs/>
                <w:i/>
                <w:iCs/>
                <w:sz w:val="24"/>
                <w:szCs w:val="24"/>
                <w:lang w:eastAsia="ar-SA"/>
                <w14:ligatures w14:val="none"/>
              </w:rPr>
              <w:t>a</w:t>
            </w:r>
            <w:r w:rsidRPr="00512A0F">
              <w:rPr>
                <w:rFonts w:ascii="Times New Roman" w:hAnsi="Times New Roman" w:cs="Times New Roman"/>
                <w:bCs/>
                <w:i/>
                <w:iCs/>
                <w:sz w:val="24"/>
                <w:szCs w:val="24"/>
                <w:lang w:eastAsia="ar-SA"/>
                <w14:ligatures w14:val="none"/>
              </w:rPr>
              <w:t>, lūdz</w:t>
            </w:r>
            <w:r w:rsidR="00406E36">
              <w:rPr>
                <w:rFonts w:ascii="Times New Roman" w:hAnsi="Times New Roman" w:cs="Times New Roman"/>
                <w:bCs/>
                <w:i/>
                <w:iCs/>
                <w:sz w:val="24"/>
                <w:szCs w:val="24"/>
                <w:lang w:eastAsia="ar-SA"/>
                <w14:ligatures w14:val="none"/>
              </w:rPr>
              <w:t>am</w:t>
            </w:r>
            <w:r w:rsidRPr="00512A0F">
              <w:rPr>
                <w:rFonts w:ascii="Times New Roman" w:hAnsi="Times New Roman" w:cs="Times New Roman"/>
                <w:bCs/>
                <w:i/>
                <w:iCs/>
                <w:sz w:val="24"/>
                <w:szCs w:val="24"/>
                <w:lang w:eastAsia="ar-SA"/>
                <w14:ligatures w14:val="none"/>
              </w:rPr>
              <w:t xml:space="preserve"> norād</w:t>
            </w:r>
            <w:r w:rsidR="00406E36">
              <w:rPr>
                <w:rFonts w:ascii="Times New Roman" w:hAnsi="Times New Roman" w:cs="Times New Roman"/>
                <w:bCs/>
                <w:i/>
                <w:iCs/>
                <w:sz w:val="24"/>
                <w:szCs w:val="24"/>
                <w:lang w:eastAsia="ar-SA"/>
                <w14:ligatures w14:val="none"/>
              </w:rPr>
              <w:t>ī</w:t>
            </w:r>
            <w:r w:rsidRPr="00512A0F">
              <w:rPr>
                <w:rFonts w:ascii="Times New Roman" w:hAnsi="Times New Roman" w:cs="Times New Roman"/>
                <w:bCs/>
                <w:i/>
                <w:iCs/>
                <w:sz w:val="24"/>
                <w:szCs w:val="24"/>
                <w:lang w:eastAsia="ar-SA"/>
                <w14:ligatures w14:val="none"/>
              </w:rPr>
              <w:t>t, ko tieši nepieciešams pilnveidot vai kāda informācija ir neskaidra, lai sagatavotu piedāvājumu.</w:t>
            </w:r>
          </w:p>
          <w:p w14:paraId="24DCC117" w14:textId="163E5F26" w:rsidR="00B6739D" w:rsidRPr="001E2D7D" w:rsidRDefault="00B6739D" w:rsidP="00B83AAA">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512A0F">
              <w:rPr>
                <w:rFonts w:ascii="Times New Roman" w:hAnsi="Times New Roman"/>
                <w:bCs/>
                <w:i/>
                <w:iCs/>
                <w:color w:val="FF0000"/>
                <w:sz w:val="24"/>
                <w:szCs w:val="24"/>
                <w:lang w:eastAsia="ar-SA"/>
                <w14:ligatures w14:val="none"/>
              </w:rPr>
              <w:t>Aicinām neskaidros jautājumus uzdot jau pirms pie</w:t>
            </w:r>
            <w:r w:rsidR="00406E36">
              <w:rPr>
                <w:rFonts w:ascii="Times New Roman" w:hAnsi="Times New Roman"/>
                <w:bCs/>
                <w:i/>
                <w:iCs/>
                <w:color w:val="FF0000"/>
                <w:sz w:val="24"/>
                <w:szCs w:val="24"/>
                <w:lang w:eastAsia="ar-SA"/>
                <w14:ligatures w14:val="none"/>
              </w:rPr>
              <w:t>dāvājuma</w:t>
            </w:r>
            <w:r w:rsidRPr="00512A0F">
              <w:rPr>
                <w:rFonts w:ascii="Times New Roman" w:hAnsi="Times New Roman"/>
                <w:bCs/>
                <w:i/>
                <w:iCs/>
                <w:color w:val="FF0000"/>
                <w:sz w:val="24"/>
                <w:szCs w:val="24"/>
                <w:lang w:eastAsia="ar-SA"/>
                <w14:ligatures w14:val="none"/>
              </w:rPr>
              <w:t xml:space="preserve"> iesniegšanas.</w:t>
            </w:r>
          </w:p>
        </w:tc>
      </w:tr>
    </w:tbl>
    <w:p w14:paraId="6D9E6079" w14:textId="3408F7D8" w:rsidR="00B6739D" w:rsidRPr="00BA1D24" w:rsidRDefault="00B6739D" w:rsidP="00470A96">
      <w:pPr>
        <w:pStyle w:val="ListBullet4"/>
        <w:numPr>
          <w:ilvl w:val="1"/>
          <w:numId w:val="3"/>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w:t>
      </w:r>
      <w:proofErr w:type="spellStart"/>
      <w:r w:rsidRPr="00BA1D24">
        <w:rPr>
          <w:rFonts w:ascii="Times New Roman" w:eastAsia="Times New Roman" w:hAnsi="Times New Roman" w:cs="Times New Roman"/>
          <w:kern w:val="0"/>
          <w:sz w:val="24"/>
          <w:lang w:eastAsia="en-GB"/>
          <w14:ligatures w14:val="none"/>
        </w:rPr>
        <w:t>pašnodarbinātas</w:t>
      </w:r>
      <w:proofErr w:type="spellEnd"/>
      <w:r w:rsidRPr="00BA1D24">
        <w:rPr>
          <w:rFonts w:ascii="Times New Roman" w:eastAsia="Times New Roman" w:hAnsi="Times New Roman" w:cs="Times New Roman"/>
          <w:kern w:val="0"/>
          <w:sz w:val="24"/>
          <w:lang w:eastAsia="en-GB"/>
          <w14:ligatures w14:val="none"/>
        </w:rPr>
        <w:t xml:space="preserve">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999"/>
        <w:gridCol w:w="2464"/>
        <w:gridCol w:w="1982"/>
        <w:gridCol w:w="2414"/>
      </w:tblGrid>
      <w:tr w:rsidR="00381A5F" w:rsidRPr="00D51537" w14:paraId="5C9704AE" w14:textId="77777777" w:rsidTr="00151442">
        <w:trPr>
          <w:cantSplit/>
          <w:trHeight w:val="1134"/>
        </w:trPr>
        <w:tc>
          <w:tcPr>
            <w:tcW w:w="373" w:type="pct"/>
            <w:shd w:val="clear" w:color="auto" w:fill="DEEAF6"/>
            <w:textDirection w:val="btLr"/>
            <w:vAlign w:val="center"/>
          </w:tcPr>
          <w:p w14:paraId="010A30E1" w14:textId="77777777" w:rsidR="00381A5F" w:rsidRPr="00D51537" w:rsidRDefault="00381A5F" w:rsidP="00B83AAA">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D51537">
              <w:rPr>
                <w:rFonts w:ascii="Times New Roman" w:hAnsi="Times New Roman" w:cs="Times New Roman"/>
                <w:b/>
                <w:lang w:eastAsia="ar-SA"/>
              </w:rPr>
              <w:t>Nr.p.k</w:t>
            </w:r>
            <w:proofErr w:type="spellEnd"/>
            <w:r w:rsidRPr="00D51537">
              <w:rPr>
                <w:rFonts w:ascii="Times New Roman" w:hAnsi="Times New Roman" w:cs="Times New Roman"/>
                <w:b/>
                <w:lang w:eastAsia="ar-SA"/>
              </w:rPr>
              <w:t>.</w:t>
            </w:r>
          </w:p>
        </w:tc>
        <w:tc>
          <w:tcPr>
            <w:tcW w:w="1044" w:type="pct"/>
            <w:shd w:val="clear" w:color="auto" w:fill="DEEAF6"/>
            <w:vAlign w:val="center"/>
          </w:tcPr>
          <w:p w14:paraId="7F01CDCC"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287" w:type="pct"/>
            <w:shd w:val="clear" w:color="auto" w:fill="DEEAF6"/>
            <w:vAlign w:val="center"/>
          </w:tcPr>
          <w:p w14:paraId="034115CF"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035" w:type="pct"/>
            <w:shd w:val="clear" w:color="auto" w:fill="DEEAF6"/>
            <w:vAlign w:val="center"/>
          </w:tcPr>
          <w:p w14:paraId="72EE473D"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Veicamo pakalpojumu apjoms no kopējā apjoma %</w:t>
            </w:r>
          </w:p>
        </w:tc>
        <w:tc>
          <w:tcPr>
            <w:tcW w:w="1261" w:type="pct"/>
            <w:shd w:val="clear" w:color="auto" w:fill="DEEAF6"/>
            <w:vAlign w:val="center"/>
          </w:tcPr>
          <w:p w14:paraId="3A2FF356"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Nododamā līguma summas daļa naudas izteiksmē</w:t>
            </w:r>
          </w:p>
        </w:tc>
      </w:tr>
      <w:tr w:rsidR="00381A5F" w:rsidRPr="00C56E21" w14:paraId="1D727F89" w14:textId="77777777" w:rsidTr="00151442">
        <w:trPr>
          <w:trHeight w:val="239"/>
        </w:trPr>
        <w:tc>
          <w:tcPr>
            <w:tcW w:w="373" w:type="pct"/>
            <w:vAlign w:val="center"/>
          </w:tcPr>
          <w:p w14:paraId="289B6A45" w14:textId="77777777" w:rsidR="00381A5F" w:rsidRPr="00C56E21" w:rsidRDefault="00381A5F" w:rsidP="00B83AA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044" w:type="pct"/>
          </w:tcPr>
          <w:p w14:paraId="6D48917C" w14:textId="77777777" w:rsidR="00381A5F" w:rsidRPr="00C56E21" w:rsidRDefault="00381A5F" w:rsidP="00B83AAA">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140239A3"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3469D1CC"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61" w:type="pct"/>
          </w:tcPr>
          <w:p w14:paraId="5AA23FB2" w14:textId="77777777" w:rsidR="00381A5F" w:rsidRPr="00C56E21" w:rsidRDefault="00381A5F"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40B1EB70" w14:textId="227A227F" w:rsidR="00EA349C" w:rsidRDefault="00151442" w:rsidP="00470A96">
      <w:pPr>
        <w:pStyle w:val="ListParagraph"/>
        <w:numPr>
          <w:ilvl w:val="1"/>
          <w:numId w:val="3"/>
        </w:numPr>
        <w:spacing w:before="240" w:after="120" w:line="240" w:lineRule="auto"/>
        <w:ind w:left="567" w:hanging="567"/>
        <w:jc w:val="both"/>
        <w:rPr>
          <w:rFonts w:ascii="Times New Roman" w:eastAsia="Times New Roman" w:hAnsi="Times New Roman" w:cs="Times New Roman"/>
          <w:sz w:val="24"/>
          <w:lang w:eastAsia="en-GB"/>
        </w:rPr>
      </w:pPr>
      <w:bookmarkStart w:id="0" w:name="_Hlk219361842"/>
      <w:r w:rsidRPr="008B2625">
        <w:rPr>
          <w:rFonts w:ascii="Times New Roman" w:eastAsia="Times New Roman" w:hAnsi="Times New Roman" w:cs="Times New Roman"/>
          <w:sz w:val="24"/>
          <w:lang w:eastAsia="en-GB"/>
        </w:rPr>
        <w:t>Pretendentam iepriekšējo 3 (trīs) gadu laikā (2023., 2024., 2025. un 2026. gadā līdz piedāvājuma iesniegšanai) ir pieredze</w:t>
      </w:r>
      <w:r w:rsidR="008B2625" w:rsidRPr="008B2625">
        <w:rPr>
          <w:rFonts w:ascii="Times New Roman" w:eastAsia="Times New Roman" w:hAnsi="Times New Roman" w:cs="Times New Roman"/>
          <w:sz w:val="24"/>
          <w:lang w:eastAsia="en-GB"/>
        </w:rPr>
        <w:t xml:space="preserve"> datorsistēmu tehniskā atbalsta un uzturēšanas pakalpojumu sniegšanā</w:t>
      </w:r>
      <w:r w:rsidR="00EC0DDA" w:rsidRPr="008B2625">
        <w:rPr>
          <w:rFonts w:ascii="Times New Roman" w:eastAsia="Times New Roman" w:hAnsi="Times New Roman" w:cs="Times New Roman"/>
          <w:sz w:val="24"/>
          <w:lang w:eastAsia="en-GB"/>
        </w:rPr>
        <w:t xml:space="preserve">. </w:t>
      </w:r>
    </w:p>
    <w:p w14:paraId="3E19F4F4" w14:textId="03261FCC" w:rsidR="00D852F1" w:rsidRPr="008B2625" w:rsidRDefault="00EA349C" w:rsidP="00EA349C">
      <w:pPr>
        <w:pStyle w:val="ListParagraph"/>
        <w:spacing w:before="240" w:after="120" w:line="240" w:lineRule="auto"/>
        <w:ind w:left="567"/>
        <w:jc w:val="both"/>
        <w:rPr>
          <w:rFonts w:ascii="Times New Roman" w:eastAsia="Times New Roman" w:hAnsi="Times New Roman" w:cs="Times New Roman"/>
          <w:sz w:val="24"/>
          <w:lang w:eastAsia="en-GB"/>
        </w:rPr>
      </w:pPr>
      <w:r w:rsidRPr="00EA349C">
        <w:rPr>
          <w:rFonts w:ascii="Times New Roman" w:eastAsia="Times New Roman" w:hAnsi="Times New Roman" w:cs="Times New Roman"/>
          <w:sz w:val="24"/>
          <w:lang w:eastAsia="en-GB"/>
        </w:rPr>
        <w:t xml:space="preserve">Lūdzam norādīt vismaz divus nozīmīgākos </w:t>
      </w:r>
      <w:r>
        <w:rPr>
          <w:rFonts w:ascii="Times New Roman" w:eastAsia="Times New Roman" w:hAnsi="Times New Roman" w:cs="Times New Roman"/>
          <w:sz w:val="24"/>
          <w:lang w:eastAsia="en-GB"/>
        </w:rPr>
        <w:t>P</w:t>
      </w:r>
      <w:r w:rsidRPr="00EA349C">
        <w:rPr>
          <w:rFonts w:ascii="Times New Roman" w:eastAsia="Times New Roman" w:hAnsi="Times New Roman" w:cs="Times New Roman"/>
          <w:sz w:val="24"/>
          <w:lang w:eastAsia="en-GB"/>
        </w:rPr>
        <w:t>retendenta izpildītos līgumus</w:t>
      </w:r>
      <w:r w:rsidR="008B2625">
        <w:rPr>
          <w:rFonts w:ascii="Times New Roman" w:eastAsia="Times New Roman" w:hAnsi="Times New Roman" w:cs="Times New Roman"/>
          <w:sz w:val="24"/>
          <w:lang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137"/>
        <w:gridCol w:w="4401"/>
        <w:gridCol w:w="2296"/>
      </w:tblGrid>
      <w:tr w:rsidR="008C232F" w:rsidRPr="00406E36" w14:paraId="02A42D1D" w14:textId="77777777" w:rsidTr="008C232F">
        <w:trPr>
          <w:cantSplit/>
          <w:trHeight w:val="1134"/>
        </w:trPr>
        <w:tc>
          <w:tcPr>
            <w:tcW w:w="345" w:type="pct"/>
            <w:shd w:val="clear" w:color="auto" w:fill="DEEAF6"/>
            <w:textDirection w:val="btLr"/>
            <w:vAlign w:val="center"/>
          </w:tcPr>
          <w:p w14:paraId="00C2937F" w14:textId="77777777" w:rsidR="008C232F" w:rsidRPr="008B2625" w:rsidRDefault="008C232F" w:rsidP="00F5688C">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8B2625">
              <w:rPr>
                <w:rFonts w:ascii="Times New Roman" w:hAnsi="Times New Roman" w:cs="Times New Roman"/>
                <w:b/>
                <w:lang w:eastAsia="ar-SA"/>
              </w:rPr>
              <w:t>Nr.p.k</w:t>
            </w:r>
            <w:proofErr w:type="spellEnd"/>
            <w:r w:rsidRPr="008B2625">
              <w:rPr>
                <w:rFonts w:ascii="Times New Roman" w:hAnsi="Times New Roman" w:cs="Times New Roman"/>
                <w:b/>
                <w:lang w:eastAsia="ar-SA"/>
              </w:rPr>
              <w:t>.</w:t>
            </w:r>
          </w:p>
        </w:tc>
        <w:tc>
          <w:tcPr>
            <w:tcW w:w="1126" w:type="pct"/>
            <w:shd w:val="clear" w:color="auto" w:fill="DEEAF6"/>
            <w:vAlign w:val="center"/>
          </w:tcPr>
          <w:p w14:paraId="43A11460" w14:textId="5923E9B5" w:rsidR="008C232F" w:rsidRPr="008B2625" w:rsidRDefault="008C232F"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8B2625">
              <w:rPr>
                <w:rFonts w:ascii="Times New Roman" w:hAnsi="Times New Roman" w:cs="Times New Roman"/>
                <w:b/>
                <w:lang w:eastAsia="ar-SA"/>
              </w:rPr>
              <w:t>Pasūtītājs, kontaktinformācija, adrese</w:t>
            </w:r>
          </w:p>
        </w:tc>
        <w:tc>
          <w:tcPr>
            <w:tcW w:w="2319" w:type="pct"/>
            <w:shd w:val="clear" w:color="auto" w:fill="DEEAF6"/>
            <w:vAlign w:val="center"/>
          </w:tcPr>
          <w:p w14:paraId="15978B48" w14:textId="60727FB8" w:rsidR="008C232F" w:rsidRPr="008B2625" w:rsidRDefault="008B2625"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8B2625">
              <w:rPr>
                <w:rFonts w:ascii="Times New Roman" w:hAnsi="Times New Roman" w:cs="Times New Roman"/>
                <w:b/>
                <w:lang w:eastAsia="ar-SA"/>
              </w:rPr>
              <w:t>Sniegto pakalpojumu apraksts</w:t>
            </w:r>
            <w:r w:rsidR="008C232F" w:rsidRPr="008B2625">
              <w:rPr>
                <w:rFonts w:ascii="Times New Roman" w:hAnsi="Times New Roman" w:cs="Times New Roman"/>
                <w:b/>
                <w:lang w:eastAsia="ar-SA"/>
              </w:rPr>
              <w:t>, kas apliecina atbilstību  4.</w:t>
            </w:r>
            <w:r w:rsidRPr="008B2625">
              <w:rPr>
                <w:rFonts w:ascii="Times New Roman" w:hAnsi="Times New Roman" w:cs="Times New Roman"/>
                <w:b/>
                <w:lang w:eastAsia="ar-SA"/>
              </w:rPr>
              <w:t>8</w:t>
            </w:r>
            <w:r w:rsidR="008C232F" w:rsidRPr="008B2625">
              <w:rPr>
                <w:rFonts w:ascii="Times New Roman" w:hAnsi="Times New Roman" w:cs="Times New Roman"/>
                <w:b/>
                <w:lang w:eastAsia="ar-SA"/>
              </w:rPr>
              <w:t>.punkta prasībai</w:t>
            </w:r>
          </w:p>
        </w:tc>
        <w:tc>
          <w:tcPr>
            <w:tcW w:w="1210" w:type="pct"/>
            <w:shd w:val="clear" w:color="auto" w:fill="DEEAF6"/>
            <w:vAlign w:val="center"/>
          </w:tcPr>
          <w:p w14:paraId="71C71761" w14:textId="1FAB57AF" w:rsidR="008C232F" w:rsidRPr="005E1C84" w:rsidRDefault="008B2625" w:rsidP="00F5688C">
            <w:pPr>
              <w:tabs>
                <w:tab w:val="left" w:pos="426"/>
              </w:tabs>
              <w:autoSpaceDE w:val="0"/>
              <w:autoSpaceDN w:val="0"/>
              <w:adjustRightInd w:val="0"/>
              <w:spacing w:after="120" w:line="240" w:lineRule="auto"/>
              <w:jc w:val="center"/>
              <w:rPr>
                <w:rFonts w:ascii="Times New Roman" w:hAnsi="Times New Roman" w:cs="Times New Roman"/>
                <w:b/>
                <w:bCs/>
                <w:highlight w:val="yellow"/>
                <w:lang w:eastAsia="ar-SA"/>
              </w:rPr>
            </w:pPr>
            <w:r w:rsidRPr="005E1C84">
              <w:rPr>
                <w:rFonts w:ascii="Times New Roman" w:hAnsi="Times New Roman"/>
                <w:b/>
                <w:bCs/>
                <w:szCs w:val="24"/>
              </w:rPr>
              <w:t xml:space="preserve">Pakalpojumu sniegšanas periods </w:t>
            </w:r>
            <w:r w:rsidR="008C232F" w:rsidRPr="005E1C84">
              <w:rPr>
                <w:rFonts w:ascii="Times New Roman" w:hAnsi="Times New Roman"/>
                <w:b/>
                <w:bCs/>
                <w:szCs w:val="24"/>
              </w:rPr>
              <w:t>(no-līdz)</w:t>
            </w:r>
          </w:p>
        </w:tc>
      </w:tr>
      <w:tr w:rsidR="008C232F" w:rsidRPr="00406E36" w14:paraId="08824DB9" w14:textId="77777777" w:rsidTr="008C232F">
        <w:trPr>
          <w:trHeight w:val="239"/>
        </w:trPr>
        <w:tc>
          <w:tcPr>
            <w:tcW w:w="345" w:type="pct"/>
            <w:vAlign w:val="center"/>
          </w:tcPr>
          <w:p w14:paraId="6F637318" w14:textId="1EFD1D2B" w:rsidR="008C232F" w:rsidRPr="008B2625"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sidRPr="008B2625">
              <w:rPr>
                <w:rFonts w:ascii="Times New Roman" w:hAnsi="Times New Roman" w:cs="Times New Roman"/>
                <w:sz w:val="24"/>
                <w:szCs w:val="24"/>
                <w:lang w:eastAsia="ar-SA"/>
              </w:rPr>
              <w:t>1.</w:t>
            </w:r>
          </w:p>
        </w:tc>
        <w:tc>
          <w:tcPr>
            <w:tcW w:w="1126" w:type="pct"/>
          </w:tcPr>
          <w:p w14:paraId="55435D73" w14:textId="77777777" w:rsidR="008C232F" w:rsidRPr="008B2625"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1464EDC1" w14:textId="77777777" w:rsidR="008C232F" w:rsidRPr="008B2625"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7F01CAF1" w14:textId="77777777" w:rsidR="008C232F" w:rsidRPr="00406E36"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highlight w:val="yellow"/>
                <w:lang w:eastAsia="ar-SA"/>
              </w:rPr>
            </w:pPr>
          </w:p>
        </w:tc>
      </w:tr>
      <w:tr w:rsidR="008C232F" w:rsidRPr="00C56E21" w14:paraId="6B58F725" w14:textId="77777777" w:rsidTr="008C232F">
        <w:trPr>
          <w:trHeight w:val="239"/>
        </w:trPr>
        <w:tc>
          <w:tcPr>
            <w:tcW w:w="345" w:type="pct"/>
            <w:vAlign w:val="center"/>
          </w:tcPr>
          <w:p w14:paraId="7E3FE771" w14:textId="6FFE4D9A" w:rsidR="008C232F" w:rsidRPr="008B2625" w:rsidRDefault="008C232F"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sidRPr="008B2625">
              <w:rPr>
                <w:rFonts w:ascii="Times New Roman" w:hAnsi="Times New Roman" w:cs="Times New Roman"/>
                <w:sz w:val="24"/>
                <w:szCs w:val="24"/>
                <w:lang w:eastAsia="ar-SA"/>
              </w:rPr>
              <w:t>2.</w:t>
            </w:r>
          </w:p>
        </w:tc>
        <w:tc>
          <w:tcPr>
            <w:tcW w:w="1126" w:type="pct"/>
          </w:tcPr>
          <w:p w14:paraId="749ECC3E" w14:textId="77777777" w:rsidR="008C232F" w:rsidRPr="00C56E21" w:rsidRDefault="008C232F"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2319" w:type="pct"/>
          </w:tcPr>
          <w:p w14:paraId="0B0E508D"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10" w:type="pct"/>
          </w:tcPr>
          <w:p w14:paraId="3F34E599" w14:textId="77777777" w:rsidR="008C232F" w:rsidRPr="00C56E21" w:rsidRDefault="008C232F"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72116809" w14:textId="28A0DA79" w:rsidR="00D852F1" w:rsidRPr="00C95B9B" w:rsidRDefault="008B2625" w:rsidP="00C95B9B">
      <w:pPr>
        <w:pStyle w:val="ListBullet4"/>
        <w:numPr>
          <w:ilvl w:val="0"/>
          <w:numId w:val="0"/>
        </w:numPr>
        <w:spacing w:line="276" w:lineRule="auto"/>
        <w:ind w:left="142"/>
        <w:rPr>
          <w:i/>
          <w:iCs/>
          <w:color w:val="FF0000"/>
          <w14:ligatures w14:val="none"/>
        </w:rPr>
      </w:pPr>
      <w:r w:rsidRPr="008B2625">
        <w:rPr>
          <w:i/>
          <w:iCs/>
          <w:color w:val="FF0000"/>
          <w:szCs w:val="20"/>
        </w:rPr>
        <w:t xml:space="preserve">Pasūtītājam ir tiesības </w:t>
      </w:r>
      <w:r w:rsidR="008C232F" w:rsidRPr="008B2625">
        <w:rPr>
          <w:i/>
          <w:iCs/>
          <w:color w:val="FF0000"/>
          <w:szCs w:val="24"/>
        </w:rPr>
        <w:t xml:space="preserve"> par visiem pieredzes sarakstā norādītajiem </w:t>
      </w:r>
      <w:r w:rsidRPr="008B2625">
        <w:rPr>
          <w:i/>
          <w:iCs/>
          <w:color w:val="FF0000"/>
          <w:szCs w:val="24"/>
        </w:rPr>
        <w:t>līgumiem</w:t>
      </w:r>
      <w:r w:rsidR="008C232F" w:rsidRPr="008B2625">
        <w:rPr>
          <w:b/>
          <w:i/>
          <w:iCs/>
          <w:color w:val="FF0000"/>
          <w:szCs w:val="24"/>
        </w:rPr>
        <w:t xml:space="preserve"> </w:t>
      </w:r>
      <w:r w:rsidRPr="008B2625">
        <w:rPr>
          <w:b/>
          <w:i/>
          <w:iCs/>
          <w:color w:val="FF0000"/>
          <w:szCs w:val="24"/>
        </w:rPr>
        <w:t>pieprasīt Pretendentam iesniegt</w:t>
      </w:r>
      <w:r w:rsidR="008C232F" w:rsidRPr="008B2625">
        <w:rPr>
          <w:i/>
          <w:iCs/>
          <w:color w:val="FF0000"/>
          <w:szCs w:val="24"/>
        </w:rPr>
        <w:t xml:space="preserve"> pasūtītāju atsauksmes</w:t>
      </w:r>
      <w:r w:rsidRPr="008B2625">
        <w:rPr>
          <w:i/>
          <w:iCs/>
          <w:color w:val="FF0000"/>
          <w:szCs w:val="24"/>
        </w:rPr>
        <w:t>.</w:t>
      </w:r>
    </w:p>
    <w:bookmarkEnd w:id="0"/>
    <w:p w14:paraId="43379167" w14:textId="77777777" w:rsidR="0038463A" w:rsidRPr="0038463A" w:rsidRDefault="0038463A" w:rsidP="0038463A">
      <w:pPr>
        <w:pStyle w:val="ListBullet4"/>
        <w:numPr>
          <w:ilvl w:val="0"/>
          <w:numId w:val="0"/>
        </w:numPr>
        <w:spacing w:line="276" w:lineRule="auto"/>
        <w:ind w:left="567"/>
        <w:rPr>
          <w14:ligatures w14:val="none"/>
        </w:rPr>
      </w:pPr>
    </w:p>
    <w:p w14:paraId="768D28EB" w14:textId="13488121" w:rsidR="0060634F" w:rsidRPr="00FB2442" w:rsidRDefault="00FB2442" w:rsidP="00FB2442">
      <w:pPr>
        <w:pStyle w:val="ListBullet4"/>
        <w:rPr>
          <w:b/>
          <w:bCs/>
          <w:szCs w:val="24"/>
        </w:rPr>
      </w:pPr>
      <w:r w:rsidRPr="00FB2442">
        <w:rPr>
          <w:b/>
          <w:bCs/>
        </w:rPr>
        <w:t>FINANŠU PIEDĀVĀJUMS UN DARBU IZPILDES TERMIŅŠ</w:t>
      </w:r>
    </w:p>
    <w:tbl>
      <w:tblPr>
        <w:tblStyle w:val="TableGrid"/>
        <w:tblW w:w="9356" w:type="dxa"/>
        <w:tblInd w:w="-5" w:type="dxa"/>
        <w:tblLook w:val="04A0" w:firstRow="1" w:lastRow="0" w:firstColumn="1" w:lastColumn="0" w:noHBand="0" w:noVBand="1"/>
      </w:tblPr>
      <w:tblGrid>
        <w:gridCol w:w="567"/>
        <w:gridCol w:w="6237"/>
        <w:gridCol w:w="2552"/>
      </w:tblGrid>
      <w:tr w:rsidR="00DB16BB" w:rsidRPr="00B541CC" w14:paraId="2FA9E355" w14:textId="77777777" w:rsidTr="00DB16BB">
        <w:trPr>
          <w:cantSplit/>
          <w:trHeight w:val="1134"/>
        </w:trPr>
        <w:tc>
          <w:tcPr>
            <w:tcW w:w="567" w:type="dxa"/>
            <w:textDirection w:val="btLr"/>
          </w:tcPr>
          <w:p w14:paraId="51FD3FA2" w14:textId="77777777" w:rsidR="00DB16BB" w:rsidRPr="00B541CC" w:rsidRDefault="00DB16BB" w:rsidP="00F5688C">
            <w:pPr>
              <w:pStyle w:val="BodyText2"/>
              <w:tabs>
                <w:tab w:val="clear" w:pos="0"/>
              </w:tabs>
              <w:ind w:left="113" w:right="113"/>
              <w:jc w:val="center"/>
              <w:rPr>
                <w:rFonts w:ascii="Times New Roman" w:hAnsi="Times New Roman"/>
                <w:szCs w:val="24"/>
              </w:rPr>
            </w:pPr>
            <w:proofErr w:type="spellStart"/>
            <w:r w:rsidRPr="00D51537">
              <w:rPr>
                <w:rFonts w:ascii="Times New Roman" w:hAnsi="Times New Roman"/>
                <w:b/>
                <w:lang w:eastAsia="ar-SA"/>
              </w:rPr>
              <w:lastRenderedPageBreak/>
              <w:t>Nr.p.k</w:t>
            </w:r>
            <w:proofErr w:type="spellEnd"/>
            <w:r w:rsidRPr="00D51537">
              <w:rPr>
                <w:rFonts w:ascii="Times New Roman" w:hAnsi="Times New Roman"/>
                <w:b/>
                <w:lang w:eastAsia="ar-SA"/>
              </w:rPr>
              <w:t>.</w:t>
            </w:r>
          </w:p>
        </w:tc>
        <w:tc>
          <w:tcPr>
            <w:tcW w:w="6237" w:type="dxa"/>
            <w:vAlign w:val="center"/>
          </w:tcPr>
          <w:p w14:paraId="7B7F0E8D" w14:textId="0A367E9E" w:rsidR="00DB16BB" w:rsidRPr="00FB2442" w:rsidRDefault="008B2625" w:rsidP="00F5688C">
            <w:pPr>
              <w:pStyle w:val="BodyText2"/>
              <w:tabs>
                <w:tab w:val="clear" w:pos="0"/>
              </w:tabs>
              <w:jc w:val="center"/>
              <w:rPr>
                <w:rFonts w:ascii="Times New Roman" w:hAnsi="Times New Roman"/>
                <w:b/>
                <w:bCs/>
                <w:szCs w:val="24"/>
              </w:rPr>
            </w:pPr>
            <w:r>
              <w:rPr>
                <w:rFonts w:ascii="Times New Roman" w:hAnsi="Times New Roman"/>
                <w:b/>
                <w:bCs/>
                <w:szCs w:val="24"/>
              </w:rPr>
              <w:t>Pakalpojuma</w:t>
            </w:r>
            <w:r w:rsidR="00DB16BB" w:rsidRPr="00DB16BB">
              <w:rPr>
                <w:rFonts w:ascii="Times New Roman" w:hAnsi="Times New Roman"/>
                <w:b/>
                <w:bCs/>
                <w:szCs w:val="24"/>
              </w:rPr>
              <w:t xml:space="preserve"> nosaukums</w:t>
            </w:r>
          </w:p>
        </w:tc>
        <w:tc>
          <w:tcPr>
            <w:tcW w:w="2552" w:type="dxa"/>
            <w:vAlign w:val="center"/>
          </w:tcPr>
          <w:p w14:paraId="545E3C38" w14:textId="6A697995" w:rsidR="00DB16BB" w:rsidRPr="00FB2442" w:rsidRDefault="008B2625" w:rsidP="00F5688C">
            <w:pPr>
              <w:pStyle w:val="BodyText2"/>
              <w:tabs>
                <w:tab w:val="clear" w:pos="0"/>
              </w:tabs>
              <w:jc w:val="center"/>
              <w:rPr>
                <w:rFonts w:ascii="Times New Roman" w:hAnsi="Times New Roman"/>
                <w:b/>
                <w:bCs/>
                <w:szCs w:val="24"/>
              </w:rPr>
            </w:pPr>
            <w:r>
              <w:rPr>
                <w:rFonts w:ascii="Times New Roman" w:hAnsi="Times New Roman"/>
                <w:b/>
                <w:bCs/>
                <w:szCs w:val="24"/>
              </w:rPr>
              <w:t>Cena</w:t>
            </w:r>
            <w:r w:rsidR="00DB16BB" w:rsidRPr="00DB16BB">
              <w:rPr>
                <w:rFonts w:ascii="Times New Roman" w:hAnsi="Times New Roman"/>
                <w:b/>
                <w:bCs/>
                <w:szCs w:val="24"/>
              </w:rPr>
              <w:t>, EUR bez PVN</w:t>
            </w:r>
          </w:p>
        </w:tc>
      </w:tr>
      <w:tr w:rsidR="00DB16BB" w:rsidRPr="00B541CC" w14:paraId="43483773" w14:textId="77777777" w:rsidTr="00DB16BB">
        <w:tc>
          <w:tcPr>
            <w:tcW w:w="567" w:type="dxa"/>
          </w:tcPr>
          <w:p w14:paraId="2382EF99" w14:textId="77777777" w:rsidR="00DB16BB" w:rsidRPr="00B541CC" w:rsidRDefault="00DB16BB" w:rsidP="00F5688C">
            <w:pPr>
              <w:pStyle w:val="BodyText2"/>
              <w:tabs>
                <w:tab w:val="clear" w:pos="0"/>
              </w:tabs>
              <w:rPr>
                <w:rFonts w:ascii="Times New Roman" w:hAnsi="Times New Roman"/>
                <w:szCs w:val="24"/>
              </w:rPr>
            </w:pPr>
            <w:r>
              <w:rPr>
                <w:rFonts w:ascii="Times New Roman" w:hAnsi="Times New Roman"/>
                <w:szCs w:val="24"/>
              </w:rPr>
              <w:t>1.</w:t>
            </w:r>
          </w:p>
        </w:tc>
        <w:tc>
          <w:tcPr>
            <w:tcW w:w="6237" w:type="dxa"/>
          </w:tcPr>
          <w:p w14:paraId="712E9180" w14:textId="203103A6" w:rsidR="00DB16BB" w:rsidRPr="008B2625" w:rsidRDefault="008B2625" w:rsidP="00F5688C">
            <w:pPr>
              <w:pStyle w:val="BodyText2"/>
              <w:tabs>
                <w:tab w:val="clear" w:pos="0"/>
              </w:tabs>
              <w:rPr>
                <w:rFonts w:ascii="Times New Roman" w:hAnsi="Times New Roman"/>
                <w:szCs w:val="24"/>
              </w:rPr>
            </w:pPr>
            <w:r w:rsidRPr="008B2625">
              <w:rPr>
                <w:rFonts w:ascii="Times New Roman" w:hAnsi="Times New Roman"/>
              </w:rPr>
              <w:t xml:space="preserve">Tehniskā atbalsta un uzturēšanas pakalpojumi </w:t>
            </w:r>
            <w:r w:rsidRPr="008B2625">
              <w:rPr>
                <w:rFonts w:ascii="Times New Roman" w:hAnsi="Times New Roman"/>
                <w:b/>
                <w:bCs/>
              </w:rPr>
              <w:t xml:space="preserve">Hitachi </w:t>
            </w:r>
            <w:proofErr w:type="spellStart"/>
            <w:r w:rsidRPr="008B2625">
              <w:rPr>
                <w:rFonts w:ascii="Times New Roman" w:hAnsi="Times New Roman"/>
                <w:b/>
                <w:bCs/>
              </w:rPr>
              <w:t>Unified</w:t>
            </w:r>
            <w:proofErr w:type="spellEnd"/>
            <w:r w:rsidRPr="008B2625">
              <w:rPr>
                <w:rFonts w:ascii="Times New Roman" w:hAnsi="Times New Roman"/>
                <w:b/>
                <w:bCs/>
              </w:rPr>
              <w:t xml:space="preserve"> </w:t>
            </w:r>
            <w:proofErr w:type="spellStart"/>
            <w:r w:rsidRPr="008B2625">
              <w:rPr>
                <w:rFonts w:ascii="Times New Roman" w:hAnsi="Times New Roman"/>
                <w:b/>
                <w:bCs/>
              </w:rPr>
              <w:t>Storage</w:t>
            </w:r>
            <w:proofErr w:type="spellEnd"/>
            <w:r w:rsidRPr="008B2625">
              <w:rPr>
                <w:rFonts w:ascii="Times New Roman" w:hAnsi="Times New Roman"/>
                <w:b/>
                <w:bCs/>
              </w:rPr>
              <w:t xml:space="preserve"> HUS110</w:t>
            </w:r>
          </w:p>
        </w:tc>
        <w:tc>
          <w:tcPr>
            <w:tcW w:w="2552" w:type="dxa"/>
          </w:tcPr>
          <w:p w14:paraId="2290E24C" w14:textId="77777777" w:rsidR="00DB16BB" w:rsidRPr="00B541CC" w:rsidRDefault="00DB16BB" w:rsidP="00F5688C">
            <w:pPr>
              <w:pStyle w:val="BodyText2"/>
              <w:tabs>
                <w:tab w:val="clear" w:pos="0"/>
              </w:tabs>
              <w:rPr>
                <w:rFonts w:ascii="Times New Roman" w:hAnsi="Times New Roman"/>
                <w:szCs w:val="24"/>
              </w:rPr>
            </w:pPr>
          </w:p>
        </w:tc>
      </w:tr>
      <w:tr w:rsidR="008B2625" w:rsidRPr="00B541CC" w14:paraId="7A6A8D77" w14:textId="77777777" w:rsidTr="00DB16BB">
        <w:tc>
          <w:tcPr>
            <w:tcW w:w="567" w:type="dxa"/>
          </w:tcPr>
          <w:p w14:paraId="18655B07" w14:textId="0446035A" w:rsidR="008B2625" w:rsidRDefault="008B2625" w:rsidP="00F5688C">
            <w:pPr>
              <w:pStyle w:val="BodyText2"/>
              <w:tabs>
                <w:tab w:val="clear" w:pos="0"/>
              </w:tabs>
              <w:rPr>
                <w:rFonts w:ascii="Times New Roman" w:hAnsi="Times New Roman"/>
                <w:szCs w:val="24"/>
              </w:rPr>
            </w:pPr>
            <w:r>
              <w:rPr>
                <w:rFonts w:ascii="Times New Roman" w:hAnsi="Times New Roman"/>
                <w:szCs w:val="24"/>
              </w:rPr>
              <w:t>2.</w:t>
            </w:r>
          </w:p>
        </w:tc>
        <w:tc>
          <w:tcPr>
            <w:tcW w:w="6237" w:type="dxa"/>
          </w:tcPr>
          <w:p w14:paraId="0361CA74" w14:textId="3BC8DAB8" w:rsidR="008B2625" w:rsidRPr="008B2625" w:rsidRDefault="008B2625" w:rsidP="00F5688C">
            <w:pPr>
              <w:pStyle w:val="BodyText2"/>
              <w:tabs>
                <w:tab w:val="clear" w:pos="0"/>
              </w:tabs>
              <w:rPr>
                <w:rFonts w:ascii="Times New Roman" w:hAnsi="Times New Roman"/>
              </w:rPr>
            </w:pPr>
            <w:r w:rsidRPr="008B2625">
              <w:rPr>
                <w:rFonts w:ascii="Times New Roman" w:hAnsi="Times New Roman"/>
              </w:rPr>
              <w:t>Tehniskā atbalsta un uzturēšanas pakalpojumi</w:t>
            </w:r>
            <w:r>
              <w:rPr>
                <w:rFonts w:ascii="Times New Roman" w:hAnsi="Times New Roman"/>
              </w:rPr>
              <w:t xml:space="preserve"> </w:t>
            </w:r>
            <w:r w:rsidRPr="009968CF">
              <w:rPr>
                <w:b/>
                <w:bCs/>
              </w:rPr>
              <w:t xml:space="preserve">Dell </w:t>
            </w:r>
            <w:proofErr w:type="spellStart"/>
            <w:r w:rsidRPr="009968CF">
              <w:rPr>
                <w:b/>
                <w:bCs/>
              </w:rPr>
              <w:t>PowerEdge</w:t>
            </w:r>
            <w:proofErr w:type="spellEnd"/>
            <w:r w:rsidRPr="009968CF">
              <w:rPr>
                <w:b/>
                <w:bCs/>
              </w:rPr>
              <w:t xml:space="preserve"> R420 Server</w:t>
            </w:r>
          </w:p>
        </w:tc>
        <w:tc>
          <w:tcPr>
            <w:tcW w:w="2552" w:type="dxa"/>
          </w:tcPr>
          <w:p w14:paraId="59A06C60" w14:textId="77777777" w:rsidR="008B2625" w:rsidRPr="00B541CC" w:rsidRDefault="008B2625" w:rsidP="00F5688C">
            <w:pPr>
              <w:pStyle w:val="BodyText2"/>
              <w:tabs>
                <w:tab w:val="clear" w:pos="0"/>
              </w:tabs>
              <w:rPr>
                <w:rFonts w:ascii="Times New Roman" w:hAnsi="Times New Roman"/>
                <w:szCs w:val="24"/>
              </w:rPr>
            </w:pPr>
          </w:p>
        </w:tc>
      </w:tr>
      <w:tr w:rsidR="00DB16BB" w:rsidRPr="00B541CC" w14:paraId="2722D3D3" w14:textId="77777777" w:rsidTr="00DB16BB">
        <w:tc>
          <w:tcPr>
            <w:tcW w:w="567" w:type="dxa"/>
          </w:tcPr>
          <w:p w14:paraId="22AA3033" w14:textId="77777777" w:rsidR="00DB16BB" w:rsidRDefault="00DB16BB" w:rsidP="00F5688C">
            <w:pPr>
              <w:pStyle w:val="BodyText2"/>
              <w:tabs>
                <w:tab w:val="clear" w:pos="0"/>
              </w:tabs>
              <w:rPr>
                <w:rFonts w:ascii="Times New Roman" w:hAnsi="Times New Roman"/>
                <w:szCs w:val="24"/>
              </w:rPr>
            </w:pPr>
          </w:p>
        </w:tc>
        <w:tc>
          <w:tcPr>
            <w:tcW w:w="6237" w:type="dxa"/>
          </w:tcPr>
          <w:p w14:paraId="7607DE8E" w14:textId="21B48899" w:rsidR="00DB16BB" w:rsidRPr="00DB16BB" w:rsidRDefault="00F61D95" w:rsidP="00DB16BB">
            <w:pPr>
              <w:pStyle w:val="BodyText2"/>
              <w:tabs>
                <w:tab w:val="clear" w:pos="0"/>
              </w:tabs>
              <w:jc w:val="right"/>
              <w:rPr>
                <w:rFonts w:ascii="Times New Roman" w:hAnsi="Times New Roman"/>
                <w:b/>
                <w:bCs/>
                <w:szCs w:val="24"/>
              </w:rPr>
            </w:pPr>
            <w:r>
              <w:rPr>
                <w:rFonts w:ascii="Times New Roman" w:hAnsi="Times New Roman"/>
                <w:b/>
                <w:bCs/>
                <w:szCs w:val="24"/>
              </w:rPr>
              <w:t>*</w:t>
            </w:r>
            <w:r w:rsidR="00DB16BB" w:rsidRPr="00DB16BB">
              <w:rPr>
                <w:rFonts w:ascii="Times New Roman" w:hAnsi="Times New Roman"/>
                <w:b/>
                <w:bCs/>
                <w:szCs w:val="24"/>
              </w:rPr>
              <w:t>Kopējā piedāvājuma cena EUR bez PVN</w:t>
            </w:r>
          </w:p>
        </w:tc>
        <w:tc>
          <w:tcPr>
            <w:tcW w:w="2552" w:type="dxa"/>
          </w:tcPr>
          <w:p w14:paraId="26F1D91C" w14:textId="77777777" w:rsidR="00DB16BB" w:rsidRPr="00B541CC" w:rsidRDefault="00DB16BB" w:rsidP="00F5688C">
            <w:pPr>
              <w:pStyle w:val="BodyText2"/>
              <w:tabs>
                <w:tab w:val="clear" w:pos="0"/>
              </w:tabs>
              <w:rPr>
                <w:rFonts w:ascii="Times New Roman" w:hAnsi="Times New Roman"/>
                <w:szCs w:val="24"/>
              </w:rPr>
            </w:pPr>
          </w:p>
        </w:tc>
      </w:tr>
    </w:tbl>
    <w:p w14:paraId="360C5CBA" w14:textId="591D8EEC" w:rsidR="00F61D95" w:rsidRPr="00F61D95" w:rsidRDefault="00DB16BB" w:rsidP="00F61D95">
      <w:pPr>
        <w:pStyle w:val="BodyText2"/>
        <w:shd w:val="clear" w:color="auto" w:fill="FFFFFF" w:themeFill="background1"/>
        <w:tabs>
          <w:tab w:val="clear" w:pos="0"/>
        </w:tabs>
        <w:spacing w:before="120" w:after="120"/>
        <w:outlineLvl w:val="9"/>
        <w:rPr>
          <w:rFonts w:ascii="Times New Roman" w:hAnsi="Times New Roman"/>
          <w:i/>
          <w:iCs/>
          <w:szCs w:val="24"/>
          <w:lang w:eastAsia="lv-LV"/>
        </w:rPr>
      </w:pPr>
      <w:r w:rsidRPr="008B2625">
        <w:rPr>
          <w:rFonts w:ascii="Times New Roman" w:hAnsi="Times New Roman"/>
          <w:i/>
          <w:iCs/>
          <w:szCs w:val="24"/>
        </w:rPr>
        <w:t>*</w:t>
      </w:r>
      <w:r w:rsidR="00F61D95" w:rsidRPr="008B2625">
        <w:rPr>
          <w:rFonts w:ascii="Times New Roman" w:hAnsi="Times New Roman"/>
          <w:i/>
          <w:iCs/>
          <w:szCs w:val="24"/>
          <w:lang w:eastAsia="lv-LV"/>
        </w:rPr>
        <w:t xml:space="preserve"> Finanšu piedāvājuma </w:t>
      </w:r>
      <w:r w:rsidR="00F61D95" w:rsidRPr="008B2625">
        <w:rPr>
          <w:rFonts w:ascii="Times New Roman" w:hAnsi="Times New Roman"/>
          <w:i/>
          <w:szCs w:val="24"/>
          <w:lang w:eastAsia="lv-LV"/>
        </w:rPr>
        <w:t xml:space="preserve">kopējā cenā EUR bez PVN ir iekļautas visas izmaksas, kas saistītas ar </w:t>
      </w:r>
      <w:r w:rsidR="008B2625" w:rsidRPr="008B2625">
        <w:rPr>
          <w:rFonts w:ascii="Times New Roman" w:hAnsi="Times New Roman"/>
          <w:i/>
          <w:szCs w:val="24"/>
          <w:lang w:eastAsia="lv-LV"/>
        </w:rPr>
        <w:t>Tehniskajā specifikācijā</w:t>
      </w:r>
      <w:r w:rsidR="00F61D95" w:rsidRPr="008B2625">
        <w:rPr>
          <w:rFonts w:ascii="Times New Roman" w:hAnsi="Times New Roman"/>
          <w:i/>
          <w:szCs w:val="24"/>
          <w:lang w:eastAsia="lv-LV"/>
        </w:rPr>
        <w:t xml:space="preserve"> (1.pielikums) norādīto pakalpojumu pilnīgu un kvalitatīvu izpildi.</w:t>
      </w:r>
    </w:p>
    <w:p w14:paraId="50A397F3" w14:textId="380CE352" w:rsidR="0024261B" w:rsidRPr="00B75708" w:rsidRDefault="001B035A" w:rsidP="002B05E7">
      <w:pPr>
        <w:pStyle w:val="BodyText2"/>
        <w:numPr>
          <w:ilvl w:val="1"/>
          <w:numId w:val="4"/>
        </w:numPr>
        <w:shd w:val="clear" w:color="auto" w:fill="FFFFFF" w:themeFill="background1"/>
        <w:spacing w:before="120" w:after="120"/>
        <w:ind w:left="567" w:hanging="567"/>
        <w:outlineLvl w:val="9"/>
        <w:rPr>
          <w:rFonts w:ascii="Times New Roman" w:hAnsi="Times New Roman"/>
          <w:szCs w:val="24"/>
        </w:rPr>
      </w:pPr>
      <w:r w:rsidRPr="0060634F">
        <w:rPr>
          <w:rFonts w:ascii="Times New Roman" w:hAnsi="Times New Roman"/>
          <w:lang w:eastAsia="en-GB"/>
        </w:rPr>
        <w:t>Pretendents, iesniedzot finanšu piedāvājumu, norāda piedāvātās cenas ar precizitāti līdz divām zīmēm aiz komata</w:t>
      </w:r>
      <w:r w:rsidR="00564304" w:rsidRPr="0060634F">
        <w:rPr>
          <w:rFonts w:ascii="Times New Roman" w:hAnsi="Times New Roman"/>
          <w:lang w:eastAsia="en-GB"/>
        </w:rPr>
        <w:t>.</w:t>
      </w:r>
    </w:p>
    <w:p w14:paraId="5627108D" w14:textId="3C76CF26" w:rsidR="00B75708" w:rsidRPr="008B2625" w:rsidRDefault="008B2625" w:rsidP="002B05E7">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sidRPr="008B2625">
        <w:rPr>
          <w:rFonts w:ascii="Times New Roman" w:hAnsi="Times New Roman"/>
          <w:b/>
          <w:bCs/>
          <w:lang w:eastAsia="en-GB"/>
        </w:rPr>
        <w:t>Pakalpojumu sniegšanas termiņš</w:t>
      </w:r>
      <w:r w:rsidR="00B75708" w:rsidRPr="008B2625">
        <w:rPr>
          <w:rFonts w:ascii="Times New Roman" w:hAnsi="Times New Roman"/>
          <w:b/>
          <w:bCs/>
          <w:lang w:eastAsia="en-GB"/>
        </w:rPr>
        <w:t>:</w:t>
      </w:r>
      <w:r w:rsidR="00B75708">
        <w:rPr>
          <w:rFonts w:ascii="Times New Roman" w:hAnsi="Times New Roman"/>
          <w:lang w:eastAsia="en-GB"/>
        </w:rPr>
        <w:t xml:space="preserve"> </w:t>
      </w:r>
      <w:r w:rsidRPr="008B2625">
        <w:rPr>
          <w:rFonts w:ascii="Times New Roman" w:hAnsi="Times New Roman"/>
          <w:lang w:eastAsia="en-GB"/>
        </w:rPr>
        <w:t>12 (divpadsmit) mēneši.</w:t>
      </w:r>
    </w:p>
    <w:p w14:paraId="5257B4D8" w14:textId="2E851AD1" w:rsidR="008B2625" w:rsidRPr="008B2625" w:rsidRDefault="008B2625" w:rsidP="002B05E7">
      <w:pPr>
        <w:pStyle w:val="BodyText2"/>
        <w:numPr>
          <w:ilvl w:val="1"/>
          <w:numId w:val="4"/>
        </w:numPr>
        <w:shd w:val="clear" w:color="auto" w:fill="FFFFFF" w:themeFill="background1"/>
        <w:spacing w:before="120" w:after="120"/>
        <w:ind w:left="567" w:hanging="567"/>
        <w:outlineLvl w:val="9"/>
        <w:rPr>
          <w:rFonts w:ascii="Times New Roman" w:hAnsi="Times New Roman"/>
          <w:lang w:eastAsia="en-GB"/>
        </w:rPr>
      </w:pPr>
      <w:r>
        <w:rPr>
          <w:rFonts w:ascii="Times New Roman" w:hAnsi="Times New Roman"/>
          <w:b/>
          <w:bCs/>
          <w:lang w:eastAsia="en-GB"/>
        </w:rPr>
        <w:t xml:space="preserve">Apmaksas nosacījumi: </w:t>
      </w:r>
      <w:r w:rsidRPr="008B2625">
        <w:rPr>
          <w:rFonts w:ascii="Times New Roman" w:hAnsi="Times New Roman"/>
          <w:lang w:eastAsia="en-GB"/>
        </w:rPr>
        <w:t>100%  Līguma summas priekšapmaksa pēc līguma noslēgšanas.</w:t>
      </w:r>
    </w:p>
    <w:p w14:paraId="49C91526" w14:textId="42C5C466" w:rsidR="00B6739D" w:rsidRPr="0060634F" w:rsidRDefault="00B6739D" w:rsidP="002B05E7">
      <w:pPr>
        <w:pStyle w:val="ListParagraph"/>
        <w:numPr>
          <w:ilvl w:val="1"/>
          <w:numId w:val="4"/>
        </w:numPr>
        <w:autoSpaceDE w:val="0"/>
        <w:autoSpaceDN w:val="0"/>
        <w:adjustRightInd w:val="0"/>
        <w:spacing w:before="80" w:after="80" w:line="240" w:lineRule="auto"/>
        <w:ind w:left="567" w:hanging="567"/>
        <w:jc w:val="both"/>
        <w:rPr>
          <w:rFonts w:ascii="Times New Roman" w:hAnsi="Times New Roman" w:cs="Times New Roman"/>
          <w:bCs/>
          <w:sz w:val="24"/>
          <w:szCs w:val="24"/>
          <w:lang w:eastAsia="ar-SA"/>
        </w:rPr>
      </w:pPr>
      <w:r w:rsidRPr="0060634F">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488"/>
      </w:tblGrid>
      <w:tr w:rsidR="00B6739D" w:rsidRPr="00B6739D" w14:paraId="3EA775F8" w14:textId="77777777" w:rsidTr="00B83AAA">
        <w:trPr>
          <w:trHeight w:val="402"/>
        </w:trPr>
        <w:tc>
          <w:tcPr>
            <w:tcW w:w="5000" w:type="pct"/>
            <w:vAlign w:val="center"/>
          </w:tcPr>
          <w:p w14:paraId="423D2454" w14:textId="77777777" w:rsidR="00B6739D" w:rsidRPr="00512A0F"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A87BA4">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Pr="00A87BA4">
              <w:rPr>
                <w:rFonts w:ascii="Times New Roman" w:eastAsia="Times New Roman" w:hAnsi="Times New Roman" w:cs="Times New Roman"/>
                <w:i/>
                <w:iCs/>
                <w:color w:val="FF0000"/>
                <w:sz w:val="24"/>
                <w:szCs w:val="24"/>
                <w14:ligatures w14:val="none"/>
              </w:rPr>
              <w:br/>
              <w:t>lai piedāvājums pie norādītās cenas būtu spēkā.</w:t>
            </w:r>
          </w:p>
        </w:tc>
      </w:tr>
    </w:tbl>
    <w:p w14:paraId="392604E0" w14:textId="77777777" w:rsidR="00850083" w:rsidRDefault="00850083" w:rsidP="00145C19">
      <w:pPr>
        <w:pStyle w:val="ListBullet4"/>
        <w:numPr>
          <w:ilvl w:val="0"/>
          <w:numId w:val="0"/>
        </w:numPr>
        <w:ind w:left="360"/>
        <w:rPr>
          <w:b/>
          <w:color w:val="000000" w:themeColor="text1"/>
          <w:szCs w:val="24"/>
        </w:rPr>
      </w:pPr>
    </w:p>
    <w:p w14:paraId="098914F3" w14:textId="1F981F37"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715CC6D6" w14:textId="0DA32F07" w:rsidR="00FE66AD" w:rsidRPr="00B81B3B" w:rsidRDefault="00677F79" w:rsidP="00B81B3B">
      <w:pPr>
        <w:pStyle w:val="ListParagraph"/>
        <w:numPr>
          <w:ilvl w:val="1"/>
          <w:numId w:val="4"/>
        </w:numPr>
        <w:spacing w:after="0" w:line="276" w:lineRule="auto"/>
        <w:ind w:left="426" w:hanging="426"/>
        <w:jc w:val="both"/>
        <w:rPr>
          <w:rFonts w:ascii="Times New Roman" w:hAnsi="Times New Roman" w:cs="Times New Roman"/>
          <w:color w:val="000000" w:themeColor="text1"/>
          <w:sz w:val="24"/>
          <w:szCs w:val="24"/>
        </w:rPr>
      </w:pPr>
      <w:r w:rsidRPr="00B81B3B">
        <w:rPr>
          <w:rStyle w:val="Hyperlink"/>
          <w:rFonts w:ascii="Times New Roman" w:hAnsi="Times New Roman" w:cs="Times New Roman"/>
          <w:color w:val="000000" w:themeColor="text1"/>
          <w:sz w:val="24"/>
          <w:szCs w:val="24"/>
          <w:u w:val="none"/>
        </w:rPr>
        <w:t xml:space="preserve">Pasūtītāja kontaktpersona: </w:t>
      </w:r>
      <w:r w:rsidR="00FE66AD" w:rsidRPr="00B81B3B">
        <w:rPr>
          <w:rFonts w:ascii="Times New Roman" w:hAnsi="Times New Roman" w:cs="Times New Roman"/>
          <w:sz w:val="24"/>
          <w:szCs w:val="24"/>
        </w:rPr>
        <w:t xml:space="preserve">Iepirkumu un līgumu pārvaldības daļas Tirgus izpētes un iepirkumu metodoloģijas nodaļas iepirkumu speciāliste Nataļja Vjatkina, e-pasts: </w:t>
      </w:r>
      <w:hyperlink r:id="rId8" w:history="1">
        <w:r w:rsidR="00FE66AD" w:rsidRPr="00B81B3B">
          <w:rPr>
            <w:rStyle w:val="Hyperlink"/>
            <w:rFonts w:ascii="Times New Roman" w:hAnsi="Times New Roman" w:cs="Times New Roman"/>
            <w:sz w:val="24"/>
            <w:szCs w:val="24"/>
          </w:rPr>
          <w:t>natalja.vjatkina@rigassatiksme.lv</w:t>
        </w:r>
      </w:hyperlink>
      <w:r w:rsidR="00FE66AD" w:rsidRPr="00B81B3B">
        <w:rPr>
          <w:rFonts w:ascii="Times New Roman" w:hAnsi="Times New Roman" w:cs="Times New Roman"/>
          <w:color w:val="000000" w:themeColor="text1"/>
          <w:sz w:val="24"/>
          <w:szCs w:val="24"/>
        </w:rPr>
        <w:t>.</w:t>
      </w:r>
    </w:p>
    <w:p w14:paraId="53620E19" w14:textId="77777777" w:rsidR="007C478F" w:rsidRPr="0046113F" w:rsidRDefault="007C478F" w:rsidP="007C478F">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73C3B9B5" w14:textId="77777777" w:rsidR="007C478F" w:rsidRPr="0046113F" w:rsidRDefault="007C478F" w:rsidP="007C478F">
      <w:pPr>
        <w:pStyle w:val="ListBullet4"/>
        <w:numPr>
          <w:ilvl w:val="0"/>
          <w:numId w:val="0"/>
        </w:numPr>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9" w:history="1">
        <w:r w:rsidRPr="0046113F">
          <w:rPr>
            <w:rStyle w:val="Hyperlink"/>
          </w:rPr>
          <w:t>https://www.rigassatiksme.lv/lv/par-mums/publiskojama-informacija/sertifikati/</w:t>
        </w:r>
      </w:hyperlink>
      <w:r w:rsidRPr="0046113F">
        <w:t>).</w:t>
      </w:r>
    </w:p>
    <w:p w14:paraId="5A97EDE1" w14:textId="3612D90A" w:rsidR="00666780" w:rsidRPr="00FA4F6F" w:rsidRDefault="000669B0" w:rsidP="00E64F71">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Pielikumā:</w:t>
      </w:r>
    </w:p>
    <w:p w14:paraId="2D36A3D6" w14:textId="732625B0" w:rsidR="00076BEA" w:rsidRDefault="00076BEA" w:rsidP="00DB16BB">
      <w:pPr>
        <w:spacing w:after="0"/>
        <w:rPr>
          <w:rFonts w:ascii="Times New Roman" w:hAnsi="Times New Roman"/>
          <w:bCs/>
          <w:sz w:val="24"/>
          <w:szCs w:val="24"/>
        </w:rPr>
      </w:pPr>
      <w:r w:rsidRPr="00FA4F6F">
        <w:rPr>
          <w:rFonts w:ascii="Times New Roman" w:hAnsi="Times New Roman"/>
          <w:sz w:val="24"/>
          <w:szCs w:val="24"/>
        </w:rPr>
        <w:t>1.pielikums “</w:t>
      </w:r>
      <w:r w:rsidR="008B2625">
        <w:rPr>
          <w:rFonts w:ascii="Times New Roman" w:hAnsi="Times New Roman" w:cs="Times New Roman"/>
          <w:bCs/>
          <w:sz w:val="24"/>
          <w:szCs w:val="24"/>
        </w:rPr>
        <w:t>Tehniskā specifikācija</w:t>
      </w:r>
      <w:r w:rsidR="00DB16BB" w:rsidRPr="00DB16BB">
        <w:rPr>
          <w:rFonts w:ascii="Times New Roman" w:hAnsi="Times New Roman" w:cs="Times New Roman"/>
          <w:bCs/>
          <w:sz w:val="24"/>
          <w:szCs w:val="24"/>
        </w:rPr>
        <w:t>”</w:t>
      </w:r>
      <w:r w:rsidR="008B2625">
        <w:rPr>
          <w:rFonts w:ascii="Times New Roman" w:hAnsi="Times New Roman" w:cs="Times New Roman"/>
          <w:bCs/>
          <w:sz w:val="24"/>
          <w:szCs w:val="24"/>
        </w:rPr>
        <w:t>.</w:t>
      </w:r>
    </w:p>
    <w:p w14:paraId="7BC1FC65"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056454AC"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2867327B"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4D80B9FE"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784546EC"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77BC3B42"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5587D50C"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7AA97664"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122F9541" w14:textId="77777777" w:rsidR="008B2625" w:rsidRDefault="008B2625" w:rsidP="00F61D95">
      <w:pPr>
        <w:pStyle w:val="NoSpacing"/>
        <w:tabs>
          <w:tab w:val="left" w:pos="851"/>
        </w:tabs>
        <w:spacing w:before="120" w:after="120" w:line="360" w:lineRule="auto"/>
        <w:jc w:val="right"/>
        <w:rPr>
          <w:rFonts w:ascii="Times New Roman" w:hAnsi="Times New Roman"/>
          <w:b/>
          <w:bCs/>
          <w:sz w:val="24"/>
          <w:szCs w:val="24"/>
        </w:rPr>
      </w:pPr>
    </w:p>
    <w:p w14:paraId="27880D5F" w14:textId="282AD4FC" w:rsidR="00624D27" w:rsidRDefault="002B4F35" w:rsidP="00F61D95">
      <w:pPr>
        <w:pStyle w:val="NoSpacing"/>
        <w:tabs>
          <w:tab w:val="left" w:pos="851"/>
        </w:tabs>
        <w:spacing w:before="120" w:after="120" w:line="360" w:lineRule="auto"/>
        <w:jc w:val="right"/>
        <w:rPr>
          <w:rFonts w:ascii="Times New Roman" w:hAnsi="Times New Roman"/>
          <w:b/>
          <w:bCs/>
          <w:sz w:val="24"/>
          <w:szCs w:val="24"/>
        </w:rPr>
      </w:pPr>
      <w:r w:rsidRPr="002B4F35">
        <w:rPr>
          <w:rFonts w:ascii="Times New Roman" w:hAnsi="Times New Roman"/>
          <w:b/>
          <w:bCs/>
          <w:noProof/>
          <w:sz w:val="24"/>
          <w:szCs w:val="24"/>
        </w:rPr>
        <mc:AlternateContent>
          <mc:Choice Requires="wps">
            <w:drawing>
              <wp:anchor distT="45720" distB="45720" distL="114300" distR="114300" simplePos="0" relativeHeight="251661312" behindDoc="0" locked="0" layoutInCell="1" allowOverlap="1" wp14:anchorId="0E399F71" wp14:editId="52353283">
                <wp:simplePos x="0" y="0"/>
                <wp:positionH relativeFrom="margin">
                  <wp:align>right</wp:align>
                </wp:positionH>
                <wp:positionV relativeFrom="paragraph">
                  <wp:posOffset>-516255</wp:posOffset>
                </wp:positionV>
                <wp:extent cx="3594100" cy="260350"/>
                <wp:effectExtent l="0" t="0" r="6350" b="6350"/>
                <wp:wrapNone/>
                <wp:docPr id="1230454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260350"/>
                        </a:xfrm>
                        <a:prstGeom prst="rect">
                          <a:avLst/>
                        </a:prstGeom>
                        <a:solidFill>
                          <a:srgbClr val="FFFFFF"/>
                        </a:solidFill>
                        <a:ln w="9525">
                          <a:noFill/>
                          <a:miter lim="800000"/>
                          <a:headEnd/>
                          <a:tailEnd/>
                        </a:ln>
                      </wps:spPr>
                      <wps:txbx>
                        <w:txbxContent>
                          <w:p w14:paraId="56442DD0" w14:textId="5DDFAF9E" w:rsidR="002B4F35" w:rsidRPr="002B4F35" w:rsidRDefault="002B4F35" w:rsidP="002B4F35">
                            <w:pPr>
                              <w:jc w:val="right"/>
                              <w:rPr>
                                <w:rFonts w:ascii="Times New Roman" w:hAnsi="Times New Roman" w:cs="Times New Roman"/>
                                <w:color w:val="AEAAAA" w:themeColor="background2" w:themeShade="BF"/>
                              </w:rPr>
                            </w:pPr>
                            <w:r w:rsidRPr="002B4F35">
                              <w:rPr>
                                <w:rFonts w:ascii="Times New Roman" w:hAnsi="Times New Roman" w:cs="Times New Roman"/>
                                <w:color w:val="AEAAAA" w:themeColor="background2" w:themeShade="BF"/>
                              </w:rPr>
                              <w:t>Tehniskās specifikācijas aktualizācijas datums: 06.08.2026.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99F71" id="_x0000_s1027" type="#_x0000_t202" style="position:absolute;left:0;text-align:left;margin-left:231.8pt;margin-top:-40.65pt;width:283pt;height:20.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" stroked="f">
                <v:textbox>
                  <w:txbxContent>
                    <w:p w14:paraId="56442DD0" w14:textId="5DDFAF9E" w:rsidR="002B4F35" w:rsidRPr="002B4F35" w:rsidRDefault="002B4F35" w:rsidP="002B4F35">
                      <w:pPr>
                        <w:jc w:val="right"/>
                        <w:rPr>
                          <w:rFonts w:ascii="Times New Roman" w:hAnsi="Times New Roman" w:cs="Times New Roman"/>
                          <w:color w:val="AEAAAA" w:themeColor="background2" w:themeShade="BF"/>
                        </w:rPr>
                      </w:pPr>
                      <w:r w:rsidRPr="002B4F35">
                        <w:rPr>
                          <w:rFonts w:ascii="Times New Roman" w:hAnsi="Times New Roman" w:cs="Times New Roman"/>
                          <w:color w:val="AEAAAA" w:themeColor="background2" w:themeShade="BF"/>
                        </w:rPr>
                        <w:t>Tehniskās specifikācijas aktualizācijas datums: 06.08.2026.</w:t>
                      </w:r>
                    </w:p>
                  </w:txbxContent>
                </v:textbox>
                <w10:wrap anchorx="margin"/>
              </v:shape>
            </w:pict>
          </mc:Fallback>
        </mc:AlternateContent>
      </w:r>
      <w:r w:rsidR="00F61D95" w:rsidRPr="00F61D95">
        <w:rPr>
          <w:rFonts w:ascii="Times New Roman" w:hAnsi="Times New Roman"/>
          <w:b/>
          <w:bCs/>
          <w:sz w:val="24"/>
          <w:szCs w:val="24"/>
        </w:rPr>
        <w:t>1.pielikums</w:t>
      </w:r>
    </w:p>
    <w:p w14:paraId="74EFC2F8" w14:textId="77777777" w:rsidR="008B2625" w:rsidRPr="008B2625" w:rsidRDefault="008B2625" w:rsidP="008B2625">
      <w:pPr>
        <w:pStyle w:val="Heading1"/>
        <w:rPr>
          <w:kern w:val="36"/>
          <w:szCs w:val="24"/>
          <w14:ligatures w14:val="standardContextual"/>
        </w:rPr>
      </w:pPr>
      <w:r w:rsidRPr="008B2625">
        <w:rPr>
          <w:szCs w:val="24"/>
        </w:rPr>
        <w:t>TEHNISKĀ SPECIFIKĀCIJA</w:t>
      </w:r>
    </w:p>
    <w:p w14:paraId="5E477C61" w14:textId="3533A84B" w:rsidR="004E656E" w:rsidRDefault="004E656E" w:rsidP="008B2625">
      <w:pPr>
        <w:jc w:val="both"/>
        <w:rPr>
          <w:rFonts w:ascii="Times New Roman" w:hAnsi="Times New Roman" w:cs="Times New Roman"/>
          <w:b/>
          <w:bCs/>
          <w:sz w:val="24"/>
          <w:szCs w:val="24"/>
        </w:rPr>
      </w:pPr>
      <w:r w:rsidRPr="00406E36">
        <w:rPr>
          <w:rFonts w:ascii="Times New Roman" w:hAnsi="Times New Roman" w:cs="Times New Roman"/>
          <w:b/>
          <w:bCs/>
          <w:kern w:val="0"/>
          <w:sz w:val="24"/>
          <w:szCs w:val="24"/>
          <w14:ligatures w14:val="none"/>
        </w:rPr>
        <w:t>ENS</w:t>
      </w:r>
      <w:r w:rsidR="006B450F">
        <w:rPr>
          <w:rStyle w:val="FootnoteReference"/>
          <w:rFonts w:ascii="Times New Roman" w:hAnsi="Times New Roman" w:cs="Times New Roman"/>
          <w:b/>
          <w:bCs/>
          <w:kern w:val="0"/>
          <w:sz w:val="24"/>
          <w:szCs w:val="24"/>
          <w14:ligatures w14:val="none"/>
        </w:rPr>
        <w:footnoteReference w:id="2"/>
      </w:r>
      <w:r w:rsidRPr="00406E36">
        <w:rPr>
          <w:rFonts w:ascii="Times New Roman" w:hAnsi="Times New Roman" w:cs="Times New Roman"/>
          <w:b/>
          <w:bCs/>
          <w:kern w:val="0"/>
          <w:sz w:val="24"/>
          <w:szCs w:val="24"/>
          <w14:ligatures w14:val="none"/>
        </w:rPr>
        <w:t xml:space="preserve"> serveru un datu glabātuves tehniskā atbalsta </w:t>
      </w:r>
      <w:r>
        <w:rPr>
          <w:rFonts w:ascii="Times New Roman" w:hAnsi="Times New Roman" w:cs="Times New Roman"/>
          <w:b/>
          <w:bCs/>
          <w:kern w:val="0"/>
          <w:sz w:val="24"/>
          <w:szCs w:val="24"/>
          <w14:ligatures w14:val="none"/>
        </w:rPr>
        <w:t xml:space="preserve">un uzturēšanas </w:t>
      </w:r>
      <w:r w:rsidRPr="00406E36">
        <w:rPr>
          <w:rFonts w:ascii="Times New Roman" w:hAnsi="Times New Roman" w:cs="Times New Roman"/>
          <w:b/>
          <w:bCs/>
          <w:kern w:val="0"/>
          <w:sz w:val="24"/>
          <w:szCs w:val="24"/>
          <w14:ligatures w14:val="none"/>
        </w:rPr>
        <w:t>pakalpojum</w:t>
      </w:r>
      <w:r>
        <w:rPr>
          <w:rFonts w:ascii="Times New Roman" w:hAnsi="Times New Roman" w:cs="Times New Roman"/>
          <w:b/>
          <w:bCs/>
          <w:kern w:val="0"/>
          <w:sz w:val="24"/>
          <w:szCs w:val="24"/>
          <w14:ligatures w14:val="none"/>
        </w:rPr>
        <w:t>u sniegšana</w:t>
      </w:r>
      <w:r w:rsidRPr="008B2625">
        <w:rPr>
          <w:rFonts w:ascii="Times New Roman" w:hAnsi="Times New Roman" w:cs="Times New Roman"/>
          <w:b/>
          <w:bCs/>
          <w:sz w:val="24"/>
          <w:szCs w:val="24"/>
        </w:rPr>
        <w:t xml:space="preserve"> </w:t>
      </w:r>
    </w:p>
    <w:p w14:paraId="7EDBAB38" w14:textId="4695075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b/>
          <w:bCs/>
          <w:sz w:val="24"/>
          <w:szCs w:val="24"/>
        </w:rPr>
        <w:t>1. Pakalpojuma priekšmets</w:t>
      </w:r>
    </w:p>
    <w:p w14:paraId="4C44742F"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sz w:val="24"/>
          <w:szCs w:val="24"/>
        </w:rPr>
        <w:t>Tehniskās specifikācijas priekšmets ir Pasūtītāja īpašumā esošo datorsistēmu tehniskā atbalsta un uzturēšanas pakalpojumu nodrošināšana. Pakalpojums ietver datorsistēmu nefunkcionēšanas vai nepilnvērtīgas funkcionēšanas pieteikumu pieņemšanu, apstrādi, tehnisko konsultāciju sniegšanu, attālinātu atbalstu un, ja nepieciešams, tehniskā speciālista ierašanos pie Pasūtītāja.</w:t>
      </w:r>
    </w:p>
    <w:p w14:paraId="792A1E31"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b/>
          <w:bCs/>
          <w:sz w:val="24"/>
          <w:szCs w:val="24"/>
        </w:rPr>
        <w:t>2. Pakalpojuma sniegšanas periods</w:t>
      </w:r>
    </w:p>
    <w:p w14:paraId="5FD525F3" w14:textId="493C9412" w:rsidR="008B2625" w:rsidRPr="008B2625" w:rsidRDefault="008B2625" w:rsidP="008B2625">
      <w:pPr>
        <w:jc w:val="both"/>
        <w:rPr>
          <w:rFonts w:ascii="Times New Roman" w:hAnsi="Times New Roman" w:cs="Times New Roman"/>
          <w:strike/>
          <w:sz w:val="24"/>
          <w:szCs w:val="24"/>
        </w:rPr>
      </w:pPr>
      <w:r w:rsidRPr="008B2625">
        <w:rPr>
          <w:rFonts w:ascii="Times New Roman" w:hAnsi="Times New Roman" w:cs="Times New Roman"/>
          <w:sz w:val="24"/>
          <w:szCs w:val="24"/>
        </w:rPr>
        <w:t xml:space="preserve">Pakalpojums nodrošināms 12 mēnešu periodā. </w:t>
      </w:r>
    </w:p>
    <w:p w14:paraId="0F1DC7B4"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b/>
          <w:bCs/>
          <w:sz w:val="24"/>
          <w:szCs w:val="24"/>
        </w:rPr>
        <w:t>3. Pieteikumu pieņemšana un apstrāde</w:t>
      </w:r>
    </w:p>
    <w:p w14:paraId="0482F180"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sz w:val="24"/>
          <w:szCs w:val="24"/>
        </w:rPr>
        <w:t>Pakalpojuma sniedzējam jānodrošina iespēja Pasūtītājam pieteikt datorsistēmu ekspluatācijas problēmas 24 stundas diennaktī, 7 dienas nedēļā. Pieteikumā jābūt iespējai norādīt problēmas prioritāti atbilstoši šādiem prioritāšu līmeņiem:</w:t>
      </w:r>
    </w:p>
    <w:p w14:paraId="2E777C50" w14:textId="77777777" w:rsidR="008B2625" w:rsidRPr="008B2625" w:rsidRDefault="008B2625">
      <w:pPr>
        <w:pStyle w:val="ListParagraph"/>
        <w:numPr>
          <w:ilvl w:val="0"/>
          <w:numId w:val="33"/>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b/>
          <w:bCs/>
          <w:sz w:val="24"/>
          <w:szCs w:val="24"/>
        </w:rPr>
        <w:t>Kritisks</w:t>
      </w:r>
      <w:r w:rsidRPr="008B2625">
        <w:rPr>
          <w:rFonts w:ascii="Times New Roman" w:hAnsi="Times New Roman" w:cs="Times New Roman"/>
          <w:sz w:val="24"/>
          <w:szCs w:val="24"/>
        </w:rPr>
        <w:t xml:space="preserve"> – smagi traucējumi funkcionēšanā neļauj Pasūtītājam pildīt kritiskās biznesa funkcijas;</w:t>
      </w:r>
    </w:p>
    <w:p w14:paraId="38E8E779" w14:textId="77777777" w:rsidR="008B2625" w:rsidRPr="008B2625" w:rsidRDefault="008B2625">
      <w:pPr>
        <w:pStyle w:val="ListParagraph"/>
        <w:numPr>
          <w:ilvl w:val="0"/>
          <w:numId w:val="33"/>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b/>
          <w:bCs/>
          <w:sz w:val="24"/>
          <w:szCs w:val="24"/>
        </w:rPr>
        <w:t>Augsts</w:t>
      </w:r>
      <w:r w:rsidRPr="008B2625">
        <w:rPr>
          <w:rFonts w:ascii="Times New Roman" w:hAnsi="Times New Roman" w:cs="Times New Roman"/>
          <w:sz w:val="24"/>
          <w:szCs w:val="24"/>
        </w:rPr>
        <w:t xml:space="preserve"> – traucējumi funkcionēšanā ļauj Pasūtītājam pildīt biznesa funkcijas, bet funkcionēšana ir samazināta vai nopietni ierobežota;</w:t>
      </w:r>
    </w:p>
    <w:p w14:paraId="5A04E1B3" w14:textId="77777777" w:rsidR="008B2625" w:rsidRPr="008B2625" w:rsidRDefault="008B2625">
      <w:pPr>
        <w:pStyle w:val="ListParagraph"/>
        <w:numPr>
          <w:ilvl w:val="0"/>
          <w:numId w:val="33"/>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b/>
          <w:bCs/>
          <w:sz w:val="24"/>
          <w:szCs w:val="24"/>
        </w:rPr>
        <w:t>Vidējs</w:t>
      </w:r>
      <w:r w:rsidRPr="008B2625">
        <w:rPr>
          <w:rFonts w:ascii="Times New Roman" w:hAnsi="Times New Roman" w:cs="Times New Roman"/>
          <w:sz w:val="24"/>
          <w:szCs w:val="24"/>
        </w:rPr>
        <w:t xml:space="preserve"> – traucējumi funkcionēšanā netraucē Pasūtītājam pildīt biznesa funkcijas, kā arī Pasūtītājam rodas jautājumi par datorsistēmas darbību.</w:t>
      </w:r>
    </w:p>
    <w:p w14:paraId="08537A94"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b/>
          <w:bCs/>
          <w:sz w:val="24"/>
          <w:szCs w:val="24"/>
        </w:rPr>
        <w:t>4. Reakcijas un izpildes termiņi</w:t>
      </w:r>
    </w:p>
    <w:p w14:paraId="05923E7C"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sz w:val="24"/>
          <w:szCs w:val="24"/>
        </w:rPr>
        <w:t>Pakalpojuma sniedzējam jāsniedz tehniskā atbilde, izmantojot attālinātus rīkus, vai, ja nepieciešams, jānodrošina tehniskā speciālista ierašanās pie Pasūtītāja. Atbildes laiks tiek skaitīts no Pasūtītāja paziņojuma saņemšanas brīža, un tehniskā atbilde jāsniedz nākamās darba dienas laikā.</w:t>
      </w:r>
    </w:p>
    <w:p w14:paraId="5673CFCC"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sz w:val="24"/>
          <w:szCs w:val="24"/>
        </w:rPr>
        <w:t>Ja nepieciešams remonts, bojātas komponentes nomaiņa vai tās instalācija, pakalpojuma sniedzējam jānodrošina minēto darbību izpilde:</w:t>
      </w:r>
    </w:p>
    <w:p w14:paraId="33F79A27" w14:textId="77777777" w:rsidR="008B2625" w:rsidRPr="008B2625" w:rsidRDefault="008B2625">
      <w:pPr>
        <w:pStyle w:val="ListParagraph"/>
        <w:numPr>
          <w:ilvl w:val="0"/>
          <w:numId w:val="34"/>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ne vēlāk kā 1 darba dienas laikā kritisku traucējumu gadījumā;</w:t>
      </w:r>
    </w:p>
    <w:p w14:paraId="3CE1AA3A" w14:textId="77777777" w:rsidR="008B2625" w:rsidRPr="008B2625" w:rsidRDefault="008B2625">
      <w:pPr>
        <w:pStyle w:val="ListParagraph"/>
        <w:numPr>
          <w:ilvl w:val="0"/>
          <w:numId w:val="34"/>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ne vēlāk kā 2 darba dienu laikā augstu un vidēju traucējumu gadījumā.</w:t>
      </w:r>
    </w:p>
    <w:p w14:paraId="384C47AA"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b/>
          <w:bCs/>
          <w:sz w:val="24"/>
          <w:szCs w:val="24"/>
        </w:rPr>
        <w:t>5. Pakalpojuma sniedzēja pienākumi</w:t>
      </w:r>
    </w:p>
    <w:p w14:paraId="66D776D4" w14:textId="77777777" w:rsidR="008B2625" w:rsidRPr="008B2625" w:rsidRDefault="00C77740">
      <w:pPr>
        <w:pStyle w:val="ListParagraph"/>
        <w:numPr>
          <w:ilvl w:val="0"/>
          <w:numId w:val="35"/>
        </w:numPr>
        <w:jc w:val="both"/>
        <w:rPr>
          <w:rFonts w:ascii="Times New Roman" w:hAnsi="Times New Roman"/>
          <w:b/>
          <w:bCs/>
          <w:sz w:val="24"/>
          <w:szCs w:val="24"/>
        </w:rPr>
      </w:pPr>
      <w:r w:rsidRPr="00C77740">
        <w:rPr>
          <w:rFonts w:ascii="Times New Roman" w:hAnsi="Times New Roman" w:cs="Times New Roman"/>
          <w:sz w:val="24"/>
          <w:szCs w:val="24"/>
        </w:rPr>
        <w:t>Pakalpojuma sniedzējs ir atbildīgs par kvalitatīviem un Līgumā noteiktos termiņos sniegtiem Datorsistēmu garantijas pakalpojumiem un/vai papildus pakalpojumiem, kā arī par Pasūtītāja norādīto defektu un trūkumu novēršanu savu garantijas pakalpojumu un/vai papildus pakalpojumu sniegšanā.</w:t>
      </w:r>
    </w:p>
    <w:p w14:paraId="058FE095" w14:textId="77777777" w:rsidR="008B2625" w:rsidRPr="008B2625" w:rsidRDefault="00DE7323">
      <w:pPr>
        <w:pStyle w:val="ListParagraph"/>
        <w:numPr>
          <w:ilvl w:val="0"/>
          <w:numId w:val="35"/>
        </w:numPr>
        <w:jc w:val="both"/>
        <w:rPr>
          <w:rFonts w:ascii="Times New Roman" w:hAnsi="Times New Roman"/>
          <w:b/>
          <w:bCs/>
          <w:sz w:val="24"/>
          <w:szCs w:val="24"/>
        </w:rPr>
      </w:pPr>
      <w:r w:rsidRPr="00DE7323">
        <w:rPr>
          <w:rFonts w:ascii="Times New Roman" w:hAnsi="Times New Roman" w:cs="Times New Roman"/>
          <w:sz w:val="24"/>
          <w:szCs w:val="24"/>
        </w:rPr>
        <w:t>Pakalpojuma sniedzējam jāpieņem un jāapstrādā Pasūtītāja pieteikumi par datorsistēmu nefunkcionēšanu vai nepilnvērtīgu funkcionēšanu, nodrošinot tehniskā atbalsta risinājumu atbilstoši Līguma un Tehniskās specifikācijas prasībām.</w:t>
      </w:r>
    </w:p>
    <w:p w14:paraId="251B1D05" w14:textId="77777777" w:rsidR="008B2625" w:rsidRPr="008B2625" w:rsidRDefault="00876C99">
      <w:pPr>
        <w:pStyle w:val="ListParagraph"/>
        <w:numPr>
          <w:ilvl w:val="0"/>
          <w:numId w:val="35"/>
        </w:numPr>
        <w:jc w:val="both"/>
        <w:rPr>
          <w:rFonts w:ascii="Times New Roman" w:hAnsi="Times New Roman"/>
          <w:b/>
          <w:bCs/>
          <w:sz w:val="24"/>
          <w:szCs w:val="24"/>
        </w:rPr>
      </w:pPr>
      <w:r w:rsidRPr="00876C99">
        <w:rPr>
          <w:rFonts w:ascii="Times New Roman" w:hAnsi="Times New Roman" w:cs="Times New Roman"/>
          <w:sz w:val="24"/>
          <w:szCs w:val="24"/>
        </w:rPr>
        <w:t>Pakalpojuma sniedzējam jānodrošina tehniskais atbalsts</w:t>
      </w:r>
      <w:r w:rsidRPr="008B2625">
        <w:rPr>
          <w:rFonts w:ascii="Times New Roman" w:hAnsi="Times New Roman" w:cs="Times New Roman"/>
          <w:sz w:val="24"/>
          <w:szCs w:val="24"/>
        </w:rPr>
        <w:t xml:space="preserve"> attālināti vai klātienē, ja tas nepieciešams </w:t>
      </w:r>
      <w:r w:rsidRPr="00876C99">
        <w:rPr>
          <w:rFonts w:ascii="Times New Roman" w:hAnsi="Times New Roman" w:cs="Times New Roman"/>
          <w:sz w:val="24"/>
          <w:szCs w:val="24"/>
        </w:rPr>
        <w:t xml:space="preserve">pieteiktās </w:t>
      </w:r>
      <w:r w:rsidRPr="008B2625">
        <w:rPr>
          <w:rFonts w:ascii="Times New Roman" w:hAnsi="Times New Roman" w:cs="Times New Roman"/>
          <w:sz w:val="24"/>
          <w:szCs w:val="24"/>
        </w:rPr>
        <w:t>problēmas novēršanai.</w:t>
      </w:r>
    </w:p>
    <w:p w14:paraId="2327300F"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b/>
          <w:bCs/>
          <w:sz w:val="24"/>
          <w:szCs w:val="24"/>
        </w:rPr>
        <w:lastRenderedPageBreak/>
        <w:t>6. Pasūtītāja pienākumi</w:t>
      </w:r>
    </w:p>
    <w:p w14:paraId="316B84CB" w14:textId="77777777" w:rsidR="008B2625" w:rsidRPr="008B2625" w:rsidRDefault="008B2625">
      <w:pPr>
        <w:pStyle w:val="ListParagraph"/>
        <w:numPr>
          <w:ilvl w:val="0"/>
          <w:numId w:val="36"/>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Nodrošināt kvalificētu personālu sadarbībai pakalpojuma izpildes laikā.</w:t>
      </w:r>
    </w:p>
    <w:p w14:paraId="04D23551" w14:textId="77777777" w:rsidR="008B2625" w:rsidRPr="008B2625" w:rsidRDefault="008B2625">
      <w:pPr>
        <w:pStyle w:val="ListParagraph"/>
        <w:numPr>
          <w:ilvl w:val="0"/>
          <w:numId w:val="36"/>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Nodrošināt piekļuvi datorsistēmām, ja piekļuve iepriekš saskaņota ar Pasūtītāja atbildīgo kontaktpersonu.</w:t>
      </w:r>
    </w:p>
    <w:p w14:paraId="0F54288A" w14:textId="77777777" w:rsidR="008B2625" w:rsidRPr="008B2625" w:rsidRDefault="008B2625">
      <w:pPr>
        <w:pStyle w:val="ListParagraph"/>
        <w:numPr>
          <w:ilvl w:val="0"/>
          <w:numId w:val="36"/>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Savlaicīgi pieteikt problēmas, kas saistītas ar datorsistēmu nefunkcionēšanu vai nepilnvērtīgu funkcionēšanu.</w:t>
      </w:r>
    </w:p>
    <w:p w14:paraId="2AA3EDE2" w14:textId="77777777" w:rsidR="008B2625" w:rsidRPr="008B2625" w:rsidRDefault="008B2625">
      <w:pPr>
        <w:pStyle w:val="ListParagraph"/>
        <w:numPr>
          <w:ilvl w:val="0"/>
          <w:numId w:val="36"/>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Informēt pakalpojuma sniedzēju par datorsistēmu pārvietošanu vismaz 5 darba dienas iepriekš.</w:t>
      </w:r>
    </w:p>
    <w:p w14:paraId="3910B820" w14:textId="77777777" w:rsidR="008B2625" w:rsidRDefault="008B2625">
      <w:pPr>
        <w:pStyle w:val="ListParagraph"/>
        <w:numPr>
          <w:ilvl w:val="0"/>
          <w:numId w:val="36"/>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Bojātas komponentes nomaiņas gadījumā nodot bojāto komponenti pakalpojuma sniedzēja norīkotam pārstāvim.</w:t>
      </w:r>
    </w:p>
    <w:p w14:paraId="690BBA14" w14:textId="3D41A8D8" w:rsidR="00A930D4" w:rsidRPr="00182DB6" w:rsidRDefault="00A930D4">
      <w:pPr>
        <w:pStyle w:val="ListParagraph"/>
        <w:numPr>
          <w:ilvl w:val="0"/>
          <w:numId w:val="36"/>
        </w:numPr>
        <w:jc w:val="both"/>
        <w:rPr>
          <w:rFonts w:ascii="Times New Roman" w:hAnsi="Times New Roman"/>
          <w:b/>
          <w:bCs/>
          <w:sz w:val="24"/>
          <w:szCs w:val="24"/>
        </w:rPr>
      </w:pPr>
      <w:r w:rsidRPr="00BD25CE">
        <w:rPr>
          <w:rFonts w:ascii="Times New Roman" w:hAnsi="Times New Roman" w:cs="Times New Roman"/>
          <w:sz w:val="24"/>
          <w:szCs w:val="24"/>
        </w:rPr>
        <w:t>Pasūtītājam nav tiesību celt pretenzijas pret Pakalpojuma sniedzēju par datorsistēmu nefunkcionēšanu vai nepilnvērtīgu funkcionēšanu pēc pakalpojuma sniegšanas perioda beigām, ja Pakalpojuma sniedzējs ir nodrošinājis pilnīgu un kvalitatīvu ar Līgumu uzņemto saistību izpildi.</w:t>
      </w:r>
    </w:p>
    <w:p w14:paraId="5174875B"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b/>
          <w:bCs/>
          <w:sz w:val="24"/>
          <w:szCs w:val="24"/>
        </w:rPr>
        <w:t>7. Atbalstāmās datorsistēmas</w:t>
      </w:r>
    </w:p>
    <w:tbl>
      <w:tblPr>
        <w:tblW w:w="0" w:type="auto"/>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8268"/>
        <w:gridCol w:w="1214"/>
      </w:tblGrid>
      <w:tr w:rsidR="008B2625" w:rsidRPr="008B2625" w14:paraId="1FE701C4" w14:textId="77777777" w:rsidTr="002E542B">
        <w:tc>
          <w:tcPr>
            <w:tcW w:w="0" w:type="auto"/>
            <w:tcBorders>
              <w:top w:val="outset" w:sz="6" w:space="0" w:color="auto"/>
              <w:left w:val="outset" w:sz="6" w:space="0" w:color="auto"/>
              <w:bottom w:val="outset" w:sz="6" w:space="0" w:color="auto"/>
              <w:right w:val="outset" w:sz="6" w:space="0" w:color="auto"/>
            </w:tcBorders>
            <w:vAlign w:val="center"/>
            <w:hideMark/>
          </w:tcPr>
          <w:p w14:paraId="7E797ED4" w14:textId="77777777" w:rsidR="008B2625" w:rsidRPr="008B2625" w:rsidRDefault="008B2625" w:rsidP="002E542B">
            <w:pPr>
              <w:jc w:val="both"/>
              <w:rPr>
                <w:rFonts w:ascii="Times New Roman" w:hAnsi="Times New Roman" w:cs="Times New Roman"/>
                <w:sz w:val="24"/>
                <w:szCs w:val="24"/>
              </w:rPr>
            </w:pPr>
            <w:r w:rsidRPr="008B2625">
              <w:rPr>
                <w:rFonts w:ascii="Times New Roman" w:hAnsi="Times New Roman" w:cs="Times New Roman"/>
                <w:b/>
                <w:bCs/>
                <w:sz w:val="24"/>
                <w:szCs w:val="24"/>
              </w:rPr>
              <w:t>Nosaukums un apraksts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0383E1" w14:textId="77777777" w:rsidR="008B2625" w:rsidRPr="008B2625" w:rsidRDefault="008B2625" w:rsidP="002E542B">
            <w:pPr>
              <w:jc w:val="both"/>
              <w:rPr>
                <w:rFonts w:ascii="Times New Roman" w:hAnsi="Times New Roman" w:cs="Times New Roman"/>
                <w:sz w:val="24"/>
                <w:szCs w:val="24"/>
              </w:rPr>
            </w:pPr>
            <w:r w:rsidRPr="008B2625">
              <w:rPr>
                <w:rFonts w:ascii="Times New Roman" w:hAnsi="Times New Roman" w:cs="Times New Roman"/>
                <w:b/>
                <w:bCs/>
                <w:sz w:val="24"/>
                <w:szCs w:val="24"/>
              </w:rPr>
              <w:t>Daudzums</w:t>
            </w:r>
          </w:p>
        </w:tc>
      </w:tr>
      <w:tr w:rsidR="008B2625" w:rsidRPr="008B2625" w14:paraId="42F65D88" w14:textId="77777777" w:rsidTr="002E542B">
        <w:tc>
          <w:tcPr>
            <w:tcW w:w="0" w:type="auto"/>
            <w:tcBorders>
              <w:top w:val="outset" w:sz="6" w:space="0" w:color="auto"/>
              <w:left w:val="outset" w:sz="6" w:space="0" w:color="auto"/>
              <w:bottom w:val="outset" w:sz="6" w:space="0" w:color="auto"/>
              <w:right w:val="outset" w:sz="6" w:space="0" w:color="auto"/>
            </w:tcBorders>
            <w:vAlign w:val="center"/>
            <w:hideMark/>
          </w:tcPr>
          <w:p w14:paraId="7C3B8A6D" w14:textId="77777777" w:rsidR="008B2625" w:rsidRPr="008B2625" w:rsidRDefault="008B2625" w:rsidP="002E542B">
            <w:pPr>
              <w:rPr>
                <w:rFonts w:ascii="Times New Roman" w:hAnsi="Times New Roman" w:cs="Times New Roman"/>
                <w:sz w:val="24"/>
                <w:szCs w:val="24"/>
              </w:rPr>
            </w:pPr>
            <w:r w:rsidRPr="008B2625">
              <w:rPr>
                <w:rFonts w:ascii="Times New Roman" w:hAnsi="Times New Roman" w:cs="Times New Roman"/>
                <w:b/>
                <w:bCs/>
                <w:sz w:val="24"/>
                <w:szCs w:val="24"/>
              </w:rPr>
              <w:t xml:space="preserve">Hitachi </w:t>
            </w:r>
            <w:proofErr w:type="spellStart"/>
            <w:r w:rsidRPr="008B2625">
              <w:rPr>
                <w:rFonts w:ascii="Times New Roman" w:hAnsi="Times New Roman" w:cs="Times New Roman"/>
                <w:b/>
                <w:bCs/>
                <w:sz w:val="24"/>
                <w:szCs w:val="24"/>
              </w:rPr>
              <w:t>Unified</w:t>
            </w:r>
            <w:proofErr w:type="spellEnd"/>
            <w:r w:rsidRPr="008B2625">
              <w:rPr>
                <w:rFonts w:ascii="Times New Roman" w:hAnsi="Times New Roman" w:cs="Times New Roman"/>
                <w:b/>
                <w:bCs/>
                <w:sz w:val="24"/>
                <w:szCs w:val="24"/>
              </w:rPr>
              <w:t xml:space="preserve"> </w:t>
            </w:r>
            <w:proofErr w:type="spellStart"/>
            <w:r w:rsidRPr="008B2625">
              <w:rPr>
                <w:rFonts w:ascii="Times New Roman" w:hAnsi="Times New Roman" w:cs="Times New Roman"/>
                <w:b/>
                <w:bCs/>
                <w:sz w:val="24"/>
                <w:szCs w:val="24"/>
              </w:rPr>
              <w:t>Storage</w:t>
            </w:r>
            <w:proofErr w:type="spellEnd"/>
            <w:r w:rsidRPr="008B2625">
              <w:rPr>
                <w:rFonts w:ascii="Times New Roman" w:hAnsi="Times New Roman" w:cs="Times New Roman"/>
                <w:b/>
                <w:bCs/>
                <w:sz w:val="24"/>
                <w:szCs w:val="24"/>
              </w:rPr>
              <w:t xml:space="preserve"> HUS110</w:t>
            </w:r>
            <w:r w:rsidRPr="008B2625">
              <w:rPr>
                <w:rFonts w:ascii="Times New Roman" w:hAnsi="Times New Roman" w:cs="Times New Roman"/>
                <w:sz w:val="24"/>
                <w:szCs w:val="24"/>
              </w:rPr>
              <w:br/>
              <w:t>Sistēmas seriālais numurs: 91258057</w:t>
            </w:r>
            <w:r w:rsidRPr="008B2625">
              <w:rPr>
                <w:rFonts w:ascii="Times New Roman" w:hAnsi="Times New Roman" w:cs="Times New Roman"/>
                <w:sz w:val="24"/>
                <w:szCs w:val="24"/>
              </w:rPr>
              <w:br/>
              <w:t>Konfigurācija:</w:t>
            </w:r>
            <w:r w:rsidRPr="008B2625">
              <w:rPr>
                <w:rFonts w:ascii="Times New Roman" w:hAnsi="Times New Roman" w:cs="Times New Roman"/>
                <w:sz w:val="24"/>
                <w:szCs w:val="24"/>
              </w:rPr>
              <w:br/>
              <w:t xml:space="preserve">2 x HUS 110 </w:t>
            </w:r>
            <w:proofErr w:type="spellStart"/>
            <w:r w:rsidRPr="008B2625">
              <w:rPr>
                <w:rFonts w:ascii="Times New Roman" w:hAnsi="Times New Roman" w:cs="Times New Roman"/>
                <w:sz w:val="24"/>
                <w:szCs w:val="24"/>
              </w:rPr>
              <w:t>Controller</w:t>
            </w:r>
            <w:proofErr w:type="spellEnd"/>
            <w:r w:rsidRPr="008B2625">
              <w:rPr>
                <w:rFonts w:ascii="Times New Roman" w:hAnsi="Times New Roman" w:cs="Times New Roman"/>
                <w:sz w:val="24"/>
                <w:szCs w:val="24"/>
              </w:rPr>
              <w:t xml:space="preserve">, katrs ar 4 x 8 </w:t>
            </w:r>
            <w:proofErr w:type="spellStart"/>
            <w:r w:rsidRPr="008B2625">
              <w:rPr>
                <w:rFonts w:ascii="Times New Roman" w:hAnsi="Times New Roman" w:cs="Times New Roman"/>
                <w:sz w:val="24"/>
                <w:szCs w:val="24"/>
              </w:rPr>
              <w:t>Gbps</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Fibre</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Channel</w:t>
            </w:r>
            <w:proofErr w:type="spellEnd"/>
            <w:r w:rsidRPr="008B2625">
              <w:rPr>
                <w:rFonts w:ascii="Times New Roman" w:hAnsi="Times New Roman" w:cs="Times New Roman"/>
                <w:sz w:val="24"/>
                <w:szCs w:val="24"/>
              </w:rPr>
              <w:t xml:space="preserve"> portiem</w:t>
            </w:r>
            <w:r w:rsidRPr="008B2625">
              <w:rPr>
                <w:rFonts w:ascii="Times New Roman" w:hAnsi="Times New Roman" w:cs="Times New Roman"/>
                <w:sz w:val="24"/>
                <w:szCs w:val="24"/>
              </w:rPr>
              <w:br/>
              <w:t xml:space="preserve">1 x HUS 110 </w:t>
            </w:r>
            <w:proofErr w:type="spellStart"/>
            <w:r w:rsidRPr="008B2625">
              <w:rPr>
                <w:rFonts w:ascii="Times New Roman" w:hAnsi="Times New Roman" w:cs="Times New Roman"/>
                <w:sz w:val="24"/>
                <w:szCs w:val="24"/>
              </w:rPr>
              <w:t>Base</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Controller</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Box</w:t>
            </w:r>
            <w:proofErr w:type="spellEnd"/>
            <w:r w:rsidRPr="008B2625">
              <w:rPr>
                <w:rFonts w:ascii="Times New Roman" w:hAnsi="Times New Roman" w:cs="Times New Roman"/>
                <w:sz w:val="24"/>
                <w:szCs w:val="24"/>
              </w:rPr>
              <w:t xml:space="preserve"> - SFF 2U x 24</w:t>
            </w:r>
            <w:r w:rsidRPr="008B2625">
              <w:rPr>
                <w:rFonts w:ascii="Times New Roman" w:hAnsi="Times New Roman" w:cs="Times New Roman"/>
                <w:sz w:val="24"/>
                <w:szCs w:val="24"/>
              </w:rPr>
              <w:br/>
              <w:t xml:space="preserve">24 x 600 GB SAS 10K RPM HDD SFF </w:t>
            </w:r>
            <w:proofErr w:type="spellStart"/>
            <w:r w:rsidRPr="008B2625">
              <w:rPr>
                <w:rFonts w:ascii="Times New Roman" w:hAnsi="Times New Roman" w:cs="Times New Roman"/>
                <w:sz w:val="24"/>
                <w:szCs w:val="24"/>
              </w:rPr>
              <w:t>for</w:t>
            </w:r>
            <w:proofErr w:type="spellEnd"/>
            <w:r w:rsidRPr="008B2625">
              <w:rPr>
                <w:rFonts w:ascii="Times New Roman" w:hAnsi="Times New Roman" w:cs="Times New Roman"/>
                <w:sz w:val="24"/>
                <w:szCs w:val="24"/>
              </w:rPr>
              <w:t xml:space="preserve"> CBSS/DBS-</w:t>
            </w:r>
            <w:proofErr w:type="spellStart"/>
            <w:r w:rsidRPr="008B2625">
              <w:rPr>
                <w:rFonts w:ascii="Times New Roman" w:hAnsi="Times New Roman" w:cs="Times New Roman"/>
                <w:sz w:val="24"/>
                <w:szCs w:val="24"/>
              </w:rPr>
              <w:t>Base</w:t>
            </w:r>
            <w:proofErr w:type="spellEnd"/>
            <w:r w:rsidRPr="008B2625">
              <w:rPr>
                <w:rFonts w:ascii="Times New Roman" w:hAnsi="Times New Roman" w:cs="Times New Roman"/>
                <w:sz w:val="24"/>
                <w:szCs w:val="24"/>
              </w:rPr>
              <w:br/>
              <w:t>Instalācijas adrese: Atlasa iela 2, Rīga, LV-1026 līdz brīdim kamēr iekārtas tiks pārvietotas uz citu datu centru</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A69B7" w14:textId="77777777" w:rsidR="008B2625" w:rsidRPr="008B2625" w:rsidRDefault="008B2625" w:rsidP="002E542B">
            <w:pPr>
              <w:jc w:val="both"/>
              <w:rPr>
                <w:rFonts w:ascii="Times New Roman" w:hAnsi="Times New Roman" w:cs="Times New Roman"/>
                <w:sz w:val="24"/>
                <w:szCs w:val="24"/>
              </w:rPr>
            </w:pPr>
            <w:r w:rsidRPr="008B2625">
              <w:rPr>
                <w:rFonts w:ascii="Times New Roman" w:hAnsi="Times New Roman" w:cs="Times New Roman"/>
                <w:sz w:val="24"/>
                <w:szCs w:val="24"/>
              </w:rPr>
              <w:t>1</w:t>
            </w:r>
          </w:p>
        </w:tc>
      </w:tr>
      <w:tr w:rsidR="008B2625" w:rsidRPr="008B2625" w14:paraId="1691BEE6" w14:textId="77777777" w:rsidTr="002E542B">
        <w:tc>
          <w:tcPr>
            <w:tcW w:w="0" w:type="auto"/>
            <w:tcBorders>
              <w:top w:val="outset" w:sz="6" w:space="0" w:color="auto"/>
              <w:left w:val="outset" w:sz="6" w:space="0" w:color="auto"/>
              <w:bottom w:val="outset" w:sz="6" w:space="0" w:color="auto"/>
              <w:right w:val="outset" w:sz="6" w:space="0" w:color="auto"/>
            </w:tcBorders>
            <w:vAlign w:val="center"/>
            <w:hideMark/>
          </w:tcPr>
          <w:p w14:paraId="006F1243" w14:textId="77777777" w:rsidR="008B2625" w:rsidRPr="008B2625" w:rsidRDefault="008B2625" w:rsidP="002E542B">
            <w:pPr>
              <w:rPr>
                <w:rFonts w:ascii="Times New Roman" w:hAnsi="Times New Roman" w:cs="Times New Roman"/>
                <w:sz w:val="24"/>
                <w:szCs w:val="24"/>
              </w:rPr>
            </w:pPr>
            <w:r w:rsidRPr="008B2625">
              <w:rPr>
                <w:rFonts w:ascii="Times New Roman" w:hAnsi="Times New Roman" w:cs="Times New Roman"/>
                <w:b/>
                <w:bCs/>
                <w:sz w:val="24"/>
                <w:szCs w:val="24"/>
              </w:rPr>
              <w:t xml:space="preserve">Dell </w:t>
            </w:r>
            <w:proofErr w:type="spellStart"/>
            <w:r w:rsidRPr="008B2625">
              <w:rPr>
                <w:rFonts w:ascii="Times New Roman" w:hAnsi="Times New Roman" w:cs="Times New Roman"/>
                <w:b/>
                <w:bCs/>
                <w:sz w:val="24"/>
                <w:szCs w:val="24"/>
              </w:rPr>
              <w:t>PowerEdge</w:t>
            </w:r>
            <w:proofErr w:type="spellEnd"/>
            <w:r w:rsidRPr="008B2625">
              <w:rPr>
                <w:rFonts w:ascii="Times New Roman" w:hAnsi="Times New Roman" w:cs="Times New Roman"/>
                <w:b/>
                <w:bCs/>
                <w:sz w:val="24"/>
                <w:szCs w:val="24"/>
              </w:rPr>
              <w:t xml:space="preserve"> R420 Server</w:t>
            </w:r>
            <w:r w:rsidRPr="008B2625">
              <w:rPr>
                <w:rFonts w:ascii="Times New Roman" w:hAnsi="Times New Roman" w:cs="Times New Roman"/>
                <w:sz w:val="24"/>
                <w:szCs w:val="24"/>
              </w:rPr>
              <w:br/>
              <w:t>Sistēmu seriālie numuri: CN16422, 3T11422, 9N16422</w:t>
            </w:r>
            <w:r w:rsidRPr="008B2625">
              <w:rPr>
                <w:rFonts w:ascii="Times New Roman" w:hAnsi="Times New Roman" w:cs="Times New Roman"/>
                <w:sz w:val="24"/>
                <w:szCs w:val="24"/>
              </w:rPr>
              <w:br/>
              <w:t>Konfigurācija:</w:t>
            </w:r>
            <w:r w:rsidRPr="008B2625">
              <w:rPr>
                <w:rFonts w:ascii="Times New Roman" w:hAnsi="Times New Roman" w:cs="Times New Roman"/>
                <w:sz w:val="24"/>
                <w:szCs w:val="24"/>
              </w:rPr>
              <w:br/>
              <w:t xml:space="preserve">2 x Intel E5-2470 v2, 2.40 GHz, 25M </w:t>
            </w:r>
            <w:proofErr w:type="spellStart"/>
            <w:r w:rsidRPr="008B2625">
              <w:rPr>
                <w:rFonts w:ascii="Times New Roman" w:hAnsi="Times New Roman" w:cs="Times New Roman"/>
                <w:sz w:val="24"/>
                <w:szCs w:val="24"/>
              </w:rPr>
              <w:t>Cache</w:t>
            </w:r>
            <w:proofErr w:type="spellEnd"/>
            <w:r w:rsidRPr="008B2625">
              <w:rPr>
                <w:rFonts w:ascii="Times New Roman" w:hAnsi="Times New Roman" w:cs="Times New Roman"/>
                <w:sz w:val="24"/>
                <w:szCs w:val="24"/>
              </w:rPr>
              <w:t xml:space="preserve">, 8.0 GT/s QPI, Turbo, 10C, 95W, DDR3-1600 </w:t>
            </w:r>
            <w:proofErr w:type="spellStart"/>
            <w:r w:rsidRPr="008B2625">
              <w:rPr>
                <w:rFonts w:ascii="Times New Roman" w:hAnsi="Times New Roman" w:cs="Times New Roman"/>
                <w:sz w:val="24"/>
                <w:szCs w:val="24"/>
              </w:rPr>
              <w:t>MHz</w:t>
            </w:r>
            <w:proofErr w:type="spellEnd"/>
            <w:r w:rsidRPr="008B2625">
              <w:rPr>
                <w:rFonts w:ascii="Times New Roman" w:hAnsi="Times New Roman" w:cs="Times New Roman"/>
                <w:sz w:val="24"/>
                <w:szCs w:val="24"/>
              </w:rPr>
              <w:br/>
              <w:t xml:space="preserve">8 x 16 GB RDIMM, 1600 </w:t>
            </w:r>
            <w:proofErr w:type="spellStart"/>
            <w:r w:rsidRPr="008B2625">
              <w:rPr>
                <w:rFonts w:ascii="Times New Roman" w:hAnsi="Times New Roman" w:cs="Times New Roman"/>
                <w:sz w:val="24"/>
                <w:szCs w:val="24"/>
              </w:rPr>
              <w:t>MHz</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Low</w:t>
            </w:r>
            <w:proofErr w:type="spellEnd"/>
            <w:r w:rsidRPr="008B2625">
              <w:rPr>
                <w:rFonts w:ascii="Times New Roman" w:hAnsi="Times New Roman" w:cs="Times New Roman"/>
                <w:sz w:val="24"/>
                <w:szCs w:val="24"/>
              </w:rPr>
              <w:t xml:space="preserve"> Volt, </w:t>
            </w:r>
            <w:proofErr w:type="spellStart"/>
            <w:r w:rsidRPr="008B2625">
              <w:rPr>
                <w:rFonts w:ascii="Times New Roman" w:hAnsi="Times New Roman" w:cs="Times New Roman"/>
                <w:sz w:val="24"/>
                <w:szCs w:val="24"/>
              </w:rPr>
              <w:t>Dual</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Rank</w:t>
            </w:r>
            <w:proofErr w:type="spellEnd"/>
            <w:r w:rsidRPr="008B2625">
              <w:rPr>
                <w:rFonts w:ascii="Times New Roman" w:hAnsi="Times New Roman" w:cs="Times New Roman"/>
                <w:sz w:val="24"/>
                <w:szCs w:val="24"/>
              </w:rPr>
              <w:br/>
            </w:r>
            <w:proofErr w:type="spellStart"/>
            <w:r w:rsidRPr="008B2625">
              <w:rPr>
                <w:rFonts w:ascii="Times New Roman" w:hAnsi="Times New Roman" w:cs="Times New Roman"/>
                <w:sz w:val="24"/>
                <w:szCs w:val="24"/>
              </w:rPr>
              <w:t>Internal</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Dual</w:t>
            </w:r>
            <w:proofErr w:type="spellEnd"/>
            <w:r w:rsidRPr="008B2625">
              <w:rPr>
                <w:rFonts w:ascii="Times New Roman" w:hAnsi="Times New Roman" w:cs="Times New Roman"/>
                <w:sz w:val="24"/>
                <w:szCs w:val="24"/>
              </w:rPr>
              <w:t xml:space="preserve"> SD </w:t>
            </w:r>
            <w:proofErr w:type="spellStart"/>
            <w:r w:rsidRPr="008B2625">
              <w:rPr>
                <w:rFonts w:ascii="Times New Roman" w:hAnsi="Times New Roman" w:cs="Times New Roman"/>
                <w:sz w:val="24"/>
                <w:szCs w:val="24"/>
              </w:rPr>
              <w:t>Module</w:t>
            </w:r>
            <w:proofErr w:type="spellEnd"/>
            <w:r w:rsidRPr="008B2625">
              <w:rPr>
                <w:rFonts w:ascii="Times New Roman" w:hAnsi="Times New Roman" w:cs="Times New Roman"/>
                <w:sz w:val="24"/>
                <w:szCs w:val="24"/>
              </w:rPr>
              <w:br/>
            </w:r>
            <w:proofErr w:type="spellStart"/>
            <w:r w:rsidRPr="008B2625">
              <w:rPr>
                <w:rFonts w:ascii="Times New Roman" w:hAnsi="Times New Roman" w:cs="Times New Roman"/>
                <w:sz w:val="24"/>
                <w:szCs w:val="24"/>
              </w:rPr>
              <w:t>On-Board</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Broadcom</w:t>
            </w:r>
            <w:proofErr w:type="spellEnd"/>
            <w:r w:rsidRPr="008B2625">
              <w:rPr>
                <w:rFonts w:ascii="Times New Roman" w:hAnsi="Times New Roman" w:cs="Times New Roman"/>
                <w:sz w:val="24"/>
                <w:szCs w:val="24"/>
              </w:rPr>
              <w:t xml:space="preserve"> 5720 </w:t>
            </w:r>
            <w:proofErr w:type="spellStart"/>
            <w:r w:rsidRPr="008B2625">
              <w:rPr>
                <w:rFonts w:ascii="Times New Roman" w:hAnsi="Times New Roman" w:cs="Times New Roman"/>
                <w:sz w:val="24"/>
                <w:szCs w:val="24"/>
              </w:rPr>
              <w:t>Dual</w:t>
            </w:r>
            <w:proofErr w:type="spellEnd"/>
            <w:r w:rsidRPr="008B2625">
              <w:rPr>
                <w:rFonts w:ascii="Times New Roman" w:hAnsi="Times New Roman" w:cs="Times New Roman"/>
                <w:sz w:val="24"/>
                <w:szCs w:val="24"/>
              </w:rPr>
              <w:t xml:space="preserve"> Port 1GBE</w:t>
            </w:r>
            <w:r w:rsidRPr="008B2625">
              <w:rPr>
                <w:rFonts w:ascii="Times New Roman" w:hAnsi="Times New Roman" w:cs="Times New Roman"/>
                <w:sz w:val="24"/>
                <w:szCs w:val="24"/>
              </w:rPr>
              <w:br/>
            </w:r>
            <w:proofErr w:type="spellStart"/>
            <w:r w:rsidRPr="008B2625">
              <w:rPr>
                <w:rFonts w:ascii="Times New Roman" w:hAnsi="Times New Roman" w:cs="Times New Roman"/>
                <w:sz w:val="24"/>
                <w:szCs w:val="24"/>
              </w:rPr>
              <w:t>Broadcom</w:t>
            </w:r>
            <w:proofErr w:type="spellEnd"/>
            <w:r w:rsidRPr="008B2625">
              <w:rPr>
                <w:rFonts w:ascii="Times New Roman" w:hAnsi="Times New Roman" w:cs="Times New Roman"/>
                <w:sz w:val="24"/>
                <w:szCs w:val="24"/>
              </w:rPr>
              <w:t xml:space="preserve"> 5719 QP 1Gb </w:t>
            </w:r>
            <w:proofErr w:type="spellStart"/>
            <w:r w:rsidRPr="008B2625">
              <w:rPr>
                <w:rFonts w:ascii="Times New Roman" w:hAnsi="Times New Roman" w:cs="Times New Roman"/>
                <w:sz w:val="24"/>
                <w:szCs w:val="24"/>
              </w:rPr>
              <w:t>Network</w:t>
            </w:r>
            <w:proofErr w:type="spellEnd"/>
            <w:r w:rsidRPr="008B2625">
              <w:rPr>
                <w:rFonts w:ascii="Times New Roman" w:hAnsi="Times New Roman" w:cs="Times New Roman"/>
                <w:sz w:val="24"/>
                <w:szCs w:val="24"/>
              </w:rPr>
              <w:t xml:space="preserve"> Interface </w:t>
            </w:r>
            <w:proofErr w:type="spellStart"/>
            <w:r w:rsidRPr="008B2625">
              <w:rPr>
                <w:rFonts w:ascii="Times New Roman" w:hAnsi="Times New Roman" w:cs="Times New Roman"/>
                <w:sz w:val="24"/>
                <w:szCs w:val="24"/>
              </w:rPr>
              <w:t>Card</w:t>
            </w:r>
            <w:proofErr w:type="spellEnd"/>
            <w:r w:rsidRPr="008B2625">
              <w:rPr>
                <w:rFonts w:ascii="Times New Roman" w:hAnsi="Times New Roman" w:cs="Times New Roman"/>
                <w:sz w:val="24"/>
                <w:szCs w:val="24"/>
              </w:rPr>
              <w:br/>
            </w:r>
            <w:proofErr w:type="spellStart"/>
            <w:r w:rsidRPr="008B2625">
              <w:rPr>
                <w:rFonts w:ascii="Times New Roman" w:hAnsi="Times New Roman" w:cs="Times New Roman"/>
                <w:sz w:val="24"/>
                <w:szCs w:val="24"/>
              </w:rPr>
              <w:t>Embedded</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Systems</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Management</w:t>
            </w:r>
            <w:proofErr w:type="spellEnd"/>
            <w:r w:rsidRPr="008B2625">
              <w:rPr>
                <w:rFonts w:ascii="Times New Roman" w:hAnsi="Times New Roman" w:cs="Times New Roman"/>
                <w:sz w:val="24"/>
                <w:szCs w:val="24"/>
              </w:rPr>
              <w:t xml:space="preserve"> iDRAC7 Enterprise</w:t>
            </w:r>
            <w:r w:rsidRPr="008B2625">
              <w:rPr>
                <w:rFonts w:ascii="Times New Roman" w:hAnsi="Times New Roman" w:cs="Times New Roman"/>
                <w:sz w:val="24"/>
                <w:szCs w:val="24"/>
              </w:rPr>
              <w:br/>
              <w:t xml:space="preserve">2 x </w:t>
            </w:r>
            <w:proofErr w:type="spellStart"/>
            <w:r w:rsidRPr="008B2625">
              <w:rPr>
                <w:rFonts w:ascii="Times New Roman" w:hAnsi="Times New Roman" w:cs="Times New Roman"/>
                <w:sz w:val="24"/>
                <w:szCs w:val="24"/>
              </w:rPr>
              <w:t>Hot</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Plug</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Power</w:t>
            </w:r>
            <w:proofErr w:type="spellEnd"/>
            <w:r w:rsidRPr="008B2625">
              <w:rPr>
                <w:rFonts w:ascii="Times New Roman" w:hAnsi="Times New Roman" w:cs="Times New Roman"/>
                <w:sz w:val="24"/>
                <w:szCs w:val="24"/>
              </w:rPr>
              <w:t xml:space="preserve"> </w:t>
            </w:r>
            <w:proofErr w:type="spellStart"/>
            <w:r w:rsidRPr="008B2625">
              <w:rPr>
                <w:rFonts w:ascii="Times New Roman" w:hAnsi="Times New Roman" w:cs="Times New Roman"/>
                <w:sz w:val="24"/>
                <w:szCs w:val="24"/>
              </w:rPr>
              <w:t>Supplies</w:t>
            </w:r>
            <w:proofErr w:type="spellEnd"/>
            <w:r w:rsidRPr="008B2625">
              <w:rPr>
                <w:rFonts w:ascii="Times New Roman" w:hAnsi="Times New Roman" w:cs="Times New Roman"/>
                <w:sz w:val="24"/>
                <w:szCs w:val="24"/>
              </w:rPr>
              <w:t xml:space="preserve"> 550W</w:t>
            </w:r>
            <w:r w:rsidRPr="008B2625">
              <w:rPr>
                <w:rFonts w:ascii="Times New Roman" w:hAnsi="Times New Roman" w:cs="Times New Roman"/>
                <w:sz w:val="24"/>
                <w:szCs w:val="24"/>
              </w:rPr>
              <w:br/>
              <w:t>Instalācijas adrese: Atlasa iela 2, Rīga, LV-1026 līdz brīdim kamēr iekārtas tiks pārvietotas uz citu datu centru</w:t>
            </w:r>
          </w:p>
        </w:tc>
        <w:tc>
          <w:tcPr>
            <w:tcW w:w="0" w:type="auto"/>
            <w:tcBorders>
              <w:top w:val="outset" w:sz="6" w:space="0" w:color="auto"/>
              <w:left w:val="outset" w:sz="6" w:space="0" w:color="auto"/>
              <w:bottom w:val="outset" w:sz="6" w:space="0" w:color="auto"/>
              <w:right w:val="outset" w:sz="6" w:space="0" w:color="auto"/>
            </w:tcBorders>
            <w:vAlign w:val="center"/>
            <w:hideMark/>
          </w:tcPr>
          <w:p w14:paraId="401C3E60" w14:textId="77777777" w:rsidR="008B2625" w:rsidRPr="008B2625" w:rsidRDefault="008B2625" w:rsidP="002E542B">
            <w:pPr>
              <w:jc w:val="both"/>
              <w:rPr>
                <w:rFonts w:ascii="Times New Roman" w:hAnsi="Times New Roman" w:cs="Times New Roman"/>
                <w:sz w:val="24"/>
                <w:szCs w:val="24"/>
              </w:rPr>
            </w:pPr>
            <w:r w:rsidRPr="008B2625">
              <w:rPr>
                <w:rFonts w:ascii="Times New Roman" w:hAnsi="Times New Roman" w:cs="Times New Roman"/>
                <w:sz w:val="24"/>
                <w:szCs w:val="24"/>
              </w:rPr>
              <w:t>3</w:t>
            </w:r>
          </w:p>
        </w:tc>
      </w:tr>
    </w:tbl>
    <w:p w14:paraId="70552A36" w14:textId="77777777" w:rsidR="008B2625" w:rsidRPr="008B2625" w:rsidRDefault="008B2625" w:rsidP="008B2625">
      <w:pPr>
        <w:jc w:val="both"/>
        <w:rPr>
          <w:rFonts w:ascii="Times New Roman" w:hAnsi="Times New Roman" w:cs="Times New Roman"/>
          <w:sz w:val="24"/>
          <w:szCs w:val="24"/>
        </w:rPr>
      </w:pPr>
    </w:p>
    <w:p w14:paraId="0E413D5A" w14:textId="77777777" w:rsidR="008B2625" w:rsidRPr="008B2625" w:rsidRDefault="008B2625" w:rsidP="008B2625">
      <w:pPr>
        <w:jc w:val="both"/>
        <w:rPr>
          <w:rFonts w:ascii="Times New Roman" w:hAnsi="Times New Roman" w:cs="Times New Roman"/>
          <w:sz w:val="24"/>
          <w:szCs w:val="24"/>
        </w:rPr>
      </w:pPr>
      <w:r w:rsidRPr="008B2625">
        <w:rPr>
          <w:rFonts w:ascii="Times New Roman" w:hAnsi="Times New Roman" w:cs="Times New Roman"/>
          <w:b/>
          <w:bCs/>
          <w:sz w:val="24"/>
          <w:szCs w:val="24"/>
        </w:rPr>
        <w:t>8. Vispārīgās prasības</w:t>
      </w:r>
    </w:p>
    <w:p w14:paraId="77DB502D" w14:textId="77777777" w:rsidR="008B2625" w:rsidRPr="008B2625" w:rsidRDefault="008B2625">
      <w:pPr>
        <w:pStyle w:val="ListParagraph"/>
        <w:numPr>
          <w:ilvl w:val="0"/>
          <w:numId w:val="37"/>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Pakalpojuma sniedzējam jānodrošina pakalpojuma izpilde atbilstoši ražotāja dokumentācijai un labajai IT infrastruktūras uzturēšanas praksei.</w:t>
      </w:r>
    </w:p>
    <w:p w14:paraId="339FCE2D" w14:textId="77777777" w:rsidR="008B2625" w:rsidRPr="008B2625" w:rsidRDefault="008B2625">
      <w:pPr>
        <w:pStyle w:val="ListParagraph"/>
        <w:numPr>
          <w:ilvl w:val="0"/>
          <w:numId w:val="37"/>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Pakalpojuma sniedzējam jānodrošina kvalificēts personāls ar atbilstošu pieredzi datorsistēmu tehniskā atbalsta un uzturēšanas pakalpojumu sniegšanā.</w:t>
      </w:r>
    </w:p>
    <w:p w14:paraId="14B569B2" w14:textId="77777777" w:rsidR="008B2625" w:rsidRPr="008B2625" w:rsidRDefault="008B2625">
      <w:pPr>
        <w:pStyle w:val="ListParagraph"/>
        <w:numPr>
          <w:ilvl w:val="0"/>
          <w:numId w:val="37"/>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lastRenderedPageBreak/>
        <w:t>Pakalpojuma izpildes laikā jāievēro informācijas drošības, konfidencialitātes un Pasūtītāja iekšējās kārtības prasības.</w:t>
      </w:r>
    </w:p>
    <w:p w14:paraId="0EA480DF" w14:textId="77777777" w:rsidR="008B2625" w:rsidRPr="008B2625" w:rsidRDefault="008B2625">
      <w:pPr>
        <w:pStyle w:val="ListParagraph"/>
        <w:numPr>
          <w:ilvl w:val="0"/>
          <w:numId w:val="37"/>
        </w:numPr>
        <w:suppressAutoHyphens/>
        <w:spacing w:after="0" w:line="240" w:lineRule="auto"/>
        <w:jc w:val="both"/>
        <w:rPr>
          <w:rFonts w:ascii="Times New Roman" w:hAnsi="Times New Roman" w:cs="Times New Roman"/>
          <w:sz w:val="24"/>
          <w:szCs w:val="24"/>
        </w:rPr>
      </w:pPr>
      <w:r w:rsidRPr="008B2625">
        <w:rPr>
          <w:rFonts w:ascii="Times New Roman" w:hAnsi="Times New Roman" w:cs="Times New Roman"/>
          <w:sz w:val="24"/>
          <w:szCs w:val="24"/>
        </w:rPr>
        <w:t>Pakalpojuma sniedzējs ir atbildīgs par kvalitatīvu un noteiktajos termiņos sniegtu tehnisko atbalstu, kā arī par norādīto trūkumu novēršanu pakalpojuma sniegšanā.</w:t>
      </w:r>
    </w:p>
    <w:p w14:paraId="3FB3EF4A" w14:textId="77777777" w:rsidR="008B2625" w:rsidRPr="008B2625" w:rsidRDefault="008B2625" w:rsidP="008B2625">
      <w:pPr>
        <w:pStyle w:val="NoSpacing"/>
        <w:tabs>
          <w:tab w:val="left" w:pos="851"/>
        </w:tabs>
        <w:spacing w:before="120" w:after="120" w:line="360" w:lineRule="auto"/>
        <w:jc w:val="center"/>
        <w:rPr>
          <w:rFonts w:ascii="Times New Roman" w:hAnsi="Times New Roman"/>
          <w:b/>
          <w:bCs/>
          <w:sz w:val="24"/>
          <w:szCs w:val="24"/>
        </w:rPr>
      </w:pPr>
    </w:p>
    <w:sectPr w:rsidR="008B2625" w:rsidRPr="008B2625" w:rsidSect="001E7704">
      <w:headerReference w:type="default" r:id="rId10"/>
      <w:footerReference w:type="even" r:id="rId11"/>
      <w:pgSz w:w="11906" w:h="16838"/>
      <w:pgMar w:top="993"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DC5A3" w14:textId="77777777" w:rsidR="00074B46" w:rsidRDefault="00074B46" w:rsidP="00434113">
      <w:pPr>
        <w:spacing w:after="0" w:line="240" w:lineRule="auto"/>
      </w:pPr>
      <w:r>
        <w:separator/>
      </w:r>
    </w:p>
  </w:endnote>
  <w:endnote w:type="continuationSeparator" w:id="0">
    <w:p w14:paraId="6145BCF0" w14:textId="77777777" w:rsidR="00074B46" w:rsidRDefault="00074B46"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altName w:val="Calibri"/>
    <w:charset w:val="BA"/>
    <w:family w:val="decorative"/>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Default="000B6699" w:rsidP="0008213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8463A">
      <w:rPr>
        <w:rStyle w:val="PageNumber"/>
        <w:rFonts w:eastAsiaTheme="majorEastAsia"/>
        <w:noProof/>
      </w:rPr>
      <w:t>5</w:t>
    </w:r>
    <w:r>
      <w:rPr>
        <w:rStyle w:val="PageNumber"/>
        <w:rFonts w:eastAsiaTheme="majorEastAsia"/>
      </w:rPr>
      <w:fldChar w:fldCharType="end"/>
    </w:r>
  </w:p>
  <w:p w14:paraId="0AA7CAE9" w14:textId="77777777" w:rsidR="000B6699" w:rsidRDefault="000B6699">
    <w:pPr>
      <w:pStyle w:val="Footer"/>
    </w:pPr>
  </w:p>
  <w:p w14:paraId="622011F4" w14:textId="77777777" w:rsidR="000B6699"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6316A" w14:textId="77777777" w:rsidR="00074B46" w:rsidRDefault="00074B46" w:rsidP="00434113">
      <w:pPr>
        <w:spacing w:after="0" w:line="240" w:lineRule="auto"/>
      </w:pPr>
      <w:r>
        <w:separator/>
      </w:r>
    </w:p>
  </w:footnote>
  <w:footnote w:type="continuationSeparator" w:id="0">
    <w:p w14:paraId="3E541C8A" w14:textId="77777777" w:rsidR="00074B46" w:rsidRDefault="00074B46" w:rsidP="00434113">
      <w:pPr>
        <w:spacing w:after="0" w:line="240" w:lineRule="auto"/>
      </w:pPr>
      <w:r>
        <w:continuationSeparator/>
      </w:r>
    </w:p>
  </w:footnote>
  <w:footnote w:id="1">
    <w:p w14:paraId="196B40A3" w14:textId="77777777" w:rsidR="0092222B" w:rsidRDefault="0092222B" w:rsidP="0092222B">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 w:id="2">
    <w:p w14:paraId="19CC0623" w14:textId="313D3926" w:rsidR="006B450F" w:rsidRDefault="006B450F">
      <w:pPr>
        <w:pStyle w:val="FootnoteText"/>
      </w:pPr>
      <w:r>
        <w:rPr>
          <w:rStyle w:val="FootnoteReference"/>
        </w:rPr>
        <w:footnoteRef/>
      </w:r>
      <w:r>
        <w:t xml:space="preserve"> </w:t>
      </w:r>
      <w:r w:rsidRPr="006B450F">
        <w:rPr>
          <w:rFonts w:ascii="Times New Roman" w:hAnsi="Times New Roman" w:cs="Times New Roman"/>
        </w:rPr>
        <w:t>Elektronisko norēķinu sistēma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1B02" w14:textId="77777777" w:rsidR="0067235F" w:rsidRDefault="00672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062262F"/>
    <w:multiLevelType w:val="multilevel"/>
    <w:tmpl w:val="16E0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33F91F36"/>
    <w:multiLevelType w:val="multilevel"/>
    <w:tmpl w:val="3362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2"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4" w15:restartNumberingAfterBreak="0">
    <w:nsid w:val="524E356B"/>
    <w:multiLevelType w:val="multilevel"/>
    <w:tmpl w:val="11CAC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95E194D"/>
    <w:multiLevelType w:val="multilevel"/>
    <w:tmpl w:val="C7E4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130344"/>
    <w:multiLevelType w:val="multilevel"/>
    <w:tmpl w:val="E106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6821693">
    <w:abstractNumId w:val="12"/>
  </w:num>
  <w:num w:numId="2" w16cid:durableId="589050146">
    <w:abstractNumId w:val="26"/>
  </w:num>
  <w:num w:numId="3" w16cid:durableId="1727028767">
    <w:abstractNumId w:val="12"/>
  </w:num>
  <w:num w:numId="4" w16cid:durableId="1021470980">
    <w:abstractNumId w:val="12"/>
  </w:num>
  <w:num w:numId="5" w16cid:durableId="903611048">
    <w:abstractNumId w:val="19"/>
  </w:num>
  <w:num w:numId="6" w16cid:durableId="634796094">
    <w:abstractNumId w:val="28"/>
    <w:lvlOverride w:ilvl="0">
      <w:startOverride w:val="1"/>
    </w:lvlOverride>
  </w:num>
  <w:num w:numId="7" w16cid:durableId="855314982">
    <w:abstractNumId w:val="18"/>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1"/>
  </w:num>
  <w:num w:numId="16" w16cid:durableId="938567357">
    <w:abstractNumId w:val="30"/>
  </w:num>
  <w:num w:numId="17" w16cid:durableId="451366797">
    <w:abstractNumId w:val="14"/>
  </w:num>
  <w:num w:numId="18" w16cid:durableId="1163161454">
    <w:abstractNumId w:val="20"/>
  </w:num>
  <w:num w:numId="19" w16cid:durableId="1139419052">
    <w:abstractNumId w:val="9"/>
  </w:num>
  <w:num w:numId="20" w16cid:durableId="1617442085">
    <w:abstractNumId w:val="21"/>
  </w:num>
  <w:num w:numId="21" w16cid:durableId="1131945564">
    <w:abstractNumId w:val="27"/>
  </w:num>
  <w:num w:numId="22" w16cid:durableId="594441898">
    <w:abstractNumId w:val="13"/>
  </w:num>
  <w:num w:numId="23" w16cid:durableId="1206870792">
    <w:abstractNumId w:val="25"/>
  </w:num>
  <w:num w:numId="24" w16cid:durableId="1362129562">
    <w:abstractNumId w:val="33"/>
  </w:num>
  <w:num w:numId="25" w16cid:durableId="1670984572">
    <w:abstractNumId w:val="29"/>
  </w:num>
  <w:num w:numId="26" w16cid:durableId="660892064">
    <w:abstractNumId w:val="22"/>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16"/>
  </w:num>
  <w:num w:numId="29" w16cid:durableId="2065055330">
    <w:abstractNumId w:val="7"/>
  </w:num>
  <w:num w:numId="30" w16cid:durableId="1968151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2"/>
  </w:num>
  <w:num w:numId="32" w16cid:durableId="2111387409">
    <w:abstractNumId w:val="17"/>
  </w:num>
  <w:num w:numId="33" w16cid:durableId="281039741">
    <w:abstractNumId w:val="8"/>
  </w:num>
  <w:num w:numId="34" w16cid:durableId="493424342">
    <w:abstractNumId w:val="15"/>
  </w:num>
  <w:num w:numId="35" w16cid:durableId="921178189">
    <w:abstractNumId w:val="24"/>
  </w:num>
  <w:num w:numId="36" w16cid:durableId="443113902">
    <w:abstractNumId w:val="31"/>
  </w:num>
  <w:num w:numId="37" w16cid:durableId="1786773556">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10142"/>
    <w:rsid w:val="00010CC9"/>
    <w:rsid w:val="000157D1"/>
    <w:rsid w:val="0002173F"/>
    <w:rsid w:val="00022E11"/>
    <w:rsid w:val="00025667"/>
    <w:rsid w:val="000270FC"/>
    <w:rsid w:val="00032A0C"/>
    <w:rsid w:val="00040E26"/>
    <w:rsid w:val="0004149E"/>
    <w:rsid w:val="000437E2"/>
    <w:rsid w:val="00044A81"/>
    <w:rsid w:val="00044F93"/>
    <w:rsid w:val="00045256"/>
    <w:rsid w:val="00047118"/>
    <w:rsid w:val="00052FED"/>
    <w:rsid w:val="00055D1F"/>
    <w:rsid w:val="000573B3"/>
    <w:rsid w:val="00060C17"/>
    <w:rsid w:val="00065DEC"/>
    <w:rsid w:val="00066628"/>
    <w:rsid w:val="000669B0"/>
    <w:rsid w:val="00071EA4"/>
    <w:rsid w:val="000735EB"/>
    <w:rsid w:val="00074B46"/>
    <w:rsid w:val="00076BEA"/>
    <w:rsid w:val="00076D8C"/>
    <w:rsid w:val="0007761A"/>
    <w:rsid w:val="00082383"/>
    <w:rsid w:val="00085863"/>
    <w:rsid w:val="0009159C"/>
    <w:rsid w:val="000A365C"/>
    <w:rsid w:val="000A3C0C"/>
    <w:rsid w:val="000A5F9F"/>
    <w:rsid w:val="000B0C87"/>
    <w:rsid w:val="000B0F7C"/>
    <w:rsid w:val="000B351E"/>
    <w:rsid w:val="000B60A3"/>
    <w:rsid w:val="000B615B"/>
    <w:rsid w:val="000B6699"/>
    <w:rsid w:val="000C4D80"/>
    <w:rsid w:val="000C506E"/>
    <w:rsid w:val="000C5155"/>
    <w:rsid w:val="000C5408"/>
    <w:rsid w:val="000C5C83"/>
    <w:rsid w:val="000C7BB3"/>
    <w:rsid w:val="000C7EE0"/>
    <w:rsid w:val="000D3800"/>
    <w:rsid w:val="000D6708"/>
    <w:rsid w:val="000E006B"/>
    <w:rsid w:val="000E06C4"/>
    <w:rsid w:val="000E3990"/>
    <w:rsid w:val="000E654B"/>
    <w:rsid w:val="000F0702"/>
    <w:rsid w:val="000F1E3C"/>
    <w:rsid w:val="000F7E7D"/>
    <w:rsid w:val="00101F5E"/>
    <w:rsid w:val="00113DDD"/>
    <w:rsid w:val="001227E5"/>
    <w:rsid w:val="00123742"/>
    <w:rsid w:val="00123FFB"/>
    <w:rsid w:val="00127C4C"/>
    <w:rsid w:val="001301D8"/>
    <w:rsid w:val="00145C19"/>
    <w:rsid w:val="00147E75"/>
    <w:rsid w:val="00151442"/>
    <w:rsid w:val="001578EE"/>
    <w:rsid w:val="001632E0"/>
    <w:rsid w:val="0016670F"/>
    <w:rsid w:val="00167A65"/>
    <w:rsid w:val="001703DD"/>
    <w:rsid w:val="00170F2A"/>
    <w:rsid w:val="001724FC"/>
    <w:rsid w:val="0017331E"/>
    <w:rsid w:val="0017406B"/>
    <w:rsid w:val="00174B1D"/>
    <w:rsid w:val="00175827"/>
    <w:rsid w:val="00177E94"/>
    <w:rsid w:val="00182DB6"/>
    <w:rsid w:val="0018479B"/>
    <w:rsid w:val="00186830"/>
    <w:rsid w:val="00186DE5"/>
    <w:rsid w:val="001873D0"/>
    <w:rsid w:val="00187F03"/>
    <w:rsid w:val="00192E75"/>
    <w:rsid w:val="00193E1F"/>
    <w:rsid w:val="00195135"/>
    <w:rsid w:val="001B035A"/>
    <w:rsid w:val="001B0877"/>
    <w:rsid w:val="001B251A"/>
    <w:rsid w:val="001C04A2"/>
    <w:rsid w:val="001C4535"/>
    <w:rsid w:val="001D3388"/>
    <w:rsid w:val="001D3702"/>
    <w:rsid w:val="001D4A7E"/>
    <w:rsid w:val="001D4FFC"/>
    <w:rsid w:val="001E075E"/>
    <w:rsid w:val="001E34A1"/>
    <w:rsid w:val="001E3D5F"/>
    <w:rsid w:val="001E551E"/>
    <w:rsid w:val="001E7704"/>
    <w:rsid w:val="001F1C3C"/>
    <w:rsid w:val="001F3BC7"/>
    <w:rsid w:val="00201B9A"/>
    <w:rsid w:val="00203B79"/>
    <w:rsid w:val="00212819"/>
    <w:rsid w:val="00212E19"/>
    <w:rsid w:val="002131DD"/>
    <w:rsid w:val="00220EA0"/>
    <w:rsid w:val="002230C1"/>
    <w:rsid w:val="00224E47"/>
    <w:rsid w:val="00230D26"/>
    <w:rsid w:val="00234521"/>
    <w:rsid w:val="0024261B"/>
    <w:rsid w:val="00246C33"/>
    <w:rsid w:val="00247CDD"/>
    <w:rsid w:val="00250342"/>
    <w:rsid w:val="002517D3"/>
    <w:rsid w:val="002517D8"/>
    <w:rsid w:val="00252384"/>
    <w:rsid w:val="00255880"/>
    <w:rsid w:val="0025706F"/>
    <w:rsid w:val="00260632"/>
    <w:rsid w:val="0026086D"/>
    <w:rsid w:val="002652AC"/>
    <w:rsid w:val="002703B6"/>
    <w:rsid w:val="00271CA1"/>
    <w:rsid w:val="00271D19"/>
    <w:rsid w:val="00272A23"/>
    <w:rsid w:val="002768B9"/>
    <w:rsid w:val="002776B2"/>
    <w:rsid w:val="0028047A"/>
    <w:rsid w:val="00281352"/>
    <w:rsid w:val="00292F15"/>
    <w:rsid w:val="00293504"/>
    <w:rsid w:val="00293733"/>
    <w:rsid w:val="00293DFF"/>
    <w:rsid w:val="002942A4"/>
    <w:rsid w:val="002A72B5"/>
    <w:rsid w:val="002A792B"/>
    <w:rsid w:val="002B0263"/>
    <w:rsid w:val="002B05E7"/>
    <w:rsid w:val="002B1712"/>
    <w:rsid w:val="002B1859"/>
    <w:rsid w:val="002B1C14"/>
    <w:rsid w:val="002B4F35"/>
    <w:rsid w:val="002B5908"/>
    <w:rsid w:val="002C43EA"/>
    <w:rsid w:val="002D0252"/>
    <w:rsid w:val="002D0BCA"/>
    <w:rsid w:val="002D0CF8"/>
    <w:rsid w:val="002D4F11"/>
    <w:rsid w:val="002D622E"/>
    <w:rsid w:val="002D78E2"/>
    <w:rsid w:val="002E0A0C"/>
    <w:rsid w:val="002E36D2"/>
    <w:rsid w:val="002E63D7"/>
    <w:rsid w:val="002E7EB0"/>
    <w:rsid w:val="002F1015"/>
    <w:rsid w:val="002F10CC"/>
    <w:rsid w:val="002F410A"/>
    <w:rsid w:val="002F48C5"/>
    <w:rsid w:val="002F68AE"/>
    <w:rsid w:val="0030027F"/>
    <w:rsid w:val="00301302"/>
    <w:rsid w:val="00301868"/>
    <w:rsid w:val="003020C0"/>
    <w:rsid w:val="00302512"/>
    <w:rsid w:val="0030285B"/>
    <w:rsid w:val="003030A0"/>
    <w:rsid w:val="00303DEF"/>
    <w:rsid w:val="00307F66"/>
    <w:rsid w:val="00307F8D"/>
    <w:rsid w:val="00310BD6"/>
    <w:rsid w:val="00315B50"/>
    <w:rsid w:val="00320D21"/>
    <w:rsid w:val="003236CE"/>
    <w:rsid w:val="00324E26"/>
    <w:rsid w:val="0032545E"/>
    <w:rsid w:val="00325B30"/>
    <w:rsid w:val="00326FD5"/>
    <w:rsid w:val="00330C8D"/>
    <w:rsid w:val="00333BFA"/>
    <w:rsid w:val="003352DA"/>
    <w:rsid w:val="00341046"/>
    <w:rsid w:val="003444C6"/>
    <w:rsid w:val="00344AD4"/>
    <w:rsid w:val="00344E39"/>
    <w:rsid w:val="00345684"/>
    <w:rsid w:val="0034574B"/>
    <w:rsid w:val="00347828"/>
    <w:rsid w:val="00350573"/>
    <w:rsid w:val="003546D9"/>
    <w:rsid w:val="00354720"/>
    <w:rsid w:val="003549E7"/>
    <w:rsid w:val="00356818"/>
    <w:rsid w:val="00357734"/>
    <w:rsid w:val="003622F8"/>
    <w:rsid w:val="00363DA3"/>
    <w:rsid w:val="003664FB"/>
    <w:rsid w:val="0036690B"/>
    <w:rsid w:val="00367895"/>
    <w:rsid w:val="0037171E"/>
    <w:rsid w:val="0037664E"/>
    <w:rsid w:val="00381A5F"/>
    <w:rsid w:val="00381DC8"/>
    <w:rsid w:val="0038463A"/>
    <w:rsid w:val="003849E3"/>
    <w:rsid w:val="003903FF"/>
    <w:rsid w:val="0039048E"/>
    <w:rsid w:val="00391993"/>
    <w:rsid w:val="003957CD"/>
    <w:rsid w:val="003A034D"/>
    <w:rsid w:val="003B19A4"/>
    <w:rsid w:val="003B5A8F"/>
    <w:rsid w:val="003B60E6"/>
    <w:rsid w:val="003B726D"/>
    <w:rsid w:val="003C0C7C"/>
    <w:rsid w:val="003C1D90"/>
    <w:rsid w:val="003C5765"/>
    <w:rsid w:val="003C6194"/>
    <w:rsid w:val="003C6A37"/>
    <w:rsid w:val="003D11ED"/>
    <w:rsid w:val="003D471E"/>
    <w:rsid w:val="003D50B5"/>
    <w:rsid w:val="003D7BDB"/>
    <w:rsid w:val="003E0BE1"/>
    <w:rsid w:val="003E2A34"/>
    <w:rsid w:val="003E4808"/>
    <w:rsid w:val="003E5878"/>
    <w:rsid w:val="003E5EB2"/>
    <w:rsid w:val="003E6011"/>
    <w:rsid w:val="003E7E96"/>
    <w:rsid w:val="003F0160"/>
    <w:rsid w:val="003F4096"/>
    <w:rsid w:val="003F4732"/>
    <w:rsid w:val="003F5C9E"/>
    <w:rsid w:val="003F616E"/>
    <w:rsid w:val="003F755C"/>
    <w:rsid w:val="004007DF"/>
    <w:rsid w:val="00400986"/>
    <w:rsid w:val="0040294A"/>
    <w:rsid w:val="0040470E"/>
    <w:rsid w:val="004048FA"/>
    <w:rsid w:val="00406E36"/>
    <w:rsid w:val="00410DDD"/>
    <w:rsid w:val="00412312"/>
    <w:rsid w:val="004126AC"/>
    <w:rsid w:val="00413626"/>
    <w:rsid w:val="0041393F"/>
    <w:rsid w:val="00413A61"/>
    <w:rsid w:val="00415776"/>
    <w:rsid w:val="00420386"/>
    <w:rsid w:val="0043240F"/>
    <w:rsid w:val="00432B5E"/>
    <w:rsid w:val="00433204"/>
    <w:rsid w:val="00434113"/>
    <w:rsid w:val="00437D80"/>
    <w:rsid w:val="00440BA4"/>
    <w:rsid w:val="00444D62"/>
    <w:rsid w:val="00444F28"/>
    <w:rsid w:val="00451509"/>
    <w:rsid w:val="00451F92"/>
    <w:rsid w:val="004560C2"/>
    <w:rsid w:val="004602CA"/>
    <w:rsid w:val="00461585"/>
    <w:rsid w:val="00461C1B"/>
    <w:rsid w:val="004644D1"/>
    <w:rsid w:val="00465129"/>
    <w:rsid w:val="00470A96"/>
    <w:rsid w:val="00473B0F"/>
    <w:rsid w:val="00473E79"/>
    <w:rsid w:val="00474999"/>
    <w:rsid w:val="00481CED"/>
    <w:rsid w:val="00483F86"/>
    <w:rsid w:val="0048423A"/>
    <w:rsid w:val="0048629B"/>
    <w:rsid w:val="004864BA"/>
    <w:rsid w:val="00487F2E"/>
    <w:rsid w:val="0049502A"/>
    <w:rsid w:val="004A1D1B"/>
    <w:rsid w:val="004A2C0A"/>
    <w:rsid w:val="004A2FC2"/>
    <w:rsid w:val="004A693F"/>
    <w:rsid w:val="004B2602"/>
    <w:rsid w:val="004B6464"/>
    <w:rsid w:val="004B7627"/>
    <w:rsid w:val="004C14D2"/>
    <w:rsid w:val="004C6602"/>
    <w:rsid w:val="004D31A6"/>
    <w:rsid w:val="004D346C"/>
    <w:rsid w:val="004D5052"/>
    <w:rsid w:val="004E456C"/>
    <w:rsid w:val="004E4814"/>
    <w:rsid w:val="004E656E"/>
    <w:rsid w:val="004F048D"/>
    <w:rsid w:val="004F44A4"/>
    <w:rsid w:val="004F4943"/>
    <w:rsid w:val="004F5566"/>
    <w:rsid w:val="004F586E"/>
    <w:rsid w:val="00501E8E"/>
    <w:rsid w:val="00504EF0"/>
    <w:rsid w:val="00506A30"/>
    <w:rsid w:val="00507841"/>
    <w:rsid w:val="0051008B"/>
    <w:rsid w:val="00512811"/>
    <w:rsid w:val="00512A0F"/>
    <w:rsid w:val="00513194"/>
    <w:rsid w:val="00513C04"/>
    <w:rsid w:val="00514CDA"/>
    <w:rsid w:val="005150F0"/>
    <w:rsid w:val="00520749"/>
    <w:rsid w:val="00524809"/>
    <w:rsid w:val="005275DC"/>
    <w:rsid w:val="00530E93"/>
    <w:rsid w:val="005343B0"/>
    <w:rsid w:val="0054134D"/>
    <w:rsid w:val="00543890"/>
    <w:rsid w:val="0054482F"/>
    <w:rsid w:val="00545382"/>
    <w:rsid w:val="00545FB9"/>
    <w:rsid w:val="00556E49"/>
    <w:rsid w:val="00557CDC"/>
    <w:rsid w:val="0056326A"/>
    <w:rsid w:val="00564304"/>
    <w:rsid w:val="00565E84"/>
    <w:rsid w:val="00577338"/>
    <w:rsid w:val="00580F4D"/>
    <w:rsid w:val="005826C3"/>
    <w:rsid w:val="00584169"/>
    <w:rsid w:val="00586F19"/>
    <w:rsid w:val="005877E7"/>
    <w:rsid w:val="00587E02"/>
    <w:rsid w:val="00593D23"/>
    <w:rsid w:val="00593F02"/>
    <w:rsid w:val="005962EA"/>
    <w:rsid w:val="005A01A8"/>
    <w:rsid w:val="005A02E8"/>
    <w:rsid w:val="005A27FE"/>
    <w:rsid w:val="005A41D9"/>
    <w:rsid w:val="005A51AE"/>
    <w:rsid w:val="005B1BA3"/>
    <w:rsid w:val="005B32E7"/>
    <w:rsid w:val="005B5A90"/>
    <w:rsid w:val="005C0142"/>
    <w:rsid w:val="005C0262"/>
    <w:rsid w:val="005C22F1"/>
    <w:rsid w:val="005C4CF5"/>
    <w:rsid w:val="005C6655"/>
    <w:rsid w:val="005C67DE"/>
    <w:rsid w:val="005D02E7"/>
    <w:rsid w:val="005D30F2"/>
    <w:rsid w:val="005D4203"/>
    <w:rsid w:val="005E1C84"/>
    <w:rsid w:val="005E2508"/>
    <w:rsid w:val="005E38FE"/>
    <w:rsid w:val="005E5167"/>
    <w:rsid w:val="005E5C65"/>
    <w:rsid w:val="005F1C4F"/>
    <w:rsid w:val="005F3B05"/>
    <w:rsid w:val="005F7455"/>
    <w:rsid w:val="006056A9"/>
    <w:rsid w:val="0060634F"/>
    <w:rsid w:val="00607A11"/>
    <w:rsid w:val="006118BD"/>
    <w:rsid w:val="00612CFA"/>
    <w:rsid w:val="00612E29"/>
    <w:rsid w:val="00615DD1"/>
    <w:rsid w:val="00616064"/>
    <w:rsid w:val="00616CB5"/>
    <w:rsid w:val="006202D9"/>
    <w:rsid w:val="0062326D"/>
    <w:rsid w:val="00624D27"/>
    <w:rsid w:val="006271EE"/>
    <w:rsid w:val="00627D3F"/>
    <w:rsid w:val="006306C4"/>
    <w:rsid w:val="00630E65"/>
    <w:rsid w:val="006357D7"/>
    <w:rsid w:val="00645DE3"/>
    <w:rsid w:val="00646217"/>
    <w:rsid w:val="00647706"/>
    <w:rsid w:val="006502D0"/>
    <w:rsid w:val="00651650"/>
    <w:rsid w:val="00654355"/>
    <w:rsid w:val="00655242"/>
    <w:rsid w:val="00655290"/>
    <w:rsid w:val="0066559C"/>
    <w:rsid w:val="00666780"/>
    <w:rsid w:val="0067235F"/>
    <w:rsid w:val="00674751"/>
    <w:rsid w:val="00675753"/>
    <w:rsid w:val="00677F79"/>
    <w:rsid w:val="006804A0"/>
    <w:rsid w:val="00690B83"/>
    <w:rsid w:val="0069156F"/>
    <w:rsid w:val="0069211D"/>
    <w:rsid w:val="00692BBC"/>
    <w:rsid w:val="00696841"/>
    <w:rsid w:val="006A3726"/>
    <w:rsid w:val="006A5C7B"/>
    <w:rsid w:val="006A7BB7"/>
    <w:rsid w:val="006A7F20"/>
    <w:rsid w:val="006B450F"/>
    <w:rsid w:val="006B7FA0"/>
    <w:rsid w:val="006C17EA"/>
    <w:rsid w:val="006C7537"/>
    <w:rsid w:val="006D1447"/>
    <w:rsid w:val="006D24D2"/>
    <w:rsid w:val="006D397B"/>
    <w:rsid w:val="006D39BE"/>
    <w:rsid w:val="006D5148"/>
    <w:rsid w:val="006D588C"/>
    <w:rsid w:val="006D7CBC"/>
    <w:rsid w:val="006E3B41"/>
    <w:rsid w:val="006E5C8B"/>
    <w:rsid w:val="006E783B"/>
    <w:rsid w:val="006F1590"/>
    <w:rsid w:val="006F2991"/>
    <w:rsid w:val="006F35E7"/>
    <w:rsid w:val="007001AE"/>
    <w:rsid w:val="0070326E"/>
    <w:rsid w:val="0070475A"/>
    <w:rsid w:val="007067B7"/>
    <w:rsid w:val="00712890"/>
    <w:rsid w:val="007128DF"/>
    <w:rsid w:val="00721A9D"/>
    <w:rsid w:val="00722A45"/>
    <w:rsid w:val="007230E8"/>
    <w:rsid w:val="0073318C"/>
    <w:rsid w:val="00736670"/>
    <w:rsid w:val="007419F2"/>
    <w:rsid w:val="00745C32"/>
    <w:rsid w:val="00746223"/>
    <w:rsid w:val="00747031"/>
    <w:rsid w:val="007502BC"/>
    <w:rsid w:val="00760D1B"/>
    <w:rsid w:val="007618E3"/>
    <w:rsid w:val="00761E1E"/>
    <w:rsid w:val="007634D5"/>
    <w:rsid w:val="0077348E"/>
    <w:rsid w:val="00776C08"/>
    <w:rsid w:val="00780928"/>
    <w:rsid w:val="00780D3F"/>
    <w:rsid w:val="00782694"/>
    <w:rsid w:val="00785EF0"/>
    <w:rsid w:val="00786B5D"/>
    <w:rsid w:val="0078754A"/>
    <w:rsid w:val="00792B2D"/>
    <w:rsid w:val="007A0507"/>
    <w:rsid w:val="007A5EB3"/>
    <w:rsid w:val="007A745A"/>
    <w:rsid w:val="007B26A5"/>
    <w:rsid w:val="007B6660"/>
    <w:rsid w:val="007B67BF"/>
    <w:rsid w:val="007B744C"/>
    <w:rsid w:val="007C13A0"/>
    <w:rsid w:val="007C478F"/>
    <w:rsid w:val="007E1A60"/>
    <w:rsid w:val="007E22F2"/>
    <w:rsid w:val="007E2B8E"/>
    <w:rsid w:val="007E2FA2"/>
    <w:rsid w:val="007E312E"/>
    <w:rsid w:val="007E3BBC"/>
    <w:rsid w:val="007E3E55"/>
    <w:rsid w:val="007E54CA"/>
    <w:rsid w:val="007E5AA3"/>
    <w:rsid w:val="007E6931"/>
    <w:rsid w:val="007E6ABB"/>
    <w:rsid w:val="007E7662"/>
    <w:rsid w:val="007E7EF4"/>
    <w:rsid w:val="007F0132"/>
    <w:rsid w:val="007F01C6"/>
    <w:rsid w:val="007F3493"/>
    <w:rsid w:val="007F69A6"/>
    <w:rsid w:val="007F6A19"/>
    <w:rsid w:val="008006EF"/>
    <w:rsid w:val="00803484"/>
    <w:rsid w:val="008107CE"/>
    <w:rsid w:val="0081736D"/>
    <w:rsid w:val="00820460"/>
    <w:rsid w:val="0082230F"/>
    <w:rsid w:val="0082284B"/>
    <w:rsid w:val="008315B6"/>
    <w:rsid w:val="0084130F"/>
    <w:rsid w:val="008420F2"/>
    <w:rsid w:val="00843AED"/>
    <w:rsid w:val="008452F0"/>
    <w:rsid w:val="00845E03"/>
    <w:rsid w:val="00847A95"/>
    <w:rsid w:val="00850083"/>
    <w:rsid w:val="00850485"/>
    <w:rsid w:val="00850E95"/>
    <w:rsid w:val="00854FD9"/>
    <w:rsid w:val="008563BC"/>
    <w:rsid w:val="0086081D"/>
    <w:rsid w:val="00860F7A"/>
    <w:rsid w:val="00862680"/>
    <w:rsid w:val="00864866"/>
    <w:rsid w:val="0086493F"/>
    <w:rsid w:val="00865D25"/>
    <w:rsid w:val="00870033"/>
    <w:rsid w:val="008751B0"/>
    <w:rsid w:val="00876C99"/>
    <w:rsid w:val="0087788D"/>
    <w:rsid w:val="00877B27"/>
    <w:rsid w:val="00881CD1"/>
    <w:rsid w:val="008832EB"/>
    <w:rsid w:val="008849DD"/>
    <w:rsid w:val="00897F4A"/>
    <w:rsid w:val="008A1D75"/>
    <w:rsid w:val="008A4E45"/>
    <w:rsid w:val="008A6AF7"/>
    <w:rsid w:val="008B05F7"/>
    <w:rsid w:val="008B08AF"/>
    <w:rsid w:val="008B2625"/>
    <w:rsid w:val="008B3903"/>
    <w:rsid w:val="008B3CB7"/>
    <w:rsid w:val="008B567C"/>
    <w:rsid w:val="008B7B8E"/>
    <w:rsid w:val="008C0034"/>
    <w:rsid w:val="008C17C2"/>
    <w:rsid w:val="008C232F"/>
    <w:rsid w:val="008C3282"/>
    <w:rsid w:val="008C4AE5"/>
    <w:rsid w:val="008C56D9"/>
    <w:rsid w:val="008D2659"/>
    <w:rsid w:val="008D3F7E"/>
    <w:rsid w:val="008D40F1"/>
    <w:rsid w:val="008D5756"/>
    <w:rsid w:val="008D5A61"/>
    <w:rsid w:val="008E1EFF"/>
    <w:rsid w:val="008E21E0"/>
    <w:rsid w:val="008E3DEC"/>
    <w:rsid w:val="008E4714"/>
    <w:rsid w:val="008F3E74"/>
    <w:rsid w:val="008F5D6B"/>
    <w:rsid w:val="008F7C59"/>
    <w:rsid w:val="00902499"/>
    <w:rsid w:val="009041BB"/>
    <w:rsid w:val="00904B0F"/>
    <w:rsid w:val="009053F1"/>
    <w:rsid w:val="00905BCC"/>
    <w:rsid w:val="0090738B"/>
    <w:rsid w:val="00920839"/>
    <w:rsid w:val="0092222B"/>
    <w:rsid w:val="009249E7"/>
    <w:rsid w:val="00924FC6"/>
    <w:rsid w:val="00925F28"/>
    <w:rsid w:val="00935BDB"/>
    <w:rsid w:val="00941424"/>
    <w:rsid w:val="00942C13"/>
    <w:rsid w:val="009454B2"/>
    <w:rsid w:val="00952B3E"/>
    <w:rsid w:val="009559C2"/>
    <w:rsid w:val="00955E1C"/>
    <w:rsid w:val="009577CF"/>
    <w:rsid w:val="00962077"/>
    <w:rsid w:val="00970311"/>
    <w:rsid w:val="00971044"/>
    <w:rsid w:val="009779C6"/>
    <w:rsid w:val="009813A2"/>
    <w:rsid w:val="0098469A"/>
    <w:rsid w:val="00985129"/>
    <w:rsid w:val="009869D8"/>
    <w:rsid w:val="0098775B"/>
    <w:rsid w:val="00990D3C"/>
    <w:rsid w:val="00992F2E"/>
    <w:rsid w:val="009A1864"/>
    <w:rsid w:val="009A2DBF"/>
    <w:rsid w:val="009A6D7C"/>
    <w:rsid w:val="009B2721"/>
    <w:rsid w:val="009B3731"/>
    <w:rsid w:val="009B58FC"/>
    <w:rsid w:val="009C31B8"/>
    <w:rsid w:val="009C6276"/>
    <w:rsid w:val="009C6C37"/>
    <w:rsid w:val="009D6C12"/>
    <w:rsid w:val="009E0049"/>
    <w:rsid w:val="009E0140"/>
    <w:rsid w:val="009E264D"/>
    <w:rsid w:val="009E64A8"/>
    <w:rsid w:val="009E7672"/>
    <w:rsid w:val="009F0A6D"/>
    <w:rsid w:val="009F0C18"/>
    <w:rsid w:val="009F32F4"/>
    <w:rsid w:val="009F71FA"/>
    <w:rsid w:val="00A00F2B"/>
    <w:rsid w:val="00A00FEC"/>
    <w:rsid w:val="00A02D35"/>
    <w:rsid w:val="00A03524"/>
    <w:rsid w:val="00A05035"/>
    <w:rsid w:val="00A07DD1"/>
    <w:rsid w:val="00A200C2"/>
    <w:rsid w:val="00A208A9"/>
    <w:rsid w:val="00A20DB5"/>
    <w:rsid w:val="00A31EAD"/>
    <w:rsid w:val="00A338A2"/>
    <w:rsid w:val="00A40A7E"/>
    <w:rsid w:val="00A425BD"/>
    <w:rsid w:val="00A42C51"/>
    <w:rsid w:val="00A431E2"/>
    <w:rsid w:val="00A44AB2"/>
    <w:rsid w:val="00A5162E"/>
    <w:rsid w:val="00A527F2"/>
    <w:rsid w:val="00A54E62"/>
    <w:rsid w:val="00A610F0"/>
    <w:rsid w:val="00A61D16"/>
    <w:rsid w:val="00A658F5"/>
    <w:rsid w:val="00A70226"/>
    <w:rsid w:val="00A70A8C"/>
    <w:rsid w:val="00A71AA4"/>
    <w:rsid w:val="00A73324"/>
    <w:rsid w:val="00A7647A"/>
    <w:rsid w:val="00A77103"/>
    <w:rsid w:val="00A82357"/>
    <w:rsid w:val="00A82AC9"/>
    <w:rsid w:val="00A834BC"/>
    <w:rsid w:val="00A848B9"/>
    <w:rsid w:val="00A8789A"/>
    <w:rsid w:val="00A87BA4"/>
    <w:rsid w:val="00A87BEC"/>
    <w:rsid w:val="00A90078"/>
    <w:rsid w:val="00A91EDF"/>
    <w:rsid w:val="00A930D4"/>
    <w:rsid w:val="00A93BE0"/>
    <w:rsid w:val="00AA0794"/>
    <w:rsid w:val="00AA3375"/>
    <w:rsid w:val="00AA63B6"/>
    <w:rsid w:val="00AB45C1"/>
    <w:rsid w:val="00AC0E70"/>
    <w:rsid w:val="00AC24A6"/>
    <w:rsid w:val="00AC7264"/>
    <w:rsid w:val="00AC77D9"/>
    <w:rsid w:val="00AC7BE2"/>
    <w:rsid w:val="00AD15F3"/>
    <w:rsid w:val="00AD1924"/>
    <w:rsid w:val="00AD2A70"/>
    <w:rsid w:val="00AD6180"/>
    <w:rsid w:val="00AE4800"/>
    <w:rsid w:val="00AE5BF8"/>
    <w:rsid w:val="00AF1E60"/>
    <w:rsid w:val="00AF2EE4"/>
    <w:rsid w:val="00AF328E"/>
    <w:rsid w:val="00B008C2"/>
    <w:rsid w:val="00B103C5"/>
    <w:rsid w:val="00B105A9"/>
    <w:rsid w:val="00B109A4"/>
    <w:rsid w:val="00B12310"/>
    <w:rsid w:val="00B14185"/>
    <w:rsid w:val="00B27314"/>
    <w:rsid w:val="00B337B1"/>
    <w:rsid w:val="00B412E1"/>
    <w:rsid w:val="00B42D7F"/>
    <w:rsid w:val="00B458D7"/>
    <w:rsid w:val="00B50521"/>
    <w:rsid w:val="00B52E87"/>
    <w:rsid w:val="00B542A5"/>
    <w:rsid w:val="00B55A49"/>
    <w:rsid w:val="00B609D6"/>
    <w:rsid w:val="00B62DBE"/>
    <w:rsid w:val="00B63C07"/>
    <w:rsid w:val="00B63D98"/>
    <w:rsid w:val="00B670C0"/>
    <w:rsid w:val="00B6739D"/>
    <w:rsid w:val="00B70EFC"/>
    <w:rsid w:val="00B717BE"/>
    <w:rsid w:val="00B75708"/>
    <w:rsid w:val="00B75EA0"/>
    <w:rsid w:val="00B765B6"/>
    <w:rsid w:val="00B76C14"/>
    <w:rsid w:val="00B80831"/>
    <w:rsid w:val="00B81B3B"/>
    <w:rsid w:val="00B83AAA"/>
    <w:rsid w:val="00B91182"/>
    <w:rsid w:val="00B92D7F"/>
    <w:rsid w:val="00B93372"/>
    <w:rsid w:val="00B93FB5"/>
    <w:rsid w:val="00B94E73"/>
    <w:rsid w:val="00B95B55"/>
    <w:rsid w:val="00B9756B"/>
    <w:rsid w:val="00BA10EA"/>
    <w:rsid w:val="00BA1D24"/>
    <w:rsid w:val="00BA220E"/>
    <w:rsid w:val="00BA2E39"/>
    <w:rsid w:val="00BA305E"/>
    <w:rsid w:val="00BA5310"/>
    <w:rsid w:val="00BB596C"/>
    <w:rsid w:val="00BC0D68"/>
    <w:rsid w:val="00BC15B5"/>
    <w:rsid w:val="00BC5CB4"/>
    <w:rsid w:val="00BC624E"/>
    <w:rsid w:val="00BD25CE"/>
    <w:rsid w:val="00BD53B6"/>
    <w:rsid w:val="00BD5515"/>
    <w:rsid w:val="00BD5DF1"/>
    <w:rsid w:val="00BD656B"/>
    <w:rsid w:val="00BE2952"/>
    <w:rsid w:val="00BE2E49"/>
    <w:rsid w:val="00BE2EE8"/>
    <w:rsid w:val="00BE6B06"/>
    <w:rsid w:val="00BF31D4"/>
    <w:rsid w:val="00BF3565"/>
    <w:rsid w:val="00BF6E33"/>
    <w:rsid w:val="00C03441"/>
    <w:rsid w:val="00C058F9"/>
    <w:rsid w:val="00C12C8D"/>
    <w:rsid w:val="00C13AD9"/>
    <w:rsid w:val="00C24235"/>
    <w:rsid w:val="00C263A1"/>
    <w:rsid w:val="00C2736B"/>
    <w:rsid w:val="00C31E1F"/>
    <w:rsid w:val="00C359BD"/>
    <w:rsid w:val="00C36265"/>
    <w:rsid w:val="00C40629"/>
    <w:rsid w:val="00C46E12"/>
    <w:rsid w:val="00C4708A"/>
    <w:rsid w:val="00C51CA8"/>
    <w:rsid w:val="00C55999"/>
    <w:rsid w:val="00C55D00"/>
    <w:rsid w:val="00C55DEE"/>
    <w:rsid w:val="00C569B4"/>
    <w:rsid w:val="00C611E7"/>
    <w:rsid w:val="00C63D02"/>
    <w:rsid w:val="00C653ED"/>
    <w:rsid w:val="00C654DB"/>
    <w:rsid w:val="00C66FA1"/>
    <w:rsid w:val="00C73A0F"/>
    <w:rsid w:val="00C74136"/>
    <w:rsid w:val="00C770C9"/>
    <w:rsid w:val="00C77740"/>
    <w:rsid w:val="00C82E13"/>
    <w:rsid w:val="00C852A9"/>
    <w:rsid w:val="00C85718"/>
    <w:rsid w:val="00C85DFD"/>
    <w:rsid w:val="00C926A8"/>
    <w:rsid w:val="00C94EFB"/>
    <w:rsid w:val="00C956F8"/>
    <w:rsid w:val="00C9589F"/>
    <w:rsid w:val="00C95B9B"/>
    <w:rsid w:val="00C9602D"/>
    <w:rsid w:val="00C96949"/>
    <w:rsid w:val="00CA0489"/>
    <w:rsid w:val="00CA0BA4"/>
    <w:rsid w:val="00CA18A5"/>
    <w:rsid w:val="00CA6EF2"/>
    <w:rsid w:val="00CB1A69"/>
    <w:rsid w:val="00CB4EE3"/>
    <w:rsid w:val="00CC0F8E"/>
    <w:rsid w:val="00CC2236"/>
    <w:rsid w:val="00CC478B"/>
    <w:rsid w:val="00CC72A4"/>
    <w:rsid w:val="00CD035B"/>
    <w:rsid w:val="00CD0516"/>
    <w:rsid w:val="00CD107A"/>
    <w:rsid w:val="00CD1FB6"/>
    <w:rsid w:val="00CD5537"/>
    <w:rsid w:val="00CD5F4D"/>
    <w:rsid w:val="00CD6D57"/>
    <w:rsid w:val="00CD7B6D"/>
    <w:rsid w:val="00CD7FD2"/>
    <w:rsid w:val="00CE071B"/>
    <w:rsid w:val="00CE390E"/>
    <w:rsid w:val="00CE53BD"/>
    <w:rsid w:val="00CE73E2"/>
    <w:rsid w:val="00CE7D67"/>
    <w:rsid w:val="00CF04AB"/>
    <w:rsid w:val="00CF2F98"/>
    <w:rsid w:val="00CF312C"/>
    <w:rsid w:val="00CF6498"/>
    <w:rsid w:val="00CF733C"/>
    <w:rsid w:val="00D055EF"/>
    <w:rsid w:val="00D1028C"/>
    <w:rsid w:val="00D102AC"/>
    <w:rsid w:val="00D12FD4"/>
    <w:rsid w:val="00D13103"/>
    <w:rsid w:val="00D21724"/>
    <w:rsid w:val="00D24267"/>
    <w:rsid w:val="00D276A5"/>
    <w:rsid w:val="00D327B5"/>
    <w:rsid w:val="00D3641D"/>
    <w:rsid w:val="00D40EB2"/>
    <w:rsid w:val="00D441C8"/>
    <w:rsid w:val="00D4495F"/>
    <w:rsid w:val="00D4627C"/>
    <w:rsid w:val="00D469EB"/>
    <w:rsid w:val="00D551CF"/>
    <w:rsid w:val="00D559E3"/>
    <w:rsid w:val="00D56CED"/>
    <w:rsid w:val="00D6014D"/>
    <w:rsid w:val="00D60205"/>
    <w:rsid w:val="00D6076E"/>
    <w:rsid w:val="00D6273A"/>
    <w:rsid w:val="00D66AB8"/>
    <w:rsid w:val="00D72591"/>
    <w:rsid w:val="00D76965"/>
    <w:rsid w:val="00D82370"/>
    <w:rsid w:val="00D84E62"/>
    <w:rsid w:val="00D852F1"/>
    <w:rsid w:val="00D856CB"/>
    <w:rsid w:val="00D877F5"/>
    <w:rsid w:val="00D90C29"/>
    <w:rsid w:val="00D93C65"/>
    <w:rsid w:val="00D964CB"/>
    <w:rsid w:val="00D97FE0"/>
    <w:rsid w:val="00DA0915"/>
    <w:rsid w:val="00DA15B0"/>
    <w:rsid w:val="00DA353B"/>
    <w:rsid w:val="00DA4179"/>
    <w:rsid w:val="00DA4DF9"/>
    <w:rsid w:val="00DB0FE0"/>
    <w:rsid w:val="00DB16BB"/>
    <w:rsid w:val="00DB1E88"/>
    <w:rsid w:val="00DB281C"/>
    <w:rsid w:val="00DC3E17"/>
    <w:rsid w:val="00DD000A"/>
    <w:rsid w:val="00DD0101"/>
    <w:rsid w:val="00DD03DB"/>
    <w:rsid w:val="00DD2B3E"/>
    <w:rsid w:val="00DD2EBD"/>
    <w:rsid w:val="00DD68B9"/>
    <w:rsid w:val="00DE7323"/>
    <w:rsid w:val="00DE7EA9"/>
    <w:rsid w:val="00DF0A5D"/>
    <w:rsid w:val="00DF51BA"/>
    <w:rsid w:val="00DF5788"/>
    <w:rsid w:val="00E00C43"/>
    <w:rsid w:val="00E066FE"/>
    <w:rsid w:val="00E072F7"/>
    <w:rsid w:val="00E10C98"/>
    <w:rsid w:val="00E1497C"/>
    <w:rsid w:val="00E14B30"/>
    <w:rsid w:val="00E235F9"/>
    <w:rsid w:val="00E24243"/>
    <w:rsid w:val="00E25A88"/>
    <w:rsid w:val="00E26C1B"/>
    <w:rsid w:val="00E27798"/>
    <w:rsid w:val="00E3203E"/>
    <w:rsid w:val="00E3256B"/>
    <w:rsid w:val="00E453CC"/>
    <w:rsid w:val="00E50209"/>
    <w:rsid w:val="00E5087F"/>
    <w:rsid w:val="00E529BC"/>
    <w:rsid w:val="00E52B61"/>
    <w:rsid w:val="00E53764"/>
    <w:rsid w:val="00E538A7"/>
    <w:rsid w:val="00E5631A"/>
    <w:rsid w:val="00E62B39"/>
    <w:rsid w:val="00E64F71"/>
    <w:rsid w:val="00E653A1"/>
    <w:rsid w:val="00E65C1A"/>
    <w:rsid w:val="00E7026D"/>
    <w:rsid w:val="00E72F56"/>
    <w:rsid w:val="00E75C01"/>
    <w:rsid w:val="00E75F08"/>
    <w:rsid w:val="00E76D3A"/>
    <w:rsid w:val="00E770F4"/>
    <w:rsid w:val="00E807B5"/>
    <w:rsid w:val="00E82EE6"/>
    <w:rsid w:val="00E84A47"/>
    <w:rsid w:val="00E95B19"/>
    <w:rsid w:val="00E962C8"/>
    <w:rsid w:val="00EA0969"/>
    <w:rsid w:val="00EA22B5"/>
    <w:rsid w:val="00EA349C"/>
    <w:rsid w:val="00EA59C8"/>
    <w:rsid w:val="00EA7398"/>
    <w:rsid w:val="00EA7734"/>
    <w:rsid w:val="00EB06CF"/>
    <w:rsid w:val="00EB29E1"/>
    <w:rsid w:val="00EB4A5E"/>
    <w:rsid w:val="00EB661E"/>
    <w:rsid w:val="00EB7485"/>
    <w:rsid w:val="00EB75D0"/>
    <w:rsid w:val="00EC0DDA"/>
    <w:rsid w:val="00ED4EBC"/>
    <w:rsid w:val="00ED56F4"/>
    <w:rsid w:val="00ED5CF3"/>
    <w:rsid w:val="00ED5E14"/>
    <w:rsid w:val="00ED69BB"/>
    <w:rsid w:val="00EE20BE"/>
    <w:rsid w:val="00EE617C"/>
    <w:rsid w:val="00EE7B73"/>
    <w:rsid w:val="00EF7C4C"/>
    <w:rsid w:val="00F0189A"/>
    <w:rsid w:val="00F0394F"/>
    <w:rsid w:val="00F07A10"/>
    <w:rsid w:val="00F11570"/>
    <w:rsid w:val="00F17C9C"/>
    <w:rsid w:val="00F25E68"/>
    <w:rsid w:val="00F2699B"/>
    <w:rsid w:val="00F33810"/>
    <w:rsid w:val="00F33CF5"/>
    <w:rsid w:val="00F46A1A"/>
    <w:rsid w:val="00F46D0D"/>
    <w:rsid w:val="00F513B9"/>
    <w:rsid w:val="00F54E06"/>
    <w:rsid w:val="00F61D95"/>
    <w:rsid w:val="00F623C2"/>
    <w:rsid w:val="00F6318D"/>
    <w:rsid w:val="00F67425"/>
    <w:rsid w:val="00F71483"/>
    <w:rsid w:val="00F719F2"/>
    <w:rsid w:val="00F72350"/>
    <w:rsid w:val="00F72699"/>
    <w:rsid w:val="00F72BCF"/>
    <w:rsid w:val="00F73468"/>
    <w:rsid w:val="00F744C5"/>
    <w:rsid w:val="00F77ED0"/>
    <w:rsid w:val="00F82197"/>
    <w:rsid w:val="00F82B41"/>
    <w:rsid w:val="00F918EE"/>
    <w:rsid w:val="00FA270C"/>
    <w:rsid w:val="00FA4F6F"/>
    <w:rsid w:val="00FA5944"/>
    <w:rsid w:val="00FB0D07"/>
    <w:rsid w:val="00FB2442"/>
    <w:rsid w:val="00FB26E7"/>
    <w:rsid w:val="00FB342D"/>
    <w:rsid w:val="00FB431D"/>
    <w:rsid w:val="00FB5035"/>
    <w:rsid w:val="00FC0DF9"/>
    <w:rsid w:val="00FC1119"/>
    <w:rsid w:val="00FC21C5"/>
    <w:rsid w:val="00FC26F5"/>
    <w:rsid w:val="00FC6D14"/>
    <w:rsid w:val="00FD1055"/>
    <w:rsid w:val="00FD1CB9"/>
    <w:rsid w:val="00FD6DD0"/>
    <w:rsid w:val="00FE0A6C"/>
    <w:rsid w:val="00FE1384"/>
    <w:rsid w:val="00FE66AD"/>
    <w:rsid w:val="00FE6BA0"/>
    <w:rsid w:val="00FE6D50"/>
    <w:rsid w:val="00FF2039"/>
    <w:rsid w:val="00FF3F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2E993761-00D5-44BF-B176-830D9AE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F733C"/>
    <w:pPr>
      <w:spacing w:after="0" w:line="240" w:lineRule="auto"/>
    </w:pPr>
    <w:rPr>
      <w:rFonts w:eastAsiaTheme="minorEastAsia"/>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vjatkina@rigassatiksm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8684</Words>
  <Characters>4950</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Nataļja Vjatkina</cp:lastModifiedBy>
  <cp:revision>4</cp:revision>
  <dcterms:created xsi:type="dcterms:W3CDTF">2026-08-07T04:54:00Z</dcterms:created>
  <dcterms:modified xsi:type="dcterms:W3CDTF">2026-08-07T05:12:00Z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d76acb-1e99-4972-912a-baa0205dee30_Enabled">
    <vt:lpwstr>true</vt:lpwstr>
  </property>
  <property fmtid="{D5CDD505-2E9C-101B-9397-08002B2CF9AE}" pid="3" name="MSIP_Label_3ed76acb-1e99-4972-912a-baa0205dee30_SetDate">
    <vt:lpwstr>2026-08-06T13:22:16Z</vt:lpwstr>
  </property>
  <property fmtid="{D5CDD505-2E9C-101B-9397-08002B2CF9AE}" pid="4" name="MSIP_Label_3ed76acb-1e99-4972-912a-baa0205dee30_Method">
    <vt:lpwstr>Privileged</vt:lpwstr>
  </property>
  <property fmtid="{D5CDD505-2E9C-101B-9397-08002B2CF9AE}" pid="5" name="MSIP_Label_3ed76acb-1e99-4972-912a-baa0205dee30_Name">
    <vt:lpwstr>Internal</vt:lpwstr>
  </property>
  <property fmtid="{D5CDD505-2E9C-101B-9397-08002B2CF9AE}" pid="6" name="MSIP_Label_3ed76acb-1e99-4972-912a-baa0205dee30_SiteId">
    <vt:lpwstr>2a945c81-2e3e-41a3-b28e-ef1b035e2a1c</vt:lpwstr>
  </property>
  <property fmtid="{D5CDD505-2E9C-101B-9397-08002B2CF9AE}" pid="7" name="MSIP_Label_3ed76acb-1e99-4972-912a-baa0205dee30_ActionId">
    <vt:lpwstr>52011fcc-c42d-44b9-a9c9-da59b0c424f4</vt:lpwstr>
  </property>
  <property fmtid="{D5CDD505-2E9C-101B-9397-08002B2CF9AE}" pid="8" name="MSIP_Label_3ed76acb-1e99-4972-912a-baa0205dee30_ContentBits">
    <vt:lpwstr>0</vt:lpwstr>
  </property>
  <property fmtid="{D5CDD505-2E9C-101B-9397-08002B2CF9AE}" pid="9" name="MSIP_Label_3ed76acb-1e99-4972-912a-baa0205dee30_Tag">
    <vt:lpwstr>10, 0, 1, 1</vt:lpwstr>
  </property>
</Properties>
</file>