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44546674" w:rsidR="00B6739D" w:rsidRP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50B0778F" w14:textId="0D5E9E09" w:rsidR="00C85DFD" w:rsidRPr="00A270ED" w:rsidRDefault="00066628" w:rsidP="003C3FE4">
      <w:pPr>
        <w:spacing w:before="120" w:after="0" w:line="240" w:lineRule="auto"/>
        <w:contextualSpacing/>
        <w:jc w:val="center"/>
        <w:rPr>
          <w:rFonts w:ascii="Times New Roman" w:hAnsi="Times New Roman" w:cs="Times New Roman"/>
          <w:b/>
          <w:bCs/>
          <w:sz w:val="24"/>
          <w:szCs w:val="24"/>
        </w:rPr>
      </w:pPr>
      <w:r w:rsidRPr="00696145">
        <w:rPr>
          <w:rFonts w:ascii="Times New Roman" w:hAnsi="Times New Roman" w:cs="Times New Roman"/>
          <w:b/>
          <w:bCs/>
          <w:sz w:val="28"/>
          <w:szCs w:val="28"/>
        </w:rPr>
        <w:t>“</w:t>
      </w:r>
      <w:r w:rsidR="00677D9B" w:rsidRPr="00677D9B">
        <w:rPr>
          <w:rFonts w:ascii="Times New Roman" w:hAnsi="Times New Roman" w:cs="Times New Roman"/>
          <w:b/>
          <w:bCs/>
          <w:kern w:val="0"/>
          <w:sz w:val="24"/>
          <w:szCs w:val="24"/>
          <w14:ligatures w14:val="none"/>
        </w:rPr>
        <w:t>Skrošu strūklas iekārtas piegāde</w:t>
      </w:r>
      <w:r w:rsidRPr="00677D9B">
        <w:rPr>
          <w:rFonts w:ascii="Times New Roman" w:hAnsi="Times New Roman" w:cs="Times New Roman"/>
          <w:b/>
          <w:bCs/>
          <w:kern w:val="0"/>
          <w:sz w:val="24"/>
          <w:szCs w:val="24"/>
          <w14:ligatures w14:val="none"/>
        </w:rPr>
        <w:t>”</w:t>
      </w:r>
    </w:p>
    <w:p w14:paraId="3FFD5349" w14:textId="7FA61D46" w:rsidR="00B6739D" w:rsidRP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0D2B6C">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EE4CCF">
        <w:trPr>
          <w:cantSplit/>
        </w:trPr>
        <w:tc>
          <w:tcPr>
            <w:tcW w:w="4253" w:type="dxa"/>
            <w:shd w:val="clear" w:color="auto" w:fill="DEEAF6" w:themeFill="accent5" w:themeFillTint="33"/>
          </w:tcPr>
          <w:p w14:paraId="7FECCCE7" w14:textId="0D3F4522" w:rsidR="00432B5E" w:rsidRPr="00B12234" w:rsidRDefault="00612CFA" w:rsidP="00EE4CCF">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EE4CCF">
            <w:pPr>
              <w:spacing w:before="60" w:after="60" w:line="240" w:lineRule="auto"/>
              <w:rPr>
                <w:rFonts w:ascii="Times New Roman" w:hAnsi="Times New Roman"/>
                <w:b/>
              </w:rPr>
            </w:pPr>
          </w:p>
        </w:tc>
      </w:tr>
      <w:tr w:rsidR="00432B5E" w:rsidRPr="00B12234" w14:paraId="16192505" w14:textId="77777777" w:rsidTr="00EE4CCF">
        <w:trPr>
          <w:cantSplit/>
          <w:trHeight w:val="242"/>
        </w:trPr>
        <w:tc>
          <w:tcPr>
            <w:tcW w:w="4253" w:type="dxa"/>
            <w:shd w:val="clear" w:color="auto" w:fill="DEEAF6" w:themeFill="accent5" w:themeFillTint="33"/>
          </w:tcPr>
          <w:p w14:paraId="7F29C43B" w14:textId="5978EEF6" w:rsidR="00432B5E" w:rsidRPr="00B12234" w:rsidRDefault="009869D8" w:rsidP="00EE4CCF">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EE4CCF">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EE4CCF">
        <w:trPr>
          <w:cantSplit/>
        </w:trPr>
        <w:tc>
          <w:tcPr>
            <w:tcW w:w="4253" w:type="dxa"/>
            <w:shd w:val="clear" w:color="auto" w:fill="DEEAF6" w:themeFill="accent5" w:themeFillTint="33"/>
          </w:tcPr>
          <w:p w14:paraId="661BD1C2"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EE4CCF">
            <w:pPr>
              <w:spacing w:before="60" w:after="60" w:line="240" w:lineRule="auto"/>
              <w:rPr>
                <w:rFonts w:ascii="Times New Roman" w:hAnsi="Times New Roman"/>
                <w:b/>
              </w:rPr>
            </w:pPr>
          </w:p>
        </w:tc>
      </w:tr>
      <w:tr w:rsidR="00432B5E" w:rsidRPr="00B12234" w14:paraId="2AD6CF34" w14:textId="77777777" w:rsidTr="00EE4CCF">
        <w:trPr>
          <w:cantSplit/>
          <w:trHeight w:val="130"/>
        </w:trPr>
        <w:tc>
          <w:tcPr>
            <w:tcW w:w="4253" w:type="dxa"/>
            <w:shd w:val="clear" w:color="auto" w:fill="DEEAF6" w:themeFill="accent5" w:themeFillTint="33"/>
          </w:tcPr>
          <w:p w14:paraId="4C13FF1A"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EE4CCF">
            <w:pPr>
              <w:spacing w:before="60" w:after="60" w:line="240" w:lineRule="auto"/>
              <w:rPr>
                <w:rFonts w:ascii="Times New Roman" w:hAnsi="Times New Roman"/>
                <w:b/>
              </w:rPr>
            </w:pPr>
          </w:p>
        </w:tc>
      </w:tr>
      <w:tr w:rsidR="00432B5E" w:rsidRPr="00B12234" w14:paraId="7D02400D" w14:textId="77777777" w:rsidTr="00EE4CCF">
        <w:trPr>
          <w:cantSplit/>
          <w:trHeight w:val="130"/>
        </w:trPr>
        <w:tc>
          <w:tcPr>
            <w:tcW w:w="4253" w:type="dxa"/>
            <w:shd w:val="clear" w:color="auto" w:fill="DEEAF6" w:themeFill="accent5" w:themeFillTint="33"/>
          </w:tcPr>
          <w:p w14:paraId="0DD7CF44" w14:textId="77777777" w:rsidR="00432B5E" w:rsidRPr="00066628" w:rsidRDefault="00432B5E" w:rsidP="00EE4CCF">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EE4CCF">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693ADDAE" w14:textId="4C60AE97" w:rsidR="00B6739D" w:rsidRDefault="00315B50" w:rsidP="00EB661E">
      <w:pPr>
        <w:pStyle w:val="ListBullet4"/>
        <w:tabs>
          <w:tab w:val="num" w:pos="426"/>
        </w:tabs>
        <w:ind w:left="426" w:hanging="426"/>
        <w:jc w:val="left"/>
        <w:rPr>
          <w:b/>
          <w:bCs/>
        </w:rPr>
      </w:pPr>
      <w:r w:rsidRPr="00EB661E">
        <w:rPr>
          <w:b/>
          <w:bCs/>
        </w:rPr>
        <w:t>TIRGUS IZPĒTES NOTEIKUMI</w:t>
      </w:r>
    </w:p>
    <w:p w14:paraId="27D07C9F" w14:textId="77777777" w:rsidR="0070475A" w:rsidRDefault="0070475A" w:rsidP="0070475A">
      <w:pPr>
        <w:pStyle w:val="ListBullet4"/>
        <w:numPr>
          <w:ilvl w:val="0"/>
          <w:numId w:val="0"/>
        </w:numPr>
        <w:ind w:left="426"/>
        <w:jc w:val="left"/>
        <w:rPr>
          <w:b/>
          <w:bCs/>
        </w:rPr>
      </w:pPr>
    </w:p>
    <w:p w14:paraId="7EEA1F88" w14:textId="0CC58BC9" w:rsidR="004C59FC" w:rsidRPr="003C3FE4" w:rsidRDefault="00066628" w:rsidP="003C3FE4">
      <w:pPr>
        <w:pStyle w:val="ListParagraph"/>
        <w:numPr>
          <w:ilvl w:val="1"/>
          <w:numId w:val="1"/>
        </w:numPr>
        <w:spacing w:after="0" w:line="276" w:lineRule="auto"/>
        <w:ind w:left="850" w:hanging="425"/>
        <w:jc w:val="both"/>
        <w:rPr>
          <w:rFonts w:ascii="Times New Roman" w:eastAsia="Times New Roman" w:hAnsi="Times New Roman" w:cs="Times New Roman"/>
          <w:sz w:val="24"/>
          <w:lang w:eastAsia="en-GB"/>
          <w14:ligatures w14:val="standardContextual"/>
        </w:rPr>
      </w:pPr>
      <w:r w:rsidRPr="003C3FE4">
        <w:rPr>
          <w:rFonts w:ascii="Times New Roman" w:eastAsia="Times New Roman" w:hAnsi="Times New Roman" w:cs="Times New Roman"/>
          <w:b/>
          <w:bCs/>
          <w:sz w:val="24"/>
          <w:lang w:eastAsia="en-GB"/>
          <w14:ligatures w14:val="standardContextual"/>
        </w:rPr>
        <w:t>Tirgus izpētes priekšmets</w:t>
      </w:r>
      <w:r w:rsidRPr="003C3FE4">
        <w:rPr>
          <w:rFonts w:ascii="Times New Roman" w:eastAsia="Times New Roman" w:hAnsi="Times New Roman" w:cs="Times New Roman"/>
          <w:sz w:val="24"/>
          <w:lang w:eastAsia="en-GB"/>
          <w14:ligatures w14:val="standardContextual"/>
        </w:rPr>
        <w:t xml:space="preserve"> ir  </w:t>
      </w:r>
      <w:r w:rsidR="00677D9B">
        <w:rPr>
          <w:rFonts w:ascii="Times New Roman" w:eastAsia="Times New Roman" w:hAnsi="Times New Roman" w:cs="Times New Roman"/>
          <w:sz w:val="24"/>
          <w:lang w:eastAsia="en-GB"/>
          <w14:ligatures w14:val="standardContextual"/>
        </w:rPr>
        <w:t>s</w:t>
      </w:r>
      <w:r w:rsidR="00677D9B" w:rsidRPr="00F94A9D">
        <w:rPr>
          <w:rFonts w:ascii="Times New Roman" w:eastAsia="Times New Roman" w:hAnsi="Times New Roman" w:cs="Times New Roman"/>
          <w:sz w:val="24"/>
          <w:lang w:eastAsia="en-GB"/>
          <w14:ligatures w14:val="standardContextual"/>
        </w:rPr>
        <w:t>krošu strūklas iekārtas piegāde</w:t>
      </w:r>
      <w:r w:rsidR="003C3FE4" w:rsidRPr="003C3FE4">
        <w:rPr>
          <w:rFonts w:ascii="Times New Roman" w:eastAsia="Times New Roman" w:hAnsi="Times New Roman" w:cs="Times New Roman"/>
          <w:sz w:val="24"/>
          <w:lang w:eastAsia="en-GB"/>
          <w14:ligatures w14:val="standardContextual"/>
        </w:rPr>
        <w:t xml:space="preserve"> </w:t>
      </w:r>
      <w:r w:rsidRPr="003C3FE4">
        <w:rPr>
          <w:rFonts w:ascii="Times New Roman" w:eastAsia="Times New Roman" w:hAnsi="Times New Roman" w:cs="Times New Roman"/>
          <w:sz w:val="24"/>
          <w:lang w:eastAsia="en-GB"/>
          <w14:ligatures w14:val="standardContextual"/>
        </w:rPr>
        <w:t>(turpmāk</w:t>
      </w:r>
      <w:r w:rsidR="007000E9" w:rsidRPr="003C3FE4">
        <w:rPr>
          <w:rFonts w:ascii="Times New Roman" w:eastAsia="Times New Roman" w:hAnsi="Times New Roman" w:cs="Times New Roman"/>
          <w:sz w:val="24"/>
          <w:lang w:eastAsia="en-GB"/>
          <w14:ligatures w14:val="standardContextual"/>
        </w:rPr>
        <w:t xml:space="preserve"> </w:t>
      </w:r>
      <w:r w:rsidRPr="003C3FE4">
        <w:rPr>
          <w:rFonts w:ascii="Times New Roman" w:eastAsia="Times New Roman" w:hAnsi="Times New Roman" w:cs="Times New Roman"/>
          <w:sz w:val="24"/>
          <w:lang w:eastAsia="en-GB"/>
          <w14:ligatures w14:val="standardContextual"/>
        </w:rPr>
        <w:t xml:space="preserve">tekstā – </w:t>
      </w:r>
      <w:r w:rsidR="004262CE" w:rsidRPr="003C3FE4">
        <w:rPr>
          <w:rFonts w:ascii="Times New Roman" w:eastAsia="Times New Roman" w:hAnsi="Times New Roman" w:cs="Times New Roman"/>
          <w:sz w:val="24"/>
          <w:lang w:eastAsia="en-GB"/>
          <w14:ligatures w14:val="standardContextual"/>
        </w:rPr>
        <w:t>Iekārta</w:t>
      </w:r>
      <w:r w:rsidRPr="003C3FE4">
        <w:rPr>
          <w:rFonts w:ascii="Times New Roman" w:eastAsia="Times New Roman" w:hAnsi="Times New Roman" w:cs="Times New Roman"/>
          <w:sz w:val="24"/>
          <w:lang w:eastAsia="en-GB"/>
          <w14:ligatures w14:val="standardContextual"/>
        </w:rPr>
        <w:t xml:space="preserve">) </w:t>
      </w:r>
      <w:r w:rsidR="00EC723F" w:rsidRPr="003C3FE4">
        <w:rPr>
          <w:rFonts w:ascii="Times New Roman" w:eastAsia="Times New Roman" w:hAnsi="Times New Roman" w:cs="Times New Roman"/>
          <w:sz w:val="24"/>
          <w:lang w:eastAsia="en-GB"/>
          <w14:ligatures w14:val="standardContextual"/>
        </w:rPr>
        <w:t xml:space="preserve">piegāde </w:t>
      </w:r>
      <w:r w:rsidRPr="003C3FE4">
        <w:rPr>
          <w:rFonts w:ascii="Times New Roman" w:eastAsia="Times New Roman" w:hAnsi="Times New Roman" w:cs="Times New Roman"/>
          <w:sz w:val="24"/>
          <w:lang w:eastAsia="en-GB"/>
          <w14:ligatures w14:val="standardContextual"/>
        </w:rPr>
        <w:t>Rīgas pašvaldības sabiedrība</w:t>
      </w:r>
      <w:r w:rsidR="004262CE" w:rsidRPr="003C3FE4">
        <w:rPr>
          <w:rFonts w:ascii="Times New Roman" w:eastAsia="Times New Roman" w:hAnsi="Times New Roman" w:cs="Times New Roman"/>
          <w:sz w:val="24"/>
          <w:lang w:eastAsia="en-GB"/>
          <w14:ligatures w14:val="standardContextual"/>
        </w:rPr>
        <w:t>s</w:t>
      </w:r>
      <w:r w:rsidRPr="003C3FE4">
        <w:rPr>
          <w:rFonts w:ascii="Times New Roman" w:eastAsia="Times New Roman" w:hAnsi="Times New Roman" w:cs="Times New Roman"/>
          <w:sz w:val="24"/>
          <w:lang w:eastAsia="en-GB"/>
          <w14:ligatures w14:val="standardContextual"/>
        </w:rPr>
        <w:t xml:space="preserve"> ar ierobežotu atbildību “Rīgas satiksme” (turpmāk tekstā – Pasūtītājs)  </w:t>
      </w:r>
      <w:r w:rsidR="004262CE" w:rsidRPr="003C3FE4">
        <w:rPr>
          <w:rFonts w:ascii="Times New Roman" w:eastAsia="Times New Roman" w:hAnsi="Times New Roman" w:cs="Times New Roman"/>
          <w:sz w:val="24"/>
          <w:lang w:eastAsia="en-GB"/>
          <w14:ligatures w14:val="standardContextual"/>
        </w:rPr>
        <w:t>specializētās remontdarbnīcas vajadzībām</w:t>
      </w:r>
      <w:r w:rsidR="007000E9" w:rsidRPr="003C3FE4">
        <w:rPr>
          <w:rFonts w:ascii="Times New Roman" w:eastAsia="Times New Roman" w:hAnsi="Times New Roman" w:cs="Times New Roman"/>
          <w:sz w:val="24"/>
          <w:lang w:eastAsia="en-GB"/>
          <w14:ligatures w14:val="standardContextual"/>
        </w:rPr>
        <w:t>.</w:t>
      </w:r>
    </w:p>
    <w:p w14:paraId="2644515C" w14:textId="77777777" w:rsidR="00066628" w:rsidRDefault="0070475A" w:rsidP="003C3FE4">
      <w:pPr>
        <w:pStyle w:val="ListBullet4"/>
        <w:numPr>
          <w:ilvl w:val="1"/>
          <w:numId w:val="1"/>
        </w:numPr>
        <w:spacing w:before="0" w:after="0" w:line="276" w:lineRule="auto"/>
        <w:ind w:left="851" w:hanging="425"/>
      </w:pPr>
      <w:r w:rsidRPr="00066628">
        <w:rPr>
          <w:b/>
          <w:bCs/>
        </w:rPr>
        <w:t>Tirgus izpētes mērķis ir</w:t>
      </w:r>
      <w:r w:rsidR="00066628" w:rsidRPr="00066628">
        <w:rPr>
          <w:b/>
          <w:bCs/>
        </w:rPr>
        <w:t xml:space="preserve"> l</w:t>
      </w:r>
      <w:r w:rsidR="00066628" w:rsidRPr="00066628">
        <w:rPr>
          <w:b/>
          <w:bCs/>
          <w:szCs w:val="24"/>
          <w:lang w:eastAsia="ar-SA"/>
          <w14:ligatures w14:val="none"/>
        </w:rPr>
        <w:t>īguma noslēgšana par tirgus izpētes priekšmetu.</w:t>
      </w:r>
    </w:p>
    <w:p w14:paraId="6842689C" w14:textId="694765A2" w:rsidR="00066628" w:rsidRDefault="00272A23" w:rsidP="003C3FE4">
      <w:pPr>
        <w:pStyle w:val="ListBullet4"/>
        <w:numPr>
          <w:ilvl w:val="1"/>
          <w:numId w:val="1"/>
        </w:numPr>
        <w:spacing w:before="0" w:after="0" w:line="276" w:lineRule="auto"/>
        <w:ind w:left="851" w:hanging="425"/>
      </w:pPr>
      <w:r w:rsidRPr="00272A23">
        <w:t xml:space="preserve">Pasūtītājam, vērtējot piedāvājumus, ir tiesības pieprasīt papildus informāciju par piedāvājumu, </w:t>
      </w:r>
      <w:r w:rsidR="00DB281C">
        <w:t xml:space="preserve">piedāvātājām precēm, </w:t>
      </w:r>
      <w:r w:rsidR="00066628">
        <w:t>P</w:t>
      </w:r>
      <w:r w:rsidRPr="00272A23">
        <w:t>retendenta pieredzi un kvalifikāciju</w:t>
      </w:r>
      <w:r w:rsidR="00066628">
        <w:t>.</w:t>
      </w:r>
    </w:p>
    <w:p w14:paraId="424025A4" w14:textId="77777777" w:rsidR="00066628" w:rsidRDefault="00A91EDF" w:rsidP="003C3FE4">
      <w:pPr>
        <w:pStyle w:val="ListBullet4"/>
        <w:numPr>
          <w:ilvl w:val="1"/>
          <w:numId w:val="1"/>
        </w:numPr>
        <w:spacing w:before="0" w:after="0" w:line="276" w:lineRule="auto"/>
        <w:ind w:left="851" w:hanging="425"/>
      </w:pPr>
      <w:r w:rsidRPr="00A91EDF">
        <w:t xml:space="preserve">Vērtējot </w:t>
      </w:r>
      <w:r w:rsidR="00066628">
        <w:t>P</w:t>
      </w:r>
      <w:r w:rsidRPr="00A91EDF">
        <w:t xml:space="preserve">retendenta piedāvājumu, Pasūtītājs pārbaudīs piedāvājuma atbilstību Tirgus izpētē noteiktajām prasībām un no piedāvājumiem, kas atbilst prasībām, izvēlēsies piedāvājumu atbilstoši noteiktajam vērtēšanas kritērijam. </w:t>
      </w:r>
    </w:p>
    <w:p w14:paraId="43EC69C3" w14:textId="1CA633CC" w:rsidR="00066628" w:rsidRDefault="00A91EDF" w:rsidP="00066628">
      <w:pPr>
        <w:pStyle w:val="ListBullet4"/>
        <w:numPr>
          <w:ilvl w:val="1"/>
          <w:numId w:val="1"/>
        </w:numPr>
        <w:spacing w:line="276" w:lineRule="auto"/>
        <w:ind w:left="851" w:hanging="425"/>
      </w:pPr>
      <w:r w:rsidRPr="00A91EDF">
        <w:t xml:space="preserve">Piedāvājumu vērtēšanas kritērijs ir </w:t>
      </w:r>
      <w:r w:rsidRPr="00066628">
        <w:rPr>
          <w:b/>
          <w:bCs/>
        </w:rPr>
        <w:t xml:space="preserve">piedāvājums </w:t>
      </w:r>
      <w:r w:rsidR="004262CE">
        <w:rPr>
          <w:b/>
          <w:bCs/>
        </w:rPr>
        <w:t xml:space="preserve">ar </w:t>
      </w:r>
      <w:r w:rsidRPr="00066628">
        <w:rPr>
          <w:b/>
          <w:bCs/>
        </w:rPr>
        <w:t>zemāko cenu</w:t>
      </w:r>
      <w:r w:rsidR="00066628" w:rsidRPr="00066628">
        <w:t>.</w:t>
      </w:r>
    </w:p>
    <w:p w14:paraId="3648854A" w14:textId="77777777" w:rsidR="00BA1D24" w:rsidRPr="00BA1D24" w:rsidRDefault="00AA63B6" w:rsidP="00BA1D24">
      <w:pPr>
        <w:pStyle w:val="ListBullet4"/>
        <w:numPr>
          <w:ilvl w:val="1"/>
          <w:numId w:val="1"/>
        </w:numPr>
        <w:spacing w:line="276" w:lineRule="auto"/>
        <w:ind w:left="851" w:hanging="425"/>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BA1D24">
      <w:pPr>
        <w:pStyle w:val="ListBullet4"/>
        <w:numPr>
          <w:ilvl w:val="1"/>
          <w:numId w:val="1"/>
        </w:numPr>
        <w:spacing w:line="276" w:lineRule="auto"/>
        <w:ind w:left="851" w:hanging="425"/>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DA353B">
      <w:pPr>
        <w:pStyle w:val="ListParagraph"/>
        <w:numPr>
          <w:ilvl w:val="2"/>
          <w:numId w:val="1"/>
        </w:numPr>
        <w:spacing w:after="0" w:line="276" w:lineRule="auto"/>
        <w:ind w:left="1560" w:hanging="709"/>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DA353B">
      <w:pPr>
        <w:pStyle w:val="ListParagraph"/>
        <w:numPr>
          <w:ilvl w:val="2"/>
          <w:numId w:val="1"/>
        </w:numPr>
        <w:spacing w:after="0" w:line="276" w:lineRule="auto"/>
        <w:ind w:left="1560" w:hanging="709"/>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3907F29B" w14:textId="77777777" w:rsidR="003C3FE4" w:rsidRDefault="00B93372" w:rsidP="003C3FE4">
      <w:pPr>
        <w:pStyle w:val="ListParagraph"/>
        <w:numPr>
          <w:ilvl w:val="1"/>
          <w:numId w:val="1"/>
        </w:numPr>
        <w:spacing w:after="0" w:line="276" w:lineRule="auto"/>
        <w:ind w:left="851" w:hanging="425"/>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p>
    <w:p w14:paraId="2A7BE0AE" w14:textId="41E2E8C0" w:rsidR="003C3FE4" w:rsidRPr="003C3FE4" w:rsidRDefault="003C3FE4" w:rsidP="003C3FE4">
      <w:pPr>
        <w:pStyle w:val="ListParagraph"/>
        <w:numPr>
          <w:ilvl w:val="1"/>
          <w:numId w:val="1"/>
        </w:numPr>
        <w:spacing w:after="0" w:line="276" w:lineRule="auto"/>
        <w:ind w:left="851" w:hanging="425"/>
        <w:jc w:val="both"/>
        <w:rPr>
          <w:rFonts w:ascii="Times New Roman" w:hAnsi="Times New Roman"/>
          <w:bCs/>
          <w:sz w:val="24"/>
          <w:szCs w:val="24"/>
        </w:rPr>
      </w:pPr>
      <w:r w:rsidRPr="003C3FE4">
        <w:rPr>
          <w:rFonts w:ascii="Times New Roman" w:hAnsi="Times New Roman"/>
          <w:bCs/>
          <w:sz w:val="24"/>
          <w:szCs w:val="24"/>
        </w:rPr>
        <w:t xml:space="preserve">Tirgus izpētes laikā Pasūtītājs var organizēt sarunas ar pretendentiem. Sarunu gaitā Pasūtītājs var lūgt pretendentiem </w:t>
      </w:r>
      <w:r w:rsidRPr="003C3FE4">
        <w:rPr>
          <w:rFonts w:ascii="Times New Roman" w:hAnsi="Times New Roman" w:cs="Times New Roman"/>
          <w:sz w:val="24"/>
          <w:szCs w:val="24"/>
        </w:rPr>
        <w:t xml:space="preserve">izskaidrot piedāvājumu, kā arī papildināt vai uzlabot piedāvājumu. </w:t>
      </w:r>
      <w:r w:rsidRPr="003C3FE4">
        <w:rPr>
          <w:rFonts w:ascii="Times New Roman" w:hAnsi="Times New Roman" w:cs="Times New Roman"/>
          <w:i/>
          <w:iCs/>
          <w:sz w:val="24"/>
          <w:szCs w:val="24"/>
        </w:rPr>
        <w:t xml:space="preserve">Lūdzam atzīmēt vai </w:t>
      </w:r>
      <w:r w:rsidRPr="003C3FE4">
        <w:rPr>
          <w:rFonts w:ascii="Times New Roman" w:hAnsi="Times New Roman"/>
          <w:bCs/>
          <w:i/>
          <w:iCs/>
          <w:sz w:val="24"/>
          <w:szCs w:val="24"/>
        </w:rPr>
        <w:t>Pretendents piekrīt šim nosacījumam, atzīmējot vienu no atbilžu variantiem</w:t>
      </w:r>
      <w:r w:rsidRPr="003C3FE4">
        <w:rPr>
          <w:rFonts w:ascii="Times New Roman" w:hAnsi="Times New Roman"/>
          <w:bCs/>
          <w:sz w:val="24"/>
          <w:szCs w:val="24"/>
        </w:rPr>
        <w:t>:</w:t>
      </w:r>
    </w:p>
    <w:p w14:paraId="6D672E7A" w14:textId="77777777" w:rsidR="003C3FE4" w:rsidRPr="00BA391E" w:rsidRDefault="00BE37ED" w:rsidP="00F81770">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3C3FE4" w:rsidRPr="00BA391E">
            <w:rPr>
              <w:rFonts w:ascii="MS Gothic" w:eastAsia="MS Gothic" w:hAnsi="MS Gothic" w:hint="eastAsia"/>
              <w:bCs/>
              <w:sz w:val="24"/>
              <w:szCs w:val="24"/>
            </w:rPr>
            <w:t>☐</w:t>
          </w:r>
        </w:sdtContent>
      </w:sdt>
      <w:r w:rsidR="003C3FE4" w:rsidRPr="00BA391E">
        <w:rPr>
          <w:rFonts w:ascii="Times New Roman" w:hAnsi="Times New Roman"/>
          <w:bCs/>
          <w:sz w:val="24"/>
          <w:szCs w:val="24"/>
        </w:rPr>
        <w:t>Jā</w:t>
      </w:r>
    </w:p>
    <w:p w14:paraId="2A6EF229" w14:textId="77777777" w:rsidR="003C3FE4" w:rsidRPr="00373106" w:rsidRDefault="00BE37ED" w:rsidP="00F81770">
      <w:pPr>
        <w:pStyle w:val="ListParagraph"/>
        <w:spacing w:after="0" w:line="276" w:lineRule="auto"/>
        <w:ind w:left="567" w:firstLine="284"/>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3C3FE4" w:rsidRPr="00BA391E">
            <w:rPr>
              <w:rFonts w:ascii="MS Gothic" w:eastAsia="MS Gothic" w:hAnsi="MS Gothic" w:hint="eastAsia"/>
              <w:bCs/>
              <w:sz w:val="24"/>
              <w:szCs w:val="24"/>
            </w:rPr>
            <w:t>☐</w:t>
          </w:r>
        </w:sdtContent>
      </w:sdt>
      <w:r w:rsidR="003C3FE4" w:rsidRPr="00BA391E">
        <w:rPr>
          <w:rFonts w:ascii="Times New Roman" w:hAnsi="Times New Roman"/>
          <w:bCs/>
          <w:sz w:val="24"/>
          <w:szCs w:val="24"/>
        </w:rPr>
        <w:t>Nē</w:t>
      </w:r>
      <w:r w:rsidR="003C3FE4" w:rsidRPr="00373106">
        <w:rPr>
          <w:rFonts w:ascii="Times New Roman" w:hAnsi="Times New Roman"/>
          <w:bCs/>
          <w:sz w:val="24"/>
          <w:szCs w:val="24"/>
        </w:rPr>
        <w:t xml:space="preserve"> </w:t>
      </w:r>
    </w:p>
    <w:p w14:paraId="7D4CE1D6" w14:textId="77777777" w:rsidR="003C3FE4" w:rsidRPr="00BA391E" w:rsidRDefault="003C3FE4" w:rsidP="003C3FE4">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puse ir bijusi piegādātāju 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0980D1DF" w14:textId="77777777" w:rsidR="003C3FE4" w:rsidRPr="00BA391E" w:rsidRDefault="003C3FE4" w:rsidP="003C3FE4">
      <w:pPr>
        <w:pStyle w:val="ListParagraph"/>
        <w:numPr>
          <w:ilvl w:val="0"/>
          <w:numId w:val="30"/>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2E0006B2" w14:textId="77777777" w:rsidR="003C3FE4" w:rsidRPr="00BA391E" w:rsidRDefault="003C3FE4" w:rsidP="003C3FE4">
      <w:pPr>
        <w:pStyle w:val="ListParagraph"/>
        <w:numPr>
          <w:ilvl w:val="0"/>
          <w:numId w:val="30"/>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520D945C" w14:textId="77777777" w:rsidR="003C3FE4" w:rsidRPr="00BA391E" w:rsidRDefault="003C3FE4" w:rsidP="003C3FE4">
      <w:pPr>
        <w:pStyle w:val="ListParagraph"/>
        <w:numPr>
          <w:ilvl w:val="0"/>
          <w:numId w:val="30"/>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4C026218" w14:textId="77777777" w:rsidR="005C4CF5" w:rsidRPr="003A034D" w:rsidRDefault="005C4CF5" w:rsidP="004864BA">
      <w:pPr>
        <w:pStyle w:val="ListParagraph"/>
        <w:spacing w:after="0" w:line="276" w:lineRule="auto"/>
        <w:ind w:left="851" w:hanging="491"/>
        <w:jc w:val="both"/>
        <w:rPr>
          <w:rFonts w:ascii="Times New Roman" w:hAnsi="Times New Roman"/>
          <w:bCs/>
          <w:sz w:val="24"/>
          <w:szCs w:val="24"/>
        </w:rPr>
      </w:pPr>
    </w:p>
    <w:p w14:paraId="67B55545" w14:textId="12562E9A" w:rsidR="002D0CF8" w:rsidRPr="00BA1D24" w:rsidRDefault="00260632" w:rsidP="00BA1D24">
      <w:pPr>
        <w:pStyle w:val="ListBullet4"/>
        <w:rPr>
          <w:b/>
          <w:bCs/>
        </w:rPr>
      </w:pPr>
      <w:r w:rsidRPr="00BA1D24">
        <w:rPr>
          <w:b/>
          <w:bCs/>
        </w:rPr>
        <w:t>PRETENDENTA APLIECINĀJUMS:</w:t>
      </w:r>
    </w:p>
    <w:p w14:paraId="5ED790A1" w14:textId="77777777" w:rsidR="00BA1D24" w:rsidRDefault="00B6739D" w:rsidP="00BA1D24">
      <w:pPr>
        <w:pStyle w:val="ListBullet4"/>
        <w:numPr>
          <w:ilvl w:val="1"/>
          <w:numId w:val="22"/>
        </w:numPr>
        <w:tabs>
          <w:tab w:val="left" w:pos="709"/>
        </w:tabs>
        <w:spacing w:before="0" w:after="0" w:line="276" w:lineRule="auto"/>
        <w:ind w:left="851" w:hanging="425"/>
      </w:pPr>
      <w:r w:rsidRPr="00C9589F">
        <w:t xml:space="preserve">Apliecinām, ka </w:t>
      </w:r>
      <w:r w:rsidR="00BA1D24">
        <w:t>P</w:t>
      </w:r>
      <w:r w:rsidRPr="00C9589F">
        <w:t xml:space="preserve">retendents nav maksātnespējīgs, netiek likvidēts, tam nav apturēta saimnieciskā darbība, tam nav nodokļu parādi, kas pārsniedz 150,00 </w:t>
      </w:r>
      <w:proofErr w:type="spellStart"/>
      <w:r w:rsidRPr="00C9589F">
        <w:t>euro</w:t>
      </w:r>
      <w:proofErr w:type="spellEnd"/>
      <w:r w:rsidRPr="00C9589F">
        <w:t xml:space="preserve"> un tas nav izslēgts no pievienotās vērtības nodokļa maksātāju reģistra (ja persona ir pievienotās vērtības nodokļa maksātājs).</w:t>
      </w:r>
    </w:p>
    <w:p w14:paraId="3D9B16C5" w14:textId="77777777" w:rsidR="00BA1D24" w:rsidRDefault="00B6739D" w:rsidP="00BA1D24">
      <w:pPr>
        <w:pStyle w:val="ListBullet4"/>
        <w:numPr>
          <w:ilvl w:val="1"/>
          <w:numId w:val="22"/>
        </w:numPr>
        <w:tabs>
          <w:tab w:val="left" w:pos="709"/>
        </w:tabs>
        <w:spacing w:before="0" w:after="0" w:line="276" w:lineRule="auto"/>
        <w:ind w:left="851" w:hanging="425"/>
      </w:pPr>
      <w:r w:rsidRPr="00C9589F">
        <w:t xml:space="preserve">Uz </w:t>
      </w:r>
      <w:r w:rsidR="00BA1D24">
        <w:t>P</w:t>
      </w:r>
      <w:r w:rsidRPr="00C9589F">
        <w:t>retendentu neattiecas Starptautisko un Latvijas Republikas nacionālo sankciju likuma 11.</w:t>
      </w:r>
      <w:r w:rsidRPr="00BA1D24">
        <w:rPr>
          <w:vertAlign w:val="superscript"/>
        </w:rPr>
        <w:t>1</w:t>
      </w:r>
      <w:r w:rsidRPr="00C9589F">
        <w:t xml:space="preserve"> panta pirmajā daļā un otrajā daļā minētie izslēgšanas noteikumi.</w:t>
      </w:r>
    </w:p>
    <w:p w14:paraId="26B51438" w14:textId="5A184E65" w:rsidR="00224E47" w:rsidRPr="007000E9" w:rsidRDefault="007000E9" w:rsidP="00BA1D24">
      <w:pPr>
        <w:pStyle w:val="ListBullet4"/>
        <w:numPr>
          <w:ilvl w:val="1"/>
          <w:numId w:val="22"/>
        </w:numPr>
        <w:tabs>
          <w:tab w:val="left" w:pos="709"/>
        </w:tabs>
        <w:spacing w:before="0" w:after="0" w:line="276" w:lineRule="auto"/>
        <w:ind w:left="851" w:hanging="425"/>
      </w:pPr>
      <w:r w:rsidRPr="007000E9">
        <w:rPr>
          <w:szCs w:val="24"/>
        </w:rPr>
        <w:t xml:space="preserve">Apliecinām, ka uz pretendentu neattiecas </w:t>
      </w:r>
      <w:r w:rsidRPr="007000E9">
        <w:rPr>
          <w:rFonts w:eastAsiaTheme="minorHAnsi"/>
          <w:b/>
          <w:bCs/>
          <w:szCs w:val="24"/>
          <w14:ligatures w14:val="none"/>
        </w:rPr>
        <w:t>PADOMES REGULA (ES) 2025/2033 (2025. gada 23. oktobris), ar kuru groza Regulu (ES) Nr. 833/2014 par ierobežojošiem pasākumiem saistībā ar Krievijas darbībām, kas destabilizē situāciju Ukrainā 5.k. panta 1.punktā</w:t>
      </w:r>
      <w:r w:rsidRPr="007000E9">
        <w:rPr>
          <w:rFonts w:eastAsiaTheme="minorHAnsi"/>
          <w:szCs w:val="24"/>
          <w14:ligatures w14:val="none"/>
        </w:rPr>
        <w:t xml:space="preserve"> noteiktais, proti, pretendents (tai skaitā pretendenta apakšuzņēmējs/-i) nav</w:t>
      </w:r>
      <w:r w:rsidR="00224E47" w:rsidRPr="007000E9">
        <w:rPr>
          <w:rFonts w:eastAsiaTheme="minorHAnsi"/>
          <w:szCs w:val="24"/>
          <w14:ligatures w14:val="none"/>
        </w:rPr>
        <w:t xml:space="preserve">: </w:t>
      </w:r>
    </w:p>
    <w:p w14:paraId="0BD56D82" w14:textId="5843E2A9" w:rsidR="00224E47" w:rsidRPr="007000E9" w:rsidRDefault="007000E9" w:rsidP="00224E47">
      <w:pPr>
        <w:numPr>
          <w:ilvl w:val="0"/>
          <w:numId w:val="9"/>
        </w:numPr>
        <w:spacing w:line="276" w:lineRule="auto"/>
        <w:contextualSpacing/>
        <w:jc w:val="both"/>
        <w:rPr>
          <w:rFonts w:ascii="Times New Roman" w:hAnsi="Times New Roman"/>
          <w:sz w:val="24"/>
          <w:szCs w:val="24"/>
          <w14:ligatures w14:val="none"/>
        </w:rPr>
      </w:pPr>
      <w:r w:rsidRPr="007000E9">
        <w:rPr>
          <w:rFonts w:ascii="Times New Roman" w:hAnsi="Times New Roman"/>
          <w:sz w:val="24"/>
          <w:szCs w:val="24"/>
          <w14:ligatures w14:val="none"/>
        </w:rPr>
        <w:t xml:space="preserve">Krievijas </w:t>
      </w:r>
      <w:proofErr w:type="spellStart"/>
      <w:r w:rsidRPr="007000E9">
        <w:rPr>
          <w:rFonts w:ascii="Times New Roman" w:hAnsi="Times New Roman"/>
          <w:sz w:val="24"/>
          <w:szCs w:val="24"/>
          <w14:ligatures w14:val="none"/>
        </w:rPr>
        <w:t>valstspiederīgais</w:t>
      </w:r>
      <w:proofErr w:type="spellEnd"/>
      <w:r w:rsidRPr="007000E9">
        <w:rPr>
          <w:rFonts w:ascii="Times New Roman" w:hAnsi="Times New Roman"/>
          <w:sz w:val="24"/>
          <w:szCs w:val="24"/>
          <w14:ligatures w14:val="none"/>
        </w:rPr>
        <w:t xml:space="preserve"> vai fiziska persona, </w:t>
      </w:r>
      <w:r w:rsidRPr="007000E9">
        <w:rPr>
          <w:rFonts w:ascii="Times New Roman" w:hAnsi="Times New Roman" w:cs="Times New Roman"/>
          <w:sz w:val="24"/>
          <w:szCs w:val="24"/>
        </w:rPr>
        <w:t>kas uzturas Krievijā</w:t>
      </w:r>
      <w:r w:rsidRPr="007000E9">
        <w:rPr>
          <w:rFonts w:ascii="Times New Roman" w:hAnsi="Times New Roman"/>
          <w:sz w:val="24"/>
          <w:szCs w:val="24"/>
          <w14:ligatures w14:val="none"/>
        </w:rPr>
        <w:t xml:space="preserve"> vai juridiska persona, vienība vai struktūra, kas iedibināta Krievijā</w:t>
      </w:r>
      <w:r w:rsidR="00224E47" w:rsidRPr="007000E9">
        <w:rPr>
          <w:rFonts w:ascii="Times New Roman" w:hAnsi="Times New Roman"/>
          <w:sz w:val="24"/>
          <w:szCs w:val="24"/>
          <w14:ligatures w14:val="none"/>
        </w:rPr>
        <w:t>;</w:t>
      </w:r>
    </w:p>
    <w:p w14:paraId="5A54A891" w14:textId="77777777" w:rsidR="007000E9" w:rsidRPr="007000E9" w:rsidRDefault="007000E9" w:rsidP="007000E9">
      <w:pPr>
        <w:numPr>
          <w:ilvl w:val="0"/>
          <w:numId w:val="9"/>
        </w:numPr>
        <w:spacing w:line="276" w:lineRule="auto"/>
        <w:contextualSpacing/>
        <w:jc w:val="both"/>
        <w:rPr>
          <w:rFonts w:ascii="Times New Roman" w:hAnsi="Times New Roman"/>
          <w:sz w:val="24"/>
          <w:szCs w:val="24"/>
          <w14:ligatures w14:val="none"/>
        </w:rPr>
      </w:pPr>
      <w:r w:rsidRPr="007000E9">
        <w:rPr>
          <w:rFonts w:ascii="Times New Roman" w:hAnsi="Times New Roman"/>
          <w:sz w:val="24"/>
          <w:szCs w:val="24"/>
          <w14:ligatures w14:val="none"/>
        </w:rPr>
        <w:t>juridiska persona, vienība vai struktūra, kuras īpašumtiesības vairāk nekā 50 % apmērā tieši vai netieši pieder šā punkta a) apakšpunktā minētai fiziskai vai juridiskai personai, vienībai vai struktūrai; vai</w:t>
      </w:r>
    </w:p>
    <w:p w14:paraId="69BB4CF3" w14:textId="77777777" w:rsidR="00224E47" w:rsidRPr="00337383" w:rsidRDefault="00224E47" w:rsidP="00224E47">
      <w:pPr>
        <w:numPr>
          <w:ilvl w:val="0"/>
          <w:numId w:val="9"/>
        </w:numPr>
        <w:spacing w:line="276" w:lineRule="auto"/>
        <w:contextualSpacing/>
        <w:jc w:val="both"/>
        <w:rPr>
          <w:rFonts w:ascii="Times New Roman" w:hAnsi="Times New Roman"/>
          <w:sz w:val="24"/>
          <w:szCs w:val="24"/>
          <w14:ligatures w14:val="none"/>
        </w:rPr>
      </w:pPr>
      <w:r w:rsidRPr="00337383">
        <w:rPr>
          <w:rFonts w:ascii="Times New Roman" w:hAnsi="Times New Roman"/>
          <w:sz w:val="24"/>
          <w:szCs w:val="24"/>
          <w14:ligatures w14:val="none"/>
        </w:rPr>
        <w:t>fiziska vai juridiska persona, vienība vai struktūra, kas darbojas kādas šā punkta a) vai b) apakšpunktā minētās vienības vārdā vai saskaņā ar tās norādēm,</w:t>
      </w:r>
    </w:p>
    <w:p w14:paraId="5184068E" w14:textId="77777777" w:rsidR="00224E47" w:rsidRDefault="00224E47" w:rsidP="007000E9">
      <w:pPr>
        <w:pStyle w:val="ListParagraph"/>
        <w:spacing w:after="0" w:line="276" w:lineRule="auto"/>
        <w:ind w:left="1069"/>
        <w:jc w:val="both"/>
        <w:rPr>
          <w:rFonts w:ascii="Times New Roman" w:hAnsi="Times New Roman"/>
          <w:sz w:val="24"/>
          <w:szCs w:val="24"/>
        </w:rPr>
      </w:pPr>
      <w:r w:rsidRPr="00BA1D24">
        <w:rPr>
          <w:rFonts w:ascii="Times New Roman" w:hAnsi="Times New Roman"/>
          <w:sz w:val="24"/>
          <w:szCs w:val="24"/>
        </w:rPr>
        <w:t>tostarp, ja uz tām attiecas vairāk nekā 10 % no līguma vērtības, apakšuzņēmējiem, piegādātājiem vai vienībām, uz kuru spējām paļaujas publiskā iepirkuma direktīvu nozīmē.</w:t>
      </w:r>
    </w:p>
    <w:p w14:paraId="28E97347" w14:textId="6C202004" w:rsidR="004602CA" w:rsidRPr="00044A81" w:rsidRDefault="00044A81" w:rsidP="004602CA">
      <w:pPr>
        <w:pStyle w:val="ListParagraph"/>
        <w:numPr>
          <w:ilvl w:val="1"/>
          <w:numId w:val="22"/>
        </w:numPr>
        <w:spacing w:after="0" w:line="276" w:lineRule="auto"/>
        <w:ind w:left="851" w:hanging="425"/>
        <w:jc w:val="both"/>
        <w:rPr>
          <w:rFonts w:ascii="Times New Roman" w:hAnsi="Times New Roman"/>
          <w:sz w:val="24"/>
          <w:szCs w:val="24"/>
        </w:rPr>
      </w:pPr>
      <w:r>
        <w:rPr>
          <w:rFonts w:ascii="Times New Roman" w:hAnsi="Times New Roman"/>
          <w:sz w:val="24"/>
          <w:szCs w:val="24"/>
        </w:rPr>
        <w:t>Apliecinām, ka p</w:t>
      </w:r>
      <w:r w:rsidR="00627D3F" w:rsidRPr="00044A81">
        <w:rPr>
          <w:rFonts w:ascii="Times New Roman" w:hAnsi="Times New Roman"/>
          <w:sz w:val="24"/>
          <w:szCs w:val="24"/>
        </w:rPr>
        <w:t>iedāvājumā nav iekļautas preces, kuru izcelsmes valsts ir Krievijas Federācija vai Baltkrievijas Republika.</w:t>
      </w:r>
    </w:p>
    <w:p w14:paraId="47230291" w14:textId="77777777" w:rsidR="004602CA" w:rsidRDefault="00271D19" w:rsidP="004602CA">
      <w:pPr>
        <w:pStyle w:val="ListParagraph"/>
        <w:numPr>
          <w:ilvl w:val="1"/>
          <w:numId w:val="22"/>
        </w:numPr>
        <w:spacing w:after="0" w:line="276" w:lineRule="auto"/>
        <w:ind w:left="851" w:hanging="425"/>
        <w:jc w:val="both"/>
        <w:rPr>
          <w:rFonts w:ascii="Times New Roman" w:hAnsi="Times New Roman"/>
          <w:sz w:val="24"/>
          <w:szCs w:val="24"/>
        </w:rPr>
      </w:pPr>
      <w:r w:rsidRPr="004602CA">
        <w:rPr>
          <w:rFonts w:ascii="Times New Roman" w:hAnsi="Times New Roman"/>
          <w:sz w:val="24"/>
          <w:szCs w:val="24"/>
        </w:rPr>
        <w:t>Mums ir nepieciešam</w:t>
      </w:r>
      <w:r w:rsidR="00F82197" w:rsidRPr="004602CA">
        <w:rPr>
          <w:rFonts w:ascii="Times New Roman" w:hAnsi="Times New Roman"/>
          <w:sz w:val="24"/>
          <w:szCs w:val="24"/>
        </w:rPr>
        <w:t>ā kvalifikācija un</w:t>
      </w:r>
      <w:r w:rsidRPr="004602CA">
        <w:rPr>
          <w:rFonts w:ascii="Times New Roman" w:hAnsi="Times New Roman"/>
          <w:sz w:val="24"/>
          <w:szCs w:val="24"/>
        </w:rPr>
        <w:t xml:space="preserve"> resursi </w:t>
      </w:r>
      <w:r w:rsidR="008563BC" w:rsidRPr="004602CA">
        <w:rPr>
          <w:rFonts w:ascii="Times New Roman" w:hAnsi="Times New Roman"/>
          <w:sz w:val="24"/>
          <w:szCs w:val="24"/>
        </w:rPr>
        <w:t>paredzamā līguma</w:t>
      </w:r>
      <w:r w:rsidRPr="004602CA">
        <w:rPr>
          <w:rFonts w:ascii="Times New Roman" w:hAnsi="Times New Roman"/>
          <w:sz w:val="24"/>
          <w:szCs w:val="24"/>
        </w:rPr>
        <w:t xml:space="preserve"> izpildei;</w:t>
      </w:r>
    </w:p>
    <w:p w14:paraId="0A43FC6F" w14:textId="77777777" w:rsidR="004602CA" w:rsidRDefault="00A20DB5" w:rsidP="004602CA">
      <w:pPr>
        <w:pStyle w:val="ListParagraph"/>
        <w:numPr>
          <w:ilvl w:val="1"/>
          <w:numId w:val="22"/>
        </w:numPr>
        <w:spacing w:after="0" w:line="276" w:lineRule="auto"/>
        <w:ind w:left="851" w:hanging="425"/>
        <w:jc w:val="both"/>
        <w:rPr>
          <w:rFonts w:ascii="Times New Roman" w:hAnsi="Times New Roman"/>
          <w:sz w:val="24"/>
          <w:szCs w:val="24"/>
        </w:rPr>
      </w:pPr>
      <w:r w:rsidRPr="004602CA">
        <w:rPr>
          <w:rFonts w:ascii="Times New Roman" w:hAnsi="Times New Roman"/>
          <w:sz w:val="24"/>
          <w:szCs w:val="24"/>
        </w:rPr>
        <w:lastRenderedPageBreak/>
        <w:t>Visas izmaksas, kas saistītas ar paredzamā līguma izpildi, iekļautas piedāvātajās vienības cenās;</w:t>
      </w:r>
    </w:p>
    <w:p w14:paraId="440CBE6C" w14:textId="77777777" w:rsidR="004262CE" w:rsidRDefault="001E3D5F" w:rsidP="004262CE">
      <w:pPr>
        <w:pStyle w:val="ListParagraph"/>
        <w:numPr>
          <w:ilvl w:val="1"/>
          <w:numId w:val="22"/>
        </w:numPr>
        <w:spacing w:after="0" w:line="276" w:lineRule="auto"/>
        <w:ind w:left="851" w:hanging="425"/>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57E11D2F" w14:textId="5B72166B" w:rsidR="004262CE" w:rsidRPr="004262CE" w:rsidRDefault="00B6739D" w:rsidP="004262CE">
      <w:pPr>
        <w:pStyle w:val="ListParagraph"/>
        <w:numPr>
          <w:ilvl w:val="1"/>
          <w:numId w:val="22"/>
        </w:numPr>
        <w:spacing w:after="0" w:line="276" w:lineRule="auto"/>
        <w:ind w:left="851" w:hanging="425"/>
        <w:jc w:val="both"/>
        <w:rPr>
          <w:rFonts w:ascii="Times New Roman" w:hAnsi="Times New Roman"/>
          <w:sz w:val="24"/>
          <w:szCs w:val="24"/>
        </w:rPr>
      </w:pPr>
      <w:r w:rsidRPr="004262CE">
        <w:rPr>
          <w:rFonts w:ascii="Times New Roman" w:hAnsi="Times New Roman" w:cs="Times New Roman"/>
          <w:sz w:val="24"/>
          <w:szCs w:val="24"/>
          <w:lang w:eastAsia="ar-SA"/>
        </w:rPr>
        <w:t xml:space="preserve">Esam </w:t>
      </w:r>
      <w:r w:rsidRPr="004262CE">
        <w:rPr>
          <w:rFonts w:ascii="Times New Roman" w:hAnsi="Times New Roman"/>
          <w:sz w:val="24"/>
          <w:szCs w:val="24"/>
        </w:rPr>
        <w:t xml:space="preserve">iepazinušies ar </w:t>
      </w:r>
      <w:r w:rsidR="004262CE" w:rsidRPr="004262CE">
        <w:rPr>
          <w:rFonts w:ascii="Times New Roman" w:hAnsi="Times New Roman"/>
          <w:sz w:val="24"/>
          <w:szCs w:val="24"/>
        </w:rPr>
        <w:t>tehnisk</w:t>
      </w:r>
      <w:r w:rsidR="00284879">
        <w:rPr>
          <w:rFonts w:ascii="Times New Roman" w:hAnsi="Times New Roman"/>
          <w:sz w:val="24"/>
          <w:szCs w:val="24"/>
        </w:rPr>
        <w:t>o</w:t>
      </w:r>
      <w:r w:rsidR="004262CE" w:rsidRPr="004262CE">
        <w:rPr>
          <w:rFonts w:ascii="Times New Roman" w:hAnsi="Times New Roman"/>
          <w:sz w:val="24"/>
          <w:szCs w:val="24"/>
        </w:rPr>
        <w:t xml:space="preserve"> specifikācij</w:t>
      </w:r>
      <w:r w:rsidR="00284879">
        <w:rPr>
          <w:rFonts w:ascii="Times New Roman" w:hAnsi="Times New Roman"/>
          <w:sz w:val="24"/>
          <w:szCs w:val="24"/>
        </w:rPr>
        <w:t>u</w:t>
      </w:r>
      <w:r w:rsidR="004262CE" w:rsidRPr="004262CE">
        <w:rPr>
          <w:rFonts w:ascii="Times New Roman" w:hAnsi="Times New Roman"/>
          <w:sz w:val="24"/>
          <w:szCs w:val="24"/>
        </w:rPr>
        <w:t xml:space="preserve"> un tehniskā piedāvājuma form</w:t>
      </w:r>
      <w:bookmarkStart w:id="0" w:name="_Hlk194917825"/>
      <w:r w:rsidR="004262CE">
        <w:rPr>
          <w:rFonts w:ascii="Times New Roman" w:hAnsi="Times New Roman"/>
          <w:sz w:val="24"/>
          <w:szCs w:val="24"/>
        </w:rPr>
        <w:t>u</w:t>
      </w:r>
    </w:p>
    <w:bookmarkEnd w:id="0"/>
    <w:p w14:paraId="651A4AB1" w14:textId="72296F69" w:rsidR="00B6739D" w:rsidRPr="004602CA" w:rsidRDefault="00666780" w:rsidP="004262CE">
      <w:pPr>
        <w:pStyle w:val="ListParagraph"/>
        <w:spacing w:after="0" w:line="276" w:lineRule="auto"/>
        <w:ind w:left="851"/>
        <w:jc w:val="both"/>
        <w:rPr>
          <w:rFonts w:ascii="Times New Roman" w:hAnsi="Times New Roman"/>
          <w:sz w:val="24"/>
          <w:szCs w:val="24"/>
        </w:rPr>
      </w:pPr>
      <w:r>
        <w:rPr>
          <w:rFonts w:ascii="Times New Roman" w:hAnsi="Times New Roman" w:cs="Times New Roman"/>
          <w:sz w:val="24"/>
          <w:szCs w:val="24"/>
          <w:lang w:eastAsia="ar-SA"/>
        </w:rPr>
        <w:t>(1.pielikums)</w:t>
      </w:r>
      <w:r w:rsidR="00B6739D" w:rsidRPr="004602CA">
        <w:rPr>
          <w:rFonts w:ascii="Times New Roman" w:hAnsi="Times New Roman" w:cs="Times New Roman"/>
          <w:sz w:val="24"/>
          <w:szCs w:val="24"/>
          <w:lang w:eastAsia="ar-SA"/>
        </w:rPr>
        <w:t xml:space="preserve"> un atzīstam to par:</w:t>
      </w:r>
    </w:p>
    <w:p w14:paraId="3CB051F3" w14:textId="77777777"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izpildāmu un tās saturs ir pietiekams, lai iesniegtu piedāvājumu;</w:t>
      </w:r>
    </w:p>
    <w:p w14:paraId="5344B576" w14:textId="77777777"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pilnveidojamu:</w:t>
      </w:r>
    </w:p>
    <w:tbl>
      <w:tblPr>
        <w:tblStyle w:val="TableGrid"/>
        <w:tblW w:w="5000" w:type="pct"/>
        <w:jc w:val="center"/>
        <w:tblLook w:val="04A0" w:firstRow="1" w:lastRow="0" w:firstColumn="1" w:lastColumn="0" w:noHBand="0" w:noVBand="1"/>
      </w:tblPr>
      <w:tblGrid>
        <w:gridCol w:w="9344"/>
      </w:tblGrid>
      <w:tr w:rsidR="00B6739D" w:rsidRPr="001E2D7D" w14:paraId="43E84CF2" w14:textId="77777777" w:rsidTr="00EE4CCF">
        <w:trPr>
          <w:jc w:val="center"/>
        </w:trPr>
        <w:tc>
          <w:tcPr>
            <w:tcW w:w="5000" w:type="pct"/>
          </w:tcPr>
          <w:p w14:paraId="0DF25613" w14:textId="46C946B4" w:rsidR="00B6739D" w:rsidRPr="00BA1D24" w:rsidRDefault="00B6739D" w:rsidP="00EE4CCF">
            <w:pPr>
              <w:tabs>
                <w:tab w:val="left" w:pos="426"/>
              </w:tabs>
              <w:autoSpaceDE w:val="0"/>
              <w:autoSpaceDN w:val="0"/>
              <w:adjustRightInd w:val="0"/>
              <w:spacing w:before="80" w:after="80"/>
              <w:jc w:val="center"/>
              <w:rPr>
                <w:rFonts w:ascii="Times New Roman" w:hAnsi="Times New Roman" w:cs="Times New Roman"/>
                <w:bCs/>
                <w:i/>
                <w:iCs/>
                <w:sz w:val="20"/>
                <w:lang w:eastAsia="ar-SA"/>
                <w14:ligatures w14:val="none"/>
              </w:rPr>
            </w:pPr>
            <w:r w:rsidRPr="00BA1D24">
              <w:rPr>
                <w:rFonts w:ascii="Times New Roman" w:hAnsi="Times New Roman" w:cs="Times New Roman"/>
                <w:bCs/>
                <w:i/>
                <w:iCs/>
                <w:sz w:val="20"/>
                <w:lang w:eastAsia="ar-SA"/>
                <w14:ligatures w14:val="none"/>
              </w:rPr>
              <w:t xml:space="preserve">Ja atzīmējāt, ka </w:t>
            </w:r>
            <w:r w:rsidR="003E5EB2">
              <w:rPr>
                <w:rFonts w:ascii="Times New Roman" w:hAnsi="Times New Roman" w:cs="Times New Roman"/>
                <w:bCs/>
                <w:i/>
                <w:iCs/>
                <w:sz w:val="20"/>
                <w:lang w:eastAsia="ar-SA"/>
                <w14:ligatures w14:val="none"/>
              </w:rPr>
              <w:t>t</w:t>
            </w:r>
            <w:r w:rsidR="001C4535" w:rsidRPr="00BA1D24">
              <w:rPr>
                <w:rFonts w:ascii="Times New Roman" w:hAnsi="Times New Roman" w:cs="Times New Roman"/>
                <w:bCs/>
                <w:i/>
                <w:iCs/>
                <w:sz w:val="20"/>
                <w:lang w:eastAsia="ar-SA"/>
                <w14:ligatures w14:val="none"/>
              </w:rPr>
              <w:t>ehniskā</w:t>
            </w:r>
            <w:r w:rsidR="00242863">
              <w:rPr>
                <w:rFonts w:ascii="Times New Roman" w:hAnsi="Times New Roman" w:cs="Times New Roman"/>
                <w:bCs/>
                <w:i/>
                <w:iCs/>
                <w:sz w:val="20"/>
                <w:lang w:eastAsia="ar-SA"/>
                <w14:ligatures w14:val="none"/>
              </w:rPr>
              <w:t xml:space="preserve"> specifikācija</w:t>
            </w:r>
            <w:r w:rsidR="001C4535" w:rsidRPr="00BA1D24">
              <w:rPr>
                <w:rFonts w:ascii="Times New Roman" w:hAnsi="Times New Roman" w:cs="Times New Roman"/>
                <w:bCs/>
                <w:i/>
                <w:iCs/>
                <w:sz w:val="20"/>
                <w:lang w:eastAsia="ar-SA"/>
                <w14:ligatures w14:val="none"/>
              </w:rPr>
              <w:t xml:space="preserve"> </w:t>
            </w:r>
            <w:r w:rsidR="003E5EB2">
              <w:rPr>
                <w:rFonts w:ascii="Times New Roman" w:hAnsi="Times New Roman" w:cs="Times New Roman"/>
                <w:bCs/>
                <w:i/>
                <w:iCs/>
                <w:sz w:val="20"/>
                <w:lang w:eastAsia="ar-SA"/>
                <w14:ligatures w14:val="none"/>
              </w:rPr>
              <w:t xml:space="preserve">un </w:t>
            </w:r>
            <w:r w:rsidR="00242863">
              <w:rPr>
                <w:rFonts w:ascii="Times New Roman" w:hAnsi="Times New Roman" w:cs="Times New Roman"/>
                <w:bCs/>
                <w:i/>
                <w:iCs/>
                <w:sz w:val="20"/>
                <w:lang w:eastAsia="ar-SA"/>
                <w14:ligatures w14:val="none"/>
              </w:rPr>
              <w:t>tehniskā</w:t>
            </w:r>
            <w:r w:rsidR="003E5EB2">
              <w:rPr>
                <w:rFonts w:ascii="Times New Roman" w:hAnsi="Times New Roman" w:cs="Times New Roman"/>
                <w:bCs/>
                <w:i/>
                <w:iCs/>
                <w:sz w:val="20"/>
                <w:lang w:eastAsia="ar-SA"/>
                <w14:ligatures w14:val="none"/>
              </w:rPr>
              <w:t xml:space="preserve"> piedāvājuma </w:t>
            </w:r>
            <w:r w:rsidR="00242863">
              <w:rPr>
                <w:rFonts w:ascii="Times New Roman" w:hAnsi="Times New Roman" w:cs="Times New Roman"/>
                <w:bCs/>
                <w:i/>
                <w:iCs/>
                <w:sz w:val="20"/>
                <w:lang w:eastAsia="ar-SA"/>
                <w14:ligatures w14:val="none"/>
              </w:rPr>
              <w:t>forma</w:t>
            </w:r>
            <w:r w:rsidR="003E5EB2">
              <w:rPr>
                <w:rFonts w:ascii="Times New Roman" w:hAnsi="Times New Roman" w:cs="Times New Roman"/>
                <w:bCs/>
                <w:i/>
                <w:iCs/>
                <w:sz w:val="20"/>
                <w:lang w:eastAsia="ar-SA"/>
                <w14:ligatures w14:val="none"/>
              </w:rPr>
              <w:t xml:space="preserve"> </w:t>
            </w:r>
            <w:r w:rsidRPr="00BA1D24">
              <w:rPr>
                <w:rFonts w:ascii="Times New Roman" w:hAnsi="Times New Roman" w:cs="Times New Roman"/>
                <w:bCs/>
                <w:i/>
                <w:iCs/>
                <w:sz w:val="20"/>
                <w:lang w:eastAsia="ar-SA"/>
                <w14:ligatures w14:val="none"/>
              </w:rPr>
              <w:t xml:space="preserve"> ir pilnveidojama, lūdz</w:t>
            </w:r>
            <w:r w:rsidR="00F94A9D">
              <w:rPr>
                <w:rFonts w:ascii="Times New Roman" w:hAnsi="Times New Roman" w:cs="Times New Roman"/>
                <w:bCs/>
                <w:i/>
                <w:iCs/>
                <w:sz w:val="20"/>
                <w:lang w:eastAsia="ar-SA"/>
                <w14:ligatures w14:val="none"/>
              </w:rPr>
              <w:t>am</w:t>
            </w:r>
            <w:r w:rsidRPr="00BA1D24">
              <w:rPr>
                <w:rFonts w:ascii="Times New Roman" w:hAnsi="Times New Roman" w:cs="Times New Roman"/>
                <w:bCs/>
                <w:i/>
                <w:iCs/>
                <w:sz w:val="20"/>
                <w:lang w:eastAsia="ar-SA"/>
                <w14:ligatures w14:val="none"/>
              </w:rPr>
              <w:t xml:space="preserve"> norād</w:t>
            </w:r>
            <w:r w:rsidR="00F94A9D">
              <w:rPr>
                <w:rFonts w:ascii="Times New Roman" w:hAnsi="Times New Roman" w:cs="Times New Roman"/>
                <w:bCs/>
                <w:i/>
                <w:iCs/>
                <w:sz w:val="20"/>
                <w:lang w:eastAsia="ar-SA"/>
                <w14:ligatures w14:val="none"/>
              </w:rPr>
              <w:t>ī</w:t>
            </w:r>
            <w:r w:rsidRPr="00BA1D24">
              <w:rPr>
                <w:rFonts w:ascii="Times New Roman" w:hAnsi="Times New Roman" w:cs="Times New Roman"/>
                <w:bCs/>
                <w:i/>
                <w:iCs/>
                <w:sz w:val="20"/>
                <w:lang w:eastAsia="ar-SA"/>
                <w14:ligatures w14:val="none"/>
              </w:rPr>
              <w:t>t, ko tieši nepieciešams pilnveidot vai kāda informācija ir neskaidra, lai sagatavotu piedāvājumu.</w:t>
            </w:r>
          </w:p>
          <w:p w14:paraId="24DCC117" w14:textId="41FDE452" w:rsidR="00B6739D" w:rsidRPr="001E2D7D" w:rsidRDefault="00B6739D" w:rsidP="00EE4CCF">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BA1D24">
              <w:rPr>
                <w:rFonts w:ascii="Times New Roman" w:hAnsi="Times New Roman"/>
                <w:bCs/>
                <w:i/>
                <w:iCs/>
                <w:color w:val="FF0000"/>
                <w:sz w:val="20"/>
                <w:lang w:eastAsia="ar-SA"/>
                <w14:ligatures w14:val="none"/>
              </w:rPr>
              <w:t>Aicinām neskaidros jautājumus uzdot jau pirms p</w:t>
            </w:r>
            <w:r w:rsidR="00F94A9D">
              <w:rPr>
                <w:rFonts w:ascii="Times New Roman" w:hAnsi="Times New Roman"/>
                <w:bCs/>
                <w:i/>
                <w:iCs/>
                <w:color w:val="FF0000"/>
                <w:sz w:val="20"/>
                <w:lang w:eastAsia="ar-SA"/>
                <w14:ligatures w14:val="none"/>
              </w:rPr>
              <w:t xml:space="preserve">iedāvājuma </w:t>
            </w:r>
            <w:r w:rsidRPr="00BA1D24">
              <w:rPr>
                <w:rFonts w:ascii="Times New Roman" w:hAnsi="Times New Roman"/>
                <w:bCs/>
                <w:i/>
                <w:iCs/>
                <w:color w:val="FF0000"/>
                <w:sz w:val="20"/>
                <w:lang w:eastAsia="ar-SA"/>
                <w14:ligatures w14:val="none"/>
              </w:rPr>
              <w:t>iesniegšanas.</w:t>
            </w:r>
          </w:p>
        </w:tc>
      </w:tr>
    </w:tbl>
    <w:p w14:paraId="6D9E6079" w14:textId="3408F7D8" w:rsidR="00B6739D" w:rsidRPr="00BA1D24" w:rsidRDefault="00B6739D" w:rsidP="004602CA">
      <w:pPr>
        <w:pStyle w:val="ListBullet4"/>
        <w:numPr>
          <w:ilvl w:val="1"/>
          <w:numId w:val="22"/>
        </w:numPr>
        <w:spacing w:line="276" w:lineRule="auto"/>
        <w:ind w:left="993"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Pr="00BA1D24"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w:t>
      </w:r>
      <w:proofErr w:type="spellStart"/>
      <w:r w:rsidRPr="00BA1D24">
        <w:rPr>
          <w:rFonts w:ascii="Times New Roman" w:eastAsia="Times New Roman" w:hAnsi="Times New Roman" w:cs="Times New Roman"/>
          <w:kern w:val="0"/>
          <w:sz w:val="24"/>
          <w:lang w:eastAsia="en-GB"/>
          <w14:ligatures w14:val="none"/>
        </w:rPr>
        <w:t>pašnodarbinātas</w:t>
      </w:r>
      <w:proofErr w:type="spellEnd"/>
      <w:r w:rsidRPr="00BA1D24">
        <w:rPr>
          <w:rFonts w:ascii="Times New Roman" w:eastAsia="Times New Roman" w:hAnsi="Times New Roman" w:cs="Times New Roman"/>
          <w:kern w:val="0"/>
          <w:sz w:val="24"/>
          <w:lang w:eastAsia="en-GB"/>
          <w14:ligatures w14:val="none"/>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D76965" w:rsidRPr="00B6739D" w14:paraId="3DE9296D" w14:textId="77777777" w:rsidTr="00097848">
        <w:trPr>
          <w:cantSplit/>
          <w:trHeight w:val="1134"/>
        </w:trPr>
        <w:tc>
          <w:tcPr>
            <w:tcW w:w="1666" w:type="pct"/>
            <w:shd w:val="clear" w:color="auto" w:fill="D9E2F3" w:themeFill="accent1" w:themeFillTint="33"/>
            <w:vAlign w:val="center"/>
          </w:tcPr>
          <w:p w14:paraId="4C9FE34D" w14:textId="77777777" w:rsidR="00D76965" w:rsidRPr="00D55A90" w:rsidRDefault="00D76965" w:rsidP="00B6739D">
            <w:pPr>
              <w:spacing w:before="160" w:line="276" w:lineRule="auto"/>
              <w:jc w:val="center"/>
              <w:rPr>
                <w:rFonts w:ascii="Times New Roman" w:hAnsi="Times New Roman"/>
                <w:b/>
                <w:bCs/>
                <w:kern w:val="0"/>
                <w:sz w:val="24"/>
                <w:szCs w:val="24"/>
                <w:highlight w:val="yellow"/>
                <w14:ligatures w14:val="none"/>
              </w:rPr>
            </w:pPr>
            <w:r w:rsidRPr="00D55A90">
              <w:rPr>
                <w:rFonts w:ascii="Times New Roman" w:hAnsi="Times New Roman"/>
                <w:b/>
                <w:bCs/>
                <w:kern w:val="0"/>
                <w:sz w:val="24"/>
                <w:szCs w:val="24"/>
                <w14:ligatures w14:val="none"/>
              </w:rPr>
              <w:t>Nosaukums un reģistrācijas numurs/ vārds, uzvārds</w:t>
            </w:r>
          </w:p>
        </w:tc>
        <w:tc>
          <w:tcPr>
            <w:tcW w:w="1667" w:type="pct"/>
            <w:shd w:val="clear" w:color="auto" w:fill="D9E2F3" w:themeFill="accent1" w:themeFillTint="33"/>
            <w:vAlign w:val="center"/>
          </w:tcPr>
          <w:p w14:paraId="2CDFEF6B" w14:textId="5A30E892" w:rsidR="00D76965" w:rsidRPr="00D55A90" w:rsidRDefault="00D76965" w:rsidP="00B6739D">
            <w:pPr>
              <w:spacing w:before="160" w:line="276" w:lineRule="auto"/>
              <w:jc w:val="center"/>
              <w:rPr>
                <w:rFonts w:ascii="Times New Roman" w:hAnsi="Times New Roman"/>
                <w:b/>
                <w:bCs/>
                <w:kern w:val="0"/>
                <w:sz w:val="24"/>
                <w:szCs w:val="24"/>
                <w:highlight w:val="yellow"/>
                <w14:ligatures w14:val="none"/>
              </w:rPr>
            </w:pPr>
            <w:r w:rsidRPr="00D55A90">
              <w:rPr>
                <w:rFonts w:ascii="Times New Roman" w:hAnsi="Times New Roman"/>
                <w:b/>
                <w:bCs/>
                <w:kern w:val="0"/>
                <w:sz w:val="24"/>
                <w:szCs w:val="24"/>
                <w14:ligatures w14:val="none"/>
              </w:rPr>
              <w:t>Nododamie darba uzdevumi</w:t>
            </w:r>
          </w:p>
        </w:tc>
        <w:tc>
          <w:tcPr>
            <w:tcW w:w="1667" w:type="pct"/>
            <w:shd w:val="clear" w:color="auto" w:fill="D9E2F3" w:themeFill="accent1" w:themeFillTint="33"/>
            <w:vAlign w:val="center"/>
          </w:tcPr>
          <w:p w14:paraId="1CF6AA1F" w14:textId="77777777" w:rsidR="00D76965" w:rsidRPr="00D55A90" w:rsidRDefault="00D76965" w:rsidP="00B6739D">
            <w:pPr>
              <w:spacing w:before="160" w:line="276" w:lineRule="auto"/>
              <w:jc w:val="center"/>
              <w:rPr>
                <w:rFonts w:ascii="Times New Roman" w:hAnsi="Times New Roman"/>
                <w:b/>
                <w:bCs/>
                <w:kern w:val="0"/>
                <w:sz w:val="24"/>
                <w:szCs w:val="24"/>
                <w14:ligatures w14:val="none"/>
              </w:rPr>
            </w:pPr>
            <w:r w:rsidRPr="00D55A90">
              <w:rPr>
                <w:rFonts w:ascii="Times New Roman" w:hAnsi="Times New Roman"/>
                <w:b/>
                <w:bCs/>
                <w:kern w:val="0"/>
                <w:sz w:val="24"/>
                <w:szCs w:val="24"/>
                <w14:ligatures w14:val="none"/>
              </w:rPr>
              <w:t>Nododamā līguma summas daļa naudas izteiksmē</w:t>
            </w:r>
          </w:p>
        </w:tc>
      </w:tr>
      <w:tr w:rsidR="00D76965" w:rsidRPr="00B6739D" w14:paraId="758DBBA3" w14:textId="77777777" w:rsidTr="00D76965">
        <w:trPr>
          <w:trHeight w:val="239"/>
        </w:trPr>
        <w:tc>
          <w:tcPr>
            <w:tcW w:w="1666" w:type="pct"/>
          </w:tcPr>
          <w:p w14:paraId="34E6FCFC" w14:textId="77777777" w:rsidR="00D76965" w:rsidRPr="00B6739D" w:rsidRDefault="00D76965" w:rsidP="00B6739D">
            <w:pPr>
              <w:spacing w:before="160"/>
              <w:jc w:val="both"/>
              <w:rPr>
                <w:rFonts w:ascii="Times New Roman" w:hAnsi="Times New Roman"/>
                <w:b/>
                <w:bCs/>
                <w:kern w:val="0"/>
                <w:sz w:val="24"/>
                <w:szCs w:val="24"/>
                <w14:ligatures w14:val="none"/>
              </w:rPr>
            </w:pPr>
          </w:p>
        </w:tc>
        <w:tc>
          <w:tcPr>
            <w:tcW w:w="1667" w:type="pct"/>
          </w:tcPr>
          <w:p w14:paraId="1C8426D7" w14:textId="77777777" w:rsidR="00D76965" w:rsidRPr="00B6739D" w:rsidRDefault="00D76965" w:rsidP="00B6739D">
            <w:pPr>
              <w:spacing w:before="160"/>
              <w:jc w:val="both"/>
              <w:rPr>
                <w:rFonts w:ascii="Times New Roman" w:hAnsi="Times New Roman"/>
                <w:b/>
                <w:bCs/>
                <w:kern w:val="0"/>
                <w:sz w:val="24"/>
                <w:szCs w:val="24"/>
                <w14:ligatures w14:val="none"/>
              </w:rPr>
            </w:pPr>
          </w:p>
        </w:tc>
        <w:tc>
          <w:tcPr>
            <w:tcW w:w="1667" w:type="pct"/>
          </w:tcPr>
          <w:p w14:paraId="76AA1252" w14:textId="77777777" w:rsidR="00D76965" w:rsidRPr="00B6739D" w:rsidRDefault="00D76965" w:rsidP="00B6739D">
            <w:pPr>
              <w:spacing w:before="160"/>
              <w:jc w:val="both"/>
              <w:rPr>
                <w:rFonts w:ascii="Times New Roman" w:hAnsi="Times New Roman"/>
                <w:b/>
                <w:bCs/>
                <w:kern w:val="0"/>
                <w:sz w:val="24"/>
                <w:szCs w:val="24"/>
                <w14:ligatures w14:val="none"/>
              </w:rPr>
            </w:pPr>
          </w:p>
        </w:tc>
      </w:tr>
    </w:tbl>
    <w:p w14:paraId="6E7FFB2E" w14:textId="77777777" w:rsidR="0066559C" w:rsidRDefault="0066559C" w:rsidP="00230D26">
      <w:pPr>
        <w:spacing w:line="276" w:lineRule="auto"/>
        <w:jc w:val="both"/>
        <w:rPr>
          <w:rFonts w:ascii="Times New Roman" w:hAnsi="Times New Roman" w:cs="Times New Roman"/>
          <w:sz w:val="24"/>
          <w:szCs w:val="24"/>
        </w:rPr>
      </w:pPr>
    </w:p>
    <w:p w14:paraId="0C695C1A" w14:textId="49DD7B90" w:rsidR="009813A2" w:rsidRPr="00677F79" w:rsidRDefault="00B6739D" w:rsidP="00677F79">
      <w:pPr>
        <w:pStyle w:val="ListBullet4"/>
        <w:spacing w:after="0" w:line="360" w:lineRule="auto"/>
        <w:rPr>
          <w:b/>
          <w:bCs/>
        </w:rPr>
      </w:pPr>
      <w:r w:rsidRPr="00677F79">
        <w:rPr>
          <w:b/>
          <w:bCs/>
        </w:rPr>
        <w:t>PIEDĀVĀJUMS</w:t>
      </w:r>
    </w:p>
    <w:p w14:paraId="47EF3D7F" w14:textId="77777777" w:rsidR="00723E16" w:rsidRDefault="00723E16" w:rsidP="008167E6">
      <w:pPr>
        <w:pStyle w:val="ListBullet4"/>
        <w:numPr>
          <w:ilvl w:val="0"/>
          <w:numId w:val="0"/>
        </w:numPr>
        <w:ind w:firstLine="426"/>
      </w:pPr>
      <w:r w:rsidRPr="00677F79">
        <w:t>5.1. Finanšu piedāvājuma forma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03"/>
        <w:gridCol w:w="1715"/>
        <w:gridCol w:w="3119"/>
      </w:tblGrid>
      <w:tr w:rsidR="00A270ED" w:rsidRPr="00D55A90" w14:paraId="37D810F9" w14:textId="700348D9" w:rsidTr="00A270ED">
        <w:trPr>
          <w:trHeight w:val="300"/>
        </w:trPr>
        <w:tc>
          <w:tcPr>
            <w:tcW w:w="3114" w:type="dxa"/>
            <w:shd w:val="clear" w:color="auto" w:fill="D9E2F3" w:themeFill="accent1" w:themeFillTint="33"/>
            <w:noWrap/>
            <w:vAlign w:val="center"/>
            <w:hideMark/>
          </w:tcPr>
          <w:p w14:paraId="65F85731" w14:textId="3FE3F927" w:rsidR="00A270ED" w:rsidRPr="00D55A90" w:rsidRDefault="00A270ED" w:rsidP="004C59FC">
            <w:pPr>
              <w:spacing w:before="120" w:after="120" w:line="240" w:lineRule="auto"/>
              <w:jc w:val="center"/>
              <w:rPr>
                <w:rFonts w:ascii="Times New Roman" w:hAnsi="Times New Roman" w:cs="Times New Roman"/>
                <w:b/>
                <w:bCs/>
                <w:color w:val="000000" w:themeColor="text1"/>
                <w:sz w:val="24"/>
                <w:szCs w:val="24"/>
                <w:lang w:eastAsia="lv-LV"/>
              </w:rPr>
            </w:pPr>
            <w:r w:rsidRPr="00D55A90">
              <w:rPr>
                <w:rFonts w:ascii="Times New Roman" w:hAnsi="Times New Roman" w:cs="Times New Roman"/>
                <w:b/>
                <w:bCs/>
                <w:color w:val="000000" w:themeColor="text1"/>
                <w:sz w:val="24"/>
                <w:szCs w:val="24"/>
                <w:lang w:eastAsia="lv-LV"/>
              </w:rPr>
              <w:t>Nosaukums</w:t>
            </w:r>
          </w:p>
        </w:tc>
        <w:tc>
          <w:tcPr>
            <w:tcW w:w="1403" w:type="dxa"/>
            <w:shd w:val="clear" w:color="auto" w:fill="D9E2F3" w:themeFill="accent1" w:themeFillTint="33"/>
            <w:vAlign w:val="center"/>
            <w:hideMark/>
          </w:tcPr>
          <w:p w14:paraId="4DD67875" w14:textId="14D79F0C" w:rsidR="00A270ED" w:rsidRPr="00D55A90" w:rsidRDefault="00A270ED" w:rsidP="008110BA">
            <w:pPr>
              <w:spacing w:before="120" w:after="120" w:line="240" w:lineRule="auto"/>
              <w:jc w:val="center"/>
              <w:rPr>
                <w:rFonts w:ascii="Times New Roman" w:hAnsi="Times New Roman" w:cs="Times New Roman"/>
                <w:b/>
                <w:bCs/>
                <w:color w:val="000000" w:themeColor="text1"/>
                <w:sz w:val="24"/>
                <w:szCs w:val="24"/>
                <w:lang w:eastAsia="lv-LV"/>
              </w:rPr>
            </w:pPr>
            <w:r w:rsidRPr="00D55A90">
              <w:rPr>
                <w:rFonts w:ascii="Times New Roman" w:hAnsi="Times New Roman" w:cs="Times New Roman"/>
                <w:b/>
                <w:bCs/>
                <w:color w:val="000000" w:themeColor="text1"/>
                <w:sz w:val="24"/>
                <w:szCs w:val="24"/>
                <w:lang w:eastAsia="lv-LV"/>
              </w:rPr>
              <w:t>Mērvienība</w:t>
            </w:r>
          </w:p>
        </w:tc>
        <w:tc>
          <w:tcPr>
            <w:tcW w:w="1715" w:type="dxa"/>
            <w:shd w:val="clear" w:color="auto" w:fill="D9E2F3" w:themeFill="accent1" w:themeFillTint="33"/>
          </w:tcPr>
          <w:p w14:paraId="1DC30ECB" w14:textId="00DA233D" w:rsidR="00A270ED" w:rsidRPr="00D55A90" w:rsidRDefault="00A270ED" w:rsidP="008110BA">
            <w:pPr>
              <w:spacing w:before="120" w:after="120" w:line="240" w:lineRule="auto"/>
              <w:jc w:val="center"/>
              <w:rPr>
                <w:rFonts w:ascii="Times New Roman" w:hAnsi="Times New Roman" w:cs="Times New Roman"/>
                <w:b/>
                <w:bCs/>
                <w:color w:val="000000" w:themeColor="text1"/>
                <w:sz w:val="24"/>
                <w:szCs w:val="24"/>
                <w:lang w:eastAsia="lv-LV"/>
              </w:rPr>
            </w:pPr>
            <w:r w:rsidRPr="00D55A90">
              <w:rPr>
                <w:rFonts w:ascii="Times New Roman" w:hAnsi="Times New Roman" w:cs="Times New Roman"/>
                <w:b/>
                <w:bCs/>
                <w:color w:val="000000" w:themeColor="text1"/>
                <w:sz w:val="24"/>
                <w:szCs w:val="24"/>
                <w:lang w:eastAsia="lv-LV"/>
              </w:rPr>
              <w:t>Daudzums</w:t>
            </w:r>
          </w:p>
        </w:tc>
        <w:tc>
          <w:tcPr>
            <w:tcW w:w="3119" w:type="dxa"/>
            <w:shd w:val="clear" w:color="auto" w:fill="D9E2F3" w:themeFill="accent1" w:themeFillTint="33"/>
          </w:tcPr>
          <w:p w14:paraId="490E9CD9" w14:textId="4F5340E7" w:rsidR="00A270ED" w:rsidRPr="00D55A90" w:rsidRDefault="00A270ED" w:rsidP="008110BA">
            <w:pPr>
              <w:spacing w:before="120" w:after="120" w:line="240" w:lineRule="auto"/>
              <w:jc w:val="center"/>
              <w:rPr>
                <w:rFonts w:ascii="Times New Roman" w:hAnsi="Times New Roman" w:cs="Times New Roman"/>
                <w:b/>
                <w:bCs/>
                <w:color w:val="000000" w:themeColor="text1"/>
                <w:sz w:val="24"/>
                <w:szCs w:val="24"/>
                <w:lang w:eastAsia="lv-LV"/>
              </w:rPr>
            </w:pPr>
            <w:r>
              <w:rPr>
                <w:rFonts w:ascii="Times New Roman" w:hAnsi="Times New Roman" w:cs="Times New Roman"/>
                <w:b/>
                <w:bCs/>
                <w:color w:val="000000" w:themeColor="text1"/>
                <w:sz w:val="24"/>
                <w:szCs w:val="24"/>
                <w:lang w:eastAsia="lv-LV"/>
              </w:rPr>
              <w:t>C</w:t>
            </w:r>
            <w:r w:rsidRPr="00D55A90">
              <w:rPr>
                <w:rFonts w:ascii="Times New Roman" w:hAnsi="Times New Roman" w:cs="Times New Roman"/>
                <w:b/>
                <w:bCs/>
                <w:color w:val="000000" w:themeColor="text1"/>
                <w:sz w:val="24"/>
                <w:szCs w:val="24"/>
                <w:lang w:eastAsia="lv-LV"/>
              </w:rPr>
              <w:t>ena EUR bez PVN</w:t>
            </w:r>
          </w:p>
        </w:tc>
      </w:tr>
      <w:tr w:rsidR="00A270ED" w:rsidRPr="00D55A90" w14:paraId="262209DA" w14:textId="50A41FF3" w:rsidTr="00242D8A">
        <w:trPr>
          <w:trHeight w:val="510"/>
        </w:trPr>
        <w:tc>
          <w:tcPr>
            <w:tcW w:w="3114" w:type="dxa"/>
            <w:vAlign w:val="center"/>
            <w:hideMark/>
          </w:tcPr>
          <w:p w14:paraId="38F3FEF3" w14:textId="6B3E256E" w:rsidR="00A270ED" w:rsidRPr="00A270ED" w:rsidRDefault="00677D9B" w:rsidP="004C59FC">
            <w:pPr>
              <w:spacing w:before="120" w:after="120" w:line="240" w:lineRule="auto"/>
              <w:rPr>
                <w:rFonts w:ascii="Times New Roman" w:hAnsi="Times New Roman" w:cs="Times New Roman"/>
                <w:color w:val="000000"/>
                <w:sz w:val="24"/>
                <w:szCs w:val="24"/>
                <w:lang w:eastAsia="lv-LV"/>
              </w:rPr>
            </w:pPr>
            <w:r>
              <w:rPr>
                <w:rFonts w:ascii="Times New Roman" w:eastAsia="Aptos" w:hAnsi="Times New Roman" w:cs="Times New Roman"/>
              </w:rPr>
              <w:t>Skrošu strūklas iekārta</w:t>
            </w:r>
          </w:p>
        </w:tc>
        <w:tc>
          <w:tcPr>
            <w:tcW w:w="1403" w:type="dxa"/>
            <w:vAlign w:val="center"/>
          </w:tcPr>
          <w:p w14:paraId="03887CA2" w14:textId="5AF49F46" w:rsidR="00A270ED" w:rsidRPr="00D55A90" w:rsidRDefault="00A270ED" w:rsidP="008110BA">
            <w:pPr>
              <w:spacing w:before="120" w:after="12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g</w:t>
            </w:r>
            <w:r w:rsidRPr="00D55A90">
              <w:rPr>
                <w:rFonts w:ascii="Times New Roman" w:hAnsi="Times New Roman" w:cs="Times New Roman"/>
                <w:color w:val="000000"/>
                <w:sz w:val="24"/>
                <w:szCs w:val="24"/>
                <w:lang w:eastAsia="lv-LV"/>
              </w:rPr>
              <w:t>ab.</w:t>
            </w:r>
          </w:p>
        </w:tc>
        <w:tc>
          <w:tcPr>
            <w:tcW w:w="1715" w:type="dxa"/>
            <w:vAlign w:val="center"/>
          </w:tcPr>
          <w:p w14:paraId="321D7A26" w14:textId="1553C45F" w:rsidR="00A270ED" w:rsidRPr="00D55A90" w:rsidRDefault="00677D9B" w:rsidP="00242D8A">
            <w:pPr>
              <w:spacing w:before="120" w:after="120" w:line="240" w:lineRule="auto"/>
              <w:jc w:val="cente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w:t>
            </w:r>
          </w:p>
        </w:tc>
        <w:tc>
          <w:tcPr>
            <w:tcW w:w="3119" w:type="dxa"/>
          </w:tcPr>
          <w:p w14:paraId="436A956E" w14:textId="5F1B3718" w:rsidR="00A270ED" w:rsidRPr="00D55A90" w:rsidRDefault="00A270ED" w:rsidP="008110BA">
            <w:pPr>
              <w:spacing w:before="120" w:after="120" w:line="240" w:lineRule="auto"/>
              <w:jc w:val="center"/>
              <w:rPr>
                <w:rFonts w:ascii="Times New Roman" w:hAnsi="Times New Roman" w:cs="Times New Roman"/>
                <w:color w:val="000000"/>
                <w:sz w:val="24"/>
                <w:szCs w:val="24"/>
                <w:lang w:eastAsia="lv-LV"/>
              </w:rPr>
            </w:pPr>
          </w:p>
        </w:tc>
      </w:tr>
    </w:tbl>
    <w:p w14:paraId="02E0B01D" w14:textId="6A9D49FB" w:rsidR="00723E16" w:rsidRPr="00242D8A" w:rsidRDefault="00723E16" w:rsidP="008167E6">
      <w:pPr>
        <w:pStyle w:val="ListBullet4"/>
        <w:numPr>
          <w:ilvl w:val="0"/>
          <w:numId w:val="0"/>
        </w:numPr>
        <w:ind w:left="360"/>
        <w:rPr>
          <w:b/>
          <w:bCs/>
          <w:i/>
          <w:iCs/>
        </w:rPr>
      </w:pPr>
      <w:r w:rsidRPr="00242D8A">
        <w:rPr>
          <w:b/>
          <w:bCs/>
          <w:i/>
          <w:iCs/>
        </w:rPr>
        <w:t xml:space="preserve">* </w:t>
      </w:r>
      <w:r w:rsidR="00646F21" w:rsidRPr="00242D8A">
        <w:rPr>
          <w:b/>
          <w:bCs/>
          <w:i/>
          <w:iCs/>
        </w:rPr>
        <w:t>Piedāvājuma c</w:t>
      </w:r>
      <w:r w:rsidR="008167E6" w:rsidRPr="00242D8A">
        <w:rPr>
          <w:b/>
          <w:bCs/>
          <w:i/>
          <w:iCs/>
        </w:rPr>
        <w:t xml:space="preserve">enā ir iekļautas visas ar Iekārtas piegādi un </w:t>
      </w:r>
      <w:r w:rsidR="00696145" w:rsidRPr="00242D8A">
        <w:rPr>
          <w:b/>
          <w:bCs/>
          <w:i/>
          <w:iCs/>
        </w:rPr>
        <w:t>pieņemšanas-</w:t>
      </w:r>
      <w:r w:rsidR="008167E6" w:rsidRPr="00242D8A">
        <w:rPr>
          <w:b/>
          <w:bCs/>
          <w:i/>
          <w:iCs/>
        </w:rPr>
        <w:t>nodošanu saistītie izdevumi, tajā skaitā Iekārtas</w:t>
      </w:r>
      <w:r w:rsidR="00677D9B">
        <w:rPr>
          <w:b/>
          <w:bCs/>
          <w:i/>
          <w:iCs/>
        </w:rPr>
        <w:t xml:space="preserve"> uzstādīšana, </w:t>
      </w:r>
      <w:r w:rsidR="008167E6" w:rsidRPr="00242D8A">
        <w:rPr>
          <w:b/>
          <w:bCs/>
          <w:i/>
          <w:iCs/>
        </w:rPr>
        <w:t>testēšana</w:t>
      </w:r>
      <w:r w:rsidR="00696145" w:rsidRPr="00242D8A">
        <w:rPr>
          <w:b/>
          <w:bCs/>
          <w:i/>
          <w:iCs/>
        </w:rPr>
        <w:t>,</w:t>
      </w:r>
      <w:r w:rsidR="008167E6" w:rsidRPr="00242D8A">
        <w:rPr>
          <w:b/>
          <w:bCs/>
          <w:i/>
          <w:iCs/>
        </w:rPr>
        <w:t xml:space="preserve"> Pasūtītāja personāla apmācība atbilstoši tehniskās specifikācijas (1.pielikums) prasībām</w:t>
      </w:r>
      <w:r w:rsidR="00696145" w:rsidRPr="00242D8A">
        <w:rPr>
          <w:b/>
          <w:bCs/>
          <w:i/>
          <w:iCs/>
        </w:rPr>
        <w:t>, apkopes izmaksas piedāvātajā garantijas laikā.</w:t>
      </w:r>
    </w:p>
    <w:p w14:paraId="49AB4D0F" w14:textId="42DE1B14" w:rsidR="00646F21" w:rsidRPr="00646F21" w:rsidRDefault="001F1C3C" w:rsidP="00646F21">
      <w:pPr>
        <w:pStyle w:val="ListParagraph"/>
        <w:numPr>
          <w:ilvl w:val="1"/>
          <w:numId w:val="26"/>
        </w:numPr>
        <w:spacing w:after="0" w:line="276" w:lineRule="auto"/>
        <w:ind w:left="851" w:hanging="567"/>
        <w:jc w:val="both"/>
        <w:rPr>
          <w:rFonts w:ascii="Times New Roman" w:hAnsi="Times New Roman"/>
          <w:sz w:val="24"/>
          <w:szCs w:val="24"/>
        </w:rPr>
      </w:pPr>
      <w:r w:rsidRPr="00646F21">
        <w:rPr>
          <w:rFonts w:ascii="Times New Roman" w:eastAsia="Times New Roman" w:hAnsi="Times New Roman" w:cs="Times New Roman"/>
          <w:sz w:val="24"/>
          <w:lang w:eastAsia="en-GB"/>
        </w:rPr>
        <w:t xml:space="preserve">Pretendents iesniedz piedāvājumu, aizpildot  </w:t>
      </w:r>
      <w:r w:rsidR="008167E6" w:rsidRPr="00646F21">
        <w:rPr>
          <w:rFonts w:ascii="Times New Roman" w:eastAsia="Times New Roman" w:hAnsi="Times New Roman" w:cs="Times New Roman"/>
          <w:sz w:val="24"/>
          <w:lang w:eastAsia="en-GB"/>
        </w:rPr>
        <w:t xml:space="preserve">šo piedāvājumu tirgus izpētei un </w:t>
      </w:r>
      <w:r w:rsidR="008167E6" w:rsidRPr="00646F21">
        <w:rPr>
          <w:rFonts w:ascii="Times New Roman" w:hAnsi="Times New Roman"/>
          <w:sz w:val="24"/>
          <w:szCs w:val="24"/>
        </w:rPr>
        <w:t>tehnisk</w:t>
      </w:r>
      <w:r w:rsidR="00C16A50">
        <w:rPr>
          <w:rFonts w:ascii="Times New Roman" w:hAnsi="Times New Roman"/>
          <w:sz w:val="24"/>
          <w:szCs w:val="24"/>
        </w:rPr>
        <w:t>ā</w:t>
      </w:r>
      <w:r w:rsidR="008167E6" w:rsidRPr="00646F21">
        <w:rPr>
          <w:rFonts w:ascii="Times New Roman" w:hAnsi="Times New Roman"/>
          <w:sz w:val="24"/>
          <w:szCs w:val="24"/>
        </w:rPr>
        <w:t xml:space="preserve"> piedāvājuma formu</w:t>
      </w:r>
      <w:r w:rsidR="003E5EB2" w:rsidRPr="00646F21">
        <w:rPr>
          <w:rFonts w:ascii="Times New Roman" w:eastAsia="Times New Roman" w:hAnsi="Times New Roman" w:cs="Times New Roman"/>
          <w:sz w:val="24"/>
          <w:lang w:eastAsia="en-GB"/>
        </w:rPr>
        <w:t xml:space="preserve"> </w:t>
      </w:r>
      <w:r w:rsidRPr="00646F21">
        <w:rPr>
          <w:rFonts w:ascii="Times New Roman" w:eastAsia="Times New Roman" w:hAnsi="Times New Roman" w:cs="Times New Roman"/>
          <w:sz w:val="24"/>
          <w:lang w:eastAsia="en-GB"/>
        </w:rPr>
        <w:t>(1</w:t>
      </w:r>
      <w:r w:rsidR="00666780" w:rsidRPr="00646F21">
        <w:rPr>
          <w:rFonts w:ascii="Times New Roman" w:eastAsia="Times New Roman" w:hAnsi="Times New Roman" w:cs="Times New Roman"/>
          <w:sz w:val="24"/>
          <w:lang w:eastAsia="en-GB"/>
        </w:rPr>
        <w:t>.pielikums</w:t>
      </w:r>
      <w:r w:rsidRPr="00646F21">
        <w:rPr>
          <w:rFonts w:ascii="Times New Roman" w:eastAsia="Times New Roman" w:hAnsi="Times New Roman" w:cs="Times New Roman"/>
          <w:sz w:val="24"/>
          <w:lang w:eastAsia="en-GB"/>
        </w:rPr>
        <w:t>)</w:t>
      </w:r>
      <w:r w:rsidR="00646F21">
        <w:rPr>
          <w:rFonts w:ascii="Times New Roman" w:eastAsia="Times New Roman" w:hAnsi="Times New Roman" w:cs="Times New Roman"/>
          <w:sz w:val="24"/>
          <w:lang w:eastAsia="en-GB"/>
        </w:rPr>
        <w:t>.</w:t>
      </w:r>
    </w:p>
    <w:p w14:paraId="34C3144B" w14:textId="77777777" w:rsidR="00646F21" w:rsidRPr="00646F21" w:rsidRDefault="001B035A" w:rsidP="00646F21">
      <w:pPr>
        <w:pStyle w:val="ListParagraph"/>
        <w:numPr>
          <w:ilvl w:val="1"/>
          <w:numId w:val="26"/>
        </w:numPr>
        <w:spacing w:after="0" w:line="276" w:lineRule="auto"/>
        <w:ind w:left="851" w:hanging="567"/>
        <w:jc w:val="both"/>
        <w:rPr>
          <w:rFonts w:ascii="Times New Roman" w:hAnsi="Times New Roman"/>
          <w:sz w:val="24"/>
          <w:szCs w:val="24"/>
        </w:rPr>
      </w:pPr>
      <w:r w:rsidRPr="00646F21">
        <w:rPr>
          <w:rFonts w:ascii="Times New Roman" w:eastAsia="Times New Roman" w:hAnsi="Times New Roman" w:cs="Times New Roman"/>
          <w:sz w:val="24"/>
          <w:lang w:eastAsia="en-GB"/>
        </w:rPr>
        <w:t>Pretendents, iesniedzot finanšu piedāvājumu, norāda piedāvātās cenas ar precizitāti līdz divām zīmēm aiz komata</w:t>
      </w:r>
      <w:r w:rsidR="00564304" w:rsidRPr="00646F21">
        <w:rPr>
          <w:rFonts w:ascii="Times New Roman" w:eastAsia="Times New Roman" w:hAnsi="Times New Roman" w:cs="Times New Roman"/>
          <w:sz w:val="24"/>
          <w:lang w:eastAsia="en-GB"/>
        </w:rPr>
        <w:t>.</w:t>
      </w:r>
    </w:p>
    <w:p w14:paraId="0D396527" w14:textId="78C6A776" w:rsidR="00097848" w:rsidRPr="00097848" w:rsidRDefault="00C63D02" w:rsidP="00097848">
      <w:pPr>
        <w:pStyle w:val="ListParagraph"/>
        <w:numPr>
          <w:ilvl w:val="1"/>
          <w:numId w:val="26"/>
        </w:numPr>
        <w:spacing w:after="0" w:line="276" w:lineRule="auto"/>
        <w:ind w:left="851" w:hanging="567"/>
        <w:jc w:val="both"/>
        <w:rPr>
          <w:rFonts w:ascii="Times New Roman" w:hAnsi="Times New Roman"/>
          <w:sz w:val="24"/>
          <w:szCs w:val="24"/>
        </w:rPr>
      </w:pPr>
      <w:r w:rsidRPr="00097848">
        <w:rPr>
          <w:rFonts w:ascii="Times New Roman" w:hAnsi="Times New Roman"/>
          <w:sz w:val="24"/>
          <w:szCs w:val="24"/>
        </w:rPr>
        <w:t xml:space="preserve">Paredzamā </w:t>
      </w:r>
      <w:r w:rsidRPr="00097848">
        <w:rPr>
          <w:rFonts w:ascii="Times New Roman" w:hAnsi="Times New Roman" w:cs="Times New Roman"/>
          <w:sz w:val="24"/>
          <w:szCs w:val="24"/>
        </w:rPr>
        <w:t>l</w:t>
      </w:r>
      <w:r w:rsidR="009A6D7C" w:rsidRPr="00097848">
        <w:rPr>
          <w:rFonts w:ascii="Times New Roman" w:hAnsi="Times New Roman" w:cs="Times New Roman"/>
          <w:sz w:val="24"/>
          <w:szCs w:val="24"/>
        </w:rPr>
        <w:t>īguma termiņš:</w:t>
      </w:r>
      <w:r w:rsidR="009A6D7C" w:rsidRPr="00097848">
        <w:rPr>
          <w:rFonts w:ascii="Times New Roman" w:hAnsi="Times New Roman" w:cs="Times New Roman"/>
          <w:b/>
          <w:sz w:val="24"/>
          <w:szCs w:val="24"/>
        </w:rPr>
        <w:t xml:space="preserve"> </w:t>
      </w:r>
      <w:r w:rsidR="00060348">
        <w:rPr>
          <w:rFonts w:ascii="Times New Roman" w:hAnsi="Times New Roman" w:cs="Times New Roman"/>
          <w:b/>
          <w:sz w:val="24"/>
          <w:szCs w:val="24"/>
        </w:rPr>
        <w:t>3</w:t>
      </w:r>
      <w:r w:rsidR="008833F9" w:rsidRPr="00097848">
        <w:rPr>
          <w:rFonts w:ascii="Times New Roman" w:hAnsi="Times New Roman" w:cs="Times New Roman"/>
          <w:b/>
          <w:sz w:val="24"/>
          <w:szCs w:val="24"/>
        </w:rPr>
        <w:t xml:space="preserve"> mēne</w:t>
      </w:r>
      <w:r w:rsidR="00060348">
        <w:rPr>
          <w:rFonts w:ascii="Times New Roman" w:hAnsi="Times New Roman" w:cs="Times New Roman"/>
          <w:b/>
          <w:sz w:val="24"/>
          <w:szCs w:val="24"/>
        </w:rPr>
        <w:t>ši</w:t>
      </w:r>
      <w:r w:rsidR="00A270ED">
        <w:rPr>
          <w:rFonts w:ascii="Times New Roman" w:hAnsi="Times New Roman" w:cs="Times New Roman"/>
          <w:b/>
          <w:sz w:val="24"/>
          <w:szCs w:val="24"/>
        </w:rPr>
        <w:t xml:space="preserve"> + (apkopes garantijas laikā)</w:t>
      </w:r>
      <w:r w:rsidR="00FC21C5" w:rsidRPr="00097848">
        <w:rPr>
          <w:rFonts w:ascii="Times New Roman" w:hAnsi="Times New Roman" w:cs="Times New Roman"/>
          <w:b/>
          <w:sz w:val="24"/>
          <w:szCs w:val="24"/>
        </w:rPr>
        <w:t xml:space="preserve">. </w:t>
      </w:r>
    </w:p>
    <w:p w14:paraId="0E1D9CAE" w14:textId="74A3CB3F" w:rsidR="00945CE8" w:rsidRPr="00945CE8" w:rsidRDefault="00B6739D" w:rsidP="00945CE8">
      <w:pPr>
        <w:pStyle w:val="ListParagraph"/>
        <w:numPr>
          <w:ilvl w:val="1"/>
          <w:numId w:val="26"/>
        </w:numPr>
        <w:spacing w:after="0" w:line="276" w:lineRule="auto"/>
        <w:ind w:left="851" w:hanging="567"/>
        <w:jc w:val="both"/>
        <w:rPr>
          <w:rFonts w:ascii="Times New Roman" w:hAnsi="Times New Roman"/>
          <w:sz w:val="24"/>
          <w:szCs w:val="24"/>
        </w:rPr>
      </w:pPr>
      <w:r w:rsidRPr="00097848">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344"/>
      </w:tblGrid>
      <w:tr w:rsidR="00B6739D" w:rsidRPr="00B6739D" w14:paraId="3EA775F8" w14:textId="77777777" w:rsidTr="00EE4CCF">
        <w:trPr>
          <w:trHeight w:val="402"/>
        </w:trPr>
        <w:tc>
          <w:tcPr>
            <w:tcW w:w="5000" w:type="pct"/>
            <w:vAlign w:val="center"/>
          </w:tcPr>
          <w:p w14:paraId="423D2454" w14:textId="77777777" w:rsidR="00B6739D" w:rsidRPr="00B6739D" w:rsidRDefault="00B6739D" w:rsidP="00B6739D">
            <w:pPr>
              <w:tabs>
                <w:tab w:val="num" w:pos="0"/>
              </w:tabs>
              <w:jc w:val="center"/>
              <w:outlineLvl w:val="0"/>
              <w:rPr>
                <w:rFonts w:ascii="Times New Roman" w:eastAsia="Times New Roman" w:hAnsi="Times New Roman" w:cs="Times New Roman"/>
                <w:i/>
                <w:iCs/>
                <w:sz w:val="20"/>
                <w:szCs w:val="20"/>
                <w14:ligatures w14:val="none"/>
              </w:rPr>
            </w:pPr>
            <w:r w:rsidRPr="007E3BBC">
              <w:rPr>
                <w:rFonts w:ascii="Times New Roman" w:eastAsia="Times New Roman" w:hAnsi="Times New Roman" w:cs="Times New Roman"/>
                <w:i/>
                <w:iCs/>
                <w:color w:val="FF0000"/>
                <w:sz w:val="20"/>
                <w:szCs w:val="20"/>
                <w14:ligatures w14:val="none"/>
              </w:rPr>
              <w:t>Lūdzām norādīt, ja tādi ir, citus piedāvājuma nosacījumus, kas Pasūtītājam jāņem vērā,</w:t>
            </w:r>
            <w:r w:rsidRPr="007E3BBC">
              <w:rPr>
                <w:rFonts w:ascii="Times New Roman" w:eastAsia="Times New Roman" w:hAnsi="Times New Roman" w:cs="Times New Roman"/>
                <w:i/>
                <w:iCs/>
                <w:color w:val="FF0000"/>
                <w:sz w:val="20"/>
                <w:szCs w:val="20"/>
                <w14:ligatures w14:val="none"/>
              </w:rPr>
              <w:br/>
              <w:t>lai piedāvājums pie norādītās cenas būtu spēkā.</w:t>
            </w:r>
          </w:p>
        </w:tc>
      </w:tr>
    </w:tbl>
    <w:p w14:paraId="423969C7" w14:textId="77777777" w:rsidR="00242D8A" w:rsidRDefault="00242D8A" w:rsidP="00242D8A">
      <w:pPr>
        <w:pStyle w:val="ListBullet4"/>
        <w:numPr>
          <w:ilvl w:val="0"/>
          <w:numId w:val="0"/>
        </w:numPr>
        <w:ind w:left="360"/>
        <w:rPr>
          <w:b/>
          <w:color w:val="000000" w:themeColor="text1"/>
          <w:szCs w:val="24"/>
        </w:rPr>
      </w:pPr>
    </w:p>
    <w:p w14:paraId="17D548E9" w14:textId="77777777" w:rsidR="00060348" w:rsidRDefault="00060348" w:rsidP="00242D8A">
      <w:pPr>
        <w:pStyle w:val="ListBullet4"/>
        <w:numPr>
          <w:ilvl w:val="0"/>
          <w:numId w:val="0"/>
        </w:numPr>
        <w:ind w:left="360"/>
        <w:rPr>
          <w:b/>
          <w:color w:val="000000" w:themeColor="text1"/>
          <w:szCs w:val="24"/>
        </w:rPr>
      </w:pPr>
    </w:p>
    <w:p w14:paraId="28CEA865" w14:textId="77777777" w:rsidR="00945CE8" w:rsidRDefault="00945CE8" w:rsidP="00242D8A">
      <w:pPr>
        <w:pStyle w:val="ListBullet4"/>
        <w:numPr>
          <w:ilvl w:val="0"/>
          <w:numId w:val="0"/>
        </w:numPr>
        <w:ind w:left="360"/>
        <w:rPr>
          <w:b/>
          <w:color w:val="000000" w:themeColor="text1"/>
          <w:szCs w:val="24"/>
        </w:rPr>
      </w:pPr>
    </w:p>
    <w:p w14:paraId="098914F3" w14:textId="1F7AB9DF" w:rsidR="00E64F71" w:rsidRPr="00F72BCF" w:rsidRDefault="00E64F71" w:rsidP="00677F79">
      <w:pPr>
        <w:pStyle w:val="ListBullet4"/>
        <w:rPr>
          <w:b/>
          <w:color w:val="000000" w:themeColor="text1"/>
          <w:szCs w:val="24"/>
        </w:rPr>
      </w:pPr>
      <w:r w:rsidRPr="00F72BCF">
        <w:rPr>
          <w:b/>
          <w:color w:val="000000" w:themeColor="text1"/>
          <w:szCs w:val="24"/>
          <w:lang w:eastAsia="ar-SA"/>
        </w:rPr>
        <w:lastRenderedPageBreak/>
        <w:t>KONTAKTINFORMĀCIJA</w:t>
      </w:r>
    </w:p>
    <w:p w14:paraId="715CC6D6" w14:textId="77777777" w:rsidR="00FE66AD" w:rsidRDefault="00677F79" w:rsidP="00FE66AD">
      <w:pPr>
        <w:spacing w:after="0" w:line="276" w:lineRule="auto"/>
        <w:jc w:val="both"/>
        <w:rPr>
          <w:rFonts w:ascii="Times New Roman" w:hAnsi="Times New Roman" w:cs="Times New Roman"/>
          <w:color w:val="000000" w:themeColor="text1"/>
          <w:kern w:val="0"/>
          <w:sz w:val="24"/>
          <w:szCs w:val="24"/>
        </w:rPr>
      </w:pPr>
      <w:r w:rsidRPr="00677F79">
        <w:rPr>
          <w:rStyle w:val="Hyperlink"/>
          <w:rFonts w:ascii="Times New Roman" w:hAnsi="Times New Roman" w:cs="Times New Roman"/>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Nataļja Vjatkina, e-pasts: </w:t>
      </w:r>
      <w:hyperlink r:id="rId8" w:history="1">
        <w:r w:rsidR="00FE66AD" w:rsidRPr="001135A1">
          <w:rPr>
            <w:rStyle w:val="Hyperlink"/>
            <w:rFonts w:ascii="Times New Roman" w:hAnsi="Times New Roman" w:cs="Times New Roman"/>
            <w:kern w:val="0"/>
            <w:sz w:val="24"/>
            <w:szCs w:val="24"/>
          </w:rPr>
          <w:t>natalja.vjatkina@rigassatiksme.lv</w:t>
        </w:r>
      </w:hyperlink>
      <w:r w:rsidR="00FE66AD">
        <w:rPr>
          <w:rFonts w:ascii="Times New Roman" w:hAnsi="Times New Roman" w:cs="Times New Roman"/>
          <w:color w:val="000000" w:themeColor="text1"/>
          <w:kern w:val="0"/>
          <w:sz w:val="24"/>
          <w:szCs w:val="24"/>
        </w:rPr>
        <w:t>.</w:t>
      </w:r>
    </w:p>
    <w:p w14:paraId="107FD983" w14:textId="77777777" w:rsidR="00097848" w:rsidRPr="0046113F" w:rsidRDefault="00097848" w:rsidP="00097848">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13C832B9" w14:textId="77777777" w:rsidR="00097848" w:rsidRPr="0046113F" w:rsidRDefault="00097848" w:rsidP="00097848">
      <w:pPr>
        <w:pStyle w:val="ListBullet4"/>
        <w:numPr>
          <w:ilvl w:val="0"/>
          <w:numId w:val="0"/>
        </w:numPr>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9" w:history="1">
        <w:r w:rsidRPr="0046113F">
          <w:rPr>
            <w:rStyle w:val="Hyperlink"/>
          </w:rPr>
          <w:t>https://www.rigassatiksme.lv/lv/par-mums/publiskojama-informacija/sertifikati/</w:t>
        </w:r>
      </w:hyperlink>
      <w:r w:rsidRPr="0046113F">
        <w:t>).</w:t>
      </w:r>
    </w:p>
    <w:p w14:paraId="5A97EDE1" w14:textId="70F534DB" w:rsidR="00666780" w:rsidRDefault="000669B0" w:rsidP="00E64F71">
      <w:pPr>
        <w:pStyle w:val="NoSpacing"/>
        <w:tabs>
          <w:tab w:val="left" w:pos="851"/>
        </w:tabs>
        <w:spacing w:before="120" w:after="120"/>
        <w:jc w:val="both"/>
        <w:rPr>
          <w:rFonts w:ascii="Times New Roman" w:hAnsi="Times New Roman"/>
          <w:sz w:val="24"/>
          <w:szCs w:val="24"/>
        </w:rPr>
      </w:pPr>
      <w:r>
        <w:rPr>
          <w:rFonts w:ascii="Times New Roman" w:hAnsi="Times New Roman"/>
          <w:sz w:val="24"/>
          <w:szCs w:val="24"/>
        </w:rPr>
        <w:t>Pielikumā:</w:t>
      </w:r>
    </w:p>
    <w:p w14:paraId="46E018E5" w14:textId="4AB914BD" w:rsidR="00737CD5" w:rsidRPr="00C16A50" w:rsidRDefault="000669B0" w:rsidP="00C16A50">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Pr>
          <w:rFonts w:ascii="Times New Roman" w:hAnsi="Times New Roman"/>
          <w:sz w:val="24"/>
          <w:szCs w:val="24"/>
        </w:rPr>
        <w:t>1.pielikums “</w:t>
      </w:r>
      <w:bookmarkStart w:id="1" w:name="_Hlk210216017"/>
      <w:r w:rsidR="004F685C" w:rsidRPr="004F685C">
        <w:rPr>
          <w:rFonts w:ascii="Times New Roman" w:eastAsia="Times New Roman" w:hAnsi="Times New Roman" w:cs="Times New Roman"/>
          <w:kern w:val="0"/>
          <w:sz w:val="24"/>
          <w:szCs w:val="24"/>
          <w:lang w:eastAsia="lv-LV"/>
          <w14:ligatures w14:val="none"/>
        </w:rPr>
        <w:t>Tehniskā specifikācija un tehniskā piedāvājuma forma</w:t>
      </w:r>
      <w:bookmarkEnd w:id="1"/>
      <w:r>
        <w:rPr>
          <w:rFonts w:ascii="Times New Roman" w:hAnsi="Times New Roman"/>
          <w:sz w:val="24"/>
          <w:szCs w:val="24"/>
        </w:rPr>
        <w:t>”</w:t>
      </w:r>
      <w:r w:rsidR="002F48C5" w:rsidRPr="00242D8A">
        <w:rPr>
          <w:rFonts w:ascii="Times New Roman" w:hAnsi="Times New Roman"/>
          <w:sz w:val="24"/>
          <w:szCs w:val="24"/>
        </w:rPr>
        <w:t>.</w:t>
      </w:r>
    </w:p>
    <w:p w14:paraId="548EEC49" w14:textId="77777777" w:rsidR="00737CD5" w:rsidRDefault="00737CD5" w:rsidP="00065DEC">
      <w:pPr>
        <w:pStyle w:val="NoSpacing"/>
        <w:tabs>
          <w:tab w:val="left" w:pos="851"/>
        </w:tabs>
        <w:spacing w:before="120" w:after="120" w:line="360" w:lineRule="auto"/>
        <w:ind w:left="993"/>
        <w:jc w:val="both"/>
        <w:rPr>
          <w:rFonts w:ascii="Times New Roman" w:hAnsi="Times New Roman"/>
          <w:sz w:val="24"/>
          <w:szCs w:val="24"/>
        </w:rPr>
        <w:sectPr w:rsidR="00737CD5" w:rsidSect="00B6739D">
          <w:footerReference w:type="default" r:id="rId10"/>
          <w:footerReference w:type="first" r:id="rId11"/>
          <w:pgSz w:w="11906" w:h="16838"/>
          <w:pgMar w:top="1134" w:right="851" w:bottom="1134" w:left="1701" w:header="709" w:footer="709" w:gutter="0"/>
          <w:cols w:space="708"/>
          <w:titlePg/>
          <w:docGrid w:linePitch="360"/>
        </w:sectPr>
      </w:pPr>
    </w:p>
    <w:p w14:paraId="35DEB857" w14:textId="77777777" w:rsidR="00F94A9D" w:rsidRPr="00D065D7" w:rsidRDefault="00F94A9D" w:rsidP="00F94A9D">
      <w:pPr>
        <w:spacing w:after="0"/>
        <w:jc w:val="right"/>
        <w:rPr>
          <w:rFonts w:ascii="Times New Roman" w:eastAsia="Calibri" w:hAnsi="Times New Roman" w:cs="Times New Roman"/>
          <w:position w:val="-4"/>
          <w:lang w:eastAsia="ar-SA" w:bidi="en-US"/>
        </w:rPr>
      </w:pPr>
      <w:r>
        <w:rPr>
          <w:rFonts w:ascii="Times New Roman" w:eastAsia="Calibri" w:hAnsi="Times New Roman" w:cs="Times New Roman"/>
          <w:b/>
          <w:bCs/>
          <w:kern w:val="0"/>
          <w:position w:val="-4"/>
          <w:lang w:eastAsia="ar-SA"/>
          <w14:ligatures w14:val="none"/>
        </w:rPr>
        <w:lastRenderedPageBreak/>
        <w:t>1</w:t>
      </w:r>
      <w:r w:rsidRPr="00D065D7">
        <w:rPr>
          <w:rFonts w:ascii="Times New Roman" w:eastAsia="Calibri" w:hAnsi="Times New Roman" w:cs="Times New Roman"/>
          <w:b/>
          <w:bCs/>
          <w:kern w:val="0"/>
          <w:position w:val="-4"/>
          <w:lang w:eastAsia="ar-SA"/>
          <w14:ligatures w14:val="none"/>
        </w:rPr>
        <w:t>. pielikums</w:t>
      </w:r>
      <w:r w:rsidRPr="00D065D7">
        <w:rPr>
          <w:rFonts w:ascii="Times New Roman" w:eastAsia="Calibri" w:hAnsi="Times New Roman" w:cs="Times New Roman"/>
          <w:kern w:val="0"/>
          <w:position w:val="-4"/>
          <w:lang w:eastAsia="ar-SA"/>
          <w14:ligatures w14:val="none"/>
        </w:rPr>
        <w:br/>
      </w:r>
    </w:p>
    <w:p w14:paraId="3C52B6A6" w14:textId="77777777" w:rsidR="00F94A9D" w:rsidRPr="00D065D7" w:rsidRDefault="00F94A9D" w:rsidP="00F94A9D">
      <w:pPr>
        <w:spacing w:after="0"/>
        <w:jc w:val="center"/>
        <w:rPr>
          <w:rFonts w:ascii="Times New Roman" w:eastAsia="Calibri" w:hAnsi="Times New Roman" w:cs="Times New Roman"/>
          <w:b/>
          <w:bCs/>
        </w:rPr>
      </w:pPr>
      <w:r w:rsidRPr="00D065D7">
        <w:rPr>
          <w:rFonts w:ascii="Times New Roman" w:eastAsia="Calibri" w:hAnsi="Times New Roman" w:cs="Times New Roman"/>
          <w:b/>
          <w:bCs/>
        </w:rPr>
        <w:t xml:space="preserve">TEHNISKĀ SPECIFIKĀCIJA </w:t>
      </w:r>
    </w:p>
    <w:p w14:paraId="4C35DE5D" w14:textId="77777777" w:rsidR="00F94A9D" w:rsidRDefault="00F94A9D" w:rsidP="00F94A9D">
      <w:pPr>
        <w:spacing w:after="0" w:line="240" w:lineRule="auto"/>
        <w:jc w:val="center"/>
        <w:rPr>
          <w:rFonts w:ascii="Times New Roman" w:eastAsia="Calibri" w:hAnsi="Times New Roman" w:cs="Times New Roman"/>
          <w:bCs/>
          <w:i/>
          <w:iCs/>
        </w:rPr>
      </w:pPr>
      <w:r w:rsidRPr="00D065D7">
        <w:rPr>
          <w:rFonts w:ascii="Times New Roman" w:eastAsia="Calibri" w:hAnsi="Times New Roman" w:cs="Times New Roman"/>
          <w:bCs/>
          <w:i/>
          <w:iCs/>
        </w:rPr>
        <w:t>“</w:t>
      </w:r>
      <w:r>
        <w:rPr>
          <w:rFonts w:ascii="Times New Roman" w:eastAsia="Aptos" w:hAnsi="Times New Roman" w:cs="Times New Roman"/>
        </w:rPr>
        <w:t>Skrošu strūklas iekārtas piegāde</w:t>
      </w:r>
      <w:r w:rsidRPr="00254885">
        <w:rPr>
          <w:rFonts w:ascii="Times New Roman" w:eastAsia="Calibri" w:hAnsi="Times New Roman" w:cs="Times New Roman"/>
          <w:bCs/>
          <w:i/>
          <w:iCs/>
        </w:rPr>
        <w:t>.</w:t>
      </w:r>
      <w:r w:rsidRPr="00D065D7">
        <w:rPr>
          <w:rFonts w:ascii="Times New Roman" w:eastAsia="Calibri" w:hAnsi="Times New Roman" w:cs="Times New Roman"/>
          <w:bCs/>
          <w:i/>
          <w:iCs/>
        </w:rPr>
        <w:t>”</w:t>
      </w:r>
    </w:p>
    <w:p w14:paraId="49A06A61" w14:textId="77777777" w:rsidR="00F94A9D" w:rsidRPr="002D67BA" w:rsidRDefault="00F94A9D" w:rsidP="00F94A9D">
      <w:pPr>
        <w:spacing w:before="120" w:after="0" w:line="240" w:lineRule="auto"/>
        <w:contextualSpacing/>
        <w:rPr>
          <w:rFonts w:ascii="Times New Roman" w:eastAsia="Times New Roman" w:hAnsi="Times New Roman" w:cs="Times New Roman"/>
          <w:kern w:val="0"/>
          <w:lang w:eastAsia="lv-LV"/>
          <w14:ligatures w14:val="none"/>
        </w:rPr>
      </w:pPr>
    </w:p>
    <w:p w14:paraId="2A1DE7DA" w14:textId="77777777" w:rsidR="00F94A9D" w:rsidRPr="002D67BA" w:rsidRDefault="00F94A9D" w:rsidP="00F94A9D">
      <w:pPr>
        <w:spacing w:before="120" w:after="0" w:line="240" w:lineRule="auto"/>
        <w:contextualSpacing/>
        <w:rPr>
          <w:rFonts w:ascii="Times New Roman" w:eastAsia="Aptos" w:hAnsi="Times New Roman" w:cs="Times New Roman"/>
        </w:rPr>
      </w:pPr>
      <w:r w:rsidRPr="002D67BA">
        <w:rPr>
          <w:rFonts w:ascii="Times New Roman" w:eastAsia="Times New Roman" w:hAnsi="Times New Roman" w:cs="Times New Roman"/>
          <w:b/>
          <w:bCs/>
          <w:kern w:val="0"/>
          <w:lang w:eastAsia="lv-LV"/>
          <w14:ligatures w14:val="none"/>
        </w:rPr>
        <w:t>Pasūtītājs:</w:t>
      </w:r>
      <w:r w:rsidRPr="002D67BA">
        <w:rPr>
          <w:rFonts w:ascii="Times New Roman" w:eastAsia="Times New Roman" w:hAnsi="Times New Roman" w:cs="Times New Roman"/>
          <w:kern w:val="0"/>
          <w:lang w:eastAsia="lv-LV"/>
          <w14:ligatures w14:val="none"/>
        </w:rPr>
        <w:t xml:space="preserve"> </w:t>
      </w:r>
      <w:r w:rsidRPr="002D67BA">
        <w:rPr>
          <w:rFonts w:ascii="Times New Roman" w:eastAsia="Aptos" w:hAnsi="Times New Roman" w:cs="Times New Roman"/>
        </w:rPr>
        <w:t>Rīgas pašvaldības sabiedrība ar ierobežotu atbildību “Rīgas satiksme” (turpmāk – Pasūtītājs).</w:t>
      </w:r>
    </w:p>
    <w:p w14:paraId="58545D27" w14:textId="77777777" w:rsidR="00F94A9D" w:rsidRPr="00835BDF" w:rsidRDefault="00F94A9D" w:rsidP="00F94A9D">
      <w:pPr>
        <w:spacing w:before="120" w:after="0" w:line="240" w:lineRule="auto"/>
        <w:contextualSpacing/>
        <w:rPr>
          <w:rFonts w:ascii="Times New Roman" w:eastAsia="Times New Roman" w:hAnsi="Times New Roman" w:cs="Times New Roman"/>
          <w:kern w:val="0"/>
          <w:lang w:eastAsia="lv-LV"/>
          <w14:ligatures w14:val="none"/>
        </w:rPr>
      </w:pPr>
      <w:r w:rsidRPr="002D67BA">
        <w:rPr>
          <w:rFonts w:ascii="Times New Roman" w:eastAsia="Aptos" w:hAnsi="Times New Roman" w:cs="Times New Roman"/>
          <w:b/>
          <w:bCs/>
        </w:rPr>
        <w:t>Iepirkuma priekšmets:</w:t>
      </w:r>
      <w:r>
        <w:rPr>
          <w:rFonts w:ascii="Times New Roman" w:eastAsia="Aptos" w:hAnsi="Times New Roman" w:cs="Times New Roman"/>
          <w:b/>
          <w:bCs/>
        </w:rPr>
        <w:t xml:space="preserve"> </w:t>
      </w:r>
      <w:r>
        <w:rPr>
          <w:rFonts w:ascii="Times New Roman" w:eastAsia="Aptos" w:hAnsi="Times New Roman" w:cs="Times New Roman"/>
        </w:rPr>
        <w:t>Skrošu strūklas iekārtas piegāde</w:t>
      </w:r>
      <w:r w:rsidRPr="00835BDF">
        <w:rPr>
          <w:rFonts w:ascii="Times New Roman" w:hAnsi="Times New Roman" w:cs="Times New Roman"/>
        </w:rPr>
        <w:t>.</w:t>
      </w:r>
    </w:p>
    <w:p w14:paraId="37867B88" w14:textId="77777777" w:rsidR="00F94A9D" w:rsidRPr="002D67BA" w:rsidRDefault="00F94A9D" w:rsidP="00F94A9D">
      <w:pPr>
        <w:spacing w:before="120" w:after="0" w:line="240" w:lineRule="auto"/>
        <w:contextualSpacing/>
        <w:rPr>
          <w:rFonts w:ascii="Times New Roman" w:eastAsia="Times New Roman" w:hAnsi="Times New Roman" w:cs="Times New Roman"/>
          <w:b/>
          <w:bCs/>
          <w:kern w:val="0"/>
          <w:lang w:eastAsia="lv-LV"/>
          <w14:ligatures w14:val="none"/>
        </w:rPr>
      </w:pPr>
      <w:r w:rsidRPr="002D67BA">
        <w:rPr>
          <w:rFonts w:ascii="Times New Roman" w:eastAsia="Aptos" w:hAnsi="Times New Roman" w:cs="Times New Roman"/>
          <w:b/>
          <w:bCs/>
        </w:rPr>
        <w:t>Iepirkuma mērķis:</w:t>
      </w:r>
      <w:r w:rsidRPr="002D67BA">
        <w:rPr>
          <w:rFonts w:ascii="Times New Roman" w:eastAsia="Aptos" w:hAnsi="Times New Roman" w:cs="Times New Roman"/>
        </w:rPr>
        <w:t xml:space="preserve"> Nepieciešams piegādāt, uzstādīt 1 (vienu)</w:t>
      </w:r>
      <w:r>
        <w:rPr>
          <w:rFonts w:ascii="Times New Roman" w:eastAsia="Aptos" w:hAnsi="Times New Roman" w:cs="Times New Roman"/>
        </w:rPr>
        <w:t xml:space="preserve"> skrošu strūklas iekārtu (turpmāk- Iekārta)</w:t>
      </w:r>
      <w:r w:rsidRPr="002D67BA">
        <w:rPr>
          <w:rFonts w:ascii="Times New Roman" w:eastAsia="Aptos" w:hAnsi="Times New Roman" w:cs="Times New Roman"/>
        </w:rPr>
        <w:t>, veikt to apkopi garantij</w:t>
      </w:r>
      <w:r>
        <w:rPr>
          <w:rFonts w:ascii="Times New Roman" w:eastAsia="Aptos" w:hAnsi="Times New Roman" w:cs="Times New Roman"/>
        </w:rPr>
        <w:t>a</w:t>
      </w:r>
      <w:r w:rsidRPr="002D67BA">
        <w:rPr>
          <w:rFonts w:ascii="Times New Roman" w:eastAsia="Aptos" w:hAnsi="Times New Roman" w:cs="Times New Roman"/>
        </w:rPr>
        <w:t>s laikā saskaņā ar tehnisko specifikāciju.</w:t>
      </w:r>
    </w:p>
    <w:p w14:paraId="3D3DEC7E" w14:textId="77777777" w:rsidR="00F94A9D" w:rsidRPr="002D67BA" w:rsidRDefault="00F94A9D" w:rsidP="00F94A9D">
      <w:pPr>
        <w:spacing w:before="120" w:after="0" w:line="240" w:lineRule="auto"/>
        <w:contextualSpacing/>
        <w:rPr>
          <w:rFonts w:ascii="Times New Roman" w:eastAsia="Aptos" w:hAnsi="Times New Roman" w:cs="Times New Roman"/>
          <w:b/>
          <w:bCs/>
        </w:rPr>
      </w:pPr>
    </w:p>
    <w:p w14:paraId="0BA680AF" w14:textId="77777777" w:rsidR="00F94A9D" w:rsidRPr="002D67BA" w:rsidRDefault="00F94A9D" w:rsidP="00F94A9D">
      <w:pPr>
        <w:spacing w:before="120" w:after="0" w:line="240" w:lineRule="auto"/>
        <w:contextualSpacing/>
        <w:rPr>
          <w:rFonts w:ascii="Times New Roman" w:eastAsia="Aptos" w:hAnsi="Times New Roman" w:cs="Times New Roman"/>
          <w:b/>
          <w:bCs/>
        </w:rPr>
      </w:pPr>
      <w:r w:rsidRPr="002D67BA">
        <w:rPr>
          <w:rFonts w:ascii="Times New Roman" w:eastAsia="Aptos" w:hAnsi="Times New Roman" w:cs="Times New Roman"/>
          <w:b/>
          <w:bCs/>
        </w:rPr>
        <w:t xml:space="preserve">Esošās situācijas apraksts: </w:t>
      </w:r>
    </w:p>
    <w:p w14:paraId="0DA36410" w14:textId="77777777" w:rsidR="00F94A9D" w:rsidRDefault="00F94A9D" w:rsidP="00F94A9D">
      <w:pPr>
        <w:numPr>
          <w:ilvl w:val="0"/>
          <w:numId w:val="31"/>
        </w:numPr>
        <w:spacing w:before="120" w:after="0" w:line="240" w:lineRule="auto"/>
        <w:contextualSpacing/>
        <w:jc w:val="both"/>
        <w:rPr>
          <w:rFonts w:ascii="Times New Roman" w:eastAsia="Aptos" w:hAnsi="Times New Roman" w:cs="Times New Roman"/>
        </w:rPr>
      </w:pPr>
      <w:r>
        <w:rPr>
          <w:rFonts w:ascii="Times New Roman" w:eastAsia="Aptos" w:hAnsi="Times New Roman" w:cs="Times New Roman"/>
        </w:rPr>
        <w:t>Pasūtītājs pirms Iekārtas piegādes sagatavos Iekārtas</w:t>
      </w:r>
      <w:r w:rsidRPr="002D67BA">
        <w:rPr>
          <w:rFonts w:ascii="Times New Roman" w:eastAsia="Aptos" w:hAnsi="Times New Roman" w:cs="Times New Roman"/>
        </w:rPr>
        <w:t xml:space="preserve"> uzstādīšanas viet</w:t>
      </w:r>
      <w:r>
        <w:rPr>
          <w:rFonts w:ascii="Times New Roman" w:eastAsia="Aptos" w:hAnsi="Times New Roman" w:cs="Times New Roman"/>
        </w:rPr>
        <w:t>u un nodrošinās Iekārtas uzstādīšanai un pieslēgšanai nepieciešamas</w:t>
      </w:r>
      <w:r w:rsidRPr="002D67BA">
        <w:rPr>
          <w:rFonts w:ascii="Times New Roman" w:eastAsia="Aptos" w:hAnsi="Times New Roman" w:cs="Times New Roman"/>
        </w:rPr>
        <w:t xml:space="preserve"> komunikācijas un infrastruktūr</w:t>
      </w:r>
      <w:r>
        <w:rPr>
          <w:rFonts w:ascii="Times New Roman" w:eastAsia="Aptos" w:hAnsi="Times New Roman" w:cs="Times New Roman"/>
        </w:rPr>
        <w:t>u</w:t>
      </w:r>
      <w:r w:rsidRPr="002D67BA">
        <w:rPr>
          <w:rFonts w:ascii="Times New Roman" w:eastAsia="Aptos" w:hAnsi="Times New Roman" w:cs="Times New Roman"/>
        </w:rPr>
        <w:t xml:space="preserve">, t.sk. </w:t>
      </w:r>
      <w:r>
        <w:rPr>
          <w:rFonts w:ascii="Times New Roman" w:eastAsia="Aptos" w:hAnsi="Times New Roman" w:cs="Times New Roman"/>
        </w:rPr>
        <w:t xml:space="preserve">elektroapgādes </w:t>
      </w:r>
      <w:proofErr w:type="spellStart"/>
      <w:r>
        <w:rPr>
          <w:rFonts w:ascii="Times New Roman" w:eastAsia="Aptos" w:hAnsi="Times New Roman" w:cs="Times New Roman"/>
        </w:rPr>
        <w:t>pieslēgumu</w:t>
      </w:r>
      <w:proofErr w:type="spellEnd"/>
      <w:r w:rsidRPr="002D67BA">
        <w:rPr>
          <w:rFonts w:ascii="Times New Roman" w:eastAsia="Aptos" w:hAnsi="Times New Roman" w:cs="Times New Roman"/>
        </w:rPr>
        <w:t xml:space="preserve"> </w:t>
      </w:r>
      <w:r>
        <w:rPr>
          <w:rFonts w:ascii="Times New Roman" w:eastAsia="Aptos" w:hAnsi="Times New Roman" w:cs="Times New Roman"/>
        </w:rPr>
        <w:t>atbilstoši piegādātāja iesniegtajām</w:t>
      </w:r>
      <w:r w:rsidRPr="002D67BA">
        <w:rPr>
          <w:rFonts w:ascii="Times New Roman" w:eastAsia="Aptos" w:hAnsi="Times New Roman" w:cs="Times New Roman"/>
        </w:rPr>
        <w:t xml:space="preserve"> </w:t>
      </w:r>
      <w:r>
        <w:rPr>
          <w:rFonts w:ascii="Times New Roman" w:eastAsia="Aptos" w:hAnsi="Times New Roman" w:cs="Times New Roman"/>
        </w:rPr>
        <w:t>I</w:t>
      </w:r>
      <w:r w:rsidRPr="002D67BA">
        <w:rPr>
          <w:rFonts w:ascii="Times New Roman" w:eastAsia="Aptos" w:hAnsi="Times New Roman" w:cs="Times New Roman"/>
        </w:rPr>
        <w:t xml:space="preserve">ekārtas tehniskajām prasībām (t.sk. montāžas plānam). Piegādātājam, ar kuru tiks noslēgts līgums, pirms </w:t>
      </w:r>
      <w:r>
        <w:rPr>
          <w:rFonts w:ascii="Times New Roman" w:eastAsia="Aptos" w:hAnsi="Times New Roman" w:cs="Times New Roman"/>
        </w:rPr>
        <w:t>I</w:t>
      </w:r>
      <w:r w:rsidRPr="002D67BA">
        <w:rPr>
          <w:rFonts w:ascii="Times New Roman" w:eastAsia="Aptos" w:hAnsi="Times New Roman" w:cs="Times New Roman"/>
        </w:rPr>
        <w:t xml:space="preserve">ekārtas piegādes ir pienākums iesniegt Pasūtītājam </w:t>
      </w:r>
      <w:r>
        <w:rPr>
          <w:rFonts w:ascii="Times New Roman" w:eastAsia="Aptos" w:hAnsi="Times New Roman" w:cs="Times New Roman"/>
        </w:rPr>
        <w:t>informāciju par I</w:t>
      </w:r>
      <w:r w:rsidRPr="002D67BA">
        <w:rPr>
          <w:rFonts w:ascii="Times New Roman" w:eastAsia="Aptos" w:hAnsi="Times New Roman" w:cs="Times New Roman"/>
        </w:rPr>
        <w:t>ekārtas uzstādīšanai</w:t>
      </w:r>
      <w:r>
        <w:rPr>
          <w:rFonts w:ascii="Times New Roman" w:eastAsia="Aptos" w:hAnsi="Times New Roman" w:cs="Times New Roman"/>
        </w:rPr>
        <w:t>,</w:t>
      </w:r>
      <w:r w:rsidRPr="00E12538">
        <w:t xml:space="preserve"> </w:t>
      </w:r>
      <w:r w:rsidRPr="00E12538">
        <w:rPr>
          <w:rFonts w:ascii="Times New Roman" w:eastAsia="Aptos" w:hAnsi="Times New Roman" w:cs="Times New Roman"/>
        </w:rPr>
        <w:t>pieslēgšanai un drošai ekspluatācijai</w:t>
      </w:r>
      <w:r w:rsidRPr="002D67BA">
        <w:rPr>
          <w:rFonts w:ascii="Times New Roman" w:eastAsia="Aptos" w:hAnsi="Times New Roman" w:cs="Times New Roman"/>
        </w:rPr>
        <w:t xml:space="preserve"> nepieciešama</w:t>
      </w:r>
      <w:r>
        <w:rPr>
          <w:rFonts w:ascii="Times New Roman" w:eastAsia="Aptos" w:hAnsi="Times New Roman" w:cs="Times New Roman"/>
        </w:rPr>
        <w:t>jām</w:t>
      </w:r>
      <w:r w:rsidRPr="002D67BA">
        <w:rPr>
          <w:rFonts w:ascii="Times New Roman" w:eastAsia="Aptos" w:hAnsi="Times New Roman" w:cs="Times New Roman"/>
        </w:rPr>
        <w:t xml:space="preserve"> prasīb</w:t>
      </w:r>
      <w:r>
        <w:rPr>
          <w:rFonts w:ascii="Times New Roman" w:eastAsia="Aptos" w:hAnsi="Times New Roman" w:cs="Times New Roman"/>
        </w:rPr>
        <w:t xml:space="preserve">ām, </w:t>
      </w:r>
      <w:r w:rsidRPr="00B907C3">
        <w:rPr>
          <w:rFonts w:ascii="Times New Roman" w:eastAsia="Aptos" w:hAnsi="Times New Roman" w:cs="Times New Roman"/>
        </w:rPr>
        <w:t>tostarp prasībām attiecībā uz:</w:t>
      </w:r>
    </w:p>
    <w:p w14:paraId="50426CEA" w14:textId="77777777" w:rsidR="00F94A9D" w:rsidRDefault="00F94A9D" w:rsidP="00F94A9D">
      <w:pPr>
        <w:pStyle w:val="ListParagraph"/>
        <w:numPr>
          <w:ilvl w:val="0"/>
          <w:numId w:val="32"/>
        </w:numPr>
        <w:spacing w:before="120" w:after="0" w:line="240" w:lineRule="auto"/>
        <w:jc w:val="both"/>
        <w:rPr>
          <w:rFonts w:ascii="Times New Roman" w:eastAsia="Aptos" w:hAnsi="Times New Roman" w:cs="Times New Roman"/>
        </w:rPr>
      </w:pPr>
      <w:r w:rsidRPr="000302AF">
        <w:rPr>
          <w:rFonts w:ascii="Times New Roman" w:eastAsia="Aptos" w:hAnsi="Times New Roman" w:cs="Times New Roman"/>
        </w:rPr>
        <w:t>Iekārtas uzstādīšanas vietas izmēriem un nepieciešamo brīvo telpu;</w:t>
      </w:r>
    </w:p>
    <w:p w14:paraId="1F592234" w14:textId="77777777" w:rsidR="00F94A9D" w:rsidRDefault="00F94A9D" w:rsidP="00F94A9D">
      <w:pPr>
        <w:pStyle w:val="ListParagraph"/>
        <w:numPr>
          <w:ilvl w:val="0"/>
          <w:numId w:val="32"/>
        </w:numPr>
        <w:spacing w:before="120" w:after="0" w:line="240" w:lineRule="auto"/>
        <w:jc w:val="both"/>
        <w:rPr>
          <w:rFonts w:ascii="Times New Roman" w:eastAsia="Aptos" w:hAnsi="Times New Roman" w:cs="Times New Roman"/>
        </w:rPr>
      </w:pPr>
      <w:r w:rsidRPr="000302AF">
        <w:rPr>
          <w:rFonts w:ascii="Times New Roman" w:eastAsia="Aptos" w:hAnsi="Times New Roman" w:cs="Times New Roman"/>
        </w:rPr>
        <w:t>grīdas vai pamatu nestspēju un konstrukciju;</w:t>
      </w:r>
    </w:p>
    <w:p w14:paraId="3981EC86" w14:textId="77777777" w:rsidR="00F94A9D" w:rsidRDefault="00F94A9D" w:rsidP="00F94A9D">
      <w:pPr>
        <w:pStyle w:val="ListParagraph"/>
        <w:numPr>
          <w:ilvl w:val="0"/>
          <w:numId w:val="32"/>
        </w:numPr>
        <w:spacing w:before="120" w:after="0" w:line="240" w:lineRule="auto"/>
        <w:jc w:val="both"/>
        <w:rPr>
          <w:rFonts w:ascii="Times New Roman" w:eastAsia="Aptos" w:hAnsi="Times New Roman" w:cs="Times New Roman"/>
        </w:rPr>
      </w:pPr>
      <w:r w:rsidRPr="000302AF">
        <w:rPr>
          <w:rFonts w:ascii="Times New Roman" w:eastAsia="Aptos" w:hAnsi="Times New Roman" w:cs="Times New Roman"/>
        </w:rPr>
        <w:t xml:space="preserve">elektroapgādi (spriegumu, jaudu, fāžu skaitu, frekvenci, </w:t>
      </w:r>
      <w:proofErr w:type="spellStart"/>
      <w:r w:rsidRPr="000302AF">
        <w:rPr>
          <w:rFonts w:ascii="Times New Roman" w:eastAsia="Aptos" w:hAnsi="Times New Roman" w:cs="Times New Roman"/>
        </w:rPr>
        <w:t>pieslēguma</w:t>
      </w:r>
      <w:proofErr w:type="spellEnd"/>
      <w:r w:rsidRPr="000302AF">
        <w:rPr>
          <w:rFonts w:ascii="Times New Roman" w:eastAsia="Aptos" w:hAnsi="Times New Roman" w:cs="Times New Roman"/>
        </w:rPr>
        <w:t xml:space="preserve"> veidu un nepieciešamajiem aizsardzības elementiem);</w:t>
      </w:r>
    </w:p>
    <w:p w14:paraId="485B9D08" w14:textId="77777777" w:rsidR="00F94A9D" w:rsidRDefault="00F94A9D" w:rsidP="00F94A9D">
      <w:pPr>
        <w:pStyle w:val="ListParagraph"/>
        <w:numPr>
          <w:ilvl w:val="0"/>
          <w:numId w:val="32"/>
        </w:numPr>
        <w:spacing w:before="120" w:after="0" w:line="240" w:lineRule="auto"/>
        <w:jc w:val="both"/>
        <w:rPr>
          <w:rFonts w:ascii="Times New Roman" w:eastAsia="Aptos" w:hAnsi="Times New Roman" w:cs="Times New Roman"/>
        </w:rPr>
      </w:pPr>
      <w:r w:rsidRPr="000302AF">
        <w:rPr>
          <w:rFonts w:ascii="Times New Roman" w:eastAsia="Aptos" w:hAnsi="Times New Roman" w:cs="Times New Roman"/>
        </w:rPr>
        <w:t>zemējumu;</w:t>
      </w:r>
    </w:p>
    <w:p w14:paraId="7DA41943" w14:textId="77777777" w:rsidR="00F94A9D" w:rsidRDefault="00F94A9D" w:rsidP="00F94A9D">
      <w:pPr>
        <w:pStyle w:val="ListParagraph"/>
        <w:numPr>
          <w:ilvl w:val="0"/>
          <w:numId w:val="32"/>
        </w:numPr>
        <w:spacing w:before="120" w:after="0" w:line="240" w:lineRule="auto"/>
        <w:jc w:val="both"/>
        <w:rPr>
          <w:rFonts w:ascii="Times New Roman" w:eastAsia="Aptos" w:hAnsi="Times New Roman" w:cs="Times New Roman"/>
        </w:rPr>
      </w:pPr>
      <w:r w:rsidRPr="000302AF">
        <w:rPr>
          <w:rFonts w:ascii="Times New Roman" w:eastAsia="Aptos" w:hAnsi="Times New Roman" w:cs="Times New Roman"/>
        </w:rPr>
        <w:t>ventilāciju un gaisa nosūci;</w:t>
      </w:r>
    </w:p>
    <w:p w14:paraId="1B6A2BFC" w14:textId="77777777" w:rsidR="00F94A9D" w:rsidRDefault="00F94A9D" w:rsidP="00F94A9D">
      <w:pPr>
        <w:pStyle w:val="ListParagraph"/>
        <w:numPr>
          <w:ilvl w:val="0"/>
          <w:numId w:val="32"/>
        </w:numPr>
        <w:spacing w:before="120" w:after="0" w:line="240" w:lineRule="auto"/>
        <w:jc w:val="both"/>
        <w:rPr>
          <w:rFonts w:ascii="Times New Roman" w:eastAsia="Aptos" w:hAnsi="Times New Roman" w:cs="Times New Roman"/>
        </w:rPr>
      </w:pPr>
      <w:r w:rsidRPr="000302AF">
        <w:rPr>
          <w:rFonts w:ascii="Times New Roman" w:eastAsia="Aptos" w:hAnsi="Times New Roman" w:cs="Times New Roman"/>
        </w:rPr>
        <w:t>saspiestā gaisa padevi, ja tā nepieciešama;</w:t>
      </w:r>
    </w:p>
    <w:p w14:paraId="532613C6" w14:textId="77777777" w:rsidR="00F94A9D" w:rsidRDefault="00F94A9D" w:rsidP="00F94A9D">
      <w:pPr>
        <w:pStyle w:val="ListParagraph"/>
        <w:numPr>
          <w:ilvl w:val="0"/>
          <w:numId w:val="32"/>
        </w:numPr>
        <w:spacing w:before="120" w:after="0" w:line="240" w:lineRule="auto"/>
        <w:jc w:val="both"/>
        <w:rPr>
          <w:rFonts w:ascii="Times New Roman" w:eastAsia="Aptos" w:hAnsi="Times New Roman" w:cs="Times New Roman"/>
        </w:rPr>
      </w:pPr>
      <w:r w:rsidRPr="000302AF">
        <w:rPr>
          <w:rFonts w:ascii="Times New Roman" w:eastAsia="Aptos" w:hAnsi="Times New Roman" w:cs="Times New Roman"/>
        </w:rPr>
        <w:t>putekļu savākšanas vai filtrācijas sistēmu, ja tā nepieciešama;</w:t>
      </w:r>
    </w:p>
    <w:p w14:paraId="76D179BA" w14:textId="77777777" w:rsidR="00F94A9D" w:rsidRPr="000302AF" w:rsidRDefault="00F94A9D" w:rsidP="00F94A9D">
      <w:pPr>
        <w:pStyle w:val="ListParagraph"/>
        <w:numPr>
          <w:ilvl w:val="0"/>
          <w:numId w:val="32"/>
        </w:numPr>
        <w:spacing w:before="120" w:after="0" w:line="240" w:lineRule="auto"/>
        <w:jc w:val="both"/>
        <w:rPr>
          <w:rFonts w:ascii="Times New Roman" w:eastAsia="Aptos" w:hAnsi="Times New Roman" w:cs="Times New Roman"/>
        </w:rPr>
      </w:pPr>
      <w:r w:rsidRPr="000302AF">
        <w:rPr>
          <w:rFonts w:ascii="Times New Roman" w:eastAsia="Aptos" w:hAnsi="Times New Roman" w:cs="Times New Roman"/>
        </w:rPr>
        <w:t xml:space="preserve">citām komunikācijām, </w:t>
      </w:r>
      <w:proofErr w:type="spellStart"/>
      <w:r w:rsidRPr="000302AF">
        <w:rPr>
          <w:rFonts w:ascii="Times New Roman" w:eastAsia="Aptos" w:hAnsi="Times New Roman" w:cs="Times New Roman"/>
        </w:rPr>
        <w:t>palīgiekārtām</w:t>
      </w:r>
      <w:proofErr w:type="spellEnd"/>
      <w:r w:rsidRPr="000302AF">
        <w:rPr>
          <w:rFonts w:ascii="Times New Roman" w:eastAsia="Aptos" w:hAnsi="Times New Roman" w:cs="Times New Roman"/>
        </w:rPr>
        <w:t xml:space="preserve"> vai infrastruktūrai, kas nepieciešama Iekārtas uzstādīšanai, nodošanai ekspluatācijā un drošai darbībai.</w:t>
      </w:r>
    </w:p>
    <w:p w14:paraId="5D37DCDD" w14:textId="77777777" w:rsidR="00F94A9D" w:rsidRPr="00B907C3" w:rsidRDefault="00F94A9D" w:rsidP="00F94A9D">
      <w:pPr>
        <w:spacing w:before="120" w:after="0" w:line="240" w:lineRule="auto"/>
        <w:ind w:left="720"/>
        <w:contextualSpacing/>
        <w:jc w:val="both"/>
        <w:rPr>
          <w:rFonts w:ascii="Times New Roman" w:eastAsia="Aptos" w:hAnsi="Times New Roman" w:cs="Times New Roman"/>
        </w:rPr>
      </w:pPr>
      <w:r w:rsidRPr="00B907C3">
        <w:rPr>
          <w:rFonts w:ascii="Times New Roman" w:eastAsia="Aptos" w:hAnsi="Times New Roman" w:cs="Times New Roman"/>
        </w:rPr>
        <w:t xml:space="preserve">Iesniedzamajai informācijai jāpievieno Iekārtas uzstādīšanas (montāžas) plāns, kurā norādīti Iekārtas gabarīti, </w:t>
      </w:r>
      <w:proofErr w:type="spellStart"/>
      <w:r w:rsidRPr="00B907C3">
        <w:rPr>
          <w:rFonts w:ascii="Times New Roman" w:eastAsia="Aptos" w:hAnsi="Times New Roman" w:cs="Times New Roman"/>
        </w:rPr>
        <w:t>pieslēguma</w:t>
      </w:r>
      <w:proofErr w:type="spellEnd"/>
      <w:r w:rsidRPr="00B907C3">
        <w:rPr>
          <w:rFonts w:ascii="Times New Roman" w:eastAsia="Aptos" w:hAnsi="Times New Roman" w:cs="Times New Roman"/>
        </w:rPr>
        <w:t xml:space="preserve"> punkti, nepieciešamās tehnoloģiskās komunikācijas un citas Iekārtas uzstādīšanai būtiskas prasības.</w:t>
      </w:r>
    </w:p>
    <w:p w14:paraId="4320F3B6" w14:textId="77777777" w:rsidR="00F94A9D" w:rsidRPr="002D67BA" w:rsidRDefault="00F94A9D" w:rsidP="00F94A9D">
      <w:pPr>
        <w:spacing w:before="120" w:after="0" w:line="240" w:lineRule="auto"/>
        <w:ind w:left="720"/>
        <w:contextualSpacing/>
        <w:jc w:val="both"/>
        <w:rPr>
          <w:rFonts w:ascii="Times New Roman" w:eastAsia="Aptos" w:hAnsi="Times New Roman" w:cs="Times New Roman"/>
        </w:rPr>
      </w:pPr>
    </w:p>
    <w:p w14:paraId="62325665" w14:textId="77777777" w:rsidR="00F94A9D" w:rsidRPr="000302AF" w:rsidRDefault="00F94A9D" w:rsidP="00F94A9D">
      <w:pPr>
        <w:numPr>
          <w:ilvl w:val="0"/>
          <w:numId w:val="31"/>
        </w:numPr>
        <w:spacing w:before="120" w:after="0" w:line="240" w:lineRule="auto"/>
        <w:contextualSpacing/>
        <w:rPr>
          <w:rFonts w:ascii="Times New Roman" w:eastAsia="Aptos" w:hAnsi="Times New Roman" w:cs="Times New Roman"/>
          <w:b/>
          <w:bCs/>
        </w:rPr>
      </w:pPr>
      <w:r w:rsidRPr="002D67BA">
        <w:rPr>
          <w:rFonts w:ascii="Times New Roman" w:eastAsia="Aptos" w:hAnsi="Times New Roman" w:cs="Times New Roman"/>
        </w:rPr>
        <w:t>Iekārtas plānotā noslodze</w:t>
      </w:r>
      <w:r w:rsidRPr="002D67BA">
        <w:rPr>
          <w:rFonts w:ascii="Times New Roman" w:eastAsia="Aptos" w:hAnsi="Times New Roman" w:cs="Times New Roman"/>
          <w:b/>
          <w:bCs/>
        </w:rPr>
        <w:t xml:space="preserve"> </w:t>
      </w:r>
      <w:r w:rsidRPr="002D67BA">
        <w:rPr>
          <w:rFonts w:ascii="Times New Roman" w:eastAsia="Aptos" w:hAnsi="Times New Roman" w:cs="Times New Roman"/>
          <w:i/>
          <w:iCs/>
        </w:rPr>
        <w:t xml:space="preserve">– </w:t>
      </w:r>
      <w:r>
        <w:rPr>
          <w:rFonts w:ascii="Times New Roman" w:eastAsia="Aptos" w:hAnsi="Times New Roman" w:cs="Times New Roman"/>
          <w:i/>
          <w:iCs/>
        </w:rPr>
        <w:t>8</w:t>
      </w:r>
      <w:r w:rsidRPr="002D67BA">
        <w:rPr>
          <w:rFonts w:ascii="Times New Roman" w:eastAsia="Aptos" w:hAnsi="Times New Roman" w:cs="Times New Roman"/>
          <w:i/>
          <w:iCs/>
        </w:rPr>
        <w:t xml:space="preserve"> h diennaktī, 5 darba dienas.</w:t>
      </w:r>
    </w:p>
    <w:p w14:paraId="0C6BDA67" w14:textId="77777777" w:rsidR="00F94A9D" w:rsidRPr="002D67BA" w:rsidRDefault="00F94A9D" w:rsidP="00F94A9D">
      <w:pPr>
        <w:spacing w:before="120" w:after="0" w:line="240" w:lineRule="auto"/>
        <w:contextualSpacing/>
        <w:jc w:val="both"/>
        <w:rPr>
          <w:rFonts w:ascii="Times New Roman" w:eastAsia="Aptos" w:hAnsi="Times New Roman" w:cs="Times New Roman"/>
          <w:b/>
          <w:bCs/>
        </w:rPr>
      </w:pPr>
      <w:r w:rsidRPr="002D67BA">
        <w:rPr>
          <w:rFonts w:ascii="Times New Roman" w:eastAsia="Aptos" w:hAnsi="Times New Roman" w:cs="Times New Roman"/>
          <w:b/>
          <w:bCs/>
        </w:rPr>
        <w:t>Līguma termiņš:</w:t>
      </w:r>
    </w:p>
    <w:p w14:paraId="20A66993" w14:textId="77777777" w:rsidR="00F94A9D" w:rsidRPr="002D67BA" w:rsidRDefault="00F94A9D" w:rsidP="00F94A9D">
      <w:pPr>
        <w:numPr>
          <w:ilvl w:val="0"/>
          <w:numId w:val="27"/>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 xml:space="preserve">Iekārtas piegāde un uzstādīšana (t.sk. testēšana, personāla apmācība) - </w:t>
      </w:r>
      <w:r>
        <w:rPr>
          <w:rFonts w:ascii="Times New Roman" w:eastAsia="Aptos" w:hAnsi="Times New Roman" w:cs="Times New Roman"/>
        </w:rPr>
        <w:t>3</w:t>
      </w:r>
      <w:r w:rsidRPr="00077EAA">
        <w:rPr>
          <w:rFonts w:ascii="Times New Roman" w:eastAsia="Aptos" w:hAnsi="Times New Roman" w:cs="Times New Roman"/>
        </w:rPr>
        <w:t xml:space="preserve"> mēneši no līguma</w:t>
      </w:r>
      <w:r w:rsidRPr="002D67BA">
        <w:rPr>
          <w:rFonts w:ascii="Times New Roman" w:eastAsia="Aptos" w:hAnsi="Times New Roman" w:cs="Times New Roman"/>
        </w:rPr>
        <w:t xml:space="preserve"> noslēgšanas brīža</w:t>
      </w:r>
      <w:r>
        <w:rPr>
          <w:rFonts w:ascii="Times New Roman" w:eastAsia="Aptos" w:hAnsi="Times New Roman" w:cs="Times New Roman"/>
        </w:rPr>
        <w:t>.</w:t>
      </w:r>
    </w:p>
    <w:p w14:paraId="2B2D032C" w14:textId="77777777" w:rsidR="00F94A9D" w:rsidRPr="002D67BA" w:rsidRDefault="00F94A9D" w:rsidP="00F94A9D">
      <w:pPr>
        <w:numPr>
          <w:ilvl w:val="0"/>
          <w:numId w:val="27"/>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Iekārtas garantijas periods (t.sk. ar tehniskās apkopes darbiem) – vismaz 24 mēneši no pieņemšanas-nodošanas akta parakstīšanas.</w:t>
      </w:r>
    </w:p>
    <w:p w14:paraId="78DF6F7F" w14:textId="77777777" w:rsidR="00F94A9D" w:rsidRPr="002D67BA" w:rsidRDefault="00F94A9D" w:rsidP="00F94A9D">
      <w:pPr>
        <w:spacing w:before="120" w:after="0" w:line="240" w:lineRule="auto"/>
        <w:contextualSpacing/>
        <w:jc w:val="both"/>
        <w:rPr>
          <w:rFonts w:ascii="Times New Roman" w:eastAsia="Aptos" w:hAnsi="Times New Roman" w:cs="Times New Roman"/>
          <w:b/>
          <w:bCs/>
        </w:rPr>
      </w:pPr>
    </w:p>
    <w:p w14:paraId="2EC5440A" w14:textId="77777777" w:rsidR="00F94A9D" w:rsidRPr="002D67BA" w:rsidRDefault="00F94A9D" w:rsidP="00F94A9D">
      <w:pPr>
        <w:spacing w:before="120" w:after="0" w:line="240" w:lineRule="auto"/>
        <w:contextualSpacing/>
        <w:jc w:val="both"/>
        <w:rPr>
          <w:rFonts w:ascii="Times New Roman" w:eastAsia="Aptos" w:hAnsi="Times New Roman" w:cs="Times New Roman"/>
          <w:b/>
          <w:bCs/>
        </w:rPr>
      </w:pPr>
      <w:r w:rsidRPr="002D67BA">
        <w:rPr>
          <w:rFonts w:ascii="Times New Roman" w:eastAsia="Aptos" w:hAnsi="Times New Roman" w:cs="Times New Roman"/>
          <w:b/>
          <w:bCs/>
        </w:rPr>
        <w:t>Pamatnosacījumi:</w:t>
      </w:r>
    </w:p>
    <w:p w14:paraId="60CFF27F" w14:textId="77777777" w:rsidR="00F94A9D" w:rsidRPr="002D67BA" w:rsidRDefault="00F94A9D" w:rsidP="00F94A9D">
      <w:pPr>
        <w:numPr>
          <w:ilvl w:val="0"/>
          <w:numId w:val="28"/>
        </w:numPr>
        <w:tabs>
          <w:tab w:val="left" w:pos="284"/>
          <w:tab w:val="left" w:pos="426"/>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Piegādātājs ir pilnībā atbildīgs par Iekārtu līdz to nodošanai ekspluatācijā.</w:t>
      </w:r>
    </w:p>
    <w:p w14:paraId="2496DB30" w14:textId="77777777" w:rsidR="00F94A9D" w:rsidRPr="005D779E" w:rsidRDefault="00F94A9D" w:rsidP="00F94A9D">
      <w:pPr>
        <w:numPr>
          <w:ilvl w:val="0"/>
          <w:numId w:val="28"/>
        </w:numPr>
        <w:tabs>
          <w:tab w:val="left" w:pos="284"/>
          <w:tab w:val="left" w:pos="426"/>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lastRenderedPageBreak/>
        <w:t>Iekārtas nodošanas ekspluatācijā</w:t>
      </w:r>
      <w:r>
        <w:rPr>
          <w:rFonts w:ascii="Times New Roman" w:eastAsia="Aptos" w:hAnsi="Times New Roman" w:cs="Times New Roman"/>
        </w:rPr>
        <w:t xml:space="preserve">. </w:t>
      </w:r>
      <w:r w:rsidRPr="005D779E">
        <w:rPr>
          <w:rFonts w:ascii="Times New Roman" w:eastAsia="Aptos" w:hAnsi="Times New Roman" w:cs="Times New Roman"/>
        </w:rPr>
        <w:t>Iekārtas nodošanas - pieņemšanas akts tiek parakstīts pēc Iekārtas uzstādīšanas un ieregulēšanas darb</w:t>
      </w:r>
      <w:r>
        <w:rPr>
          <w:rFonts w:ascii="Times New Roman" w:eastAsia="Aptos" w:hAnsi="Times New Roman" w:cs="Times New Roman"/>
        </w:rPr>
        <w:t>iem</w:t>
      </w:r>
      <w:r w:rsidRPr="005D779E">
        <w:rPr>
          <w:rFonts w:ascii="Times New Roman" w:eastAsia="Aptos" w:hAnsi="Times New Roman" w:cs="Times New Roman"/>
        </w:rPr>
        <w:t>, Iekārtas testēšanas un Pasūtītāja darbinieku apmācības pabeigšanas.</w:t>
      </w:r>
    </w:p>
    <w:p w14:paraId="4A638D3D" w14:textId="77777777" w:rsidR="00F94A9D" w:rsidRPr="002D67BA" w:rsidRDefault="00F94A9D" w:rsidP="00F94A9D">
      <w:pPr>
        <w:numPr>
          <w:ilvl w:val="0"/>
          <w:numId w:val="28"/>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 xml:space="preserve">Pirms nodošanas-pieņemšanas akta parakstīšanas, Pasūtītājs un </w:t>
      </w:r>
      <w:r>
        <w:rPr>
          <w:rFonts w:ascii="Times New Roman" w:eastAsia="Aptos" w:hAnsi="Times New Roman" w:cs="Times New Roman"/>
        </w:rPr>
        <w:t>p</w:t>
      </w:r>
      <w:r w:rsidRPr="002D67BA">
        <w:rPr>
          <w:rFonts w:ascii="Times New Roman" w:eastAsia="Aptos" w:hAnsi="Times New Roman" w:cs="Times New Roman"/>
        </w:rPr>
        <w:t xml:space="preserve">iegādātājs veic Iekārtas darbības testēšanu, lai pārliecinātos par uzstādītās Iekārtas un tās darbības atbilstību tehniskās specifikācijas prasībām. Par Iekārtas gatavību testēšanai </w:t>
      </w:r>
      <w:r>
        <w:rPr>
          <w:rFonts w:ascii="Times New Roman" w:eastAsia="Aptos" w:hAnsi="Times New Roman" w:cs="Times New Roman"/>
        </w:rPr>
        <w:t>p</w:t>
      </w:r>
      <w:r w:rsidRPr="002D67BA">
        <w:rPr>
          <w:rFonts w:ascii="Times New Roman" w:eastAsia="Aptos" w:hAnsi="Times New Roman" w:cs="Times New Roman"/>
        </w:rPr>
        <w:t>iegādātājs 1 (vienu) darba dienu iepriekš informē Pasūtītāju. Piegādātājs veic Iekārtas apkopi saskaņā ar tehnisko specifikāciju visā garantijas laikā (vismaz 24 mēneši, atbilstoši pretendenta piedāvājumam iepirkuma ietvaros).</w:t>
      </w:r>
    </w:p>
    <w:p w14:paraId="682E3DF7" w14:textId="77777777" w:rsidR="00F94A9D" w:rsidRPr="002D67BA" w:rsidRDefault="00F94A9D" w:rsidP="00F94A9D">
      <w:pPr>
        <w:numPr>
          <w:ilvl w:val="0"/>
          <w:numId w:val="28"/>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 xml:space="preserve">Garantijas laikā </w:t>
      </w:r>
      <w:r>
        <w:rPr>
          <w:rFonts w:ascii="Times New Roman" w:eastAsia="Aptos" w:hAnsi="Times New Roman" w:cs="Times New Roman"/>
        </w:rPr>
        <w:t>p</w:t>
      </w:r>
      <w:r w:rsidRPr="002D67BA">
        <w:rPr>
          <w:rFonts w:ascii="Times New Roman" w:eastAsia="Aptos" w:hAnsi="Times New Roman" w:cs="Times New Roman"/>
        </w:rPr>
        <w:t xml:space="preserve">iegādātājs </w:t>
      </w:r>
      <w:r w:rsidRPr="004F1158">
        <w:rPr>
          <w:rFonts w:ascii="Times New Roman" w:eastAsia="Aptos" w:hAnsi="Times New Roman" w:cs="Times New Roman"/>
        </w:rPr>
        <w:t>nodrošina tehnisko atbalstu garantijas laikā</w:t>
      </w:r>
      <w:r>
        <w:rPr>
          <w:rFonts w:ascii="Times New Roman" w:eastAsia="Aptos" w:hAnsi="Times New Roman" w:cs="Times New Roman"/>
        </w:rPr>
        <w:t xml:space="preserve"> kā</w:t>
      </w:r>
      <w:r w:rsidRPr="004F1158">
        <w:rPr>
          <w:rFonts w:ascii="Times New Roman" w:eastAsia="Aptos" w:hAnsi="Times New Roman" w:cs="Times New Roman"/>
        </w:rPr>
        <w:t xml:space="preserve"> </w:t>
      </w:r>
      <w:r w:rsidRPr="002D67BA">
        <w:rPr>
          <w:rFonts w:ascii="Times New Roman" w:eastAsia="Aptos" w:hAnsi="Times New Roman" w:cs="Times New Roman"/>
        </w:rPr>
        <w:t>arī Iekārtu ārpus garantijas remontdarbus</w:t>
      </w:r>
      <w:r>
        <w:rPr>
          <w:rFonts w:ascii="Times New Roman" w:eastAsia="Aptos" w:hAnsi="Times New Roman" w:cs="Times New Roman"/>
        </w:rPr>
        <w:t>. S</w:t>
      </w:r>
      <w:r w:rsidRPr="002D67BA">
        <w:rPr>
          <w:rFonts w:ascii="Times New Roman" w:eastAsia="Aptos" w:hAnsi="Times New Roman" w:cs="Times New Roman"/>
        </w:rPr>
        <w:t>amaksa par remontdarbiem veicamas atbilstoši Līguma nosacījumiem.</w:t>
      </w:r>
    </w:p>
    <w:p w14:paraId="510C20A5" w14:textId="77777777" w:rsidR="00F94A9D" w:rsidRDefault="00F94A9D" w:rsidP="00F94A9D">
      <w:pPr>
        <w:numPr>
          <w:ilvl w:val="0"/>
          <w:numId w:val="28"/>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Samaksas kārtība: pēc pieņemšanas-nodošanas akta parakstīšanas, 30 dienu laikā pēc rēķina iesniegšanas Pasūtītājam.</w:t>
      </w:r>
    </w:p>
    <w:p w14:paraId="594D33B4" w14:textId="77777777" w:rsidR="00F94A9D" w:rsidRDefault="00F94A9D" w:rsidP="00F94A9D">
      <w:pPr>
        <w:tabs>
          <w:tab w:val="left" w:pos="709"/>
        </w:tabs>
        <w:spacing w:before="120" w:after="0" w:line="240" w:lineRule="auto"/>
        <w:ind w:left="720"/>
        <w:contextualSpacing/>
        <w:jc w:val="both"/>
        <w:rPr>
          <w:rFonts w:ascii="Times New Roman" w:eastAsia="Aptos" w:hAnsi="Times New Roman" w:cs="Times New Roman"/>
        </w:rPr>
      </w:pPr>
    </w:p>
    <w:p w14:paraId="01C57176" w14:textId="77777777" w:rsidR="00F94A9D" w:rsidRDefault="00F94A9D" w:rsidP="00F94A9D">
      <w:pPr>
        <w:rPr>
          <w:rFonts w:ascii="Times New Roman" w:eastAsia="Aptos" w:hAnsi="Times New Roman" w:cs="Times New Roman"/>
        </w:rPr>
      </w:pPr>
      <w:r>
        <w:rPr>
          <w:rFonts w:ascii="Times New Roman" w:eastAsia="Aptos" w:hAnsi="Times New Roman" w:cs="Times New Roman"/>
        </w:rPr>
        <w:br w:type="page"/>
      </w:r>
    </w:p>
    <w:p w14:paraId="0E9E7305" w14:textId="77777777" w:rsidR="00F94A9D" w:rsidRDefault="00F94A9D" w:rsidP="00F94A9D">
      <w:pPr>
        <w:spacing w:before="120" w:after="0" w:line="240" w:lineRule="auto"/>
        <w:ind w:left="-993"/>
        <w:contextualSpacing/>
        <w:jc w:val="center"/>
        <w:rPr>
          <w:rFonts w:ascii="Times New Roman" w:eastAsia="Aptos" w:hAnsi="Times New Roman" w:cs="Times New Roman"/>
          <w:b/>
          <w:bCs/>
        </w:rPr>
        <w:sectPr w:rsidR="00F94A9D" w:rsidSect="00F94A9D">
          <w:footerReference w:type="default" r:id="rId12"/>
          <w:pgSz w:w="16838" w:h="11906" w:orient="landscape"/>
          <w:pgMar w:top="1418" w:right="1134" w:bottom="851" w:left="1134" w:header="709" w:footer="709" w:gutter="0"/>
          <w:cols w:space="708"/>
          <w:titlePg/>
          <w:docGrid w:linePitch="360"/>
        </w:sectPr>
      </w:pPr>
    </w:p>
    <w:p w14:paraId="6FAF2E4E" w14:textId="77777777" w:rsidR="00F94A9D" w:rsidRPr="00DB5493" w:rsidRDefault="00F94A9D" w:rsidP="00F94A9D">
      <w:pPr>
        <w:spacing w:before="120" w:after="0" w:line="240" w:lineRule="auto"/>
        <w:ind w:left="-993"/>
        <w:contextualSpacing/>
        <w:jc w:val="center"/>
        <w:rPr>
          <w:rFonts w:ascii="Times New Roman" w:eastAsia="Aptos" w:hAnsi="Times New Roman" w:cs="Times New Roman"/>
          <w:b/>
          <w:bCs/>
        </w:rPr>
      </w:pPr>
      <w:r w:rsidRPr="00DB5493">
        <w:rPr>
          <w:rFonts w:ascii="Times New Roman" w:eastAsia="Aptos" w:hAnsi="Times New Roman" w:cs="Times New Roman"/>
          <w:b/>
          <w:bCs/>
        </w:rPr>
        <w:lastRenderedPageBreak/>
        <w:t>TEHNISKĀ PIEDĀVĀJUMA FORMA</w:t>
      </w:r>
    </w:p>
    <w:p w14:paraId="2E904C9D" w14:textId="77777777" w:rsidR="00F94A9D" w:rsidRPr="00DB5493" w:rsidRDefault="00F94A9D" w:rsidP="00F94A9D">
      <w:pPr>
        <w:spacing w:before="120" w:after="0" w:line="240" w:lineRule="auto"/>
        <w:contextualSpacing/>
        <w:rPr>
          <w:rFonts w:ascii="Times New Roman" w:eastAsia="Aptos" w:hAnsi="Times New Roman" w:cs="Times New Roman"/>
        </w:rPr>
      </w:pPr>
      <w:r w:rsidRPr="00DB5493">
        <w:rPr>
          <w:rFonts w:ascii="Times New Roman" w:eastAsia="Aptos" w:hAnsi="Times New Roman" w:cs="Times New Roman"/>
          <w:i/>
          <w:iCs/>
        </w:rPr>
        <w:t>Kolonnā “Pretendenta piedāvājums (apraksti, tehniskie parametri, papildu informācija)” norādīt visu pieprasīto informāciju</w:t>
      </w:r>
    </w:p>
    <w:tbl>
      <w:tblPr>
        <w:tblW w:w="15829" w:type="dxa"/>
        <w:tblInd w:w="-714" w:type="dxa"/>
        <w:tblLayout w:type="fixed"/>
        <w:tblLook w:val="04A0" w:firstRow="1" w:lastRow="0" w:firstColumn="1" w:lastColumn="0" w:noHBand="0" w:noVBand="1"/>
      </w:tblPr>
      <w:tblGrid>
        <w:gridCol w:w="1134"/>
        <w:gridCol w:w="3686"/>
        <w:gridCol w:w="5387"/>
        <w:gridCol w:w="5386"/>
        <w:gridCol w:w="236"/>
      </w:tblGrid>
      <w:tr w:rsidR="00F94A9D" w:rsidRPr="00DB5493" w14:paraId="6C8EA480"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1D1D1"/>
          </w:tcPr>
          <w:p w14:paraId="70D7FAA0"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c>
          <w:tcPr>
            <w:tcW w:w="3686" w:type="dxa"/>
            <w:tcBorders>
              <w:top w:val="single" w:sz="4" w:space="0" w:color="auto"/>
              <w:left w:val="nil"/>
              <w:bottom w:val="single" w:sz="4" w:space="0" w:color="auto"/>
              <w:right w:val="single" w:sz="4" w:space="0" w:color="auto"/>
            </w:tcBorders>
            <w:shd w:val="clear" w:color="auto" w:fill="D1D1D1"/>
          </w:tcPr>
          <w:p w14:paraId="28B6B2EE"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b/>
                <w:bCs/>
              </w:rPr>
              <w:t>Prasība</w:t>
            </w:r>
          </w:p>
        </w:tc>
        <w:tc>
          <w:tcPr>
            <w:tcW w:w="5387" w:type="dxa"/>
            <w:tcBorders>
              <w:top w:val="single" w:sz="4" w:space="0" w:color="auto"/>
              <w:left w:val="nil"/>
              <w:bottom w:val="single" w:sz="4" w:space="0" w:color="auto"/>
              <w:right w:val="single" w:sz="4" w:space="0" w:color="auto"/>
            </w:tcBorders>
            <w:shd w:val="clear" w:color="auto" w:fill="D1D1D1"/>
          </w:tcPr>
          <w:p w14:paraId="03FB1008"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b/>
                <w:bCs/>
              </w:rPr>
              <w:t>Prasības apraksts</w:t>
            </w:r>
          </w:p>
        </w:tc>
        <w:tc>
          <w:tcPr>
            <w:tcW w:w="5386" w:type="dxa"/>
            <w:tcBorders>
              <w:top w:val="single" w:sz="4" w:space="0" w:color="auto"/>
              <w:left w:val="nil"/>
              <w:bottom w:val="single" w:sz="4" w:space="0" w:color="auto"/>
              <w:right w:val="single" w:sz="4" w:space="0" w:color="auto"/>
            </w:tcBorders>
            <w:shd w:val="clear" w:color="auto" w:fill="D1D1D1"/>
          </w:tcPr>
          <w:p w14:paraId="51A2C5E4"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C62E5">
              <w:rPr>
                <w:rFonts w:ascii="Times New Roman" w:eastAsia="Times New Roman" w:hAnsi="Times New Roman" w:cs="Times New Roman"/>
                <w:b/>
                <w:bCs/>
                <w:kern w:val="0"/>
                <w:lang w:eastAsia="lv-LV"/>
                <w14:ligatures w14:val="none"/>
              </w:rPr>
              <w:t>Pretend</w:t>
            </w:r>
            <w:r>
              <w:rPr>
                <w:rFonts w:ascii="Times New Roman" w:eastAsia="Times New Roman" w:hAnsi="Times New Roman" w:cs="Times New Roman"/>
                <w:b/>
                <w:bCs/>
                <w:kern w:val="0"/>
                <w:lang w:eastAsia="lv-LV"/>
                <w14:ligatures w14:val="none"/>
              </w:rPr>
              <w:t>en</w:t>
            </w:r>
            <w:r w:rsidRPr="006C62E5">
              <w:rPr>
                <w:rFonts w:ascii="Times New Roman" w:eastAsia="Times New Roman" w:hAnsi="Times New Roman" w:cs="Times New Roman"/>
                <w:b/>
                <w:bCs/>
                <w:kern w:val="0"/>
                <w:lang w:eastAsia="lv-LV"/>
                <w14:ligatures w14:val="none"/>
              </w:rPr>
              <w:t>ta piedāvājums</w:t>
            </w:r>
          </w:p>
        </w:tc>
      </w:tr>
      <w:tr w:rsidR="00F94A9D" w:rsidRPr="00DB5493" w14:paraId="523ADF5D"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3749B930"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rPr>
              <w:t>1.</w:t>
            </w:r>
          </w:p>
        </w:tc>
        <w:tc>
          <w:tcPr>
            <w:tcW w:w="3686" w:type="dxa"/>
            <w:tcBorders>
              <w:top w:val="single" w:sz="4" w:space="0" w:color="auto"/>
              <w:left w:val="nil"/>
              <w:bottom w:val="single" w:sz="4" w:space="0" w:color="auto"/>
              <w:right w:val="single" w:sz="4" w:space="0" w:color="auto"/>
            </w:tcBorders>
            <w:shd w:val="clear" w:color="auto" w:fill="DAE9F7"/>
          </w:tcPr>
          <w:p w14:paraId="2252357D"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b/>
                <w:bCs/>
              </w:rPr>
              <w:t>Iekārtas pamatinformācija</w:t>
            </w:r>
          </w:p>
        </w:tc>
        <w:tc>
          <w:tcPr>
            <w:tcW w:w="10773" w:type="dxa"/>
            <w:gridSpan w:val="2"/>
            <w:tcBorders>
              <w:top w:val="single" w:sz="4" w:space="0" w:color="auto"/>
              <w:left w:val="nil"/>
              <w:bottom w:val="single" w:sz="4" w:space="0" w:color="auto"/>
              <w:right w:val="single" w:sz="4" w:space="0" w:color="auto"/>
            </w:tcBorders>
            <w:shd w:val="clear" w:color="auto" w:fill="DAE9F7"/>
          </w:tcPr>
          <w:p w14:paraId="46DAC816"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b/>
                <w:bCs/>
              </w:rPr>
              <w:t xml:space="preserve">Jauna, nelietota </w:t>
            </w:r>
            <w:r>
              <w:rPr>
                <w:rFonts w:ascii="Times New Roman" w:eastAsia="Aptos" w:hAnsi="Times New Roman" w:cs="Times New Roman"/>
                <w:b/>
                <w:bCs/>
              </w:rPr>
              <w:t>skrošu strūklas iekārta</w:t>
            </w:r>
          </w:p>
        </w:tc>
      </w:tr>
      <w:tr w:rsidR="00F94A9D" w:rsidRPr="00DB5493" w14:paraId="174BE8F1"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797D7CA"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1.1.</w:t>
            </w:r>
          </w:p>
        </w:tc>
        <w:tc>
          <w:tcPr>
            <w:tcW w:w="9073" w:type="dxa"/>
            <w:gridSpan w:val="2"/>
            <w:tcBorders>
              <w:top w:val="single" w:sz="4" w:space="0" w:color="auto"/>
              <w:left w:val="nil"/>
              <w:bottom w:val="single" w:sz="4" w:space="0" w:color="auto"/>
              <w:right w:val="single" w:sz="4" w:space="0" w:color="auto"/>
            </w:tcBorders>
          </w:tcPr>
          <w:p w14:paraId="573E3487"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rPr>
              <w:t xml:space="preserve">Iekārtas ražotājs, valsts </w:t>
            </w:r>
          </w:p>
        </w:tc>
        <w:tc>
          <w:tcPr>
            <w:tcW w:w="5386" w:type="dxa"/>
            <w:tcBorders>
              <w:top w:val="single" w:sz="4" w:space="0" w:color="auto"/>
              <w:left w:val="nil"/>
              <w:bottom w:val="single" w:sz="4" w:space="0" w:color="auto"/>
              <w:right w:val="single" w:sz="4" w:space="0" w:color="auto"/>
            </w:tcBorders>
          </w:tcPr>
          <w:p w14:paraId="0871F836"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61A8FC12"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634174D"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1.2.</w:t>
            </w:r>
          </w:p>
        </w:tc>
        <w:tc>
          <w:tcPr>
            <w:tcW w:w="9073" w:type="dxa"/>
            <w:gridSpan w:val="2"/>
            <w:tcBorders>
              <w:top w:val="single" w:sz="4" w:space="0" w:color="auto"/>
              <w:left w:val="nil"/>
              <w:bottom w:val="single" w:sz="4" w:space="0" w:color="auto"/>
              <w:right w:val="single" w:sz="4" w:space="0" w:color="auto"/>
            </w:tcBorders>
          </w:tcPr>
          <w:p w14:paraId="276ED631"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Ražotājs (nosaukums, izcelsmes valsts, adrese)</w:t>
            </w:r>
          </w:p>
        </w:tc>
        <w:tc>
          <w:tcPr>
            <w:tcW w:w="5386" w:type="dxa"/>
            <w:tcBorders>
              <w:top w:val="single" w:sz="4" w:space="0" w:color="auto"/>
              <w:left w:val="nil"/>
              <w:bottom w:val="single" w:sz="4" w:space="0" w:color="auto"/>
              <w:right w:val="single" w:sz="4" w:space="0" w:color="auto"/>
            </w:tcBorders>
          </w:tcPr>
          <w:p w14:paraId="621BDAE2" w14:textId="77777777" w:rsidR="00F94A9D" w:rsidRPr="00DB5493" w:rsidRDefault="00F94A9D" w:rsidP="00E11583">
            <w:pPr>
              <w:jc w:val="center"/>
              <w:rPr>
                <w:rFonts w:ascii="Times New Roman" w:eastAsia="Aptos" w:hAnsi="Times New Roman" w:cs="Times New Roman"/>
              </w:rPr>
            </w:pPr>
          </w:p>
        </w:tc>
      </w:tr>
      <w:tr w:rsidR="00F94A9D" w:rsidRPr="00DB5493" w14:paraId="6406DABF" w14:textId="77777777" w:rsidTr="00E11583">
        <w:trPr>
          <w:gridAfter w:val="1"/>
          <w:wAfter w:w="236" w:type="dxa"/>
          <w:trHeight w:val="337"/>
        </w:trPr>
        <w:tc>
          <w:tcPr>
            <w:tcW w:w="1134" w:type="dxa"/>
            <w:vMerge w:val="restart"/>
            <w:tcBorders>
              <w:top w:val="single" w:sz="4" w:space="0" w:color="auto"/>
              <w:left w:val="single" w:sz="4" w:space="0" w:color="auto"/>
              <w:right w:val="single" w:sz="4" w:space="0" w:color="auto"/>
            </w:tcBorders>
            <w:vAlign w:val="center"/>
          </w:tcPr>
          <w:p w14:paraId="2ADB34ED"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1.3.</w:t>
            </w:r>
          </w:p>
        </w:tc>
        <w:tc>
          <w:tcPr>
            <w:tcW w:w="9073" w:type="dxa"/>
            <w:gridSpan w:val="2"/>
            <w:tcBorders>
              <w:top w:val="single" w:sz="4" w:space="0" w:color="auto"/>
              <w:left w:val="nil"/>
              <w:bottom w:val="single" w:sz="4" w:space="0" w:color="auto"/>
              <w:right w:val="single" w:sz="4" w:space="0" w:color="auto"/>
            </w:tcBorders>
          </w:tcPr>
          <w:p w14:paraId="368A41A3" w14:textId="77777777" w:rsidR="00F94A9D" w:rsidRPr="00DB5493" w:rsidRDefault="00F94A9D" w:rsidP="00E11583">
            <w:pPr>
              <w:spacing w:before="120" w:after="0" w:line="240" w:lineRule="auto"/>
              <w:contextualSpacing/>
              <w:rPr>
                <w:rFonts w:ascii="Times New Roman" w:eastAsia="Aptos" w:hAnsi="Times New Roman" w:cs="Times New Roman"/>
                <w:color w:val="000000"/>
              </w:rPr>
            </w:pPr>
            <w:r w:rsidRPr="00DB5493">
              <w:rPr>
                <w:rFonts w:ascii="Times New Roman" w:eastAsia="Aptos" w:hAnsi="Times New Roman" w:cs="Times New Roman"/>
                <w:color w:val="000000"/>
              </w:rPr>
              <w:t xml:space="preserve">Piedāvātās iekārtas sērija, modelis </w:t>
            </w:r>
          </w:p>
        </w:tc>
        <w:tc>
          <w:tcPr>
            <w:tcW w:w="5386" w:type="dxa"/>
            <w:tcBorders>
              <w:top w:val="single" w:sz="4" w:space="0" w:color="auto"/>
              <w:left w:val="nil"/>
              <w:bottom w:val="single" w:sz="4" w:space="0" w:color="auto"/>
              <w:right w:val="single" w:sz="4" w:space="0" w:color="auto"/>
            </w:tcBorders>
          </w:tcPr>
          <w:p w14:paraId="7104E660"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6D8FC844" w14:textId="77777777" w:rsidTr="00E11583">
        <w:trPr>
          <w:gridAfter w:val="1"/>
          <w:wAfter w:w="236" w:type="dxa"/>
          <w:trHeight w:val="387"/>
        </w:trPr>
        <w:tc>
          <w:tcPr>
            <w:tcW w:w="1134" w:type="dxa"/>
            <w:vMerge/>
            <w:tcBorders>
              <w:left w:val="single" w:sz="4" w:space="0" w:color="auto"/>
              <w:bottom w:val="single" w:sz="4" w:space="0" w:color="auto"/>
              <w:right w:val="single" w:sz="4" w:space="0" w:color="auto"/>
            </w:tcBorders>
            <w:vAlign w:val="center"/>
          </w:tcPr>
          <w:p w14:paraId="7602C48C"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p>
        </w:tc>
        <w:tc>
          <w:tcPr>
            <w:tcW w:w="9073" w:type="dxa"/>
            <w:gridSpan w:val="2"/>
            <w:tcBorders>
              <w:top w:val="single" w:sz="4" w:space="0" w:color="auto"/>
              <w:left w:val="nil"/>
              <w:bottom w:val="single" w:sz="4" w:space="0" w:color="auto"/>
              <w:right w:val="single" w:sz="4" w:space="0" w:color="auto"/>
            </w:tcBorders>
          </w:tcPr>
          <w:p w14:paraId="633B3607" w14:textId="77777777" w:rsidR="00F94A9D" w:rsidRPr="00DB5493" w:rsidRDefault="00F94A9D" w:rsidP="00E11583">
            <w:pPr>
              <w:spacing w:before="120" w:after="0" w:line="240" w:lineRule="auto"/>
              <w:contextualSpacing/>
              <w:rPr>
                <w:rFonts w:ascii="Times New Roman" w:eastAsia="Aptos" w:hAnsi="Times New Roman" w:cs="Times New Roman"/>
                <w:color w:val="000000"/>
              </w:rPr>
            </w:pPr>
            <w:r w:rsidRPr="00DB5493">
              <w:rPr>
                <w:rFonts w:ascii="Times New Roman" w:eastAsia="Aptos" w:hAnsi="Times New Roman" w:cs="Times New Roman"/>
                <w:color w:val="000000"/>
              </w:rPr>
              <w:t xml:space="preserve">Interneta saite uz </w:t>
            </w:r>
            <w:r w:rsidRPr="00DB5493">
              <w:rPr>
                <w:rFonts w:ascii="Times New Roman" w:eastAsia="Aptos" w:hAnsi="Times New Roman" w:cs="Times New Roman"/>
              </w:rPr>
              <w:t>piedāvāto iekārtu ražotāja vai pretendenta mājas lapā</w:t>
            </w:r>
          </w:p>
        </w:tc>
        <w:tc>
          <w:tcPr>
            <w:tcW w:w="5386" w:type="dxa"/>
            <w:tcBorders>
              <w:top w:val="single" w:sz="4" w:space="0" w:color="auto"/>
              <w:left w:val="nil"/>
              <w:bottom w:val="single" w:sz="4" w:space="0" w:color="auto"/>
              <w:right w:val="single" w:sz="4" w:space="0" w:color="auto"/>
            </w:tcBorders>
          </w:tcPr>
          <w:p w14:paraId="71949E74"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51907978"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002C9EC"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1.4.</w:t>
            </w:r>
          </w:p>
        </w:tc>
        <w:tc>
          <w:tcPr>
            <w:tcW w:w="9073" w:type="dxa"/>
            <w:gridSpan w:val="2"/>
            <w:tcBorders>
              <w:top w:val="single" w:sz="4" w:space="0" w:color="auto"/>
              <w:left w:val="nil"/>
              <w:bottom w:val="single" w:sz="4" w:space="0" w:color="auto"/>
              <w:right w:val="single" w:sz="4" w:space="0" w:color="auto"/>
            </w:tcBorders>
          </w:tcPr>
          <w:p w14:paraId="460927E5"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Piedāvātās iekārtas ražošanas gads –  ne vecāka par 202</w:t>
            </w:r>
            <w:r>
              <w:rPr>
                <w:rFonts w:ascii="Times New Roman" w:eastAsia="Aptos" w:hAnsi="Times New Roman" w:cs="Times New Roman"/>
                <w:color w:val="000000"/>
              </w:rPr>
              <w:t>5</w:t>
            </w:r>
            <w:r w:rsidRPr="00DB5493">
              <w:rPr>
                <w:rFonts w:ascii="Times New Roman" w:eastAsia="Aptos" w:hAnsi="Times New Roman" w:cs="Times New Roman"/>
                <w:color w:val="000000"/>
              </w:rPr>
              <w:t>. gadu</w:t>
            </w:r>
          </w:p>
        </w:tc>
        <w:tc>
          <w:tcPr>
            <w:tcW w:w="5386" w:type="dxa"/>
            <w:tcBorders>
              <w:top w:val="single" w:sz="4" w:space="0" w:color="auto"/>
              <w:left w:val="nil"/>
              <w:bottom w:val="single" w:sz="4" w:space="0" w:color="auto"/>
              <w:right w:val="single" w:sz="4" w:space="0" w:color="auto"/>
            </w:tcBorders>
          </w:tcPr>
          <w:p w14:paraId="684C48C4"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6DF137F8"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E90CA82"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1.5.</w:t>
            </w:r>
          </w:p>
        </w:tc>
        <w:tc>
          <w:tcPr>
            <w:tcW w:w="9073" w:type="dxa"/>
            <w:gridSpan w:val="2"/>
            <w:tcBorders>
              <w:top w:val="single" w:sz="4" w:space="0" w:color="auto"/>
              <w:left w:val="nil"/>
              <w:bottom w:val="single" w:sz="4" w:space="0" w:color="auto"/>
              <w:right w:val="single" w:sz="4" w:space="0" w:color="auto"/>
            </w:tcBorders>
          </w:tcPr>
          <w:p w14:paraId="03B5B5DF"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Iekārtas tehnisko datu lapa (</w:t>
            </w:r>
            <w:r w:rsidRPr="00F94A9D">
              <w:rPr>
                <w:rFonts w:ascii="Times New Roman" w:eastAsia="Aptos" w:hAnsi="Times New Roman" w:cs="Times New Roman"/>
                <w:b/>
                <w:bCs/>
                <w:color w:val="000000"/>
              </w:rPr>
              <w:t>iesniedzama kā pielikums piedāvājumam</w:t>
            </w:r>
            <w:r w:rsidRPr="00DB5493">
              <w:rPr>
                <w:rFonts w:ascii="Times New Roman" w:eastAsia="Aptos" w:hAnsi="Times New Roman" w:cs="Times New Roman"/>
                <w:color w:val="000000"/>
              </w:rPr>
              <w:t>)</w:t>
            </w:r>
          </w:p>
        </w:tc>
        <w:tc>
          <w:tcPr>
            <w:tcW w:w="5386" w:type="dxa"/>
            <w:tcBorders>
              <w:top w:val="single" w:sz="4" w:space="0" w:color="auto"/>
              <w:left w:val="nil"/>
              <w:bottom w:val="single" w:sz="4" w:space="0" w:color="auto"/>
              <w:right w:val="single" w:sz="4" w:space="0" w:color="auto"/>
            </w:tcBorders>
          </w:tcPr>
          <w:p w14:paraId="6D0EDAEA"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55C8C99A"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9FD13C3"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1.6.</w:t>
            </w:r>
          </w:p>
        </w:tc>
        <w:tc>
          <w:tcPr>
            <w:tcW w:w="3686" w:type="dxa"/>
            <w:tcBorders>
              <w:top w:val="single" w:sz="4" w:space="0" w:color="auto"/>
              <w:left w:val="nil"/>
              <w:bottom w:val="single" w:sz="4" w:space="0" w:color="auto"/>
              <w:right w:val="single" w:sz="4" w:space="0" w:color="auto"/>
            </w:tcBorders>
          </w:tcPr>
          <w:p w14:paraId="5CEC049E"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 xml:space="preserve">Iekārtas piegādes un uzstādīšanas adrese: </w:t>
            </w:r>
          </w:p>
        </w:tc>
        <w:tc>
          <w:tcPr>
            <w:tcW w:w="5387" w:type="dxa"/>
            <w:tcBorders>
              <w:top w:val="single" w:sz="4" w:space="0" w:color="auto"/>
              <w:left w:val="nil"/>
              <w:bottom w:val="single" w:sz="4" w:space="0" w:color="auto"/>
              <w:right w:val="single" w:sz="4" w:space="0" w:color="auto"/>
            </w:tcBorders>
          </w:tcPr>
          <w:p w14:paraId="657A0700"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Rīga, Brīvības iela 191</w:t>
            </w:r>
          </w:p>
        </w:tc>
        <w:tc>
          <w:tcPr>
            <w:tcW w:w="5386" w:type="dxa"/>
            <w:tcBorders>
              <w:top w:val="single" w:sz="4" w:space="0" w:color="auto"/>
              <w:left w:val="nil"/>
              <w:bottom w:val="single" w:sz="4" w:space="0" w:color="auto"/>
              <w:right w:val="single" w:sz="4" w:space="0" w:color="auto"/>
            </w:tcBorders>
          </w:tcPr>
          <w:p w14:paraId="156B7088"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3D96A956"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12EAFBA1"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1.7.</w:t>
            </w:r>
          </w:p>
        </w:tc>
        <w:tc>
          <w:tcPr>
            <w:tcW w:w="3686" w:type="dxa"/>
            <w:tcBorders>
              <w:top w:val="single" w:sz="4" w:space="0" w:color="auto"/>
              <w:left w:val="nil"/>
              <w:bottom w:val="single" w:sz="4" w:space="0" w:color="auto"/>
              <w:right w:val="single" w:sz="4" w:space="0" w:color="auto"/>
            </w:tcBorders>
          </w:tcPr>
          <w:p w14:paraId="5BC40B6E"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Iekārtas lietošanas instrukcija iekārtai (latviešu valodā)</w:t>
            </w:r>
          </w:p>
        </w:tc>
        <w:tc>
          <w:tcPr>
            <w:tcW w:w="5387" w:type="dxa"/>
            <w:tcBorders>
              <w:top w:val="single" w:sz="4" w:space="0" w:color="auto"/>
              <w:left w:val="nil"/>
              <w:bottom w:val="single" w:sz="4" w:space="0" w:color="auto"/>
              <w:right w:val="single" w:sz="4" w:space="0" w:color="auto"/>
            </w:tcBorders>
          </w:tcPr>
          <w:p w14:paraId="0AF760CB" w14:textId="05805D43"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Iesniedzama, parakstot pieņemšanas-nodošanas aktu</w:t>
            </w:r>
            <w:r>
              <w:rPr>
                <w:rFonts w:ascii="Times New Roman" w:eastAsia="Times New Roman" w:hAnsi="Times New Roman" w:cs="Times New Roman"/>
                <w:kern w:val="0"/>
                <w:lang w:eastAsia="lv-LV"/>
                <w14:ligatures w14:val="none"/>
              </w:rPr>
              <w:t>.</w:t>
            </w:r>
          </w:p>
        </w:tc>
        <w:tc>
          <w:tcPr>
            <w:tcW w:w="5386" w:type="dxa"/>
            <w:tcBorders>
              <w:top w:val="single" w:sz="4" w:space="0" w:color="auto"/>
              <w:left w:val="nil"/>
              <w:bottom w:val="single" w:sz="4" w:space="0" w:color="auto"/>
              <w:right w:val="single" w:sz="4" w:space="0" w:color="auto"/>
            </w:tcBorders>
          </w:tcPr>
          <w:p w14:paraId="4F48F974"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38B738A9"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7EB2C0C"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1.8.</w:t>
            </w:r>
          </w:p>
        </w:tc>
        <w:tc>
          <w:tcPr>
            <w:tcW w:w="3686" w:type="dxa"/>
            <w:tcBorders>
              <w:top w:val="single" w:sz="4" w:space="0" w:color="auto"/>
              <w:left w:val="nil"/>
              <w:bottom w:val="single" w:sz="4" w:space="0" w:color="auto"/>
              <w:right w:val="single" w:sz="4" w:space="0" w:color="auto"/>
            </w:tcBorders>
          </w:tcPr>
          <w:p w14:paraId="7405A019" w14:textId="77777777" w:rsidR="00F94A9D" w:rsidRPr="00DB5493" w:rsidRDefault="00F94A9D" w:rsidP="00E11583">
            <w:pPr>
              <w:spacing w:before="120" w:after="0" w:line="240" w:lineRule="auto"/>
              <w:contextualSpacing/>
              <w:rPr>
                <w:rFonts w:ascii="Times New Roman" w:eastAsia="Aptos" w:hAnsi="Times New Roman" w:cs="Times New Roman"/>
                <w:color w:val="000000"/>
              </w:rPr>
            </w:pPr>
            <w:r w:rsidRPr="00DB5493">
              <w:rPr>
                <w:rFonts w:ascii="Times New Roman" w:eastAsia="Aptos" w:hAnsi="Times New Roman" w:cs="Times New Roman"/>
                <w:color w:val="000000"/>
              </w:rPr>
              <w:t>Iekārtas pase vai ražotāja testa dokuments</w:t>
            </w:r>
          </w:p>
        </w:tc>
        <w:tc>
          <w:tcPr>
            <w:tcW w:w="5387" w:type="dxa"/>
            <w:tcBorders>
              <w:top w:val="single" w:sz="4" w:space="0" w:color="auto"/>
              <w:left w:val="nil"/>
              <w:bottom w:val="single" w:sz="4" w:space="0" w:color="auto"/>
              <w:right w:val="single" w:sz="4" w:space="0" w:color="auto"/>
            </w:tcBorders>
          </w:tcPr>
          <w:p w14:paraId="16DBD3D3" w14:textId="32D08B65"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Iesniedzama, parakstot pieņemšanas-nodošanas aktu</w:t>
            </w:r>
            <w:r>
              <w:rPr>
                <w:rFonts w:ascii="Times New Roman" w:eastAsia="Times New Roman" w:hAnsi="Times New Roman" w:cs="Times New Roman"/>
                <w:kern w:val="0"/>
                <w:lang w:eastAsia="lv-LV"/>
                <w14:ligatures w14:val="none"/>
              </w:rPr>
              <w:t>.</w:t>
            </w:r>
          </w:p>
        </w:tc>
        <w:tc>
          <w:tcPr>
            <w:tcW w:w="5386" w:type="dxa"/>
            <w:tcBorders>
              <w:top w:val="single" w:sz="4" w:space="0" w:color="auto"/>
              <w:left w:val="nil"/>
              <w:bottom w:val="single" w:sz="4" w:space="0" w:color="auto"/>
              <w:right w:val="single" w:sz="4" w:space="0" w:color="auto"/>
            </w:tcBorders>
          </w:tcPr>
          <w:p w14:paraId="0A59F922"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13A4F9A4"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680584C8"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1.9.</w:t>
            </w:r>
          </w:p>
        </w:tc>
        <w:tc>
          <w:tcPr>
            <w:tcW w:w="14459" w:type="dxa"/>
            <w:gridSpan w:val="3"/>
            <w:tcBorders>
              <w:top w:val="single" w:sz="4" w:space="0" w:color="auto"/>
              <w:left w:val="nil"/>
              <w:bottom w:val="single" w:sz="4" w:space="0" w:color="auto"/>
              <w:right w:val="single" w:sz="4" w:space="0" w:color="auto"/>
            </w:tcBorders>
          </w:tcPr>
          <w:p w14:paraId="36C3E13F"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Atbilstības marķējumi un drošības prasības</w:t>
            </w:r>
          </w:p>
        </w:tc>
      </w:tr>
      <w:tr w:rsidR="00F94A9D" w:rsidRPr="00DB5493" w14:paraId="090F44BF"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B09D48E"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1.9.1.</w:t>
            </w:r>
          </w:p>
        </w:tc>
        <w:tc>
          <w:tcPr>
            <w:tcW w:w="3686" w:type="dxa"/>
            <w:tcBorders>
              <w:top w:val="single" w:sz="4" w:space="0" w:color="auto"/>
              <w:left w:val="nil"/>
              <w:bottom w:val="single" w:sz="4" w:space="0" w:color="auto"/>
              <w:right w:val="single" w:sz="4" w:space="0" w:color="auto"/>
            </w:tcBorders>
          </w:tcPr>
          <w:p w14:paraId="032C2C79" w14:textId="77777777" w:rsidR="00F94A9D" w:rsidRPr="00DB5493" w:rsidRDefault="00F94A9D" w:rsidP="00E11583">
            <w:pPr>
              <w:spacing w:before="120" w:after="0" w:line="240" w:lineRule="auto"/>
              <w:contextualSpacing/>
              <w:rPr>
                <w:rFonts w:ascii="Times New Roman" w:eastAsia="Times New Roman" w:hAnsi="Times New Roman" w:cs="Times New Roman"/>
                <w:color w:val="000000"/>
                <w:kern w:val="0"/>
                <w:lang w:eastAsia="lv-LV"/>
                <w14:ligatures w14:val="none"/>
              </w:rPr>
            </w:pPr>
            <w:r w:rsidRPr="00DB5493">
              <w:rPr>
                <w:rFonts w:ascii="Times New Roman" w:eastAsia="Times New Roman" w:hAnsi="Times New Roman" w:cs="Times New Roman"/>
                <w:color w:val="000000"/>
                <w:kern w:val="0"/>
                <w:lang w:eastAsia="lv-LV"/>
                <w14:ligatures w14:val="none"/>
              </w:rPr>
              <w:t xml:space="preserve">CE marķējums: Ražotāja izsniegta </w:t>
            </w:r>
            <w:r>
              <w:rPr>
                <w:rFonts w:ascii="Times New Roman" w:eastAsia="Times New Roman" w:hAnsi="Times New Roman" w:cs="Times New Roman"/>
                <w:color w:val="000000"/>
                <w:kern w:val="0"/>
                <w:lang w:eastAsia="lv-LV"/>
                <w14:ligatures w14:val="none"/>
              </w:rPr>
              <w:t xml:space="preserve">ES </w:t>
            </w:r>
            <w:r w:rsidRPr="00DB5493">
              <w:rPr>
                <w:rFonts w:ascii="Times New Roman" w:eastAsia="Times New Roman" w:hAnsi="Times New Roman" w:cs="Times New Roman"/>
                <w:color w:val="000000"/>
                <w:kern w:val="0"/>
                <w:lang w:eastAsia="lv-LV"/>
                <w14:ligatures w14:val="none"/>
              </w:rPr>
              <w:t>atbilstības deklarācija (apliecina, ka produkts atbilst visām Eiropas Savienības noteiktajām prasībām, CE marķējums uz iekārtas vai pavaddokumentos vai instrukcijās)</w:t>
            </w:r>
          </w:p>
        </w:tc>
        <w:tc>
          <w:tcPr>
            <w:tcW w:w="5387" w:type="dxa"/>
            <w:tcBorders>
              <w:top w:val="single" w:sz="4" w:space="0" w:color="auto"/>
              <w:left w:val="nil"/>
              <w:bottom w:val="single" w:sz="4" w:space="0" w:color="auto"/>
              <w:right w:val="single" w:sz="4" w:space="0" w:color="auto"/>
            </w:tcBorders>
          </w:tcPr>
          <w:p w14:paraId="50B2CC1D"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Iesniedzama kopā ar piedāvājumu.</w:t>
            </w:r>
          </w:p>
          <w:p w14:paraId="764D4A2D"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i/>
                <w:iCs/>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5386" w:type="dxa"/>
            <w:tcBorders>
              <w:top w:val="single" w:sz="4" w:space="0" w:color="auto"/>
              <w:left w:val="nil"/>
              <w:bottom w:val="single" w:sz="4" w:space="0" w:color="auto"/>
              <w:right w:val="single" w:sz="4" w:space="0" w:color="auto"/>
            </w:tcBorders>
          </w:tcPr>
          <w:p w14:paraId="0E23A8CC"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p>
        </w:tc>
      </w:tr>
      <w:tr w:rsidR="00F94A9D" w:rsidRPr="00DB5493" w14:paraId="705219FC"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9CD146D"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1.9.2.</w:t>
            </w:r>
          </w:p>
        </w:tc>
        <w:tc>
          <w:tcPr>
            <w:tcW w:w="3686" w:type="dxa"/>
            <w:tcBorders>
              <w:top w:val="single" w:sz="4" w:space="0" w:color="auto"/>
              <w:left w:val="nil"/>
              <w:bottom w:val="single" w:sz="4" w:space="0" w:color="auto"/>
              <w:right w:val="single" w:sz="4" w:space="0" w:color="auto"/>
            </w:tcBorders>
          </w:tcPr>
          <w:p w14:paraId="3B95668D" w14:textId="77777777" w:rsidR="00F94A9D" w:rsidRPr="00DB5493" w:rsidRDefault="00F94A9D" w:rsidP="00E11583">
            <w:pPr>
              <w:spacing w:before="120" w:after="0" w:line="240" w:lineRule="auto"/>
              <w:contextualSpacing/>
              <w:rPr>
                <w:rFonts w:ascii="Times New Roman" w:eastAsia="Times New Roman" w:hAnsi="Times New Roman" w:cs="Times New Roman"/>
                <w:color w:val="000000"/>
                <w:kern w:val="0"/>
                <w:lang w:eastAsia="lv-LV"/>
                <w14:ligatures w14:val="none"/>
              </w:rPr>
            </w:pPr>
            <w:r w:rsidRPr="00DB5493">
              <w:rPr>
                <w:rFonts w:ascii="Times New Roman" w:eastAsia="Times New Roman" w:hAnsi="Times New Roman" w:cs="Times New Roman"/>
                <w:kern w:val="0"/>
                <w:lang w:eastAsia="lv-LV"/>
                <w14:ligatures w14:val="none"/>
              </w:rPr>
              <w:t xml:space="preserve">Ražotāja izsniegts dokuments, kas apliecina, ka iekārta atbilst </w:t>
            </w:r>
            <w:proofErr w:type="spellStart"/>
            <w:r w:rsidRPr="00DB5493">
              <w:rPr>
                <w:rFonts w:ascii="Times New Roman" w:eastAsia="Times New Roman" w:hAnsi="Times New Roman" w:cs="Times New Roman"/>
                <w:kern w:val="0"/>
                <w:lang w:eastAsia="lv-LV"/>
                <w14:ligatures w14:val="none"/>
              </w:rPr>
              <w:t>RoHS</w:t>
            </w:r>
            <w:proofErr w:type="spellEnd"/>
            <w:r w:rsidRPr="00DB5493">
              <w:rPr>
                <w:rFonts w:ascii="Times New Roman" w:eastAsia="Times New Roman" w:hAnsi="Times New Roman" w:cs="Times New Roman"/>
                <w:kern w:val="0"/>
                <w:vertAlign w:val="superscript"/>
                <w:lang w:eastAsia="lv-LV"/>
                <w14:ligatures w14:val="none"/>
              </w:rPr>
              <w:footnoteReference w:id="2"/>
            </w:r>
            <w:r w:rsidRPr="00DB5493">
              <w:rPr>
                <w:rFonts w:ascii="Times New Roman" w:eastAsia="Times New Roman" w:hAnsi="Times New Roman" w:cs="Times New Roman"/>
                <w:kern w:val="0"/>
                <w:lang w:eastAsia="lv-LV"/>
                <w14:ligatures w14:val="none"/>
              </w:rPr>
              <w:t xml:space="preserve"> prasībām</w:t>
            </w:r>
            <w:r>
              <w:rPr>
                <w:rFonts w:ascii="Times New Roman" w:eastAsia="Times New Roman" w:hAnsi="Times New Roman" w:cs="Times New Roman"/>
                <w:kern w:val="0"/>
                <w:lang w:eastAsia="lv-LV"/>
                <w14:ligatures w14:val="none"/>
              </w:rPr>
              <w:t>.</w:t>
            </w:r>
          </w:p>
        </w:tc>
        <w:tc>
          <w:tcPr>
            <w:tcW w:w="5387" w:type="dxa"/>
            <w:tcBorders>
              <w:top w:val="single" w:sz="4" w:space="0" w:color="auto"/>
              <w:left w:val="nil"/>
              <w:bottom w:val="single" w:sz="4" w:space="0" w:color="auto"/>
              <w:right w:val="single" w:sz="4" w:space="0" w:color="auto"/>
            </w:tcBorders>
          </w:tcPr>
          <w:p w14:paraId="6D8BF79A"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b/>
                <w:bCs/>
                <w:kern w:val="0"/>
                <w:lang w:eastAsia="lv-LV"/>
                <w14:ligatures w14:val="none"/>
              </w:rPr>
              <w:t>Iesniedzams kopā ar piedāvājumu</w:t>
            </w:r>
            <w:r>
              <w:rPr>
                <w:rFonts w:ascii="Times New Roman" w:eastAsia="Times New Roman" w:hAnsi="Times New Roman" w:cs="Times New Roman"/>
                <w:b/>
                <w:bCs/>
                <w:kern w:val="0"/>
                <w:lang w:eastAsia="lv-LV"/>
                <w14:ligatures w14:val="none"/>
              </w:rPr>
              <w:t xml:space="preserve">. </w:t>
            </w:r>
          </w:p>
        </w:tc>
        <w:tc>
          <w:tcPr>
            <w:tcW w:w="5386" w:type="dxa"/>
            <w:tcBorders>
              <w:top w:val="single" w:sz="4" w:space="0" w:color="auto"/>
              <w:left w:val="nil"/>
              <w:bottom w:val="single" w:sz="4" w:space="0" w:color="auto"/>
              <w:right w:val="single" w:sz="4" w:space="0" w:color="auto"/>
            </w:tcBorders>
          </w:tcPr>
          <w:p w14:paraId="2DA6BA9E"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1C607B5C"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18BBC98B"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lastRenderedPageBreak/>
              <w:t>1.10.</w:t>
            </w:r>
          </w:p>
        </w:tc>
        <w:tc>
          <w:tcPr>
            <w:tcW w:w="3686" w:type="dxa"/>
            <w:tcBorders>
              <w:top w:val="single" w:sz="4" w:space="0" w:color="auto"/>
              <w:left w:val="nil"/>
              <w:bottom w:val="single" w:sz="4" w:space="0" w:color="auto"/>
              <w:right w:val="single" w:sz="4" w:space="0" w:color="auto"/>
            </w:tcBorders>
          </w:tcPr>
          <w:p w14:paraId="772F89AC" w14:textId="77777777" w:rsidR="00F94A9D" w:rsidRPr="00DB5493" w:rsidRDefault="00F94A9D" w:rsidP="00E11583">
            <w:pPr>
              <w:spacing w:before="120" w:after="0" w:line="240" w:lineRule="auto"/>
              <w:contextualSpacing/>
              <w:rPr>
                <w:rFonts w:ascii="Times New Roman" w:eastAsia="Times New Roman" w:hAnsi="Times New Roman" w:cs="Times New Roman"/>
                <w:color w:val="000000"/>
                <w:kern w:val="0"/>
                <w:lang w:eastAsia="lv-LV"/>
                <w14:ligatures w14:val="none"/>
              </w:rPr>
            </w:pPr>
            <w:r w:rsidRPr="00DB5493">
              <w:rPr>
                <w:rFonts w:ascii="Times New Roman" w:eastAsia="Times New Roman" w:hAnsi="Times New Roman" w:cs="Times New Roman"/>
                <w:color w:val="000000"/>
                <w:kern w:val="0"/>
                <w:lang w:eastAsia="lv-LV"/>
                <w14:ligatures w14:val="none"/>
              </w:rPr>
              <w:t xml:space="preserve">Iekārtas plānotā izmantošana: </w:t>
            </w:r>
          </w:p>
        </w:tc>
        <w:tc>
          <w:tcPr>
            <w:tcW w:w="5387" w:type="dxa"/>
            <w:tcBorders>
              <w:top w:val="single" w:sz="4" w:space="0" w:color="auto"/>
              <w:left w:val="nil"/>
              <w:bottom w:val="single" w:sz="4" w:space="0" w:color="auto"/>
              <w:right w:val="single" w:sz="4" w:space="0" w:color="auto"/>
            </w:tcBorders>
          </w:tcPr>
          <w:p w14:paraId="75C183D1" w14:textId="7AB5FDA5"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Tērauda detaļu apstrāde pēc virpošanas frēzēšanas griešanas darbiem.</w:t>
            </w:r>
          </w:p>
        </w:tc>
        <w:tc>
          <w:tcPr>
            <w:tcW w:w="5386" w:type="dxa"/>
            <w:tcBorders>
              <w:top w:val="single" w:sz="4" w:space="0" w:color="auto"/>
              <w:left w:val="nil"/>
              <w:bottom w:val="single" w:sz="4" w:space="0" w:color="auto"/>
              <w:right w:val="single" w:sz="4" w:space="0" w:color="auto"/>
            </w:tcBorders>
          </w:tcPr>
          <w:p w14:paraId="1BEADE57"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3A0DC922"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694466"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1.11.</w:t>
            </w:r>
          </w:p>
        </w:tc>
        <w:tc>
          <w:tcPr>
            <w:tcW w:w="3686" w:type="dxa"/>
            <w:tcBorders>
              <w:top w:val="single" w:sz="4" w:space="0" w:color="auto"/>
              <w:left w:val="nil"/>
              <w:bottom w:val="single" w:sz="4" w:space="0" w:color="auto"/>
              <w:right w:val="single" w:sz="4" w:space="0" w:color="auto"/>
            </w:tcBorders>
            <w:shd w:val="clear" w:color="auto" w:fill="FFFFFF"/>
          </w:tcPr>
          <w:p w14:paraId="2D71DDF0"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Iekārtas tehniskais stāvoklis</w:t>
            </w:r>
          </w:p>
        </w:tc>
        <w:tc>
          <w:tcPr>
            <w:tcW w:w="5387" w:type="dxa"/>
            <w:tcBorders>
              <w:top w:val="single" w:sz="4" w:space="0" w:color="auto"/>
              <w:left w:val="nil"/>
              <w:bottom w:val="single" w:sz="4" w:space="0" w:color="auto"/>
              <w:right w:val="single" w:sz="4" w:space="0" w:color="auto"/>
            </w:tcBorders>
            <w:shd w:val="clear" w:color="auto" w:fill="FFFFFF"/>
          </w:tcPr>
          <w:p w14:paraId="045C14B6" w14:textId="015BDAB4"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Jauna, nelietota</w:t>
            </w:r>
            <w:r>
              <w:rPr>
                <w:rFonts w:ascii="Times New Roman" w:eastAsia="Times New Roman" w:hAnsi="Times New Roman" w:cs="Times New Roman"/>
                <w:kern w:val="0"/>
                <w:lang w:eastAsia="lv-LV"/>
                <w14:ligatures w14:val="none"/>
              </w:rPr>
              <w:t>.</w:t>
            </w:r>
          </w:p>
        </w:tc>
        <w:tc>
          <w:tcPr>
            <w:tcW w:w="5386" w:type="dxa"/>
            <w:tcBorders>
              <w:top w:val="single" w:sz="4" w:space="0" w:color="auto"/>
              <w:left w:val="nil"/>
              <w:bottom w:val="single" w:sz="4" w:space="0" w:color="auto"/>
              <w:right w:val="single" w:sz="4" w:space="0" w:color="auto"/>
            </w:tcBorders>
            <w:shd w:val="clear" w:color="auto" w:fill="FFFFFF"/>
          </w:tcPr>
          <w:p w14:paraId="5B933965"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72AD8396"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3DE9F757"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2.</w:t>
            </w:r>
          </w:p>
        </w:tc>
        <w:tc>
          <w:tcPr>
            <w:tcW w:w="3686" w:type="dxa"/>
            <w:tcBorders>
              <w:top w:val="single" w:sz="4" w:space="0" w:color="auto"/>
              <w:left w:val="nil"/>
              <w:bottom w:val="single" w:sz="4" w:space="0" w:color="auto"/>
              <w:right w:val="single" w:sz="4" w:space="0" w:color="auto"/>
            </w:tcBorders>
            <w:shd w:val="clear" w:color="auto" w:fill="DAE9F7"/>
          </w:tcPr>
          <w:p w14:paraId="53C2A437"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 xml:space="preserve">Garantijas laiks </w:t>
            </w:r>
          </w:p>
        </w:tc>
        <w:tc>
          <w:tcPr>
            <w:tcW w:w="5387" w:type="dxa"/>
            <w:tcBorders>
              <w:top w:val="single" w:sz="4" w:space="0" w:color="auto"/>
              <w:left w:val="nil"/>
              <w:bottom w:val="single" w:sz="4" w:space="0" w:color="auto"/>
              <w:right w:val="single" w:sz="4" w:space="0" w:color="auto"/>
            </w:tcBorders>
            <w:shd w:val="clear" w:color="auto" w:fill="DAE9F7"/>
          </w:tcPr>
          <w:p w14:paraId="6D22A320" w14:textId="3F46273B"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V</w:t>
            </w:r>
            <w:r w:rsidRPr="00DB5493">
              <w:rPr>
                <w:rFonts w:ascii="Times New Roman" w:eastAsia="Times New Roman" w:hAnsi="Times New Roman" w:cs="Times New Roman"/>
                <w:kern w:val="0"/>
                <w:lang w:eastAsia="lv-LV"/>
                <w14:ligatures w14:val="none"/>
              </w:rPr>
              <w:t>ismaz 24 mēneši</w:t>
            </w:r>
            <w:r>
              <w:rPr>
                <w:rFonts w:ascii="Times New Roman" w:eastAsia="Times New Roman" w:hAnsi="Times New Roman" w:cs="Times New Roman"/>
                <w:kern w:val="0"/>
                <w:lang w:eastAsia="lv-LV"/>
                <w14:ligatures w14:val="none"/>
              </w:rPr>
              <w:t>.</w:t>
            </w:r>
          </w:p>
        </w:tc>
        <w:tc>
          <w:tcPr>
            <w:tcW w:w="5386" w:type="dxa"/>
            <w:tcBorders>
              <w:top w:val="single" w:sz="4" w:space="0" w:color="auto"/>
              <w:left w:val="nil"/>
              <w:bottom w:val="single" w:sz="4" w:space="0" w:color="auto"/>
              <w:right w:val="single" w:sz="4" w:space="0" w:color="auto"/>
            </w:tcBorders>
            <w:shd w:val="clear" w:color="auto" w:fill="DAE9F7"/>
          </w:tcPr>
          <w:p w14:paraId="64D8F7F6"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p>
        </w:tc>
      </w:tr>
      <w:tr w:rsidR="00F94A9D" w:rsidRPr="00DB5493" w14:paraId="2018DEC6"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059E0EED"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3.</w:t>
            </w:r>
          </w:p>
        </w:tc>
        <w:tc>
          <w:tcPr>
            <w:tcW w:w="3686" w:type="dxa"/>
            <w:tcBorders>
              <w:top w:val="single" w:sz="4" w:space="0" w:color="auto"/>
              <w:left w:val="nil"/>
              <w:bottom w:val="single" w:sz="4" w:space="0" w:color="auto"/>
              <w:right w:val="single" w:sz="4" w:space="0" w:color="auto"/>
            </w:tcBorders>
            <w:shd w:val="clear" w:color="auto" w:fill="DAE9F7"/>
          </w:tcPr>
          <w:p w14:paraId="1BAF5046"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Iekārtu daudzums</w:t>
            </w:r>
          </w:p>
        </w:tc>
        <w:tc>
          <w:tcPr>
            <w:tcW w:w="5387" w:type="dxa"/>
            <w:tcBorders>
              <w:top w:val="single" w:sz="4" w:space="0" w:color="auto"/>
              <w:left w:val="nil"/>
              <w:bottom w:val="single" w:sz="4" w:space="0" w:color="auto"/>
              <w:right w:val="single" w:sz="4" w:space="0" w:color="auto"/>
            </w:tcBorders>
            <w:shd w:val="clear" w:color="auto" w:fill="DAE9F7"/>
          </w:tcPr>
          <w:p w14:paraId="2FA74D6B" w14:textId="1394679E"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 xml:space="preserve">1 </w:t>
            </w:r>
            <w:r>
              <w:rPr>
                <w:rFonts w:ascii="Times New Roman" w:eastAsia="Times New Roman" w:hAnsi="Times New Roman" w:cs="Times New Roman"/>
                <w:kern w:val="0"/>
                <w:lang w:eastAsia="lv-LV"/>
                <w14:ligatures w14:val="none"/>
              </w:rPr>
              <w:t>I</w:t>
            </w:r>
            <w:r w:rsidRPr="00DB5493">
              <w:rPr>
                <w:rFonts w:ascii="Times New Roman" w:eastAsia="Times New Roman" w:hAnsi="Times New Roman" w:cs="Times New Roman"/>
                <w:kern w:val="0"/>
                <w:lang w:eastAsia="lv-LV"/>
                <w14:ligatures w14:val="none"/>
              </w:rPr>
              <w:t>ekārta</w:t>
            </w:r>
            <w:r>
              <w:rPr>
                <w:rFonts w:ascii="Times New Roman" w:eastAsia="Times New Roman" w:hAnsi="Times New Roman" w:cs="Times New Roman"/>
                <w:kern w:val="0"/>
                <w:lang w:eastAsia="lv-LV"/>
                <w14:ligatures w14:val="none"/>
              </w:rPr>
              <w:t>.</w:t>
            </w:r>
          </w:p>
        </w:tc>
        <w:tc>
          <w:tcPr>
            <w:tcW w:w="5386" w:type="dxa"/>
            <w:tcBorders>
              <w:top w:val="single" w:sz="4" w:space="0" w:color="auto"/>
              <w:left w:val="nil"/>
              <w:bottom w:val="single" w:sz="4" w:space="0" w:color="auto"/>
              <w:right w:val="single" w:sz="4" w:space="0" w:color="auto"/>
            </w:tcBorders>
            <w:shd w:val="clear" w:color="auto" w:fill="DAE9F7"/>
          </w:tcPr>
          <w:p w14:paraId="4051E05B"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p>
        </w:tc>
      </w:tr>
      <w:tr w:rsidR="00F94A9D" w:rsidRPr="00DB5493" w14:paraId="4F799A3F"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752711FE"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4.</w:t>
            </w:r>
          </w:p>
        </w:tc>
        <w:tc>
          <w:tcPr>
            <w:tcW w:w="3686" w:type="dxa"/>
            <w:tcBorders>
              <w:top w:val="single" w:sz="4" w:space="0" w:color="auto"/>
              <w:left w:val="nil"/>
              <w:bottom w:val="single" w:sz="4" w:space="0" w:color="auto"/>
              <w:right w:val="single" w:sz="4" w:space="0" w:color="auto"/>
            </w:tcBorders>
            <w:shd w:val="clear" w:color="auto" w:fill="DAE9F7"/>
          </w:tcPr>
          <w:p w14:paraId="76EA22B9"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Aptos" w:hAnsi="Times New Roman" w:cs="Times New Roman"/>
                <w:b/>
                <w:bCs/>
              </w:rPr>
              <w:t>Piegādes termiņš un piegādes noteikumi, nodošana ekspluatācijā</w:t>
            </w:r>
          </w:p>
        </w:tc>
        <w:tc>
          <w:tcPr>
            <w:tcW w:w="5387" w:type="dxa"/>
            <w:tcBorders>
              <w:top w:val="single" w:sz="4" w:space="0" w:color="auto"/>
              <w:left w:val="nil"/>
              <w:bottom w:val="single" w:sz="4" w:space="0" w:color="auto"/>
              <w:right w:val="single" w:sz="4" w:space="0" w:color="auto"/>
            </w:tcBorders>
            <w:shd w:val="clear" w:color="auto" w:fill="DAE9F7"/>
          </w:tcPr>
          <w:p w14:paraId="0F431151"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rPr>
              <w:t xml:space="preserve">Ne </w:t>
            </w:r>
            <w:r>
              <w:rPr>
                <w:rFonts w:ascii="Times New Roman" w:eastAsia="Aptos" w:hAnsi="Times New Roman" w:cs="Times New Roman"/>
              </w:rPr>
              <w:t>ilgāks</w:t>
            </w:r>
            <w:r w:rsidRPr="00DB5493">
              <w:rPr>
                <w:rFonts w:ascii="Times New Roman" w:eastAsia="Aptos" w:hAnsi="Times New Roman" w:cs="Times New Roman"/>
              </w:rPr>
              <w:t xml:space="preserve"> </w:t>
            </w:r>
            <w:r>
              <w:rPr>
                <w:rFonts w:ascii="Times New Roman" w:eastAsia="Aptos" w:hAnsi="Times New Roman" w:cs="Times New Roman"/>
              </w:rPr>
              <w:t>kā 3</w:t>
            </w:r>
            <w:r w:rsidRPr="00DB5493">
              <w:rPr>
                <w:rFonts w:ascii="Times New Roman" w:eastAsia="Aptos" w:hAnsi="Times New Roman" w:cs="Times New Roman"/>
              </w:rPr>
              <w:t xml:space="preserve"> mēneši </w:t>
            </w:r>
            <w:r>
              <w:rPr>
                <w:rFonts w:ascii="Times New Roman" w:eastAsia="Aptos" w:hAnsi="Times New Roman" w:cs="Times New Roman"/>
              </w:rPr>
              <w:t>no</w:t>
            </w:r>
            <w:r w:rsidRPr="00DB5493">
              <w:rPr>
                <w:rFonts w:ascii="Times New Roman" w:eastAsia="Aptos" w:hAnsi="Times New Roman" w:cs="Times New Roman"/>
              </w:rPr>
              <w:t xml:space="preserve"> līguma parakstīšanas</w:t>
            </w:r>
            <w:r>
              <w:rPr>
                <w:rFonts w:ascii="Times New Roman" w:eastAsia="Aptos" w:hAnsi="Times New Roman" w:cs="Times New Roman"/>
              </w:rPr>
              <w:t xml:space="preserve"> </w:t>
            </w:r>
            <w:r w:rsidRPr="00DB5493">
              <w:rPr>
                <w:rFonts w:ascii="Times New Roman" w:eastAsia="Aptos" w:hAnsi="Times New Roman" w:cs="Times New Roman"/>
              </w:rPr>
              <w:t xml:space="preserve"> datuma. Šajā periodā neietilpst laiks, kas būs nepieciešams </w:t>
            </w:r>
            <w:r>
              <w:rPr>
                <w:rFonts w:ascii="Times New Roman" w:eastAsia="Aptos" w:hAnsi="Times New Roman" w:cs="Times New Roman"/>
              </w:rPr>
              <w:t xml:space="preserve">Pasūtītājam </w:t>
            </w:r>
            <w:r w:rsidRPr="00DB5493">
              <w:rPr>
                <w:rFonts w:ascii="Times New Roman" w:eastAsia="Aptos" w:hAnsi="Times New Roman" w:cs="Times New Roman"/>
              </w:rPr>
              <w:t>grīdas sagatavošanas darbiem (ja tādi būs nepieciešami).</w:t>
            </w:r>
            <w:r w:rsidRPr="009804EF">
              <w:t xml:space="preserve"> </w:t>
            </w:r>
            <w:r w:rsidRPr="009804EF">
              <w:rPr>
                <w:rFonts w:ascii="Times New Roman" w:eastAsia="Aptos" w:hAnsi="Times New Roman" w:cs="Times New Roman"/>
              </w:rPr>
              <w:t>Piegādātājs nodrošina Iekārtas piegādi pēc Pasūtītāja paziņojuma saņemšanas par uzstādīšanas vietas sagatavošanu, kā arī veic Iekārtas uzstādīšanu un nodošanu ekspluatācijā saskaņā ar līguma noteikumiem.</w:t>
            </w:r>
            <w:r>
              <w:rPr>
                <w:rFonts w:ascii="Times New Roman" w:eastAsia="Aptos" w:hAnsi="Times New Roman" w:cs="Times New Roman"/>
              </w:rPr>
              <w:t xml:space="preserve"> </w:t>
            </w:r>
          </w:p>
        </w:tc>
        <w:tc>
          <w:tcPr>
            <w:tcW w:w="5386" w:type="dxa"/>
            <w:tcBorders>
              <w:top w:val="single" w:sz="4" w:space="0" w:color="auto"/>
              <w:left w:val="nil"/>
              <w:bottom w:val="single" w:sz="4" w:space="0" w:color="auto"/>
              <w:right w:val="single" w:sz="4" w:space="0" w:color="auto"/>
            </w:tcBorders>
            <w:shd w:val="clear" w:color="auto" w:fill="DAE9F7"/>
          </w:tcPr>
          <w:p w14:paraId="1AFBF884"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p>
        </w:tc>
      </w:tr>
      <w:tr w:rsidR="00F94A9D" w:rsidRPr="00DB5493" w14:paraId="3CD37C15"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071F48DE"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bookmarkStart w:id="2" w:name="_Hlk202254558"/>
            <w:r w:rsidRPr="00DB5493">
              <w:rPr>
                <w:rFonts w:ascii="Times New Roman" w:eastAsia="Times New Roman" w:hAnsi="Times New Roman" w:cs="Times New Roman"/>
                <w:b/>
                <w:bCs/>
                <w:kern w:val="0"/>
                <w:lang w:eastAsia="lv-LV"/>
                <w14:ligatures w14:val="none"/>
              </w:rPr>
              <w:t>5.</w:t>
            </w:r>
          </w:p>
        </w:tc>
        <w:tc>
          <w:tcPr>
            <w:tcW w:w="9073" w:type="dxa"/>
            <w:gridSpan w:val="2"/>
            <w:tcBorders>
              <w:top w:val="single" w:sz="4" w:space="0" w:color="auto"/>
              <w:left w:val="nil"/>
              <w:bottom w:val="single" w:sz="4" w:space="0" w:color="auto"/>
              <w:right w:val="single" w:sz="4" w:space="0" w:color="auto"/>
            </w:tcBorders>
            <w:shd w:val="clear" w:color="000000" w:fill="DDEBF7"/>
            <w:hideMark/>
          </w:tcPr>
          <w:p w14:paraId="563B284A"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Skrošu strūklas i</w:t>
            </w:r>
            <w:r w:rsidRPr="00DB5493">
              <w:rPr>
                <w:rFonts w:ascii="Times New Roman" w:eastAsia="Times New Roman" w:hAnsi="Times New Roman" w:cs="Times New Roman"/>
                <w:b/>
                <w:bCs/>
                <w:kern w:val="0"/>
                <w:lang w:eastAsia="lv-LV"/>
                <w14:ligatures w14:val="none"/>
              </w:rPr>
              <w:t>ekārtas tehniskās prasības</w:t>
            </w:r>
          </w:p>
        </w:tc>
        <w:tc>
          <w:tcPr>
            <w:tcW w:w="5386" w:type="dxa"/>
            <w:tcBorders>
              <w:top w:val="single" w:sz="4" w:space="0" w:color="auto"/>
              <w:left w:val="nil"/>
              <w:bottom w:val="single" w:sz="4" w:space="0" w:color="auto"/>
              <w:right w:val="single" w:sz="4" w:space="0" w:color="auto"/>
            </w:tcBorders>
            <w:shd w:val="clear" w:color="000000" w:fill="DDEBF7"/>
          </w:tcPr>
          <w:p w14:paraId="36858F34"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p>
        </w:tc>
      </w:tr>
      <w:tr w:rsidR="00F94A9D" w:rsidRPr="00DB5493" w14:paraId="516050A6"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184C0254"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5.1.</w:t>
            </w:r>
          </w:p>
        </w:tc>
        <w:tc>
          <w:tcPr>
            <w:tcW w:w="3686" w:type="dxa"/>
            <w:tcBorders>
              <w:top w:val="single" w:sz="4" w:space="0" w:color="auto"/>
              <w:left w:val="nil"/>
              <w:bottom w:val="single" w:sz="4" w:space="0" w:color="auto"/>
              <w:right w:val="single" w:sz="4" w:space="0" w:color="auto"/>
            </w:tcBorders>
            <w:hideMark/>
          </w:tcPr>
          <w:p w14:paraId="37021C0B"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Tvertnes tilpums</w:t>
            </w:r>
          </w:p>
        </w:tc>
        <w:tc>
          <w:tcPr>
            <w:tcW w:w="5387" w:type="dxa"/>
            <w:tcBorders>
              <w:top w:val="single" w:sz="4" w:space="0" w:color="auto"/>
              <w:left w:val="nil"/>
              <w:bottom w:val="single" w:sz="4" w:space="0" w:color="auto"/>
              <w:right w:val="single" w:sz="4" w:space="0" w:color="auto"/>
            </w:tcBorders>
            <w:hideMark/>
          </w:tcPr>
          <w:p w14:paraId="66FAAF6E" w14:textId="77777777" w:rsidR="00F94A9D" w:rsidRPr="00A91BE4" w:rsidRDefault="00F94A9D" w:rsidP="00E11583">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 xml:space="preserve">vismaz </w:t>
            </w:r>
            <w:r>
              <w:rPr>
                <w:rFonts w:ascii="Times New Roman" w:eastAsia="Aptos" w:hAnsi="Times New Roman" w:cs="Times New Roman"/>
              </w:rPr>
              <w:t>200 l</w:t>
            </w:r>
          </w:p>
        </w:tc>
        <w:tc>
          <w:tcPr>
            <w:tcW w:w="5386" w:type="dxa"/>
            <w:tcBorders>
              <w:top w:val="single" w:sz="4" w:space="0" w:color="auto"/>
              <w:left w:val="nil"/>
              <w:bottom w:val="single" w:sz="4" w:space="0" w:color="auto"/>
              <w:right w:val="single" w:sz="4" w:space="0" w:color="auto"/>
            </w:tcBorders>
          </w:tcPr>
          <w:p w14:paraId="3A28FC35"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59BE264F" w14:textId="77777777" w:rsidTr="00E11583">
        <w:trPr>
          <w:gridAfter w:val="1"/>
          <w:wAfter w:w="236" w:type="dxa"/>
          <w:trHeight w:val="945"/>
        </w:trPr>
        <w:tc>
          <w:tcPr>
            <w:tcW w:w="1134" w:type="dxa"/>
            <w:tcBorders>
              <w:top w:val="single" w:sz="4" w:space="0" w:color="auto"/>
              <w:left w:val="single" w:sz="4" w:space="0" w:color="auto"/>
              <w:bottom w:val="single" w:sz="4" w:space="0" w:color="auto"/>
              <w:right w:val="single" w:sz="4" w:space="0" w:color="auto"/>
            </w:tcBorders>
            <w:vAlign w:val="center"/>
          </w:tcPr>
          <w:p w14:paraId="7702D082"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5.2.</w:t>
            </w:r>
          </w:p>
        </w:tc>
        <w:tc>
          <w:tcPr>
            <w:tcW w:w="3686" w:type="dxa"/>
            <w:tcBorders>
              <w:top w:val="single" w:sz="4" w:space="0" w:color="auto"/>
              <w:left w:val="nil"/>
              <w:bottom w:val="single" w:sz="4" w:space="0" w:color="auto"/>
              <w:right w:val="single" w:sz="4" w:space="0" w:color="auto"/>
            </w:tcBorders>
            <w:hideMark/>
          </w:tcPr>
          <w:p w14:paraId="4206141F"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Darba spiediens</w:t>
            </w:r>
          </w:p>
        </w:tc>
        <w:tc>
          <w:tcPr>
            <w:tcW w:w="5387" w:type="dxa"/>
            <w:tcBorders>
              <w:top w:val="single" w:sz="4" w:space="0" w:color="auto"/>
              <w:left w:val="nil"/>
              <w:bottom w:val="single" w:sz="4" w:space="0" w:color="auto"/>
              <w:right w:val="single" w:sz="4" w:space="0" w:color="auto"/>
            </w:tcBorders>
            <w:hideMark/>
          </w:tcPr>
          <w:p w14:paraId="7E3EBDB4"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Vismaz 10 bar</w:t>
            </w:r>
          </w:p>
        </w:tc>
        <w:tc>
          <w:tcPr>
            <w:tcW w:w="5386" w:type="dxa"/>
            <w:tcBorders>
              <w:top w:val="single" w:sz="4" w:space="0" w:color="auto"/>
              <w:left w:val="nil"/>
              <w:bottom w:val="single" w:sz="4" w:space="0" w:color="auto"/>
              <w:right w:val="single" w:sz="4" w:space="0" w:color="auto"/>
            </w:tcBorders>
          </w:tcPr>
          <w:p w14:paraId="4800976E"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p>
        </w:tc>
      </w:tr>
      <w:tr w:rsidR="00F94A9D" w:rsidRPr="00DB5493" w14:paraId="2CF581C8"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6ED08C3F"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5.3.</w:t>
            </w:r>
          </w:p>
        </w:tc>
        <w:tc>
          <w:tcPr>
            <w:tcW w:w="3686" w:type="dxa"/>
            <w:tcBorders>
              <w:top w:val="single" w:sz="4" w:space="0" w:color="auto"/>
              <w:left w:val="nil"/>
              <w:bottom w:val="single" w:sz="4" w:space="0" w:color="auto"/>
              <w:right w:val="single" w:sz="4" w:space="0" w:color="auto"/>
            </w:tcBorders>
            <w:hideMark/>
          </w:tcPr>
          <w:p w14:paraId="51A14E23"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Sprausla</w:t>
            </w:r>
          </w:p>
        </w:tc>
        <w:tc>
          <w:tcPr>
            <w:tcW w:w="5387" w:type="dxa"/>
            <w:tcBorders>
              <w:top w:val="single" w:sz="4" w:space="0" w:color="auto"/>
              <w:left w:val="nil"/>
              <w:bottom w:val="single" w:sz="4" w:space="0" w:color="auto"/>
              <w:right w:val="single" w:sz="4" w:space="0" w:color="auto"/>
            </w:tcBorders>
            <w:hideMark/>
          </w:tcPr>
          <w:p w14:paraId="343F7B4B" w14:textId="78E1CAE4"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 xml:space="preserve">Vismaz 12 mm, Bora karbīda </w:t>
            </w:r>
            <w:r w:rsidRPr="00F94A9D">
              <w:rPr>
                <w:rFonts w:ascii="Times New Roman" w:eastAsia="Aptos" w:hAnsi="Times New Roman" w:cs="Times New Roman"/>
              </w:rPr>
              <w:t>materiāls</w:t>
            </w:r>
            <w:r w:rsidR="009E4D1C">
              <w:rPr>
                <w:rFonts w:ascii="Times New Roman" w:eastAsia="Aptos" w:hAnsi="Times New Roman" w:cs="Times New Roman"/>
              </w:rPr>
              <w:t>.</w:t>
            </w:r>
          </w:p>
        </w:tc>
        <w:tc>
          <w:tcPr>
            <w:tcW w:w="5386" w:type="dxa"/>
            <w:tcBorders>
              <w:top w:val="single" w:sz="4" w:space="0" w:color="auto"/>
              <w:left w:val="nil"/>
              <w:bottom w:val="single" w:sz="4" w:space="0" w:color="auto"/>
              <w:right w:val="single" w:sz="4" w:space="0" w:color="auto"/>
            </w:tcBorders>
          </w:tcPr>
          <w:p w14:paraId="0269B947"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082F143C" w14:textId="77777777" w:rsidTr="00E11583">
        <w:trPr>
          <w:gridAfter w:val="1"/>
          <w:wAfter w:w="236" w:type="dxa"/>
          <w:trHeight w:val="601"/>
        </w:trPr>
        <w:tc>
          <w:tcPr>
            <w:tcW w:w="1134" w:type="dxa"/>
            <w:tcBorders>
              <w:top w:val="single" w:sz="4" w:space="0" w:color="auto"/>
              <w:left w:val="single" w:sz="4" w:space="0" w:color="auto"/>
              <w:bottom w:val="single" w:sz="4" w:space="0" w:color="auto"/>
              <w:right w:val="single" w:sz="4" w:space="0" w:color="auto"/>
            </w:tcBorders>
            <w:vAlign w:val="center"/>
          </w:tcPr>
          <w:p w14:paraId="618096D8"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5.4.</w:t>
            </w:r>
          </w:p>
        </w:tc>
        <w:tc>
          <w:tcPr>
            <w:tcW w:w="3686" w:type="dxa"/>
            <w:tcBorders>
              <w:top w:val="single" w:sz="4" w:space="0" w:color="auto"/>
              <w:left w:val="nil"/>
              <w:bottom w:val="single" w:sz="4" w:space="0" w:color="auto"/>
              <w:right w:val="single" w:sz="4" w:space="0" w:color="auto"/>
            </w:tcBorders>
            <w:hideMark/>
          </w:tcPr>
          <w:p w14:paraId="1D27CE5D"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 xml:space="preserve">Mitruma, eļļas </w:t>
            </w:r>
            <w:proofErr w:type="spellStart"/>
            <w:r>
              <w:rPr>
                <w:rFonts w:ascii="Times New Roman" w:eastAsia="Aptos" w:hAnsi="Times New Roman" w:cs="Times New Roman"/>
              </w:rPr>
              <w:t>seperātors</w:t>
            </w:r>
            <w:proofErr w:type="spellEnd"/>
          </w:p>
        </w:tc>
        <w:tc>
          <w:tcPr>
            <w:tcW w:w="5387" w:type="dxa"/>
            <w:tcBorders>
              <w:top w:val="single" w:sz="4" w:space="0" w:color="auto"/>
              <w:left w:val="nil"/>
              <w:bottom w:val="single" w:sz="4" w:space="0" w:color="auto"/>
              <w:right w:val="single" w:sz="4" w:space="0" w:color="auto"/>
            </w:tcBorders>
            <w:hideMark/>
          </w:tcPr>
          <w:p w14:paraId="1B247CDC" w14:textId="6B4EB62D" w:rsidR="00F94A9D" w:rsidRPr="00A529AF" w:rsidRDefault="00F94A9D" w:rsidP="00E11583">
            <w:pPr>
              <w:rPr>
                <w:rFonts w:ascii="Times New Roman" w:eastAsia="Aptos" w:hAnsi="Times New Roman" w:cs="Times New Roman"/>
              </w:rPr>
            </w:pPr>
            <w:r w:rsidRPr="00A529AF">
              <w:rPr>
                <w:rFonts w:ascii="Times New Roman" w:eastAsia="Aptos" w:hAnsi="Times New Roman" w:cs="Times New Roman"/>
              </w:rPr>
              <w:t>Jābūt</w:t>
            </w:r>
            <w:r>
              <w:rPr>
                <w:rFonts w:ascii="Times New Roman" w:eastAsia="Aptos" w:hAnsi="Times New Roman" w:cs="Times New Roman"/>
              </w:rPr>
              <w:t>.</w:t>
            </w:r>
          </w:p>
        </w:tc>
        <w:tc>
          <w:tcPr>
            <w:tcW w:w="5386" w:type="dxa"/>
            <w:tcBorders>
              <w:top w:val="single" w:sz="4" w:space="0" w:color="auto"/>
              <w:left w:val="nil"/>
              <w:bottom w:val="single" w:sz="4" w:space="0" w:color="auto"/>
              <w:right w:val="single" w:sz="4" w:space="0" w:color="auto"/>
            </w:tcBorders>
            <w:vAlign w:val="center"/>
          </w:tcPr>
          <w:p w14:paraId="61D6CACD"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44CA3936" w14:textId="77777777" w:rsidTr="00E11583">
        <w:trPr>
          <w:gridAfter w:val="1"/>
          <w:wAfter w:w="236" w:type="dxa"/>
          <w:trHeight w:val="332"/>
        </w:trPr>
        <w:tc>
          <w:tcPr>
            <w:tcW w:w="1134" w:type="dxa"/>
            <w:tcBorders>
              <w:top w:val="single" w:sz="4" w:space="0" w:color="auto"/>
              <w:left w:val="single" w:sz="4" w:space="0" w:color="auto"/>
              <w:bottom w:val="single" w:sz="4" w:space="0" w:color="auto"/>
              <w:right w:val="single" w:sz="4" w:space="0" w:color="auto"/>
            </w:tcBorders>
            <w:vAlign w:val="center"/>
          </w:tcPr>
          <w:p w14:paraId="1127FBA5" w14:textId="77777777" w:rsidR="00F94A9D" w:rsidRPr="00077EAA"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077EAA">
              <w:rPr>
                <w:rFonts w:ascii="Times New Roman" w:eastAsia="Times New Roman" w:hAnsi="Times New Roman" w:cs="Times New Roman"/>
                <w:kern w:val="0"/>
                <w:lang w:eastAsia="lv-LV"/>
                <w14:ligatures w14:val="none"/>
              </w:rPr>
              <w:t>5.5.</w:t>
            </w:r>
          </w:p>
        </w:tc>
        <w:tc>
          <w:tcPr>
            <w:tcW w:w="3686" w:type="dxa"/>
            <w:tcBorders>
              <w:top w:val="single" w:sz="4" w:space="0" w:color="auto"/>
              <w:left w:val="nil"/>
              <w:bottom w:val="single" w:sz="4" w:space="0" w:color="auto"/>
              <w:right w:val="single" w:sz="4" w:space="0" w:color="auto"/>
            </w:tcBorders>
            <w:hideMark/>
          </w:tcPr>
          <w:p w14:paraId="45EDA51C"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Caurplūde</w:t>
            </w:r>
          </w:p>
        </w:tc>
        <w:tc>
          <w:tcPr>
            <w:tcW w:w="5387" w:type="dxa"/>
            <w:tcBorders>
              <w:top w:val="single" w:sz="4" w:space="0" w:color="auto"/>
              <w:left w:val="nil"/>
              <w:bottom w:val="single" w:sz="4" w:space="0" w:color="auto"/>
              <w:right w:val="single" w:sz="4" w:space="0" w:color="auto"/>
            </w:tcBorders>
            <w:hideMark/>
          </w:tcPr>
          <w:p w14:paraId="48E3F78A" w14:textId="77777777" w:rsidR="00F94A9D" w:rsidRPr="00F6012F" w:rsidRDefault="00F94A9D" w:rsidP="00E11583">
            <w:pPr>
              <w:spacing w:before="120" w:after="0" w:line="240" w:lineRule="auto"/>
              <w:rPr>
                <w:rFonts w:ascii="Times New Roman" w:eastAsia="Aptos" w:hAnsi="Times New Roman" w:cs="Times New Roman"/>
              </w:rPr>
            </w:pPr>
            <w:r>
              <w:rPr>
                <w:rFonts w:ascii="Times New Roman" w:eastAsia="Aptos" w:hAnsi="Times New Roman" w:cs="Times New Roman"/>
              </w:rPr>
              <w:t xml:space="preserve">Vismaz 35 </w:t>
            </w:r>
            <w:r w:rsidRPr="00F6012F">
              <w:rPr>
                <w:rFonts w:ascii="Times New Roman" w:eastAsia="Aptos" w:hAnsi="Times New Roman" w:cs="Times New Roman"/>
              </w:rPr>
              <w:t>m²/h</w:t>
            </w:r>
          </w:p>
        </w:tc>
        <w:tc>
          <w:tcPr>
            <w:tcW w:w="5386" w:type="dxa"/>
            <w:tcBorders>
              <w:top w:val="single" w:sz="4" w:space="0" w:color="auto"/>
              <w:left w:val="nil"/>
              <w:bottom w:val="single" w:sz="4" w:space="0" w:color="auto"/>
              <w:right w:val="single" w:sz="4" w:space="0" w:color="auto"/>
            </w:tcBorders>
            <w:vAlign w:val="center"/>
          </w:tcPr>
          <w:p w14:paraId="6C9C5733" w14:textId="77777777" w:rsidR="00F94A9D" w:rsidRPr="00077EAA"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bookmarkEnd w:id="2"/>
      <w:tr w:rsidR="00F94A9D" w:rsidRPr="00DB5493" w14:paraId="44BF8C44" w14:textId="77777777" w:rsidTr="00E11583">
        <w:trPr>
          <w:gridAfter w:val="1"/>
          <w:wAfter w:w="236" w:type="dxa"/>
          <w:trHeight w:val="630"/>
        </w:trPr>
        <w:tc>
          <w:tcPr>
            <w:tcW w:w="1134" w:type="dxa"/>
            <w:tcBorders>
              <w:top w:val="single" w:sz="4" w:space="0" w:color="auto"/>
              <w:left w:val="single" w:sz="4" w:space="0" w:color="auto"/>
              <w:bottom w:val="single" w:sz="4" w:space="0" w:color="auto"/>
              <w:right w:val="single" w:sz="4" w:space="0" w:color="auto"/>
            </w:tcBorders>
            <w:vAlign w:val="center"/>
          </w:tcPr>
          <w:p w14:paraId="1D01A5DC"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5.6.</w:t>
            </w:r>
          </w:p>
        </w:tc>
        <w:tc>
          <w:tcPr>
            <w:tcW w:w="3686" w:type="dxa"/>
            <w:tcBorders>
              <w:top w:val="single" w:sz="4" w:space="0" w:color="auto"/>
              <w:left w:val="nil"/>
              <w:bottom w:val="single" w:sz="4" w:space="0" w:color="auto"/>
              <w:right w:val="single" w:sz="4" w:space="0" w:color="auto"/>
            </w:tcBorders>
          </w:tcPr>
          <w:p w14:paraId="6344A935"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 xml:space="preserve">Šļūtene </w:t>
            </w:r>
          </w:p>
        </w:tc>
        <w:tc>
          <w:tcPr>
            <w:tcW w:w="5387" w:type="dxa"/>
            <w:tcBorders>
              <w:top w:val="single" w:sz="4" w:space="0" w:color="auto"/>
              <w:left w:val="nil"/>
              <w:bottom w:val="single" w:sz="4" w:space="0" w:color="auto"/>
              <w:right w:val="single" w:sz="4" w:space="0" w:color="auto"/>
            </w:tcBorders>
            <w:hideMark/>
          </w:tcPr>
          <w:p w14:paraId="5C1C509C"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Vismaz 9 m, iekšējais diametrs vismaz 32 mm</w:t>
            </w:r>
          </w:p>
        </w:tc>
        <w:tc>
          <w:tcPr>
            <w:tcW w:w="5386" w:type="dxa"/>
            <w:tcBorders>
              <w:top w:val="single" w:sz="4" w:space="0" w:color="auto"/>
              <w:left w:val="nil"/>
              <w:bottom w:val="single" w:sz="4" w:space="0" w:color="auto"/>
              <w:right w:val="single" w:sz="4" w:space="0" w:color="auto"/>
            </w:tcBorders>
            <w:vAlign w:val="center"/>
          </w:tcPr>
          <w:p w14:paraId="454D6243"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3FAAB000" w14:textId="77777777" w:rsidTr="00E11583">
        <w:trPr>
          <w:gridAfter w:val="1"/>
          <w:wAfter w:w="236" w:type="dxa"/>
          <w:trHeight w:val="629"/>
        </w:trPr>
        <w:tc>
          <w:tcPr>
            <w:tcW w:w="1134" w:type="dxa"/>
            <w:tcBorders>
              <w:top w:val="single" w:sz="4" w:space="0" w:color="auto"/>
              <w:left w:val="single" w:sz="4" w:space="0" w:color="auto"/>
              <w:bottom w:val="single" w:sz="4" w:space="0" w:color="auto"/>
              <w:right w:val="single" w:sz="4" w:space="0" w:color="auto"/>
            </w:tcBorders>
            <w:vAlign w:val="center"/>
          </w:tcPr>
          <w:p w14:paraId="0374E413" w14:textId="77777777" w:rsidR="00F94A9D" w:rsidRPr="000E0CA6"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0E0CA6">
              <w:rPr>
                <w:rFonts w:ascii="Times New Roman" w:eastAsia="Times New Roman" w:hAnsi="Times New Roman" w:cs="Times New Roman"/>
                <w:kern w:val="0"/>
                <w:lang w:eastAsia="lv-LV"/>
                <w14:ligatures w14:val="none"/>
              </w:rPr>
              <w:t>5.7.</w:t>
            </w:r>
          </w:p>
        </w:tc>
        <w:tc>
          <w:tcPr>
            <w:tcW w:w="3686" w:type="dxa"/>
            <w:tcBorders>
              <w:top w:val="single" w:sz="4" w:space="0" w:color="auto"/>
              <w:left w:val="nil"/>
              <w:bottom w:val="single" w:sz="4" w:space="0" w:color="auto"/>
              <w:right w:val="single" w:sz="4" w:space="0" w:color="auto"/>
            </w:tcBorders>
            <w:hideMark/>
          </w:tcPr>
          <w:p w14:paraId="365E5870"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Piemērota skrotīm G40</w:t>
            </w:r>
          </w:p>
        </w:tc>
        <w:tc>
          <w:tcPr>
            <w:tcW w:w="5387" w:type="dxa"/>
            <w:tcBorders>
              <w:top w:val="single" w:sz="4" w:space="0" w:color="auto"/>
              <w:left w:val="nil"/>
              <w:bottom w:val="single" w:sz="4" w:space="0" w:color="auto"/>
              <w:right w:val="single" w:sz="4" w:space="0" w:color="auto"/>
            </w:tcBorders>
            <w:hideMark/>
          </w:tcPr>
          <w:p w14:paraId="5C73889E" w14:textId="7DA23A53"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Jābūt.</w:t>
            </w:r>
          </w:p>
        </w:tc>
        <w:tc>
          <w:tcPr>
            <w:tcW w:w="5386" w:type="dxa"/>
            <w:tcBorders>
              <w:top w:val="single" w:sz="4" w:space="0" w:color="auto"/>
              <w:left w:val="nil"/>
              <w:bottom w:val="single" w:sz="4" w:space="0" w:color="auto"/>
              <w:right w:val="single" w:sz="4" w:space="0" w:color="auto"/>
            </w:tcBorders>
            <w:vAlign w:val="center"/>
          </w:tcPr>
          <w:p w14:paraId="574CFD9F" w14:textId="77777777" w:rsidR="00F94A9D" w:rsidRPr="000E0CA6"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6AF912DB" w14:textId="77777777" w:rsidTr="00E11583">
        <w:trPr>
          <w:gridAfter w:val="1"/>
          <w:wAfter w:w="236" w:type="dxa"/>
          <w:trHeight w:val="629"/>
        </w:trPr>
        <w:tc>
          <w:tcPr>
            <w:tcW w:w="1134" w:type="dxa"/>
            <w:tcBorders>
              <w:top w:val="single" w:sz="4" w:space="0" w:color="auto"/>
              <w:left w:val="single" w:sz="4" w:space="0" w:color="auto"/>
              <w:bottom w:val="single" w:sz="4" w:space="0" w:color="auto"/>
              <w:right w:val="single" w:sz="4" w:space="0" w:color="auto"/>
            </w:tcBorders>
            <w:vAlign w:val="center"/>
          </w:tcPr>
          <w:p w14:paraId="122ED7C7" w14:textId="77777777" w:rsidR="00F94A9D" w:rsidRPr="000E0CA6"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5.8.</w:t>
            </w:r>
          </w:p>
        </w:tc>
        <w:tc>
          <w:tcPr>
            <w:tcW w:w="3686" w:type="dxa"/>
            <w:tcBorders>
              <w:top w:val="single" w:sz="4" w:space="0" w:color="auto"/>
              <w:left w:val="nil"/>
              <w:bottom w:val="single" w:sz="4" w:space="0" w:color="auto"/>
              <w:right w:val="single" w:sz="4" w:space="0" w:color="auto"/>
            </w:tcBorders>
          </w:tcPr>
          <w:p w14:paraId="2A18B6B9" w14:textId="77777777" w:rsidR="00F94A9D"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 xml:space="preserve">Spiediena regulators </w:t>
            </w:r>
          </w:p>
        </w:tc>
        <w:tc>
          <w:tcPr>
            <w:tcW w:w="5387" w:type="dxa"/>
            <w:tcBorders>
              <w:top w:val="single" w:sz="4" w:space="0" w:color="auto"/>
              <w:left w:val="nil"/>
              <w:bottom w:val="single" w:sz="4" w:space="0" w:color="auto"/>
              <w:right w:val="single" w:sz="4" w:space="0" w:color="auto"/>
            </w:tcBorders>
          </w:tcPr>
          <w:p w14:paraId="1126B159" w14:textId="53A490AA" w:rsidR="00F94A9D" w:rsidRPr="005B5D2A" w:rsidRDefault="00F94A9D" w:rsidP="00E11583">
            <w:pPr>
              <w:spacing w:before="120" w:after="0" w:line="240" w:lineRule="auto"/>
              <w:contextualSpacing/>
              <w:rPr>
                <w:rFonts w:ascii="Times New Roman" w:eastAsia="Aptos" w:hAnsi="Times New Roman" w:cs="Times New Roman"/>
              </w:rPr>
            </w:pPr>
            <w:r w:rsidRPr="005B5D2A">
              <w:rPr>
                <w:rFonts w:ascii="Times New Roman" w:eastAsia="Aptos" w:hAnsi="Times New Roman" w:cs="Times New Roman"/>
              </w:rPr>
              <w:t>Jābūt</w:t>
            </w:r>
            <w:r>
              <w:rPr>
                <w:rFonts w:ascii="Times New Roman" w:eastAsia="Aptos" w:hAnsi="Times New Roman" w:cs="Times New Roman"/>
              </w:rPr>
              <w:t>.</w:t>
            </w:r>
          </w:p>
        </w:tc>
        <w:tc>
          <w:tcPr>
            <w:tcW w:w="5386" w:type="dxa"/>
            <w:tcBorders>
              <w:top w:val="single" w:sz="4" w:space="0" w:color="auto"/>
              <w:left w:val="nil"/>
              <w:bottom w:val="single" w:sz="4" w:space="0" w:color="auto"/>
              <w:right w:val="single" w:sz="4" w:space="0" w:color="auto"/>
            </w:tcBorders>
            <w:vAlign w:val="center"/>
          </w:tcPr>
          <w:p w14:paraId="146E6A84" w14:textId="77777777" w:rsidR="00F94A9D" w:rsidRPr="000E0CA6"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3F4484F9" w14:textId="77777777" w:rsidTr="00E11583">
        <w:trPr>
          <w:gridAfter w:val="1"/>
          <w:wAfter w:w="236" w:type="dxa"/>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705551A5" w14:textId="77777777" w:rsidR="00F94A9D" w:rsidRPr="000E0CA6"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5.9.</w:t>
            </w:r>
          </w:p>
        </w:tc>
        <w:tc>
          <w:tcPr>
            <w:tcW w:w="3686" w:type="dxa"/>
            <w:tcBorders>
              <w:top w:val="single" w:sz="4" w:space="0" w:color="auto"/>
              <w:left w:val="nil"/>
              <w:bottom w:val="single" w:sz="4" w:space="0" w:color="auto"/>
              <w:right w:val="single" w:sz="4" w:space="0" w:color="auto"/>
            </w:tcBorders>
          </w:tcPr>
          <w:p w14:paraId="142A0AF9" w14:textId="77777777" w:rsidR="00F94A9D"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Drošības sistēma</w:t>
            </w:r>
          </w:p>
        </w:tc>
        <w:tc>
          <w:tcPr>
            <w:tcW w:w="5387" w:type="dxa"/>
            <w:tcBorders>
              <w:top w:val="single" w:sz="4" w:space="0" w:color="auto"/>
              <w:left w:val="nil"/>
              <w:bottom w:val="single" w:sz="4" w:space="0" w:color="auto"/>
              <w:right w:val="single" w:sz="4" w:space="0" w:color="auto"/>
            </w:tcBorders>
          </w:tcPr>
          <w:p w14:paraId="2BF3B8D1" w14:textId="77777777" w:rsidR="00F94A9D" w:rsidRPr="005B5D2A" w:rsidRDefault="00F94A9D" w:rsidP="00E11583">
            <w:pPr>
              <w:spacing w:before="120" w:after="0" w:line="240" w:lineRule="auto"/>
              <w:contextualSpacing/>
              <w:rPr>
                <w:rFonts w:ascii="Times New Roman" w:eastAsia="Aptos" w:hAnsi="Times New Roman" w:cs="Times New Roman"/>
              </w:rPr>
            </w:pPr>
            <w:r w:rsidRPr="005B5D2A">
              <w:rPr>
                <w:rFonts w:ascii="Times New Roman" w:eastAsia="Aptos" w:hAnsi="Times New Roman" w:cs="Times New Roman"/>
              </w:rPr>
              <w:t xml:space="preserve">Roktura atlaišanas gadījumā skrošu padevei jāapstājas 5 sekunžu laikā. </w:t>
            </w:r>
          </w:p>
        </w:tc>
        <w:tc>
          <w:tcPr>
            <w:tcW w:w="5386" w:type="dxa"/>
            <w:tcBorders>
              <w:top w:val="single" w:sz="4" w:space="0" w:color="auto"/>
              <w:left w:val="nil"/>
              <w:bottom w:val="single" w:sz="4" w:space="0" w:color="auto"/>
              <w:right w:val="single" w:sz="4" w:space="0" w:color="auto"/>
            </w:tcBorders>
            <w:vAlign w:val="center"/>
          </w:tcPr>
          <w:p w14:paraId="4005F2E8" w14:textId="77777777" w:rsidR="00F94A9D" w:rsidRPr="000E0CA6"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470FC3A2" w14:textId="77777777" w:rsidTr="00E11583">
        <w:trPr>
          <w:gridAfter w:val="1"/>
          <w:wAfter w:w="236" w:type="dxa"/>
          <w:trHeight w:val="629"/>
        </w:trPr>
        <w:tc>
          <w:tcPr>
            <w:tcW w:w="1134"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tcPr>
          <w:p w14:paraId="42AE245E" w14:textId="77777777" w:rsidR="00F94A9D" w:rsidRPr="006765E7"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6</w:t>
            </w:r>
            <w:r w:rsidRPr="00DB5493">
              <w:rPr>
                <w:rFonts w:ascii="Times New Roman" w:eastAsia="Times New Roman" w:hAnsi="Times New Roman" w:cs="Times New Roman"/>
                <w:b/>
                <w:bCs/>
                <w:kern w:val="0"/>
                <w:lang w:eastAsia="lv-LV"/>
                <w14:ligatures w14:val="none"/>
              </w:rPr>
              <w:t>.</w:t>
            </w:r>
          </w:p>
        </w:tc>
        <w:tc>
          <w:tcPr>
            <w:tcW w:w="3686" w:type="dxa"/>
            <w:tcBorders>
              <w:top w:val="single" w:sz="4" w:space="0" w:color="auto"/>
              <w:left w:val="nil"/>
              <w:bottom w:val="single" w:sz="4" w:space="0" w:color="auto"/>
              <w:right w:val="single" w:sz="4" w:space="0" w:color="auto"/>
            </w:tcBorders>
            <w:shd w:val="clear" w:color="auto" w:fill="EAEDF1" w:themeFill="text2" w:themeFillTint="1A"/>
          </w:tcPr>
          <w:p w14:paraId="2DB5F0CF" w14:textId="77777777" w:rsidR="00F94A9D" w:rsidRPr="006765E7"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 xml:space="preserve">Abrazīvu savākšanas un </w:t>
            </w:r>
            <w:proofErr w:type="spellStart"/>
            <w:r>
              <w:rPr>
                <w:rFonts w:ascii="Times New Roman" w:eastAsia="Times New Roman" w:hAnsi="Times New Roman" w:cs="Times New Roman"/>
                <w:b/>
                <w:bCs/>
                <w:kern w:val="0"/>
                <w:lang w:eastAsia="lv-LV"/>
                <w14:ligatures w14:val="none"/>
              </w:rPr>
              <w:t>recirkulācijas</w:t>
            </w:r>
            <w:proofErr w:type="spellEnd"/>
            <w:r>
              <w:rPr>
                <w:rFonts w:ascii="Times New Roman" w:eastAsia="Times New Roman" w:hAnsi="Times New Roman" w:cs="Times New Roman"/>
                <w:b/>
                <w:bCs/>
                <w:kern w:val="0"/>
                <w:lang w:eastAsia="lv-LV"/>
                <w14:ligatures w14:val="none"/>
              </w:rPr>
              <w:t xml:space="preserve"> iekārtas</w:t>
            </w:r>
            <w:r w:rsidRPr="00DB5493">
              <w:rPr>
                <w:rFonts w:ascii="Times New Roman" w:eastAsia="Times New Roman" w:hAnsi="Times New Roman" w:cs="Times New Roman"/>
                <w:b/>
                <w:bCs/>
                <w:kern w:val="0"/>
                <w:lang w:eastAsia="lv-LV"/>
                <w14:ligatures w14:val="none"/>
              </w:rPr>
              <w:t xml:space="preserve"> tehniskās prasības</w:t>
            </w:r>
          </w:p>
        </w:tc>
        <w:tc>
          <w:tcPr>
            <w:tcW w:w="5387" w:type="dxa"/>
            <w:tcBorders>
              <w:top w:val="single" w:sz="4" w:space="0" w:color="auto"/>
              <w:left w:val="nil"/>
              <w:bottom w:val="single" w:sz="4" w:space="0" w:color="auto"/>
              <w:right w:val="single" w:sz="4" w:space="0" w:color="auto"/>
            </w:tcBorders>
            <w:shd w:val="clear" w:color="auto" w:fill="EAEDF1" w:themeFill="text2" w:themeFillTint="1A"/>
          </w:tcPr>
          <w:p w14:paraId="37E3F3B1" w14:textId="77777777" w:rsidR="00F94A9D" w:rsidRPr="006765E7" w:rsidRDefault="00F94A9D" w:rsidP="00E11583">
            <w:pPr>
              <w:spacing w:before="120" w:after="0" w:line="240" w:lineRule="auto"/>
              <w:contextualSpacing/>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Iekārtām jābūt savstarpēji savienojamām.</w:t>
            </w:r>
          </w:p>
        </w:tc>
        <w:tc>
          <w:tcPr>
            <w:tcW w:w="5386" w:type="dxa"/>
            <w:tcBorders>
              <w:top w:val="single" w:sz="4" w:space="0" w:color="auto"/>
              <w:left w:val="nil"/>
              <w:bottom w:val="single" w:sz="4" w:space="0" w:color="auto"/>
              <w:right w:val="single" w:sz="4" w:space="0" w:color="auto"/>
            </w:tcBorders>
            <w:shd w:val="clear" w:color="auto" w:fill="EAEDF1" w:themeFill="text2" w:themeFillTint="1A"/>
            <w:vAlign w:val="center"/>
          </w:tcPr>
          <w:p w14:paraId="3F089382" w14:textId="77777777" w:rsidR="00F94A9D" w:rsidRPr="006765E7"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p>
        </w:tc>
      </w:tr>
      <w:tr w:rsidR="00F94A9D" w:rsidRPr="00DB5493" w14:paraId="69EFF24B"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42D0FCC9"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lastRenderedPageBreak/>
              <w:t>6.1.</w:t>
            </w:r>
          </w:p>
        </w:tc>
        <w:tc>
          <w:tcPr>
            <w:tcW w:w="3686" w:type="dxa"/>
            <w:tcBorders>
              <w:top w:val="single" w:sz="4" w:space="0" w:color="auto"/>
              <w:left w:val="nil"/>
              <w:bottom w:val="single" w:sz="4" w:space="0" w:color="auto"/>
              <w:right w:val="single" w:sz="4" w:space="0" w:color="auto"/>
            </w:tcBorders>
            <w:hideMark/>
          </w:tcPr>
          <w:p w14:paraId="667E8A2D"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Motora jauda</w:t>
            </w:r>
          </w:p>
        </w:tc>
        <w:tc>
          <w:tcPr>
            <w:tcW w:w="5387" w:type="dxa"/>
            <w:tcBorders>
              <w:top w:val="single" w:sz="4" w:space="0" w:color="auto"/>
              <w:left w:val="nil"/>
              <w:bottom w:val="single" w:sz="4" w:space="0" w:color="auto"/>
              <w:right w:val="single" w:sz="4" w:space="0" w:color="auto"/>
            </w:tcBorders>
            <w:hideMark/>
          </w:tcPr>
          <w:p w14:paraId="1F87D46A"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 xml:space="preserve">Vismaz 7 </w:t>
            </w:r>
            <w:proofErr w:type="spellStart"/>
            <w:r>
              <w:rPr>
                <w:rFonts w:ascii="Times New Roman" w:eastAsia="Aptos" w:hAnsi="Times New Roman" w:cs="Times New Roman"/>
              </w:rPr>
              <w:t>kW</w:t>
            </w:r>
            <w:proofErr w:type="spellEnd"/>
          </w:p>
        </w:tc>
        <w:tc>
          <w:tcPr>
            <w:tcW w:w="5386" w:type="dxa"/>
            <w:tcBorders>
              <w:top w:val="single" w:sz="4" w:space="0" w:color="auto"/>
              <w:left w:val="nil"/>
              <w:bottom w:val="single" w:sz="4" w:space="0" w:color="auto"/>
              <w:right w:val="single" w:sz="4" w:space="0" w:color="auto"/>
            </w:tcBorders>
            <w:vAlign w:val="center"/>
          </w:tcPr>
          <w:p w14:paraId="38ECA7D9"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39F5AE81"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352F0582"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6.2.</w:t>
            </w:r>
          </w:p>
        </w:tc>
        <w:tc>
          <w:tcPr>
            <w:tcW w:w="3686" w:type="dxa"/>
            <w:tcBorders>
              <w:top w:val="single" w:sz="4" w:space="0" w:color="auto"/>
              <w:left w:val="nil"/>
              <w:bottom w:val="single" w:sz="4" w:space="0" w:color="auto"/>
              <w:right w:val="single" w:sz="4" w:space="0" w:color="auto"/>
            </w:tcBorders>
          </w:tcPr>
          <w:p w14:paraId="67F31308" w14:textId="77777777" w:rsidR="00F94A9D" w:rsidRPr="00A91BE4" w:rsidRDefault="00F94A9D" w:rsidP="00E11583">
            <w:pPr>
              <w:spacing w:before="120" w:after="0" w:line="240" w:lineRule="auto"/>
              <w:contextualSpacing/>
              <w:rPr>
                <w:rFonts w:ascii="Times New Roman" w:eastAsia="Aptos" w:hAnsi="Times New Roman" w:cs="Times New Roman"/>
              </w:rPr>
            </w:pPr>
            <w:proofErr w:type="spellStart"/>
            <w:r>
              <w:rPr>
                <w:rFonts w:ascii="Times New Roman" w:eastAsia="Aptos" w:hAnsi="Times New Roman" w:cs="Times New Roman"/>
              </w:rPr>
              <w:t>Šļaukas</w:t>
            </w:r>
            <w:proofErr w:type="spellEnd"/>
            <w:r>
              <w:rPr>
                <w:rFonts w:ascii="Times New Roman" w:eastAsia="Aptos" w:hAnsi="Times New Roman" w:cs="Times New Roman"/>
              </w:rPr>
              <w:t xml:space="preserve"> garums</w:t>
            </w:r>
          </w:p>
        </w:tc>
        <w:tc>
          <w:tcPr>
            <w:tcW w:w="5387" w:type="dxa"/>
            <w:tcBorders>
              <w:top w:val="single" w:sz="4" w:space="0" w:color="auto"/>
              <w:left w:val="nil"/>
              <w:bottom w:val="single" w:sz="4" w:space="0" w:color="auto"/>
              <w:right w:val="single" w:sz="4" w:space="0" w:color="auto"/>
            </w:tcBorders>
          </w:tcPr>
          <w:p w14:paraId="732E0CB2"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Vismaz 9 m</w:t>
            </w:r>
          </w:p>
        </w:tc>
        <w:tc>
          <w:tcPr>
            <w:tcW w:w="5386" w:type="dxa"/>
            <w:tcBorders>
              <w:top w:val="single" w:sz="4" w:space="0" w:color="auto"/>
              <w:left w:val="nil"/>
              <w:bottom w:val="single" w:sz="4" w:space="0" w:color="auto"/>
              <w:right w:val="single" w:sz="4" w:space="0" w:color="auto"/>
            </w:tcBorders>
            <w:vAlign w:val="center"/>
          </w:tcPr>
          <w:p w14:paraId="48A9ECFE"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5D374F5F"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13469BA"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6.3.</w:t>
            </w:r>
          </w:p>
        </w:tc>
        <w:tc>
          <w:tcPr>
            <w:tcW w:w="3686" w:type="dxa"/>
            <w:tcBorders>
              <w:top w:val="single" w:sz="4" w:space="0" w:color="auto"/>
              <w:left w:val="nil"/>
              <w:bottom w:val="single" w:sz="4" w:space="0" w:color="auto"/>
              <w:right w:val="single" w:sz="4" w:space="0" w:color="auto"/>
            </w:tcBorders>
          </w:tcPr>
          <w:p w14:paraId="72C8B665"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Attīrīšanas ātrums</w:t>
            </w:r>
          </w:p>
        </w:tc>
        <w:tc>
          <w:tcPr>
            <w:tcW w:w="5387" w:type="dxa"/>
            <w:tcBorders>
              <w:top w:val="single" w:sz="4" w:space="0" w:color="auto"/>
              <w:left w:val="nil"/>
              <w:bottom w:val="single" w:sz="4" w:space="0" w:color="auto"/>
              <w:right w:val="single" w:sz="4" w:space="0" w:color="auto"/>
            </w:tcBorders>
          </w:tcPr>
          <w:p w14:paraId="190A38E1"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V</w:t>
            </w:r>
            <w:r w:rsidRPr="00A91BE4">
              <w:rPr>
                <w:rFonts w:ascii="Times New Roman" w:eastAsia="Aptos" w:hAnsi="Times New Roman" w:cs="Times New Roman"/>
              </w:rPr>
              <w:t xml:space="preserve">ismaz </w:t>
            </w:r>
            <w:r>
              <w:rPr>
                <w:rFonts w:ascii="Times New Roman" w:eastAsia="Aptos" w:hAnsi="Times New Roman" w:cs="Times New Roman"/>
              </w:rPr>
              <w:t>3 t/h</w:t>
            </w:r>
          </w:p>
        </w:tc>
        <w:tc>
          <w:tcPr>
            <w:tcW w:w="5386" w:type="dxa"/>
            <w:tcBorders>
              <w:top w:val="single" w:sz="4" w:space="0" w:color="auto"/>
              <w:left w:val="nil"/>
              <w:bottom w:val="single" w:sz="4" w:space="0" w:color="auto"/>
              <w:right w:val="single" w:sz="4" w:space="0" w:color="auto"/>
            </w:tcBorders>
            <w:vAlign w:val="center"/>
          </w:tcPr>
          <w:p w14:paraId="3834D0B4"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51C3C44A"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2DECE261"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6.4.</w:t>
            </w:r>
          </w:p>
        </w:tc>
        <w:tc>
          <w:tcPr>
            <w:tcW w:w="3686" w:type="dxa"/>
            <w:tcBorders>
              <w:top w:val="single" w:sz="4" w:space="0" w:color="auto"/>
              <w:left w:val="nil"/>
              <w:bottom w:val="single" w:sz="4" w:space="0" w:color="auto"/>
              <w:right w:val="single" w:sz="4" w:space="0" w:color="auto"/>
            </w:tcBorders>
          </w:tcPr>
          <w:p w14:paraId="73B5682B"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 xml:space="preserve">Putekļu </w:t>
            </w:r>
            <w:proofErr w:type="spellStart"/>
            <w:r>
              <w:rPr>
                <w:rFonts w:ascii="Times New Roman" w:eastAsia="Aptos" w:hAnsi="Times New Roman" w:cs="Times New Roman"/>
              </w:rPr>
              <w:t>seperātors</w:t>
            </w:r>
            <w:proofErr w:type="spellEnd"/>
          </w:p>
        </w:tc>
        <w:tc>
          <w:tcPr>
            <w:tcW w:w="5387" w:type="dxa"/>
            <w:tcBorders>
              <w:top w:val="single" w:sz="4" w:space="0" w:color="auto"/>
              <w:left w:val="nil"/>
              <w:bottom w:val="single" w:sz="4" w:space="0" w:color="auto"/>
              <w:right w:val="single" w:sz="4" w:space="0" w:color="auto"/>
            </w:tcBorders>
          </w:tcPr>
          <w:p w14:paraId="116A3E06" w14:textId="0F35D403"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Jābūt.</w:t>
            </w:r>
          </w:p>
        </w:tc>
        <w:tc>
          <w:tcPr>
            <w:tcW w:w="5386" w:type="dxa"/>
            <w:tcBorders>
              <w:top w:val="single" w:sz="4" w:space="0" w:color="auto"/>
              <w:left w:val="nil"/>
              <w:bottom w:val="single" w:sz="4" w:space="0" w:color="auto"/>
              <w:right w:val="single" w:sz="4" w:space="0" w:color="auto"/>
            </w:tcBorders>
            <w:vAlign w:val="center"/>
          </w:tcPr>
          <w:p w14:paraId="33DA1E28"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2A847C6F"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vAlign w:val="center"/>
          </w:tcPr>
          <w:p w14:paraId="5E4E29F7"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6.5.</w:t>
            </w:r>
          </w:p>
        </w:tc>
        <w:tc>
          <w:tcPr>
            <w:tcW w:w="3686" w:type="dxa"/>
            <w:tcBorders>
              <w:top w:val="single" w:sz="4" w:space="0" w:color="auto"/>
              <w:left w:val="nil"/>
              <w:bottom w:val="single" w:sz="4" w:space="0" w:color="auto"/>
              <w:right w:val="single" w:sz="4" w:space="0" w:color="auto"/>
            </w:tcBorders>
          </w:tcPr>
          <w:p w14:paraId="77ACD5D3" w14:textId="77777777"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Filtrs</w:t>
            </w:r>
          </w:p>
        </w:tc>
        <w:tc>
          <w:tcPr>
            <w:tcW w:w="5387" w:type="dxa"/>
            <w:tcBorders>
              <w:top w:val="single" w:sz="4" w:space="0" w:color="auto"/>
              <w:left w:val="nil"/>
              <w:bottom w:val="single" w:sz="4" w:space="0" w:color="auto"/>
              <w:right w:val="single" w:sz="4" w:space="0" w:color="auto"/>
            </w:tcBorders>
          </w:tcPr>
          <w:p w14:paraId="3C93EB7A" w14:textId="4674F05C" w:rsidR="00F94A9D" w:rsidRPr="00A91BE4" w:rsidRDefault="00F94A9D" w:rsidP="00E11583">
            <w:pPr>
              <w:spacing w:before="120" w:after="0" w:line="240" w:lineRule="auto"/>
              <w:contextualSpacing/>
              <w:rPr>
                <w:rFonts w:ascii="Times New Roman" w:eastAsia="Aptos" w:hAnsi="Times New Roman" w:cs="Times New Roman"/>
              </w:rPr>
            </w:pPr>
            <w:r>
              <w:rPr>
                <w:rFonts w:ascii="Times New Roman" w:eastAsia="Aptos" w:hAnsi="Times New Roman" w:cs="Times New Roman"/>
              </w:rPr>
              <w:t>Poliestera,  ar automātisku attīrīšanu.</w:t>
            </w:r>
          </w:p>
        </w:tc>
        <w:tc>
          <w:tcPr>
            <w:tcW w:w="5386" w:type="dxa"/>
            <w:tcBorders>
              <w:top w:val="single" w:sz="4" w:space="0" w:color="auto"/>
              <w:left w:val="nil"/>
              <w:bottom w:val="single" w:sz="4" w:space="0" w:color="auto"/>
              <w:right w:val="single" w:sz="4" w:space="0" w:color="auto"/>
            </w:tcBorders>
            <w:vAlign w:val="center"/>
          </w:tcPr>
          <w:p w14:paraId="11BD697C"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477DF911" w14:textId="77777777" w:rsidTr="00E11583">
        <w:trPr>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37A6859E"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7</w:t>
            </w:r>
            <w:r w:rsidRPr="00DB5493">
              <w:rPr>
                <w:rFonts w:ascii="Times New Roman" w:eastAsia="Times New Roman" w:hAnsi="Times New Roman" w:cs="Times New Roman"/>
                <w:b/>
                <w:bCs/>
                <w:kern w:val="0"/>
                <w:lang w:eastAsia="lv-LV"/>
                <w14:ligatures w14:val="none"/>
              </w:rPr>
              <w:t>.</w:t>
            </w:r>
          </w:p>
        </w:tc>
        <w:tc>
          <w:tcPr>
            <w:tcW w:w="3686" w:type="dxa"/>
            <w:tcBorders>
              <w:top w:val="single" w:sz="4" w:space="0" w:color="auto"/>
              <w:left w:val="nil"/>
              <w:bottom w:val="single" w:sz="4" w:space="0" w:color="auto"/>
              <w:right w:val="single" w:sz="4" w:space="0" w:color="auto"/>
            </w:tcBorders>
            <w:shd w:val="clear" w:color="000000" w:fill="DDEBF7"/>
          </w:tcPr>
          <w:p w14:paraId="0A60C955"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Personāla apmācība</w:t>
            </w:r>
          </w:p>
        </w:tc>
        <w:tc>
          <w:tcPr>
            <w:tcW w:w="5387" w:type="dxa"/>
            <w:tcBorders>
              <w:top w:val="single" w:sz="4" w:space="0" w:color="auto"/>
              <w:left w:val="nil"/>
              <w:bottom w:val="single" w:sz="4" w:space="0" w:color="auto"/>
              <w:right w:val="single" w:sz="4" w:space="0" w:color="auto"/>
            </w:tcBorders>
            <w:shd w:val="clear" w:color="000000" w:fill="DDEBF7"/>
          </w:tcPr>
          <w:p w14:paraId="3E186791" w14:textId="77777777" w:rsidR="00F94A9D" w:rsidRPr="00A91BE4" w:rsidRDefault="00F94A9D" w:rsidP="00E11583">
            <w:pPr>
              <w:spacing w:before="120" w:after="0" w:line="240" w:lineRule="auto"/>
              <w:contextualSpacing/>
              <w:rPr>
                <w:rFonts w:ascii="Times New Roman" w:eastAsia="Aptos" w:hAnsi="Times New Roman" w:cs="Times New Roman"/>
                <w:b/>
                <w:bCs/>
              </w:rPr>
            </w:pPr>
          </w:p>
        </w:tc>
        <w:tc>
          <w:tcPr>
            <w:tcW w:w="5386" w:type="dxa"/>
            <w:tcBorders>
              <w:top w:val="single" w:sz="4" w:space="0" w:color="auto"/>
              <w:left w:val="nil"/>
              <w:bottom w:val="single" w:sz="4" w:space="0" w:color="auto"/>
              <w:right w:val="single" w:sz="4" w:space="0" w:color="auto"/>
            </w:tcBorders>
            <w:shd w:val="clear" w:color="000000" w:fill="DDEBF7"/>
            <w:vAlign w:val="center"/>
          </w:tcPr>
          <w:p w14:paraId="494A0D87" w14:textId="77777777" w:rsidR="00F94A9D" w:rsidRPr="00DB5493" w:rsidRDefault="00F94A9D" w:rsidP="00E11583">
            <w:pPr>
              <w:spacing w:before="120" w:after="0" w:line="240" w:lineRule="auto"/>
              <w:contextualSpacing/>
              <w:rPr>
                <w:rFonts w:ascii="Times New Roman" w:eastAsia="Aptos" w:hAnsi="Times New Roman" w:cs="Times New Roman"/>
              </w:rPr>
            </w:pPr>
          </w:p>
        </w:tc>
        <w:tc>
          <w:tcPr>
            <w:tcW w:w="236" w:type="dxa"/>
            <w:tcBorders>
              <w:left w:val="single" w:sz="4" w:space="0" w:color="auto"/>
            </w:tcBorders>
          </w:tcPr>
          <w:p w14:paraId="38F5C471" w14:textId="77777777" w:rsidR="00F94A9D" w:rsidRPr="00DB5493" w:rsidRDefault="00F94A9D" w:rsidP="00E11583">
            <w:pPr>
              <w:spacing w:before="120" w:after="0" w:line="240" w:lineRule="auto"/>
              <w:contextualSpacing/>
              <w:rPr>
                <w:rFonts w:ascii="Times New Roman" w:eastAsia="Aptos" w:hAnsi="Times New Roman" w:cs="Times New Roman"/>
              </w:rPr>
            </w:pPr>
          </w:p>
        </w:tc>
      </w:tr>
      <w:tr w:rsidR="00F94A9D" w:rsidRPr="00DB5493" w14:paraId="211A5572" w14:textId="77777777" w:rsidTr="00E11583">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C8EF18"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w:t>
            </w:r>
            <w:r w:rsidRPr="00DB5493">
              <w:rPr>
                <w:rFonts w:ascii="Times New Roman" w:eastAsia="Times New Roman" w:hAnsi="Times New Roman" w:cs="Times New Roman"/>
                <w:kern w:val="0"/>
                <w:lang w:eastAsia="lv-LV"/>
                <w14:ligatures w14:val="none"/>
              </w:rPr>
              <w:t>.1.</w:t>
            </w:r>
          </w:p>
        </w:tc>
        <w:tc>
          <w:tcPr>
            <w:tcW w:w="3686" w:type="dxa"/>
            <w:tcBorders>
              <w:top w:val="single" w:sz="4" w:space="0" w:color="auto"/>
              <w:left w:val="nil"/>
              <w:bottom w:val="single" w:sz="4" w:space="0" w:color="auto"/>
              <w:right w:val="single" w:sz="4" w:space="0" w:color="auto"/>
            </w:tcBorders>
            <w:shd w:val="clear" w:color="auto" w:fill="FFFFFF"/>
          </w:tcPr>
          <w:p w14:paraId="25895778" w14:textId="77777777" w:rsidR="00F94A9D" w:rsidRPr="00DB5493" w:rsidRDefault="00F94A9D" w:rsidP="00E11583">
            <w:pPr>
              <w:spacing w:before="120" w:after="0" w:line="240" w:lineRule="auto"/>
              <w:ind w:firstLine="29"/>
              <w:contextualSpacing/>
              <w:jc w:val="both"/>
              <w:rPr>
                <w:rFonts w:ascii="Times New Roman" w:eastAsia="Aptos" w:hAnsi="Times New Roman" w:cs="Times New Roman"/>
              </w:rPr>
            </w:pPr>
            <w:r w:rsidRPr="004F14F1">
              <w:rPr>
                <w:rFonts w:ascii="Times New Roman" w:hAnsi="Times New Roman" w:cs="Times New Roman"/>
              </w:rPr>
              <w:t>Piegādātājs nodrošina apmācību 4 cilvēkiem darbam ar Iekārtu klātienē latviešu valodā.</w:t>
            </w:r>
          </w:p>
        </w:tc>
        <w:tc>
          <w:tcPr>
            <w:tcW w:w="5387" w:type="dxa"/>
            <w:tcBorders>
              <w:top w:val="single" w:sz="4" w:space="0" w:color="auto"/>
              <w:left w:val="nil"/>
              <w:bottom w:val="single" w:sz="4" w:space="0" w:color="auto"/>
              <w:right w:val="single" w:sz="4" w:space="0" w:color="auto"/>
            </w:tcBorders>
            <w:shd w:val="clear" w:color="auto" w:fill="FFFFFF"/>
          </w:tcPr>
          <w:p w14:paraId="20ED51B7" w14:textId="77777777" w:rsidR="00F94A9D" w:rsidRPr="004F14F1" w:rsidRDefault="00F94A9D" w:rsidP="00E11583">
            <w:pPr>
              <w:spacing w:before="120" w:after="0" w:line="240" w:lineRule="auto"/>
              <w:contextualSpacing/>
              <w:rPr>
                <w:rFonts w:ascii="Times New Roman" w:hAnsi="Times New Roman" w:cs="Times New Roman"/>
              </w:rPr>
            </w:pPr>
            <w:r w:rsidRPr="004F14F1">
              <w:rPr>
                <w:rFonts w:ascii="Times New Roman" w:hAnsi="Times New Roman" w:cs="Times New Roman"/>
              </w:rPr>
              <w:t>Nodrošina lietotāja apmācību Iekārtas pareizā lietošanā. Apmācībā jāietver šādas lietas:</w:t>
            </w:r>
          </w:p>
          <w:p w14:paraId="4B649905" w14:textId="77777777" w:rsidR="00F94A9D" w:rsidRPr="004F14F1" w:rsidRDefault="00F94A9D" w:rsidP="00E11583">
            <w:pPr>
              <w:spacing w:before="120" w:after="0" w:line="240" w:lineRule="auto"/>
              <w:contextualSpacing/>
              <w:rPr>
                <w:rFonts w:ascii="Times New Roman" w:hAnsi="Times New Roman" w:cs="Times New Roman"/>
              </w:rPr>
            </w:pPr>
            <w:r w:rsidRPr="004F14F1">
              <w:rPr>
                <w:rFonts w:ascii="Times New Roman" w:hAnsi="Times New Roman" w:cs="Times New Roman"/>
              </w:rPr>
              <w:t>- Iekārtas izmantošana (lietotājam jāspēj veikt, pilnībā visas Iekārtas funkcijas);</w:t>
            </w:r>
          </w:p>
          <w:p w14:paraId="6D4F2FDA" w14:textId="77777777" w:rsidR="00F94A9D" w:rsidRPr="004F14F1" w:rsidRDefault="00F94A9D" w:rsidP="00E11583">
            <w:pPr>
              <w:spacing w:before="120" w:after="0" w:line="240" w:lineRule="auto"/>
              <w:contextualSpacing/>
              <w:rPr>
                <w:rFonts w:ascii="Times New Roman" w:hAnsi="Times New Roman" w:cs="Times New Roman"/>
              </w:rPr>
            </w:pPr>
            <w:r w:rsidRPr="004F14F1">
              <w:rPr>
                <w:rFonts w:ascii="Times New Roman" w:hAnsi="Times New Roman" w:cs="Times New Roman"/>
              </w:rPr>
              <w:t xml:space="preserve">- Pamata problēmu novēršana saistībā ar Iekārtas lietošanu; </w:t>
            </w:r>
          </w:p>
          <w:p w14:paraId="11EBB2A3" w14:textId="77777777" w:rsidR="00F94A9D" w:rsidRPr="004F14F1" w:rsidRDefault="00F94A9D" w:rsidP="00E11583">
            <w:pPr>
              <w:spacing w:before="120" w:after="0" w:line="240" w:lineRule="auto"/>
              <w:contextualSpacing/>
              <w:rPr>
                <w:rFonts w:ascii="Times New Roman" w:hAnsi="Times New Roman" w:cs="Times New Roman"/>
              </w:rPr>
            </w:pPr>
            <w:r w:rsidRPr="004F14F1">
              <w:rPr>
                <w:rFonts w:ascii="Times New Roman" w:hAnsi="Times New Roman" w:cs="Times New Roman"/>
              </w:rPr>
              <w:t>- Iekārtas darbības uzturēšanai nepieciešamās prasmes (piem. tīrīšana, komponentu nomaiņa);programmatūras atjauninājumi (ja nepieciešams).</w:t>
            </w:r>
          </w:p>
          <w:p w14:paraId="1A30D52F" w14:textId="77777777" w:rsidR="00F94A9D" w:rsidRPr="00DB5493" w:rsidRDefault="00F94A9D" w:rsidP="00E11583">
            <w:pPr>
              <w:spacing w:before="120" w:after="0" w:line="240" w:lineRule="auto"/>
              <w:contextualSpacing/>
              <w:jc w:val="both"/>
              <w:rPr>
                <w:rFonts w:ascii="Times New Roman" w:eastAsia="Aptos" w:hAnsi="Times New Roman" w:cs="Times New Roman"/>
              </w:rPr>
            </w:pPr>
            <w:r w:rsidRPr="004F14F1">
              <w:rPr>
                <w:rFonts w:ascii="Times New Roman" w:hAnsi="Times New Roman" w:cs="Times New Roman"/>
              </w:rPr>
              <w:t>Apmācības jāveic ne vēlāk kā 5 darba dienu laikā no Iekārtas piegādes brīža</w:t>
            </w:r>
            <w:r>
              <w:rPr>
                <w:rFonts w:ascii="Times New Roman" w:hAnsi="Times New Roman" w:cs="Times New Roman"/>
              </w:rPr>
              <w:t>.</w:t>
            </w:r>
          </w:p>
        </w:tc>
        <w:tc>
          <w:tcPr>
            <w:tcW w:w="5386" w:type="dxa"/>
            <w:tcBorders>
              <w:top w:val="single" w:sz="4" w:space="0" w:color="auto"/>
              <w:left w:val="nil"/>
              <w:bottom w:val="single" w:sz="4" w:space="0" w:color="auto"/>
              <w:right w:val="single" w:sz="4" w:space="0" w:color="auto"/>
            </w:tcBorders>
            <w:shd w:val="clear" w:color="auto" w:fill="FFFFFF"/>
          </w:tcPr>
          <w:p w14:paraId="5E6F27DE" w14:textId="77777777" w:rsidR="00F94A9D" w:rsidRPr="00DB5493" w:rsidRDefault="00F94A9D" w:rsidP="00E11583">
            <w:pPr>
              <w:spacing w:before="120" w:after="0" w:line="240" w:lineRule="auto"/>
              <w:ind w:left="720"/>
              <w:contextualSpacing/>
              <w:jc w:val="both"/>
              <w:rPr>
                <w:rFonts w:ascii="Times New Roman" w:eastAsia="Aptos" w:hAnsi="Times New Roman" w:cs="Times New Roman"/>
              </w:rPr>
            </w:pPr>
          </w:p>
        </w:tc>
        <w:tc>
          <w:tcPr>
            <w:tcW w:w="236" w:type="dxa"/>
            <w:tcBorders>
              <w:left w:val="single" w:sz="4" w:space="0" w:color="auto"/>
            </w:tcBorders>
          </w:tcPr>
          <w:p w14:paraId="6959478A" w14:textId="77777777" w:rsidR="00F94A9D" w:rsidRPr="00DB5493" w:rsidRDefault="00F94A9D" w:rsidP="00E11583">
            <w:pPr>
              <w:spacing w:before="120" w:after="0" w:line="240" w:lineRule="auto"/>
              <w:contextualSpacing/>
              <w:rPr>
                <w:rFonts w:ascii="Times New Roman" w:eastAsia="Aptos" w:hAnsi="Times New Roman" w:cs="Times New Roman"/>
              </w:rPr>
            </w:pPr>
          </w:p>
        </w:tc>
      </w:tr>
      <w:tr w:rsidR="00F94A9D" w:rsidRPr="00DB5493" w14:paraId="0894B929" w14:textId="77777777" w:rsidTr="00E11583">
        <w:trPr>
          <w:gridAfter w:val="1"/>
          <w:wAfter w:w="236" w:type="dxa"/>
          <w:trHeight w:val="315"/>
        </w:trPr>
        <w:tc>
          <w:tcPr>
            <w:tcW w:w="1134" w:type="dxa"/>
            <w:tcBorders>
              <w:top w:val="single" w:sz="4" w:space="0" w:color="auto"/>
              <w:left w:val="single" w:sz="4" w:space="0" w:color="auto"/>
              <w:right w:val="single" w:sz="4" w:space="0" w:color="auto"/>
            </w:tcBorders>
            <w:shd w:val="clear" w:color="000000" w:fill="DDEBF7"/>
            <w:vAlign w:val="center"/>
          </w:tcPr>
          <w:p w14:paraId="0A4CC7DD"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8</w:t>
            </w:r>
            <w:r w:rsidRPr="00DB5493">
              <w:rPr>
                <w:rFonts w:ascii="Times New Roman" w:eastAsia="Times New Roman" w:hAnsi="Times New Roman" w:cs="Times New Roman"/>
                <w:b/>
                <w:bCs/>
                <w:kern w:val="0"/>
                <w:lang w:eastAsia="lv-LV"/>
                <w14:ligatures w14:val="none"/>
              </w:rPr>
              <w:t>.</w:t>
            </w:r>
          </w:p>
        </w:tc>
        <w:tc>
          <w:tcPr>
            <w:tcW w:w="14459" w:type="dxa"/>
            <w:gridSpan w:val="3"/>
            <w:tcBorders>
              <w:top w:val="single" w:sz="4" w:space="0" w:color="auto"/>
              <w:left w:val="nil"/>
              <w:right w:val="single" w:sz="4" w:space="0" w:color="auto"/>
            </w:tcBorders>
            <w:shd w:val="clear" w:color="000000" w:fill="DDEBF7"/>
          </w:tcPr>
          <w:p w14:paraId="3E9C2DC5"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Iekārtas piegāde un uzstādīšana, nodošana ekspluatācijā</w:t>
            </w:r>
          </w:p>
        </w:tc>
      </w:tr>
      <w:tr w:rsidR="00F94A9D" w:rsidRPr="00DB5493" w14:paraId="3B391D4B" w14:textId="77777777" w:rsidTr="00E11583">
        <w:trPr>
          <w:gridAfter w:val="1"/>
          <w:wAfter w:w="236" w:type="dxa"/>
          <w:trHeight w:val="315"/>
        </w:trPr>
        <w:tc>
          <w:tcPr>
            <w:tcW w:w="1134" w:type="dxa"/>
            <w:tcBorders>
              <w:top w:val="single" w:sz="4" w:space="0" w:color="auto"/>
              <w:left w:val="single" w:sz="4" w:space="0" w:color="auto"/>
              <w:right w:val="single" w:sz="4" w:space="0" w:color="auto"/>
            </w:tcBorders>
            <w:shd w:val="clear" w:color="auto" w:fill="FFFFFF"/>
            <w:vAlign w:val="center"/>
          </w:tcPr>
          <w:p w14:paraId="4C8FFE29"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8</w:t>
            </w:r>
            <w:r w:rsidRPr="00DB5493">
              <w:rPr>
                <w:rFonts w:ascii="Times New Roman" w:eastAsia="Times New Roman" w:hAnsi="Times New Roman" w:cs="Times New Roman"/>
                <w:kern w:val="0"/>
                <w:lang w:eastAsia="lv-LV"/>
                <w14:ligatures w14:val="none"/>
              </w:rPr>
              <w:t>.1.</w:t>
            </w:r>
          </w:p>
        </w:tc>
        <w:tc>
          <w:tcPr>
            <w:tcW w:w="9073" w:type="dxa"/>
            <w:gridSpan w:val="2"/>
            <w:tcBorders>
              <w:top w:val="single" w:sz="4" w:space="0" w:color="auto"/>
              <w:left w:val="nil"/>
              <w:right w:val="single" w:sz="4" w:space="0" w:color="auto"/>
            </w:tcBorders>
            <w:shd w:val="clear" w:color="auto" w:fill="FFFFFF"/>
          </w:tcPr>
          <w:p w14:paraId="4B164170" w14:textId="77777777" w:rsidR="00F94A9D" w:rsidRPr="00DB5493" w:rsidRDefault="00F94A9D" w:rsidP="00E11583">
            <w:pPr>
              <w:spacing w:before="120" w:after="0" w:line="240" w:lineRule="auto"/>
              <w:contextualSpacing/>
              <w:rPr>
                <w:rFonts w:ascii="Times New Roman" w:eastAsia="Times New Roman" w:hAnsi="Times New Roman" w:cs="Times New Roman"/>
                <w:color w:val="000000"/>
                <w:lang w:eastAsia="lv-LV"/>
              </w:rPr>
            </w:pPr>
            <w:r w:rsidRPr="00DB5493">
              <w:rPr>
                <w:rFonts w:ascii="Times New Roman" w:eastAsia="Times New Roman" w:hAnsi="Times New Roman" w:cs="Times New Roman"/>
                <w:color w:val="000000"/>
                <w:lang w:eastAsia="lv-LV"/>
              </w:rPr>
              <w:t>Nodrošina bezmaksas Iekārtas uzstādīšanu, konfigurēšanu (ieregulēšana) un darbības pārbaudi</w:t>
            </w:r>
          </w:p>
        </w:tc>
        <w:tc>
          <w:tcPr>
            <w:tcW w:w="5386" w:type="dxa"/>
            <w:tcBorders>
              <w:top w:val="single" w:sz="4" w:space="0" w:color="auto"/>
              <w:left w:val="nil"/>
              <w:bottom w:val="single" w:sz="4" w:space="0" w:color="auto"/>
              <w:right w:val="single" w:sz="4" w:space="0" w:color="auto"/>
            </w:tcBorders>
            <w:shd w:val="clear" w:color="auto" w:fill="FFFFFF"/>
          </w:tcPr>
          <w:p w14:paraId="2FD937A9"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75481C35" w14:textId="77777777" w:rsidTr="00E11583">
        <w:trPr>
          <w:gridAfter w:val="1"/>
          <w:wAfter w:w="236" w:type="dxa"/>
          <w:trHeight w:val="315"/>
        </w:trPr>
        <w:tc>
          <w:tcPr>
            <w:tcW w:w="1134" w:type="dxa"/>
            <w:tcBorders>
              <w:top w:val="single" w:sz="4" w:space="0" w:color="auto"/>
              <w:left w:val="single" w:sz="4" w:space="0" w:color="auto"/>
              <w:right w:val="single" w:sz="4" w:space="0" w:color="auto"/>
            </w:tcBorders>
            <w:shd w:val="clear" w:color="auto" w:fill="FFFFFF"/>
            <w:vAlign w:val="center"/>
          </w:tcPr>
          <w:p w14:paraId="1925AA5A"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8</w:t>
            </w:r>
            <w:r w:rsidRPr="00DB5493">
              <w:rPr>
                <w:rFonts w:ascii="Times New Roman" w:eastAsia="Times New Roman" w:hAnsi="Times New Roman" w:cs="Times New Roman"/>
                <w:kern w:val="0"/>
                <w:lang w:eastAsia="lv-LV"/>
                <w14:ligatures w14:val="none"/>
              </w:rPr>
              <w:t>.2.</w:t>
            </w:r>
          </w:p>
        </w:tc>
        <w:tc>
          <w:tcPr>
            <w:tcW w:w="9073" w:type="dxa"/>
            <w:gridSpan w:val="2"/>
            <w:tcBorders>
              <w:top w:val="single" w:sz="4" w:space="0" w:color="auto"/>
              <w:left w:val="nil"/>
              <w:right w:val="single" w:sz="4" w:space="0" w:color="auto"/>
            </w:tcBorders>
            <w:shd w:val="clear" w:color="auto" w:fill="FFFFFF"/>
          </w:tcPr>
          <w:p w14:paraId="55050BF2" w14:textId="28725D60"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 xml:space="preserve">Pēc uzstādīšanas (pirms </w:t>
            </w:r>
            <w:r>
              <w:rPr>
                <w:rFonts w:ascii="Times New Roman" w:eastAsia="Times New Roman" w:hAnsi="Times New Roman" w:cs="Times New Roman"/>
                <w:kern w:val="0"/>
                <w:lang w:eastAsia="lv-LV"/>
                <w14:ligatures w14:val="none"/>
              </w:rPr>
              <w:t>I</w:t>
            </w:r>
            <w:r w:rsidRPr="00DB5493">
              <w:rPr>
                <w:rFonts w:ascii="Times New Roman" w:eastAsia="Times New Roman" w:hAnsi="Times New Roman" w:cs="Times New Roman"/>
                <w:kern w:val="0"/>
                <w:lang w:eastAsia="lv-LV"/>
                <w14:ligatures w14:val="none"/>
              </w:rPr>
              <w:t xml:space="preserve">ekārtas – pieņemšanas-nodošanas akta parakstīšanas) – veic </w:t>
            </w:r>
            <w:r>
              <w:rPr>
                <w:rFonts w:ascii="Times New Roman" w:eastAsia="Times New Roman" w:hAnsi="Times New Roman" w:cs="Times New Roman"/>
                <w:kern w:val="0"/>
                <w:lang w:eastAsia="lv-LV"/>
                <w14:ligatures w14:val="none"/>
              </w:rPr>
              <w:t>I</w:t>
            </w:r>
            <w:r w:rsidRPr="00DB5493">
              <w:rPr>
                <w:rFonts w:ascii="Times New Roman" w:eastAsia="Times New Roman" w:hAnsi="Times New Roman" w:cs="Times New Roman"/>
                <w:kern w:val="0"/>
                <w:lang w:eastAsia="lv-LV"/>
                <w14:ligatures w14:val="none"/>
              </w:rPr>
              <w:t>ekārtas darbības testēšanu un kalibrēšanu, lai pārbaudītu visus Iekārtas darbības parametrus</w:t>
            </w:r>
            <w:r>
              <w:rPr>
                <w:rFonts w:ascii="Times New Roman" w:eastAsia="Times New Roman" w:hAnsi="Times New Roman" w:cs="Times New Roman"/>
                <w:kern w:val="0"/>
                <w:lang w:eastAsia="lv-LV"/>
                <w14:ligatures w14:val="none"/>
              </w:rPr>
              <w:t>.</w:t>
            </w:r>
          </w:p>
          <w:p w14:paraId="3DA8272B" w14:textId="77777777" w:rsidR="00F94A9D" w:rsidRPr="00DB5493" w:rsidRDefault="00F94A9D" w:rsidP="00E11583">
            <w:pPr>
              <w:spacing w:before="120" w:after="0" w:line="240" w:lineRule="auto"/>
              <w:contextualSpacing/>
              <w:rPr>
                <w:rFonts w:ascii="Times New Roman" w:eastAsia="Times New Roman" w:hAnsi="Times New Roman" w:cs="Times New Roman"/>
                <w:color w:val="000000"/>
                <w:lang w:eastAsia="lv-LV"/>
              </w:rPr>
            </w:pPr>
          </w:p>
        </w:tc>
        <w:tc>
          <w:tcPr>
            <w:tcW w:w="5386" w:type="dxa"/>
            <w:tcBorders>
              <w:top w:val="single" w:sz="4" w:space="0" w:color="auto"/>
              <w:left w:val="nil"/>
              <w:bottom w:val="single" w:sz="4" w:space="0" w:color="auto"/>
              <w:right w:val="single" w:sz="4" w:space="0" w:color="auto"/>
            </w:tcBorders>
            <w:shd w:val="clear" w:color="auto" w:fill="FFFFFF"/>
          </w:tcPr>
          <w:p w14:paraId="76F377CE"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57E94CC0" w14:textId="77777777" w:rsidTr="00E11583">
        <w:trPr>
          <w:gridAfter w:val="1"/>
          <w:wAfter w:w="236" w:type="dxa"/>
          <w:trHeight w:val="315"/>
        </w:trPr>
        <w:tc>
          <w:tcPr>
            <w:tcW w:w="1134" w:type="dxa"/>
            <w:tcBorders>
              <w:top w:val="single" w:sz="4" w:space="0" w:color="auto"/>
              <w:left w:val="single" w:sz="4" w:space="0" w:color="auto"/>
              <w:right w:val="single" w:sz="4" w:space="0" w:color="auto"/>
            </w:tcBorders>
            <w:shd w:val="clear" w:color="auto" w:fill="FFFFFF"/>
            <w:vAlign w:val="center"/>
          </w:tcPr>
          <w:p w14:paraId="6A6F1F8D" w14:textId="77777777" w:rsidR="00F94A9D"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8.3.</w:t>
            </w:r>
          </w:p>
        </w:tc>
        <w:tc>
          <w:tcPr>
            <w:tcW w:w="9073" w:type="dxa"/>
            <w:gridSpan w:val="2"/>
            <w:tcBorders>
              <w:top w:val="single" w:sz="4" w:space="0" w:color="auto"/>
              <w:left w:val="nil"/>
              <w:right w:val="single" w:sz="4" w:space="0" w:color="auto"/>
            </w:tcBorders>
            <w:shd w:val="clear" w:color="auto" w:fill="FFFFFF"/>
          </w:tcPr>
          <w:p w14:paraId="441A5FA1" w14:textId="77777777" w:rsidR="00F94A9D" w:rsidRPr="00BF38CF"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R</w:t>
            </w:r>
            <w:r w:rsidRPr="00BF38CF">
              <w:rPr>
                <w:rFonts w:ascii="Times New Roman" w:eastAsia="Times New Roman" w:hAnsi="Times New Roman" w:cs="Times New Roman"/>
                <w:kern w:val="0"/>
                <w:lang w:eastAsia="lv-LV"/>
                <w14:ligatures w14:val="none"/>
              </w:rPr>
              <w:t>ezerves daļu pieejamība</w:t>
            </w:r>
            <w:r>
              <w:rPr>
                <w:rFonts w:ascii="Times New Roman" w:eastAsia="Times New Roman" w:hAnsi="Times New Roman" w:cs="Times New Roman"/>
                <w:kern w:val="0"/>
                <w:lang w:eastAsia="lv-LV"/>
                <w14:ligatures w14:val="none"/>
              </w:rPr>
              <w:t xml:space="preserve"> (vismaz 2 gadi)</w:t>
            </w:r>
            <w:r w:rsidRPr="00BF38CF">
              <w:rPr>
                <w:rFonts w:ascii="Times New Roman" w:eastAsia="Times New Roman" w:hAnsi="Times New Roman" w:cs="Times New Roman"/>
                <w:kern w:val="0"/>
                <w:lang w:eastAsia="lv-LV"/>
                <w14:ligatures w14:val="none"/>
              </w:rPr>
              <w:t xml:space="preserve">. </w:t>
            </w:r>
          </w:p>
          <w:p w14:paraId="42D3838C"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p>
        </w:tc>
        <w:tc>
          <w:tcPr>
            <w:tcW w:w="5386" w:type="dxa"/>
            <w:tcBorders>
              <w:top w:val="single" w:sz="4" w:space="0" w:color="auto"/>
              <w:left w:val="nil"/>
              <w:bottom w:val="single" w:sz="4" w:space="0" w:color="auto"/>
              <w:right w:val="single" w:sz="4" w:space="0" w:color="auto"/>
            </w:tcBorders>
            <w:shd w:val="clear" w:color="auto" w:fill="FFFFFF"/>
          </w:tcPr>
          <w:p w14:paraId="476A6674" w14:textId="77777777" w:rsidR="00F94A9D" w:rsidRPr="00DB5493" w:rsidRDefault="00F94A9D" w:rsidP="00E1158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94A9D" w:rsidRPr="00DB5493" w14:paraId="07705D02" w14:textId="77777777" w:rsidTr="00E11583">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2C324F12" w14:textId="77777777" w:rsidR="00F94A9D" w:rsidRPr="00DB5493" w:rsidRDefault="00F94A9D" w:rsidP="00E11583">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9</w:t>
            </w:r>
            <w:r w:rsidRPr="00DB5493">
              <w:rPr>
                <w:rFonts w:ascii="Times New Roman" w:eastAsia="Times New Roman" w:hAnsi="Times New Roman" w:cs="Times New Roman"/>
                <w:b/>
                <w:bCs/>
                <w:kern w:val="0"/>
                <w:lang w:eastAsia="lv-LV"/>
                <w14:ligatures w14:val="none"/>
              </w:rPr>
              <w:t>.</w:t>
            </w:r>
          </w:p>
        </w:tc>
        <w:tc>
          <w:tcPr>
            <w:tcW w:w="14459" w:type="dxa"/>
            <w:gridSpan w:val="3"/>
            <w:tcBorders>
              <w:top w:val="single" w:sz="4" w:space="0" w:color="auto"/>
              <w:left w:val="single" w:sz="4" w:space="0" w:color="auto"/>
              <w:bottom w:val="single" w:sz="4" w:space="0" w:color="auto"/>
              <w:right w:val="single" w:sz="4" w:space="0" w:color="auto"/>
            </w:tcBorders>
            <w:shd w:val="clear" w:color="000000" w:fill="DDEBF7"/>
          </w:tcPr>
          <w:p w14:paraId="21103FE8"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sidRPr="00F34E6F">
              <w:rPr>
                <w:rFonts w:ascii="Times New Roman" w:hAnsi="Times New Roman" w:cs="Times New Roman"/>
                <w:b/>
                <w:bCs/>
              </w:rPr>
              <w:t>Apkopes garantijas laikā</w:t>
            </w:r>
          </w:p>
        </w:tc>
      </w:tr>
      <w:tr w:rsidR="00F94A9D" w:rsidRPr="00DB5493" w14:paraId="1F24B3B1" w14:textId="77777777" w:rsidTr="00E11583">
        <w:trPr>
          <w:gridAfter w:val="1"/>
          <w:wAfter w:w="236" w:type="dxa"/>
          <w:trHeight w:val="301"/>
        </w:trPr>
        <w:tc>
          <w:tcPr>
            <w:tcW w:w="1134" w:type="dxa"/>
            <w:tcBorders>
              <w:top w:val="single" w:sz="4" w:space="0" w:color="auto"/>
              <w:left w:val="single" w:sz="4" w:space="0" w:color="auto"/>
              <w:bottom w:val="single" w:sz="4" w:space="0" w:color="auto"/>
              <w:right w:val="single" w:sz="4" w:space="0" w:color="auto"/>
            </w:tcBorders>
            <w:vAlign w:val="center"/>
          </w:tcPr>
          <w:p w14:paraId="7CACD244"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9.1.</w:t>
            </w:r>
          </w:p>
        </w:tc>
        <w:tc>
          <w:tcPr>
            <w:tcW w:w="3686" w:type="dxa"/>
            <w:tcBorders>
              <w:top w:val="single" w:sz="4" w:space="0" w:color="auto"/>
              <w:left w:val="nil"/>
              <w:bottom w:val="single" w:sz="4" w:space="0" w:color="auto"/>
              <w:right w:val="single" w:sz="4" w:space="0" w:color="auto"/>
            </w:tcBorders>
          </w:tcPr>
          <w:p w14:paraId="0D0B71EB" w14:textId="77777777" w:rsidR="00F94A9D" w:rsidRPr="00A91BE4" w:rsidRDefault="00F94A9D" w:rsidP="00E11583">
            <w:pPr>
              <w:spacing w:before="120" w:after="0" w:line="240" w:lineRule="auto"/>
              <w:contextualSpacing/>
              <w:rPr>
                <w:rFonts w:ascii="Times New Roman" w:eastAsia="Aptos" w:hAnsi="Times New Roman" w:cs="Times New Roman"/>
              </w:rPr>
            </w:pPr>
            <w:r w:rsidRPr="004F14F1">
              <w:rPr>
                <w:rFonts w:ascii="Times New Roman" w:hAnsi="Times New Roman" w:cs="Times New Roman"/>
              </w:rPr>
              <w:t>Piegādātājs norāda apkopes grafiku, ja tādas ir nepieciešamas atbilstoši ražotāja prasībām.</w:t>
            </w:r>
          </w:p>
        </w:tc>
        <w:tc>
          <w:tcPr>
            <w:tcW w:w="5387" w:type="dxa"/>
            <w:tcBorders>
              <w:top w:val="single" w:sz="4" w:space="0" w:color="auto"/>
              <w:left w:val="nil"/>
              <w:bottom w:val="single" w:sz="4" w:space="0" w:color="auto"/>
              <w:right w:val="single" w:sz="4" w:space="0" w:color="auto"/>
            </w:tcBorders>
          </w:tcPr>
          <w:p w14:paraId="0B1DF78D" w14:textId="4E4782D1" w:rsidR="00F94A9D" w:rsidRPr="00A91BE4" w:rsidRDefault="00F94A9D" w:rsidP="00E11583">
            <w:pPr>
              <w:spacing w:before="120" w:after="0" w:line="240" w:lineRule="auto"/>
              <w:contextualSpacing/>
              <w:rPr>
                <w:rFonts w:ascii="Times New Roman" w:eastAsia="Aptos" w:hAnsi="Times New Roman" w:cs="Times New Roman"/>
              </w:rPr>
            </w:pPr>
            <w:r w:rsidRPr="004F14F1">
              <w:rPr>
                <w:rFonts w:ascii="Times New Roman" w:hAnsi="Times New Roman" w:cs="Times New Roman"/>
              </w:rPr>
              <w:t>Apkopes grafiks (brīvā formā) atbilstoši ražotāja prasībām, ja nepieciešams iekļaujot apkopei nepieciešamās rezerves daļas un materiālus</w:t>
            </w:r>
            <w:r>
              <w:rPr>
                <w:rFonts w:ascii="Times New Roman" w:hAnsi="Times New Roman" w:cs="Times New Roman"/>
              </w:rPr>
              <w:t>.</w:t>
            </w:r>
          </w:p>
        </w:tc>
        <w:tc>
          <w:tcPr>
            <w:tcW w:w="5386" w:type="dxa"/>
            <w:tcBorders>
              <w:top w:val="single" w:sz="4" w:space="0" w:color="auto"/>
              <w:left w:val="nil"/>
              <w:bottom w:val="single" w:sz="4" w:space="0" w:color="auto"/>
              <w:right w:val="single" w:sz="4" w:space="0" w:color="auto"/>
            </w:tcBorders>
            <w:vAlign w:val="center"/>
          </w:tcPr>
          <w:p w14:paraId="17AE9206" w14:textId="77777777" w:rsidR="00F94A9D" w:rsidRPr="00DB5493" w:rsidRDefault="00F94A9D" w:rsidP="00E11583">
            <w:pPr>
              <w:spacing w:before="120" w:after="0" w:line="240" w:lineRule="auto"/>
              <w:contextualSpacing/>
              <w:rPr>
                <w:rFonts w:ascii="Times New Roman" w:eastAsia="Times New Roman" w:hAnsi="Times New Roman" w:cs="Times New Roman"/>
                <w:kern w:val="0"/>
                <w:lang w:eastAsia="lv-LV"/>
                <w14:ligatures w14:val="none"/>
              </w:rPr>
            </w:pPr>
          </w:p>
        </w:tc>
      </w:tr>
    </w:tbl>
    <w:p w14:paraId="0EAA7A81" w14:textId="77777777" w:rsidR="00242D8A" w:rsidRPr="00931D89" w:rsidRDefault="00242D8A" w:rsidP="00F94A9D">
      <w:pPr>
        <w:spacing w:before="120" w:after="0" w:line="240" w:lineRule="auto"/>
        <w:contextualSpacing/>
        <w:rPr>
          <w:rFonts w:ascii="Times New Roman" w:hAnsi="Times New Roman"/>
          <w:b/>
          <w:bCs/>
          <w:szCs w:val="24"/>
        </w:rPr>
      </w:pPr>
    </w:p>
    <w:sectPr w:rsidR="00242D8A" w:rsidRPr="00931D89" w:rsidSect="00F94A9D">
      <w:pgSz w:w="16838" w:h="11906" w:orient="landscape"/>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E6B5B" w14:textId="77777777" w:rsidR="00BE37ED" w:rsidRDefault="00BE37ED" w:rsidP="00434113">
      <w:pPr>
        <w:spacing w:after="0" w:line="240" w:lineRule="auto"/>
      </w:pPr>
      <w:r>
        <w:separator/>
      </w:r>
    </w:p>
  </w:endnote>
  <w:endnote w:type="continuationSeparator" w:id="0">
    <w:p w14:paraId="304A9545" w14:textId="77777777" w:rsidR="00BE37ED" w:rsidRDefault="00BE37ED"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27CC2337" w14:textId="03BFBA83" w:rsidR="00FD1055" w:rsidRPr="00B33100" w:rsidRDefault="00BE37ED" w:rsidP="00242D8A">
            <w:pPr>
              <w:pStyle w:val="Foo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BE37ED" w:rsidP="007743B4">
            <w:pPr>
              <w:pStyle w:val="Footer"/>
              <w:jc w:val="center"/>
              <w:rPr>
                <w:rFonts w:ascii="Times New Roman" w:hAnsi="Times New Roman" w:cs="Times New Roman"/>
                <w:sz w:val="24"/>
                <w:szCs w:val="24"/>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766132"/>
      <w:docPartObj>
        <w:docPartGallery w:val="Page Numbers (Bottom of Page)"/>
        <w:docPartUnique/>
      </w:docPartObj>
    </w:sdtPr>
    <w:sdtEndPr>
      <w:rPr>
        <w:noProof/>
      </w:rPr>
    </w:sdtEndPr>
    <w:sdtContent>
      <w:p w14:paraId="5E8A8BD1" w14:textId="77777777" w:rsidR="00F94A9D" w:rsidRDefault="00F94A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3BAAF" w14:textId="77777777" w:rsidR="00BE37ED" w:rsidRDefault="00BE37ED" w:rsidP="00434113">
      <w:pPr>
        <w:spacing w:after="0" w:line="240" w:lineRule="auto"/>
      </w:pPr>
      <w:r>
        <w:separator/>
      </w:r>
    </w:p>
  </w:footnote>
  <w:footnote w:type="continuationSeparator" w:id="0">
    <w:p w14:paraId="51BB60BA" w14:textId="77777777" w:rsidR="00BE37ED" w:rsidRDefault="00BE37ED" w:rsidP="00434113">
      <w:pPr>
        <w:spacing w:after="0" w:line="240" w:lineRule="auto"/>
      </w:pPr>
      <w:r>
        <w:continuationSeparator/>
      </w:r>
    </w:p>
  </w:footnote>
  <w:footnote w:id="1">
    <w:p w14:paraId="6E016203" w14:textId="77777777" w:rsidR="003C3FE4" w:rsidRDefault="003C3FE4" w:rsidP="003C3FE4">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 w:id="2">
    <w:p w14:paraId="67A09861" w14:textId="77777777" w:rsidR="00F94A9D" w:rsidRDefault="00F94A9D" w:rsidP="00F94A9D">
      <w:pPr>
        <w:pStyle w:val="FootnoteText"/>
        <w:rPr>
          <w:rFonts w:ascii="Times New Roman" w:hAnsi="Times New Roman" w:cs="Times New Roman"/>
          <w:i/>
          <w:iCs/>
        </w:rPr>
      </w:pPr>
      <w:r w:rsidRPr="00182829">
        <w:rPr>
          <w:rStyle w:val="FootnoteReference"/>
          <w:rFonts w:ascii="Times New Roman" w:hAnsi="Times New Roman" w:cs="Times New Roman"/>
          <w:i/>
          <w:iCs/>
        </w:rPr>
        <w:footnoteRef/>
      </w:r>
      <w:r w:rsidRPr="00182829">
        <w:rPr>
          <w:rFonts w:ascii="Times New Roman" w:hAnsi="Times New Roman" w:cs="Times New Roman"/>
          <w:i/>
          <w:iCs/>
        </w:rPr>
        <w:t xml:space="preserve"> </w:t>
      </w:r>
      <w:r w:rsidRPr="00AA5CCB">
        <w:rPr>
          <w:rFonts w:ascii="Times New Roman" w:hAnsi="Times New Roman" w:cs="Times New Roman"/>
          <w:i/>
          <w:iCs/>
        </w:rPr>
        <w:t>EIROPAS PARLAMENTA UN PADOMES DIREKTĪVA 2011/65/ES</w:t>
      </w:r>
      <w:r>
        <w:rPr>
          <w:rFonts w:ascii="Times New Roman" w:hAnsi="Times New Roman" w:cs="Times New Roman"/>
          <w:i/>
          <w:iCs/>
        </w:rPr>
        <w:t xml:space="preserve"> </w:t>
      </w:r>
      <w:r w:rsidRPr="00AA5CCB">
        <w:rPr>
          <w:rFonts w:ascii="Times New Roman" w:hAnsi="Times New Roman" w:cs="Times New Roman"/>
          <w:i/>
          <w:iCs/>
        </w:rPr>
        <w:t>(2011. gada 8. jūnijs)</w:t>
      </w:r>
      <w:r>
        <w:rPr>
          <w:rFonts w:ascii="Times New Roman" w:hAnsi="Times New Roman" w:cs="Times New Roman"/>
          <w:i/>
          <w:iCs/>
        </w:rPr>
        <w:t xml:space="preserve"> </w:t>
      </w:r>
      <w:r w:rsidRPr="00AA5CCB">
        <w:rPr>
          <w:rFonts w:ascii="Times New Roman" w:hAnsi="Times New Roman" w:cs="Times New Roman"/>
          <w:i/>
          <w:iCs/>
        </w:rPr>
        <w:t>par dažu bīstamu vielu izmantošanas ierobežošanu elektriskās un elektroniskās iekārtās</w:t>
      </w:r>
      <w:r>
        <w:rPr>
          <w:rFonts w:ascii="Times New Roman" w:hAnsi="Times New Roman" w:cs="Times New Roman"/>
          <w:i/>
          <w:iCs/>
        </w:rPr>
        <w:t xml:space="preserve">, </w:t>
      </w:r>
      <w:r w:rsidRPr="00182829">
        <w:rPr>
          <w:rFonts w:ascii="Times New Roman" w:hAnsi="Times New Roman" w:cs="Times New Roman"/>
          <w:i/>
          <w:iCs/>
        </w:rPr>
        <w:t xml:space="preserve">kas tiek izmantotas elektronisko komponentu ražošanā, nedrīkst saturēt šīs vielas virs noteiktajiem ierobežojumiem, </w:t>
      </w:r>
      <w:hyperlink r:id="rId1" w:history="1">
        <w:r w:rsidRPr="00587314">
          <w:rPr>
            <w:rStyle w:val="Hyperlink1"/>
            <w:rFonts w:ascii="Times New Roman" w:hAnsi="Times New Roman" w:cs="Times New Roman"/>
            <w:i/>
            <w:iCs/>
          </w:rPr>
          <w:t>https://environment.ec.europa.eu/topics/waste-and-recycling/rohs-directive_en</w:t>
        </w:r>
      </w:hyperlink>
    </w:p>
    <w:p w14:paraId="1702B947" w14:textId="77777777" w:rsidR="00F94A9D" w:rsidRPr="00182829" w:rsidRDefault="00F94A9D" w:rsidP="00F94A9D">
      <w:pPr>
        <w:pStyle w:val="FootnoteText"/>
        <w:rPr>
          <w:rFonts w:ascii="Times New Roman" w:hAnsi="Times New Roman" w:cs="Times New Roman"/>
          <w:i/>
          <w:iC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C037A0"/>
    <w:multiLevelType w:val="hybridMultilevel"/>
    <w:tmpl w:val="8C94A3A8"/>
    <w:lvl w:ilvl="0" w:tplc="A846F4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DB453D"/>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CA6E47"/>
    <w:multiLevelType w:val="multilevel"/>
    <w:tmpl w:val="64081CAC"/>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90F4E34"/>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84005324"/>
    <w:lvl w:ilvl="0">
      <w:start w:val="1"/>
      <w:numFmt w:val="decimal"/>
      <w:lvlText w:val="%1."/>
      <w:lvlJc w:val="left"/>
      <w:pPr>
        <w:ind w:left="786" w:hanging="360"/>
      </w:pPr>
      <w:rPr>
        <w:rFonts w:hint="default"/>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3A645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44B5080D"/>
    <w:multiLevelType w:val="hybridMultilevel"/>
    <w:tmpl w:val="76E2574A"/>
    <w:lvl w:ilvl="0" w:tplc="21DA27F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605ED7"/>
    <w:multiLevelType w:val="hybridMultilevel"/>
    <w:tmpl w:val="384C4922"/>
    <w:lvl w:ilvl="0" w:tplc="04BE5E26">
      <w:start w:val="1"/>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136A25"/>
    <w:multiLevelType w:val="multilevel"/>
    <w:tmpl w:val="9606FD7C"/>
    <w:lvl w:ilvl="0">
      <w:start w:val="1"/>
      <w:numFmt w:val="decimal"/>
      <w:lvlText w:val="%1."/>
      <w:lvlJc w:val="left"/>
      <w:pPr>
        <w:ind w:left="360" w:hanging="360"/>
      </w:pPr>
      <w:rPr>
        <w:rFonts w:hint="default"/>
      </w:rPr>
    </w:lvl>
    <w:lvl w:ilvl="1">
      <w:start w:val="7"/>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81C689E"/>
    <w:multiLevelType w:val="hybridMultilevel"/>
    <w:tmpl w:val="CF9648D8"/>
    <w:lvl w:ilvl="0" w:tplc="8B34CB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A34515B"/>
    <w:multiLevelType w:val="hybridMultilevel"/>
    <w:tmpl w:val="24CAD468"/>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63DB0F68"/>
    <w:multiLevelType w:val="multilevel"/>
    <w:tmpl w:val="83FA7F06"/>
    <w:lvl w:ilvl="0">
      <w:start w:val="1"/>
      <w:numFmt w:val="decimal"/>
      <w:lvlText w:val="%1."/>
      <w:lvlJc w:val="left"/>
      <w:pPr>
        <w:ind w:left="643" w:hanging="360"/>
      </w:pPr>
      <w:rPr>
        <w:rFonts w:hint="default"/>
        <w:b/>
        <w:bCs/>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4CF1DFD"/>
    <w:multiLevelType w:val="multilevel"/>
    <w:tmpl w:val="730054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7F6C86"/>
    <w:multiLevelType w:val="hybridMultilevel"/>
    <w:tmpl w:val="50CACB42"/>
    <w:lvl w:ilvl="0" w:tplc="0409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6821693">
    <w:abstractNumId w:val="4"/>
  </w:num>
  <w:num w:numId="2" w16cid:durableId="1682660872">
    <w:abstractNumId w:val="14"/>
  </w:num>
  <w:num w:numId="3" w16cid:durableId="841702575">
    <w:abstractNumId w:val="4"/>
    <w:lvlOverride w:ilvl="0">
      <w:startOverride w:val="4"/>
    </w:lvlOverride>
  </w:num>
  <w:num w:numId="4" w16cid:durableId="763918837">
    <w:abstractNumId w:val="17"/>
  </w:num>
  <w:num w:numId="5" w16cid:durableId="801196410">
    <w:abstractNumId w:val="8"/>
  </w:num>
  <w:num w:numId="6" w16cid:durableId="1626428650">
    <w:abstractNumId w:val="3"/>
  </w:num>
  <w:num w:numId="7" w16cid:durableId="1267687998">
    <w:abstractNumId w:val="9"/>
  </w:num>
  <w:num w:numId="8" w16cid:durableId="2117096252">
    <w:abstractNumId w:val="2"/>
  </w:num>
  <w:num w:numId="9" w16cid:durableId="589050146">
    <w:abstractNumId w:val="16"/>
  </w:num>
  <w:num w:numId="10" w16cid:durableId="1802384017">
    <w:abstractNumId w:val="12"/>
  </w:num>
  <w:num w:numId="11" w16cid:durableId="34426355">
    <w:abstractNumId w:val="18"/>
  </w:num>
  <w:num w:numId="12" w16cid:durableId="841817563">
    <w:abstractNumId w:val="20"/>
  </w:num>
  <w:num w:numId="13" w16cid:durableId="2014256783">
    <w:abstractNumId w:val="4"/>
    <w:lvlOverride w:ilvl="0">
      <w:startOverride w:val="3"/>
    </w:lvlOverride>
    <w:lvlOverride w:ilvl="1">
      <w:startOverride w:val="8"/>
    </w:lvlOverride>
  </w:num>
  <w:num w:numId="14" w16cid:durableId="788470636">
    <w:abstractNumId w:val="10"/>
  </w:num>
  <w:num w:numId="15" w16cid:durableId="2034112336">
    <w:abstractNumId w:val="7"/>
  </w:num>
  <w:num w:numId="16" w16cid:durableId="688606474">
    <w:abstractNumId w:val="15"/>
  </w:num>
  <w:num w:numId="17" w16cid:durableId="919825920">
    <w:abstractNumId w:val="1"/>
  </w:num>
  <w:num w:numId="18" w16cid:durableId="65806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8520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9246493">
    <w:abstractNumId w:val="4"/>
    <w:lvlOverride w:ilvl="0">
      <w:startOverride w:val="4"/>
    </w:lvlOverride>
    <w:lvlOverride w:ilvl="1">
      <w:startOverride w:val="1"/>
    </w:lvlOverride>
  </w:num>
  <w:num w:numId="21" w16cid:durableId="1004672072">
    <w:abstractNumId w:val="4"/>
    <w:lvlOverride w:ilvl="0">
      <w:startOverride w:val="4"/>
    </w:lvlOverride>
    <w:lvlOverride w:ilvl="1">
      <w:startOverride w:val="1"/>
    </w:lvlOverride>
  </w:num>
  <w:num w:numId="22" w16cid:durableId="1727028767">
    <w:abstractNumId w:val="4"/>
  </w:num>
  <w:num w:numId="23" w16cid:durableId="1622300831">
    <w:abstractNumId w:val="16"/>
  </w:num>
  <w:num w:numId="24" w16cid:durableId="584925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8659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4245608">
    <w:abstractNumId w:val="4"/>
    <w:lvlOverride w:ilvl="0">
      <w:startOverride w:val="5"/>
    </w:lvlOverride>
    <w:lvlOverride w:ilvl="1">
      <w:startOverride w:val="2"/>
    </w:lvlOverride>
  </w:num>
  <w:num w:numId="27" w16cid:durableId="1872836290">
    <w:abstractNumId w:val="5"/>
  </w:num>
  <w:num w:numId="28" w16cid:durableId="2062971791">
    <w:abstractNumId w:val="0"/>
  </w:num>
  <w:num w:numId="29" w16cid:durableId="37945779">
    <w:abstractNumId w:val="6"/>
  </w:num>
  <w:num w:numId="30" w16cid:durableId="2111387409">
    <w:abstractNumId w:val="11"/>
  </w:num>
  <w:num w:numId="31" w16cid:durableId="1200049530">
    <w:abstractNumId w:val="13"/>
  </w:num>
  <w:num w:numId="32" w16cid:durableId="775997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10CC9"/>
    <w:rsid w:val="000143C7"/>
    <w:rsid w:val="000157D1"/>
    <w:rsid w:val="0002173F"/>
    <w:rsid w:val="00025667"/>
    <w:rsid w:val="000270FC"/>
    <w:rsid w:val="00031D3E"/>
    <w:rsid w:val="00032A0C"/>
    <w:rsid w:val="0004149E"/>
    <w:rsid w:val="000437E2"/>
    <w:rsid w:val="00044A81"/>
    <w:rsid w:val="00044F93"/>
    <w:rsid w:val="00045256"/>
    <w:rsid w:val="00047118"/>
    <w:rsid w:val="000573B3"/>
    <w:rsid w:val="00060348"/>
    <w:rsid w:val="00065DEC"/>
    <w:rsid w:val="00066628"/>
    <w:rsid w:val="000669B0"/>
    <w:rsid w:val="00067BF1"/>
    <w:rsid w:val="00076D8C"/>
    <w:rsid w:val="0007761A"/>
    <w:rsid w:val="0009159C"/>
    <w:rsid w:val="00097848"/>
    <w:rsid w:val="000A365C"/>
    <w:rsid w:val="000A5F9F"/>
    <w:rsid w:val="000B351E"/>
    <w:rsid w:val="000B615B"/>
    <w:rsid w:val="000B7A7F"/>
    <w:rsid w:val="000C4D80"/>
    <w:rsid w:val="000C506E"/>
    <w:rsid w:val="000C5155"/>
    <w:rsid w:val="000C5408"/>
    <w:rsid w:val="000C5C83"/>
    <w:rsid w:val="000C7BB3"/>
    <w:rsid w:val="000C7EE0"/>
    <w:rsid w:val="000D2B6C"/>
    <w:rsid w:val="000D3800"/>
    <w:rsid w:val="000D6708"/>
    <w:rsid w:val="000E006B"/>
    <w:rsid w:val="000E3990"/>
    <w:rsid w:val="000E654B"/>
    <w:rsid w:val="000F0702"/>
    <w:rsid w:val="000F1E3C"/>
    <w:rsid w:val="000F7E7D"/>
    <w:rsid w:val="00112C49"/>
    <w:rsid w:val="00113DDD"/>
    <w:rsid w:val="00123742"/>
    <w:rsid w:val="00123FFB"/>
    <w:rsid w:val="001301D8"/>
    <w:rsid w:val="001375F3"/>
    <w:rsid w:val="00147E75"/>
    <w:rsid w:val="001578EE"/>
    <w:rsid w:val="00157AFE"/>
    <w:rsid w:val="001632E0"/>
    <w:rsid w:val="00165AB8"/>
    <w:rsid w:val="00167A65"/>
    <w:rsid w:val="001703DD"/>
    <w:rsid w:val="00173338"/>
    <w:rsid w:val="0017406B"/>
    <w:rsid w:val="00175827"/>
    <w:rsid w:val="00177E94"/>
    <w:rsid w:val="0018479B"/>
    <w:rsid w:val="00185E11"/>
    <w:rsid w:val="00186DE5"/>
    <w:rsid w:val="00187F03"/>
    <w:rsid w:val="00192E75"/>
    <w:rsid w:val="001B035A"/>
    <w:rsid w:val="001B0877"/>
    <w:rsid w:val="001C04A2"/>
    <w:rsid w:val="001C4535"/>
    <w:rsid w:val="001D3388"/>
    <w:rsid w:val="001D3702"/>
    <w:rsid w:val="001D4A7E"/>
    <w:rsid w:val="001D4FFC"/>
    <w:rsid w:val="001E075E"/>
    <w:rsid w:val="001E34A1"/>
    <w:rsid w:val="001E3D5F"/>
    <w:rsid w:val="001E551E"/>
    <w:rsid w:val="001F1C3C"/>
    <w:rsid w:val="001F3BC7"/>
    <w:rsid w:val="0020249A"/>
    <w:rsid w:val="00212819"/>
    <w:rsid w:val="002131DD"/>
    <w:rsid w:val="00220EA0"/>
    <w:rsid w:val="002230C1"/>
    <w:rsid w:val="00224E47"/>
    <w:rsid w:val="00230D26"/>
    <w:rsid w:val="002336D8"/>
    <w:rsid w:val="00237960"/>
    <w:rsid w:val="0024261B"/>
    <w:rsid w:val="00242863"/>
    <w:rsid w:val="00242D8A"/>
    <w:rsid w:val="00246C33"/>
    <w:rsid w:val="00247CDD"/>
    <w:rsid w:val="002517D3"/>
    <w:rsid w:val="00252384"/>
    <w:rsid w:val="00255880"/>
    <w:rsid w:val="0025706F"/>
    <w:rsid w:val="00260632"/>
    <w:rsid w:val="002610D3"/>
    <w:rsid w:val="002652AC"/>
    <w:rsid w:val="002703B6"/>
    <w:rsid w:val="00271CA1"/>
    <w:rsid w:val="00271D19"/>
    <w:rsid w:val="00272A23"/>
    <w:rsid w:val="002768B9"/>
    <w:rsid w:val="002776B2"/>
    <w:rsid w:val="0028047A"/>
    <w:rsid w:val="00281352"/>
    <w:rsid w:val="00284879"/>
    <w:rsid w:val="00292F15"/>
    <w:rsid w:val="00293504"/>
    <w:rsid w:val="00293DFF"/>
    <w:rsid w:val="002942A4"/>
    <w:rsid w:val="002A72B5"/>
    <w:rsid w:val="002A792B"/>
    <w:rsid w:val="002B1712"/>
    <w:rsid w:val="002B1859"/>
    <w:rsid w:val="002B1C14"/>
    <w:rsid w:val="002B5908"/>
    <w:rsid w:val="002C43EA"/>
    <w:rsid w:val="002D0BCA"/>
    <w:rsid w:val="002D0CF8"/>
    <w:rsid w:val="002D4F11"/>
    <w:rsid w:val="002D622E"/>
    <w:rsid w:val="002D78E2"/>
    <w:rsid w:val="002E63D7"/>
    <w:rsid w:val="002E7EB0"/>
    <w:rsid w:val="002F1015"/>
    <w:rsid w:val="002F10CC"/>
    <w:rsid w:val="002F410A"/>
    <w:rsid w:val="002F48C5"/>
    <w:rsid w:val="0030027F"/>
    <w:rsid w:val="00301868"/>
    <w:rsid w:val="003020C0"/>
    <w:rsid w:val="003030A0"/>
    <w:rsid w:val="00303DEF"/>
    <w:rsid w:val="00307F66"/>
    <w:rsid w:val="00315B50"/>
    <w:rsid w:val="00324E26"/>
    <w:rsid w:val="0032545E"/>
    <w:rsid w:val="00325B30"/>
    <w:rsid w:val="00326FD5"/>
    <w:rsid w:val="00330C8D"/>
    <w:rsid w:val="003360DB"/>
    <w:rsid w:val="00341046"/>
    <w:rsid w:val="00344AD4"/>
    <w:rsid w:val="00344E39"/>
    <w:rsid w:val="00345684"/>
    <w:rsid w:val="00347828"/>
    <w:rsid w:val="003546D9"/>
    <w:rsid w:val="003549E7"/>
    <w:rsid w:val="00356818"/>
    <w:rsid w:val="003622F8"/>
    <w:rsid w:val="003664FB"/>
    <w:rsid w:val="0037171E"/>
    <w:rsid w:val="0037664E"/>
    <w:rsid w:val="003849E3"/>
    <w:rsid w:val="003903FF"/>
    <w:rsid w:val="0039048E"/>
    <w:rsid w:val="003A034D"/>
    <w:rsid w:val="003B19A4"/>
    <w:rsid w:val="003B5A8F"/>
    <w:rsid w:val="003B60E6"/>
    <w:rsid w:val="003C3FE4"/>
    <w:rsid w:val="003C5765"/>
    <w:rsid w:val="003C6194"/>
    <w:rsid w:val="003D50B5"/>
    <w:rsid w:val="003D7BDB"/>
    <w:rsid w:val="003E0BE1"/>
    <w:rsid w:val="003E2A34"/>
    <w:rsid w:val="003E4808"/>
    <w:rsid w:val="003E5EB2"/>
    <w:rsid w:val="003E7E96"/>
    <w:rsid w:val="003F0160"/>
    <w:rsid w:val="003F4732"/>
    <w:rsid w:val="003F5ADC"/>
    <w:rsid w:val="003F755C"/>
    <w:rsid w:val="004007DF"/>
    <w:rsid w:val="00400986"/>
    <w:rsid w:val="0040294A"/>
    <w:rsid w:val="004048FA"/>
    <w:rsid w:val="00410DDD"/>
    <w:rsid w:val="00413A61"/>
    <w:rsid w:val="00415776"/>
    <w:rsid w:val="00420386"/>
    <w:rsid w:val="004262CE"/>
    <w:rsid w:val="0043240F"/>
    <w:rsid w:val="00432B5E"/>
    <w:rsid w:val="00433204"/>
    <w:rsid w:val="00434113"/>
    <w:rsid w:val="0044453A"/>
    <w:rsid w:val="00444F28"/>
    <w:rsid w:val="004560C2"/>
    <w:rsid w:val="004602CA"/>
    <w:rsid w:val="00461585"/>
    <w:rsid w:val="00461C1B"/>
    <w:rsid w:val="004644D1"/>
    <w:rsid w:val="00465129"/>
    <w:rsid w:val="00473B0F"/>
    <w:rsid w:val="00473E79"/>
    <w:rsid w:val="00474999"/>
    <w:rsid w:val="00481CED"/>
    <w:rsid w:val="0048423A"/>
    <w:rsid w:val="0048629B"/>
    <w:rsid w:val="004864BA"/>
    <w:rsid w:val="0049403F"/>
    <w:rsid w:val="004A1D1B"/>
    <w:rsid w:val="004A2C0A"/>
    <w:rsid w:val="004A693F"/>
    <w:rsid w:val="004B2602"/>
    <w:rsid w:val="004B6464"/>
    <w:rsid w:val="004C59FC"/>
    <w:rsid w:val="004D346C"/>
    <w:rsid w:val="004D5052"/>
    <w:rsid w:val="004E456C"/>
    <w:rsid w:val="004E4814"/>
    <w:rsid w:val="004F048D"/>
    <w:rsid w:val="004F44A4"/>
    <w:rsid w:val="004F4943"/>
    <w:rsid w:val="004F5566"/>
    <w:rsid w:val="004F685C"/>
    <w:rsid w:val="00501E8E"/>
    <w:rsid w:val="00504EF0"/>
    <w:rsid w:val="00507841"/>
    <w:rsid w:val="0051008B"/>
    <w:rsid w:val="00513C04"/>
    <w:rsid w:val="00514CDA"/>
    <w:rsid w:val="005150F0"/>
    <w:rsid w:val="00531230"/>
    <w:rsid w:val="00543890"/>
    <w:rsid w:val="00545382"/>
    <w:rsid w:val="00545FB9"/>
    <w:rsid w:val="005555A1"/>
    <w:rsid w:val="00556E49"/>
    <w:rsid w:val="00564304"/>
    <w:rsid w:val="00584169"/>
    <w:rsid w:val="005877E7"/>
    <w:rsid w:val="00587E02"/>
    <w:rsid w:val="00593D23"/>
    <w:rsid w:val="005962EA"/>
    <w:rsid w:val="005A27FE"/>
    <w:rsid w:val="005A41D9"/>
    <w:rsid w:val="005A51AE"/>
    <w:rsid w:val="005B1BA3"/>
    <w:rsid w:val="005B5A90"/>
    <w:rsid w:val="005C0142"/>
    <w:rsid w:val="005C0262"/>
    <w:rsid w:val="005C4CF5"/>
    <w:rsid w:val="005C6655"/>
    <w:rsid w:val="005D30F2"/>
    <w:rsid w:val="005D4203"/>
    <w:rsid w:val="005E2508"/>
    <w:rsid w:val="005E38FE"/>
    <w:rsid w:val="005E3F77"/>
    <w:rsid w:val="005E5167"/>
    <w:rsid w:val="005E5C65"/>
    <w:rsid w:val="005F3B05"/>
    <w:rsid w:val="005F5077"/>
    <w:rsid w:val="005F7455"/>
    <w:rsid w:val="006056A9"/>
    <w:rsid w:val="00607A11"/>
    <w:rsid w:val="00612CFA"/>
    <w:rsid w:val="00612E29"/>
    <w:rsid w:val="00615DD1"/>
    <w:rsid w:val="00616CB5"/>
    <w:rsid w:val="0062326D"/>
    <w:rsid w:val="006261E6"/>
    <w:rsid w:val="006271EE"/>
    <w:rsid w:val="00627D3F"/>
    <w:rsid w:val="006401D6"/>
    <w:rsid w:val="00645DE3"/>
    <w:rsid w:val="00646F21"/>
    <w:rsid w:val="006502D0"/>
    <w:rsid w:val="00651650"/>
    <w:rsid w:val="00665101"/>
    <w:rsid w:val="0066559C"/>
    <w:rsid w:val="00666780"/>
    <w:rsid w:val="00674751"/>
    <w:rsid w:val="00675753"/>
    <w:rsid w:val="00677D9B"/>
    <w:rsid w:val="00677F79"/>
    <w:rsid w:val="00680036"/>
    <w:rsid w:val="006804A0"/>
    <w:rsid w:val="0069211D"/>
    <w:rsid w:val="00692BBC"/>
    <w:rsid w:val="00696145"/>
    <w:rsid w:val="00696841"/>
    <w:rsid w:val="006A183C"/>
    <w:rsid w:val="006A3726"/>
    <w:rsid w:val="006A5C7B"/>
    <w:rsid w:val="006A7BB7"/>
    <w:rsid w:val="006A7F20"/>
    <w:rsid w:val="006C17EA"/>
    <w:rsid w:val="006D1447"/>
    <w:rsid w:val="006D24D2"/>
    <w:rsid w:val="006D397B"/>
    <w:rsid w:val="006D39BE"/>
    <w:rsid w:val="006D5148"/>
    <w:rsid w:val="006D7CBC"/>
    <w:rsid w:val="006E3B41"/>
    <w:rsid w:val="006E5C8B"/>
    <w:rsid w:val="006E783B"/>
    <w:rsid w:val="006F1590"/>
    <w:rsid w:val="006F2991"/>
    <w:rsid w:val="007000E9"/>
    <w:rsid w:val="007001AE"/>
    <w:rsid w:val="0070475A"/>
    <w:rsid w:val="007067B7"/>
    <w:rsid w:val="00712890"/>
    <w:rsid w:val="00721A9D"/>
    <w:rsid w:val="007230E8"/>
    <w:rsid w:val="00723E16"/>
    <w:rsid w:val="0072476B"/>
    <w:rsid w:val="00737CD5"/>
    <w:rsid w:val="00745C32"/>
    <w:rsid w:val="00746223"/>
    <w:rsid w:val="00747031"/>
    <w:rsid w:val="007502BC"/>
    <w:rsid w:val="00760D1B"/>
    <w:rsid w:val="007618E3"/>
    <w:rsid w:val="00761E1E"/>
    <w:rsid w:val="0077263D"/>
    <w:rsid w:val="0077348E"/>
    <w:rsid w:val="00776C08"/>
    <w:rsid w:val="00780928"/>
    <w:rsid w:val="00780D3F"/>
    <w:rsid w:val="00782694"/>
    <w:rsid w:val="00786B5D"/>
    <w:rsid w:val="0078754A"/>
    <w:rsid w:val="00797976"/>
    <w:rsid w:val="007A5EB3"/>
    <w:rsid w:val="007A745A"/>
    <w:rsid w:val="007B26A5"/>
    <w:rsid w:val="007B6660"/>
    <w:rsid w:val="007B67BF"/>
    <w:rsid w:val="007B744C"/>
    <w:rsid w:val="007E1A60"/>
    <w:rsid w:val="007E2B8E"/>
    <w:rsid w:val="007E312E"/>
    <w:rsid w:val="007E3BBC"/>
    <w:rsid w:val="007E7662"/>
    <w:rsid w:val="007E7EF4"/>
    <w:rsid w:val="007F01C6"/>
    <w:rsid w:val="007F6A19"/>
    <w:rsid w:val="008006EF"/>
    <w:rsid w:val="00803484"/>
    <w:rsid w:val="008107CE"/>
    <w:rsid w:val="008167E6"/>
    <w:rsid w:val="0082230F"/>
    <w:rsid w:val="0082284B"/>
    <w:rsid w:val="00825A9F"/>
    <w:rsid w:val="008369CA"/>
    <w:rsid w:val="0084130F"/>
    <w:rsid w:val="008420F2"/>
    <w:rsid w:val="00842245"/>
    <w:rsid w:val="00843AED"/>
    <w:rsid w:val="008452F0"/>
    <w:rsid w:val="00845E03"/>
    <w:rsid w:val="00850485"/>
    <w:rsid w:val="008563BC"/>
    <w:rsid w:val="0086081D"/>
    <w:rsid w:val="00860F7A"/>
    <w:rsid w:val="00862680"/>
    <w:rsid w:val="00864866"/>
    <w:rsid w:val="0086493F"/>
    <w:rsid w:val="00865D25"/>
    <w:rsid w:val="00870033"/>
    <w:rsid w:val="0087788D"/>
    <w:rsid w:val="008833F9"/>
    <w:rsid w:val="008849DD"/>
    <w:rsid w:val="008A1D75"/>
    <w:rsid w:val="008B05F7"/>
    <w:rsid w:val="008B3903"/>
    <w:rsid w:val="008B3CB7"/>
    <w:rsid w:val="008B567C"/>
    <w:rsid w:val="008B7B8E"/>
    <w:rsid w:val="008C17C2"/>
    <w:rsid w:val="008C3282"/>
    <w:rsid w:val="008C4AE5"/>
    <w:rsid w:val="008C56D9"/>
    <w:rsid w:val="008D3F7E"/>
    <w:rsid w:val="008D40F1"/>
    <w:rsid w:val="008D5756"/>
    <w:rsid w:val="008E1EFF"/>
    <w:rsid w:val="008E21E0"/>
    <w:rsid w:val="008E3DEC"/>
    <w:rsid w:val="008E4714"/>
    <w:rsid w:val="008F1A85"/>
    <w:rsid w:val="0090117A"/>
    <w:rsid w:val="009041BB"/>
    <w:rsid w:val="009053F1"/>
    <w:rsid w:val="00920839"/>
    <w:rsid w:val="00924FC6"/>
    <w:rsid w:val="00925F28"/>
    <w:rsid w:val="00935BDB"/>
    <w:rsid w:val="00942C13"/>
    <w:rsid w:val="009454B2"/>
    <w:rsid w:val="00945CE8"/>
    <w:rsid w:val="00952B3E"/>
    <w:rsid w:val="009559C2"/>
    <w:rsid w:val="009577CF"/>
    <w:rsid w:val="00970311"/>
    <w:rsid w:val="00971044"/>
    <w:rsid w:val="009813A2"/>
    <w:rsid w:val="0098469A"/>
    <w:rsid w:val="00985129"/>
    <w:rsid w:val="009869D8"/>
    <w:rsid w:val="0098775B"/>
    <w:rsid w:val="00990D3C"/>
    <w:rsid w:val="009A6D7C"/>
    <w:rsid w:val="009B2721"/>
    <w:rsid w:val="009B58FC"/>
    <w:rsid w:val="009C31B8"/>
    <w:rsid w:val="009C6C37"/>
    <w:rsid w:val="009D6C12"/>
    <w:rsid w:val="009E0049"/>
    <w:rsid w:val="009E0140"/>
    <w:rsid w:val="009E4D1C"/>
    <w:rsid w:val="009E64A8"/>
    <w:rsid w:val="009F32F4"/>
    <w:rsid w:val="009F71FA"/>
    <w:rsid w:val="00A00FEC"/>
    <w:rsid w:val="00A03524"/>
    <w:rsid w:val="00A05035"/>
    <w:rsid w:val="00A200C2"/>
    <w:rsid w:val="00A208A9"/>
    <w:rsid w:val="00A20DB5"/>
    <w:rsid w:val="00A270ED"/>
    <w:rsid w:val="00A31EAD"/>
    <w:rsid w:val="00A37F58"/>
    <w:rsid w:val="00A40A7E"/>
    <w:rsid w:val="00A42C51"/>
    <w:rsid w:val="00A44AB2"/>
    <w:rsid w:val="00A54E62"/>
    <w:rsid w:val="00A610F0"/>
    <w:rsid w:val="00A70226"/>
    <w:rsid w:val="00A73324"/>
    <w:rsid w:val="00A77103"/>
    <w:rsid w:val="00A82357"/>
    <w:rsid w:val="00A82AC9"/>
    <w:rsid w:val="00A834BC"/>
    <w:rsid w:val="00A8789A"/>
    <w:rsid w:val="00A87BEC"/>
    <w:rsid w:val="00A90078"/>
    <w:rsid w:val="00A91EDF"/>
    <w:rsid w:val="00A93BE0"/>
    <w:rsid w:val="00AA3375"/>
    <w:rsid w:val="00AA63B6"/>
    <w:rsid w:val="00AC0E70"/>
    <w:rsid w:val="00AC24A6"/>
    <w:rsid w:val="00AC77D9"/>
    <w:rsid w:val="00AD15F3"/>
    <w:rsid w:val="00AD2A70"/>
    <w:rsid w:val="00AD6180"/>
    <w:rsid w:val="00AE4800"/>
    <w:rsid w:val="00AE5BAD"/>
    <w:rsid w:val="00AE5BF8"/>
    <w:rsid w:val="00AF0322"/>
    <w:rsid w:val="00B008C2"/>
    <w:rsid w:val="00B064CC"/>
    <w:rsid w:val="00B103C5"/>
    <w:rsid w:val="00B105A9"/>
    <w:rsid w:val="00B12310"/>
    <w:rsid w:val="00B22202"/>
    <w:rsid w:val="00B3023F"/>
    <w:rsid w:val="00B337B1"/>
    <w:rsid w:val="00B42D7F"/>
    <w:rsid w:val="00B47C7C"/>
    <w:rsid w:val="00B50521"/>
    <w:rsid w:val="00B542A5"/>
    <w:rsid w:val="00B609D6"/>
    <w:rsid w:val="00B62DBE"/>
    <w:rsid w:val="00B63C07"/>
    <w:rsid w:val="00B63D98"/>
    <w:rsid w:val="00B670C0"/>
    <w:rsid w:val="00B6739D"/>
    <w:rsid w:val="00B70EFC"/>
    <w:rsid w:val="00B75EA0"/>
    <w:rsid w:val="00B80831"/>
    <w:rsid w:val="00B92D7F"/>
    <w:rsid w:val="00B93372"/>
    <w:rsid w:val="00B95B55"/>
    <w:rsid w:val="00BA10EA"/>
    <w:rsid w:val="00BA18DD"/>
    <w:rsid w:val="00BA1D24"/>
    <w:rsid w:val="00BA2E39"/>
    <w:rsid w:val="00BA5310"/>
    <w:rsid w:val="00BB596C"/>
    <w:rsid w:val="00BC15B5"/>
    <w:rsid w:val="00BC624E"/>
    <w:rsid w:val="00BD5515"/>
    <w:rsid w:val="00BD5DF1"/>
    <w:rsid w:val="00BE2952"/>
    <w:rsid w:val="00BE2E49"/>
    <w:rsid w:val="00BE2EE8"/>
    <w:rsid w:val="00BE37ED"/>
    <w:rsid w:val="00BF3565"/>
    <w:rsid w:val="00C03441"/>
    <w:rsid w:val="00C058F9"/>
    <w:rsid w:val="00C12C8D"/>
    <w:rsid w:val="00C13AD9"/>
    <w:rsid w:val="00C16A50"/>
    <w:rsid w:val="00C24235"/>
    <w:rsid w:val="00C2736B"/>
    <w:rsid w:val="00C31E1F"/>
    <w:rsid w:val="00C359BD"/>
    <w:rsid w:val="00C36265"/>
    <w:rsid w:val="00C42FF5"/>
    <w:rsid w:val="00C46E12"/>
    <w:rsid w:val="00C51CA8"/>
    <w:rsid w:val="00C55D00"/>
    <w:rsid w:val="00C611E7"/>
    <w:rsid w:val="00C63D02"/>
    <w:rsid w:val="00C66FA1"/>
    <w:rsid w:val="00C73A0F"/>
    <w:rsid w:val="00C84F32"/>
    <w:rsid w:val="00C85718"/>
    <w:rsid w:val="00C85DFD"/>
    <w:rsid w:val="00C926A8"/>
    <w:rsid w:val="00C94A84"/>
    <w:rsid w:val="00C956F8"/>
    <w:rsid w:val="00C9589F"/>
    <w:rsid w:val="00C9602D"/>
    <w:rsid w:val="00C96949"/>
    <w:rsid w:val="00CA0BA4"/>
    <w:rsid w:val="00CA6EF2"/>
    <w:rsid w:val="00CB1A69"/>
    <w:rsid w:val="00CB4EE3"/>
    <w:rsid w:val="00CC2236"/>
    <w:rsid w:val="00CC6B2F"/>
    <w:rsid w:val="00CD0516"/>
    <w:rsid w:val="00CD107A"/>
    <w:rsid w:val="00CD1FB6"/>
    <w:rsid w:val="00CD5F4D"/>
    <w:rsid w:val="00CD7B6D"/>
    <w:rsid w:val="00CD7FD2"/>
    <w:rsid w:val="00CE071B"/>
    <w:rsid w:val="00CE390E"/>
    <w:rsid w:val="00CE7D67"/>
    <w:rsid w:val="00CF04AB"/>
    <w:rsid w:val="00CF312C"/>
    <w:rsid w:val="00D1028C"/>
    <w:rsid w:val="00D102AC"/>
    <w:rsid w:val="00D12FD4"/>
    <w:rsid w:val="00D21724"/>
    <w:rsid w:val="00D24267"/>
    <w:rsid w:val="00D327B5"/>
    <w:rsid w:val="00D40EB2"/>
    <w:rsid w:val="00D4627C"/>
    <w:rsid w:val="00D469EB"/>
    <w:rsid w:val="00D551CF"/>
    <w:rsid w:val="00D55A90"/>
    <w:rsid w:val="00D56CED"/>
    <w:rsid w:val="00D60205"/>
    <w:rsid w:val="00D6076E"/>
    <w:rsid w:val="00D6273A"/>
    <w:rsid w:val="00D66AB8"/>
    <w:rsid w:val="00D76965"/>
    <w:rsid w:val="00D82370"/>
    <w:rsid w:val="00D84E62"/>
    <w:rsid w:val="00D93C65"/>
    <w:rsid w:val="00D964CB"/>
    <w:rsid w:val="00D97FE0"/>
    <w:rsid w:val="00DA0915"/>
    <w:rsid w:val="00DA15B0"/>
    <w:rsid w:val="00DA353B"/>
    <w:rsid w:val="00DA3816"/>
    <w:rsid w:val="00DA4179"/>
    <w:rsid w:val="00DA4DF9"/>
    <w:rsid w:val="00DB0FE0"/>
    <w:rsid w:val="00DB281C"/>
    <w:rsid w:val="00DC3E17"/>
    <w:rsid w:val="00DD000A"/>
    <w:rsid w:val="00DD0101"/>
    <w:rsid w:val="00DD2EBD"/>
    <w:rsid w:val="00DD68B9"/>
    <w:rsid w:val="00DF0A5D"/>
    <w:rsid w:val="00DF48C1"/>
    <w:rsid w:val="00E00C43"/>
    <w:rsid w:val="00E066FE"/>
    <w:rsid w:val="00E072F7"/>
    <w:rsid w:val="00E10C98"/>
    <w:rsid w:val="00E14B30"/>
    <w:rsid w:val="00E235F9"/>
    <w:rsid w:val="00E24243"/>
    <w:rsid w:val="00E25A88"/>
    <w:rsid w:val="00E26C1B"/>
    <w:rsid w:val="00E27798"/>
    <w:rsid w:val="00E3203E"/>
    <w:rsid w:val="00E3256B"/>
    <w:rsid w:val="00E50209"/>
    <w:rsid w:val="00E5087F"/>
    <w:rsid w:val="00E53764"/>
    <w:rsid w:val="00E538A7"/>
    <w:rsid w:val="00E62B39"/>
    <w:rsid w:val="00E64F71"/>
    <w:rsid w:val="00E65C1A"/>
    <w:rsid w:val="00E7026D"/>
    <w:rsid w:val="00E72F56"/>
    <w:rsid w:val="00E75C01"/>
    <w:rsid w:val="00E75F08"/>
    <w:rsid w:val="00E76D3A"/>
    <w:rsid w:val="00E807B5"/>
    <w:rsid w:val="00E82EE6"/>
    <w:rsid w:val="00E84A47"/>
    <w:rsid w:val="00E84B54"/>
    <w:rsid w:val="00EA0969"/>
    <w:rsid w:val="00EA7734"/>
    <w:rsid w:val="00EB29E1"/>
    <w:rsid w:val="00EB4A5E"/>
    <w:rsid w:val="00EB661E"/>
    <w:rsid w:val="00EB75D0"/>
    <w:rsid w:val="00EC723F"/>
    <w:rsid w:val="00ED4EBC"/>
    <w:rsid w:val="00ED56F4"/>
    <w:rsid w:val="00EE617C"/>
    <w:rsid w:val="00EE7B73"/>
    <w:rsid w:val="00F0189A"/>
    <w:rsid w:val="00F07A10"/>
    <w:rsid w:val="00F17C9C"/>
    <w:rsid w:val="00F2699B"/>
    <w:rsid w:val="00F33810"/>
    <w:rsid w:val="00F33CF5"/>
    <w:rsid w:val="00F623C2"/>
    <w:rsid w:val="00F6318D"/>
    <w:rsid w:val="00F719F2"/>
    <w:rsid w:val="00F72350"/>
    <w:rsid w:val="00F72BCF"/>
    <w:rsid w:val="00F77ED0"/>
    <w:rsid w:val="00F81770"/>
    <w:rsid w:val="00F82197"/>
    <w:rsid w:val="00F82B41"/>
    <w:rsid w:val="00F94A9D"/>
    <w:rsid w:val="00FA270C"/>
    <w:rsid w:val="00FA5944"/>
    <w:rsid w:val="00FB0D07"/>
    <w:rsid w:val="00FB342D"/>
    <w:rsid w:val="00FB5035"/>
    <w:rsid w:val="00FC21C5"/>
    <w:rsid w:val="00FC6D14"/>
    <w:rsid w:val="00FD1055"/>
    <w:rsid w:val="00FD6DD0"/>
    <w:rsid w:val="00FE1384"/>
    <w:rsid w:val="00FE66AD"/>
    <w:rsid w:val="00FE6BA0"/>
    <w:rsid w:val="00FF3F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22"/>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customStyle="1" w:styleId="pf0">
    <w:name w:val="pf0"/>
    <w:basedOn w:val="Normal"/>
    <w:rsid w:val="00737C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173338"/>
    <w:rPr>
      <w:b/>
      <w:bCs/>
    </w:rPr>
  </w:style>
  <w:style w:type="paragraph" w:customStyle="1" w:styleId="CharCharCharChar">
    <w:name w:val="Char Char Char Char"/>
    <w:aliases w:val="Char2"/>
    <w:basedOn w:val="Normal"/>
    <w:next w:val="Normal"/>
    <w:link w:val="FootnoteReference"/>
    <w:uiPriority w:val="99"/>
    <w:rsid w:val="003C3FE4"/>
    <w:pPr>
      <w:keepNext/>
      <w:keepLines/>
      <w:widowControl w:val="0"/>
      <w:autoSpaceDE w:val="0"/>
      <w:autoSpaceDN w:val="0"/>
      <w:spacing w:before="120" w:line="240" w:lineRule="exact"/>
      <w:jc w:val="both"/>
      <w:outlineLvl w:val="0"/>
    </w:pPr>
    <w:rPr>
      <w:vertAlign w:val="superscript"/>
    </w:rPr>
  </w:style>
  <w:style w:type="character" w:customStyle="1" w:styleId="Hyperlink1">
    <w:name w:val="Hyperlink1"/>
    <w:basedOn w:val="DefaultParagraphFont"/>
    <w:uiPriority w:val="99"/>
    <w:unhideWhenUsed/>
    <w:rsid w:val="00F94A9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vjatkina@rigassatiksm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nvironment.ec.europa.eu/topics/waste-and-recycling/rohs-directiv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9559</Words>
  <Characters>5449</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Nataļja Vjatkina</cp:lastModifiedBy>
  <cp:revision>6</cp:revision>
  <dcterms:created xsi:type="dcterms:W3CDTF">2026-07-28T09:59:00Z</dcterms:created>
  <dcterms:modified xsi:type="dcterms:W3CDTF">2026-08-07T08:41:00Z</dcterms:modified>
</cp:coreProperties>
</file>