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BFE8" w14:textId="7AE04FD8" w:rsidR="000B51CA" w:rsidRPr="000B51CA" w:rsidRDefault="000B51CA" w:rsidP="000B51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1CA">
        <w:rPr>
          <w:rFonts w:ascii="Times New Roman" w:hAnsi="Times New Roman" w:cs="Times New Roman"/>
          <w:b/>
          <w:bCs/>
          <w:sz w:val="24"/>
          <w:szCs w:val="24"/>
        </w:rPr>
        <w:t>Pielikums Nr.1</w:t>
      </w:r>
    </w:p>
    <w:p w14:paraId="726434DC" w14:textId="4D131EED" w:rsidR="00E63BCF" w:rsidRDefault="000B51CA" w:rsidP="000B51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6883734E" w14:textId="668AC528" w:rsidR="004D63F1" w:rsidRPr="000B51CA" w:rsidRDefault="004D63F1" w:rsidP="000B51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1CA">
        <w:rPr>
          <w:rFonts w:ascii="Times New Roman" w:hAnsi="Times New Roman" w:cs="Times New Roman"/>
          <w:sz w:val="24"/>
          <w:szCs w:val="24"/>
        </w:rPr>
        <w:t xml:space="preserve">Kabeļu līniju avārijas darbu </w:t>
      </w:r>
      <w:r w:rsidR="00DF1C5A" w:rsidRPr="000B51CA">
        <w:rPr>
          <w:rFonts w:ascii="Times New Roman" w:hAnsi="Times New Roman" w:cs="Times New Roman"/>
          <w:sz w:val="24"/>
          <w:szCs w:val="24"/>
        </w:rPr>
        <w:t>veikšana</w:t>
      </w:r>
    </w:p>
    <w:p w14:paraId="2BB5EE5D" w14:textId="77777777" w:rsidR="004D63F1" w:rsidRDefault="004D63F1" w:rsidP="004D63F1">
      <w:pPr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2B488" w14:textId="7FF797FD" w:rsidR="00155ACD" w:rsidRDefault="00155ACD" w:rsidP="00F1411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4D63F1">
        <w:rPr>
          <w:rFonts w:ascii="Times New Roman" w:hAnsi="Times New Roman" w:cs="Times New Roman"/>
          <w:iCs/>
          <w:sz w:val="24"/>
          <w:szCs w:val="24"/>
        </w:rPr>
        <w:t xml:space="preserve">Līguma </w:t>
      </w:r>
      <w:r w:rsidR="007220BE">
        <w:rPr>
          <w:rFonts w:ascii="Times New Roman" w:hAnsi="Times New Roman" w:cs="Times New Roman"/>
          <w:iCs/>
          <w:sz w:val="24"/>
          <w:szCs w:val="24"/>
        </w:rPr>
        <w:t>izpildes</w:t>
      </w:r>
      <w:r w:rsidR="004D63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8290F">
        <w:rPr>
          <w:rFonts w:ascii="Times New Roman" w:hAnsi="Times New Roman" w:cs="Times New Roman"/>
          <w:iCs/>
          <w:sz w:val="24"/>
          <w:szCs w:val="24"/>
        </w:rPr>
        <w:t xml:space="preserve">termiņš ir 2 </w:t>
      </w:r>
      <w:r>
        <w:rPr>
          <w:rFonts w:ascii="Times New Roman" w:hAnsi="Times New Roman" w:cs="Times New Roman"/>
          <w:iCs/>
          <w:sz w:val="24"/>
          <w:szCs w:val="24"/>
        </w:rPr>
        <w:t xml:space="preserve">(divi) </w:t>
      </w:r>
      <w:r w:rsidR="0088290F">
        <w:rPr>
          <w:rFonts w:ascii="Times New Roman" w:hAnsi="Times New Roman" w:cs="Times New Roman"/>
          <w:iCs/>
          <w:sz w:val="24"/>
          <w:szCs w:val="24"/>
        </w:rPr>
        <w:t>gadi</w:t>
      </w:r>
      <w:r w:rsidR="007220BE">
        <w:rPr>
          <w:rFonts w:ascii="Times New Roman" w:hAnsi="Times New Roman" w:cs="Times New Roman"/>
          <w:iCs/>
          <w:sz w:val="24"/>
          <w:szCs w:val="24"/>
        </w:rPr>
        <w:t>.</w:t>
      </w:r>
    </w:p>
    <w:p w14:paraId="187A0E0E" w14:textId="25E94CFB" w:rsidR="001444B1" w:rsidRDefault="00AA18BC" w:rsidP="00D267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6B579A">
        <w:rPr>
          <w:rFonts w:ascii="Times New Roman" w:hAnsi="Times New Roman" w:cs="Times New Roman"/>
          <w:iCs/>
          <w:sz w:val="24"/>
          <w:szCs w:val="24"/>
        </w:rPr>
        <w:t>Līguma priekšmets</w:t>
      </w:r>
      <w:r w:rsidR="004D63F1">
        <w:rPr>
          <w:rFonts w:ascii="Times New Roman" w:hAnsi="Times New Roman" w:cs="Times New Roman"/>
          <w:iCs/>
          <w:sz w:val="24"/>
          <w:szCs w:val="24"/>
        </w:rPr>
        <w:t xml:space="preserve"> ir </w:t>
      </w:r>
      <w:r w:rsidR="0089085E">
        <w:rPr>
          <w:rFonts w:ascii="Times New Roman" w:hAnsi="Times New Roman" w:cs="Times New Roman"/>
          <w:iCs/>
          <w:sz w:val="24"/>
          <w:szCs w:val="24"/>
        </w:rPr>
        <w:t xml:space="preserve">kabeļu līnijas posma nomaiņas darbi avārijas gadījumā un kā garantētais apjoms ir </w:t>
      </w:r>
      <w:r w:rsidR="004D63F1">
        <w:rPr>
          <w:rFonts w:ascii="Times New Roman" w:hAnsi="Times New Roman" w:cs="Times New Roman"/>
          <w:iCs/>
          <w:sz w:val="24"/>
          <w:szCs w:val="24"/>
        </w:rPr>
        <w:t>pielikumā</w:t>
      </w:r>
      <w:r w:rsidR="00223FF6">
        <w:rPr>
          <w:rFonts w:ascii="Times New Roman" w:hAnsi="Times New Roman" w:cs="Times New Roman"/>
          <w:iCs/>
          <w:sz w:val="24"/>
          <w:szCs w:val="24"/>
        </w:rPr>
        <w:t xml:space="preserve"> Nr.2 un Nr.3</w:t>
      </w:r>
      <w:r w:rsidR="004D63F1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r w:rsidR="00DF1C5A">
        <w:rPr>
          <w:rFonts w:ascii="Times New Roman" w:hAnsi="Times New Roman" w:cs="Times New Roman"/>
          <w:iCs/>
          <w:sz w:val="24"/>
          <w:szCs w:val="24"/>
        </w:rPr>
        <w:t>“</w:t>
      </w:r>
      <w:r w:rsidR="00DF1C5A" w:rsidRPr="00DF1C5A">
        <w:rPr>
          <w:rFonts w:ascii="Times New Roman" w:hAnsi="Times New Roman" w:cs="Times New Roman"/>
          <w:iCs/>
          <w:sz w:val="24"/>
          <w:szCs w:val="24"/>
        </w:rPr>
        <w:t>31. vilces apakšstacijas līdzstrāvas</w:t>
      </w:r>
      <w:r w:rsidR="003238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1C5A" w:rsidRPr="00DF1C5A">
        <w:rPr>
          <w:rFonts w:ascii="Times New Roman" w:hAnsi="Times New Roman" w:cs="Times New Roman"/>
          <w:iCs/>
          <w:sz w:val="24"/>
          <w:szCs w:val="24"/>
        </w:rPr>
        <w:t>kabeļu avārijas darbi</w:t>
      </w:r>
      <w:r w:rsidR="00BD1301">
        <w:rPr>
          <w:rFonts w:ascii="Times New Roman" w:hAnsi="Times New Roman" w:cs="Times New Roman"/>
          <w:iCs/>
          <w:sz w:val="24"/>
          <w:szCs w:val="24"/>
        </w:rPr>
        <w:t>”</w:t>
      </w:r>
      <w:bookmarkEnd w:id="0"/>
      <w:r w:rsidR="00175A6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9085E">
        <w:rPr>
          <w:rFonts w:ascii="Times New Roman" w:hAnsi="Times New Roman" w:cs="Times New Roman"/>
          <w:iCs/>
          <w:sz w:val="24"/>
          <w:szCs w:val="24"/>
        </w:rPr>
        <w:t>Šie d</w:t>
      </w:r>
      <w:r w:rsidR="001444B1">
        <w:rPr>
          <w:rFonts w:ascii="Times New Roman" w:hAnsi="Times New Roman" w:cs="Times New Roman"/>
          <w:iCs/>
          <w:sz w:val="24"/>
          <w:szCs w:val="24"/>
        </w:rPr>
        <w:t>arbi</w:t>
      </w:r>
      <w:r w:rsidR="00DF1C5A">
        <w:rPr>
          <w:rFonts w:ascii="Times New Roman" w:hAnsi="Times New Roman" w:cs="Times New Roman"/>
          <w:iCs/>
          <w:sz w:val="24"/>
          <w:szCs w:val="24"/>
        </w:rPr>
        <w:t xml:space="preserve"> jāuzsāk</w:t>
      </w:r>
      <w:r w:rsidR="0088290F">
        <w:rPr>
          <w:rFonts w:ascii="Times New Roman" w:hAnsi="Times New Roman" w:cs="Times New Roman"/>
          <w:iCs/>
          <w:sz w:val="24"/>
          <w:szCs w:val="24"/>
        </w:rPr>
        <w:t xml:space="preserve"> uzreiz</w:t>
      </w:r>
      <w:r w:rsidR="00DF1C5A">
        <w:rPr>
          <w:rFonts w:ascii="Times New Roman" w:hAnsi="Times New Roman" w:cs="Times New Roman"/>
          <w:iCs/>
          <w:sz w:val="24"/>
          <w:szCs w:val="24"/>
        </w:rPr>
        <w:t xml:space="preserve"> pēc līguma noslēgšanas.</w:t>
      </w:r>
      <w:r w:rsidR="003238B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6B943A" w14:textId="77777777" w:rsidR="006A6B7A" w:rsidRDefault="001444B1" w:rsidP="00D267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 xml:space="preserve">Izpildītājs ar saviem spēkiem, darba rīkiem un materiāliem realizē </w:t>
      </w:r>
      <w:r w:rsidR="000210EB">
        <w:rPr>
          <w:rFonts w:ascii="Times New Roman" w:hAnsi="Times New Roman" w:cs="Times New Roman"/>
          <w:iCs/>
          <w:sz w:val="24"/>
          <w:szCs w:val="24"/>
        </w:rPr>
        <w:t>RP SIA “Rīgas satiksme”</w:t>
      </w:r>
      <w:r w:rsidR="00EE1A65">
        <w:rPr>
          <w:rFonts w:ascii="Times New Roman" w:hAnsi="Times New Roman" w:cs="Times New Roman"/>
          <w:iCs/>
          <w:sz w:val="24"/>
          <w:szCs w:val="24"/>
        </w:rPr>
        <w:t xml:space="preserve"> (turpmāk </w:t>
      </w:r>
      <w:r w:rsidR="00C9776D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>Pasūtītāj</w:t>
      </w:r>
      <w:r w:rsidR="00C9776D">
        <w:rPr>
          <w:rFonts w:ascii="Times New Roman" w:hAnsi="Times New Roman" w:cs="Times New Roman"/>
          <w:iCs/>
          <w:sz w:val="24"/>
          <w:szCs w:val="24"/>
        </w:rPr>
        <w:t>s)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 xml:space="preserve"> noteikto</w:t>
      </w:r>
      <w:r w:rsidR="00443F44" w:rsidRPr="00D95001">
        <w:rPr>
          <w:rFonts w:ascii="Times New Roman" w:hAnsi="Times New Roman" w:cs="Times New Roman"/>
          <w:iCs/>
          <w:sz w:val="24"/>
          <w:szCs w:val="24"/>
        </w:rPr>
        <w:t xml:space="preserve"> avārijas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 xml:space="preserve"> kabeļu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posmu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3F44" w:rsidRPr="00D95001">
        <w:rPr>
          <w:rFonts w:ascii="Times New Roman" w:hAnsi="Times New Roman" w:cs="Times New Roman"/>
          <w:iCs/>
          <w:sz w:val="24"/>
          <w:szCs w:val="24"/>
        </w:rPr>
        <w:t>nomaiņ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>u</w:t>
      </w:r>
      <w:r w:rsidR="00200258">
        <w:rPr>
          <w:rFonts w:ascii="Times New Roman" w:hAnsi="Times New Roman" w:cs="Times New Roman"/>
          <w:iCs/>
          <w:sz w:val="24"/>
          <w:szCs w:val="24"/>
        </w:rPr>
        <w:t>, remontu</w:t>
      </w:r>
      <w:r w:rsidR="003238B9" w:rsidRPr="00D95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saskaņā</w:t>
      </w:r>
      <w:r w:rsidR="00D95001">
        <w:rPr>
          <w:rFonts w:ascii="Times New Roman" w:hAnsi="Times New Roman" w:cs="Times New Roman"/>
          <w:iCs/>
          <w:sz w:val="24"/>
          <w:szCs w:val="24"/>
        </w:rPr>
        <w:t xml:space="preserve"> ar spēkā esošiem</w:t>
      </w:r>
      <w:r w:rsidR="002D6DE8">
        <w:rPr>
          <w:rFonts w:ascii="Times New Roman" w:hAnsi="Times New Roman" w:cs="Times New Roman"/>
          <w:iCs/>
          <w:sz w:val="24"/>
          <w:szCs w:val="24"/>
        </w:rPr>
        <w:t xml:space="preserve"> Eiropas Savienības, </w:t>
      </w:r>
      <w:r w:rsidR="00EF4E2E">
        <w:rPr>
          <w:rFonts w:ascii="Times New Roman" w:hAnsi="Times New Roman" w:cs="Times New Roman"/>
          <w:iCs/>
          <w:sz w:val="24"/>
          <w:szCs w:val="24"/>
        </w:rPr>
        <w:t xml:space="preserve">Latvijas Republikas un </w:t>
      </w:r>
      <w:r w:rsidR="00C303A3">
        <w:rPr>
          <w:rFonts w:ascii="Times New Roman" w:hAnsi="Times New Roman" w:cs="Times New Roman"/>
          <w:iCs/>
          <w:sz w:val="24"/>
          <w:szCs w:val="24"/>
        </w:rPr>
        <w:t xml:space="preserve">Rīgas </w:t>
      </w:r>
      <w:r w:rsidR="00D95001">
        <w:rPr>
          <w:rFonts w:ascii="Times New Roman" w:hAnsi="Times New Roman" w:cs="Times New Roman"/>
          <w:iCs/>
          <w:sz w:val="24"/>
          <w:szCs w:val="24"/>
        </w:rPr>
        <w:t>pašvaldīb</w:t>
      </w:r>
      <w:r w:rsidR="00736AC8">
        <w:rPr>
          <w:rFonts w:ascii="Times New Roman" w:hAnsi="Times New Roman" w:cs="Times New Roman"/>
          <w:iCs/>
          <w:sz w:val="24"/>
          <w:szCs w:val="24"/>
        </w:rPr>
        <w:t>as normatīvajiem aktiem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36567">
        <w:rPr>
          <w:rFonts w:ascii="Times New Roman" w:hAnsi="Times New Roman" w:cs="Times New Roman"/>
          <w:iCs/>
          <w:sz w:val="24"/>
          <w:szCs w:val="24"/>
        </w:rPr>
        <w:t>kā arī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 tiem Eiropas</w:t>
      </w:r>
      <w:r w:rsidR="00734132">
        <w:rPr>
          <w:rFonts w:ascii="Times New Roman" w:hAnsi="Times New Roman" w:cs="Times New Roman"/>
          <w:iCs/>
          <w:sz w:val="24"/>
          <w:szCs w:val="24"/>
        </w:rPr>
        <w:t xml:space="preserve"> Savienības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001">
        <w:rPr>
          <w:rFonts w:ascii="Times New Roman" w:hAnsi="Times New Roman" w:cs="Times New Roman"/>
          <w:iCs/>
          <w:sz w:val="24"/>
          <w:szCs w:val="24"/>
        </w:rPr>
        <w:t>standartiem, kur</w:t>
      </w:r>
      <w:r w:rsidR="00734132">
        <w:rPr>
          <w:rFonts w:ascii="Times New Roman" w:hAnsi="Times New Roman" w:cs="Times New Roman"/>
          <w:iCs/>
          <w:sz w:val="24"/>
          <w:szCs w:val="24"/>
        </w:rPr>
        <w:t xml:space="preserve">i pārņemti </w:t>
      </w:r>
      <w:r w:rsidR="00D95001">
        <w:rPr>
          <w:rFonts w:ascii="Times New Roman" w:hAnsi="Times New Roman" w:cs="Times New Roman"/>
          <w:iCs/>
          <w:sz w:val="24"/>
          <w:szCs w:val="24"/>
        </w:rPr>
        <w:t xml:space="preserve">Latvijas </w:t>
      </w:r>
      <w:r w:rsidR="00734132">
        <w:rPr>
          <w:rFonts w:ascii="Times New Roman" w:hAnsi="Times New Roman" w:cs="Times New Roman"/>
          <w:iCs/>
          <w:sz w:val="24"/>
          <w:szCs w:val="24"/>
        </w:rPr>
        <w:t xml:space="preserve">normatīvo aktu </w:t>
      </w:r>
      <w:r w:rsidR="00FD23E0">
        <w:rPr>
          <w:rFonts w:ascii="Times New Roman" w:hAnsi="Times New Roman" w:cs="Times New Roman"/>
          <w:iCs/>
          <w:sz w:val="24"/>
          <w:szCs w:val="24"/>
        </w:rPr>
        <w:t xml:space="preserve">regulējumā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(LVS EN), kā arī Pasūtītāja norādījumiem. </w:t>
      </w:r>
    </w:p>
    <w:p w14:paraId="6C822330" w14:textId="1F913760" w:rsidR="00D95001" w:rsidRDefault="006A6B7A" w:rsidP="00D267E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200258">
        <w:rPr>
          <w:rFonts w:ascii="Times New Roman" w:hAnsi="Times New Roman" w:cs="Times New Roman"/>
          <w:iCs/>
          <w:sz w:val="24"/>
          <w:szCs w:val="24"/>
        </w:rPr>
        <w:t>Kabeļu ieguldīšanas dziļums 0</w:t>
      </w:r>
      <w:r w:rsidR="0030716B">
        <w:rPr>
          <w:rFonts w:ascii="Times New Roman" w:hAnsi="Times New Roman" w:cs="Times New Roman"/>
          <w:iCs/>
          <w:sz w:val="24"/>
          <w:szCs w:val="24"/>
        </w:rPr>
        <w:t>.</w:t>
      </w:r>
      <w:r w:rsidR="00200258">
        <w:rPr>
          <w:rFonts w:ascii="Times New Roman" w:hAnsi="Times New Roman" w:cs="Times New Roman"/>
          <w:iCs/>
          <w:sz w:val="24"/>
          <w:szCs w:val="24"/>
        </w:rPr>
        <w:t>7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m, bet zem brauktuves ieguldīšanas dziļums 1</w:t>
      </w:r>
      <w:r w:rsidR="0030716B">
        <w:rPr>
          <w:rFonts w:ascii="Times New Roman" w:hAnsi="Times New Roman" w:cs="Times New Roman"/>
          <w:iCs/>
          <w:sz w:val="24"/>
          <w:szCs w:val="24"/>
        </w:rPr>
        <w:t>.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0m. Caurules/kabeli </w:t>
      </w:r>
      <w:r>
        <w:rPr>
          <w:rFonts w:ascii="Times New Roman" w:hAnsi="Times New Roman" w:cs="Times New Roman"/>
          <w:iCs/>
          <w:sz w:val="24"/>
          <w:szCs w:val="24"/>
        </w:rPr>
        <w:t>jāiegulda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 tranšejā uz 15cm izlīdzinošās kārtas </w:t>
      </w:r>
      <w:r w:rsidR="00D95001">
        <w:rPr>
          <w:rFonts w:ascii="Times New Roman" w:hAnsi="Times New Roman" w:cs="Times New Roman"/>
          <w:iCs/>
          <w:sz w:val="24"/>
          <w:szCs w:val="24"/>
        </w:rPr>
        <w:t xml:space="preserve">no blietētas smilts. Tranšeju </w:t>
      </w:r>
      <w:r w:rsidR="00465757">
        <w:rPr>
          <w:rFonts w:ascii="Times New Roman" w:hAnsi="Times New Roman" w:cs="Times New Roman"/>
          <w:iCs/>
          <w:sz w:val="24"/>
          <w:szCs w:val="24"/>
        </w:rPr>
        <w:t>jāaizber</w:t>
      </w:r>
      <w:r w:rsidR="006D47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ar smilšu grunti, to noblietējot līdz dabīgai blīvuma</w:t>
      </w:r>
      <w:r w:rsidR="00D95001">
        <w:rPr>
          <w:rFonts w:ascii="Times New Roman" w:hAnsi="Times New Roman" w:cs="Times New Roman"/>
          <w:iCs/>
          <w:sz w:val="24"/>
          <w:szCs w:val="24"/>
        </w:rPr>
        <w:t xml:space="preserve"> pakāpei. Blīvēšanu </w:t>
      </w:r>
      <w:r w:rsidR="006D473F">
        <w:rPr>
          <w:rFonts w:ascii="Times New Roman" w:hAnsi="Times New Roman" w:cs="Times New Roman"/>
          <w:iCs/>
          <w:sz w:val="24"/>
          <w:szCs w:val="24"/>
        </w:rPr>
        <w:t>jāveic</w:t>
      </w:r>
      <w:r w:rsidR="00D95001">
        <w:rPr>
          <w:rFonts w:ascii="Times New Roman" w:hAnsi="Times New Roman" w:cs="Times New Roman"/>
          <w:iCs/>
          <w:sz w:val="24"/>
          <w:szCs w:val="24"/>
        </w:rPr>
        <w:t xml:space="preserve"> ik pa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20-30cm biezām kārtām. 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Blietēšanu </w:t>
      </w:r>
      <w:r w:rsidR="006D473F">
        <w:rPr>
          <w:rFonts w:ascii="Times New Roman" w:hAnsi="Times New Roman" w:cs="Times New Roman"/>
          <w:iCs/>
          <w:sz w:val="24"/>
          <w:szCs w:val="24"/>
        </w:rPr>
        <w:t xml:space="preserve">jāveic 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ar rokas </w:t>
      </w:r>
      <w:proofErr w:type="spellStart"/>
      <w:r w:rsidR="008423F4">
        <w:rPr>
          <w:rFonts w:ascii="Times New Roman" w:hAnsi="Times New Roman" w:cs="Times New Roman"/>
          <w:iCs/>
          <w:sz w:val="24"/>
          <w:szCs w:val="24"/>
        </w:rPr>
        <w:t>vibro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blieti</w:t>
      </w:r>
      <w:proofErr w:type="spellEnd"/>
      <w:r w:rsidR="00D95001" w:rsidRPr="00D95001">
        <w:rPr>
          <w:rFonts w:ascii="Times New Roman" w:hAnsi="Times New Roman" w:cs="Times New Roman"/>
          <w:iCs/>
          <w:sz w:val="24"/>
          <w:szCs w:val="24"/>
        </w:rPr>
        <w:t>. Virs kabeļiem 0</w:t>
      </w:r>
      <w:r w:rsidR="0030716B">
        <w:rPr>
          <w:rFonts w:ascii="Times New Roman" w:hAnsi="Times New Roman" w:cs="Times New Roman"/>
          <w:iCs/>
          <w:sz w:val="24"/>
          <w:szCs w:val="24"/>
        </w:rPr>
        <w:t>.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3 m augstumā </w:t>
      </w:r>
      <w:r w:rsidR="006D473F">
        <w:rPr>
          <w:rFonts w:ascii="Times New Roman" w:hAnsi="Times New Roman" w:cs="Times New Roman"/>
          <w:iCs/>
          <w:sz w:val="24"/>
          <w:szCs w:val="24"/>
        </w:rPr>
        <w:t xml:space="preserve">jāiegulda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sarkan</w:t>
      </w:r>
      <w:r w:rsidR="006D473F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brīdinājuma lent</w:t>
      </w:r>
      <w:r w:rsidR="006D473F">
        <w:rPr>
          <w:rFonts w:ascii="Times New Roman" w:hAnsi="Times New Roman" w:cs="Times New Roman"/>
          <w:iCs/>
          <w:sz w:val="24"/>
          <w:szCs w:val="24"/>
        </w:rPr>
        <w:t>a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D473F">
        <w:rPr>
          <w:rFonts w:ascii="Times New Roman" w:hAnsi="Times New Roman" w:cs="Times New Roman"/>
          <w:iCs/>
          <w:sz w:val="24"/>
          <w:szCs w:val="24"/>
        </w:rPr>
        <w:t>Jāveic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 xml:space="preserve"> pasākumus darba drošības, gājēju un transporta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 kustības nodrošināšanai kabeļu </w:t>
      </w:r>
      <w:r w:rsidR="00D95001" w:rsidRPr="00D95001">
        <w:rPr>
          <w:rFonts w:ascii="Times New Roman" w:hAnsi="Times New Roman" w:cs="Times New Roman"/>
          <w:iCs/>
          <w:sz w:val="24"/>
          <w:szCs w:val="24"/>
        </w:rPr>
        <w:t>tranšej</w:t>
      </w:r>
      <w:r w:rsidR="008423F4">
        <w:rPr>
          <w:rFonts w:ascii="Times New Roman" w:hAnsi="Times New Roman" w:cs="Times New Roman"/>
          <w:iCs/>
          <w:sz w:val="24"/>
          <w:szCs w:val="24"/>
        </w:rPr>
        <w:t>as</w:t>
      </w:r>
      <w:r w:rsidR="00200258">
        <w:rPr>
          <w:rFonts w:ascii="Times New Roman" w:hAnsi="Times New Roman" w:cs="Times New Roman"/>
          <w:iCs/>
          <w:sz w:val="24"/>
          <w:szCs w:val="24"/>
        </w:rPr>
        <w:t xml:space="preserve"> rakšanas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 un </w:t>
      </w:r>
      <w:r w:rsidR="00200258">
        <w:rPr>
          <w:rFonts w:ascii="Times New Roman" w:hAnsi="Times New Roman" w:cs="Times New Roman"/>
          <w:iCs/>
          <w:sz w:val="24"/>
          <w:szCs w:val="24"/>
        </w:rPr>
        <w:t>n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omaiņas laikā, ievērojot </w:t>
      </w:r>
      <w:r w:rsidR="006D473F">
        <w:rPr>
          <w:rFonts w:ascii="Times New Roman" w:hAnsi="Times New Roman" w:cs="Times New Roman"/>
          <w:iCs/>
          <w:sz w:val="24"/>
          <w:szCs w:val="24"/>
        </w:rPr>
        <w:t>Ministr</w:t>
      </w:r>
      <w:r w:rsidR="00B96E80">
        <w:rPr>
          <w:rFonts w:ascii="Times New Roman" w:hAnsi="Times New Roman" w:cs="Times New Roman"/>
          <w:iCs/>
          <w:sz w:val="24"/>
          <w:szCs w:val="24"/>
        </w:rPr>
        <w:t>u kabineta</w:t>
      </w:r>
      <w:r w:rsidR="00A21E2F">
        <w:rPr>
          <w:rFonts w:ascii="Times New Roman" w:hAnsi="Times New Roman" w:cs="Times New Roman"/>
          <w:iCs/>
          <w:sz w:val="24"/>
          <w:szCs w:val="24"/>
        </w:rPr>
        <w:t xml:space="preserve"> 08.10.2013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 noteikumu</w:t>
      </w:r>
      <w:r w:rsidR="00A21E2F">
        <w:rPr>
          <w:rFonts w:ascii="Times New Roman" w:hAnsi="Times New Roman" w:cs="Times New Roman"/>
          <w:iCs/>
          <w:sz w:val="24"/>
          <w:szCs w:val="24"/>
        </w:rPr>
        <w:t xml:space="preserve"> “</w:t>
      </w:r>
      <w:r w:rsidR="00A21E2F" w:rsidRPr="00A21E2F">
        <w:rPr>
          <w:rFonts w:ascii="Times New Roman" w:hAnsi="Times New Roman" w:cs="Times New Roman"/>
          <w:iCs/>
          <w:sz w:val="24"/>
          <w:szCs w:val="24"/>
        </w:rPr>
        <w:t xml:space="preserve">Noteikumi par obligāti piemērojamo </w:t>
      </w:r>
      <w:proofErr w:type="spellStart"/>
      <w:r w:rsidR="00A21E2F" w:rsidRPr="00A21E2F">
        <w:rPr>
          <w:rFonts w:ascii="Times New Roman" w:hAnsi="Times New Roman" w:cs="Times New Roman"/>
          <w:iCs/>
          <w:sz w:val="24"/>
          <w:szCs w:val="24"/>
        </w:rPr>
        <w:t>energostandartu</w:t>
      </w:r>
      <w:proofErr w:type="spellEnd"/>
      <w:r w:rsidR="00A21E2F" w:rsidRPr="00A21E2F">
        <w:rPr>
          <w:rFonts w:ascii="Times New Roman" w:hAnsi="Times New Roman" w:cs="Times New Roman"/>
          <w:iCs/>
          <w:sz w:val="24"/>
          <w:szCs w:val="24"/>
        </w:rPr>
        <w:t>, kas nosaka elektroapgādes objektu ekspluatācijas organizatoriskās un tehniskās drošības prasības</w:t>
      </w:r>
      <w:r w:rsidR="00A21E2F">
        <w:rPr>
          <w:rFonts w:ascii="Times New Roman" w:hAnsi="Times New Roman" w:cs="Times New Roman"/>
          <w:iCs/>
          <w:sz w:val="24"/>
          <w:szCs w:val="24"/>
        </w:rPr>
        <w:t>”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1E2F">
        <w:rPr>
          <w:rFonts w:ascii="Times New Roman" w:hAnsi="Times New Roman" w:cs="Times New Roman"/>
          <w:iCs/>
          <w:sz w:val="24"/>
          <w:szCs w:val="24"/>
        </w:rPr>
        <w:t>N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r.1041, </w:t>
      </w:r>
      <w:r w:rsidR="0009452A">
        <w:rPr>
          <w:rFonts w:ascii="Times New Roman" w:hAnsi="Times New Roman" w:cs="Times New Roman"/>
          <w:iCs/>
          <w:sz w:val="24"/>
          <w:szCs w:val="24"/>
        </w:rPr>
        <w:t xml:space="preserve">Ministru kabineta </w:t>
      </w:r>
      <w:r w:rsidR="00921D8B">
        <w:rPr>
          <w:rFonts w:ascii="Times New Roman" w:hAnsi="Times New Roman" w:cs="Times New Roman"/>
          <w:iCs/>
          <w:sz w:val="24"/>
          <w:szCs w:val="24"/>
        </w:rPr>
        <w:t>02.10.2001 “</w:t>
      </w:r>
      <w:r w:rsidR="008423F4" w:rsidRPr="008423F4">
        <w:rPr>
          <w:rFonts w:ascii="Times New Roman" w:hAnsi="Times New Roman" w:cs="Times New Roman"/>
          <w:iCs/>
          <w:sz w:val="24"/>
          <w:szCs w:val="24"/>
        </w:rPr>
        <w:t>Noteikumi par darba vietu aprīkošanu uz ceļiem</w:t>
      </w:r>
      <w:r w:rsidR="00921D8B">
        <w:rPr>
          <w:rFonts w:ascii="Times New Roman" w:hAnsi="Times New Roman" w:cs="Times New Roman"/>
          <w:iCs/>
          <w:sz w:val="24"/>
          <w:szCs w:val="24"/>
        </w:rPr>
        <w:t>”</w:t>
      </w:r>
      <w:r w:rsidR="006575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21D8B">
        <w:rPr>
          <w:rFonts w:ascii="Times New Roman" w:hAnsi="Times New Roman" w:cs="Times New Roman"/>
          <w:iCs/>
          <w:sz w:val="24"/>
          <w:szCs w:val="24"/>
        </w:rPr>
        <w:t>Nr.421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E7418" w:rsidRPr="00FE7418">
        <w:rPr>
          <w:rFonts w:ascii="Times New Roman" w:hAnsi="Times New Roman" w:cs="Times New Roman"/>
          <w:iCs/>
          <w:sz w:val="24"/>
          <w:szCs w:val="24"/>
        </w:rPr>
        <w:t xml:space="preserve">Rīgas domes </w:t>
      </w:r>
      <w:r w:rsidR="00FE7418">
        <w:rPr>
          <w:rFonts w:ascii="Times New Roman" w:hAnsi="Times New Roman" w:cs="Times New Roman"/>
          <w:iCs/>
          <w:sz w:val="24"/>
          <w:szCs w:val="24"/>
        </w:rPr>
        <w:t xml:space="preserve">28.12.2000 </w:t>
      </w:r>
      <w:r w:rsidR="00FE7418" w:rsidRPr="00FE7418">
        <w:rPr>
          <w:rFonts w:ascii="Times New Roman" w:hAnsi="Times New Roman" w:cs="Times New Roman"/>
          <w:iCs/>
          <w:sz w:val="24"/>
          <w:szCs w:val="24"/>
        </w:rPr>
        <w:t>saistoš</w:t>
      </w:r>
      <w:r w:rsidR="00FE7418">
        <w:rPr>
          <w:rFonts w:ascii="Times New Roman" w:hAnsi="Times New Roman" w:cs="Times New Roman"/>
          <w:iCs/>
          <w:sz w:val="24"/>
          <w:szCs w:val="24"/>
        </w:rPr>
        <w:t>os</w:t>
      </w:r>
      <w:r w:rsidR="00FE7418" w:rsidRPr="00FE7418">
        <w:rPr>
          <w:rFonts w:ascii="Times New Roman" w:hAnsi="Times New Roman" w:cs="Times New Roman"/>
          <w:iCs/>
          <w:sz w:val="24"/>
          <w:szCs w:val="24"/>
        </w:rPr>
        <w:t xml:space="preserve"> noteikum</w:t>
      </w:r>
      <w:r w:rsidR="00FE7418">
        <w:rPr>
          <w:rFonts w:ascii="Times New Roman" w:hAnsi="Times New Roman" w:cs="Times New Roman"/>
          <w:iCs/>
          <w:sz w:val="24"/>
          <w:szCs w:val="24"/>
        </w:rPr>
        <w:t>us</w:t>
      </w:r>
      <w:r w:rsidR="00FE7418" w:rsidRPr="00FE74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7418">
        <w:rPr>
          <w:rFonts w:ascii="Times New Roman" w:hAnsi="Times New Roman" w:cs="Times New Roman"/>
          <w:iCs/>
          <w:sz w:val="24"/>
          <w:szCs w:val="24"/>
        </w:rPr>
        <w:t>“</w:t>
      </w:r>
      <w:r w:rsidR="008423F4" w:rsidRPr="008423F4">
        <w:rPr>
          <w:rFonts w:ascii="Times New Roman" w:hAnsi="Times New Roman" w:cs="Times New Roman"/>
          <w:iCs/>
          <w:sz w:val="24"/>
          <w:szCs w:val="24"/>
        </w:rPr>
        <w:t>Rīgas transporta būvju aizsardzības noteikumi</w:t>
      </w:r>
      <w:r w:rsidR="00FE7418">
        <w:rPr>
          <w:rFonts w:ascii="Times New Roman" w:hAnsi="Times New Roman" w:cs="Times New Roman"/>
          <w:iCs/>
          <w:sz w:val="24"/>
          <w:szCs w:val="24"/>
        </w:rPr>
        <w:t>”</w:t>
      </w:r>
      <w:r w:rsidR="00FE7418" w:rsidRPr="00FE7418">
        <w:t xml:space="preserve"> </w:t>
      </w:r>
      <w:r w:rsidR="00FE7418">
        <w:t xml:space="preserve"> </w:t>
      </w:r>
      <w:r w:rsidR="00FE7418">
        <w:rPr>
          <w:rFonts w:ascii="Times New Roman" w:hAnsi="Times New Roman" w:cs="Times New Roman"/>
          <w:iCs/>
          <w:sz w:val="24"/>
          <w:szCs w:val="24"/>
        </w:rPr>
        <w:t>N</w:t>
      </w:r>
      <w:r w:rsidR="00FE7418" w:rsidRPr="00FE7418">
        <w:rPr>
          <w:rFonts w:ascii="Times New Roman" w:hAnsi="Times New Roman" w:cs="Times New Roman"/>
          <w:iCs/>
          <w:sz w:val="24"/>
          <w:szCs w:val="24"/>
        </w:rPr>
        <w:t>r.106</w:t>
      </w:r>
      <w:r w:rsidR="008423F4">
        <w:rPr>
          <w:rFonts w:ascii="Times New Roman" w:hAnsi="Times New Roman" w:cs="Times New Roman"/>
          <w:iCs/>
          <w:sz w:val="24"/>
          <w:szCs w:val="24"/>
        </w:rPr>
        <w:t xml:space="preserve"> u</w:t>
      </w:r>
      <w:r w:rsidR="00CB09DF">
        <w:rPr>
          <w:rFonts w:ascii="Times New Roman" w:hAnsi="Times New Roman" w:cs="Times New Roman"/>
          <w:iCs/>
          <w:sz w:val="24"/>
          <w:szCs w:val="24"/>
        </w:rPr>
        <w:t>.</w:t>
      </w:r>
      <w:r w:rsidR="008423F4">
        <w:rPr>
          <w:rFonts w:ascii="Times New Roman" w:hAnsi="Times New Roman" w:cs="Times New Roman"/>
          <w:iCs/>
          <w:sz w:val="24"/>
          <w:szCs w:val="24"/>
        </w:rPr>
        <w:t>c.</w:t>
      </w:r>
    </w:p>
    <w:p w14:paraId="551CDD97" w14:textId="69C5352C" w:rsidR="00DF1C5A" w:rsidRDefault="008423F4" w:rsidP="008423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D267E8">
        <w:rPr>
          <w:rFonts w:ascii="Times New Roman" w:hAnsi="Times New Roman" w:cs="Times New Roman"/>
          <w:iCs/>
          <w:sz w:val="24"/>
          <w:szCs w:val="24"/>
        </w:rPr>
        <w:t>5.</w:t>
      </w:r>
      <w:r w:rsidR="009803B5">
        <w:rPr>
          <w:rFonts w:ascii="Times New Roman" w:hAnsi="Times New Roman" w:cs="Times New Roman"/>
          <w:iCs/>
          <w:sz w:val="24"/>
          <w:szCs w:val="24"/>
        </w:rPr>
        <w:t>P</w:t>
      </w:r>
      <w:r w:rsidR="00200258">
        <w:rPr>
          <w:rFonts w:ascii="Times New Roman" w:hAnsi="Times New Roman" w:cs="Times New Roman"/>
          <w:iCs/>
          <w:sz w:val="24"/>
          <w:szCs w:val="24"/>
        </w:rPr>
        <w:t>irms darbu veikšanas jāsaņem</w:t>
      </w:r>
      <w:r w:rsidR="009803B5">
        <w:rPr>
          <w:rFonts w:ascii="Times New Roman" w:hAnsi="Times New Roman" w:cs="Times New Roman"/>
          <w:iCs/>
          <w:sz w:val="24"/>
          <w:szCs w:val="24"/>
        </w:rPr>
        <w:t xml:space="preserve"> avārijas rakšanas atļaujas</w:t>
      </w:r>
      <w:r w:rsidR="00200258">
        <w:rPr>
          <w:rFonts w:ascii="Times New Roman" w:hAnsi="Times New Roman" w:cs="Times New Roman"/>
          <w:iCs/>
          <w:sz w:val="24"/>
          <w:szCs w:val="24"/>
        </w:rPr>
        <w:t xml:space="preserve"> no citu inženiertīklu turētaji</w:t>
      </w:r>
      <w:r w:rsidR="0088290F">
        <w:rPr>
          <w:rFonts w:ascii="Times New Roman" w:hAnsi="Times New Roman" w:cs="Times New Roman"/>
          <w:iCs/>
          <w:sz w:val="24"/>
          <w:szCs w:val="24"/>
        </w:rPr>
        <w:t>em. A</w:t>
      </w:r>
      <w:r w:rsidR="00200258">
        <w:rPr>
          <w:rFonts w:ascii="Times New Roman" w:hAnsi="Times New Roman" w:cs="Times New Roman"/>
          <w:iCs/>
          <w:sz w:val="24"/>
          <w:szCs w:val="24"/>
        </w:rPr>
        <w:t>vārijas rakšana</w:t>
      </w:r>
      <w:r w:rsidR="00A51F54">
        <w:rPr>
          <w:rFonts w:ascii="Times New Roman" w:hAnsi="Times New Roman" w:cs="Times New Roman"/>
          <w:iCs/>
          <w:sz w:val="24"/>
          <w:szCs w:val="24"/>
        </w:rPr>
        <w:t>s pieteikumu</w:t>
      </w:r>
      <w:r w:rsidR="0088290F">
        <w:rPr>
          <w:rFonts w:ascii="Times New Roman" w:hAnsi="Times New Roman" w:cs="Times New Roman"/>
          <w:iCs/>
          <w:sz w:val="24"/>
          <w:szCs w:val="24"/>
        </w:rPr>
        <w:t xml:space="preserve"> tranšejas rakšanai</w:t>
      </w:r>
      <w:r w:rsidR="00A51F5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03B5">
        <w:rPr>
          <w:rFonts w:ascii="Times New Roman" w:hAnsi="Times New Roman" w:cs="Times New Roman"/>
          <w:iCs/>
          <w:sz w:val="24"/>
          <w:szCs w:val="24"/>
        </w:rPr>
        <w:t>Rīgas domes satiksme</w:t>
      </w:r>
      <w:r w:rsidR="00F53A26">
        <w:rPr>
          <w:rFonts w:ascii="Times New Roman" w:hAnsi="Times New Roman" w:cs="Times New Roman"/>
          <w:iCs/>
          <w:sz w:val="24"/>
          <w:szCs w:val="24"/>
        </w:rPr>
        <w:t xml:space="preserve">s departamentā </w:t>
      </w:r>
      <w:r w:rsidR="00581D5A">
        <w:rPr>
          <w:rFonts w:ascii="Times New Roman" w:hAnsi="Times New Roman" w:cs="Times New Roman"/>
          <w:iCs/>
          <w:sz w:val="24"/>
          <w:szCs w:val="24"/>
        </w:rPr>
        <w:t xml:space="preserve">(turpmāk – </w:t>
      </w:r>
      <w:r w:rsidR="00A51F54">
        <w:rPr>
          <w:rFonts w:ascii="Times New Roman" w:hAnsi="Times New Roman" w:cs="Times New Roman"/>
          <w:iCs/>
          <w:sz w:val="24"/>
          <w:szCs w:val="24"/>
        </w:rPr>
        <w:t>RDSD</w:t>
      </w:r>
      <w:r w:rsidR="00581D5A">
        <w:rPr>
          <w:rFonts w:ascii="Times New Roman" w:hAnsi="Times New Roman" w:cs="Times New Roman"/>
          <w:iCs/>
          <w:sz w:val="24"/>
          <w:szCs w:val="24"/>
        </w:rPr>
        <w:t>)</w:t>
      </w:r>
      <w:r w:rsidR="00A51F5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51F54">
        <w:rPr>
          <w:rFonts w:ascii="Times New Roman" w:hAnsi="Times New Roman" w:cs="Times New Roman"/>
          <w:iCs/>
          <w:sz w:val="24"/>
          <w:szCs w:val="24"/>
        </w:rPr>
        <w:t>nosūta</w:t>
      </w:r>
      <w:proofErr w:type="spellEnd"/>
      <w:r w:rsidR="008829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56A">
        <w:rPr>
          <w:rFonts w:ascii="Times New Roman" w:hAnsi="Times New Roman" w:cs="Times New Roman"/>
          <w:iCs/>
          <w:sz w:val="24"/>
          <w:szCs w:val="24"/>
        </w:rPr>
        <w:t>P</w:t>
      </w:r>
      <w:r w:rsidR="0088290F">
        <w:rPr>
          <w:rFonts w:ascii="Times New Roman" w:hAnsi="Times New Roman" w:cs="Times New Roman"/>
          <w:iCs/>
          <w:sz w:val="24"/>
          <w:szCs w:val="24"/>
        </w:rPr>
        <w:t>asūtītājs. Par rakšanas atļaujām no RDSD</w:t>
      </w:r>
      <w:r w:rsidR="00581D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6EC3">
        <w:rPr>
          <w:rFonts w:ascii="Times New Roman" w:hAnsi="Times New Roman" w:cs="Times New Roman"/>
          <w:iCs/>
          <w:sz w:val="24"/>
          <w:szCs w:val="24"/>
        </w:rPr>
        <w:t>otrreizējai</w:t>
      </w:r>
      <w:r w:rsidR="0088290F">
        <w:rPr>
          <w:rFonts w:ascii="Times New Roman" w:hAnsi="Times New Roman" w:cs="Times New Roman"/>
          <w:iCs/>
          <w:sz w:val="24"/>
          <w:szCs w:val="24"/>
        </w:rPr>
        <w:t xml:space="preserve"> seguma atjaunošanas brauktuvēm (nepieciešamības gadījumā arī ietvēm) rūpējas Izpildītājs. </w:t>
      </w:r>
    </w:p>
    <w:p w14:paraId="36283021" w14:textId="77777777" w:rsidR="00DA2E06" w:rsidRDefault="00566BBC" w:rsidP="005615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956EC3">
        <w:rPr>
          <w:rFonts w:ascii="Times New Roman" w:hAnsi="Times New Roman" w:cs="Times New Roman"/>
          <w:iCs/>
          <w:sz w:val="24"/>
          <w:szCs w:val="24"/>
        </w:rPr>
        <w:t>6.</w:t>
      </w:r>
      <w:r w:rsidR="00500A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6EC3">
        <w:rPr>
          <w:rFonts w:ascii="Times New Roman" w:hAnsi="Times New Roman" w:cs="Times New Roman"/>
          <w:iCs/>
          <w:sz w:val="24"/>
          <w:szCs w:val="24"/>
        </w:rPr>
        <w:t>S</w:t>
      </w:r>
      <w:r w:rsidR="00500AF6">
        <w:rPr>
          <w:rFonts w:ascii="Times New Roman" w:hAnsi="Times New Roman" w:cs="Times New Roman"/>
          <w:iCs/>
          <w:sz w:val="24"/>
          <w:szCs w:val="24"/>
        </w:rPr>
        <w:t xml:space="preserve">amaksa </w:t>
      </w:r>
      <w:r w:rsidR="00DA2E06">
        <w:rPr>
          <w:rFonts w:ascii="Times New Roman" w:hAnsi="Times New Roman" w:cs="Times New Roman"/>
          <w:iCs/>
          <w:sz w:val="24"/>
          <w:szCs w:val="24"/>
        </w:rPr>
        <w:t>p</w:t>
      </w:r>
      <w:r w:rsidR="00956EC3">
        <w:rPr>
          <w:rFonts w:ascii="Times New Roman" w:hAnsi="Times New Roman" w:cs="Times New Roman"/>
          <w:iCs/>
          <w:sz w:val="24"/>
          <w:szCs w:val="24"/>
        </w:rPr>
        <w:t xml:space="preserve">ar paveiktajiem darbiem </w:t>
      </w:r>
      <w:r w:rsidR="00500AF6">
        <w:rPr>
          <w:rFonts w:ascii="Times New Roman" w:hAnsi="Times New Roman" w:cs="Times New Roman"/>
          <w:iCs/>
          <w:sz w:val="24"/>
          <w:szCs w:val="24"/>
        </w:rPr>
        <w:t xml:space="preserve">tiks veikta pēc </w:t>
      </w:r>
      <w:proofErr w:type="spellStart"/>
      <w:r w:rsidR="00500AF6">
        <w:rPr>
          <w:rFonts w:ascii="Times New Roman" w:hAnsi="Times New Roman" w:cs="Times New Roman"/>
          <w:iCs/>
          <w:sz w:val="24"/>
          <w:szCs w:val="24"/>
        </w:rPr>
        <w:t>i</w:t>
      </w:r>
      <w:r w:rsidR="00AB7C84">
        <w:rPr>
          <w:rFonts w:ascii="Times New Roman" w:hAnsi="Times New Roman" w:cs="Times New Roman"/>
          <w:iCs/>
          <w:sz w:val="24"/>
          <w:szCs w:val="24"/>
        </w:rPr>
        <w:t>zpilduzmērījumu</w:t>
      </w:r>
      <w:proofErr w:type="spellEnd"/>
      <w:r w:rsidR="00AB7C84">
        <w:rPr>
          <w:rFonts w:ascii="Times New Roman" w:hAnsi="Times New Roman" w:cs="Times New Roman"/>
          <w:iCs/>
          <w:sz w:val="24"/>
          <w:szCs w:val="24"/>
        </w:rPr>
        <w:t xml:space="preserve"> iesniegšanas un veiksmīgas kabeļu laboratorijas pārbaužu veikšanas, k</w:t>
      </w:r>
      <w:r w:rsidR="00DA2E06">
        <w:rPr>
          <w:rFonts w:ascii="Times New Roman" w:hAnsi="Times New Roman" w:cs="Times New Roman"/>
          <w:iCs/>
          <w:sz w:val="24"/>
          <w:szCs w:val="24"/>
        </w:rPr>
        <w:t>uru</w:t>
      </w:r>
      <w:r w:rsidR="00AB7C84">
        <w:rPr>
          <w:rFonts w:ascii="Times New Roman" w:hAnsi="Times New Roman" w:cs="Times New Roman"/>
          <w:iCs/>
          <w:sz w:val="24"/>
          <w:szCs w:val="24"/>
        </w:rPr>
        <w:t xml:space="preserve"> veiks Pasūtītājs. </w:t>
      </w:r>
    </w:p>
    <w:p w14:paraId="5EDDC275" w14:textId="5CBCAE7E" w:rsidR="0088290F" w:rsidRDefault="00DA2E06" w:rsidP="00BD0E6A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="00065A65" w:rsidRPr="00065A65">
        <w:rPr>
          <w:rFonts w:ascii="Times New Roman" w:hAnsi="Times New Roman" w:cs="Times New Roman"/>
          <w:iCs/>
          <w:sz w:val="24"/>
          <w:szCs w:val="24"/>
        </w:rPr>
        <w:t xml:space="preserve">Izpildīto darbu garantijas laiks </w:t>
      </w:r>
      <w:r w:rsidR="00B101CC">
        <w:rPr>
          <w:rFonts w:ascii="Times New Roman" w:hAnsi="Times New Roman" w:cs="Times New Roman"/>
          <w:iCs/>
          <w:sz w:val="24"/>
          <w:szCs w:val="24"/>
        </w:rPr>
        <w:t xml:space="preserve">– ne mazāk kā </w:t>
      </w:r>
      <w:r w:rsidR="00065A65" w:rsidRPr="00065A65">
        <w:rPr>
          <w:rFonts w:ascii="Times New Roman" w:hAnsi="Times New Roman" w:cs="Times New Roman"/>
          <w:iCs/>
          <w:sz w:val="24"/>
          <w:szCs w:val="24"/>
        </w:rPr>
        <w:t xml:space="preserve">36 </w:t>
      </w:r>
      <w:r>
        <w:rPr>
          <w:rFonts w:ascii="Times New Roman" w:hAnsi="Times New Roman" w:cs="Times New Roman"/>
          <w:iCs/>
          <w:sz w:val="24"/>
          <w:szCs w:val="24"/>
        </w:rPr>
        <w:t xml:space="preserve">(trīsdesmit </w:t>
      </w:r>
      <w:r w:rsidR="006A2A4F">
        <w:rPr>
          <w:rFonts w:ascii="Times New Roman" w:hAnsi="Times New Roman" w:cs="Times New Roman"/>
          <w:iCs/>
          <w:sz w:val="24"/>
          <w:szCs w:val="24"/>
        </w:rPr>
        <w:t xml:space="preserve">seši) </w:t>
      </w:r>
      <w:r w:rsidR="00065A65" w:rsidRPr="00065A65">
        <w:rPr>
          <w:rFonts w:ascii="Times New Roman" w:hAnsi="Times New Roman" w:cs="Times New Roman"/>
          <w:iCs/>
          <w:sz w:val="24"/>
          <w:szCs w:val="24"/>
        </w:rPr>
        <w:t xml:space="preserve">mēneši </w:t>
      </w:r>
      <w:r w:rsidR="00065A65">
        <w:rPr>
          <w:rFonts w:ascii="Times New Roman" w:hAnsi="Times New Roman" w:cs="Times New Roman"/>
          <w:iCs/>
          <w:sz w:val="24"/>
          <w:szCs w:val="24"/>
        </w:rPr>
        <w:t>no darbu pieņemšanas</w:t>
      </w:r>
      <w:r w:rsidR="00065A65" w:rsidRPr="00065A65">
        <w:rPr>
          <w:rFonts w:ascii="Times New Roman" w:hAnsi="Times New Roman" w:cs="Times New Roman"/>
          <w:iCs/>
          <w:sz w:val="24"/>
          <w:szCs w:val="24"/>
        </w:rPr>
        <w:t>.</w:t>
      </w:r>
    </w:p>
    <w:p w14:paraId="5DF3FB4E" w14:textId="29F53CC6" w:rsidR="005A31FC" w:rsidRDefault="00E66CE3" w:rsidP="00BD0E6A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Sagatavojot cenu piedāvājumu,</w:t>
      </w:r>
      <w:r w:rsidR="00497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971DD">
        <w:rPr>
          <w:rFonts w:ascii="Times New Roman" w:hAnsi="Times New Roman" w:cs="Times New Roman"/>
          <w:sz w:val="24"/>
          <w:szCs w:val="24"/>
        </w:rPr>
        <w:t>zpildītā</w:t>
      </w:r>
      <w:r w:rsidR="00E63F04" w:rsidRPr="008877BF">
        <w:rPr>
          <w:rFonts w:ascii="Times New Roman" w:hAnsi="Times New Roman" w:cs="Times New Roman"/>
          <w:sz w:val="24"/>
          <w:szCs w:val="24"/>
        </w:rPr>
        <w:t>j</w:t>
      </w:r>
      <w:r w:rsidR="00EE6693">
        <w:rPr>
          <w:rFonts w:ascii="Times New Roman" w:hAnsi="Times New Roman" w:cs="Times New Roman"/>
          <w:sz w:val="24"/>
          <w:szCs w:val="24"/>
        </w:rPr>
        <w:t>am</w:t>
      </w:r>
      <w:r w:rsidR="005A31FC" w:rsidRPr="00887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jā</w:t>
      </w:r>
      <w:r w:rsidR="00E63F04" w:rsidRPr="008877BF">
        <w:rPr>
          <w:rFonts w:ascii="Times New Roman" w:hAnsi="Times New Roman" w:cs="Times New Roman"/>
          <w:sz w:val="24"/>
          <w:szCs w:val="24"/>
        </w:rPr>
        <w:t xml:space="preserve">ņem vērā </w:t>
      </w:r>
      <w:r w:rsidR="005A31FC" w:rsidRPr="008877BF">
        <w:rPr>
          <w:rFonts w:ascii="Times New Roman" w:hAnsi="Times New Roman" w:cs="Times New Roman"/>
          <w:sz w:val="24"/>
          <w:szCs w:val="24"/>
        </w:rPr>
        <w:t>visu būvdarbu kopumu</w:t>
      </w:r>
      <w:r w:rsidR="00CE3C21">
        <w:rPr>
          <w:rFonts w:ascii="Times New Roman" w:hAnsi="Times New Roman" w:cs="Times New Roman"/>
          <w:sz w:val="24"/>
          <w:szCs w:val="24"/>
        </w:rPr>
        <w:t xml:space="preserve"> (arī tie, </w:t>
      </w:r>
      <w:r w:rsidR="00CE3C21" w:rsidRPr="008877BF">
        <w:rPr>
          <w:rFonts w:ascii="Times New Roman" w:hAnsi="Times New Roman" w:cs="Times New Roman"/>
          <w:sz w:val="24"/>
          <w:szCs w:val="24"/>
        </w:rPr>
        <w:t>bez kuriem būvdarbu izpilde nebūtu iespējama pilnā apjomā</w:t>
      </w:r>
      <w:r w:rsidR="00CE3C21">
        <w:rPr>
          <w:rFonts w:ascii="Times New Roman" w:hAnsi="Times New Roman" w:cs="Times New Roman"/>
          <w:sz w:val="24"/>
          <w:szCs w:val="24"/>
        </w:rPr>
        <w:t>)</w:t>
      </w:r>
      <w:r w:rsidR="005A31FC" w:rsidRPr="008877BF">
        <w:rPr>
          <w:rFonts w:ascii="Times New Roman" w:hAnsi="Times New Roman" w:cs="Times New Roman"/>
          <w:sz w:val="24"/>
          <w:szCs w:val="24"/>
        </w:rPr>
        <w:t>, lai nodrošinā</w:t>
      </w:r>
      <w:r w:rsidR="004971DD">
        <w:rPr>
          <w:rFonts w:ascii="Times New Roman" w:hAnsi="Times New Roman" w:cs="Times New Roman"/>
          <w:sz w:val="24"/>
          <w:szCs w:val="24"/>
        </w:rPr>
        <w:t xml:space="preserve">tu būvdarbu izpildi atbilstoši </w:t>
      </w:r>
      <w:r w:rsidR="005A31FC" w:rsidRPr="008877BF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CE3C21">
        <w:rPr>
          <w:rFonts w:ascii="Times New Roman" w:hAnsi="Times New Roman" w:cs="Times New Roman"/>
          <w:sz w:val="24"/>
          <w:szCs w:val="24"/>
        </w:rPr>
        <w:t>prasībām</w:t>
      </w:r>
      <w:r w:rsidR="005A31FC" w:rsidRPr="008877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0F7127" w14:textId="240B7C5D" w:rsidR="00065A65" w:rsidRPr="00072EED" w:rsidRDefault="00373D55" w:rsidP="00072EED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2E0A53"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>Ne</w:t>
      </w:r>
      <w:r w:rsidR="006439B1">
        <w:rPr>
          <w:rFonts w:ascii="Times New Roman" w:hAnsi="Times New Roman" w:cs="Times New Roman"/>
          <w:color w:val="000000" w:themeColor="text1"/>
          <w:sz w:val="24"/>
          <w:szCs w:val="24"/>
        </w:rPr>
        <w:t>prognozētu</w:t>
      </w:r>
      <w:r w:rsidR="002E0A53"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radušos </w:t>
      </w:r>
      <w:r w:rsidR="002E0A53"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>avārijas darbu gadījumā</w:t>
      </w:r>
      <w:r w:rsidR="008908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10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A53"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Izpildītājs </w:t>
      </w:r>
      <w:r w:rsidR="0089085E"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90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ēc </w:t>
      </w:r>
      <w:r w:rsidR="002E0A53" w:rsidRPr="0007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Pasūtītāja </w:t>
      </w:r>
      <w:r w:rsidR="0089085E">
        <w:rPr>
          <w:rFonts w:ascii="Times New Roman" w:hAnsi="Times New Roman" w:cs="Times New Roman"/>
          <w:color w:val="000000" w:themeColor="text1"/>
          <w:sz w:val="24"/>
          <w:szCs w:val="24"/>
        </w:rPr>
        <w:t>pieprasījuma 3</w:t>
      </w:r>
      <w:r w:rsidR="00CC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(trīs)</w:t>
      </w:r>
      <w:r w:rsidR="00890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darba dienu laikā sastāda avārijas darbu novēršanas tāmi, izmantojot pielikumā Nr.2 sniegtos darbu vienību izcenojumus</w:t>
      </w:r>
      <w:r w:rsidR="00CC2C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08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pēc tāmes apstiprināšanas no Pasūtītāja puses, nekavējoties uzsāk avārijas novēršanas darbus. </w:t>
      </w:r>
      <w:proofErr w:type="spellStart"/>
      <w:r w:rsidR="00CC2CFD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</w:t>
      </w:r>
      <w:r w:rsidR="002E0A53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>onktperso</w:t>
      </w:r>
      <w:r w:rsidR="00583284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583284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CFD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>Artūrs Apsītis</w:t>
      </w:r>
      <w:r w:rsidR="0011064B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3284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mob.tel. </w:t>
      </w:r>
      <w:r w:rsidR="00CC2CFD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>25720631</w:t>
      </w:r>
      <w:r w:rsidR="00583284" w:rsidRPr="00CC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e-pasts: </w:t>
      </w:r>
      <w:hyperlink r:id="rId8" w:history="1">
        <w:r w:rsidR="005125CA" w:rsidRPr="004F13BD">
          <w:rPr>
            <w:rStyle w:val="Hyperlink"/>
            <w:rFonts w:ascii="Times New Roman" w:hAnsi="Times New Roman" w:cs="Times New Roman"/>
            <w:sz w:val="24"/>
            <w:szCs w:val="24"/>
          </w:rPr>
          <w:t>arturs.apsitis@rigassatiksme.lv</w:t>
        </w:r>
      </w:hyperlink>
      <w:r w:rsidR="00CC2CFD" w:rsidRPr="00CC2CFD">
        <w:rPr>
          <w:rFonts w:ascii="Times New Roman" w:hAnsi="Times New Roman" w:cs="Times New Roman"/>
          <w:sz w:val="24"/>
          <w:szCs w:val="24"/>
        </w:rPr>
        <w:t xml:space="preserve"> .</w:t>
      </w:r>
      <w:r w:rsidR="00CC2CFD">
        <w:t xml:space="preserve"> </w:t>
      </w:r>
    </w:p>
    <w:sectPr w:rsidR="00065A65" w:rsidRPr="00072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3275"/>
    <w:multiLevelType w:val="hybridMultilevel"/>
    <w:tmpl w:val="CDB428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590"/>
    <w:multiLevelType w:val="hybridMultilevel"/>
    <w:tmpl w:val="88827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45C"/>
    <w:multiLevelType w:val="hybridMultilevel"/>
    <w:tmpl w:val="CD969A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3682"/>
    <w:multiLevelType w:val="hybridMultilevel"/>
    <w:tmpl w:val="C55E4A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F61E5"/>
    <w:multiLevelType w:val="hybridMultilevel"/>
    <w:tmpl w:val="B0ECC2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CE"/>
    <w:rsid w:val="000043B4"/>
    <w:rsid w:val="000210EB"/>
    <w:rsid w:val="00065A65"/>
    <w:rsid w:val="00072EED"/>
    <w:rsid w:val="00075FDD"/>
    <w:rsid w:val="00084A12"/>
    <w:rsid w:val="0009452A"/>
    <w:rsid w:val="00095A71"/>
    <w:rsid w:val="000A1C5F"/>
    <w:rsid w:val="000B51CA"/>
    <w:rsid w:val="0011064B"/>
    <w:rsid w:val="00136B16"/>
    <w:rsid w:val="001444B1"/>
    <w:rsid w:val="00155ACD"/>
    <w:rsid w:val="00175A60"/>
    <w:rsid w:val="00200258"/>
    <w:rsid w:val="00201211"/>
    <w:rsid w:val="002058D6"/>
    <w:rsid w:val="00206B20"/>
    <w:rsid w:val="00223FF6"/>
    <w:rsid w:val="0024721E"/>
    <w:rsid w:val="00257E50"/>
    <w:rsid w:val="002604BE"/>
    <w:rsid w:val="00271B59"/>
    <w:rsid w:val="00284A05"/>
    <w:rsid w:val="00296F9F"/>
    <w:rsid w:val="002D6DE8"/>
    <w:rsid w:val="002E0A53"/>
    <w:rsid w:val="002F770E"/>
    <w:rsid w:val="0030716B"/>
    <w:rsid w:val="00312ECE"/>
    <w:rsid w:val="003238B9"/>
    <w:rsid w:val="00373D55"/>
    <w:rsid w:val="00373EFC"/>
    <w:rsid w:val="00377DCB"/>
    <w:rsid w:val="003D0565"/>
    <w:rsid w:val="00426921"/>
    <w:rsid w:val="00443F44"/>
    <w:rsid w:val="004614F2"/>
    <w:rsid w:val="00465757"/>
    <w:rsid w:val="00473852"/>
    <w:rsid w:val="004971DD"/>
    <w:rsid w:val="0049723F"/>
    <w:rsid w:val="004B3C73"/>
    <w:rsid w:val="004D63F1"/>
    <w:rsid w:val="00500AF6"/>
    <w:rsid w:val="005027AA"/>
    <w:rsid w:val="005125CA"/>
    <w:rsid w:val="005579E6"/>
    <w:rsid w:val="0056156A"/>
    <w:rsid w:val="00566BBC"/>
    <w:rsid w:val="0057551C"/>
    <w:rsid w:val="00575664"/>
    <w:rsid w:val="00581D5A"/>
    <w:rsid w:val="00583284"/>
    <w:rsid w:val="00592759"/>
    <w:rsid w:val="005A31FC"/>
    <w:rsid w:val="005B6C86"/>
    <w:rsid w:val="006378EA"/>
    <w:rsid w:val="006439B1"/>
    <w:rsid w:val="00650BCE"/>
    <w:rsid w:val="006550C0"/>
    <w:rsid w:val="006575BD"/>
    <w:rsid w:val="00673819"/>
    <w:rsid w:val="0067633B"/>
    <w:rsid w:val="006965B2"/>
    <w:rsid w:val="006A2A4F"/>
    <w:rsid w:val="006A6B7A"/>
    <w:rsid w:val="006B579A"/>
    <w:rsid w:val="006D473F"/>
    <w:rsid w:val="006F6708"/>
    <w:rsid w:val="00713CEB"/>
    <w:rsid w:val="007220BE"/>
    <w:rsid w:val="0072422A"/>
    <w:rsid w:val="00734132"/>
    <w:rsid w:val="00736AC8"/>
    <w:rsid w:val="00746519"/>
    <w:rsid w:val="0076205A"/>
    <w:rsid w:val="007A64F6"/>
    <w:rsid w:val="007F4539"/>
    <w:rsid w:val="007F7F1A"/>
    <w:rsid w:val="00831B9B"/>
    <w:rsid w:val="008423F4"/>
    <w:rsid w:val="0084600B"/>
    <w:rsid w:val="00863CCF"/>
    <w:rsid w:val="00871D3C"/>
    <w:rsid w:val="00875561"/>
    <w:rsid w:val="0088290F"/>
    <w:rsid w:val="008877BF"/>
    <w:rsid w:val="0089085E"/>
    <w:rsid w:val="00896A17"/>
    <w:rsid w:val="008A33AF"/>
    <w:rsid w:val="008E3B44"/>
    <w:rsid w:val="00913774"/>
    <w:rsid w:val="009178AC"/>
    <w:rsid w:val="00921D8B"/>
    <w:rsid w:val="0094067B"/>
    <w:rsid w:val="00956EC3"/>
    <w:rsid w:val="00970D77"/>
    <w:rsid w:val="009803B5"/>
    <w:rsid w:val="00983853"/>
    <w:rsid w:val="00986ABF"/>
    <w:rsid w:val="00993919"/>
    <w:rsid w:val="009976C9"/>
    <w:rsid w:val="009F14C5"/>
    <w:rsid w:val="009F7D1F"/>
    <w:rsid w:val="00A073E1"/>
    <w:rsid w:val="00A21E2F"/>
    <w:rsid w:val="00A37311"/>
    <w:rsid w:val="00A51F54"/>
    <w:rsid w:val="00A54B0C"/>
    <w:rsid w:val="00A96BAD"/>
    <w:rsid w:val="00AA18BC"/>
    <w:rsid w:val="00AB7C84"/>
    <w:rsid w:val="00AD459E"/>
    <w:rsid w:val="00AE11AE"/>
    <w:rsid w:val="00AE2296"/>
    <w:rsid w:val="00B101CC"/>
    <w:rsid w:val="00B779F9"/>
    <w:rsid w:val="00B96E80"/>
    <w:rsid w:val="00BB72D9"/>
    <w:rsid w:val="00BC6693"/>
    <w:rsid w:val="00BD0E6A"/>
    <w:rsid w:val="00BD1301"/>
    <w:rsid w:val="00BE3EA2"/>
    <w:rsid w:val="00C17340"/>
    <w:rsid w:val="00C27D22"/>
    <w:rsid w:val="00C303A3"/>
    <w:rsid w:val="00C721EF"/>
    <w:rsid w:val="00C9776D"/>
    <w:rsid w:val="00CA6DE6"/>
    <w:rsid w:val="00CB09DF"/>
    <w:rsid w:val="00CB2829"/>
    <w:rsid w:val="00CC2CFD"/>
    <w:rsid w:val="00CE3C21"/>
    <w:rsid w:val="00CE7625"/>
    <w:rsid w:val="00D21729"/>
    <w:rsid w:val="00D267E8"/>
    <w:rsid w:val="00D36567"/>
    <w:rsid w:val="00D56DE7"/>
    <w:rsid w:val="00D656C9"/>
    <w:rsid w:val="00D95001"/>
    <w:rsid w:val="00DA2E06"/>
    <w:rsid w:val="00DA5623"/>
    <w:rsid w:val="00DC11C9"/>
    <w:rsid w:val="00DE3ECC"/>
    <w:rsid w:val="00DF1C5A"/>
    <w:rsid w:val="00E353C9"/>
    <w:rsid w:val="00E63BCF"/>
    <w:rsid w:val="00E63F04"/>
    <w:rsid w:val="00E66CE3"/>
    <w:rsid w:val="00EB1A70"/>
    <w:rsid w:val="00EB5D45"/>
    <w:rsid w:val="00EC0E08"/>
    <w:rsid w:val="00ED72E2"/>
    <w:rsid w:val="00EE1A65"/>
    <w:rsid w:val="00EE6693"/>
    <w:rsid w:val="00EF4E2E"/>
    <w:rsid w:val="00F05053"/>
    <w:rsid w:val="00F14114"/>
    <w:rsid w:val="00F30B5B"/>
    <w:rsid w:val="00F51F87"/>
    <w:rsid w:val="00F53A26"/>
    <w:rsid w:val="00FA5ECD"/>
    <w:rsid w:val="00FB10D8"/>
    <w:rsid w:val="00FD23E0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0D6D"/>
  <w15:chartTrackingRefBased/>
  <w15:docId w15:val="{3C9BC305-1048-4018-B851-705D468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6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38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8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s.apsitis@rigassatiksme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A96A4-FE50-4D5F-B6EE-608FCAD90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6D449-EDC4-4922-87FB-9862B250B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8B402-24CA-4A4D-8626-1A19F8BF5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Šņore</dc:creator>
  <cp:keywords/>
  <dc:description/>
  <cp:lastModifiedBy>Artūrs Savickis</cp:lastModifiedBy>
  <cp:revision>4</cp:revision>
  <dcterms:created xsi:type="dcterms:W3CDTF">2021-07-16T06:16:00Z</dcterms:created>
  <dcterms:modified xsi:type="dcterms:W3CDTF">2021-07-16T06:45:00Z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