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BDE14" w14:textId="3BBC6C0F" w:rsidR="003010B5" w:rsidRPr="003010B5" w:rsidRDefault="003010B5" w:rsidP="00124DF6">
      <w:pPr>
        <w:jc w:val="center"/>
        <w:rPr>
          <w:rFonts w:ascii="Times New Roman" w:hAnsi="Times New Roman"/>
          <w:color w:val="000000"/>
          <w:szCs w:val="24"/>
        </w:rPr>
      </w:pPr>
      <w:bookmarkStart w:id="0" w:name="_Hlk54967123"/>
      <w:r w:rsidRPr="003010B5">
        <w:rPr>
          <w:rFonts w:ascii="Times New Roman" w:hAnsi="Times New Roman"/>
          <w:color w:val="000000"/>
          <w:szCs w:val="24"/>
        </w:rPr>
        <w:t>Pielikums Nr.2</w:t>
      </w:r>
    </w:p>
    <w:p w14:paraId="157CBCA7" w14:textId="5A9440EE" w:rsidR="00A053FE" w:rsidRPr="00A053FE" w:rsidRDefault="003010B5" w:rsidP="00124DF6">
      <w:pPr>
        <w:jc w:val="center"/>
        <w:rPr>
          <w:rFonts w:ascii="Times New Roman" w:hAnsi="Times New Roman"/>
          <w:b/>
          <w:bCs/>
          <w:color w:val="000000"/>
          <w:szCs w:val="24"/>
        </w:rPr>
      </w:pPr>
      <w:r>
        <w:rPr>
          <w:rFonts w:ascii="Times New Roman" w:hAnsi="Times New Roman"/>
          <w:b/>
          <w:bCs/>
          <w:color w:val="000000"/>
          <w:szCs w:val="24"/>
        </w:rPr>
        <w:t>DARBA UZDEVUMS</w:t>
      </w:r>
    </w:p>
    <w:p w14:paraId="23B242E5" w14:textId="6D75286E" w:rsidR="007F01D5" w:rsidRDefault="003010B5" w:rsidP="008A2B86">
      <w:pPr>
        <w:jc w:val="center"/>
        <w:rPr>
          <w:rFonts w:ascii="Times New Roman" w:hAnsi="Times New Roman"/>
          <w:color w:val="000000"/>
          <w:szCs w:val="24"/>
        </w:rPr>
      </w:pPr>
      <w:r>
        <w:rPr>
          <w:rFonts w:ascii="Times New Roman" w:hAnsi="Times New Roman"/>
          <w:color w:val="000000"/>
          <w:szCs w:val="24"/>
        </w:rPr>
        <w:t xml:space="preserve">Būvuzraudzības veikšana </w:t>
      </w:r>
      <w:r w:rsidRPr="003010B5">
        <w:rPr>
          <w:rFonts w:ascii="Times New Roman" w:hAnsi="Times New Roman"/>
          <w:color w:val="000000"/>
          <w:szCs w:val="24"/>
        </w:rPr>
        <w:t>objektā “Tramvaja infrastruktūras pielāgošana zemās grīdas tramvaja parametriem. Rīga, 7.tramvaja maršruts”</w:t>
      </w:r>
    </w:p>
    <w:p w14:paraId="429CFD58" w14:textId="77777777" w:rsidR="00BA3E36" w:rsidRDefault="00BA3E36" w:rsidP="008A2B86">
      <w:pPr>
        <w:jc w:val="center"/>
        <w:rPr>
          <w:rFonts w:ascii="Times New Roman" w:hAnsi="Times New Roman"/>
          <w:color w:val="000000"/>
          <w:szCs w:val="24"/>
        </w:rPr>
      </w:pPr>
    </w:p>
    <w:p w14:paraId="5EC288BF" w14:textId="204A8819" w:rsidR="004F7B7D" w:rsidRDefault="004F7B7D" w:rsidP="00A053FE">
      <w:pPr>
        <w:pStyle w:val="ListParagraph"/>
        <w:numPr>
          <w:ilvl w:val="0"/>
          <w:numId w:val="40"/>
        </w:numPr>
        <w:tabs>
          <w:tab w:val="left" w:pos="284"/>
        </w:tabs>
        <w:ind w:left="0" w:firstLine="0"/>
        <w:jc w:val="both"/>
        <w:rPr>
          <w:rFonts w:ascii="Times New Roman" w:hAnsi="Times New Roman"/>
          <w:color w:val="000000"/>
          <w:szCs w:val="24"/>
        </w:rPr>
      </w:pPr>
      <w:r w:rsidRPr="00A053FE">
        <w:rPr>
          <w:rFonts w:ascii="Times New Roman Bold" w:hAnsi="Times New Roman Bold"/>
          <w:b/>
          <w:smallCaps/>
          <w:color w:val="000000" w:themeColor="text1"/>
        </w:rPr>
        <w:t xml:space="preserve">Būvuzraudzības pakalpojumu nepieciešamības pamatojums </w:t>
      </w:r>
      <w:r w:rsidRPr="00A053FE">
        <w:rPr>
          <w:rFonts w:ascii="Times New Roman" w:hAnsi="Times New Roman"/>
          <w:color w:val="000000" w:themeColor="text1"/>
        </w:rPr>
        <w:t>- Pa</w:t>
      </w:r>
      <w:r w:rsidRPr="00A053FE">
        <w:rPr>
          <w:rFonts w:ascii="Times New Roman" w:hAnsi="Times New Roman"/>
          <w:color w:val="000000"/>
          <w:szCs w:val="24"/>
        </w:rPr>
        <w:t>sūtījums tiek plānots projekta ieceres “Rīgas tramvaja infrastruktūras pielāgošana zemās grīdas tramvaja parametriem” / RTIP5.7 (turpmāk – Projekts) Darbības programmas “Izaugsme un nodarbinātība” 4.5.1. specifiskā atbalsta mērķa “Attīstīt videi draudzīgu sabiedriskā transporta infrastruktūru” 4.5.1.1. pasākuma “Attīstīt videi draudzīgu sabiedriskā transporta infrastruktūru (sliežu transporta)” ietvaros, saskaņā ar 2020.gada 28.jūlija Ministru kabineta noteikumu Nr. 467</w:t>
      </w:r>
      <w:r w:rsidRPr="000F5A33">
        <w:rPr>
          <w:vertAlign w:val="superscript"/>
        </w:rPr>
        <w:footnoteReference w:id="2"/>
      </w:r>
      <w:r w:rsidRPr="00A053FE">
        <w:rPr>
          <w:rFonts w:ascii="Times New Roman" w:hAnsi="Times New Roman"/>
          <w:color w:val="000000"/>
          <w:szCs w:val="24"/>
        </w:rPr>
        <w:t xml:space="preserve"> nosacījumiem, attiecīgajiem Centrālās finanšu un līgumu aģentūras izsludinātajiem atlases un Civiltiesiskā līguma par Projekta ieviešanu nosacījumiem, kā arī citiem Projekta ieviešanu regulējošajiem normatīvajiem aktiem.</w:t>
      </w:r>
    </w:p>
    <w:p w14:paraId="6653FA53" w14:textId="77777777" w:rsidR="00A053FE" w:rsidRPr="00A053FE" w:rsidRDefault="00A053FE" w:rsidP="00A053FE">
      <w:pPr>
        <w:pStyle w:val="ListParagraph"/>
        <w:ind w:left="284"/>
        <w:jc w:val="both"/>
        <w:rPr>
          <w:rFonts w:ascii="Times New Roman" w:hAnsi="Times New Roman"/>
          <w:color w:val="000000"/>
          <w:szCs w:val="24"/>
        </w:rPr>
      </w:pPr>
    </w:p>
    <w:p w14:paraId="6D9D2F7A" w14:textId="37D71F9A" w:rsidR="00124DF6" w:rsidRDefault="00124DF6" w:rsidP="00A053FE">
      <w:pPr>
        <w:pStyle w:val="ListParagraph"/>
        <w:numPr>
          <w:ilvl w:val="0"/>
          <w:numId w:val="40"/>
        </w:numPr>
        <w:tabs>
          <w:tab w:val="left" w:pos="284"/>
        </w:tabs>
        <w:ind w:left="0" w:firstLine="0"/>
        <w:jc w:val="both"/>
        <w:rPr>
          <w:rFonts w:ascii="Times New Roman" w:hAnsi="Times New Roman"/>
          <w:color w:val="000000"/>
          <w:szCs w:val="24"/>
        </w:rPr>
      </w:pPr>
      <w:r w:rsidRPr="00A053FE">
        <w:rPr>
          <w:rFonts w:ascii="Times New Roman Bold" w:hAnsi="Times New Roman Bold"/>
          <w:b/>
          <w:bCs/>
          <w:smallCaps/>
          <w:color w:val="000000"/>
          <w:szCs w:val="24"/>
        </w:rPr>
        <w:t xml:space="preserve">Būvniecības ieceres īstenošanas mērķis - </w:t>
      </w:r>
      <w:r w:rsidR="00A77D12" w:rsidRPr="00A77D12">
        <w:rPr>
          <w:rFonts w:ascii="Times New Roman" w:hAnsi="Times New Roman"/>
          <w:color w:val="000000"/>
          <w:szCs w:val="24"/>
        </w:rPr>
        <w:t xml:space="preserve">Lai Maskavas </w:t>
      </w:r>
      <w:proofErr w:type="spellStart"/>
      <w:r w:rsidR="00A77D12" w:rsidRPr="00A77D12">
        <w:rPr>
          <w:rFonts w:ascii="Times New Roman" w:hAnsi="Times New Roman"/>
          <w:color w:val="000000"/>
          <w:szCs w:val="24"/>
        </w:rPr>
        <w:t>forštates</w:t>
      </w:r>
      <w:proofErr w:type="spellEnd"/>
      <w:r w:rsidR="00A77D12" w:rsidRPr="00A77D12">
        <w:rPr>
          <w:rFonts w:ascii="Times New Roman" w:hAnsi="Times New Roman"/>
          <w:color w:val="000000"/>
          <w:szCs w:val="24"/>
        </w:rPr>
        <w:t xml:space="preserve"> un Ķengaraga apkaimēs palielinātu tādu sabiedriskā transporta l</w:t>
      </w:r>
      <w:bookmarkStart w:id="1" w:name="_GoBack"/>
      <w:bookmarkEnd w:id="1"/>
      <w:r w:rsidR="00A77D12" w:rsidRPr="00A77D12">
        <w:rPr>
          <w:rFonts w:ascii="Times New Roman" w:hAnsi="Times New Roman"/>
          <w:color w:val="000000"/>
          <w:szCs w:val="24"/>
        </w:rPr>
        <w:t xml:space="preserve">ietotāju skaitu, kas izmanto videi draudzīgu sabiedrisko transportu, vienlaikus mazinot sastrēgumus un privātā autotransporta ietekmi uz vidi un gaisa kvalitāti, nepieciešams uzlabot pārvietošanās pieredzi sabiedriskajā transportā, nodrošinot iespēju pasažieriem pārvietoties modernā, kvalitātes standartiem un vides pieejamības prasībām atbilstošā sabiedriskajā transportlīdzeklī, kā arī padarīt tramvaja satiksmi ātrāku un efektīvāku. Mērķa sasniegšanai nepieciešams paredzēt tramvaja infrastruktūras pielāgošanu zemās grīdas tramvaja kustībai, veicot attiecīgus </w:t>
      </w:r>
      <w:r w:rsidR="00BB2A2A">
        <w:rPr>
          <w:rFonts w:ascii="Times New Roman" w:hAnsi="Times New Roman"/>
          <w:color w:val="000000"/>
          <w:szCs w:val="24"/>
        </w:rPr>
        <w:t>pārbūves un atjaunošanas</w:t>
      </w:r>
      <w:r w:rsidR="00A77D12" w:rsidRPr="00A77D12">
        <w:rPr>
          <w:rFonts w:ascii="Times New Roman" w:hAnsi="Times New Roman"/>
          <w:color w:val="000000"/>
          <w:szCs w:val="24"/>
        </w:rPr>
        <w:t xml:space="preserve"> darbus 7.tramvaja maršruta posmā no Centrāltirgus līdz galapunktam “Ķengarags”.</w:t>
      </w:r>
    </w:p>
    <w:p w14:paraId="33E982C5" w14:textId="77777777" w:rsidR="00A053FE" w:rsidRPr="00A053FE" w:rsidRDefault="00A053FE" w:rsidP="00A053FE">
      <w:pPr>
        <w:pStyle w:val="ListParagraph"/>
        <w:ind w:left="360"/>
        <w:jc w:val="both"/>
        <w:rPr>
          <w:rFonts w:ascii="Times New Roman" w:hAnsi="Times New Roman"/>
          <w:color w:val="000000"/>
          <w:szCs w:val="24"/>
        </w:rPr>
      </w:pPr>
    </w:p>
    <w:p w14:paraId="4233468B" w14:textId="36B7C475" w:rsidR="00124DF6" w:rsidRPr="00A053FE" w:rsidRDefault="00124DF6" w:rsidP="00A053FE">
      <w:pPr>
        <w:pStyle w:val="ListParagraph"/>
        <w:numPr>
          <w:ilvl w:val="0"/>
          <w:numId w:val="40"/>
        </w:numPr>
        <w:tabs>
          <w:tab w:val="left" w:pos="284"/>
        </w:tabs>
        <w:spacing w:before="120" w:after="120"/>
        <w:ind w:left="0" w:firstLine="0"/>
        <w:rPr>
          <w:rFonts w:ascii="Times New Roman" w:hAnsi="Times New Roman"/>
          <w:color w:val="000000"/>
          <w:szCs w:val="24"/>
        </w:rPr>
      </w:pPr>
      <w:r w:rsidRPr="00A053FE">
        <w:rPr>
          <w:rFonts w:ascii="Times New Roman Bold" w:hAnsi="Times New Roman Bold"/>
          <w:b/>
          <w:bCs/>
          <w:smallCaps/>
          <w:color w:val="000000"/>
          <w:szCs w:val="24"/>
        </w:rPr>
        <w:t>Vispārīg</w:t>
      </w:r>
      <w:r w:rsidR="00DA7C96">
        <w:rPr>
          <w:rFonts w:ascii="Times New Roman Bold" w:hAnsi="Times New Roman Bold"/>
          <w:b/>
          <w:bCs/>
          <w:smallCaps/>
          <w:color w:val="000000"/>
          <w:szCs w:val="24"/>
        </w:rPr>
        <w:t>a</w:t>
      </w:r>
      <w:r w:rsidR="00A053FE">
        <w:rPr>
          <w:rFonts w:ascii="Times New Roman Bold" w:hAnsi="Times New Roman Bold"/>
          <w:b/>
          <w:bCs/>
          <w:smallCaps/>
          <w:color w:val="000000"/>
          <w:szCs w:val="24"/>
        </w:rPr>
        <w:t xml:space="preserve"> informācija</w:t>
      </w:r>
    </w:p>
    <w:p w14:paraId="442619A3" w14:textId="2C28DA99" w:rsidR="00124DF6" w:rsidRDefault="00A053FE" w:rsidP="00A053FE">
      <w:pPr>
        <w:pStyle w:val="ListParagraph"/>
        <w:numPr>
          <w:ilvl w:val="1"/>
          <w:numId w:val="40"/>
        </w:numPr>
        <w:ind w:left="426" w:hanging="426"/>
        <w:jc w:val="both"/>
        <w:rPr>
          <w:rFonts w:ascii="Times New Roman" w:hAnsi="Times New Roman"/>
          <w:color w:val="000000"/>
          <w:szCs w:val="24"/>
        </w:rPr>
      </w:pPr>
      <w:r>
        <w:rPr>
          <w:rFonts w:ascii="Times New Roman" w:hAnsi="Times New Roman"/>
          <w:color w:val="000000"/>
          <w:szCs w:val="24"/>
        </w:rPr>
        <w:t xml:space="preserve">Būvniecības iecere paredz tramvaja infrastruktūras un ar to saistīto infrastruktūras objektu pārbūvi un atjaunošanu atbilstoši būvprojektu </w:t>
      </w:r>
      <w:r w:rsidRPr="000E099A">
        <w:rPr>
          <w:rFonts w:ascii="Times New Roman" w:hAnsi="Times New Roman"/>
          <w:i/>
          <w:iCs/>
          <w:color w:val="000000"/>
          <w:szCs w:val="24"/>
        </w:rPr>
        <w:t xml:space="preserve">“Tramvaja infrastruktūras pielāgošana zemās grīdas tramvaja parametriem. </w:t>
      </w:r>
      <w:r w:rsidR="00A77D12">
        <w:rPr>
          <w:rFonts w:ascii="Times New Roman" w:hAnsi="Times New Roman"/>
          <w:i/>
          <w:iCs/>
          <w:color w:val="000000"/>
          <w:szCs w:val="24"/>
        </w:rPr>
        <w:t>7</w:t>
      </w:r>
      <w:r w:rsidRPr="000E099A">
        <w:rPr>
          <w:rFonts w:ascii="Times New Roman" w:hAnsi="Times New Roman"/>
          <w:i/>
          <w:iCs/>
          <w:color w:val="000000"/>
          <w:szCs w:val="24"/>
        </w:rPr>
        <w:t>.tramvaja maršruts.”</w:t>
      </w:r>
      <w:r>
        <w:rPr>
          <w:rFonts w:ascii="Times New Roman" w:hAnsi="Times New Roman"/>
          <w:color w:val="000000"/>
          <w:szCs w:val="24"/>
        </w:rPr>
        <w:t xml:space="preserve"> un </w:t>
      </w:r>
      <w:r w:rsidRPr="000E099A">
        <w:rPr>
          <w:rFonts w:ascii="Times New Roman" w:hAnsi="Times New Roman"/>
          <w:i/>
          <w:iCs/>
          <w:color w:val="000000"/>
          <w:szCs w:val="24"/>
        </w:rPr>
        <w:t xml:space="preserve">“Tramvaja infrastruktūras pielāgošana zemās grīdas tramvaja parametriem. </w:t>
      </w:r>
      <w:r w:rsidR="00A77D12">
        <w:rPr>
          <w:rFonts w:ascii="Times New Roman" w:hAnsi="Times New Roman"/>
          <w:i/>
          <w:iCs/>
          <w:color w:val="000000"/>
          <w:szCs w:val="24"/>
        </w:rPr>
        <w:t>7</w:t>
      </w:r>
      <w:r w:rsidRPr="000E099A">
        <w:rPr>
          <w:rFonts w:ascii="Times New Roman" w:hAnsi="Times New Roman"/>
          <w:i/>
          <w:iCs/>
          <w:color w:val="000000"/>
          <w:szCs w:val="24"/>
        </w:rPr>
        <w:t>.tramvaja maršruts. ELT un ELT-TKT risinājumi.”</w:t>
      </w:r>
      <w:r>
        <w:rPr>
          <w:rFonts w:ascii="Times New Roman" w:hAnsi="Times New Roman"/>
          <w:color w:val="000000"/>
          <w:szCs w:val="24"/>
        </w:rPr>
        <w:t xml:space="preserve"> (turpmāk – Objekts) risinājumiem</w:t>
      </w:r>
      <w:r w:rsidR="00DA7C96">
        <w:rPr>
          <w:rFonts w:ascii="Times New Roman" w:hAnsi="Times New Roman"/>
          <w:color w:val="000000"/>
          <w:szCs w:val="24"/>
        </w:rPr>
        <w:t xml:space="preserve"> un</w:t>
      </w:r>
      <w:r>
        <w:rPr>
          <w:rFonts w:ascii="Times New Roman" w:hAnsi="Times New Roman"/>
          <w:color w:val="000000"/>
          <w:szCs w:val="24"/>
        </w:rPr>
        <w:t xml:space="preserve"> saskaņā ar </w:t>
      </w:r>
      <w:r w:rsidRPr="00A053FE">
        <w:rPr>
          <w:rFonts w:ascii="Times New Roman" w:hAnsi="Times New Roman"/>
          <w:color w:val="000000"/>
          <w:szCs w:val="24"/>
        </w:rPr>
        <w:t>būvniecības lokālā tāmē norādīto darbu apjomu un izmaksu sarakstu, ievērojot spēkā esošo normatīvo aktu prasības</w:t>
      </w:r>
      <w:r>
        <w:rPr>
          <w:rFonts w:ascii="Times New Roman" w:hAnsi="Times New Roman"/>
          <w:color w:val="000000"/>
          <w:szCs w:val="24"/>
        </w:rPr>
        <w:t>.</w:t>
      </w:r>
    </w:p>
    <w:p w14:paraId="04B26593" w14:textId="0EBCAFF6" w:rsidR="00124DF6" w:rsidRDefault="00124DF6" w:rsidP="00A053FE">
      <w:pPr>
        <w:pStyle w:val="ListParagraph"/>
        <w:numPr>
          <w:ilvl w:val="1"/>
          <w:numId w:val="40"/>
        </w:numPr>
        <w:ind w:left="426" w:hanging="426"/>
        <w:jc w:val="both"/>
        <w:rPr>
          <w:rFonts w:ascii="Times New Roman" w:hAnsi="Times New Roman"/>
          <w:color w:val="000000"/>
          <w:szCs w:val="24"/>
        </w:rPr>
      </w:pPr>
      <w:r>
        <w:rPr>
          <w:rFonts w:ascii="Times New Roman" w:hAnsi="Times New Roman"/>
          <w:color w:val="000000"/>
          <w:szCs w:val="24"/>
        </w:rPr>
        <w:t xml:space="preserve">Objekta adrese: </w:t>
      </w:r>
      <w:r w:rsidR="00A77D12">
        <w:rPr>
          <w:rFonts w:ascii="Times New Roman" w:hAnsi="Times New Roman"/>
          <w:color w:val="000000"/>
          <w:szCs w:val="24"/>
        </w:rPr>
        <w:t xml:space="preserve">Rīga, Maskavas ielas posms no Centrāltirgus līdz tramvaja galapunktam “Ķengarags”, ar elektrokabeļu savienojumu Centrāltirgus ielā un </w:t>
      </w:r>
      <w:proofErr w:type="spellStart"/>
      <w:r w:rsidR="00A77D12">
        <w:rPr>
          <w:rFonts w:ascii="Times New Roman" w:hAnsi="Times New Roman"/>
          <w:color w:val="000000"/>
          <w:szCs w:val="24"/>
        </w:rPr>
        <w:t>pievadiem</w:t>
      </w:r>
      <w:proofErr w:type="spellEnd"/>
      <w:r w:rsidR="00A77D12">
        <w:rPr>
          <w:rFonts w:ascii="Times New Roman" w:hAnsi="Times New Roman"/>
          <w:color w:val="000000"/>
          <w:szCs w:val="24"/>
        </w:rPr>
        <w:t xml:space="preserve"> līdz RP SIA “Rīgas satiksme” apakšstacijām Pūpolu ielā 14, Abrenes ielā 13, </w:t>
      </w:r>
      <w:proofErr w:type="spellStart"/>
      <w:r w:rsidR="00A77D12">
        <w:rPr>
          <w:rFonts w:ascii="Times New Roman" w:hAnsi="Times New Roman"/>
          <w:color w:val="000000"/>
          <w:szCs w:val="24"/>
        </w:rPr>
        <w:t>Fridriķa</w:t>
      </w:r>
      <w:proofErr w:type="spellEnd"/>
      <w:r w:rsidR="00A77D12">
        <w:rPr>
          <w:rFonts w:ascii="Times New Roman" w:hAnsi="Times New Roman"/>
          <w:color w:val="000000"/>
          <w:szCs w:val="24"/>
        </w:rPr>
        <w:t xml:space="preserve"> ielā 2, Ķengaraga ielā 3A un Aviācijas ielā 1C</w:t>
      </w:r>
      <w:r w:rsidR="00625251">
        <w:rPr>
          <w:rFonts w:ascii="Times New Roman" w:hAnsi="Times New Roman"/>
          <w:color w:val="000000"/>
          <w:szCs w:val="24"/>
        </w:rPr>
        <w:t xml:space="preserve">. </w:t>
      </w:r>
    </w:p>
    <w:p w14:paraId="4AEF6655" w14:textId="38D1F7C3" w:rsidR="00124DF6" w:rsidRPr="00A053FE" w:rsidRDefault="00124DF6" w:rsidP="00A053FE">
      <w:pPr>
        <w:pStyle w:val="ListParagraph"/>
        <w:numPr>
          <w:ilvl w:val="1"/>
          <w:numId w:val="40"/>
        </w:numPr>
        <w:ind w:left="426" w:hanging="426"/>
        <w:jc w:val="both"/>
        <w:rPr>
          <w:rFonts w:ascii="Times New Roman" w:hAnsi="Times New Roman"/>
          <w:color w:val="000000"/>
          <w:szCs w:val="24"/>
        </w:rPr>
      </w:pPr>
      <w:r w:rsidRPr="00A053FE">
        <w:rPr>
          <w:rFonts w:ascii="Times New Roman" w:hAnsi="Times New Roman"/>
          <w:color w:val="000000"/>
          <w:szCs w:val="24"/>
        </w:rPr>
        <w:t>Būves grupa, būves lietošanas veids: II grupa, 2122 Pilsētas sliežu ceļi</w:t>
      </w:r>
      <w:r w:rsidR="0046338C">
        <w:rPr>
          <w:rFonts w:ascii="Times New Roman" w:hAnsi="Times New Roman"/>
          <w:color w:val="000000"/>
          <w:szCs w:val="24"/>
        </w:rPr>
        <w:t xml:space="preserve">, </w:t>
      </w:r>
      <w:r w:rsidR="0046338C" w:rsidRPr="0046338C">
        <w:rPr>
          <w:rFonts w:ascii="Times New Roman" w:hAnsi="Times New Roman"/>
          <w:color w:val="000000"/>
          <w:szCs w:val="24"/>
        </w:rPr>
        <w:t>2214 Maģistrālās elektropārvades un elektrosadales līnijas</w:t>
      </w:r>
      <w:r w:rsidR="0046338C">
        <w:rPr>
          <w:rFonts w:ascii="Times New Roman" w:hAnsi="Times New Roman"/>
          <w:color w:val="000000"/>
          <w:szCs w:val="24"/>
        </w:rPr>
        <w:t>.</w:t>
      </w:r>
    </w:p>
    <w:p w14:paraId="5D35B1FB" w14:textId="468064DD" w:rsidR="00124DF6" w:rsidRPr="000E099A" w:rsidRDefault="00124DF6" w:rsidP="00A053FE">
      <w:pPr>
        <w:pStyle w:val="ListParagraph"/>
        <w:numPr>
          <w:ilvl w:val="1"/>
          <w:numId w:val="40"/>
        </w:numPr>
        <w:ind w:left="426" w:hanging="426"/>
        <w:jc w:val="both"/>
        <w:rPr>
          <w:rFonts w:ascii="Times New Roman" w:hAnsi="Times New Roman"/>
          <w:color w:val="000000"/>
          <w:szCs w:val="24"/>
        </w:rPr>
      </w:pPr>
      <w:r w:rsidRPr="00A053FE">
        <w:rPr>
          <w:rFonts w:ascii="Times New Roman" w:hAnsi="Times New Roman"/>
          <w:color w:val="000000"/>
          <w:szCs w:val="24"/>
        </w:rPr>
        <w:t xml:space="preserve">Būvatļauju Nr.: </w:t>
      </w:r>
      <w:r w:rsidR="00A77D12">
        <w:rPr>
          <w:rFonts w:ascii="Times New Roman" w:hAnsi="Times New Roman"/>
          <w:bCs/>
          <w:color w:val="000000"/>
          <w:szCs w:val="24"/>
        </w:rPr>
        <w:t>BIS-BV-4.2-2021-838</w:t>
      </w:r>
      <w:r w:rsidRPr="00A053FE">
        <w:rPr>
          <w:rFonts w:ascii="Times New Roman" w:hAnsi="Times New Roman"/>
          <w:bCs/>
          <w:color w:val="000000"/>
          <w:szCs w:val="24"/>
        </w:rPr>
        <w:t xml:space="preserve">, </w:t>
      </w:r>
      <w:r w:rsidR="00A77D12">
        <w:rPr>
          <w:rFonts w:ascii="Times New Roman" w:hAnsi="Times New Roman"/>
          <w:bCs/>
          <w:color w:val="000000"/>
          <w:szCs w:val="24"/>
        </w:rPr>
        <w:t>BIS-BV-4.2-2021-839</w:t>
      </w:r>
      <w:r w:rsidRPr="00A053FE">
        <w:rPr>
          <w:rFonts w:ascii="Times New Roman" w:hAnsi="Times New Roman"/>
          <w:bCs/>
          <w:color w:val="000000"/>
          <w:szCs w:val="24"/>
        </w:rPr>
        <w:t>.</w:t>
      </w:r>
    </w:p>
    <w:p w14:paraId="4249192D" w14:textId="442115ED" w:rsidR="000E099A" w:rsidRPr="000E099A" w:rsidRDefault="000E099A" w:rsidP="00A053FE">
      <w:pPr>
        <w:pStyle w:val="ListParagraph"/>
        <w:numPr>
          <w:ilvl w:val="1"/>
          <w:numId w:val="40"/>
        </w:numPr>
        <w:ind w:left="426" w:hanging="426"/>
        <w:jc w:val="both"/>
        <w:rPr>
          <w:rFonts w:ascii="Times New Roman" w:hAnsi="Times New Roman"/>
          <w:iCs/>
          <w:color w:val="000000"/>
          <w:szCs w:val="24"/>
        </w:rPr>
      </w:pPr>
      <w:r w:rsidRPr="000E099A">
        <w:rPr>
          <w:rFonts w:ascii="Times New Roman" w:hAnsi="Times New Roman"/>
          <w:bCs/>
          <w:iCs/>
          <w:color w:val="000000"/>
          <w:szCs w:val="24"/>
        </w:rPr>
        <w:t>Orientējošais būvuzraudzības laiks – 12 mēneši no atzīmes izdarīšanas būvatļaujā</w:t>
      </w:r>
      <w:r>
        <w:rPr>
          <w:rFonts w:ascii="Times New Roman" w:hAnsi="Times New Roman"/>
          <w:bCs/>
          <w:iCs/>
          <w:color w:val="000000"/>
          <w:szCs w:val="24"/>
        </w:rPr>
        <w:t>s</w:t>
      </w:r>
      <w:r w:rsidRPr="000E099A">
        <w:rPr>
          <w:rFonts w:ascii="Times New Roman" w:hAnsi="Times New Roman"/>
          <w:bCs/>
          <w:iCs/>
          <w:color w:val="000000"/>
          <w:szCs w:val="24"/>
        </w:rPr>
        <w:t xml:space="preserve"> par būvdarbu uzsākšanas nosacījumu izpildi.</w:t>
      </w:r>
    </w:p>
    <w:p w14:paraId="258D233D" w14:textId="77777777" w:rsidR="00AA2706" w:rsidRPr="00A053FE" w:rsidRDefault="00AA2706" w:rsidP="00AA2706">
      <w:pPr>
        <w:pStyle w:val="ListParagraph"/>
        <w:ind w:left="426"/>
        <w:jc w:val="both"/>
        <w:rPr>
          <w:rFonts w:ascii="Times New Roman" w:hAnsi="Times New Roman"/>
          <w:color w:val="000000"/>
          <w:szCs w:val="24"/>
        </w:rPr>
      </w:pPr>
    </w:p>
    <w:p w14:paraId="48F2132F" w14:textId="0F5DEFF7" w:rsidR="001558EC" w:rsidRPr="00AA2706" w:rsidRDefault="00AA2706" w:rsidP="00AA2706">
      <w:pPr>
        <w:pStyle w:val="ListParagraph"/>
        <w:numPr>
          <w:ilvl w:val="0"/>
          <w:numId w:val="40"/>
        </w:numPr>
        <w:tabs>
          <w:tab w:val="left" w:pos="284"/>
        </w:tabs>
        <w:spacing w:before="120" w:after="120"/>
        <w:ind w:left="0" w:firstLine="0"/>
        <w:rPr>
          <w:rFonts w:ascii="Times New Roman Bold" w:hAnsi="Times New Roman Bold"/>
          <w:b/>
          <w:bCs/>
          <w:smallCaps/>
          <w:color w:val="000000"/>
          <w:szCs w:val="24"/>
        </w:rPr>
      </w:pPr>
      <w:r w:rsidRPr="00AA2706">
        <w:rPr>
          <w:rFonts w:ascii="Times New Roman Bold" w:hAnsi="Times New Roman Bold"/>
          <w:b/>
          <w:bCs/>
          <w:smallCaps/>
          <w:color w:val="000000"/>
          <w:szCs w:val="24"/>
        </w:rPr>
        <w:t>Būvuzraudzības darba uzdevums</w:t>
      </w:r>
    </w:p>
    <w:p w14:paraId="7CC79185" w14:textId="2D22D537" w:rsidR="00AA2706" w:rsidRDefault="00AA2706" w:rsidP="00AA2706">
      <w:pPr>
        <w:pStyle w:val="ListParagraph"/>
        <w:numPr>
          <w:ilvl w:val="1"/>
          <w:numId w:val="40"/>
        </w:numPr>
        <w:ind w:left="426" w:hanging="426"/>
        <w:jc w:val="both"/>
        <w:rPr>
          <w:rFonts w:ascii="Times New Roman" w:hAnsi="Times New Roman"/>
          <w:color w:val="000000"/>
          <w:szCs w:val="24"/>
        </w:rPr>
      </w:pPr>
      <w:r w:rsidRPr="00AA2706">
        <w:rPr>
          <w:rFonts w:ascii="Times New Roman" w:hAnsi="Times New Roman"/>
          <w:color w:val="000000"/>
          <w:szCs w:val="24"/>
        </w:rPr>
        <w:t>Būvdarbu būvuzraudzības pakalpojuma apraksts</w:t>
      </w:r>
      <w:r>
        <w:rPr>
          <w:rFonts w:ascii="Times New Roman" w:hAnsi="Times New Roman"/>
          <w:color w:val="000000"/>
          <w:szCs w:val="24"/>
        </w:rPr>
        <w:t>:</w:t>
      </w:r>
    </w:p>
    <w:p w14:paraId="2C5A64E4" w14:textId="22EC042E" w:rsidR="00AA2706" w:rsidRDefault="00AA2706" w:rsidP="00AA2706">
      <w:pPr>
        <w:pStyle w:val="ListParagraph"/>
        <w:numPr>
          <w:ilvl w:val="2"/>
          <w:numId w:val="40"/>
        </w:numPr>
        <w:jc w:val="both"/>
        <w:rPr>
          <w:rFonts w:ascii="Times New Roman" w:hAnsi="Times New Roman"/>
          <w:color w:val="000000"/>
          <w:szCs w:val="24"/>
        </w:rPr>
      </w:pPr>
      <w:r w:rsidRPr="00AA2706">
        <w:rPr>
          <w:rFonts w:ascii="Times New Roman" w:hAnsi="Times New Roman"/>
          <w:color w:val="000000"/>
          <w:szCs w:val="24"/>
        </w:rPr>
        <w:t>Būvuzraudzību jāveic saskaņā ar Būvniecības likuma</w:t>
      </w:r>
      <w:r w:rsidR="00DA7C96">
        <w:rPr>
          <w:rFonts w:ascii="Times New Roman" w:hAnsi="Times New Roman"/>
          <w:color w:val="000000"/>
          <w:szCs w:val="24"/>
        </w:rPr>
        <w:t xml:space="preserve"> un</w:t>
      </w:r>
      <w:r w:rsidRPr="00AA2706">
        <w:rPr>
          <w:rFonts w:ascii="Times New Roman" w:hAnsi="Times New Roman"/>
          <w:color w:val="000000"/>
          <w:szCs w:val="24"/>
        </w:rPr>
        <w:t xml:space="preserve"> Ministru kabineta 2014. gada 19. augusta noteikumu Nr.500 “Vispārīgie būvnoteikumi”</w:t>
      </w:r>
      <w:r w:rsidR="002C0BBB">
        <w:rPr>
          <w:rFonts w:ascii="Times New Roman" w:hAnsi="Times New Roman"/>
          <w:color w:val="000000"/>
          <w:szCs w:val="24"/>
        </w:rPr>
        <w:t xml:space="preserve"> (turpmāk – VBN)</w:t>
      </w:r>
      <w:r w:rsidR="00DA7C96">
        <w:rPr>
          <w:rFonts w:ascii="Times New Roman" w:hAnsi="Times New Roman"/>
          <w:color w:val="000000"/>
          <w:szCs w:val="24"/>
        </w:rPr>
        <w:t xml:space="preserve"> prasībām</w:t>
      </w:r>
      <w:r w:rsidRPr="00AA2706">
        <w:rPr>
          <w:rFonts w:ascii="Times New Roman" w:hAnsi="Times New Roman"/>
          <w:color w:val="000000"/>
          <w:szCs w:val="24"/>
        </w:rPr>
        <w:t xml:space="preserve">, kā arī </w:t>
      </w:r>
      <w:r w:rsidR="00DA7C96">
        <w:rPr>
          <w:rFonts w:ascii="Times New Roman" w:hAnsi="Times New Roman"/>
          <w:color w:val="000000"/>
          <w:szCs w:val="24"/>
        </w:rPr>
        <w:t xml:space="preserve">saskaņā ar </w:t>
      </w:r>
      <w:r w:rsidRPr="00AA2706">
        <w:rPr>
          <w:rFonts w:ascii="Times New Roman" w:hAnsi="Times New Roman"/>
          <w:color w:val="000000"/>
          <w:szCs w:val="24"/>
        </w:rPr>
        <w:t>būvprojekta norādēm un citu būvniecību reglamentējošo normatīvo aktu prasībām</w:t>
      </w:r>
      <w:r>
        <w:rPr>
          <w:rFonts w:ascii="Times New Roman" w:hAnsi="Times New Roman"/>
          <w:color w:val="000000"/>
          <w:szCs w:val="24"/>
        </w:rPr>
        <w:t>.</w:t>
      </w:r>
    </w:p>
    <w:p w14:paraId="67767418" w14:textId="022487CD" w:rsidR="00AA2706" w:rsidRDefault="00AA2706" w:rsidP="00AA2706">
      <w:pPr>
        <w:pStyle w:val="ListParagraph"/>
        <w:numPr>
          <w:ilvl w:val="2"/>
          <w:numId w:val="40"/>
        </w:numPr>
        <w:ind w:left="1077"/>
        <w:contextualSpacing w:val="0"/>
        <w:jc w:val="both"/>
        <w:rPr>
          <w:rFonts w:ascii="Times New Roman" w:hAnsi="Times New Roman"/>
          <w:color w:val="000000"/>
          <w:szCs w:val="24"/>
        </w:rPr>
      </w:pPr>
      <w:r w:rsidRPr="00AA2706">
        <w:rPr>
          <w:rFonts w:ascii="Times New Roman" w:hAnsi="Times New Roman"/>
          <w:color w:val="000000"/>
          <w:szCs w:val="24"/>
        </w:rPr>
        <w:lastRenderedPageBreak/>
        <w:t xml:space="preserve">Būvuzraugam jānodrošina nepārtraukta būvniecības procesa uzraudzība, </w:t>
      </w:r>
      <w:r>
        <w:rPr>
          <w:rFonts w:ascii="Times New Roman" w:hAnsi="Times New Roman"/>
          <w:color w:val="000000"/>
          <w:szCs w:val="24"/>
        </w:rPr>
        <w:t>t.i.,</w:t>
      </w:r>
      <w:r w:rsidRPr="00AA2706">
        <w:rPr>
          <w:rFonts w:ascii="Times New Roman" w:hAnsi="Times New Roman"/>
          <w:color w:val="000000"/>
          <w:szCs w:val="24"/>
        </w:rPr>
        <w:t xml:space="preserve"> būvdarbu uzraudzība jāveic, kad vien tiek veikti būvdarbi, ja nepieciešams, arī ārpus normālā darba laika un brīvdienās</w:t>
      </w:r>
      <w:r w:rsidRPr="00AA2706">
        <w:rPr>
          <w:rFonts w:ascii="Times New Roman" w:hAnsi="Times New Roman"/>
          <w:color w:val="000000"/>
          <w:szCs w:val="24"/>
          <w:vertAlign w:val="superscript"/>
        </w:rPr>
        <w:footnoteReference w:id="3"/>
      </w:r>
      <w:r w:rsidRPr="00AA2706">
        <w:rPr>
          <w:rFonts w:ascii="Times New Roman" w:hAnsi="Times New Roman"/>
          <w:color w:val="000000"/>
          <w:szCs w:val="24"/>
        </w:rPr>
        <w:t>.</w:t>
      </w:r>
    </w:p>
    <w:p w14:paraId="4E7A864F" w14:textId="5E7951EE" w:rsidR="00AA2706" w:rsidRDefault="00AA2706" w:rsidP="00AA2706">
      <w:pPr>
        <w:pStyle w:val="ListParagraph"/>
        <w:numPr>
          <w:ilvl w:val="2"/>
          <w:numId w:val="40"/>
        </w:numPr>
        <w:ind w:left="1077"/>
        <w:contextualSpacing w:val="0"/>
        <w:jc w:val="both"/>
        <w:rPr>
          <w:rFonts w:ascii="Times New Roman" w:hAnsi="Times New Roman"/>
          <w:color w:val="000000"/>
          <w:szCs w:val="24"/>
        </w:rPr>
      </w:pPr>
      <w:r w:rsidRPr="00AA2706">
        <w:rPr>
          <w:rFonts w:ascii="Times New Roman" w:hAnsi="Times New Roman"/>
          <w:color w:val="000000"/>
          <w:szCs w:val="24"/>
        </w:rPr>
        <w:t xml:space="preserve">Būvuzraugam ir saistoši </w:t>
      </w:r>
      <w:r>
        <w:rPr>
          <w:rFonts w:ascii="Times New Roman" w:hAnsi="Times New Roman"/>
          <w:color w:val="000000"/>
          <w:szCs w:val="24"/>
        </w:rPr>
        <w:t>P</w:t>
      </w:r>
      <w:r w:rsidRPr="00AA2706">
        <w:rPr>
          <w:rFonts w:ascii="Times New Roman" w:hAnsi="Times New Roman"/>
          <w:color w:val="000000"/>
          <w:szCs w:val="24"/>
        </w:rPr>
        <w:t xml:space="preserve">asūtītāja pārstāvja, </w:t>
      </w:r>
      <w:r>
        <w:rPr>
          <w:rFonts w:ascii="Times New Roman" w:hAnsi="Times New Roman"/>
          <w:color w:val="000000"/>
          <w:szCs w:val="24"/>
        </w:rPr>
        <w:t>Rīgas domes Pilsētas attīstības departamenta, kas Rīgas pilsētā pilda būvvaldes funkciju,</w:t>
      </w:r>
      <w:r w:rsidRPr="00AA2706">
        <w:rPr>
          <w:rFonts w:ascii="Times New Roman" w:hAnsi="Times New Roman"/>
          <w:color w:val="000000"/>
          <w:szCs w:val="24"/>
        </w:rPr>
        <w:t xml:space="preserve"> vai būvinspektora norādījumi par būvuzraudzības jautājumiem, ja tie tiek uzdoti saskaņā ar Latvijas Republikas būvniecības tiesību aktu regulējumu un/vai būvprojektu</w:t>
      </w:r>
      <w:r>
        <w:rPr>
          <w:rFonts w:ascii="Times New Roman" w:hAnsi="Times New Roman"/>
          <w:color w:val="000000"/>
          <w:szCs w:val="24"/>
        </w:rPr>
        <w:t>.</w:t>
      </w:r>
    </w:p>
    <w:p w14:paraId="6F490D52" w14:textId="6AE976D9" w:rsidR="00AA2706" w:rsidRPr="004A1413" w:rsidRDefault="00AA2706" w:rsidP="00AA2706">
      <w:pPr>
        <w:pStyle w:val="ListParagraph"/>
        <w:numPr>
          <w:ilvl w:val="2"/>
          <w:numId w:val="40"/>
        </w:numPr>
        <w:ind w:left="1077"/>
        <w:contextualSpacing w:val="0"/>
        <w:jc w:val="both"/>
        <w:rPr>
          <w:rFonts w:ascii="Times New Roman" w:hAnsi="Times New Roman"/>
          <w:color w:val="000000"/>
          <w:szCs w:val="24"/>
        </w:rPr>
      </w:pPr>
      <w:r w:rsidRPr="004A1413">
        <w:rPr>
          <w:rFonts w:ascii="Times New Roman" w:hAnsi="Times New Roman"/>
          <w:color w:val="000000"/>
          <w:szCs w:val="24"/>
        </w:rPr>
        <w:t>Būvuzraugam Objektā jāatrodas</w:t>
      </w:r>
      <w:r w:rsidR="00A238BA" w:rsidRPr="004A1413">
        <w:rPr>
          <w:rFonts w:ascii="Times New Roman" w:hAnsi="Times New Roman"/>
          <w:color w:val="000000"/>
          <w:szCs w:val="24"/>
        </w:rPr>
        <w:t>, izvērtējot</w:t>
      </w:r>
      <w:r w:rsidRPr="004A1413">
        <w:rPr>
          <w:rFonts w:ascii="Times New Roman" w:hAnsi="Times New Roman"/>
          <w:color w:val="000000"/>
          <w:szCs w:val="24"/>
        </w:rPr>
        <w:t xml:space="preserve"> būvdarbu rakstur</w:t>
      </w:r>
      <w:r w:rsidR="00A238BA" w:rsidRPr="004A1413">
        <w:rPr>
          <w:rFonts w:ascii="Times New Roman" w:hAnsi="Times New Roman"/>
          <w:color w:val="000000"/>
          <w:szCs w:val="24"/>
        </w:rPr>
        <w:t>u</w:t>
      </w:r>
      <w:r w:rsidRPr="004A1413">
        <w:rPr>
          <w:rFonts w:ascii="Times New Roman" w:hAnsi="Times New Roman"/>
          <w:color w:val="000000"/>
          <w:szCs w:val="24"/>
        </w:rPr>
        <w:t xml:space="preserve"> un </w:t>
      </w:r>
      <w:r w:rsidR="00A238BA" w:rsidRPr="004A1413">
        <w:rPr>
          <w:rFonts w:ascii="Times New Roman" w:hAnsi="Times New Roman"/>
          <w:color w:val="000000"/>
          <w:szCs w:val="24"/>
        </w:rPr>
        <w:t>atbilstoši</w:t>
      </w:r>
      <w:r w:rsidR="000A1EE9" w:rsidRPr="004A1413">
        <w:rPr>
          <w:rFonts w:ascii="Times New Roman" w:hAnsi="Times New Roman"/>
          <w:color w:val="000000"/>
          <w:szCs w:val="24"/>
        </w:rPr>
        <w:t xml:space="preserve"> </w:t>
      </w:r>
      <w:r w:rsidRPr="004A1413">
        <w:rPr>
          <w:rFonts w:ascii="Times New Roman" w:hAnsi="Times New Roman"/>
          <w:color w:val="000000"/>
          <w:szCs w:val="24"/>
        </w:rPr>
        <w:t>objektīv</w:t>
      </w:r>
      <w:r w:rsidR="00A238BA" w:rsidRPr="004A1413">
        <w:rPr>
          <w:rFonts w:ascii="Times New Roman" w:hAnsi="Times New Roman"/>
          <w:color w:val="000000"/>
          <w:szCs w:val="24"/>
        </w:rPr>
        <w:t>ai</w:t>
      </w:r>
      <w:r w:rsidRPr="004A1413">
        <w:rPr>
          <w:rFonts w:ascii="Times New Roman" w:hAnsi="Times New Roman"/>
          <w:color w:val="000000"/>
          <w:szCs w:val="24"/>
        </w:rPr>
        <w:t xml:space="preserve"> nepieciešamība</w:t>
      </w:r>
      <w:r w:rsidR="00A238BA" w:rsidRPr="004A1413">
        <w:rPr>
          <w:rFonts w:ascii="Times New Roman" w:hAnsi="Times New Roman"/>
          <w:color w:val="000000"/>
          <w:szCs w:val="24"/>
        </w:rPr>
        <w:t>i</w:t>
      </w:r>
      <w:r w:rsidRPr="004A1413">
        <w:rPr>
          <w:rFonts w:ascii="Times New Roman" w:hAnsi="Times New Roman"/>
          <w:color w:val="000000"/>
          <w:szCs w:val="24"/>
        </w:rPr>
        <w:t xml:space="preserve">, bet ne retāk kā 2 (divas) reizes nedēļā, neieskaitot </w:t>
      </w:r>
      <w:r w:rsidR="00A238BA" w:rsidRPr="004A1413">
        <w:rPr>
          <w:rFonts w:ascii="Times New Roman" w:hAnsi="Times New Roman"/>
          <w:color w:val="000000"/>
          <w:szCs w:val="24"/>
        </w:rPr>
        <w:t>būvdarbu vadības sanāksmes</w:t>
      </w:r>
      <w:r w:rsidRPr="004A1413">
        <w:rPr>
          <w:rFonts w:ascii="Times New Roman" w:hAnsi="Times New Roman"/>
          <w:color w:val="000000"/>
          <w:szCs w:val="24"/>
        </w:rPr>
        <w:t xml:space="preserve"> un laiku pēc Pasūtītāja pārstāvja uzaicinājuma.</w:t>
      </w:r>
    </w:p>
    <w:p w14:paraId="5909EA53" w14:textId="70183398" w:rsidR="00AA2706" w:rsidRPr="004A1413" w:rsidRDefault="00AA2706" w:rsidP="00AA2706">
      <w:pPr>
        <w:pStyle w:val="ListParagraph"/>
        <w:numPr>
          <w:ilvl w:val="2"/>
          <w:numId w:val="40"/>
        </w:numPr>
        <w:ind w:left="1077"/>
        <w:contextualSpacing w:val="0"/>
        <w:jc w:val="both"/>
        <w:rPr>
          <w:rFonts w:ascii="Times New Roman" w:hAnsi="Times New Roman"/>
          <w:color w:val="000000"/>
          <w:szCs w:val="24"/>
        </w:rPr>
      </w:pPr>
      <w:r w:rsidRPr="004A1413">
        <w:rPr>
          <w:rFonts w:ascii="Times New Roman" w:hAnsi="Times New Roman"/>
          <w:color w:val="000000"/>
          <w:szCs w:val="24"/>
        </w:rPr>
        <w:t>Pēc Pasūtītāja pārstāvja pieprasījuma atbildīgajam būvuzraugam Objektā jāierodas nekavējoties, bet ne vēlāk kā 4 (četru) stundu laikā no pieprasījuma saņemšanas telefoniski vai elektroniski.</w:t>
      </w:r>
    </w:p>
    <w:p w14:paraId="6B803BC3" w14:textId="7E112318" w:rsidR="00AA2706" w:rsidRDefault="00AA2706" w:rsidP="00AA2706">
      <w:pPr>
        <w:pStyle w:val="ListParagraph"/>
        <w:numPr>
          <w:ilvl w:val="2"/>
          <w:numId w:val="40"/>
        </w:numPr>
        <w:ind w:left="1077"/>
        <w:contextualSpacing w:val="0"/>
        <w:jc w:val="both"/>
        <w:rPr>
          <w:rFonts w:ascii="Times New Roman" w:hAnsi="Times New Roman"/>
          <w:color w:val="000000"/>
          <w:szCs w:val="24"/>
        </w:rPr>
      </w:pPr>
      <w:r w:rsidRPr="00AA2706">
        <w:rPr>
          <w:rFonts w:ascii="Times New Roman" w:hAnsi="Times New Roman"/>
          <w:color w:val="000000"/>
          <w:szCs w:val="24"/>
        </w:rPr>
        <w:t>Būvuzraugam jāatskaitās saskaņā ar šajā darba uzdevum</w:t>
      </w:r>
      <w:r>
        <w:rPr>
          <w:rFonts w:ascii="Times New Roman" w:hAnsi="Times New Roman"/>
          <w:color w:val="000000"/>
          <w:szCs w:val="24"/>
        </w:rPr>
        <w:t>ā</w:t>
      </w:r>
      <w:r w:rsidRPr="00AA2706">
        <w:rPr>
          <w:rFonts w:ascii="Times New Roman" w:hAnsi="Times New Roman"/>
          <w:color w:val="000000"/>
          <w:szCs w:val="24"/>
        </w:rPr>
        <w:t xml:space="preserve"> noteikto, kā arī pēc </w:t>
      </w:r>
      <w:r>
        <w:rPr>
          <w:rFonts w:ascii="Times New Roman" w:hAnsi="Times New Roman"/>
          <w:color w:val="000000"/>
          <w:szCs w:val="24"/>
        </w:rPr>
        <w:t>P</w:t>
      </w:r>
      <w:r w:rsidRPr="00AA2706">
        <w:rPr>
          <w:rFonts w:ascii="Times New Roman" w:hAnsi="Times New Roman"/>
          <w:color w:val="000000"/>
          <w:szCs w:val="24"/>
        </w:rPr>
        <w:t xml:space="preserve">asūtītāja pārstāvja pieprasījuma jāziņo un jāsniedz papildus informācija par </w:t>
      </w:r>
      <w:r w:rsidR="0018622C">
        <w:rPr>
          <w:rFonts w:ascii="Times New Roman" w:hAnsi="Times New Roman"/>
          <w:color w:val="000000"/>
          <w:szCs w:val="24"/>
        </w:rPr>
        <w:t>būvuzņēmēja</w:t>
      </w:r>
      <w:r w:rsidRPr="00AA2706">
        <w:rPr>
          <w:rFonts w:ascii="Times New Roman" w:hAnsi="Times New Roman"/>
          <w:color w:val="000000"/>
          <w:szCs w:val="24"/>
        </w:rPr>
        <w:t xml:space="preserve"> lēmumiem un būvdarbu gaitu. </w:t>
      </w:r>
    </w:p>
    <w:p w14:paraId="623A5038" w14:textId="13082457" w:rsidR="00AA2706" w:rsidRDefault="00AA2706" w:rsidP="00AA2706">
      <w:pPr>
        <w:pStyle w:val="ListParagraph"/>
        <w:numPr>
          <w:ilvl w:val="2"/>
          <w:numId w:val="40"/>
        </w:numPr>
        <w:ind w:left="1077"/>
        <w:contextualSpacing w:val="0"/>
        <w:jc w:val="both"/>
        <w:rPr>
          <w:rFonts w:ascii="Times New Roman" w:hAnsi="Times New Roman"/>
          <w:color w:val="000000"/>
          <w:szCs w:val="24"/>
        </w:rPr>
      </w:pPr>
      <w:r w:rsidRPr="00AA2706">
        <w:rPr>
          <w:rFonts w:ascii="Times New Roman" w:hAnsi="Times New Roman"/>
          <w:color w:val="000000"/>
          <w:szCs w:val="24"/>
        </w:rPr>
        <w:t>Būvuzraugam jākontrolē un ikmēneša atskaitē jānorāda būvdarbos pielietoto būvizstrādājumu atbilstība būvuzņēmēja iepirkuma piedāvājumam, kā arī ekvivalentu materiālu pielietošana, ja tādi uzrādīti būvuzņēmēja iepirkuma piedāvājumā</w:t>
      </w:r>
      <w:r>
        <w:rPr>
          <w:rFonts w:ascii="Times New Roman" w:hAnsi="Times New Roman"/>
          <w:color w:val="000000"/>
          <w:szCs w:val="24"/>
        </w:rPr>
        <w:t>.</w:t>
      </w:r>
    </w:p>
    <w:p w14:paraId="3A66C997" w14:textId="0B1DF08E" w:rsidR="00AA2706" w:rsidRDefault="00AA2706" w:rsidP="00AA2706">
      <w:pPr>
        <w:pStyle w:val="ListParagraph"/>
        <w:numPr>
          <w:ilvl w:val="2"/>
          <w:numId w:val="40"/>
        </w:numPr>
        <w:ind w:left="1077"/>
        <w:contextualSpacing w:val="0"/>
        <w:jc w:val="both"/>
        <w:rPr>
          <w:rFonts w:ascii="Times New Roman" w:hAnsi="Times New Roman"/>
          <w:color w:val="000000"/>
          <w:szCs w:val="24"/>
        </w:rPr>
      </w:pPr>
      <w:r w:rsidRPr="00AA2706">
        <w:rPr>
          <w:rFonts w:ascii="Times New Roman" w:hAnsi="Times New Roman"/>
          <w:color w:val="000000"/>
          <w:szCs w:val="24"/>
        </w:rPr>
        <w:t>Būvuzraugam būvniecības laikā jāveic būvuzņēmēja ikmēneša iesniegto un izbūvēto darbu apjomu uzmērīšana un aprēķins</w:t>
      </w:r>
      <w:r>
        <w:rPr>
          <w:rFonts w:ascii="Times New Roman" w:hAnsi="Times New Roman"/>
          <w:color w:val="000000"/>
          <w:szCs w:val="24"/>
        </w:rPr>
        <w:t>,</w:t>
      </w:r>
      <w:r w:rsidRPr="00AA2706">
        <w:rPr>
          <w:rFonts w:ascii="Times New Roman" w:hAnsi="Times New Roman"/>
          <w:color w:val="000000"/>
          <w:szCs w:val="24"/>
        </w:rPr>
        <w:t xml:space="preserve"> un jākontrolē to atbilstība tāmes darbu apjomiem</w:t>
      </w:r>
      <w:r>
        <w:rPr>
          <w:rFonts w:ascii="Times New Roman" w:hAnsi="Times New Roman"/>
          <w:color w:val="000000"/>
          <w:szCs w:val="24"/>
        </w:rPr>
        <w:t>.</w:t>
      </w:r>
    </w:p>
    <w:p w14:paraId="1C913DE0" w14:textId="5FA939A0" w:rsidR="004A1413" w:rsidRPr="004A1413" w:rsidRDefault="00AA2706" w:rsidP="004A1413">
      <w:pPr>
        <w:pStyle w:val="ListParagraph"/>
        <w:numPr>
          <w:ilvl w:val="2"/>
          <w:numId w:val="40"/>
        </w:numPr>
        <w:ind w:left="1077"/>
        <w:contextualSpacing w:val="0"/>
        <w:jc w:val="both"/>
        <w:rPr>
          <w:rFonts w:ascii="Times New Roman" w:hAnsi="Times New Roman"/>
          <w:color w:val="000000"/>
          <w:szCs w:val="24"/>
        </w:rPr>
      </w:pPr>
      <w:r w:rsidRPr="00AA2706">
        <w:rPr>
          <w:rFonts w:ascii="Times New Roman" w:hAnsi="Times New Roman"/>
          <w:color w:val="000000"/>
          <w:szCs w:val="24"/>
        </w:rPr>
        <w:t xml:space="preserve">Mērījumu un aprēķinu rezultātus būvuzraugs iesniedz </w:t>
      </w:r>
      <w:r>
        <w:rPr>
          <w:rFonts w:ascii="Times New Roman" w:hAnsi="Times New Roman"/>
          <w:color w:val="000000"/>
          <w:szCs w:val="24"/>
        </w:rPr>
        <w:t>P</w:t>
      </w:r>
      <w:r w:rsidRPr="00AA2706">
        <w:rPr>
          <w:rFonts w:ascii="Times New Roman" w:hAnsi="Times New Roman"/>
          <w:color w:val="000000"/>
          <w:szCs w:val="24"/>
        </w:rPr>
        <w:t>asūtītājam</w:t>
      </w:r>
      <w:r w:rsidR="00FE29F9">
        <w:rPr>
          <w:rFonts w:ascii="Times New Roman" w:hAnsi="Times New Roman"/>
          <w:color w:val="000000"/>
          <w:szCs w:val="24"/>
        </w:rPr>
        <w:t>. J</w:t>
      </w:r>
      <w:r w:rsidRPr="00A238BA">
        <w:rPr>
          <w:rFonts w:ascii="Times New Roman" w:hAnsi="Times New Roman"/>
          <w:color w:val="000000"/>
          <w:szCs w:val="24"/>
        </w:rPr>
        <w:t>a</w:t>
      </w:r>
      <w:r w:rsidRPr="00AA2706">
        <w:rPr>
          <w:rFonts w:ascii="Times New Roman" w:hAnsi="Times New Roman"/>
          <w:color w:val="000000"/>
          <w:szCs w:val="24"/>
        </w:rPr>
        <w:t xml:space="preserve"> būvuzraudzības kārtībā uzmērītie darbu apjomi atšķiras no būvuzņēmēja iesniegtajiem darbu apjomiem, tad būvniecības dalībnieki kopīgi lemj par darbu apjomu atbilstību</w:t>
      </w:r>
      <w:r>
        <w:rPr>
          <w:rFonts w:ascii="Times New Roman" w:hAnsi="Times New Roman"/>
          <w:color w:val="000000"/>
          <w:szCs w:val="24"/>
        </w:rPr>
        <w:t>.</w:t>
      </w:r>
    </w:p>
    <w:p w14:paraId="0D74CD70" w14:textId="47358EAA" w:rsidR="00AA2706" w:rsidRDefault="000D62D6" w:rsidP="00AA2706">
      <w:pPr>
        <w:pStyle w:val="ListParagraph"/>
        <w:numPr>
          <w:ilvl w:val="2"/>
          <w:numId w:val="40"/>
        </w:numPr>
        <w:ind w:left="1077"/>
        <w:contextualSpacing w:val="0"/>
        <w:jc w:val="both"/>
        <w:rPr>
          <w:rFonts w:ascii="Times New Roman" w:hAnsi="Times New Roman"/>
          <w:color w:val="000000"/>
          <w:szCs w:val="24"/>
        </w:rPr>
      </w:pPr>
      <w:r w:rsidRPr="000D62D6">
        <w:rPr>
          <w:rFonts w:ascii="Times New Roman" w:hAnsi="Times New Roman"/>
          <w:color w:val="000000"/>
          <w:szCs w:val="24"/>
        </w:rPr>
        <w:t>Būvuzraudzība veicama no būvuzraudzības līguma noslēgšanas dienas un būvniecības darbu uzsākšanas līdz Objekta nodošanai ekspluatācijā</w:t>
      </w:r>
      <w:r>
        <w:rPr>
          <w:rFonts w:ascii="Times New Roman" w:hAnsi="Times New Roman"/>
          <w:color w:val="000000"/>
          <w:szCs w:val="24"/>
        </w:rPr>
        <w:t>.</w:t>
      </w:r>
    </w:p>
    <w:p w14:paraId="6CAEE8FF" w14:textId="315A52F5" w:rsidR="00923657" w:rsidRPr="00923657" w:rsidRDefault="00923657" w:rsidP="00923657">
      <w:pPr>
        <w:pStyle w:val="ListParagraph"/>
        <w:numPr>
          <w:ilvl w:val="2"/>
          <w:numId w:val="40"/>
        </w:numPr>
        <w:jc w:val="both"/>
        <w:rPr>
          <w:rFonts w:ascii="Times New Roman" w:hAnsi="Times New Roman"/>
          <w:color w:val="000000"/>
          <w:szCs w:val="24"/>
        </w:rPr>
      </w:pPr>
      <w:r w:rsidRPr="00923657">
        <w:rPr>
          <w:rFonts w:ascii="Times New Roman" w:hAnsi="Times New Roman"/>
          <w:color w:val="000000"/>
          <w:szCs w:val="24"/>
        </w:rPr>
        <w:t>Dokumentācij</w:t>
      </w:r>
      <w:r>
        <w:rPr>
          <w:rFonts w:ascii="Times New Roman" w:hAnsi="Times New Roman"/>
          <w:color w:val="000000"/>
          <w:szCs w:val="24"/>
        </w:rPr>
        <w:t>as aprite</w:t>
      </w:r>
      <w:r w:rsidRPr="00923657">
        <w:rPr>
          <w:rFonts w:ascii="Times New Roman" w:hAnsi="Times New Roman"/>
          <w:color w:val="000000"/>
          <w:szCs w:val="24"/>
        </w:rPr>
        <w:t>, kas saskaņā ar darba uzdevumu iesniedzama Pasūtītājam (atskaites u.c.)</w:t>
      </w:r>
      <w:r>
        <w:rPr>
          <w:rFonts w:ascii="Times New Roman" w:hAnsi="Times New Roman"/>
          <w:color w:val="000000"/>
          <w:szCs w:val="24"/>
        </w:rPr>
        <w:t xml:space="preserve"> pēc iespējas tiek organizēta elektroniski</w:t>
      </w:r>
      <w:r w:rsidRPr="00923657">
        <w:rPr>
          <w:rFonts w:ascii="Times New Roman" w:hAnsi="Times New Roman"/>
          <w:color w:val="000000"/>
          <w:szCs w:val="24"/>
        </w:rPr>
        <w:t xml:space="preserve">, </w:t>
      </w:r>
      <w:r>
        <w:rPr>
          <w:rFonts w:ascii="Times New Roman" w:hAnsi="Times New Roman"/>
          <w:color w:val="000000"/>
          <w:szCs w:val="24"/>
        </w:rPr>
        <w:t xml:space="preserve">to </w:t>
      </w:r>
      <w:r w:rsidRPr="00923657">
        <w:rPr>
          <w:rFonts w:ascii="Times New Roman" w:hAnsi="Times New Roman"/>
          <w:color w:val="000000"/>
          <w:szCs w:val="24"/>
        </w:rPr>
        <w:t>nosūt</w:t>
      </w:r>
      <w:r>
        <w:rPr>
          <w:rFonts w:ascii="Times New Roman" w:hAnsi="Times New Roman"/>
          <w:color w:val="000000"/>
          <w:szCs w:val="24"/>
        </w:rPr>
        <w:t>ot</w:t>
      </w:r>
      <w:r w:rsidRPr="00923657">
        <w:rPr>
          <w:rFonts w:ascii="Times New Roman" w:hAnsi="Times New Roman"/>
          <w:color w:val="000000"/>
          <w:szCs w:val="24"/>
        </w:rPr>
        <w:t xml:space="preserve"> uz Pasūtītāja pārstāvja elektroniskā pasta adresi vai iesniedz</w:t>
      </w:r>
      <w:r>
        <w:rPr>
          <w:rFonts w:ascii="Times New Roman" w:hAnsi="Times New Roman"/>
          <w:color w:val="000000"/>
          <w:szCs w:val="24"/>
        </w:rPr>
        <w:t>ot Pasūtītājam</w:t>
      </w:r>
      <w:r w:rsidRPr="00923657">
        <w:rPr>
          <w:rFonts w:ascii="Times New Roman" w:hAnsi="Times New Roman"/>
          <w:color w:val="000000"/>
          <w:szCs w:val="24"/>
        </w:rPr>
        <w:t xml:space="preserve"> ar elektroniski parakstītu vēstuli</w:t>
      </w:r>
      <w:r w:rsidR="00882395">
        <w:rPr>
          <w:rFonts w:ascii="Times New Roman" w:hAnsi="Times New Roman"/>
          <w:color w:val="000000"/>
          <w:szCs w:val="24"/>
        </w:rPr>
        <w:t>, savukārt</w:t>
      </w:r>
      <w:r w:rsidRPr="00923657">
        <w:rPr>
          <w:rFonts w:ascii="Times New Roman" w:hAnsi="Times New Roman"/>
          <w:color w:val="000000"/>
          <w:szCs w:val="24"/>
        </w:rPr>
        <w:t xml:space="preserve"> </w:t>
      </w:r>
      <w:r w:rsidR="00882395">
        <w:rPr>
          <w:rFonts w:ascii="Times New Roman" w:hAnsi="Times New Roman"/>
          <w:color w:val="000000"/>
          <w:szCs w:val="24"/>
        </w:rPr>
        <w:t>c</w:t>
      </w:r>
      <w:r w:rsidRPr="00923657">
        <w:rPr>
          <w:rFonts w:ascii="Times New Roman" w:hAnsi="Times New Roman"/>
          <w:color w:val="000000"/>
          <w:szCs w:val="24"/>
        </w:rPr>
        <w:t>it</w:t>
      </w:r>
      <w:r>
        <w:rPr>
          <w:rFonts w:ascii="Times New Roman" w:hAnsi="Times New Roman"/>
          <w:color w:val="000000"/>
          <w:szCs w:val="24"/>
        </w:rPr>
        <w:t>as</w:t>
      </w:r>
      <w:r w:rsidRPr="00923657">
        <w:rPr>
          <w:rFonts w:ascii="Times New Roman" w:hAnsi="Times New Roman"/>
          <w:color w:val="000000"/>
          <w:szCs w:val="24"/>
        </w:rPr>
        <w:t xml:space="preserve"> </w:t>
      </w:r>
      <w:r>
        <w:rPr>
          <w:rFonts w:ascii="Times New Roman" w:hAnsi="Times New Roman"/>
          <w:color w:val="000000"/>
          <w:szCs w:val="24"/>
        </w:rPr>
        <w:t xml:space="preserve">ar būvniecības procesu </w:t>
      </w:r>
      <w:r w:rsidR="0018622C">
        <w:rPr>
          <w:rFonts w:ascii="Times New Roman" w:hAnsi="Times New Roman"/>
          <w:color w:val="000000"/>
          <w:szCs w:val="24"/>
        </w:rPr>
        <w:t xml:space="preserve">un tā progresu </w:t>
      </w:r>
      <w:r w:rsidRPr="00882395">
        <w:rPr>
          <w:rFonts w:ascii="Times New Roman" w:hAnsi="Times New Roman"/>
          <w:color w:val="000000"/>
          <w:szCs w:val="24"/>
        </w:rPr>
        <w:t>saistošas informācijas sniegšana</w:t>
      </w:r>
      <w:r w:rsidRPr="00923657">
        <w:rPr>
          <w:rFonts w:ascii="Times New Roman" w:hAnsi="Times New Roman"/>
          <w:color w:val="000000"/>
          <w:szCs w:val="24"/>
        </w:rPr>
        <w:t xml:space="preserve"> </w:t>
      </w:r>
      <w:r>
        <w:rPr>
          <w:rFonts w:ascii="Times New Roman" w:hAnsi="Times New Roman"/>
          <w:color w:val="000000"/>
          <w:szCs w:val="24"/>
        </w:rPr>
        <w:t>notiek</w:t>
      </w:r>
      <w:r w:rsidRPr="00923657">
        <w:rPr>
          <w:rFonts w:ascii="Times New Roman" w:hAnsi="Times New Roman"/>
          <w:color w:val="000000"/>
          <w:szCs w:val="24"/>
        </w:rPr>
        <w:t xml:space="preserve"> būvdarbu vadības sanāksmju laikā</w:t>
      </w:r>
      <w:r w:rsidR="00882395">
        <w:rPr>
          <w:rFonts w:ascii="Times New Roman" w:hAnsi="Times New Roman"/>
          <w:color w:val="000000"/>
          <w:szCs w:val="24"/>
        </w:rPr>
        <w:t>.</w:t>
      </w:r>
      <w:r>
        <w:rPr>
          <w:rFonts w:ascii="Times New Roman" w:hAnsi="Times New Roman"/>
          <w:color w:val="000000"/>
          <w:szCs w:val="24"/>
        </w:rPr>
        <w:t xml:space="preserve"> </w:t>
      </w:r>
      <w:r w:rsidR="00882395">
        <w:rPr>
          <w:rFonts w:ascii="Times New Roman" w:hAnsi="Times New Roman"/>
          <w:color w:val="000000"/>
          <w:szCs w:val="24"/>
        </w:rPr>
        <w:t xml:space="preserve">Operatīvu jautājumu risināšana organizējama, ar Pasūtītāja pārstāvi sazinoties telefoniski, </w:t>
      </w:r>
      <w:r w:rsidR="008103C4">
        <w:rPr>
          <w:rFonts w:ascii="Times New Roman" w:hAnsi="Times New Roman"/>
          <w:color w:val="000000"/>
          <w:szCs w:val="24"/>
        </w:rPr>
        <w:t>rakstot uz elektroniskā pasta adresi un/vai tiekoties</w:t>
      </w:r>
      <w:r w:rsidR="00882395">
        <w:rPr>
          <w:rFonts w:ascii="Times New Roman" w:hAnsi="Times New Roman"/>
          <w:color w:val="000000"/>
          <w:szCs w:val="24"/>
        </w:rPr>
        <w:t xml:space="preserve"> Objektā</w:t>
      </w:r>
      <w:r w:rsidRPr="00923657">
        <w:rPr>
          <w:rFonts w:ascii="Times New Roman" w:hAnsi="Times New Roman"/>
          <w:color w:val="000000"/>
          <w:szCs w:val="24"/>
        </w:rPr>
        <w:t>.</w:t>
      </w:r>
    </w:p>
    <w:p w14:paraId="471D6FBE" w14:textId="77777777" w:rsidR="000D62D6" w:rsidRDefault="000D62D6" w:rsidP="000D62D6">
      <w:pPr>
        <w:pStyle w:val="ListParagraph"/>
        <w:ind w:left="1077"/>
        <w:contextualSpacing w:val="0"/>
        <w:jc w:val="both"/>
        <w:rPr>
          <w:rFonts w:ascii="Times New Roman" w:hAnsi="Times New Roman"/>
          <w:color w:val="000000"/>
          <w:szCs w:val="24"/>
        </w:rPr>
      </w:pPr>
    </w:p>
    <w:p w14:paraId="17D4AAC2" w14:textId="07BD5820" w:rsidR="000D62D6" w:rsidRDefault="002C0BBB" w:rsidP="000D62D6">
      <w:pPr>
        <w:pStyle w:val="ListParagraph"/>
        <w:numPr>
          <w:ilvl w:val="1"/>
          <w:numId w:val="40"/>
        </w:numPr>
        <w:ind w:left="426" w:hanging="426"/>
        <w:contextualSpacing w:val="0"/>
        <w:jc w:val="both"/>
        <w:rPr>
          <w:rFonts w:ascii="Times New Roman" w:hAnsi="Times New Roman"/>
          <w:color w:val="000000"/>
          <w:szCs w:val="24"/>
        </w:rPr>
      </w:pPr>
      <w:r>
        <w:rPr>
          <w:rFonts w:ascii="Times New Roman" w:hAnsi="Times New Roman"/>
          <w:color w:val="000000"/>
          <w:szCs w:val="24"/>
        </w:rPr>
        <w:t xml:space="preserve">Papildus VBN 125.punktā noteiktajiem būvuzrauga pienākumiem, </w:t>
      </w:r>
      <w:r w:rsidR="003C38EF">
        <w:rPr>
          <w:rFonts w:ascii="Times New Roman" w:hAnsi="Times New Roman"/>
          <w:color w:val="000000"/>
          <w:szCs w:val="24"/>
        </w:rPr>
        <w:t>b</w:t>
      </w:r>
      <w:r w:rsidR="003C38EF" w:rsidRPr="003C38EF">
        <w:rPr>
          <w:rFonts w:ascii="Times New Roman" w:hAnsi="Times New Roman"/>
          <w:color w:val="000000"/>
          <w:szCs w:val="24"/>
        </w:rPr>
        <w:t>ūvuzrauga</w:t>
      </w:r>
      <w:r w:rsidR="003C38EF">
        <w:rPr>
          <w:rFonts w:ascii="Times New Roman" w:hAnsi="Times New Roman"/>
          <w:color w:val="000000"/>
          <w:szCs w:val="24"/>
        </w:rPr>
        <w:t>m</w:t>
      </w:r>
      <w:r w:rsidR="003C38EF" w:rsidRPr="003C38EF">
        <w:rPr>
          <w:rFonts w:ascii="Times New Roman" w:hAnsi="Times New Roman"/>
          <w:color w:val="000000"/>
          <w:szCs w:val="24"/>
        </w:rPr>
        <w:t xml:space="preserve"> visā būvdarbu veikšanas posmā līdz Objektu nodošanai ekspluatācijā </w:t>
      </w:r>
      <w:r w:rsidR="003C38EF">
        <w:rPr>
          <w:rFonts w:ascii="Times New Roman" w:hAnsi="Times New Roman"/>
          <w:color w:val="000000"/>
          <w:szCs w:val="24"/>
        </w:rPr>
        <w:t xml:space="preserve">ir šādi </w:t>
      </w:r>
      <w:r w:rsidR="003C38EF" w:rsidRPr="003C38EF">
        <w:rPr>
          <w:rFonts w:ascii="Times New Roman" w:hAnsi="Times New Roman"/>
          <w:color w:val="000000"/>
          <w:szCs w:val="24"/>
        </w:rPr>
        <w:t>pienākumi un saistības</w:t>
      </w:r>
      <w:r w:rsidR="000D62D6">
        <w:rPr>
          <w:rFonts w:ascii="Times New Roman" w:hAnsi="Times New Roman"/>
          <w:color w:val="000000"/>
          <w:szCs w:val="24"/>
        </w:rPr>
        <w:t>:</w:t>
      </w:r>
    </w:p>
    <w:p w14:paraId="4C1CE01E" w14:textId="67FEE959" w:rsidR="000D62D6" w:rsidRDefault="000D62D6" w:rsidP="000D62D6">
      <w:pPr>
        <w:pStyle w:val="ListParagraph"/>
        <w:numPr>
          <w:ilvl w:val="2"/>
          <w:numId w:val="40"/>
        </w:numPr>
        <w:contextualSpacing w:val="0"/>
        <w:jc w:val="both"/>
        <w:rPr>
          <w:rFonts w:ascii="Times New Roman" w:hAnsi="Times New Roman"/>
          <w:color w:val="000000"/>
          <w:szCs w:val="24"/>
        </w:rPr>
      </w:pPr>
      <w:r w:rsidRPr="000D62D6">
        <w:rPr>
          <w:rFonts w:ascii="Times New Roman" w:hAnsi="Times New Roman"/>
          <w:color w:val="000000"/>
          <w:szCs w:val="24"/>
        </w:rPr>
        <w:t>Būvuzraugs</w:t>
      </w:r>
      <w:r w:rsidR="00DA7C96">
        <w:rPr>
          <w:rFonts w:ascii="Times New Roman" w:hAnsi="Times New Roman"/>
          <w:color w:val="000000"/>
          <w:szCs w:val="24"/>
        </w:rPr>
        <w:t xml:space="preserve"> kopā ar P</w:t>
      </w:r>
      <w:r w:rsidR="00DA7C96" w:rsidRPr="000D62D6">
        <w:rPr>
          <w:rFonts w:ascii="Times New Roman" w:hAnsi="Times New Roman"/>
          <w:color w:val="000000"/>
          <w:szCs w:val="24"/>
        </w:rPr>
        <w:t>asūtītāj</w:t>
      </w:r>
      <w:r w:rsidR="0018622C">
        <w:rPr>
          <w:rFonts w:ascii="Times New Roman" w:hAnsi="Times New Roman"/>
          <w:color w:val="000000"/>
          <w:szCs w:val="24"/>
        </w:rPr>
        <w:t>u</w:t>
      </w:r>
      <w:r w:rsidR="00DA7C96" w:rsidRPr="000D62D6">
        <w:rPr>
          <w:rFonts w:ascii="Times New Roman" w:hAnsi="Times New Roman"/>
          <w:color w:val="000000"/>
          <w:szCs w:val="24"/>
        </w:rPr>
        <w:t xml:space="preserve">, </w:t>
      </w:r>
      <w:proofErr w:type="spellStart"/>
      <w:r w:rsidR="00DA7C96" w:rsidRPr="000D62D6">
        <w:rPr>
          <w:rFonts w:ascii="Times New Roman" w:hAnsi="Times New Roman"/>
          <w:color w:val="000000"/>
          <w:szCs w:val="24"/>
        </w:rPr>
        <w:t>autoruzraug</w:t>
      </w:r>
      <w:r w:rsidR="00DA7C96">
        <w:rPr>
          <w:rFonts w:ascii="Times New Roman" w:hAnsi="Times New Roman"/>
          <w:color w:val="000000"/>
          <w:szCs w:val="24"/>
        </w:rPr>
        <w:t>u</w:t>
      </w:r>
      <w:proofErr w:type="spellEnd"/>
      <w:r w:rsidR="00DA7C96" w:rsidRPr="000D62D6">
        <w:rPr>
          <w:rFonts w:ascii="Times New Roman" w:hAnsi="Times New Roman"/>
          <w:color w:val="000000"/>
          <w:szCs w:val="24"/>
        </w:rPr>
        <w:t>, būvuzņēmēj</w:t>
      </w:r>
      <w:r w:rsidR="00DA7C96">
        <w:rPr>
          <w:rFonts w:ascii="Times New Roman" w:hAnsi="Times New Roman"/>
          <w:color w:val="000000"/>
          <w:szCs w:val="24"/>
        </w:rPr>
        <w:t>u</w:t>
      </w:r>
      <w:r w:rsidR="00DA7C96" w:rsidRPr="000D62D6">
        <w:rPr>
          <w:rFonts w:ascii="Times New Roman" w:hAnsi="Times New Roman"/>
          <w:color w:val="000000"/>
          <w:szCs w:val="24"/>
        </w:rPr>
        <w:t xml:space="preserve"> </w:t>
      </w:r>
      <w:r w:rsidR="00882395">
        <w:rPr>
          <w:rFonts w:ascii="Times New Roman" w:hAnsi="Times New Roman"/>
          <w:color w:val="000000"/>
          <w:szCs w:val="24"/>
        </w:rPr>
        <w:t>un/</w:t>
      </w:r>
      <w:r w:rsidR="00DA7C96" w:rsidRPr="000D62D6">
        <w:rPr>
          <w:rFonts w:ascii="Times New Roman" w:hAnsi="Times New Roman"/>
          <w:color w:val="000000"/>
          <w:szCs w:val="24"/>
        </w:rPr>
        <w:t>vai viņu pilnvaroti</w:t>
      </w:r>
      <w:r w:rsidR="00DA7C96">
        <w:rPr>
          <w:rFonts w:ascii="Times New Roman" w:hAnsi="Times New Roman"/>
          <w:color w:val="000000"/>
          <w:szCs w:val="24"/>
        </w:rPr>
        <w:t>em</w:t>
      </w:r>
      <w:r w:rsidR="00DA7C96" w:rsidRPr="000D62D6">
        <w:rPr>
          <w:rFonts w:ascii="Times New Roman" w:hAnsi="Times New Roman"/>
          <w:color w:val="000000"/>
          <w:szCs w:val="24"/>
        </w:rPr>
        <w:t xml:space="preserve"> pārstāvji</w:t>
      </w:r>
      <w:r w:rsidR="00DA7C96">
        <w:rPr>
          <w:rFonts w:ascii="Times New Roman" w:hAnsi="Times New Roman"/>
          <w:color w:val="000000"/>
          <w:szCs w:val="24"/>
        </w:rPr>
        <w:t xml:space="preserve">em </w:t>
      </w:r>
      <w:r w:rsidRPr="000D62D6">
        <w:rPr>
          <w:rFonts w:ascii="Times New Roman" w:hAnsi="Times New Roman"/>
          <w:color w:val="000000"/>
          <w:szCs w:val="24"/>
        </w:rPr>
        <w:t xml:space="preserve">piedalās </w:t>
      </w:r>
      <w:r>
        <w:rPr>
          <w:rFonts w:ascii="Times New Roman" w:hAnsi="Times New Roman"/>
          <w:color w:val="000000"/>
          <w:szCs w:val="24"/>
        </w:rPr>
        <w:t>būvdarbu vadības sanāksmēs</w:t>
      </w:r>
      <w:r w:rsidRPr="000D62D6">
        <w:rPr>
          <w:rFonts w:ascii="Times New Roman" w:hAnsi="Times New Roman"/>
          <w:color w:val="000000"/>
          <w:szCs w:val="24"/>
        </w:rPr>
        <w:t xml:space="preserve">. </w:t>
      </w:r>
      <w:r>
        <w:rPr>
          <w:rFonts w:ascii="Times New Roman" w:hAnsi="Times New Roman"/>
          <w:color w:val="000000"/>
          <w:szCs w:val="24"/>
        </w:rPr>
        <w:t xml:space="preserve">Sanāksmes </w:t>
      </w:r>
      <w:r w:rsidRPr="00AA2706">
        <w:rPr>
          <w:rFonts w:ascii="Times New Roman" w:hAnsi="Times New Roman"/>
          <w:color w:val="000000"/>
          <w:szCs w:val="24"/>
        </w:rPr>
        <w:t>tiek organizētas attālināti vai klātienē</w:t>
      </w:r>
      <w:r>
        <w:rPr>
          <w:rFonts w:ascii="Times New Roman" w:hAnsi="Times New Roman"/>
          <w:color w:val="000000"/>
          <w:szCs w:val="24"/>
        </w:rPr>
        <w:t>.</w:t>
      </w:r>
      <w:r w:rsidR="00EB253D" w:rsidRPr="00EB253D">
        <w:rPr>
          <w:rFonts w:ascii="Times New Roman" w:hAnsi="Times New Roman"/>
          <w:color w:val="000000"/>
          <w:szCs w:val="24"/>
        </w:rPr>
        <w:t xml:space="preserve"> </w:t>
      </w:r>
      <w:r w:rsidR="00EB253D">
        <w:rPr>
          <w:rFonts w:ascii="Times New Roman" w:hAnsi="Times New Roman"/>
          <w:color w:val="000000"/>
          <w:szCs w:val="24"/>
        </w:rPr>
        <w:t>Sanāksmju p</w:t>
      </w:r>
      <w:r w:rsidR="00EB253D" w:rsidRPr="005A62C4">
        <w:rPr>
          <w:rFonts w:ascii="Times New Roman" w:eastAsia="Calibri" w:hAnsi="Times New Roman"/>
        </w:rPr>
        <w:t xml:space="preserve">rotokoli tiek parakstīti ar elektronisko parakstu </w:t>
      </w:r>
      <w:r w:rsidR="00EB253D">
        <w:rPr>
          <w:rFonts w:ascii="Times New Roman" w:eastAsia="Calibri" w:hAnsi="Times New Roman"/>
        </w:rPr>
        <w:t>un tie</w:t>
      </w:r>
      <w:r w:rsidR="00EB253D" w:rsidRPr="000D62D6">
        <w:rPr>
          <w:rFonts w:ascii="Times New Roman" w:hAnsi="Times New Roman"/>
          <w:color w:val="000000"/>
          <w:szCs w:val="24"/>
        </w:rPr>
        <w:t xml:space="preserve"> ir saistoši visiem būvniecības dalībniekiem</w:t>
      </w:r>
      <w:r w:rsidR="00EB253D">
        <w:rPr>
          <w:rFonts w:ascii="Times New Roman" w:hAnsi="Times New Roman"/>
          <w:color w:val="000000"/>
          <w:szCs w:val="24"/>
        </w:rPr>
        <w:t>.</w:t>
      </w:r>
    </w:p>
    <w:p w14:paraId="0AD8B814" w14:textId="35AF81D2" w:rsidR="00E50F1E" w:rsidRDefault="00613DC0" w:rsidP="000D62D6">
      <w:pPr>
        <w:pStyle w:val="ListParagraph"/>
        <w:numPr>
          <w:ilvl w:val="2"/>
          <w:numId w:val="40"/>
        </w:numPr>
        <w:contextualSpacing w:val="0"/>
        <w:jc w:val="both"/>
        <w:rPr>
          <w:rFonts w:ascii="Times New Roman" w:hAnsi="Times New Roman"/>
          <w:color w:val="000000"/>
          <w:szCs w:val="24"/>
        </w:rPr>
      </w:pPr>
      <w:r>
        <w:rPr>
          <w:rFonts w:ascii="Times New Roman" w:hAnsi="Times New Roman"/>
          <w:color w:val="000000"/>
          <w:szCs w:val="24"/>
        </w:rPr>
        <w:t>N</w:t>
      </w:r>
      <w:r w:rsidR="000D62D6" w:rsidRPr="000D62D6">
        <w:rPr>
          <w:rFonts w:ascii="Times New Roman" w:hAnsi="Times New Roman"/>
          <w:color w:val="000000"/>
          <w:szCs w:val="24"/>
        </w:rPr>
        <w:t>ovērtē būvniecības riskus</w:t>
      </w:r>
      <w:r w:rsidR="00E50F1E">
        <w:rPr>
          <w:rFonts w:ascii="Times New Roman" w:hAnsi="Times New Roman"/>
          <w:color w:val="000000"/>
          <w:szCs w:val="24"/>
        </w:rPr>
        <w:t xml:space="preserve"> un</w:t>
      </w:r>
      <w:r w:rsidR="000D62D6" w:rsidRPr="000D62D6">
        <w:rPr>
          <w:rFonts w:ascii="Times New Roman" w:hAnsi="Times New Roman"/>
          <w:color w:val="000000"/>
          <w:szCs w:val="24"/>
        </w:rPr>
        <w:t xml:space="preserve"> sniedz </w:t>
      </w:r>
      <w:r w:rsidR="000D62D6">
        <w:rPr>
          <w:rFonts w:ascii="Times New Roman" w:hAnsi="Times New Roman"/>
          <w:color w:val="000000"/>
          <w:szCs w:val="24"/>
        </w:rPr>
        <w:t>P</w:t>
      </w:r>
      <w:r w:rsidR="000D62D6" w:rsidRPr="000D62D6">
        <w:rPr>
          <w:rFonts w:ascii="Times New Roman" w:hAnsi="Times New Roman"/>
          <w:color w:val="000000"/>
          <w:szCs w:val="24"/>
        </w:rPr>
        <w:t xml:space="preserve">asūtītājam </w:t>
      </w:r>
      <w:r w:rsidR="00E50F1E">
        <w:rPr>
          <w:rFonts w:ascii="Times New Roman" w:hAnsi="Times New Roman"/>
          <w:color w:val="000000"/>
          <w:szCs w:val="24"/>
        </w:rPr>
        <w:t xml:space="preserve">informāciju par </w:t>
      </w:r>
      <w:r w:rsidR="000D62D6" w:rsidRPr="000D62D6">
        <w:rPr>
          <w:rFonts w:ascii="Times New Roman" w:hAnsi="Times New Roman"/>
          <w:color w:val="000000"/>
          <w:szCs w:val="24"/>
        </w:rPr>
        <w:t>iespējam</w:t>
      </w:r>
      <w:r w:rsidR="00E50F1E">
        <w:rPr>
          <w:rFonts w:ascii="Times New Roman" w:hAnsi="Times New Roman"/>
          <w:color w:val="000000"/>
          <w:szCs w:val="24"/>
        </w:rPr>
        <w:t>iem</w:t>
      </w:r>
      <w:r w:rsidR="000D62D6" w:rsidRPr="000D62D6">
        <w:rPr>
          <w:rFonts w:ascii="Times New Roman" w:hAnsi="Times New Roman"/>
          <w:color w:val="000000"/>
          <w:szCs w:val="24"/>
        </w:rPr>
        <w:t xml:space="preserve"> risinājum</w:t>
      </w:r>
      <w:r w:rsidR="00E50F1E">
        <w:rPr>
          <w:rFonts w:ascii="Times New Roman" w:hAnsi="Times New Roman"/>
          <w:color w:val="000000"/>
          <w:szCs w:val="24"/>
        </w:rPr>
        <w:t xml:space="preserve">iem </w:t>
      </w:r>
      <w:r w:rsidR="00CC04AF">
        <w:rPr>
          <w:rFonts w:ascii="Times New Roman" w:hAnsi="Times New Roman"/>
          <w:color w:val="000000"/>
          <w:szCs w:val="24"/>
        </w:rPr>
        <w:t xml:space="preserve">risku </w:t>
      </w:r>
      <w:r w:rsidR="00E50F1E">
        <w:rPr>
          <w:rFonts w:ascii="Times New Roman" w:hAnsi="Times New Roman"/>
          <w:color w:val="000000"/>
          <w:szCs w:val="24"/>
        </w:rPr>
        <w:t xml:space="preserve">preventīvai novēršanai. </w:t>
      </w:r>
    </w:p>
    <w:p w14:paraId="23D3B8E1" w14:textId="0AC63DC9" w:rsidR="000D62D6" w:rsidRDefault="00E50F1E" w:rsidP="000D62D6">
      <w:pPr>
        <w:pStyle w:val="ListParagraph"/>
        <w:numPr>
          <w:ilvl w:val="2"/>
          <w:numId w:val="40"/>
        </w:numPr>
        <w:contextualSpacing w:val="0"/>
        <w:jc w:val="both"/>
        <w:rPr>
          <w:rFonts w:ascii="Times New Roman" w:hAnsi="Times New Roman"/>
          <w:color w:val="000000"/>
          <w:szCs w:val="24"/>
        </w:rPr>
      </w:pPr>
      <w:r>
        <w:rPr>
          <w:rFonts w:ascii="Times New Roman" w:hAnsi="Times New Roman"/>
          <w:color w:val="000000"/>
          <w:szCs w:val="24"/>
        </w:rPr>
        <w:t>Atbilstoši kompetencei sniedz</w:t>
      </w:r>
      <w:r w:rsidR="00923657">
        <w:rPr>
          <w:rFonts w:ascii="Times New Roman" w:hAnsi="Times New Roman"/>
          <w:color w:val="000000"/>
          <w:szCs w:val="24"/>
        </w:rPr>
        <w:t xml:space="preserve"> iespējamos</w:t>
      </w:r>
      <w:r>
        <w:rPr>
          <w:rFonts w:ascii="Times New Roman" w:hAnsi="Times New Roman"/>
          <w:color w:val="000000"/>
          <w:szCs w:val="24"/>
        </w:rPr>
        <w:t xml:space="preserve"> risinājumus </w:t>
      </w:r>
      <w:proofErr w:type="spellStart"/>
      <w:r>
        <w:rPr>
          <w:rFonts w:ascii="Times New Roman" w:hAnsi="Times New Roman"/>
          <w:color w:val="000000"/>
          <w:szCs w:val="24"/>
        </w:rPr>
        <w:t>problēmjautājumu</w:t>
      </w:r>
      <w:proofErr w:type="spellEnd"/>
      <w:r>
        <w:rPr>
          <w:rFonts w:ascii="Times New Roman" w:hAnsi="Times New Roman"/>
          <w:color w:val="000000"/>
          <w:szCs w:val="24"/>
        </w:rPr>
        <w:t xml:space="preserve"> </w:t>
      </w:r>
      <w:r w:rsidR="00923657">
        <w:rPr>
          <w:rFonts w:ascii="Times New Roman" w:hAnsi="Times New Roman"/>
          <w:color w:val="000000"/>
          <w:szCs w:val="24"/>
        </w:rPr>
        <w:t>risināšanai</w:t>
      </w:r>
      <w:r>
        <w:rPr>
          <w:rFonts w:ascii="Times New Roman" w:hAnsi="Times New Roman"/>
          <w:color w:val="000000"/>
          <w:szCs w:val="24"/>
        </w:rPr>
        <w:t xml:space="preserve">, tai skaitā </w:t>
      </w:r>
      <w:r w:rsidRPr="00E50F1E">
        <w:rPr>
          <w:rFonts w:ascii="Times New Roman" w:hAnsi="Times New Roman"/>
          <w:color w:val="000000"/>
          <w:szCs w:val="24"/>
        </w:rPr>
        <w:t>n</w:t>
      </w:r>
      <w:r w:rsidR="000D62D6" w:rsidRPr="00E50F1E">
        <w:rPr>
          <w:rFonts w:ascii="Times New Roman" w:hAnsi="Times New Roman"/>
          <w:color w:val="000000"/>
          <w:szCs w:val="24"/>
        </w:rPr>
        <w:t>esaskaņu vai neskaidrību gadījumos starp Pasūtītāju, būvuzņēmēju un</w:t>
      </w:r>
      <w:r w:rsidRPr="00E50F1E">
        <w:rPr>
          <w:rFonts w:ascii="Times New Roman" w:hAnsi="Times New Roman"/>
          <w:color w:val="000000"/>
          <w:szCs w:val="24"/>
        </w:rPr>
        <w:t>/vai</w:t>
      </w:r>
      <w:r w:rsidR="000D62D6" w:rsidRPr="00E50F1E">
        <w:rPr>
          <w:rFonts w:ascii="Times New Roman" w:hAnsi="Times New Roman"/>
          <w:color w:val="000000"/>
          <w:szCs w:val="24"/>
        </w:rPr>
        <w:t xml:space="preserve"> </w:t>
      </w:r>
      <w:proofErr w:type="spellStart"/>
      <w:r w:rsidR="000D62D6" w:rsidRPr="00E50F1E">
        <w:rPr>
          <w:rFonts w:ascii="Times New Roman" w:hAnsi="Times New Roman"/>
          <w:color w:val="000000"/>
          <w:szCs w:val="24"/>
        </w:rPr>
        <w:t>autoruzraugu</w:t>
      </w:r>
      <w:proofErr w:type="spellEnd"/>
      <w:r w:rsidR="000D62D6" w:rsidRPr="00E50F1E">
        <w:rPr>
          <w:rFonts w:ascii="Times New Roman" w:hAnsi="Times New Roman"/>
          <w:color w:val="000000"/>
          <w:szCs w:val="24"/>
        </w:rPr>
        <w:t>.</w:t>
      </w:r>
    </w:p>
    <w:p w14:paraId="535A1487" w14:textId="65337E64" w:rsidR="000D62D6" w:rsidRDefault="000D62D6" w:rsidP="000D62D6">
      <w:pPr>
        <w:pStyle w:val="ListParagraph"/>
        <w:numPr>
          <w:ilvl w:val="2"/>
          <w:numId w:val="40"/>
        </w:numPr>
        <w:contextualSpacing w:val="0"/>
        <w:jc w:val="both"/>
        <w:rPr>
          <w:rFonts w:ascii="Times New Roman" w:hAnsi="Times New Roman"/>
          <w:color w:val="000000"/>
          <w:szCs w:val="24"/>
        </w:rPr>
      </w:pPr>
      <w:r w:rsidRPr="000D62D6">
        <w:rPr>
          <w:rFonts w:ascii="Times New Roman" w:hAnsi="Times New Roman"/>
          <w:color w:val="000000"/>
          <w:szCs w:val="24"/>
        </w:rPr>
        <w:t xml:space="preserve">Analizē un saskaņo būvuzņēmēja darbu veikšanas projektus, darbu veikšanas kalendāros grafikus, darbu izpildes aktus un citus ar būvniecību saistītos dokumentus, seko līdzi autoruzraudzības procesam, piedalās neparedzēto būvdarbu, projekta risinājumu izmaiņu izvērtēšanā un sagatavo par šiem jautājumiem ieteikumus un komentārus, informē un konsultē </w:t>
      </w:r>
      <w:r>
        <w:rPr>
          <w:rFonts w:ascii="Times New Roman" w:hAnsi="Times New Roman"/>
          <w:color w:val="000000"/>
          <w:szCs w:val="24"/>
        </w:rPr>
        <w:t>P</w:t>
      </w:r>
      <w:r w:rsidRPr="000D62D6">
        <w:rPr>
          <w:rFonts w:ascii="Times New Roman" w:hAnsi="Times New Roman"/>
          <w:color w:val="000000"/>
          <w:szCs w:val="24"/>
        </w:rPr>
        <w:t>asūtītāju</w:t>
      </w:r>
      <w:r>
        <w:rPr>
          <w:rFonts w:ascii="Times New Roman" w:hAnsi="Times New Roman"/>
          <w:color w:val="000000"/>
          <w:szCs w:val="24"/>
        </w:rPr>
        <w:t>.</w:t>
      </w:r>
    </w:p>
    <w:p w14:paraId="38DB9872" w14:textId="0384BEDD" w:rsidR="000D62D6" w:rsidRDefault="000D62D6" w:rsidP="000D62D6">
      <w:pPr>
        <w:pStyle w:val="ListParagraph"/>
        <w:numPr>
          <w:ilvl w:val="2"/>
          <w:numId w:val="40"/>
        </w:numPr>
        <w:contextualSpacing w:val="0"/>
        <w:jc w:val="both"/>
        <w:rPr>
          <w:rFonts w:ascii="Times New Roman" w:hAnsi="Times New Roman"/>
          <w:color w:val="000000"/>
          <w:szCs w:val="24"/>
        </w:rPr>
      </w:pPr>
      <w:r w:rsidRPr="000D62D6">
        <w:rPr>
          <w:rFonts w:ascii="Times New Roman" w:hAnsi="Times New Roman"/>
          <w:color w:val="000000"/>
          <w:szCs w:val="24"/>
        </w:rPr>
        <w:lastRenderedPageBreak/>
        <w:t>Pārbauda, vai būvuzņēmēja rīcībā ir būvdarbu veikšanai nepieciešamais būvprojekts un cita būvdarbu veikšanai nepieciešamā dokumentācija</w:t>
      </w:r>
      <w:r>
        <w:rPr>
          <w:rFonts w:ascii="Times New Roman" w:hAnsi="Times New Roman"/>
          <w:color w:val="000000"/>
          <w:szCs w:val="24"/>
        </w:rPr>
        <w:t>.</w:t>
      </w:r>
    </w:p>
    <w:p w14:paraId="5E9AEFD7" w14:textId="5587B399" w:rsidR="000D62D6" w:rsidRDefault="000D62D6" w:rsidP="000D62D6">
      <w:pPr>
        <w:pStyle w:val="ListParagraph"/>
        <w:numPr>
          <w:ilvl w:val="2"/>
          <w:numId w:val="40"/>
        </w:numPr>
        <w:contextualSpacing w:val="0"/>
        <w:jc w:val="both"/>
        <w:rPr>
          <w:rFonts w:ascii="Times New Roman" w:hAnsi="Times New Roman"/>
          <w:color w:val="000000"/>
          <w:szCs w:val="24"/>
        </w:rPr>
      </w:pPr>
      <w:r w:rsidRPr="000D62D6">
        <w:rPr>
          <w:rFonts w:ascii="Times New Roman" w:hAnsi="Times New Roman"/>
          <w:color w:val="000000"/>
          <w:szCs w:val="24"/>
        </w:rPr>
        <w:t>Nepieļauj būvdarbu uzsākšanu, ja nav saņemta atzīme par būvdarbu uzsākšanas nosacījumu izpildi</w:t>
      </w:r>
      <w:r>
        <w:rPr>
          <w:rFonts w:ascii="Times New Roman" w:hAnsi="Times New Roman"/>
          <w:color w:val="000000"/>
          <w:szCs w:val="24"/>
        </w:rPr>
        <w:t>.</w:t>
      </w:r>
    </w:p>
    <w:p w14:paraId="5201CB59" w14:textId="1D452628" w:rsidR="000D62D6" w:rsidRDefault="000D62D6" w:rsidP="000D62D6">
      <w:pPr>
        <w:pStyle w:val="ListParagraph"/>
        <w:numPr>
          <w:ilvl w:val="2"/>
          <w:numId w:val="40"/>
        </w:numPr>
        <w:contextualSpacing w:val="0"/>
        <w:jc w:val="both"/>
        <w:rPr>
          <w:rFonts w:ascii="Times New Roman" w:hAnsi="Times New Roman"/>
          <w:color w:val="000000"/>
          <w:szCs w:val="24"/>
        </w:rPr>
      </w:pPr>
      <w:r w:rsidRPr="000D62D6">
        <w:rPr>
          <w:rFonts w:ascii="Times New Roman" w:hAnsi="Times New Roman"/>
          <w:color w:val="000000"/>
          <w:szCs w:val="24"/>
        </w:rPr>
        <w:t xml:space="preserve">Pārbauda un izvērtē būvuzņēmēja veikto būvdarbu izpildes aktus, akceptējot tos vai </w:t>
      </w:r>
      <w:r w:rsidR="00896A3D">
        <w:rPr>
          <w:rFonts w:ascii="Times New Roman" w:hAnsi="Times New Roman"/>
          <w:color w:val="000000"/>
          <w:szCs w:val="24"/>
        </w:rPr>
        <w:t xml:space="preserve">sniedzot pamatotu noraidījumu </w:t>
      </w:r>
      <w:r w:rsidRPr="000D62D6">
        <w:rPr>
          <w:rFonts w:ascii="Times New Roman" w:hAnsi="Times New Roman"/>
          <w:color w:val="000000"/>
          <w:szCs w:val="24"/>
        </w:rPr>
        <w:t xml:space="preserve">5 (piecu) darba dienu laikā no saņemšanas brīža, un par savu lēmumu nekavējoties informē </w:t>
      </w:r>
      <w:r w:rsidR="00896A3D">
        <w:rPr>
          <w:rFonts w:ascii="Times New Roman" w:hAnsi="Times New Roman"/>
          <w:color w:val="000000"/>
          <w:szCs w:val="24"/>
        </w:rPr>
        <w:t>P</w:t>
      </w:r>
      <w:r w:rsidRPr="000D62D6">
        <w:rPr>
          <w:rFonts w:ascii="Times New Roman" w:hAnsi="Times New Roman"/>
          <w:color w:val="000000"/>
          <w:szCs w:val="24"/>
        </w:rPr>
        <w:t>asūtītāju</w:t>
      </w:r>
      <w:r w:rsidR="00896A3D">
        <w:rPr>
          <w:rFonts w:ascii="Times New Roman" w:hAnsi="Times New Roman"/>
          <w:color w:val="000000"/>
          <w:szCs w:val="24"/>
        </w:rPr>
        <w:t>.</w:t>
      </w:r>
    </w:p>
    <w:p w14:paraId="1D0B302B" w14:textId="6FDF1CC8" w:rsidR="00896A3D" w:rsidRDefault="00896A3D" w:rsidP="000D62D6">
      <w:pPr>
        <w:pStyle w:val="ListParagraph"/>
        <w:numPr>
          <w:ilvl w:val="2"/>
          <w:numId w:val="40"/>
        </w:numPr>
        <w:contextualSpacing w:val="0"/>
        <w:jc w:val="both"/>
        <w:rPr>
          <w:rFonts w:ascii="Times New Roman" w:hAnsi="Times New Roman"/>
          <w:color w:val="000000"/>
          <w:szCs w:val="24"/>
        </w:rPr>
      </w:pPr>
      <w:r w:rsidRPr="00896A3D">
        <w:rPr>
          <w:rFonts w:ascii="Times New Roman" w:hAnsi="Times New Roman"/>
          <w:color w:val="000000"/>
          <w:szCs w:val="24"/>
        </w:rPr>
        <w:t xml:space="preserve">Kontrolē būvdarbu izmaksu atbilstību </w:t>
      </w:r>
      <w:r>
        <w:rPr>
          <w:rFonts w:ascii="Times New Roman" w:hAnsi="Times New Roman"/>
          <w:color w:val="000000"/>
          <w:szCs w:val="24"/>
        </w:rPr>
        <w:t>P</w:t>
      </w:r>
      <w:r w:rsidRPr="00896A3D">
        <w:rPr>
          <w:rFonts w:ascii="Times New Roman" w:hAnsi="Times New Roman"/>
          <w:color w:val="000000"/>
          <w:szCs w:val="24"/>
        </w:rPr>
        <w:t>asūtītāja apstiprinātajām izmaksu tāmēm</w:t>
      </w:r>
      <w:r>
        <w:rPr>
          <w:rFonts w:ascii="Times New Roman" w:hAnsi="Times New Roman"/>
          <w:color w:val="000000"/>
          <w:szCs w:val="24"/>
        </w:rPr>
        <w:t>.</w:t>
      </w:r>
    </w:p>
    <w:p w14:paraId="5D602276" w14:textId="029F6A6C" w:rsidR="00896A3D" w:rsidRDefault="00896A3D" w:rsidP="000D62D6">
      <w:pPr>
        <w:pStyle w:val="ListParagraph"/>
        <w:numPr>
          <w:ilvl w:val="2"/>
          <w:numId w:val="40"/>
        </w:numPr>
        <w:contextualSpacing w:val="0"/>
        <w:jc w:val="both"/>
        <w:rPr>
          <w:rFonts w:ascii="Times New Roman" w:hAnsi="Times New Roman"/>
          <w:color w:val="000000"/>
          <w:szCs w:val="24"/>
        </w:rPr>
      </w:pPr>
      <w:r w:rsidRPr="00896A3D">
        <w:rPr>
          <w:rFonts w:ascii="Times New Roman" w:hAnsi="Times New Roman"/>
          <w:color w:val="000000"/>
          <w:szCs w:val="24"/>
        </w:rPr>
        <w:t xml:space="preserve">Piedalās konstatēto defektu fiksācijā, </w:t>
      </w:r>
      <w:r w:rsidR="00DA7C96">
        <w:rPr>
          <w:rFonts w:ascii="Times New Roman" w:hAnsi="Times New Roman"/>
          <w:color w:val="000000"/>
          <w:szCs w:val="24"/>
        </w:rPr>
        <w:t>sagatavojot</w:t>
      </w:r>
      <w:r w:rsidRPr="00896A3D">
        <w:rPr>
          <w:rFonts w:ascii="Times New Roman" w:hAnsi="Times New Roman"/>
          <w:color w:val="000000"/>
          <w:szCs w:val="24"/>
        </w:rPr>
        <w:t xml:space="preserve"> un parakstot attiecīgi sastādītu aktu</w:t>
      </w:r>
      <w:r>
        <w:rPr>
          <w:rFonts w:ascii="Times New Roman" w:hAnsi="Times New Roman"/>
          <w:color w:val="000000"/>
          <w:szCs w:val="24"/>
        </w:rPr>
        <w:t>.</w:t>
      </w:r>
    </w:p>
    <w:p w14:paraId="501FE96D" w14:textId="00D57F30" w:rsidR="00896A3D" w:rsidRDefault="00896A3D" w:rsidP="000D62D6">
      <w:pPr>
        <w:pStyle w:val="ListParagraph"/>
        <w:numPr>
          <w:ilvl w:val="2"/>
          <w:numId w:val="40"/>
        </w:numPr>
        <w:contextualSpacing w:val="0"/>
        <w:jc w:val="both"/>
        <w:rPr>
          <w:rFonts w:ascii="Times New Roman" w:hAnsi="Times New Roman"/>
          <w:color w:val="000000"/>
          <w:szCs w:val="24"/>
        </w:rPr>
      </w:pPr>
      <w:r>
        <w:rPr>
          <w:rFonts w:ascii="Times New Roman" w:hAnsi="Times New Roman"/>
          <w:color w:val="000000"/>
          <w:szCs w:val="24"/>
        </w:rPr>
        <w:t>Pievērš ī</w:t>
      </w:r>
      <w:r w:rsidRPr="00896A3D">
        <w:rPr>
          <w:rFonts w:ascii="Times New Roman" w:hAnsi="Times New Roman"/>
          <w:color w:val="000000"/>
          <w:szCs w:val="24"/>
        </w:rPr>
        <w:t>pašu uzmanību un regulāri veic pārbaudi Objekt</w:t>
      </w:r>
      <w:r>
        <w:rPr>
          <w:rFonts w:ascii="Times New Roman" w:hAnsi="Times New Roman"/>
          <w:color w:val="000000"/>
          <w:szCs w:val="24"/>
        </w:rPr>
        <w:t>ā</w:t>
      </w:r>
      <w:r w:rsidRPr="00896A3D">
        <w:rPr>
          <w:rFonts w:ascii="Times New Roman" w:hAnsi="Times New Roman"/>
          <w:color w:val="000000"/>
          <w:szCs w:val="24"/>
        </w:rPr>
        <w:t xml:space="preserve"> veicamo būvdarbu un pielietojamo izstrādājumu, iekārtu un materiālu </w:t>
      </w:r>
      <w:r>
        <w:rPr>
          <w:rFonts w:ascii="Times New Roman" w:hAnsi="Times New Roman"/>
          <w:color w:val="000000"/>
          <w:szCs w:val="24"/>
        </w:rPr>
        <w:t>kvalitātei</w:t>
      </w:r>
      <w:r w:rsidRPr="00896A3D">
        <w:rPr>
          <w:rFonts w:ascii="Times New Roman" w:hAnsi="Times New Roman"/>
          <w:color w:val="000000"/>
          <w:szCs w:val="24"/>
        </w:rPr>
        <w:t xml:space="preserve">, </w:t>
      </w:r>
      <w:r>
        <w:rPr>
          <w:rFonts w:ascii="Times New Roman" w:hAnsi="Times New Roman"/>
          <w:color w:val="000000"/>
          <w:szCs w:val="24"/>
        </w:rPr>
        <w:t>kam</w:t>
      </w:r>
      <w:r w:rsidRPr="00896A3D">
        <w:rPr>
          <w:rFonts w:ascii="Times New Roman" w:hAnsi="Times New Roman"/>
          <w:color w:val="000000"/>
          <w:szCs w:val="24"/>
        </w:rPr>
        <w:t xml:space="preserve"> jāatbilst Latvijas Republikā spēkā esošo būvnormatīvu </w:t>
      </w:r>
      <w:r>
        <w:rPr>
          <w:rFonts w:ascii="Times New Roman" w:hAnsi="Times New Roman"/>
          <w:color w:val="000000"/>
          <w:szCs w:val="24"/>
        </w:rPr>
        <w:t>vai citām prasībām</w:t>
      </w:r>
      <w:r w:rsidRPr="00896A3D">
        <w:rPr>
          <w:rFonts w:ascii="Times New Roman" w:hAnsi="Times New Roman"/>
          <w:color w:val="000000"/>
          <w:szCs w:val="24"/>
        </w:rPr>
        <w:t>, ja tādas definētas līgumā, kas noslēgts ar būvuzņēmēju</w:t>
      </w:r>
      <w:r>
        <w:rPr>
          <w:rFonts w:ascii="Times New Roman" w:hAnsi="Times New Roman"/>
          <w:color w:val="000000"/>
          <w:szCs w:val="24"/>
        </w:rPr>
        <w:t>.</w:t>
      </w:r>
      <w:r w:rsidRPr="00896A3D">
        <w:rPr>
          <w:rFonts w:ascii="Times New Roman" w:hAnsi="Times New Roman"/>
          <w:color w:val="000000"/>
          <w:szCs w:val="24"/>
        </w:rPr>
        <w:t xml:space="preserve"> </w:t>
      </w:r>
      <w:r>
        <w:rPr>
          <w:rFonts w:ascii="Times New Roman" w:hAnsi="Times New Roman"/>
          <w:color w:val="000000"/>
          <w:szCs w:val="24"/>
        </w:rPr>
        <w:t>I</w:t>
      </w:r>
      <w:r w:rsidRPr="00896A3D">
        <w:rPr>
          <w:rFonts w:ascii="Times New Roman" w:hAnsi="Times New Roman"/>
          <w:color w:val="000000"/>
          <w:szCs w:val="24"/>
        </w:rPr>
        <w:t xml:space="preserve">epriekš vienojoties ar </w:t>
      </w:r>
      <w:r>
        <w:rPr>
          <w:rFonts w:ascii="Times New Roman" w:hAnsi="Times New Roman"/>
          <w:color w:val="000000"/>
          <w:szCs w:val="24"/>
        </w:rPr>
        <w:t>P</w:t>
      </w:r>
      <w:r w:rsidRPr="00896A3D">
        <w:rPr>
          <w:rFonts w:ascii="Times New Roman" w:hAnsi="Times New Roman"/>
          <w:color w:val="000000"/>
          <w:szCs w:val="24"/>
        </w:rPr>
        <w:t xml:space="preserve">asūtītāju, organizē nepieciešamās kvalitātes pārbaudes sertificētās laboratorijās, sagatavo atskaites un prezentē testu rezultātus </w:t>
      </w:r>
      <w:r>
        <w:rPr>
          <w:rFonts w:ascii="Times New Roman" w:hAnsi="Times New Roman"/>
          <w:color w:val="000000"/>
          <w:szCs w:val="24"/>
        </w:rPr>
        <w:t>P</w:t>
      </w:r>
      <w:r w:rsidRPr="00896A3D">
        <w:rPr>
          <w:rFonts w:ascii="Times New Roman" w:hAnsi="Times New Roman"/>
          <w:color w:val="000000"/>
          <w:szCs w:val="24"/>
        </w:rPr>
        <w:t>asūtītājam</w:t>
      </w:r>
      <w:r>
        <w:rPr>
          <w:rFonts w:ascii="Times New Roman" w:hAnsi="Times New Roman"/>
          <w:color w:val="000000"/>
          <w:szCs w:val="24"/>
        </w:rPr>
        <w:t>.</w:t>
      </w:r>
    </w:p>
    <w:p w14:paraId="24A6BF78" w14:textId="34DD41EC" w:rsidR="00896A3D" w:rsidRPr="00FE29F9" w:rsidRDefault="00896A3D" w:rsidP="000D62D6">
      <w:pPr>
        <w:pStyle w:val="ListParagraph"/>
        <w:numPr>
          <w:ilvl w:val="2"/>
          <w:numId w:val="40"/>
        </w:numPr>
        <w:contextualSpacing w:val="0"/>
        <w:jc w:val="both"/>
        <w:rPr>
          <w:rFonts w:ascii="Times New Roman" w:hAnsi="Times New Roman"/>
          <w:color w:val="000000"/>
          <w:szCs w:val="24"/>
        </w:rPr>
      </w:pPr>
      <w:r w:rsidRPr="00FE29F9">
        <w:rPr>
          <w:rFonts w:ascii="Times New Roman" w:hAnsi="Times New Roman"/>
          <w:color w:val="000000"/>
          <w:szCs w:val="24"/>
        </w:rPr>
        <w:t>Uzrauga, lai būvdarbi Objektā tiktu veikti, nebojājot iebūvējamās iekārtas un būvizstrādājumus</w:t>
      </w:r>
      <w:r w:rsidR="00FE29F9">
        <w:rPr>
          <w:rFonts w:ascii="Times New Roman" w:hAnsi="Times New Roman"/>
          <w:color w:val="000000"/>
          <w:szCs w:val="24"/>
        </w:rPr>
        <w:t>.</w:t>
      </w:r>
    </w:p>
    <w:p w14:paraId="2F5710C7" w14:textId="57A6FF9B" w:rsidR="00ED24C8" w:rsidRDefault="00ED24C8" w:rsidP="000D62D6">
      <w:pPr>
        <w:pStyle w:val="ListParagraph"/>
        <w:numPr>
          <w:ilvl w:val="2"/>
          <w:numId w:val="40"/>
        </w:numPr>
        <w:contextualSpacing w:val="0"/>
        <w:jc w:val="both"/>
        <w:rPr>
          <w:rFonts w:ascii="Times New Roman" w:hAnsi="Times New Roman"/>
          <w:color w:val="000000"/>
          <w:szCs w:val="24"/>
        </w:rPr>
      </w:pPr>
      <w:r w:rsidRPr="00ED24C8">
        <w:rPr>
          <w:rFonts w:ascii="Times New Roman" w:hAnsi="Times New Roman"/>
          <w:color w:val="000000"/>
          <w:szCs w:val="24"/>
        </w:rPr>
        <w:t xml:space="preserve">Izpilda </w:t>
      </w:r>
      <w:r>
        <w:rPr>
          <w:rFonts w:ascii="Times New Roman" w:hAnsi="Times New Roman"/>
          <w:color w:val="000000"/>
          <w:szCs w:val="24"/>
        </w:rPr>
        <w:t>P</w:t>
      </w:r>
      <w:r w:rsidRPr="00ED24C8">
        <w:rPr>
          <w:rFonts w:ascii="Times New Roman" w:hAnsi="Times New Roman"/>
          <w:color w:val="000000"/>
          <w:szCs w:val="24"/>
        </w:rPr>
        <w:t>asūtītāja norādījumus un ieteikumus ar nosacījumu, ka tie nav pretrunā ar būvprojektu un Latvijas Republikā spēkā esošiem normatīviem aktiem</w:t>
      </w:r>
      <w:r>
        <w:rPr>
          <w:rFonts w:ascii="Times New Roman" w:hAnsi="Times New Roman"/>
          <w:color w:val="000000"/>
          <w:szCs w:val="24"/>
        </w:rPr>
        <w:t>.</w:t>
      </w:r>
    </w:p>
    <w:p w14:paraId="3CA8B473" w14:textId="302150E7" w:rsidR="00ED24C8" w:rsidRDefault="00ED24C8" w:rsidP="000D62D6">
      <w:pPr>
        <w:pStyle w:val="ListParagraph"/>
        <w:numPr>
          <w:ilvl w:val="2"/>
          <w:numId w:val="40"/>
        </w:numPr>
        <w:contextualSpacing w:val="0"/>
        <w:jc w:val="both"/>
        <w:rPr>
          <w:rFonts w:ascii="Times New Roman" w:hAnsi="Times New Roman"/>
          <w:color w:val="000000"/>
          <w:szCs w:val="24"/>
        </w:rPr>
      </w:pPr>
      <w:r w:rsidRPr="00ED24C8">
        <w:rPr>
          <w:rFonts w:ascii="Times New Roman" w:hAnsi="Times New Roman"/>
          <w:color w:val="000000"/>
          <w:szCs w:val="24"/>
        </w:rPr>
        <w:t xml:space="preserve">Ja būvuzraudzības procesā tiek atklāti defekti, pārkāpumi vai atkāpes no </w:t>
      </w:r>
      <w:r>
        <w:rPr>
          <w:rFonts w:ascii="Times New Roman" w:hAnsi="Times New Roman"/>
          <w:color w:val="000000"/>
          <w:szCs w:val="24"/>
        </w:rPr>
        <w:t>b</w:t>
      </w:r>
      <w:r w:rsidRPr="00ED24C8">
        <w:rPr>
          <w:rFonts w:ascii="Times New Roman" w:hAnsi="Times New Roman"/>
          <w:color w:val="000000"/>
          <w:szCs w:val="24"/>
        </w:rPr>
        <w:t xml:space="preserve">ūvprojekta, būvdarbu tāmes un spēkā esošajiem Latvijas būvnormatīviem, </w:t>
      </w:r>
      <w:r w:rsidR="00BE3255">
        <w:rPr>
          <w:rFonts w:ascii="Times New Roman" w:hAnsi="Times New Roman"/>
          <w:color w:val="000000"/>
          <w:szCs w:val="24"/>
        </w:rPr>
        <w:t xml:space="preserve">būvuzraugs </w:t>
      </w:r>
      <w:r w:rsidR="00117EB9">
        <w:rPr>
          <w:rFonts w:ascii="Times New Roman" w:hAnsi="Times New Roman"/>
          <w:color w:val="000000"/>
          <w:szCs w:val="24"/>
        </w:rPr>
        <w:t xml:space="preserve">par to informē Pasūtītāju, kā arī </w:t>
      </w:r>
      <w:r w:rsidRPr="00ED24C8">
        <w:rPr>
          <w:rFonts w:ascii="Times New Roman" w:hAnsi="Times New Roman"/>
          <w:color w:val="000000"/>
          <w:szCs w:val="24"/>
        </w:rPr>
        <w:t xml:space="preserve">pieprasa no būvuzņēmēja </w:t>
      </w:r>
      <w:r w:rsidR="002C0BBB">
        <w:rPr>
          <w:rFonts w:ascii="Times New Roman" w:hAnsi="Times New Roman"/>
          <w:color w:val="000000"/>
          <w:szCs w:val="24"/>
        </w:rPr>
        <w:t>novērst konstatētās neatbilstības</w:t>
      </w:r>
      <w:r w:rsidRPr="00ED24C8">
        <w:rPr>
          <w:rFonts w:ascii="Times New Roman" w:hAnsi="Times New Roman"/>
          <w:color w:val="000000"/>
          <w:szCs w:val="24"/>
        </w:rPr>
        <w:t xml:space="preserve"> un uzrauga neatbilstību novēršanas izpildi</w:t>
      </w:r>
      <w:r>
        <w:rPr>
          <w:rFonts w:ascii="Times New Roman" w:hAnsi="Times New Roman"/>
          <w:color w:val="000000"/>
          <w:szCs w:val="24"/>
        </w:rPr>
        <w:t>.</w:t>
      </w:r>
    </w:p>
    <w:p w14:paraId="2E219803" w14:textId="42346627" w:rsidR="00ED24C8" w:rsidRDefault="00ED24C8" w:rsidP="000D62D6">
      <w:pPr>
        <w:pStyle w:val="ListParagraph"/>
        <w:numPr>
          <w:ilvl w:val="2"/>
          <w:numId w:val="40"/>
        </w:numPr>
        <w:contextualSpacing w:val="0"/>
        <w:jc w:val="both"/>
        <w:rPr>
          <w:rFonts w:ascii="Times New Roman" w:hAnsi="Times New Roman"/>
          <w:color w:val="000000"/>
          <w:szCs w:val="24"/>
        </w:rPr>
      </w:pPr>
      <w:r w:rsidRPr="00ED24C8">
        <w:rPr>
          <w:rFonts w:ascii="Times New Roman" w:hAnsi="Times New Roman"/>
          <w:color w:val="000000"/>
          <w:szCs w:val="24"/>
        </w:rPr>
        <w:t xml:space="preserve">Kontrolē un uzrauga būvdarbu veikšanas un finanšu grafikus, uzrauga, lai visi ar </w:t>
      </w:r>
      <w:r>
        <w:rPr>
          <w:rFonts w:ascii="Times New Roman" w:hAnsi="Times New Roman"/>
          <w:color w:val="000000"/>
          <w:szCs w:val="24"/>
        </w:rPr>
        <w:t>Objekta</w:t>
      </w:r>
      <w:r w:rsidRPr="00ED24C8">
        <w:rPr>
          <w:rFonts w:ascii="Times New Roman" w:hAnsi="Times New Roman"/>
          <w:color w:val="000000"/>
          <w:szCs w:val="24"/>
        </w:rPr>
        <w:t xml:space="preserve"> būvniecību saistītie būvdarbi tiktu izpildīti atbilstoši </w:t>
      </w:r>
      <w:r w:rsidR="00BE3255">
        <w:rPr>
          <w:rFonts w:ascii="Times New Roman" w:hAnsi="Times New Roman"/>
          <w:color w:val="000000"/>
          <w:szCs w:val="24"/>
        </w:rPr>
        <w:t xml:space="preserve">ar būvuzņēmēju </w:t>
      </w:r>
      <w:r w:rsidRPr="00ED24C8">
        <w:rPr>
          <w:rFonts w:ascii="Times New Roman" w:hAnsi="Times New Roman"/>
          <w:color w:val="000000"/>
          <w:szCs w:val="24"/>
        </w:rPr>
        <w:t xml:space="preserve">noslēgtajam līgumam, </w:t>
      </w:r>
      <w:r w:rsidR="002C0BBB">
        <w:rPr>
          <w:rFonts w:ascii="Times New Roman" w:hAnsi="Times New Roman"/>
          <w:color w:val="000000"/>
          <w:szCs w:val="24"/>
        </w:rPr>
        <w:t>būvdarbu vadības</w:t>
      </w:r>
      <w:r w:rsidRPr="00ED24C8">
        <w:rPr>
          <w:rFonts w:ascii="Times New Roman" w:hAnsi="Times New Roman"/>
          <w:color w:val="000000"/>
          <w:szCs w:val="24"/>
        </w:rPr>
        <w:t xml:space="preserve"> </w:t>
      </w:r>
      <w:r>
        <w:rPr>
          <w:rFonts w:ascii="Times New Roman" w:hAnsi="Times New Roman"/>
          <w:color w:val="000000"/>
          <w:szCs w:val="24"/>
        </w:rPr>
        <w:t>sanāksmēs</w:t>
      </w:r>
      <w:r w:rsidRPr="00ED24C8">
        <w:rPr>
          <w:rFonts w:ascii="Times New Roman" w:hAnsi="Times New Roman"/>
          <w:color w:val="000000"/>
          <w:szCs w:val="24"/>
        </w:rPr>
        <w:t xml:space="preserve"> ziņo</w:t>
      </w:r>
      <w:r w:rsidR="008103C4">
        <w:rPr>
          <w:rFonts w:ascii="Times New Roman" w:hAnsi="Times New Roman"/>
          <w:color w:val="000000"/>
          <w:szCs w:val="24"/>
        </w:rPr>
        <w:t xml:space="preserve"> darbu izpildes atbilstību grafikiem.</w:t>
      </w:r>
    </w:p>
    <w:p w14:paraId="6E3F15F7" w14:textId="4DDDB359" w:rsidR="00ED24C8" w:rsidRDefault="00ED24C8" w:rsidP="000D62D6">
      <w:pPr>
        <w:pStyle w:val="ListParagraph"/>
        <w:numPr>
          <w:ilvl w:val="2"/>
          <w:numId w:val="40"/>
        </w:numPr>
        <w:contextualSpacing w:val="0"/>
        <w:jc w:val="both"/>
        <w:rPr>
          <w:rFonts w:ascii="Times New Roman" w:hAnsi="Times New Roman"/>
          <w:color w:val="000000"/>
          <w:szCs w:val="24"/>
        </w:rPr>
      </w:pPr>
      <w:r w:rsidRPr="00ED24C8">
        <w:rPr>
          <w:rFonts w:ascii="Times New Roman" w:hAnsi="Times New Roman"/>
          <w:color w:val="000000"/>
          <w:szCs w:val="24"/>
        </w:rPr>
        <w:t>Kontrolē būvdarbu apjomu faktisko izpildi atbilstoši būvuzņēmēja sagatavotiem ikmēneša būvdarbu izpildes pieņemšanas - nodošanas aktiem un apstiprina tos atbilstoši padarītajam būvdarbu apjomam</w:t>
      </w:r>
      <w:r>
        <w:rPr>
          <w:rFonts w:ascii="Times New Roman" w:hAnsi="Times New Roman"/>
          <w:color w:val="000000"/>
          <w:szCs w:val="24"/>
        </w:rPr>
        <w:t>.</w:t>
      </w:r>
    </w:p>
    <w:p w14:paraId="4D363692" w14:textId="698DAF52" w:rsidR="00ED24C8" w:rsidRDefault="00ED24C8" w:rsidP="000D62D6">
      <w:pPr>
        <w:pStyle w:val="ListParagraph"/>
        <w:numPr>
          <w:ilvl w:val="2"/>
          <w:numId w:val="40"/>
        </w:numPr>
        <w:contextualSpacing w:val="0"/>
        <w:jc w:val="both"/>
        <w:rPr>
          <w:rFonts w:ascii="Times New Roman" w:hAnsi="Times New Roman"/>
          <w:color w:val="000000"/>
          <w:szCs w:val="24"/>
        </w:rPr>
      </w:pPr>
      <w:r w:rsidRPr="00ED24C8">
        <w:rPr>
          <w:rFonts w:ascii="Times New Roman" w:hAnsi="Times New Roman"/>
          <w:color w:val="000000"/>
          <w:szCs w:val="24"/>
        </w:rPr>
        <w:t>Pieļauj tikai būvprojektā noteiktu un attiecīgajiem standartiem un/vai tehniskajiem noteikumiem atbilstošu tehnoloģisko iekārtu, materiālu un būvizstrādājumu lietošanu vai to ekvivalentus (ja tādi tiek pielietoti būvniecības līguma izpildē), ja tiem ir nepieciešamās ražotāju un/vai piegādātāju deklarācijas un tehniskās pases</w:t>
      </w:r>
      <w:r>
        <w:rPr>
          <w:rFonts w:ascii="Times New Roman" w:hAnsi="Times New Roman"/>
          <w:color w:val="000000"/>
          <w:szCs w:val="24"/>
        </w:rPr>
        <w:t>.</w:t>
      </w:r>
    </w:p>
    <w:p w14:paraId="7B8BDABD" w14:textId="2B1431FA" w:rsidR="00ED24C8" w:rsidRDefault="00ED24C8" w:rsidP="000D62D6">
      <w:pPr>
        <w:pStyle w:val="ListParagraph"/>
        <w:numPr>
          <w:ilvl w:val="2"/>
          <w:numId w:val="40"/>
        </w:numPr>
        <w:contextualSpacing w:val="0"/>
        <w:jc w:val="both"/>
        <w:rPr>
          <w:rFonts w:ascii="Times New Roman" w:hAnsi="Times New Roman"/>
          <w:color w:val="000000"/>
          <w:szCs w:val="24"/>
        </w:rPr>
      </w:pPr>
      <w:r w:rsidRPr="002C0BBB">
        <w:rPr>
          <w:rFonts w:ascii="Times New Roman" w:hAnsi="Times New Roman"/>
          <w:color w:val="000000"/>
          <w:szCs w:val="24"/>
        </w:rPr>
        <w:t xml:space="preserve">Kontrolē, lai </w:t>
      </w:r>
      <w:r w:rsidRPr="00FE5B23">
        <w:rPr>
          <w:rFonts w:ascii="Times New Roman" w:hAnsi="Times New Roman"/>
          <w:szCs w:val="24"/>
        </w:rPr>
        <w:t xml:space="preserve">būvuzņēmējs </w:t>
      </w:r>
      <w:r w:rsidRPr="002C0BBB">
        <w:rPr>
          <w:rFonts w:ascii="Times New Roman" w:hAnsi="Times New Roman"/>
          <w:color w:val="000000"/>
          <w:szCs w:val="24"/>
        </w:rPr>
        <w:t xml:space="preserve">sagatavotu Objektā iebūvēto </w:t>
      </w:r>
      <w:proofErr w:type="spellStart"/>
      <w:r w:rsidRPr="002C0BBB">
        <w:rPr>
          <w:rFonts w:ascii="Times New Roman" w:hAnsi="Times New Roman"/>
          <w:color w:val="000000"/>
          <w:szCs w:val="24"/>
        </w:rPr>
        <w:t>inženieriekārtu</w:t>
      </w:r>
      <w:proofErr w:type="spellEnd"/>
      <w:r w:rsidRPr="002C0BBB">
        <w:rPr>
          <w:rFonts w:ascii="Times New Roman" w:hAnsi="Times New Roman"/>
          <w:color w:val="000000"/>
          <w:szCs w:val="24"/>
        </w:rPr>
        <w:t xml:space="preserve"> ražotāju ekspluatācijas instrukcijas</w:t>
      </w:r>
      <w:r w:rsidRPr="00442B9D">
        <w:rPr>
          <w:rFonts w:ascii="Times New Roman" w:hAnsi="Times New Roman"/>
          <w:color w:val="000000"/>
          <w:szCs w:val="24"/>
        </w:rPr>
        <w:t>. Pārliecinās, ka būvuzņēmējs</w:t>
      </w:r>
      <w:r w:rsidR="00FE29F9" w:rsidRPr="00442B9D">
        <w:rPr>
          <w:rFonts w:ascii="Times New Roman" w:hAnsi="Times New Roman"/>
          <w:color w:val="000000"/>
          <w:szCs w:val="24"/>
        </w:rPr>
        <w:t xml:space="preserve"> veic </w:t>
      </w:r>
      <w:r w:rsidR="00894EDF" w:rsidRPr="00442B9D">
        <w:rPr>
          <w:rFonts w:ascii="Times New Roman" w:hAnsi="Times New Roman"/>
          <w:color w:val="000000"/>
          <w:szCs w:val="24"/>
        </w:rPr>
        <w:t>apmācības</w:t>
      </w:r>
      <w:r w:rsidR="00894EDF">
        <w:rPr>
          <w:rFonts w:ascii="Times New Roman" w:hAnsi="Times New Roman"/>
          <w:color w:val="000000"/>
          <w:szCs w:val="24"/>
        </w:rPr>
        <w:t xml:space="preserve"> vai instruktāžu, ja tādas ir nepieciešamas</w:t>
      </w:r>
      <w:r w:rsidR="00894EDF" w:rsidRPr="00894EDF">
        <w:rPr>
          <w:rFonts w:ascii="Times New Roman" w:hAnsi="Times New Roman"/>
          <w:color w:val="000000"/>
          <w:szCs w:val="24"/>
        </w:rPr>
        <w:t xml:space="preserve"> </w:t>
      </w:r>
      <w:r w:rsidR="00894EDF">
        <w:rPr>
          <w:rFonts w:ascii="Times New Roman" w:hAnsi="Times New Roman"/>
          <w:color w:val="000000"/>
          <w:szCs w:val="24"/>
        </w:rPr>
        <w:t>un/vai šādu prasību nosaka ražotājs,</w:t>
      </w:r>
      <w:r w:rsidR="00894EDF" w:rsidRPr="00442B9D">
        <w:rPr>
          <w:rFonts w:ascii="Times New Roman" w:hAnsi="Times New Roman"/>
          <w:color w:val="000000"/>
          <w:szCs w:val="24"/>
        </w:rPr>
        <w:t xml:space="preserve"> </w:t>
      </w:r>
      <w:r w:rsidR="00894EDF">
        <w:rPr>
          <w:rFonts w:ascii="Times New Roman" w:hAnsi="Times New Roman"/>
          <w:color w:val="000000"/>
          <w:szCs w:val="24"/>
        </w:rPr>
        <w:t>tiem</w:t>
      </w:r>
      <w:r w:rsidR="00FE29F9" w:rsidRPr="00442B9D">
        <w:rPr>
          <w:rFonts w:ascii="Times New Roman" w:hAnsi="Times New Roman"/>
          <w:color w:val="000000"/>
          <w:szCs w:val="24"/>
        </w:rPr>
        <w:t xml:space="preserve"> </w:t>
      </w:r>
      <w:r w:rsidRPr="00442B9D">
        <w:rPr>
          <w:rFonts w:ascii="Times New Roman" w:hAnsi="Times New Roman"/>
          <w:color w:val="000000"/>
          <w:szCs w:val="24"/>
        </w:rPr>
        <w:t>Pasūtītāja darbiniek</w:t>
      </w:r>
      <w:r w:rsidR="00894EDF">
        <w:rPr>
          <w:rFonts w:ascii="Times New Roman" w:hAnsi="Times New Roman"/>
          <w:color w:val="000000"/>
          <w:szCs w:val="24"/>
        </w:rPr>
        <w:t>iem</w:t>
      </w:r>
      <w:r w:rsidRPr="00442B9D">
        <w:rPr>
          <w:rFonts w:ascii="Times New Roman" w:hAnsi="Times New Roman"/>
          <w:color w:val="000000"/>
          <w:szCs w:val="24"/>
        </w:rPr>
        <w:t xml:space="preserve">, </w:t>
      </w:r>
      <w:r w:rsidR="00894EDF">
        <w:rPr>
          <w:rFonts w:ascii="Times New Roman" w:hAnsi="Times New Roman"/>
          <w:color w:val="000000"/>
          <w:szCs w:val="24"/>
        </w:rPr>
        <w:t>kas</w:t>
      </w:r>
      <w:r w:rsidRPr="00442B9D">
        <w:rPr>
          <w:rFonts w:ascii="Times New Roman" w:hAnsi="Times New Roman"/>
          <w:color w:val="000000"/>
          <w:szCs w:val="24"/>
        </w:rPr>
        <w:t xml:space="preserve"> veiks būvju</w:t>
      </w:r>
      <w:r w:rsidR="00894EDF">
        <w:rPr>
          <w:rFonts w:ascii="Times New Roman" w:hAnsi="Times New Roman"/>
          <w:color w:val="000000"/>
          <w:szCs w:val="24"/>
        </w:rPr>
        <w:t xml:space="preserve"> vai </w:t>
      </w:r>
      <w:proofErr w:type="spellStart"/>
      <w:r w:rsidR="00442B9D">
        <w:rPr>
          <w:rFonts w:ascii="Times New Roman" w:hAnsi="Times New Roman"/>
          <w:color w:val="000000"/>
          <w:szCs w:val="24"/>
        </w:rPr>
        <w:t>inženieriekārtu</w:t>
      </w:r>
      <w:proofErr w:type="spellEnd"/>
      <w:r w:rsidRPr="00442B9D">
        <w:rPr>
          <w:rFonts w:ascii="Times New Roman" w:hAnsi="Times New Roman"/>
          <w:color w:val="000000"/>
          <w:szCs w:val="24"/>
        </w:rPr>
        <w:t xml:space="preserve"> tālāko ekspluatāciju.</w:t>
      </w:r>
    </w:p>
    <w:p w14:paraId="33B20882" w14:textId="02C5495F" w:rsidR="00ED24C8" w:rsidRDefault="00ED24C8" w:rsidP="000D62D6">
      <w:pPr>
        <w:pStyle w:val="ListParagraph"/>
        <w:numPr>
          <w:ilvl w:val="2"/>
          <w:numId w:val="40"/>
        </w:numPr>
        <w:contextualSpacing w:val="0"/>
        <w:jc w:val="both"/>
        <w:rPr>
          <w:rFonts w:ascii="Times New Roman" w:hAnsi="Times New Roman"/>
          <w:color w:val="000000"/>
          <w:szCs w:val="24"/>
        </w:rPr>
      </w:pPr>
      <w:r w:rsidRPr="00ED24C8">
        <w:rPr>
          <w:rFonts w:ascii="Times New Roman" w:hAnsi="Times New Roman"/>
          <w:color w:val="000000"/>
          <w:szCs w:val="24"/>
        </w:rPr>
        <w:t>Objekt</w:t>
      </w:r>
      <w:r>
        <w:rPr>
          <w:rFonts w:ascii="Times New Roman" w:hAnsi="Times New Roman"/>
          <w:color w:val="000000"/>
          <w:szCs w:val="24"/>
        </w:rPr>
        <w:t>ā</w:t>
      </w:r>
      <w:r w:rsidRPr="00ED24C8">
        <w:rPr>
          <w:rFonts w:ascii="Times New Roman" w:hAnsi="Times New Roman"/>
          <w:color w:val="000000"/>
          <w:szCs w:val="24"/>
        </w:rPr>
        <w:t xml:space="preserve"> veic būvdarbu kvalitātes kontroli atbilstoši </w:t>
      </w:r>
      <w:r w:rsidR="00FE5B23">
        <w:rPr>
          <w:rFonts w:ascii="Times New Roman" w:hAnsi="Times New Roman"/>
          <w:color w:val="000000"/>
          <w:szCs w:val="24"/>
        </w:rPr>
        <w:t>VBN</w:t>
      </w:r>
      <w:r w:rsidRPr="00ED24C8">
        <w:rPr>
          <w:rFonts w:ascii="Times New Roman" w:hAnsi="Times New Roman"/>
          <w:color w:val="000000"/>
          <w:szCs w:val="24"/>
        </w:rPr>
        <w:t xml:space="preserve">, līgumam ar būvuzņēmēju, </w:t>
      </w:r>
      <w:r w:rsidR="00D51E58">
        <w:rPr>
          <w:rFonts w:ascii="Times New Roman" w:hAnsi="Times New Roman"/>
          <w:color w:val="000000"/>
          <w:szCs w:val="24"/>
        </w:rPr>
        <w:t>b</w:t>
      </w:r>
      <w:r w:rsidRPr="00ED24C8">
        <w:rPr>
          <w:rFonts w:ascii="Times New Roman" w:hAnsi="Times New Roman"/>
          <w:color w:val="000000"/>
          <w:szCs w:val="24"/>
        </w:rPr>
        <w:t>ūvprojektam un ar būvniecību saistītajai dokumentācijai</w:t>
      </w:r>
      <w:r w:rsidR="00D51E58">
        <w:rPr>
          <w:rFonts w:ascii="Times New Roman" w:hAnsi="Times New Roman"/>
          <w:color w:val="000000"/>
          <w:szCs w:val="24"/>
        </w:rPr>
        <w:t>.</w:t>
      </w:r>
    </w:p>
    <w:p w14:paraId="0DB1B8BB" w14:textId="205F8BB1" w:rsidR="00D51E58" w:rsidRDefault="00D51E58" w:rsidP="000D62D6">
      <w:pPr>
        <w:pStyle w:val="ListParagraph"/>
        <w:numPr>
          <w:ilvl w:val="2"/>
          <w:numId w:val="40"/>
        </w:numPr>
        <w:contextualSpacing w:val="0"/>
        <w:jc w:val="both"/>
        <w:rPr>
          <w:rFonts w:ascii="Times New Roman" w:hAnsi="Times New Roman"/>
          <w:color w:val="000000"/>
          <w:szCs w:val="24"/>
        </w:rPr>
      </w:pPr>
      <w:r w:rsidRPr="00D51E58">
        <w:rPr>
          <w:rFonts w:ascii="Times New Roman" w:hAnsi="Times New Roman"/>
          <w:color w:val="000000"/>
          <w:szCs w:val="24"/>
        </w:rPr>
        <w:t xml:space="preserve">Būvuzraugs savlaicīgi brīdina </w:t>
      </w:r>
      <w:r>
        <w:rPr>
          <w:rFonts w:ascii="Times New Roman" w:hAnsi="Times New Roman"/>
          <w:color w:val="000000"/>
          <w:szCs w:val="24"/>
        </w:rPr>
        <w:t>P</w:t>
      </w:r>
      <w:r w:rsidRPr="00D51E58">
        <w:rPr>
          <w:rFonts w:ascii="Times New Roman" w:hAnsi="Times New Roman"/>
          <w:color w:val="000000"/>
          <w:szCs w:val="24"/>
        </w:rPr>
        <w:t xml:space="preserve">asūtītāju par iespējamām problēmām un riskiem Objekta būvniecības un turpmākās ekspluatācijas laikā, sniedzot </w:t>
      </w:r>
      <w:r>
        <w:rPr>
          <w:rFonts w:ascii="Times New Roman" w:hAnsi="Times New Roman"/>
          <w:color w:val="000000"/>
          <w:szCs w:val="24"/>
        </w:rPr>
        <w:t>informāciju par to</w:t>
      </w:r>
      <w:r w:rsidRPr="00D51E58">
        <w:rPr>
          <w:rFonts w:ascii="Times New Roman" w:hAnsi="Times New Roman"/>
          <w:color w:val="000000"/>
          <w:szCs w:val="24"/>
        </w:rPr>
        <w:t xml:space="preserve"> iespējam</w:t>
      </w:r>
      <w:r>
        <w:rPr>
          <w:rFonts w:ascii="Times New Roman" w:hAnsi="Times New Roman"/>
          <w:color w:val="000000"/>
          <w:szCs w:val="24"/>
        </w:rPr>
        <w:t>iem</w:t>
      </w:r>
      <w:r w:rsidRPr="00D51E58">
        <w:rPr>
          <w:rFonts w:ascii="Times New Roman" w:hAnsi="Times New Roman"/>
          <w:color w:val="000000"/>
          <w:szCs w:val="24"/>
        </w:rPr>
        <w:t xml:space="preserve"> risinājum</w:t>
      </w:r>
      <w:r>
        <w:rPr>
          <w:rFonts w:ascii="Times New Roman" w:hAnsi="Times New Roman"/>
          <w:color w:val="000000"/>
          <w:szCs w:val="24"/>
        </w:rPr>
        <w:t>iem.</w:t>
      </w:r>
    </w:p>
    <w:p w14:paraId="578D28D8" w14:textId="0CDCC9A8" w:rsidR="00041498" w:rsidRPr="003C38EF" w:rsidRDefault="001117C6" w:rsidP="003C38EF">
      <w:pPr>
        <w:pStyle w:val="ListParagraph"/>
        <w:numPr>
          <w:ilvl w:val="2"/>
          <w:numId w:val="40"/>
        </w:numPr>
        <w:contextualSpacing w:val="0"/>
        <w:jc w:val="both"/>
        <w:rPr>
          <w:rFonts w:ascii="Times New Roman" w:hAnsi="Times New Roman"/>
          <w:color w:val="000000"/>
          <w:szCs w:val="24"/>
        </w:rPr>
      </w:pPr>
      <w:r w:rsidRPr="000E099A">
        <w:rPr>
          <w:rFonts w:ascii="Times New Roman" w:hAnsi="Times New Roman"/>
          <w:color w:val="000000"/>
          <w:szCs w:val="24"/>
        </w:rPr>
        <w:t xml:space="preserve">Būvuzraugs sagatavo un iesniedz </w:t>
      </w:r>
      <w:r>
        <w:rPr>
          <w:rFonts w:ascii="Times New Roman" w:hAnsi="Times New Roman"/>
          <w:color w:val="000000"/>
          <w:szCs w:val="24"/>
        </w:rPr>
        <w:t>P</w:t>
      </w:r>
      <w:r w:rsidRPr="000E099A">
        <w:rPr>
          <w:rFonts w:ascii="Times New Roman" w:hAnsi="Times New Roman"/>
          <w:color w:val="000000"/>
          <w:szCs w:val="24"/>
        </w:rPr>
        <w:t xml:space="preserve">asūtītājam ikmēneša atskaiti par būvniecības gaitu iepriekšējā mēnesī, tai skaitā </w:t>
      </w:r>
      <w:r w:rsidR="00117EB9">
        <w:rPr>
          <w:rFonts w:ascii="Times New Roman" w:hAnsi="Times New Roman"/>
          <w:color w:val="000000"/>
          <w:szCs w:val="24"/>
        </w:rPr>
        <w:t xml:space="preserve">par </w:t>
      </w:r>
      <w:r w:rsidRPr="000E099A">
        <w:rPr>
          <w:rFonts w:ascii="Times New Roman" w:hAnsi="Times New Roman"/>
          <w:color w:val="000000"/>
          <w:szCs w:val="24"/>
        </w:rPr>
        <w:t>būvdarbu grafika ievērošanu</w:t>
      </w:r>
      <w:r>
        <w:rPr>
          <w:rFonts w:ascii="Times New Roman" w:hAnsi="Times New Roman"/>
          <w:color w:val="000000"/>
          <w:szCs w:val="24"/>
        </w:rPr>
        <w:t>.</w:t>
      </w:r>
    </w:p>
    <w:p w14:paraId="1CC47258" w14:textId="631112DA" w:rsidR="001117C6" w:rsidRDefault="001117C6" w:rsidP="001117C6">
      <w:pPr>
        <w:pStyle w:val="ListParagraph"/>
        <w:numPr>
          <w:ilvl w:val="2"/>
          <w:numId w:val="40"/>
        </w:numPr>
        <w:contextualSpacing w:val="0"/>
        <w:jc w:val="both"/>
        <w:rPr>
          <w:rFonts w:ascii="Times New Roman" w:hAnsi="Times New Roman"/>
          <w:color w:val="000000"/>
          <w:szCs w:val="24"/>
        </w:rPr>
      </w:pPr>
      <w:r w:rsidRPr="00D51E58">
        <w:rPr>
          <w:rFonts w:ascii="Times New Roman" w:hAnsi="Times New Roman"/>
          <w:color w:val="000000"/>
          <w:szCs w:val="24"/>
        </w:rPr>
        <w:t xml:space="preserve">Aptuveni vienu mēnesi pirms plānotās Objekta nodošanas ekspluatācijā sagatavo informāciju par būves gatavības statusu un sastāda nepabeigto būvdarbu sarakstu, to izpildes grafiku un veic tā kontroli līdz pilnīgai būvdarbu pabeigšanai un pieņemšanas - nodošanas akta parakstīšanai starp būvuzņēmēju un </w:t>
      </w:r>
      <w:r>
        <w:rPr>
          <w:rFonts w:ascii="Times New Roman" w:hAnsi="Times New Roman"/>
          <w:color w:val="000000"/>
          <w:szCs w:val="24"/>
        </w:rPr>
        <w:t>P</w:t>
      </w:r>
      <w:r w:rsidRPr="00D51E58">
        <w:rPr>
          <w:rFonts w:ascii="Times New Roman" w:hAnsi="Times New Roman"/>
          <w:color w:val="000000"/>
          <w:szCs w:val="24"/>
        </w:rPr>
        <w:t>asūtītāju</w:t>
      </w:r>
      <w:r>
        <w:rPr>
          <w:rFonts w:ascii="Times New Roman" w:hAnsi="Times New Roman"/>
          <w:color w:val="000000"/>
          <w:szCs w:val="24"/>
        </w:rPr>
        <w:t>.</w:t>
      </w:r>
    </w:p>
    <w:p w14:paraId="06609FD1" w14:textId="2B18A548" w:rsidR="000E690F" w:rsidRPr="000E690F" w:rsidRDefault="001117C6" w:rsidP="000E690F">
      <w:pPr>
        <w:pStyle w:val="ListParagraph"/>
        <w:numPr>
          <w:ilvl w:val="2"/>
          <w:numId w:val="40"/>
        </w:numPr>
        <w:contextualSpacing w:val="0"/>
        <w:jc w:val="both"/>
        <w:rPr>
          <w:rFonts w:ascii="Times New Roman" w:hAnsi="Times New Roman"/>
          <w:color w:val="000000"/>
          <w:szCs w:val="24"/>
        </w:rPr>
      </w:pPr>
      <w:r w:rsidRPr="000E690F">
        <w:rPr>
          <w:rFonts w:ascii="Times New Roman" w:hAnsi="Times New Roman"/>
          <w:color w:val="000000"/>
          <w:szCs w:val="24"/>
        </w:rPr>
        <w:t>Veic citas darbības, kas pēc būtības un atbilstoši spēkā esošajiem normatīvajiem aktiem ir būvuzrauga pienākums.</w:t>
      </w:r>
      <w:r w:rsidR="000E690F" w:rsidRPr="000E690F">
        <w:rPr>
          <w:rFonts w:ascii="Times New Roman" w:hAnsi="Times New Roman"/>
          <w:color w:val="000000"/>
          <w:szCs w:val="24"/>
        </w:rPr>
        <w:t xml:space="preserve"> Veic visus tā kompetencē ietilpstošos pasākumus, kas nepieciešami Objekta nodošanai ekspluatācijā (atzīmes par būvdarbu pabeigšanu saņemšanai).</w:t>
      </w:r>
    </w:p>
    <w:p w14:paraId="15E59CFA" w14:textId="77777777" w:rsidR="009623DA" w:rsidRDefault="009623DA" w:rsidP="009623DA">
      <w:pPr>
        <w:pStyle w:val="ListParagraph"/>
        <w:ind w:left="1080"/>
        <w:contextualSpacing w:val="0"/>
        <w:jc w:val="both"/>
        <w:rPr>
          <w:rFonts w:ascii="Times New Roman" w:hAnsi="Times New Roman"/>
          <w:color w:val="000000"/>
          <w:szCs w:val="24"/>
        </w:rPr>
      </w:pPr>
    </w:p>
    <w:p w14:paraId="7C519265" w14:textId="3F424B02" w:rsidR="009623DA" w:rsidRDefault="00FE5B23" w:rsidP="009623DA">
      <w:pPr>
        <w:pStyle w:val="ListParagraph"/>
        <w:numPr>
          <w:ilvl w:val="1"/>
          <w:numId w:val="40"/>
        </w:numPr>
        <w:ind w:left="426" w:hanging="426"/>
        <w:contextualSpacing w:val="0"/>
        <w:jc w:val="both"/>
        <w:rPr>
          <w:rFonts w:ascii="Times New Roman" w:hAnsi="Times New Roman"/>
          <w:color w:val="000000"/>
          <w:szCs w:val="24"/>
        </w:rPr>
      </w:pPr>
      <w:r>
        <w:rPr>
          <w:rFonts w:ascii="Times New Roman" w:hAnsi="Times New Roman"/>
          <w:color w:val="000000"/>
          <w:szCs w:val="24"/>
        </w:rPr>
        <w:t>Papildus VBN 126.punktā noteiktajām būvuzrauga tiesībām, v</w:t>
      </w:r>
      <w:r w:rsidR="009623DA" w:rsidRPr="009623DA">
        <w:rPr>
          <w:rFonts w:ascii="Times New Roman" w:hAnsi="Times New Roman"/>
          <w:color w:val="000000"/>
          <w:szCs w:val="24"/>
        </w:rPr>
        <w:t xml:space="preserve">eicot būvuzraudzību, būvuzraugam ir </w:t>
      </w:r>
      <w:r>
        <w:rPr>
          <w:rFonts w:ascii="Times New Roman" w:hAnsi="Times New Roman"/>
          <w:color w:val="000000"/>
          <w:szCs w:val="24"/>
        </w:rPr>
        <w:t xml:space="preserve">šādas </w:t>
      </w:r>
      <w:r w:rsidR="009623DA" w:rsidRPr="009623DA">
        <w:rPr>
          <w:rFonts w:ascii="Times New Roman" w:hAnsi="Times New Roman"/>
          <w:color w:val="000000"/>
          <w:szCs w:val="24"/>
        </w:rPr>
        <w:t>tiesības</w:t>
      </w:r>
      <w:r w:rsidR="009623DA">
        <w:rPr>
          <w:rFonts w:ascii="Times New Roman" w:hAnsi="Times New Roman"/>
          <w:color w:val="000000"/>
          <w:szCs w:val="24"/>
        </w:rPr>
        <w:t>:</w:t>
      </w:r>
    </w:p>
    <w:p w14:paraId="09D7B204" w14:textId="6F7DCFE9" w:rsidR="00B02589" w:rsidRDefault="00B02589" w:rsidP="009623DA">
      <w:pPr>
        <w:pStyle w:val="ListParagraph"/>
        <w:numPr>
          <w:ilvl w:val="2"/>
          <w:numId w:val="40"/>
        </w:numPr>
        <w:contextualSpacing w:val="0"/>
        <w:jc w:val="both"/>
        <w:rPr>
          <w:rFonts w:ascii="Times New Roman" w:hAnsi="Times New Roman"/>
          <w:color w:val="000000"/>
          <w:szCs w:val="24"/>
        </w:rPr>
      </w:pPr>
      <w:r>
        <w:rPr>
          <w:rFonts w:ascii="Times New Roman" w:hAnsi="Times New Roman"/>
          <w:color w:val="000000"/>
          <w:szCs w:val="24"/>
        </w:rPr>
        <w:t xml:space="preserve">Organizēt ārkārtas sanāksmes Objekta aktuālo jautājumu risināšanai, pieaicinot Pasūtītāja pārstāvi, būvuzņēmēju, </w:t>
      </w:r>
      <w:proofErr w:type="spellStart"/>
      <w:r>
        <w:rPr>
          <w:rFonts w:ascii="Times New Roman" w:hAnsi="Times New Roman"/>
          <w:color w:val="000000"/>
          <w:szCs w:val="24"/>
        </w:rPr>
        <w:t>autoruzraugu</w:t>
      </w:r>
      <w:proofErr w:type="spellEnd"/>
      <w:r>
        <w:rPr>
          <w:rFonts w:ascii="Times New Roman" w:hAnsi="Times New Roman"/>
          <w:color w:val="000000"/>
          <w:szCs w:val="24"/>
        </w:rPr>
        <w:t xml:space="preserve"> un citus būvniecības dalībniekus, kuru dalība nepieciešama sanāksmes laikā. Sanāksmju p</w:t>
      </w:r>
      <w:r w:rsidRPr="005A62C4">
        <w:rPr>
          <w:rFonts w:ascii="Times New Roman" w:eastAsia="Calibri" w:hAnsi="Times New Roman"/>
        </w:rPr>
        <w:t xml:space="preserve">rotokoli tiek parakstīti ar elektronisko parakstu </w:t>
      </w:r>
      <w:r>
        <w:rPr>
          <w:rFonts w:ascii="Times New Roman" w:eastAsia="Calibri" w:hAnsi="Times New Roman"/>
        </w:rPr>
        <w:t xml:space="preserve">un tie </w:t>
      </w:r>
      <w:r w:rsidRPr="000D62D6">
        <w:rPr>
          <w:rFonts w:ascii="Times New Roman" w:hAnsi="Times New Roman"/>
          <w:color w:val="000000"/>
          <w:szCs w:val="24"/>
        </w:rPr>
        <w:t>ir saistoši visiem būvniecības dalībniekiem</w:t>
      </w:r>
      <w:r>
        <w:rPr>
          <w:rFonts w:ascii="Times New Roman" w:hAnsi="Times New Roman"/>
          <w:color w:val="000000"/>
          <w:szCs w:val="24"/>
        </w:rPr>
        <w:t>.</w:t>
      </w:r>
      <w:r w:rsidRPr="000D62D6">
        <w:rPr>
          <w:rFonts w:ascii="Times New Roman" w:hAnsi="Times New Roman"/>
          <w:color w:val="000000"/>
          <w:szCs w:val="24"/>
        </w:rPr>
        <w:t xml:space="preserve"> </w:t>
      </w:r>
      <w:r>
        <w:rPr>
          <w:rFonts w:ascii="Times New Roman" w:hAnsi="Times New Roman"/>
          <w:color w:val="000000"/>
          <w:szCs w:val="24"/>
        </w:rPr>
        <w:t xml:space="preserve">Sanāksmes var tikt </w:t>
      </w:r>
      <w:r w:rsidRPr="00AA2706">
        <w:rPr>
          <w:rFonts w:ascii="Times New Roman" w:hAnsi="Times New Roman"/>
          <w:color w:val="000000"/>
          <w:szCs w:val="24"/>
        </w:rPr>
        <w:t>organizētas attālināti vai klātienē</w:t>
      </w:r>
      <w:r>
        <w:rPr>
          <w:rFonts w:ascii="Times New Roman" w:hAnsi="Times New Roman"/>
          <w:color w:val="000000"/>
          <w:szCs w:val="24"/>
        </w:rPr>
        <w:t>.</w:t>
      </w:r>
    </w:p>
    <w:p w14:paraId="2DC0E9AD" w14:textId="01AA4F7D" w:rsidR="009623DA" w:rsidRDefault="009623DA" w:rsidP="009623DA">
      <w:pPr>
        <w:pStyle w:val="ListParagraph"/>
        <w:numPr>
          <w:ilvl w:val="2"/>
          <w:numId w:val="40"/>
        </w:numPr>
        <w:contextualSpacing w:val="0"/>
        <w:jc w:val="both"/>
        <w:rPr>
          <w:rFonts w:ascii="Times New Roman" w:hAnsi="Times New Roman"/>
          <w:color w:val="000000"/>
          <w:szCs w:val="24"/>
        </w:rPr>
      </w:pPr>
      <w:r w:rsidRPr="009623DA">
        <w:rPr>
          <w:rFonts w:ascii="Times New Roman" w:hAnsi="Times New Roman"/>
          <w:color w:val="000000"/>
          <w:szCs w:val="24"/>
        </w:rPr>
        <w:t xml:space="preserve">Lauzt būvuzraudzības līgumu un par to rakstiski informēt </w:t>
      </w:r>
      <w:r>
        <w:rPr>
          <w:rFonts w:ascii="Times New Roman" w:hAnsi="Times New Roman"/>
          <w:color w:val="000000"/>
          <w:szCs w:val="24"/>
        </w:rPr>
        <w:t>Rīgas domes Pilsētas attīstības departamentu</w:t>
      </w:r>
      <w:r w:rsidR="00FE5B23">
        <w:rPr>
          <w:rFonts w:ascii="Times New Roman" w:hAnsi="Times New Roman"/>
          <w:color w:val="000000"/>
          <w:szCs w:val="24"/>
        </w:rPr>
        <w:t xml:space="preserve"> vai Būvniecības valsts kontroles biroju</w:t>
      </w:r>
      <w:r w:rsidRPr="009623DA">
        <w:rPr>
          <w:rFonts w:ascii="Times New Roman" w:hAnsi="Times New Roman"/>
          <w:color w:val="000000"/>
          <w:szCs w:val="24"/>
        </w:rPr>
        <w:t xml:space="preserve">, ja </w:t>
      </w:r>
      <w:r>
        <w:rPr>
          <w:rFonts w:ascii="Times New Roman" w:hAnsi="Times New Roman"/>
          <w:color w:val="000000"/>
          <w:szCs w:val="24"/>
        </w:rPr>
        <w:t>P</w:t>
      </w:r>
      <w:r w:rsidRPr="009623DA">
        <w:rPr>
          <w:rFonts w:ascii="Times New Roman" w:hAnsi="Times New Roman"/>
          <w:color w:val="000000"/>
          <w:szCs w:val="24"/>
        </w:rPr>
        <w:t xml:space="preserve">asūtītājs pieprasa veikt darbības, kas ir pretrunā ar būvniecību reglamentējošiem normatīvajiem aktiem. Tiesības lauzt līgumu ir tikai tad, ja būvuzraugs </w:t>
      </w:r>
      <w:proofErr w:type="spellStart"/>
      <w:r w:rsidRPr="009623DA">
        <w:rPr>
          <w:rFonts w:ascii="Times New Roman" w:hAnsi="Times New Roman"/>
          <w:color w:val="000000"/>
          <w:szCs w:val="24"/>
        </w:rPr>
        <w:t>nosūta</w:t>
      </w:r>
      <w:proofErr w:type="spellEnd"/>
      <w:r w:rsidRPr="009623DA">
        <w:rPr>
          <w:rFonts w:ascii="Times New Roman" w:hAnsi="Times New Roman"/>
          <w:color w:val="000000"/>
          <w:szCs w:val="24"/>
        </w:rPr>
        <w:t xml:space="preserve"> </w:t>
      </w:r>
      <w:r>
        <w:rPr>
          <w:rFonts w:ascii="Times New Roman" w:hAnsi="Times New Roman"/>
          <w:color w:val="000000"/>
          <w:szCs w:val="24"/>
        </w:rPr>
        <w:t>P</w:t>
      </w:r>
      <w:r w:rsidRPr="009623DA">
        <w:rPr>
          <w:rFonts w:ascii="Times New Roman" w:hAnsi="Times New Roman"/>
          <w:color w:val="000000"/>
          <w:szCs w:val="24"/>
        </w:rPr>
        <w:t xml:space="preserve">asūtītājam rakstisku paziņojumu, un </w:t>
      </w:r>
      <w:r>
        <w:rPr>
          <w:rFonts w:ascii="Times New Roman" w:hAnsi="Times New Roman"/>
          <w:color w:val="000000"/>
          <w:szCs w:val="24"/>
        </w:rPr>
        <w:t>P</w:t>
      </w:r>
      <w:r w:rsidRPr="009623DA">
        <w:rPr>
          <w:rFonts w:ascii="Times New Roman" w:hAnsi="Times New Roman"/>
          <w:color w:val="000000"/>
          <w:szCs w:val="24"/>
        </w:rPr>
        <w:t>asūtītājs 10 (desmit) darba dienu laikā pēc paziņojuma saņemšanas nav atsaucis pieprasījumu veikt darbības, kas ir pretrunā ar būvniecību reglamentējošiem normatīvajiem aktiem</w:t>
      </w:r>
      <w:r>
        <w:rPr>
          <w:rFonts w:ascii="Times New Roman" w:hAnsi="Times New Roman"/>
          <w:color w:val="000000"/>
          <w:szCs w:val="24"/>
        </w:rPr>
        <w:t>.</w:t>
      </w:r>
    </w:p>
    <w:p w14:paraId="38D02E6D" w14:textId="77777777" w:rsidR="009623DA" w:rsidRDefault="009623DA" w:rsidP="009623DA">
      <w:pPr>
        <w:pStyle w:val="ListParagraph"/>
        <w:ind w:left="1080"/>
        <w:contextualSpacing w:val="0"/>
        <w:jc w:val="both"/>
        <w:rPr>
          <w:rFonts w:ascii="Times New Roman" w:hAnsi="Times New Roman"/>
          <w:color w:val="000000"/>
          <w:szCs w:val="24"/>
        </w:rPr>
      </w:pPr>
    </w:p>
    <w:p w14:paraId="0843D751" w14:textId="47E63656" w:rsidR="009623DA" w:rsidRDefault="009623DA" w:rsidP="009623DA">
      <w:pPr>
        <w:pStyle w:val="ListParagraph"/>
        <w:numPr>
          <w:ilvl w:val="1"/>
          <w:numId w:val="40"/>
        </w:numPr>
        <w:ind w:left="426" w:hanging="426"/>
        <w:contextualSpacing w:val="0"/>
        <w:jc w:val="both"/>
        <w:rPr>
          <w:rFonts w:ascii="Times New Roman" w:hAnsi="Times New Roman"/>
          <w:color w:val="000000"/>
          <w:szCs w:val="24"/>
        </w:rPr>
      </w:pPr>
      <w:r w:rsidRPr="009623DA">
        <w:rPr>
          <w:rFonts w:ascii="Times New Roman" w:hAnsi="Times New Roman"/>
          <w:color w:val="000000"/>
          <w:szCs w:val="24"/>
        </w:rPr>
        <w:t>Veicot būvuzraudzību, būvuzraugs ir atbildīgs par</w:t>
      </w:r>
      <w:r>
        <w:rPr>
          <w:rFonts w:ascii="Times New Roman" w:hAnsi="Times New Roman"/>
          <w:color w:val="000000"/>
          <w:szCs w:val="24"/>
        </w:rPr>
        <w:t>:</w:t>
      </w:r>
    </w:p>
    <w:p w14:paraId="65BF632C" w14:textId="15C8FEAA" w:rsidR="009623DA" w:rsidRDefault="009623DA" w:rsidP="009623DA">
      <w:pPr>
        <w:pStyle w:val="ListParagraph"/>
        <w:numPr>
          <w:ilvl w:val="2"/>
          <w:numId w:val="40"/>
        </w:numPr>
        <w:contextualSpacing w:val="0"/>
        <w:jc w:val="both"/>
        <w:rPr>
          <w:rFonts w:ascii="Times New Roman" w:hAnsi="Times New Roman"/>
          <w:color w:val="000000"/>
          <w:szCs w:val="24"/>
        </w:rPr>
      </w:pPr>
      <w:r w:rsidRPr="009623DA">
        <w:rPr>
          <w:rFonts w:ascii="Times New Roman" w:hAnsi="Times New Roman"/>
          <w:color w:val="000000"/>
          <w:szCs w:val="24"/>
        </w:rPr>
        <w:t xml:space="preserve">Būvdarbu norises uzraudzību kopumā atbilstoši </w:t>
      </w:r>
      <w:r w:rsidR="00BE3255">
        <w:rPr>
          <w:rFonts w:ascii="Times New Roman" w:hAnsi="Times New Roman"/>
          <w:color w:val="000000"/>
          <w:szCs w:val="24"/>
        </w:rPr>
        <w:t>VBN</w:t>
      </w:r>
      <w:r w:rsidRPr="009623DA">
        <w:rPr>
          <w:rFonts w:ascii="Times New Roman" w:hAnsi="Times New Roman"/>
          <w:color w:val="000000"/>
          <w:szCs w:val="24"/>
        </w:rPr>
        <w:t xml:space="preserve"> noteiktajām prasībām, noslēgtā būvuzraudzības līguma prasībām, kā arī citu būvniecību reglamentējošo normatīvo aktu prasībām</w:t>
      </w:r>
      <w:r>
        <w:rPr>
          <w:rFonts w:ascii="Times New Roman" w:hAnsi="Times New Roman"/>
          <w:color w:val="000000"/>
          <w:szCs w:val="24"/>
        </w:rPr>
        <w:t>.</w:t>
      </w:r>
    </w:p>
    <w:p w14:paraId="27C5CF0A" w14:textId="00EA1EF7" w:rsidR="009623DA" w:rsidRDefault="009623DA" w:rsidP="009623DA">
      <w:pPr>
        <w:pStyle w:val="ListParagraph"/>
        <w:numPr>
          <w:ilvl w:val="2"/>
          <w:numId w:val="40"/>
        </w:numPr>
        <w:contextualSpacing w:val="0"/>
        <w:jc w:val="both"/>
        <w:rPr>
          <w:rFonts w:ascii="Times New Roman" w:hAnsi="Times New Roman"/>
          <w:color w:val="000000"/>
          <w:szCs w:val="24"/>
        </w:rPr>
      </w:pPr>
      <w:r w:rsidRPr="009623DA">
        <w:rPr>
          <w:rFonts w:ascii="Times New Roman" w:hAnsi="Times New Roman"/>
          <w:color w:val="000000"/>
          <w:szCs w:val="24"/>
        </w:rPr>
        <w:t>To, lai būvdarbos tiktu izmantoti kvalitatīvi un būvprojektam atbilstoši būvizstrādājumi</w:t>
      </w:r>
      <w:r>
        <w:rPr>
          <w:rFonts w:ascii="Times New Roman" w:hAnsi="Times New Roman"/>
          <w:color w:val="000000"/>
          <w:szCs w:val="24"/>
        </w:rPr>
        <w:t>.</w:t>
      </w:r>
    </w:p>
    <w:p w14:paraId="30B2896D" w14:textId="2A15097F" w:rsidR="009623DA" w:rsidRDefault="009623DA" w:rsidP="009623DA">
      <w:pPr>
        <w:pStyle w:val="ListParagraph"/>
        <w:numPr>
          <w:ilvl w:val="2"/>
          <w:numId w:val="40"/>
        </w:numPr>
        <w:contextualSpacing w:val="0"/>
        <w:jc w:val="both"/>
        <w:rPr>
          <w:rFonts w:ascii="Times New Roman" w:hAnsi="Times New Roman"/>
          <w:color w:val="000000"/>
          <w:szCs w:val="24"/>
        </w:rPr>
      </w:pPr>
      <w:r w:rsidRPr="009623DA">
        <w:rPr>
          <w:rFonts w:ascii="Times New Roman" w:hAnsi="Times New Roman"/>
          <w:color w:val="000000"/>
          <w:szCs w:val="24"/>
        </w:rPr>
        <w:t>Neplānotiem būvdarbu pārtraukumiem, ja tie radušies būvuzrauga vainas dēļ</w:t>
      </w:r>
      <w:r>
        <w:rPr>
          <w:rFonts w:ascii="Times New Roman" w:hAnsi="Times New Roman"/>
          <w:color w:val="000000"/>
          <w:szCs w:val="24"/>
        </w:rPr>
        <w:t>.</w:t>
      </w:r>
    </w:p>
    <w:p w14:paraId="041A1932" w14:textId="02DD67EA" w:rsidR="009623DA" w:rsidRDefault="009623DA" w:rsidP="009623DA">
      <w:pPr>
        <w:pStyle w:val="ListParagraph"/>
        <w:numPr>
          <w:ilvl w:val="2"/>
          <w:numId w:val="40"/>
        </w:numPr>
        <w:contextualSpacing w:val="0"/>
        <w:jc w:val="both"/>
        <w:rPr>
          <w:rFonts w:ascii="Times New Roman" w:hAnsi="Times New Roman"/>
          <w:color w:val="000000"/>
          <w:szCs w:val="24"/>
        </w:rPr>
      </w:pPr>
      <w:r w:rsidRPr="009623DA">
        <w:rPr>
          <w:rFonts w:ascii="Times New Roman" w:hAnsi="Times New Roman"/>
          <w:color w:val="000000"/>
          <w:szCs w:val="24"/>
        </w:rPr>
        <w:t>Pasūtītājam vai būvuzņēmējam nodarītajiem zaudējumiem, kas radušies būvuzrauga bezdarbības vai vainas dēļ</w:t>
      </w:r>
      <w:r>
        <w:rPr>
          <w:rFonts w:ascii="Times New Roman" w:hAnsi="Times New Roman"/>
          <w:color w:val="000000"/>
          <w:szCs w:val="24"/>
        </w:rPr>
        <w:t>.</w:t>
      </w:r>
    </w:p>
    <w:p w14:paraId="02E8364E" w14:textId="77777777" w:rsidR="003C38EF" w:rsidRDefault="003C38EF" w:rsidP="003C38EF">
      <w:pPr>
        <w:pStyle w:val="ListParagraph"/>
        <w:ind w:left="1080"/>
        <w:contextualSpacing w:val="0"/>
        <w:jc w:val="both"/>
        <w:rPr>
          <w:rFonts w:ascii="Times New Roman" w:hAnsi="Times New Roman"/>
          <w:color w:val="000000"/>
          <w:szCs w:val="24"/>
        </w:rPr>
      </w:pPr>
    </w:p>
    <w:p w14:paraId="0870F04C" w14:textId="7D85D1EF" w:rsidR="003C38EF" w:rsidRDefault="003C38EF" w:rsidP="003C38EF">
      <w:pPr>
        <w:pStyle w:val="ListParagraph"/>
        <w:numPr>
          <w:ilvl w:val="1"/>
          <w:numId w:val="40"/>
        </w:numPr>
        <w:ind w:left="426" w:hanging="426"/>
        <w:contextualSpacing w:val="0"/>
        <w:jc w:val="both"/>
        <w:rPr>
          <w:rFonts w:ascii="Times New Roman" w:hAnsi="Times New Roman"/>
          <w:color w:val="000000"/>
          <w:szCs w:val="24"/>
        </w:rPr>
      </w:pPr>
      <w:r w:rsidRPr="003C38EF">
        <w:rPr>
          <w:rFonts w:ascii="Times New Roman" w:hAnsi="Times New Roman"/>
          <w:color w:val="000000"/>
          <w:szCs w:val="24"/>
        </w:rPr>
        <w:t>Pēc būvobjekta būvdarbu pabeigšanas, bet pirms Objekta pieņemšanas - nodošanas akta parakstīšanas, būvuzraugs</w:t>
      </w:r>
      <w:r>
        <w:rPr>
          <w:rFonts w:ascii="Times New Roman" w:hAnsi="Times New Roman"/>
          <w:color w:val="000000"/>
          <w:szCs w:val="24"/>
        </w:rPr>
        <w:t>:</w:t>
      </w:r>
    </w:p>
    <w:p w14:paraId="11D3BBEF" w14:textId="70ADB14F" w:rsidR="003C38EF" w:rsidRDefault="003C38EF" w:rsidP="003C38EF">
      <w:pPr>
        <w:pStyle w:val="ListParagraph"/>
        <w:numPr>
          <w:ilvl w:val="2"/>
          <w:numId w:val="40"/>
        </w:numPr>
        <w:contextualSpacing w:val="0"/>
        <w:jc w:val="both"/>
        <w:rPr>
          <w:rFonts w:ascii="Times New Roman" w:hAnsi="Times New Roman"/>
          <w:color w:val="000000"/>
          <w:szCs w:val="24"/>
        </w:rPr>
      </w:pPr>
      <w:r>
        <w:rPr>
          <w:rFonts w:ascii="Times New Roman" w:hAnsi="Times New Roman"/>
          <w:color w:val="000000"/>
          <w:szCs w:val="24"/>
        </w:rPr>
        <w:t>A</w:t>
      </w:r>
      <w:r w:rsidRPr="003C38EF">
        <w:rPr>
          <w:rFonts w:ascii="Times New Roman" w:hAnsi="Times New Roman"/>
          <w:color w:val="000000"/>
          <w:szCs w:val="24"/>
        </w:rPr>
        <w:t>psekojot būvi, veic defektu un nepilnību uzskaitījumu, par to sastādot attiecīgu aktu, kā arī veic nepilnību un defektu rašanās iemeslu un cēloņu noskaidrošanu, un pieprasa būvuzņēmējam sniegt nepilnību un defektu novēršanas plānu un novēršanas termiņu</w:t>
      </w:r>
      <w:r>
        <w:rPr>
          <w:rFonts w:ascii="Times New Roman" w:hAnsi="Times New Roman"/>
          <w:color w:val="000000"/>
          <w:szCs w:val="24"/>
        </w:rPr>
        <w:t>.</w:t>
      </w:r>
    </w:p>
    <w:p w14:paraId="122A47CB" w14:textId="77777777" w:rsidR="003C38EF" w:rsidRPr="003C38EF" w:rsidRDefault="003C38EF" w:rsidP="003C38EF">
      <w:pPr>
        <w:pStyle w:val="ListParagraph"/>
        <w:numPr>
          <w:ilvl w:val="2"/>
          <w:numId w:val="40"/>
        </w:numPr>
        <w:jc w:val="both"/>
        <w:rPr>
          <w:rFonts w:ascii="Times New Roman" w:hAnsi="Times New Roman"/>
          <w:color w:val="000000"/>
          <w:szCs w:val="24"/>
        </w:rPr>
      </w:pPr>
      <w:r w:rsidRPr="003C38EF">
        <w:rPr>
          <w:rFonts w:ascii="Times New Roman" w:hAnsi="Times New Roman"/>
          <w:color w:val="000000"/>
          <w:szCs w:val="24"/>
        </w:rPr>
        <w:t>Ja nepieciešams, ierosina Pasūtītājam attiecīgu līgumsodu uzlikšanu būvuzņēmējam par līguma saistību nepildīšanu.</w:t>
      </w:r>
    </w:p>
    <w:p w14:paraId="52781836" w14:textId="2617C8DB" w:rsidR="003C38EF" w:rsidRPr="003C38EF" w:rsidRDefault="003C38EF" w:rsidP="003C38EF">
      <w:pPr>
        <w:pStyle w:val="ListParagraph"/>
        <w:numPr>
          <w:ilvl w:val="2"/>
          <w:numId w:val="40"/>
        </w:numPr>
        <w:jc w:val="both"/>
        <w:rPr>
          <w:rFonts w:ascii="Times New Roman" w:hAnsi="Times New Roman"/>
          <w:color w:val="000000"/>
          <w:szCs w:val="24"/>
        </w:rPr>
      </w:pPr>
      <w:r w:rsidRPr="003C38EF">
        <w:rPr>
          <w:rFonts w:ascii="Times New Roman" w:hAnsi="Times New Roman"/>
          <w:color w:val="000000"/>
          <w:szCs w:val="24"/>
        </w:rPr>
        <w:t>Līdz Objekta nodošanai ekspluatācijā būvuzraugs iesniedz Pasūtītājam pilnu atskaiti par faktiski padarīto būvdarba apjomu un faktiski izlietoto naudas līdzekļu apjomu, pamatojot atskaitē minētos rādītājus ar esošo dokumentāciju (darbu izpildes akti, pavadzīmes, rēķini, vienošanās un citu), kā arī nodod Pasūtītājam visus būvuzraudzības laikā saņemtos dokumentus.</w:t>
      </w:r>
    </w:p>
    <w:p w14:paraId="14049A4F" w14:textId="77777777" w:rsidR="000E099A" w:rsidRDefault="000E099A" w:rsidP="000E099A">
      <w:pPr>
        <w:pStyle w:val="ListParagraph"/>
        <w:ind w:left="1080"/>
        <w:contextualSpacing w:val="0"/>
        <w:jc w:val="both"/>
        <w:rPr>
          <w:rFonts w:ascii="Times New Roman" w:hAnsi="Times New Roman"/>
          <w:color w:val="000000"/>
          <w:szCs w:val="24"/>
        </w:rPr>
      </w:pPr>
    </w:p>
    <w:p w14:paraId="335D9A9F" w14:textId="77777777" w:rsidR="00D51E58" w:rsidRPr="00D51E58" w:rsidRDefault="00D51E58" w:rsidP="00D51E58">
      <w:pPr>
        <w:jc w:val="both"/>
        <w:rPr>
          <w:rFonts w:ascii="Times New Roman" w:hAnsi="Times New Roman"/>
          <w:color w:val="000000"/>
          <w:szCs w:val="24"/>
        </w:rPr>
      </w:pPr>
    </w:p>
    <w:bookmarkEnd w:id="0"/>
    <w:p w14:paraId="5A1BBE6A" w14:textId="18DB3F41" w:rsidR="00B51EA6" w:rsidRPr="00A62DEC" w:rsidRDefault="00B51EA6" w:rsidP="00C711C8">
      <w:pPr>
        <w:rPr>
          <w:rFonts w:ascii="Times New Roman" w:hAnsi="Times New Roman"/>
          <w:sz w:val="22"/>
          <w:szCs w:val="18"/>
        </w:rPr>
      </w:pPr>
    </w:p>
    <w:sectPr w:rsidR="00B51EA6" w:rsidRPr="00A62DEC" w:rsidSect="00E12241">
      <w:footerReference w:type="default" r:id="rId11"/>
      <w:pgSz w:w="11906" w:h="16838"/>
      <w:pgMar w:top="720"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09100" w14:textId="77777777" w:rsidR="00541B49" w:rsidRDefault="00541B49" w:rsidP="00EB589F">
      <w:r>
        <w:separator/>
      </w:r>
    </w:p>
  </w:endnote>
  <w:endnote w:type="continuationSeparator" w:id="0">
    <w:p w14:paraId="5221680E" w14:textId="77777777" w:rsidR="00541B49" w:rsidRDefault="00541B49" w:rsidP="00EB589F">
      <w:r>
        <w:continuationSeparator/>
      </w:r>
    </w:p>
  </w:endnote>
  <w:endnote w:type="continuationNotice" w:id="1">
    <w:p w14:paraId="678F709E" w14:textId="77777777" w:rsidR="00541B49" w:rsidRDefault="00541B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740C7" w14:textId="2734DC47" w:rsidR="00EB589F" w:rsidRPr="00EB589F" w:rsidRDefault="00EB589F">
    <w:pPr>
      <w:pStyle w:val="Footer"/>
      <w:jc w:val="right"/>
      <w:rPr>
        <w:rFonts w:ascii="Times New Roman" w:hAnsi="Times New Roman"/>
        <w:sz w:val="22"/>
        <w:szCs w:val="18"/>
      </w:rPr>
    </w:pPr>
  </w:p>
  <w:p w14:paraId="7517AECC" w14:textId="77777777" w:rsidR="00EB589F" w:rsidRDefault="00EB58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EA6C" w14:textId="77777777" w:rsidR="00541B49" w:rsidRDefault="00541B49" w:rsidP="00EB589F">
      <w:r>
        <w:separator/>
      </w:r>
    </w:p>
  </w:footnote>
  <w:footnote w:type="continuationSeparator" w:id="0">
    <w:p w14:paraId="40E2A497" w14:textId="77777777" w:rsidR="00541B49" w:rsidRDefault="00541B49" w:rsidP="00EB589F">
      <w:r>
        <w:continuationSeparator/>
      </w:r>
    </w:p>
  </w:footnote>
  <w:footnote w:type="continuationNotice" w:id="1">
    <w:p w14:paraId="5B110123" w14:textId="77777777" w:rsidR="00541B49" w:rsidRDefault="00541B49"/>
  </w:footnote>
  <w:footnote w:id="2">
    <w:p w14:paraId="659A49AA" w14:textId="77777777" w:rsidR="004F7B7D" w:rsidRDefault="004F7B7D" w:rsidP="00FC5E44">
      <w:pPr>
        <w:pStyle w:val="FootnoteText"/>
        <w:jc w:val="both"/>
        <w:rPr>
          <w:rFonts w:ascii="Times New Roman" w:hAnsi="Times New Roman"/>
        </w:rPr>
      </w:pPr>
      <w:r>
        <w:rPr>
          <w:rStyle w:val="FootnoteReference"/>
        </w:rPr>
        <w:footnoteRef/>
      </w:r>
      <w:r>
        <w:t xml:space="preserve"> </w:t>
      </w:r>
      <w:r>
        <w:rPr>
          <w:rFonts w:ascii="Times New Roman" w:hAnsi="Times New Roman"/>
          <w:lang w:val="en-US"/>
        </w:rPr>
        <w:t xml:space="preserve">28.07.2020. </w:t>
      </w:r>
      <w:r>
        <w:rPr>
          <w:rFonts w:ascii="Times New Roman" w:hAnsi="Times New Roman"/>
        </w:rPr>
        <w:t>MK Not. Nr. 467 “Darbības programmas “Izaugsme un nodarbinātība” 4.5.1. specifiskā atbalsta mērķa “Attīstīt videi draudzīgu sabiedriskā transporta infrastruktūru” 4.5.1.1. pasākuma “Attīstīt videi draudzīgu sabiedriskā transporta infrastruktūru (sliežu transporta)” īstenošanas noteikumi” (</w:t>
      </w:r>
      <w:r w:rsidRPr="042B829E">
        <w:rPr>
          <w:rFonts w:ascii="Times New Roman" w:hAnsi="Times New Roman"/>
        </w:rPr>
        <w:t>ar grozījumiem 07.01.2021.</w:t>
      </w:r>
      <w:r>
        <w:rPr>
          <w:rFonts w:ascii="Times New Roman" w:hAnsi="Times New Roman"/>
        </w:rPr>
        <w:t xml:space="preserve"> un 07.09.2021.)</w:t>
      </w:r>
    </w:p>
  </w:footnote>
  <w:footnote w:id="3">
    <w:p w14:paraId="1FE89861" w14:textId="77777777" w:rsidR="00AA2706" w:rsidRPr="00ED28B9" w:rsidRDefault="00AA2706" w:rsidP="00AA2706">
      <w:pPr>
        <w:pStyle w:val="FootnoteText"/>
        <w:rPr>
          <w:rFonts w:ascii="Times New Roman" w:hAnsi="Times New Roman" w:cs="Times New Roman"/>
        </w:rPr>
      </w:pPr>
      <w:r w:rsidRPr="00ED28B9">
        <w:rPr>
          <w:rStyle w:val="FootnoteReference"/>
          <w:rFonts w:ascii="Times New Roman" w:hAnsi="Times New Roman" w:cs="Times New Roman"/>
        </w:rPr>
        <w:footnoteRef/>
      </w:r>
      <w:r w:rsidRPr="00ED28B9">
        <w:rPr>
          <w:rFonts w:ascii="Times New Roman" w:hAnsi="Times New Roman" w:cs="Times New Roman"/>
        </w:rPr>
        <w:t xml:space="preserve"> </w:t>
      </w:r>
      <w:r w:rsidRPr="00ED28B9">
        <w:rPr>
          <w:rFonts w:ascii="Times New Roman" w:hAnsi="Times New Roman" w:cs="Times New Roman"/>
        </w:rPr>
        <w:t>Ārpus darba laika vai brīvdienās veicamā būvuzraudzība</w:t>
      </w:r>
      <w:r>
        <w:rPr>
          <w:rFonts w:ascii="Times New Roman" w:hAnsi="Times New Roman" w:cs="Times New Roman"/>
        </w:rPr>
        <w:t xml:space="preserve"> ir saskaņojama</w:t>
      </w:r>
      <w:r w:rsidRPr="00ED28B9">
        <w:rPr>
          <w:rFonts w:ascii="Times New Roman" w:hAnsi="Times New Roman" w:cs="Times New Roman"/>
        </w:rPr>
        <w:t xml:space="preserve"> atsevišķi ar Pasūtītāju.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C3311"/>
    <w:multiLevelType w:val="multilevel"/>
    <w:tmpl w:val="C3EE06A6"/>
    <w:lvl w:ilvl="0">
      <w:start w:val="4"/>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114D2D"/>
    <w:multiLevelType w:val="multilevel"/>
    <w:tmpl w:val="5FD853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721FB3"/>
    <w:multiLevelType w:val="hybridMultilevel"/>
    <w:tmpl w:val="8850F38A"/>
    <w:lvl w:ilvl="0" w:tplc="DC567BE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DB4562"/>
    <w:multiLevelType w:val="hybridMultilevel"/>
    <w:tmpl w:val="B5B2EF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ED0401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601980"/>
    <w:multiLevelType w:val="multilevel"/>
    <w:tmpl w:val="E6E6B31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2064A5"/>
    <w:multiLevelType w:val="multilevel"/>
    <w:tmpl w:val="BD0ADE0C"/>
    <w:lvl w:ilvl="0">
      <w:start w:val="4"/>
      <w:numFmt w:val="decimal"/>
      <w:lvlText w:val="%1."/>
      <w:lvlJc w:val="left"/>
      <w:pPr>
        <w:ind w:left="360" w:hanging="360"/>
      </w:pPr>
      <w:rPr>
        <w:rFonts w:hint="default"/>
      </w:rPr>
    </w:lvl>
    <w:lvl w:ilvl="1">
      <w:start w:val="1"/>
      <w:numFmt w:val="bullet"/>
      <w:lvlText w:val="-"/>
      <w:lvlJc w:val="left"/>
      <w:pPr>
        <w:ind w:left="360" w:hanging="360"/>
      </w:pPr>
      <w:rPr>
        <w:rFonts w:ascii="Times New Roman" w:eastAsia="Times New Roman" w:hAnsi="Times New Roman" w:cs="Times New Roman" w:hint="default"/>
      </w:rPr>
    </w:lvl>
    <w:lvl w:ilvl="2">
      <w:start w:val="1"/>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0A38BD"/>
    <w:multiLevelType w:val="hybridMultilevel"/>
    <w:tmpl w:val="0C2E84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980484C"/>
    <w:multiLevelType w:val="hybridMultilevel"/>
    <w:tmpl w:val="AC1E9FDC"/>
    <w:lvl w:ilvl="0" w:tplc="572EE090">
      <w:start w:val="1"/>
      <w:numFmt w:val="bullet"/>
      <w:lvlText w:val="-"/>
      <w:lvlJc w:val="left"/>
      <w:pPr>
        <w:ind w:left="708" w:hanging="360"/>
      </w:pPr>
      <w:rPr>
        <w:rFonts w:ascii="Times New Roman" w:eastAsia="Times New Roman" w:hAnsi="Times New Roman" w:cs="Times New Roman" w:hint="default"/>
      </w:rPr>
    </w:lvl>
    <w:lvl w:ilvl="1" w:tplc="04260019">
      <w:start w:val="1"/>
      <w:numFmt w:val="lowerLetter"/>
      <w:lvlText w:val="%2."/>
      <w:lvlJc w:val="left"/>
      <w:pPr>
        <w:ind w:left="1788" w:hanging="360"/>
      </w:pPr>
    </w:lvl>
    <w:lvl w:ilvl="2" w:tplc="0426001B" w:tentative="1">
      <w:start w:val="1"/>
      <w:numFmt w:val="lowerRoman"/>
      <w:lvlText w:val="%3."/>
      <w:lvlJc w:val="right"/>
      <w:pPr>
        <w:ind w:left="2508" w:hanging="180"/>
      </w:pPr>
    </w:lvl>
    <w:lvl w:ilvl="3" w:tplc="0426000F" w:tentative="1">
      <w:start w:val="1"/>
      <w:numFmt w:val="decimal"/>
      <w:lvlText w:val="%4."/>
      <w:lvlJc w:val="left"/>
      <w:pPr>
        <w:ind w:left="3228" w:hanging="360"/>
      </w:pPr>
    </w:lvl>
    <w:lvl w:ilvl="4" w:tplc="04260019" w:tentative="1">
      <w:start w:val="1"/>
      <w:numFmt w:val="lowerLetter"/>
      <w:lvlText w:val="%5."/>
      <w:lvlJc w:val="left"/>
      <w:pPr>
        <w:ind w:left="3948" w:hanging="360"/>
      </w:pPr>
    </w:lvl>
    <w:lvl w:ilvl="5" w:tplc="0426001B" w:tentative="1">
      <w:start w:val="1"/>
      <w:numFmt w:val="lowerRoman"/>
      <w:lvlText w:val="%6."/>
      <w:lvlJc w:val="right"/>
      <w:pPr>
        <w:ind w:left="4668" w:hanging="180"/>
      </w:pPr>
    </w:lvl>
    <w:lvl w:ilvl="6" w:tplc="0426000F" w:tentative="1">
      <w:start w:val="1"/>
      <w:numFmt w:val="decimal"/>
      <w:lvlText w:val="%7."/>
      <w:lvlJc w:val="left"/>
      <w:pPr>
        <w:ind w:left="5388" w:hanging="360"/>
      </w:pPr>
    </w:lvl>
    <w:lvl w:ilvl="7" w:tplc="04260019" w:tentative="1">
      <w:start w:val="1"/>
      <w:numFmt w:val="lowerLetter"/>
      <w:lvlText w:val="%8."/>
      <w:lvlJc w:val="left"/>
      <w:pPr>
        <w:ind w:left="6108" w:hanging="360"/>
      </w:pPr>
    </w:lvl>
    <w:lvl w:ilvl="8" w:tplc="0426001B" w:tentative="1">
      <w:start w:val="1"/>
      <w:numFmt w:val="lowerRoman"/>
      <w:lvlText w:val="%9."/>
      <w:lvlJc w:val="right"/>
      <w:pPr>
        <w:ind w:left="6828" w:hanging="180"/>
      </w:pPr>
    </w:lvl>
  </w:abstractNum>
  <w:abstractNum w:abstractNumId="9" w15:restartNumberingAfterBreak="0">
    <w:nsid w:val="2AB47372"/>
    <w:multiLevelType w:val="multilevel"/>
    <w:tmpl w:val="73D4E72A"/>
    <w:lvl w:ilvl="0">
      <w:start w:val="2"/>
      <w:numFmt w:val="decimal"/>
      <w:lvlText w:val="%1."/>
      <w:lvlJc w:val="left"/>
      <w:pPr>
        <w:ind w:left="360" w:hanging="360"/>
      </w:pPr>
      <w:rPr>
        <w:rFonts w:hint="default"/>
      </w:rPr>
    </w:lvl>
    <w:lvl w:ilvl="1">
      <w:start w:val="1"/>
      <w:numFmt w:val="bullet"/>
      <w:lvlText w:val="-"/>
      <w:lvlJc w:val="left"/>
      <w:pPr>
        <w:ind w:left="360" w:hanging="360"/>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0142E01"/>
    <w:multiLevelType w:val="multilevel"/>
    <w:tmpl w:val="16287B1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0531F8C"/>
    <w:multiLevelType w:val="multilevel"/>
    <w:tmpl w:val="2BC69CB2"/>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12B0CEA"/>
    <w:multiLevelType w:val="multilevel"/>
    <w:tmpl w:val="B9F45BE6"/>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bullet"/>
      <w:lvlText w:val="-"/>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47936C4"/>
    <w:multiLevelType w:val="multilevel"/>
    <w:tmpl w:val="AEE4D46E"/>
    <w:lvl w:ilvl="0">
      <w:start w:val="3"/>
      <w:numFmt w:val="decimal"/>
      <w:lvlText w:val="%1."/>
      <w:lvlJc w:val="left"/>
      <w:pPr>
        <w:ind w:left="360" w:hanging="360"/>
      </w:pPr>
      <w:rPr>
        <w:rFonts w:hint="default"/>
      </w:rPr>
    </w:lvl>
    <w:lvl w:ilvl="1">
      <w:start w:val="1"/>
      <w:numFmt w:val="decimal"/>
      <w:lvlText w:val="3.%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5F66AA4"/>
    <w:multiLevelType w:val="multilevel"/>
    <w:tmpl w:val="B302E0A6"/>
    <w:lvl w:ilvl="0">
      <w:start w:val="4"/>
      <w:numFmt w:val="decimal"/>
      <w:lvlText w:val="%1."/>
      <w:lvlJc w:val="left"/>
      <w:pPr>
        <w:ind w:left="360" w:hanging="360"/>
      </w:pPr>
      <w:rPr>
        <w:rFonts w:hint="default"/>
      </w:rPr>
    </w:lvl>
    <w:lvl w:ilvl="1">
      <w:start w:val="1"/>
      <w:numFmt w:val="bullet"/>
      <w:lvlText w:val="-"/>
      <w:lvlJc w:val="left"/>
      <w:pPr>
        <w:ind w:left="360" w:hanging="360"/>
      </w:pPr>
      <w:rPr>
        <w:rFonts w:ascii="Times New Roman" w:eastAsia="Times New Roman" w:hAnsi="Times New Roman" w:cs="Times New Roman" w:hint="default"/>
      </w:rPr>
    </w:lvl>
    <w:lvl w:ilvl="2">
      <w:start w:val="1"/>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65D41AE"/>
    <w:multiLevelType w:val="multilevel"/>
    <w:tmpl w:val="D0C46C66"/>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ADB1904"/>
    <w:multiLevelType w:val="hybridMultilevel"/>
    <w:tmpl w:val="D36A0762"/>
    <w:lvl w:ilvl="0" w:tplc="572EE090">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54B1028"/>
    <w:multiLevelType w:val="multilevel"/>
    <w:tmpl w:val="1EC841AA"/>
    <w:lvl w:ilvl="0">
      <w:start w:val="1"/>
      <w:numFmt w:val="decimal"/>
      <w:lvlText w:val="%1."/>
      <w:lvlJc w:val="left"/>
      <w:pPr>
        <w:ind w:left="360" w:hanging="360"/>
      </w:pPr>
      <w:rPr>
        <w:rFonts w:hint="default"/>
      </w:rPr>
    </w:lvl>
    <w:lvl w:ilvl="1">
      <w:start w:val="1"/>
      <w:numFmt w:val="bullet"/>
      <w:lvlText w:val="-"/>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6A9135F"/>
    <w:multiLevelType w:val="hybridMultilevel"/>
    <w:tmpl w:val="BCE07030"/>
    <w:lvl w:ilvl="0" w:tplc="DD686028">
      <w:start w:val="1"/>
      <w:numFmt w:val="decimal"/>
      <w:lvlText w:val="6.%1."/>
      <w:lvlJc w:val="left"/>
      <w:pPr>
        <w:ind w:left="708" w:hanging="360"/>
      </w:pPr>
      <w:rPr>
        <w:rFonts w:hint="default"/>
      </w:rPr>
    </w:lvl>
    <w:lvl w:ilvl="1" w:tplc="572EE090">
      <w:start w:val="1"/>
      <w:numFmt w:val="bullet"/>
      <w:lvlText w:val="-"/>
      <w:lvlJc w:val="left"/>
      <w:pPr>
        <w:ind w:left="1788" w:hanging="360"/>
      </w:pPr>
      <w:rPr>
        <w:rFonts w:ascii="Times New Roman" w:eastAsia="Times New Roman" w:hAnsi="Times New Roman" w:cs="Times New Roman" w:hint="default"/>
      </w:rPr>
    </w:lvl>
    <w:lvl w:ilvl="2" w:tplc="0426001B" w:tentative="1">
      <w:start w:val="1"/>
      <w:numFmt w:val="lowerRoman"/>
      <w:lvlText w:val="%3."/>
      <w:lvlJc w:val="right"/>
      <w:pPr>
        <w:ind w:left="2508" w:hanging="180"/>
      </w:pPr>
    </w:lvl>
    <w:lvl w:ilvl="3" w:tplc="0426000F" w:tentative="1">
      <w:start w:val="1"/>
      <w:numFmt w:val="decimal"/>
      <w:lvlText w:val="%4."/>
      <w:lvlJc w:val="left"/>
      <w:pPr>
        <w:ind w:left="3228" w:hanging="360"/>
      </w:pPr>
    </w:lvl>
    <w:lvl w:ilvl="4" w:tplc="04260019" w:tentative="1">
      <w:start w:val="1"/>
      <w:numFmt w:val="lowerLetter"/>
      <w:lvlText w:val="%5."/>
      <w:lvlJc w:val="left"/>
      <w:pPr>
        <w:ind w:left="3948" w:hanging="360"/>
      </w:pPr>
    </w:lvl>
    <w:lvl w:ilvl="5" w:tplc="0426001B" w:tentative="1">
      <w:start w:val="1"/>
      <w:numFmt w:val="lowerRoman"/>
      <w:lvlText w:val="%6."/>
      <w:lvlJc w:val="right"/>
      <w:pPr>
        <w:ind w:left="4668" w:hanging="180"/>
      </w:pPr>
    </w:lvl>
    <w:lvl w:ilvl="6" w:tplc="0426000F" w:tentative="1">
      <w:start w:val="1"/>
      <w:numFmt w:val="decimal"/>
      <w:lvlText w:val="%7."/>
      <w:lvlJc w:val="left"/>
      <w:pPr>
        <w:ind w:left="5388" w:hanging="360"/>
      </w:pPr>
    </w:lvl>
    <w:lvl w:ilvl="7" w:tplc="04260019" w:tentative="1">
      <w:start w:val="1"/>
      <w:numFmt w:val="lowerLetter"/>
      <w:lvlText w:val="%8."/>
      <w:lvlJc w:val="left"/>
      <w:pPr>
        <w:ind w:left="6108" w:hanging="360"/>
      </w:pPr>
    </w:lvl>
    <w:lvl w:ilvl="8" w:tplc="0426001B" w:tentative="1">
      <w:start w:val="1"/>
      <w:numFmt w:val="lowerRoman"/>
      <w:lvlText w:val="%9."/>
      <w:lvlJc w:val="right"/>
      <w:pPr>
        <w:ind w:left="6828" w:hanging="180"/>
      </w:pPr>
    </w:lvl>
  </w:abstractNum>
  <w:abstractNum w:abstractNumId="19" w15:restartNumberingAfterBreak="0">
    <w:nsid w:val="4AC534D0"/>
    <w:multiLevelType w:val="multilevel"/>
    <w:tmpl w:val="135E3EDC"/>
    <w:lvl w:ilvl="0">
      <w:start w:val="3"/>
      <w:numFmt w:val="decimal"/>
      <w:lvlText w:val="%1."/>
      <w:lvlJc w:val="left"/>
      <w:pPr>
        <w:ind w:left="360" w:hanging="360"/>
      </w:pPr>
      <w:rPr>
        <w:rFonts w:hint="default"/>
      </w:rPr>
    </w:lvl>
    <w:lvl w:ilvl="1">
      <w:start w:val="1"/>
      <w:numFmt w:val="decimal"/>
      <w:lvlText w:val="2.%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C784D4E"/>
    <w:multiLevelType w:val="multilevel"/>
    <w:tmpl w:val="BF3ABAE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2F72539"/>
    <w:multiLevelType w:val="multilevel"/>
    <w:tmpl w:val="67E4FC7E"/>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44513C6"/>
    <w:multiLevelType w:val="hybridMultilevel"/>
    <w:tmpl w:val="F704E96C"/>
    <w:lvl w:ilvl="0" w:tplc="19D2030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547015B1"/>
    <w:multiLevelType w:val="multilevel"/>
    <w:tmpl w:val="DCA441DE"/>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6194766"/>
    <w:multiLevelType w:val="hybridMultilevel"/>
    <w:tmpl w:val="3CD40DA2"/>
    <w:lvl w:ilvl="0" w:tplc="0EFAE83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ACE4E1C"/>
    <w:multiLevelType w:val="multilevel"/>
    <w:tmpl w:val="A20AE4AE"/>
    <w:lvl w:ilvl="0">
      <w:start w:val="2"/>
      <w:numFmt w:val="decimal"/>
      <w:lvlText w:val="%1."/>
      <w:lvlJc w:val="left"/>
      <w:pPr>
        <w:ind w:left="360" w:hanging="360"/>
      </w:pPr>
      <w:rPr>
        <w:rFonts w:hint="default"/>
      </w:rPr>
    </w:lvl>
    <w:lvl w:ilvl="1">
      <w:start w:val="1"/>
      <w:numFmt w:val="bullet"/>
      <w:lvlText w:val="-"/>
      <w:lvlJc w:val="left"/>
      <w:pPr>
        <w:ind w:left="360" w:hanging="360"/>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5DEC797E"/>
    <w:multiLevelType w:val="hybridMultilevel"/>
    <w:tmpl w:val="9E76A0D6"/>
    <w:lvl w:ilvl="0" w:tplc="36F0265A">
      <w:start w:val="1"/>
      <w:numFmt w:val="upperRoman"/>
      <w:lvlText w:val="%1."/>
      <w:lvlJc w:val="left"/>
      <w:pPr>
        <w:ind w:left="720" w:hanging="360"/>
      </w:pPr>
      <w:rPr>
        <w:rFonts w:hint="default"/>
        <w:b/>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E313CB9"/>
    <w:multiLevelType w:val="multilevel"/>
    <w:tmpl w:val="A62A1358"/>
    <w:lvl w:ilvl="0">
      <w:start w:val="1"/>
      <w:numFmt w:val="decimal"/>
      <w:lvlText w:val="%1."/>
      <w:lvlJc w:val="left"/>
      <w:pPr>
        <w:ind w:left="360" w:hanging="360"/>
      </w:pPr>
      <w:rPr>
        <w:rFonts w:hint="default"/>
      </w:rPr>
    </w:lvl>
    <w:lvl w:ilvl="1">
      <w:start w:val="1"/>
      <w:numFmt w:val="bullet"/>
      <w:lvlText w:val="-"/>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00B4719"/>
    <w:multiLevelType w:val="hybridMultilevel"/>
    <w:tmpl w:val="8AA2FE6A"/>
    <w:lvl w:ilvl="0" w:tplc="DCF089B8">
      <w:start w:val="4"/>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0" w15:restartNumberingAfterBreak="0">
    <w:nsid w:val="63C416A7"/>
    <w:multiLevelType w:val="multilevel"/>
    <w:tmpl w:val="E12C0A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5292E46"/>
    <w:multiLevelType w:val="multilevel"/>
    <w:tmpl w:val="4C7CC58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533151E"/>
    <w:multiLevelType w:val="hybridMultilevel"/>
    <w:tmpl w:val="686681C2"/>
    <w:lvl w:ilvl="0" w:tplc="DD686028">
      <w:start w:val="1"/>
      <w:numFmt w:val="decimal"/>
      <w:lvlText w:val="6.%1."/>
      <w:lvlJc w:val="left"/>
      <w:pPr>
        <w:ind w:left="708" w:hanging="360"/>
      </w:pPr>
      <w:rPr>
        <w:rFonts w:hint="default"/>
      </w:rPr>
    </w:lvl>
    <w:lvl w:ilvl="1" w:tplc="04260019">
      <w:start w:val="1"/>
      <w:numFmt w:val="lowerLetter"/>
      <w:lvlText w:val="%2."/>
      <w:lvlJc w:val="left"/>
      <w:pPr>
        <w:ind w:left="1788" w:hanging="360"/>
      </w:pPr>
    </w:lvl>
    <w:lvl w:ilvl="2" w:tplc="0426001B" w:tentative="1">
      <w:start w:val="1"/>
      <w:numFmt w:val="lowerRoman"/>
      <w:lvlText w:val="%3."/>
      <w:lvlJc w:val="right"/>
      <w:pPr>
        <w:ind w:left="2508" w:hanging="180"/>
      </w:pPr>
    </w:lvl>
    <w:lvl w:ilvl="3" w:tplc="0426000F" w:tentative="1">
      <w:start w:val="1"/>
      <w:numFmt w:val="decimal"/>
      <w:lvlText w:val="%4."/>
      <w:lvlJc w:val="left"/>
      <w:pPr>
        <w:ind w:left="3228" w:hanging="360"/>
      </w:pPr>
    </w:lvl>
    <w:lvl w:ilvl="4" w:tplc="04260019" w:tentative="1">
      <w:start w:val="1"/>
      <w:numFmt w:val="lowerLetter"/>
      <w:lvlText w:val="%5."/>
      <w:lvlJc w:val="left"/>
      <w:pPr>
        <w:ind w:left="3948" w:hanging="360"/>
      </w:pPr>
    </w:lvl>
    <w:lvl w:ilvl="5" w:tplc="0426001B" w:tentative="1">
      <w:start w:val="1"/>
      <w:numFmt w:val="lowerRoman"/>
      <w:lvlText w:val="%6."/>
      <w:lvlJc w:val="right"/>
      <w:pPr>
        <w:ind w:left="4668" w:hanging="180"/>
      </w:pPr>
    </w:lvl>
    <w:lvl w:ilvl="6" w:tplc="0426000F" w:tentative="1">
      <w:start w:val="1"/>
      <w:numFmt w:val="decimal"/>
      <w:lvlText w:val="%7."/>
      <w:lvlJc w:val="left"/>
      <w:pPr>
        <w:ind w:left="5388" w:hanging="360"/>
      </w:pPr>
    </w:lvl>
    <w:lvl w:ilvl="7" w:tplc="04260019" w:tentative="1">
      <w:start w:val="1"/>
      <w:numFmt w:val="lowerLetter"/>
      <w:lvlText w:val="%8."/>
      <w:lvlJc w:val="left"/>
      <w:pPr>
        <w:ind w:left="6108" w:hanging="360"/>
      </w:pPr>
    </w:lvl>
    <w:lvl w:ilvl="8" w:tplc="0426001B" w:tentative="1">
      <w:start w:val="1"/>
      <w:numFmt w:val="lowerRoman"/>
      <w:lvlText w:val="%9."/>
      <w:lvlJc w:val="right"/>
      <w:pPr>
        <w:ind w:left="6828" w:hanging="180"/>
      </w:pPr>
    </w:lvl>
  </w:abstractNum>
  <w:abstractNum w:abstractNumId="33" w15:restartNumberingAfterBreak="0">
    <w:nsid w:val="66EE1506"/>
    <w:multiLevelType w:val="hybridMultilevel"/>
    <w:tmpl w:val="9284767C"/>
    <w:lvl w:ilvl="0" w:tplc="36F0265A">
      <w:start w:val="1"/>
      <w:numFmt w:val="upperRoman"/>
      <w:lvlText w:val="%1."/>
      <w:lvlJc w:val="left"/>
      <w:pPr>
        <w:ind w:left="720" w:hanging="360"/>
      </w:pPr>
      <w:rPr>
        <w:rFonts w:hint="default"/>
        <w:b/>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CC33301"/>
    <w:multiLevelType w:val="hybridMultilevel"/>
    <w:tmpl w:val="A5B486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FFE451D"/>
    <w:multiLevelType w:val="hybridMultilevel"/>
    <w:tmpl w:val="630051EC"/>
    <w:lvl w:ilvl="0" w:tplc="572EE090">
      <w:start w:val="1"/>
      <w:numFmt w:val="bullet"/>
      <w:lvlText w:val="-"/>
      <w:lvlJc w:val="left"/>
      <w:pPr>
        <w:ind w:left="708" w:hanging="360"/>
      </w:pPr>
      <w:rPr>
        <w:rFonts w:ascii="Times New Roman" w:eastAsia="Times New Roman" w:hAnsi="Times New Roman" w:cs="Times New Roman" w:hint="default"/>
      </w:rPr>
    </w:lvl>
    <w:lvl w:ilvl="1" w:tplc="04260019">
      <w:start w:val="1"/>
      <w:numFmt w:val="lowerLetter"/>
      <w:lvlText w:val="%2."/>
      <w:lvlJc w:val="left"/>
      <w:pPr>
        <w:ind w:left="1788" w:hanging="360"/>
      </w:pPr>
    </w:lvl>
    <w:lvl w:ilvl="2" w:tplc="0426001B" w:tentative="1">
      <w:start w:val="1"/>
      <w:numFmt w:val="lowerRoman"/>
      <w:lvlText w:val="%3."/>
      <w:lvlJc w:val="right"/>
      <w:pPr>
        <w:ind w:left="2508" w:hanging="180"/>
      </w:pPr>
    </w:lvl>
    <w:lvl w:ilvl="3" w:tplc="0426000F" w:tentative="1">
      <w:start w:val="1"/>
      <w:numFmt w:val="decimal"/>
      <w:lvlText w:val="%4."/>
      <w:lvlJc w:val="left"/>
      <w:pPr>
        <w:ind w:left="3228" w:hanging="360"/>
      </w:pPr>
    </w:lvl>
    <w:lvl w:ilvl="4" w:tplc="04260019" w:tentative="1">
      <w:start w:val="1"/>
      <w:numFmt w:val="lowerLetter"/>
      <w:lvlText w:val="%5."/>
      <w:lvlJc w:val="left"/>
      <w:pPr>
        <w:ind w:left="3948" w:hanging="360"/>
      </w:pPr>
    </w:lvl>
    <w:lvl w:ilvl="5" w:tplc="0426001B" w:tentative="1">
      <w:start w:val="1"/>
      <w:numFmt w:val="lowerRoman"/>
      <w:lvlText w:val="%6."/>
      <w:lvlJc w:val="right"/>
      <w:pPr>
        <w:ind w:left="4668" w:hanging="180"/>
      </w:pPr>
    </w:lvl>
    <w:lvl w:ilvl="6" w:tplc="0426000F" w:tentative="1">
      <w:start w:val="1"/>
      <w:numFmt w:val="decimal"/>
      <w:lvlText w:val="%7."/>
      <w:lvlJc w:val="left"/>
      <w:pPr>
        <w:ind w:left="5388" w:hanging="360"/>
      </w:pPr>
    </w:lvl>
    <w:lvl w:ilvl="7" w:tplc="04260019" w:tentative="1">
      <w:start w:val="1"/>
      <w:numFmt w:val="lowerLetter"/>
      <w:lvlText w:val="%8."/>
      <w:lvlJc w:val="left"/>
      <w:pPr>
        <w:ind w:left="6108" w:hanging="360"/>
      </w:pPr>
    </w:lvl>
    <w:lvl w:ilvl="8" w:tplc="0426001B" w:tentative="1">
      <w:start w:val="1"/>
      <w:numFmt w:val="lowerRoman"/>
      <w:lvlText w:val="%9."/>
      <w:lvlJc w:val="right"/>
      <w:pPr>
        <w:ind w:left="6828" w:hanging="180"/>
      </w:pPr>
    </w:lvl>
  </w:abstractNum>
  <w:abstractNum w:abstractNumId="36" w15:restartNumberingAfterBreak="0">
    <w:nsid w:val="71FE7626"/>
    <w:multiLevelType w:val="multilevel"/>
    <w:tmpl w:val="B798B83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594099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8482C8F"/>
    <w:multiLevelType w:val="multilevel"/>
    <w:tmpl w:val="5142AD0A"/>
    <w:lvl w:ilvl="0">
      <w:start w:val="1"/>
      <w:numFmt w:val="decimal"/>
      <w:lvlText w:val="%1."/>
      <w:lvlJc w:val="left"/>
      <w:pPr>
        <w:ind w:left="360" w:hanging="360"/>
      </w:pPr>
      <w:rPr>
        <w:rFonts w:hint="default"/>
      </w:rPr>
    </w:lvl>
    <w:lvl w:ilvl="1">
      <w:start w:val="1"/>
      <w:numFmt w:val="bullet"/>
      <w:lvlText w:val="-"/>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D8058FA"/>
    <w:multiLevelType w:val="multilevel"/>
    <w:tmpl w:val="5FD853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EFE27DE"/>
    <w:multiLevelType w:val="hybridMultilevel"/>
    <w:tmpl w:val="565C86B2"/>
    <w:lvl w:ilvl="0" w:tplc="572EE090">
      <w:start w:val="1"/>
      <w:numFmt w:val="bullet"/>
      <w:lvlText w:val="-"/>
      <w:lvlJc w:val="left"/>
      <w:pPr>
        <w:ind w:left="783" w:hanging="360"/>
      </w:pPr>
      <w:rPr>
        <w:rFonts w:ascii="Times New Roman" w:eastAsia="Times New Roman" w:hAnsi="Times New Roman" w:cs="Times New Roman" w:hint="default"/>
      </w:rPr>
    </w:lvl>
    <w:lvl w:ilvl="1" w:tplc="04260003" w:tentative="1">
      <w:start w:val="1"/>
      <w:numFmt w:val="bullet"/>
      <w:lvlText w:val="o"/>
      <w:lvlJc w:val="left"/>
      <w:pPr>
        <w:ind w:left="1503" w:hanging="360"/>
      </w:pPr>
      <w:rPr>
        <w:rFonts w:ascii="Courier New" w:hAnsi="Courier New" w:cs="Courier New" w:hint="default"/>
      </w:rPr>
    </w:lvl>
    <w:lvl w:ilvl="2" w:tplc="04260005" w:tentative="1">
      <w:start w:val="1"/>
      <w:numFmt w:val="bullet"/>
      <w:lvlText w:val=""/>
      <w:lvlJc w:val="left"/>
      <w:pPr>
        <w:ind w:left="2223" w:hanging="360"/>
      </w:pPr>
      <w:rPr>
        <w:rFonts w:ascii="Wingdings" w:hAnsi="Wingdings" w:hint="default"/>
      </w:rPr>
    </w:lvl>
    <w:lvl w:ilvl="3" w:tplc="04260001" w:tentative="1">
      <w:start w:val="1"/>
      <w:numFmt w:val="bullet"/>
      <w:lvlText w:val=""/>
      <w:lvlJc w:val="left"/>
      <w:pPr>
        <w:ind w:left="2943" w:hanging="360"/>
      </w:pPr>
      <w:rPr>
        <w:rFonts w:ascii="Symbol" w:hAnsi="Symbol" w:hint="default"/>
      </w:rPr>
    </w:lvl>
    <w:lvl w:ilvl="4" w:tplc="04260003" w:tentative="1">
      <w:start w:val="1"/>
      <w:numFmt w:val="bullet"/>
      <w:lvlText w:val="o"/>
      <w:lvlJc w:val="left"/>
      <w:pPr>
        <w:ind w:left="3663" w:hanging="360"/>
      </w:pPr>
      <w:rPr>
        <w:rFonts w:ascii="Courier New" w:hAnsi="Courier New" w:cs="Courier New" w:hint="default"/>
      </w:rPr>
    </w:lvl>
    <w:lvl w:ilvl="5" w:tplc="04260005" w:tentative="1">
      <w:start w:val="1"/>
      <w:numFmt w:val="bullet"/>
      <w:lvlText w:val=""/>
      <w:lvlJc w:val="left"/>
      <w:pPr>
        <w:ind w:left="4383" w:hanging="360"/>
      </w:pPr>
      <w:rPr>
        <w:rFonts w:ascii="Wingdings" w:hAnsi="Wingdings" w:hint="default"/>
      </w:rPr>
    </w:lvl>
    <w:lvl w:ilvl="6" w:tplc="04260001" w:tentative="1">
      <w:start w:val="1"/>
      <w:numFmt w:val="bullet"/>
      <w:lvlText w:val=""/>
      <w:lvlJc w:val="left"/>
      <w:pPr>
        <w:ind w:left="5103" w:hanging="360"/>
      </w:pPr>
      <w:rPr>
        <w:rFonts w:ascii="Symbol" w:hAnsi="Symbol" w:hint="default"/>
      </w:rPr>
    </w:lvl>
    <w:lvl w:ilvl="7" w:tplc="04260003" w:tentative="1">
      <w:start w:val="1"/>
      <w:numFmt w:val="bullet"/>
      <w:lvlText w:val="o"/>
      <w:lvlJc w:val="left"/>
      <w:pPr>
        <w:ind w:left="5823" w:hanging="360"/>
      </w:pPr>
      <w:rPr>
        <w:rFonts w:ascii="Courier New" w:hAnsi="Courier New" w:cs="Courier New" w:hint="default"/>
      </w:rPr>
    </w:lvl>
    <w:lvl w:ilvl="8" w:tplc="04260005" w:tentative="1">
      <w:start w:val="1"/>
      <w:numFmt w:val="bullet"/>
      <w:lvlText w:val=""/>
      <w:lvlJc w:val="left"/>
      <w:pPr>
        <w:ind w:left="6543" w:hanging="360"/>
      </w:pPr>
      <w:rPr>
        <w:rFonts w:ascii="Wingdings" w:hAnsi="Wingdings" w:hint="default"/>
      </w:rPr>
    </w:lvl>
  </w:abstractNum>
  <w:num w:numId="1">
    <w:abstractNumId w:val="40"/>
  </w:num>
  <w:num w:numId="2">
    <w:abstractNumId w:val="30"/>
  </w:num>
  <w:num w:numId="3">
    <w:abstractNumId w:val="11"/>
  </w:num>
  <w:num w:numId="4">
    <w:abstractNumId w:val="29"/>
  </w:num>
  <w:num w:numId="5">
    <w:abstractNumId w:val="39"/>
  </w:num>
  <w:num w:numId="6">
    <w:abstractNumId w:val="36"/>
  </w:num>
  <w:num w:numId="7">
    <w:abstractNumId w:val="19"/>
  </w:num>
  <w:num w:numId="8">
    <w:abstractNumId w:val="16"/>
  </w:num>
  <w:num w:numId="9">
    <w:abstractNumId w:val="9"/>
  </w:num>
  <w:num w:numId="10">
    <w:abstractNumId w:val="23"/>
  </w:num>
  <w:num w:numId="11">
    <w:abstractNumId w:val="25"/>
  </w:num>
  <w:num w:numId="12">
    <w:abstractNumId w:val="26"/>
  </w:num>
  <w:num w:numId="13">
    <w:abstractNumId w:val="20"/>
  </w:num>
  <w:num w:numId="14">
    <w:abstractNumId w:val="31"/>
  </w:num>
  <w:num w:numId="15">
    <w:abstractNumId w:val="21"/>
  </w:num>
  <w:num w:numId="16">
    <w:abstractNumId w:val="32"/>
  </w:num>
  <w:num w:numId="17">
    <w:abstractNumId w:val="28"/>
  </w:num>
  <w:num w:numId="18">
    <w:abstractNumId w:val="5"/>
  </w:num>
  <w:num w:numId="19">
    <w:abstractNumId w:val="18"/>
  </w:num>
  <w:num w:numId="20">
    <w:abstractNumId w:val="34"/>
  </w:num>
  <w:num w:numId="21">
    <w:abstractNumId w:val="0"/>
  </w:num>
  <w:num w:numId="22">
    <w:abstractNumId w:val="3"/>
  </w:num>
  <w:num w:numId="23">
    <w:abstractNumId w:val="7"/>
  </w:num>
  <w:num w:numId="24">
    <w:abstractNumId w:val="8"/>
  </w:num>
  <w:num w:numId="25">
    <w:abstractNumId w:val="35"/>
  </w:num>
  <w:num w:numId="26">
    <w:abstractNumId w:val="14"/>
  </w:num>
  <w:num w:numId="27">
    <w:abstractNumId w:val="6"/>
  </w:num>
  <w:num w:numId="28">
    <w:abstractNumId w:val="17"/>
  </w:num>
  <w:num w:numId="29">
    <w:abstractNumId w:val="38"/>
  </w:num>
  <w:num w:numId="30">
    <w:abstractNumId w:val="12"/>
  </w:num>
  <w:num w:numId="31">
    <w:abstractNumId w:val="13"/>
  </w:num>
  <w:num w:numId="32">
    <w:abstractNumId w:val="1"/>
  </w:num>
  <w:num w:numId="33">
    <w:abstractNumId w:val="2"/>
  </w:num>
  <w:num w:numId="34">
    <w:abstractNumId w:val="27"/>
  </w:num>
  <w:num w:numId="35">
    <w:abstractNumId w:val="4"/>
  </w:num>
  <w:num w:numId="36">
    <w:abstractNumId w:val="33"/>
  </w:num>
  <w:num w:numId="37">
    <w:abstractNumId w:val="24"/>
  </w:num>
  <w:num w:numId="38">
    <w:abstractNumId w:val="22"/>
  </w:num>
  <w:num w:numId="39">
    <w:abstractNumId w:val="37"/>
  </w:num>
  <w:num w:numId="40">
    <w:abstractNumId w:val="15"/>
  </w:num>
  <w:num w:numId="41">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EA6"/>
    <w:rsid w:val="0000272E"/>
    <w:rsid w:val="000032C7"/>
    <w:rsid w:val="00003A53"/>
    <w:rsid w:val="00004BAC"/>
    <w:rsid w:val="000058F8"/>
    <w:rsid w:val="0000702C"/>
    <w:rsid w:val="00007740"/>
    <w:rsid w:val="00011C68"/>
    <w:rsid w:val="00014489"/>
    <w:rsid w:val="000156A7"/>
    <w:rsid w:val="000165C6"/>
    <w:rsid w:val="00020307"/>
    <w:rsid w:val="00021331"/>
    <w:rsid w:val="00022448"/>
    <w:rsid w:val="00023165"/>
    <w:rsid w:val="00023864"/>
    <w:rsid w:val="00024164"/>
    <w:rsid w:val="00024DBF"/>
    <w:rsid w:val="00025A4E"/>
    <w:rsid w:val="00025C10"/>
    <w:rsid w:val="00030817"/>
    <w:rsid w:val="00030A9C"/>
    <w:rsid w:val="00031859"/>
    <w:rsid w:val="000352B1"/>
    <w:rsid w:val="000370C9"/>
    <w:rsid w:val="0004100D"/>
    <w:rsid w:val="00041498"/>
    <w:rsid w:val="000415E6"/>
    <w:rsid w:val="00042827"/>
    <w:rsid w:val="000453E1"/>
    <w:rsid w:val="00045690"/>
    <w:rsid w:val="00045AD4"/>
    <w:rsid w:val="0005286A"/>
    <w:rsid w:val="00053662"/>
    <w:rsid w:val="0005380E"/>
    <w:rsid w:val="00053DE7"/>
    <w:rsid w:val="00054985"/>
    <w:rsid w:val="00055298"/>
    <w:rsid w:val="00055684"/>
    <w:rsid w:val="0005631E"/>
    <w:rsid w:val="00056D4B"/>
    <w:rsid w:val="0005780B"/>
    <w:rsid w:val="00057D55"/>
    <w:rsid w:val="00061FE9"/>
    <w:rsid w:val="00062A94"/>
    <w:rsid w:val="00063D8E"/>
    <w:rsid w:val="00063EF6"/>
    <w:rsid w:val="00064CCE"/>
    <w:rsid w:val="0006678A"/>
    <w:rsid w:val="00066E82"/>
    <w:rsid w:val="00067436"/>
    <w:rsid w:val="00067448"/>
    <w:rsid w:val="000710C5"/>
    <w:rsid w:val="000711E8"/>
    <w:rsid w:val="00071B65"/>
    <w:rsid w:val="000747EF"/>
    <w:rsid w:val="00076436"/>
    <w:rsid w:val="00076C4E"/>
    <w:rsid w:val="0007762F"/>
    <w:rsid w:val="00080678"/>
    <w:rsid w:val="0008143C"/>
    <w:rsid w:val="000818D8"/>
    <w:rsid w:val="00083135"/>
    <w:rsid w:val="000869F3"/>
    <w:rsid w:val="00091D94"/>
    <w:rsid w:val="00093681"/>
    <w:rsid w:val="00094406"/>
    <w:rsid w:val="000954D0"/>
    <w:rsid w:val="0009553D"/>
    <w:rsid w:val="00095CE1"/>
    <w:rsid w:val="00096B06"/>
    <w:rsid w:val="000A01F8"/>
    <w:rsid w:val="000A1C4C"/>
    <w:rsid w:val="000A1EE9"/>
    <w:rsid w:val="000A5DF3"/>
    <w:rsid w:val="000A6AAF"/>
    <w:rsid w:val="000A6DDB"/>
    <w:rsid w:val="000B0024"/>
    <w:rsid w:val="000B0B18"/>
    <w:rsid w:val="000B0C20"/>
    <w:rsid w:val="000B0C4D"/>
    <w:rsid w:val="000B2148"/>
    <w:rsid w:val="000B380F"/>
    <w:rsid w:val="000B55E8"/>
    <w:rsid w:val="000B5E6A"/>
    <w:rsid w:val="000B6CBF"/>
    <w:rsid w:val="000C205D"/>
    <w:rsid w:val="000C2985"/>
    <w:rsid w:val="000C50EA"/>
    <w:rsid w:val="000C5170"/>
    <w:rsid w:val="000D03B2"/>
    <w:rsid w:val="000D4B93"/>
    <w:rsid w:val="000D5F88"/>
    <w:rsid w:val="000D613E"/>
    <w:rsid w:val="000D62D6"/>
    <w:rsid w:val="000D75CF"/>
    <w:rsid w:val="000D7ABC"/>
    <w:rsid w:val="000E099A"/>
    <w:rsid w:val="000E1352"/>
    <w:rsid w:val="000E43B0"/>
    <w:rsid w:val="000E4423"/>
    <w:rsid w:val="000E551A"/>
    <w:rsid w:val="000E5C60"/>
    <w:rsid w:val="000E5D94"/>
    <w:rsid w:val="000E690F"/>
    <w:rsid w:val="000E76BE"/>
    <w:rsid w:val="000F0814"/>
    <w:rsid w:val="000F1D98"/>
    <w:rsid w:val="000F1E05"/>
    <w:rsid w:val="000F2283"/>
    <w:rsid w:val="000F2F89"/>
    <w:rsid w:val="000F4CAC"/>
    <w:rsid w:val="000F5EF8"/>
    <w:rsid w:val="000F63FE"/>
    <w:rsid w:val="00100FCF"/>
    <w:rsid w:val="0010131F"/>
    <w:rsid w:val="00102610"/>
    <w:rsid w:val="001027AB"/>
    <w:rsid w:val="00102842"/>
    <w:rsid w:val="001033F0"/>
    <w:rsid w:val="0010371E"/>
    <w:rsid w:val="001045B7"/>
    <w:rsid w:val="00106A32"/>
    <w:rsid w:val="0011172A"/>
    <w:rsid w:val="001117C6"/>
    <w:rsid w:val="00112732"/>
    <w:rsid w:val="00113002"/>
    <w:rsid w:val="0011473C"/>
    <w:rsid w:val="00117EB9"/>
    <w:rsid w:val="00120386"/>
    <w:rsid w:val="00124536"/>
    <w:rsid w:val="00124DF6"/>
    <w:rsid w:val="00125128"/>
    <w:rsid w:val="001268FB"/>
    <w:rsid w:val="00127035"/>
    <w:rsid w:val="001275B6"/>
    <w:rsid w:val="00127C08"/>
    <w:rsid w:val="00131F2C"/>
    <w:rsid w:val="00132F5B"/>
    <w:rsid w:val="00133C0E"/>
    <w:rsid w:val="00133CB6"/>
    <w:rsid w:val="001354BB"/>
    <w:rsid w:val="0013560E"/>
    <w:rsid w:val="00136F96"/>
    <w:rsid w:val="0013796C"/>
    <w:rsid w:val="00141B80"/>
    <w:rsid w:val="001479A2"/>
    <w:rsid w:val="001502F4"/>
    <w:rsid w:val="00150841"/>
    <w:rsid w:val="00153297"/>
    <w:rsid w:val="00154E2B"/>
    <w:rsid w:val="001558EC"/>
    <w:rsid w:val="00157D92"/>
    <w:rsid w:val="00160B8B"/>
    <w:rsid w:val="00160C11"/>
    <w:rsid w:val="00161620"/>
    <w:rsid w:val="00161717"/>
    <w:rsid w:val="00161B12"/>
    <w:rsid w:val="00163016"/>
    <w:rsid w:val="00164D77"/>
    <w:rsid w:val="00166EEA"/>
    <w:rsid w:val="001708BF"/>
    <w:rsid w:val="00170FAB"/>
    <w:rsid w:val="00173814"/>
    <w:rsid w:val="00173E86"/>
    <w:rsid w:val="001760AD"/>
    <w:rsid w:val="001771E1"/>
    <w:rsid w:val="0017756D"/>
    <w:rsid w:val="001777F2"/>
    <w:rsid w:val="00180DE9"/>
    <w:rsid w:val="0018116D"/>
    <w:rsid w:val="001839BF"/>
    <w:rsid w:val="0018491D"/>
    <w:rsid w:val="0018622C"/>
    <w:rsid w:val="0018623F"/>
    <w:rsid w:val="001875B8"/>
    <w:rsid w:val="00190DBA"/>
    <w:rsid w:val="00192042"/>
    <w:rsid w:val="001920C5"/>
    <w:rsid w:val="0019464D"/>
    <w:rsid w:val="001955DC"/>
    <w:rsid w:val="001962DA"/>
    <w:rsid w:val="00196970"/>
    <w:rsid w:val="00197639"/>
    <w:rsid w:val="001A073D"/>
    <w:rsid w:val="001A3191"/>
    <w:rsid w:val="001A4F16"/>
    <w:rsid w:val="001A5944"/>
    <w:rsid w:val="001A7CE6"/>
    <w:rsid w:val="001B0531"/>
    <w:rsid w:val="001B11AF"/>
    <w:rsid w:val="001B1459"/>
    <w:rsid w:val="001B211E"/>
    <w:rsid w:val="001B23E7"/>
    <w:rsid w:val="001B3790"/>
    <w:rsid w:val="001B690F"/>
    <w:rsid w:val="001C018D"/>
    <w:rsid w:val="001C039A"/>
    <w:rsid w:val="001C0A08"/>
    <w:rsid w:val="001C0E87"/>
    <w:rsid w:val="001C1012"/>
    <w:rsid w:val="001C1E32"/>
    <w:rsid w:val="001C236A"/>
    <w:rsid w:val="001C383F"/>
    <w:rsid w:val="001C3BD0"/>
    <w:rsid w:val="001C3C86"/>
    <w:rsid w:val="001C3CA3"/>
    <w:rsid w:val="001C5FA7"/>
    <w:rsid w:val="001D1582"/>
    <w:rsid w:val="001D2A60"/>
    <w:rsid w:val="001D3D53"/>
    <w:rsid w:val="001D4A77"/>
    <w:rsid w:val="001D62A7"/>
    <w:rsid w:val="001D66C1"/>
    <w:rsid w:val="001E0E12"/>
    <w:rsid w:val="001E1BCD"/>
    <w:rsid w:val="001E1CFE"/>
    <w:rsid w:val="001E25D7"/>
    <w:rsid w:val="001E270A"/>
    <w:rsid w:val="001E5362"/>
    <w:rsid w:val="001E54FD"/>
    <w:rsid w:val="001E55B0"/>
    <w:rsid w:val="001E575E"/>
    <w:rsid w:val="001E6C74"/>
    <w:rsid w:val="001E6E1C"/>
    <w:rsid w:val="001E71A9"/>
    <w:rsid w:val="001E7FE1"/>
    <w:rsid w:val="001F0BCD"/>
    <w:rsid w:val="001F0FDF"/>
    <w:rsid w:val="001F14DC"/>
    <w:rsid w:val="001F1B63"/>
    <w:rsid w:val="001F3E47"/>
    <w:rsid w:val="001F4115"/>
    <w:rsid w:val="001F4168"/>
    <w:rsid w:val="001F5A4B"/>
    <w:rsid w:val="001F5CFB"/>
    <w:rsid w:val="0020007F"/>
    <w:rsid w:val="002001A7"/>
    <w:rsid w:val="00203659"/>
    <w:rsid w:val="002048EB"/>
    <w:rsid w:val="00204FAC"/>
    <w:rsid w:val="00204FD6"/>
    <w:rsid w:val="00205E5B"/>
    <w:rsid w:val="00206428"/>
    <w:rsid w:val="002070D5"/>
    <w:rsid w:val="00212183"/>
    <w:rsid w:val="00213B4E"/>
    <w:rsid w:val="00213DF0"/>
    <w:rsid w:val="002151EA"/>
    <w:rsid w:val="00215D09"/>
    <w:rsid w:val="002175E3"/>
    <w:rsid w:val="00220190"/>
    <w:rsid w:val="0022040A"/>
    <w:rsid w:val="002211D8"/>
    <w:rsid w:val="00221644"/>
    <w:rsid w:val="00222523"/>
    <w:rsid w:val="00222F41"/>
    <w:rsid w:val="002241D2"/>
    <w:rsid w:val="00226A53"/>
    <w:rsid w:val="00227B9B"/>
    <w:rsid w:val="0023271F"/>
    <w:rsid w:val="0023300B"/>
    <w:rsid w:val="002356B6"/>
    <w:rsid w:val="00235A19"/>
    <w:rsid w:val="00236370"/>
    <w:rsid w:val="00236AC2"/>
    <w:rsid w:val="00237958"/>
    <w:rsid w:val="002414F7"/>
    <w:rsid w:val="00243E80"/>
    <w:rsid w:val="00244BEF"/>
    <w:rsid w:val="002459EC"/>
    <w:rsid w:val="00245C28"/>
    <w:rsid w:val="002468B3"/>
    <w:rsid w:val="00250AF7"/>
    <w:rsid w:val="002514F6"/>
    <w:rsid w:val="00251A2B"/>
    <w:rsid w:val="00251B04"/>
    <w:rsid w:val="00253BE5"/>
    <w:rsid w:val="002568F5"/>
    <w:rsid w:val="00257743"/>
    <w:rsid w:val="00257997"/>
    <w:rsid w:val="00257B27"/>
    <w:rsid w:val="00261FC5"/>
    <w:rsid w:val="00262360"/>
    <w:rsid w:val="0026374B"/>
    <w:rsid w:val="00264EDB"/>
    <w:rsid w:val="002669F0"/>
    <w:rsid w:val="002731F1"/>
    <w:rsid w:val="00273E43"/>
    <w:rsid w:val="002759B0"/>
    <w:rsid w:val="00276399"/>
    <w:rsid w:val="00276914"/>
    <w:rsid w:val="002774B0"/>
    <w:rsid w:val="0028137D"/>
    <w:rsid w:val="00281944"/>
    <w:rsid w:val="00282954"/>
    <w:rsid w:val="00283007"/>
    <w:rsid w:val="002831DD"/>
    <w:rsid w:val="00283941"/>
    <w:rsid w:val="00285863"/>
    <w:rsid w:val="00286D35"/>
    <w:rsid w:val="00286F3A"/>
    <w:rsid w:val="00286FAB"/>
    <w:rsid w:val="00287AFD"/>
    <w:rsid w:val="00293EEB"/>
    <w:rsid w:val="00295170"/>
    <w:rsid w:val="0029718C"/>
    <w:rsid w:val="002A0318"/>
    <w:rsid w:val="002A18BD"/>
    <w:rsid w:val="002A21E9"/>
    <w:rsid w:val="002A2EB3"/>
    <w:rsid w:val="002A365A"/>
    <w:rsid w:val="002A7465"/>
    <w:rsid w:val="002B021B"/>
    <w:rsid w:val="002B356C"/>
    <w:rsid w:val="002B5B14"/>
    <w:rsid w:val="002B5F4C"/>
    <w:rsid w:val="002B6DFF"/>
    <w:rsid w:val="002C0BBB"/>
    <w:rsid w:val="002C1204"/>
    <w:rsid w:val="002C1736"/>
    <w:rsid w:val="002C5133"/>
    <w:rsid w:val="002C68B5"/>
    <w:rsid w:val="002C7320"/>
    <w:rsid w:val="002D051E"/>
    <w:rsid w:val="002D08E8"/>
    <w:rsid w:val="002D18BF"/>
    <w:rsid w:val="002D436D"/>
    <w:rsid w:val="002D508C"/>
    <w:rsid w:val="002D56FB"/>
    <w:rsid w:val="002D5B6F"/>
    <w:rsid w:val="002D6701"/>
    <w:rsid w:val="002E1EB9"/>
    <w:rsid w:val="002E2797"/>
    <w:rsid w:val="002E3BDB"/>
    <w:rsid w:val="002E4384"/>
    <w:rsid w:val="002E48F8"/>
    <w:rsid w:val="002E4A27"/>
    <w:rsid w:val="002E500B"/>
    <w:rsid w:val="002E7ADB"/>
    <w:rsid w:val="002F03C4"/>
    <w:rsid w:val="002F1235"/>
    <w:rsid w:val="002F133E"/>
    <w:rsid w:val="002F13F2"/>
    <w:rsid w:val="002F3DD4"/>
    <w:rsid w:val="002F4D0E"/>
    <w:rsid w:val="002F5489"/>
    <w:rsid w:val="002F6181"/>
    <w:rsid w:val="003010B5"/>
    <w:rsid w:val="00301338"/>
    <w:rsid w:val="00305475"/>
    <w:rsid w:val="003064E8"/>
    <w:rsid w:val="00313833"/>
    <w:rsid w:val="00314639"/>
    <w:rsid w:val="00315445"/>
    <w:rsid w:val="00316375"/>
    <w:rsid w:val="00316964"/>
    <w:rsid w:val="00317797"/>
    <w:rsid w:val="00321CD2"/>
    <w:rsid w:val="00322FCC"/>
    <w:rsid w:val="0032448F"/>
    <w:rsid w:val="00324E04"/>
    <w:rsid w:val="00326445"/>
    <w:rsid w:val="00327967"/>
    <w:rsid w:val="00331565"/>
    <w:rsid w:val="00331E85"/>
    <w:rsid w:val="0033248C"/>
    <w:rsid w:val="0033450D"/>
    <w:rsid w:val="00335C54"/>
    <w:rsid w:val="0033638A"/>
    <w:rsid w:val="00336A93"/>
    <w:rsid w:val="00336DF8"/>
    <w:rsid w:val="00337FE7"/>
    <w:rsid w:val="003440E4"/>
    <w:rsid w:val="003454A5"/>
    <w:rsid w:val="003474F4"/>
    <w:rsid w:val="0035000E"/>
    <w:rsid w:val="00350513"/>
    <w:rsid w:val="0035289C"/>
    <w:rsid w:val="003530A4"/>
    <w:rsid w:val="00355B1E"/>
    <w:rsid w:val="00360118"/>
    <w:rsid w:val="00360C9A"/>
    <w:rsid w:val="00360D73"/>
    <w:rsid w:val="00360E85"/>
    <w:rsid w:val="00361BC4"/>
    <w:rsid w:val="00362840"/>
    <w:rsid w:val="003636FC"/>
    <w:rsid w:val="0036491B"/>
    <w:rsid w:val="00365C9B"/>
    <w:rsid w:val="00366B2D"/>
    <w:rsid w:val="00367451"/>
    <w:rsid w:val="003719B5"/>
    <w:rsid w:val="00371EC1"/>
    <w:rsid w:val="00374DBB"/>
    <w:rsid w:val="00376BBA"/>
    <w:rsid w:val="00380209"/>
    <w:rsid w:val="00381327"/>
    <w:rsid w:val="00381656"/>
    <w:rsid w:val="00381EE2"/>
    <w:rsid w:val="003823CC"/>
    <w:rsid w:val="00382C64"/>
    <w:rsid w:val="00382E03"/>
    <w:rsid w:val="003846E0"/>
    <w:rsid w:val="00385741"/>
    <w:rsid w:val="00387C72"/>
    <w:rsid w:val="00391164"/>
    <w:rsid w:val="00391A0B"/>
    <w:rsid w:val="00391BE0"/>
    <w:rsid w:val="00392637"/>
    <w:rsid w:val="003927A7"/>
    <w:rsid w:val="00395081"/>
    <w:rsid w:val="00396324"/>
    <w:rsid w:val="0039767E"/>
    <w:rsid w:val="00397E16"/>
    <w:rsid w:val="003A0A53"/>
    <w:rsid w:val="003A1053"/>
    <w:rsid w:val="003A28FA"/>
    <w:rsid w:val="003A2A36"/>
    <w:rsid w:val="003A3ED0"/>
    <w:rsid w:val="003A5FE3"/>
    <w:rsid w:val="003A7342"/>
    <w:rsid w:val="003A73D4"/>
    <w:rsid w:val="003A7DD3"/>
    <w:rsid w:val="003B018F"/>
    <w:rsid w:val="003B08D3"/>
    <w:rsid w:val="003B08FF"/>
    <w:rsid w:val="003B0957"/>
    <w:rsid w:val="003B215D"/>
    <w:rsid w:val="003B21CF"/>
    <w:rsid w:val="003B2CD6"/>
    <w:rsid w:val="003B3111"/>
    <w:rsid w:val="003B3892"/>
    <w:rsid w:val="003B4C16"/>
    <w:rsid w:val="003B53F2"/>
    <w:rsid w:val="003B5DEF"/>
    <w:rsid w:val="003B5ED6"/>
    <w:rsid w:val="003B5F9E"/>
    <w:rsid w:val="003B7D41"/>
    <w:rsid w:val="003C084D"/>
    <w:rsid w:val="003C0F91"/>
    <w:rsid w:val="003C2412"/>
    <w:rsid w:val="003C293D"/>
    <w:rsid w:val="003C38EF"/>
    <w:rsid w:val="003C3B12"/>
    <w:rsid w:val="003C5449"/>
    <w:rsid w:val="003C5C36"/>
    <w:rsid w:val="003C730D"/>
    <w:rsid w:val="003D1A4D"/>
    <w:rsid w:val="003D1EAD"/>
    <w:rsid w:val="003D3473"/>
    <w:rsid w:val="003D3ACB"/>
    <w:rsid w:val="003D3D54"/>
    <w:rsid w:val="003D5014"/>
    <w:rsid w:val="003D5930"/>
    <w:rsid w:val="003D5F22"/>
    <w:rsid w:val="003D6D44"/>
    <w:rsid w:val="003E04B2"/>
    <w:rsid w:val="003E24F0"/>
    <w:rsid w:val="003E2734"/>
    <w:rsid w:val="003E2E8B"/>
    <w:rsid w:val="003E47CC"/>
    <w:rsid w:val="003E553B"/>
    <w:rsid w:val="003E5DC8"/>
    <w:rsid w:val="003E5E3F"/>
    <w:rsid w:val="003E6971"/>
    <w:rsid w:val="003F0DE6"/>
    <w:rsid w:val="003F3BBD"/>
    <w:rsid w:val="00400AD4"/>
    <w:rsid w:val="00401301"/>
    <w:rsid w:val="00402826"/>
    <w:rsid w:val="00404FB5"/>
    <w:rsid w:val="00407D5E"/>
    <w:rsid w:val="00411FF1"/>
    <w:rsid w:val="00412A7A"/>
    <w:rsid w:val="00412DDF"/>
    <w:rsid w:val="00414574"/>
    <w:rsid w:val="00415907"/>
    <w:rsid w:val="00415ECF"/>
    <w:rsid w:val="00416A40"/>
    <w:rsid w:val="00417799"/>
    <w:rsid w:val="00417D80"/>
    <w:rsid w:val="00420CDC"/>
    <w:rsid w:val="0042292A"/>
    <w:rsid w:val="004233C9"/>
    <w:rsid w:val="0042465D"/>
    <w:rsid w:val="00424F03"/>
    <w:rsid w:val="004278E1"/>
    <w:rsid w:val="0043229B"/>
    <w:rsid w:val="00432669"/>
    <w:rsid w:val="0043266F"/>
    <w:rsid w:val="00433396"/>
    <w:rsid w:val="00434896"/>
    <w:rsid w:val="00434F27"/>
    <w:rsid w:val="004406D4"/>
    <w:rsid w:val="00441F34"/>
    <w:rsid w:val="00442309"/>
    <w:rsid w:val="004428AF"/>
    <w:rsid w:val="00442B83"/>
    <w:rsid w:val="00442B9D"/>
    <w:rsid w:val="004469E5"/>
    <w:rsid w:val="00446EB5"/>
    <w:rsid w:val="00447BCF"/>
    <w:rsid w:val="0045078C"/>
    <w:rsid w:val="0045171D"/>
    <w:rsid w:val="0045257A"/>
    <w:rsid w:val="00452CC4"/>
    <w:rsid w:val="004530DE"/>
    <w:rsid w:val="0045514A"/>
    <w:rsid w:val="00455CB1"/>
    <w:rsid w:val="00455FF7"/>
    <w:rsid w:val="00457254"/>
    <w:rsid w:val="0046005D"/>
    <w:rsid w:val="0046063B"/>
    <w:rsid w:val="004610A9"/>
    <w:rsid w:val="00462996"/>
    <w:rsid w:val="0046338C"/>
    <w:rsid w:val="00463FD0"/>
    <w:rsid w:val="00465BD6"/>
    <w:rsid w:val="00472E00"/>
    <w:rsid w:val="00473E4A"/>
    <w:rsid w:val="0047430E"/>
    <w:rsid w:val="00474582"/>
    <w:rsid w:val="0047548A"/>
    <w:rsid w:val="004778DC"/>
    <w:rsid w:val="00477E2C"/>
    <w:rsid w:val="00480057"/>
    <w:rsid w:val="00482159"/>
    <w:rsid w:val="00482AB4"/>
    <w:rsid w:val="0048562E"/>
    <w:rsid w:val="004860E9"/>
    <w:rsid w:val="004869AA"/>
    <w:rsid w:val="00487729"/>
    <w:rsid w:val="00487C16"/>
    <w:rsid w:val="00487FEE"/>
    <w:rsid w:val="00491704"/>
    <w:rsid w:val="004928BA"/>
    <w:rsid w:val="00492AC1"/>
    <w:rsid w:val="00493383"/>
    <w:rsid w:val="00493569"/>
    <w:rsid w:val="00496B76"/>
    <w:rsid w:val="004A11E4"/>
    <w:rsid w:val="004A1413"/>
    <w:rsid w:val="004A1B86"/>
    <w:rsid w:val="004A1EE5"/>
    <w:rsid w:val="004A34B9"/>
    <w:rsid w:val="004A3D01"/>
    <w:rsid w:val="004A542A"/>
    <w:rsid w:val="004B1F9A"/>
    <w:rsid w:val="004B2DC6"/>
    <w:rsid w:val="004B391F"/>
    <w:rsid w:val="004B3AF1"/>
    <w:rsid w:val="004B3B9C"/>
    <w:rsid w:val="004B43EB"/>
    <w:rsid w:val="004B4722"/>
    <w:rsid w:val="004B4D07"/>
    <w:rsid w:val="004B586E"/>
    <w:rsid w:val="004B5B34"/>
    <w:rsid w:val="004B7454"/>
    <w:rsid w:val="004B78DF"/>
    <w:rsid w:val="004B7E33"/>
    <w:rsid w:val="004C046F"/>
    <w:rsid w:val="004C0D17"/>
    <w:rsid w:val="004C0FA1"/>
    <w:rsid w:val="004C125F"/>
    <w:rsid w:val="004C155B"/>
    <w:rsid w:val="004C2815"/>
    <w:rsid w:val="004C28B2"/>
    <w:rsid w:val="004C2CBE"/>
    <w:rsid w:val="004C2E8E"/>
    <w:rsid w:val="004C2F12"/>
    <w:rsid w:val="004C2F58"/>
    <w:rsid w:val="004C3F14"/>
    <w:rsid w:val="004C4571"/>
    <w:rsid w:val="004C458E"/>
    <w:rsid w:val="004C51EC"/>
    <w:rsid w:val="004C6CAF"/>
    <w:rsid w:val="004C6D8C"/>
    <w:rsid w:val="004C7A7C"/>
    <w:rsid w:val="004C7E49"/>
    <w:rsid w:val="004D008D"/>
    <w:rsid w:val="004D0650"/>
    <w:rsid w:val="004D18A6"/>
    <w:rsid w:val="004D19FF"/>
    <w:rsid w:val="004D2E15"/>
    <w:rsid w:val="004D2E8F"/>
    <w:rsid w:val="004D3619"/>
    <w:rsid w:val="004D4C68"/>
    <w:rsid w:val="004D4ED7"/>
    <w:rsid w:val="004D701D"/>
    <w:rsid w:val="004D7163"/>
    <w:rsid w:val="004D75BF"/>
    <w:rsid w:val="004D77AE"/>
    <w:rsid w:val="004E0987"/>
    <w:rsid w:val="004E0B29"/>
    <w:rsid w:val="004E0F81"/>
    <w:rsid w:val="004E23C6"/>
    <w:rsid w:val="004E34CE"/>
    <w:rsid w:val="004E40AF"/>
    <w:rsid w:val="004E4E87"/>
    <w:rsid w:val="004E696F"/>
    <w:rsid w:val="004E6C5C"/>
    <w:rsid w:val="004E7DB2"/>
    <w:rsid w:val="004F0FFB"/>
    <w:rsid w:val="004F2AE3"/>
    <w:rsid w:val="004F3CCA"/>
    <w:rsid w:val="004F433F"/>
    <w:rsid w:val="004F6FA4"/>
    <w:rsid w:val="004F7B7D"/>
    <w:rsid w:val="00501E3C"/>
    <w:rsid w:val="0050204F"/>
    <w:rsid w:val="00503D19"/>
    <w:rsid w:val="00504543"/>
    <w:rsid w:val="005060C4"/>
    <w:rsid w:val="005063BA"/>
    <w:rsid w:val="005068CD"/>
    <w:rsid w:val="005070AF"/>
    <w:rsid w:val="00507268"/>
    <w:rsid w:val="00507966"/>
    <w:rsid w:val="005104CA"/>
    <w:rsid w:val="005106B1"/>
    <w:rsid w:val="00512A9B"/>
    <w:rsid w:val="00514E88"/>
    <w:rsid w:val="005156E3"/>
    <w:rsid w:val="005167A0"/>
    <w:rsid w:val="00516A32"/>
    <w:rsid w:val="00517BF4"/>
    <w:rsid w:val="00517C2C"/>
    <w:rsid w:val="005211B7"/>
    <w:rsid w:val="00522ECB"/>
    <w:rsid w:val="00523DDA"/>
    <w:rsid w:val="00525591"/>
    <w:rsid w:val="0052560F"/>
    <w:rsid w:val="005262B8"/>
    <w:rsid w:val="00527971"/>
    <w:rsid w:val="00530D83"/>
    <w:rsid w:val="00532192"/>
    <w:rsid w:val="00534827"/>
    <w:rsid w:val="005368D0"/>
    <w:rsid w:val="0053755D"/>
    <w:rsid w:val="00540989"/>
    <w:rsid w:val="00541B49"/>
    <w:rsid w:val="00541FD5"/>
    <w:rsid w:val="00546292"/>
    <w:rsid w:val="005475F8"/>
    <w:rsid w:val="00547FE3"/>
    <w:rsid w:val="00551A10"/>
    <w:rsid w:val="00554C01"/>
    <w:rsid w:val="00554C60"/>
    <w:rsid w:val="00554CA0"/>
    <w:rsid w:val="005565D7"/>
    <w:rsid w:val="00556AB0"/>
    <w:rsid w:val="0056043E"/>
    <w:rsid w:val="0056113B"/>
    <w:rsid w:val="00563819"/>
    <w:rsid w:val="00564C12"/>
    <w:rsid w:val="005655D4"/>
    <w:rsid w:val="00566FFB"/>
    <w:rsid w:val="0057056F"/>
    <w:rsid w:val="00570ED4"/>
    <w:rsid w:val="00571267"/>
    <w:rsid w:val="005721BD"/>
    <w:rsid w:val="00573C32"/>
    <w:rsid w:val="00574626"/>
    <w:rsid w:val="0057502D"/>
    <w:rsid w:val="00575E79"/>
    <w:rsid w:val="0057654B"/>
    <w:rsid w:val="005776FE"/>
    <w:rsid w:val="00580C47"/>
    <w:rsid w:val="00580D05"/>
    <w:rsid w:val="005818A5"/>
    <w:rsid w:val="00583EED"/>
    <w:rsid w:val="00585C22"/>
    <w:rsid w:val="00586071"/>
    <w:rsid w:val="00586129"/>
    <w:rsid w:val="005920AC"/>
    <w:rsid w:val="00593F31"/>
    <w:rsid w:val="00594E0F"/>
    <w:rsid w:val="0059566C"/>
    <w:rsid w:val="00595B62"/>
    <w:rsid w:val="00595CE4"/>
    <w:rsid w:val="005A0031"/>
    <w:rsid w:val="005A0F28"/>
    <w:rsid w:val="005A1228"/>
    <w:rsid w:val="005A2F65"/>
    <w:rsid w:val="005A34F4"/>
    <w:rsid w:val="005A36E6"/>
    <w:rsid w:val="005A3F82"/>
    <w:rsid w:val="005A49B2"/>
    <w:rsid w:val="005A4C74"/>
    <w:rsid w:val="005A62C4"/>
    <w:rsid w:val="005A687F"/>
    <w:rsid w:val="005B03A1"/>
    <w:rsid w:val="005B0C8D"/>
    <w:rsid w:val="005B1502"/>
    <w:rsid w:val="005B23ED"/>
    <w:rsid w:val="005B3D5E"/>
    <w:rsid w:val="005B3E7C"/>
    <w:rsid w:val="005B5B82"/>
    <w:rsid w:val="005C0CAF"/>
    <w:rsid w:val="005C38AB"/>
    <w:rsid w:val="005C6B09"/>
    <w:rsid w:val="005C6D64"/>
    <w:rsid w:val="005C7CCD"/>
    <w:rsid w:val="005D02D6"/>
    <w:rsid w:val="005D101B"/>
    <w:rsid w:val="005D152F"/>
    <w:rsid w:val="005D1A0D"/>
    <w:rsid w:val="005D4C95"/>
    <w:rsid w:val="005D620C"/>
    <w:rsid w:val="005E263A"/>
    <w:rsid w:val="005E2867"/>
    <w:rsid w:val="005E3AB1"/>
    <w:rsid w:val="005E4389"/>
    <w:rsid w:val="005E5761"/>
    <w:rsid w:val="005E5777"/>
    <w:rsid w:val="005E6D54"/>
    <w:rsid w:val="005F06BE"/>
    <w:rsid w:val="005F08D5"/>
    <w:rsid w:val="005F1554"/>
    <w:rsid w:val="005F4EDB"/>
    <w:rsid w:val="005F4F1C"/>
    <w:rsid w:val="005F5339"/>
    <w:rsid w:val="005F770C"/>
    <w:rsid w:val="00600C41"/>
    <w:rsid w:val="00605C23"/>
    <w:rsid w:val="00606074"/>
    <w:rsid w:val="00606CF2"/>
    <w:rsid w:val="00607490"/>
    <w:rsid w:val="00607896"/>
    <w:rsid w:val="00610367"/>
    <w:rsid w:val="00611EFA"/>
    <w:rsid w:val="006130D6"/>
    <w:rsid w:val="00613426"/>
    <w:rsid w:val="006136E6"/>
    <w:rsid w:val="00613ADC"/>
    <w:rsid w:val="00613DC0"/>
    <w:rsid w:val="006168B9"/>
    <w:rsid w:val="00620E1E"/>
    <w:rsid w:val="00623B1B"/>
    <w:rsid w:val="00624DCC"/>
    <w:rsid w:val="00625251"/>
    <w:rsid w:val="006266F9"/>
    <w:rsid w:val="006316EF"/>
    <w:rsid w:val="00631CEF"/>
    <w:rsid w:val="0063255E"/>
    <w:rsid w:val="0063328A"/>
    <w:rsid w:val="006339C6"/>
    <w:rsid w:val="00634655"/>
    <w:rsid w:val="006351A1"/>
    <w:rsid w:val="00635BF9"/>
    <w:rsid w:val="00637C08"/>
    <w:rsid w:val="006442AC"/>
    <w:rsid w:val="006462A0"/>
    <w:rsid w:val="0065574E"/>
    <w:rsid w:val="0066028E"/>
    <w:rsid w:val="006608D3"/>
    <w:rsid w:val="00660B38"/>
    <w:rsid w:val="00661940"/>
    <w:rsid w:val="00662500"/>
    <w:rsid w:val="00662713"/>
    <w:rsid w:val="00663585"/>
    <w:rsid w:val="006661F2"/>
    <w:rsid w:val="0067155D"/>
    <w:rsid w:val="006744C3"/>
    <w:rsid w:val="00675D1F"/>
    <w:rsid w:val="0067679E"/>
    <w:rsid w:val="00677AE9"/>
    <w:rsid w:val="00677B7C"/>
    <w:rsid w:val="00680128"/>
    <w:rsid w:val="006802C8"/>
    <w:rsid w:val="00680431"/>
    <w:rsid w:val="00681346"/>
    <w:rsid w:val="00685E09"/>
    <w:rsid w:val="0069068C"/>
    <w:rsid w:val="00690EC5"/>
    <w:rsid w:val="0069190C"/>
    <w:rsid w:val="006A20D0"/>
    <w:rsid w:val="006A507F"/>
    <w:rsid w:val="006A51A4"/>
    <w:rsid w:val="006A670D"/>
    <w:rsid w:val="006A6F95"/>
    <w:rsid w:val="006A7D3F"/>
    <w:rsid w:val="006A7E10"/>
    <w:rsid w:val="006B12D4"/>
    <w:rsid w:val="006B16BC"/>
    <w:rsid w:val="006B1972"/>
    <w:rsid w:val="006B3DDD"/>
    <w:rsid w:val="006B4C13"/>
    <w:rsid w:val="006B6190"/>
    <w:rsid w:val="006C1FEC"/>
    <w:rsid w:val="006C31D1"/>
    <w:rsid w:val="006C6E43"/>
    <w:rsid w:val="006C7C6F"/>
    <w:rsid w:val="006D0750"/>
    <w:rsid w:val="006D10AE"/>
    <w:rsid w:val="006D115C"/>
    <w:rsid w:val="006D174A"/>
    <w:rsid w:val="006D26D3"/>
    <w:rsid w:val="006D33A6"/>
    <w:rsid w:val="006D39F8"/>
    <w:rsid w:val="006D4728"/>
    <w:rsid w:val="006D4BC7"/>
    <w:rsid w:val="006D63BC"/>
    <w:rsid w:val="006D6541"/>
    <w:rsid w:val="006D7FEB"/>
    <w:rsid w:val="006E21F1"/>
    <w:rsid w:val="006E6C9F"/>
    <w:rsid w:val="006E72ED"/>
    <w:rsid w:val="006F2346"/>
    <w:rsid w:val="006F4206"/>
    <w:rsid w:val="006F5DF4"/>
    <w:rsid w:val="006F5EE5"/>
    <w:rsid w:val="006F65E9"/>
    <w:rsid w:val="006F7EF5"/>
    <w:rsid w:val="00702B8C"/>
    <w:rsid w:val="00703089"/>
    <w:rsid w:val="007031F3"/>
    <w:rsid w:val="00705772"/>
    <w:rsid w:val="00707A9C"/>
    <w:rsid w:val="00707BCF"/>
    <w:rsid w:val="00710AC7"/>
    <w:rsid w:val="007112B9"/>
    <w:rsid w:val="0071482B"/>
    <w:rsid w:val="00717675"/>
    <w:rsid w:val="0072190E"/>
    <w:rsid w:val="00722374"/>
    <w:rsid w:val="007236EA"/>
    <w:rsid w:val="0072375B"/>
    <w:rsid w:val="00723A9F"/>
    <w:rsid w:val="00724B69"/>
    <w:rsid w:val="00726476"/>
    <w:rsid w:val="007276F8"/>
    <w:rsid w:val="007279DE"/>
    <w:rsid w:val="007351A7"/>
    <w:rsid w:val="00735948"/>
    <w:rsid w:val="007401C9"/>
    <w:rsid w:val="00740A19"/>
    <w:rsid w:val="00741519"/>
    <w:rsid w:val="007423A5"/>
    <w:rsid w:val="00742C40"/>
    <w:rsid w:val="0074318E"/>
    <w:rsid w:val="00743672"/>
    <w:rsid w:val="007446E0"/>
    <w:rsid w:val="007452F8"/>
    <w:rsid w:val="00745316"/>
    <w:rsid w:val="00745C11"/>
    <w:rsid w:val="00745EE3"/>
    <w:rsid w:val="00746D43"/>
    <w:rsid w:val="0074702A"/>
    <w:rsid w:val="0074704B"/>
    <w:rsid w:val="00747FEA"/>
    <w:rsid w:val="007509A4"/>
    <w:rsid w:val="0075189C"/>
    <w:rsid w:val="00751FDB"/>
    <w:rsid w:val="00753317"/>
    <w:rsid w:val="00754212"/>
    <w:rsid w:val="00755016"/>
    <w:rsid w:val="00755D46"/>
    <w:rsid w:val="00755DA1"/>
    <w:rsid w:val="007560E9"/>
    <w:rsid w:val="007567AF"/>
    <w:rsid w:val="0076119F"/>
    <w:rsid w:val="0076219A"/>
    <w:rsid w:val="00763594"/>
    <w:rsid w:val="00763C89"/>
    <w:rsid w:val="007640A9"/>
    <w:rsid w:val="00766093"/>
    <w:rsid w:val="007668A6"/>
    <w:rsid w:val="007701A3"/>
    <w:rsid w:val="00771EFB"/>
    <w:rsid w:val="0077223F"/>
    <w:rsid w:val="007725C2"/>
    <w:rsid w:val="00773098"/>
    <w:rsid w:val="007730B7"/>
    <w:rsid w:val="007735F9"/>
    <w:rsid w:val="00773E06"/>
    <w:rsid w:val="00773FC5"/>
    <w:rsid w:val="00774613"/>
    <w:rsid w:val="00775134"/>
    <w:rsid w:val="007755CA"/>
    <w:rsid w:val="007760D4"/>
    <w:rsid w:val="00776D57"/>
    <w:rsid w:val="00781F65"/>
    <w:rsid w:val="007822AF"/>
    <w:rsid w:val="0078309F"/>
    <w:rsid w:val="00786D42"/>
    <w:rsid w:val="007877C5"/>
    <w:rsid w:val="00787D0B"/>
    <w:rsid w:val="00792DFE"/>
    <w:rsid w:val="0079355E"/>
    <w:rsid w:val="00793942"/>
    <w:rsid w:val="00794181"/>
    <w:rsid w:val="0079481D"/>
    <w:rsid w:val="00794A66"/>
    <w:rsid w:val="00794BA8"/>
    <w:rsid w:val="007A1766"/>
    <w:rsid w:val="007A195C"/>
    <w:rsid w:val="007A32FC"/>
    <w:rsid w:val="007A3384"/>
    <w:rsid w:val="007A3FE8"/>
    <w:rsid w:val="007A4243"/>
    <w:rsid w:val="007A4D98"/>
    <w:rsid w:val="007A5197"/>
    <w:rsid w:val="007A7076"/>
    <w:rsid w:val="007A74AB"/>
    <w:rsid w:val="007A78C1"/>
    <w:rsid w:val="007A7B02"/>
    <w:rsid w:val="007A7C4D"/>
    <w:rsid w:val="007B0930"/>
    <w:rsid w:val="007B0CD8"/>
    <w:rsid w:val="007B0D43"/>
    <w:rsid w:val="007B1B76"/>
    <w:rsid w:val="007B1C8D"/>
    <w:rsid w:val="007B2015"/>
    <w:rsid w:val="007B28CA"/>
    <w:rsid w:val="007B36B9"/>
    <w:rsid w:val="007B4DDF"/>
    <w:rsid w:val="007B4F86"/>
    <w:rsid w:val="007B72A3"/>
    <w:rsid w:val="007B7355"/>
    <w:rsid w:val="007B7BC9"/>
    <w:rsid w:val="007C0BB8"/>
    <w:rsid w:val="007C183A"/>
    <w:rsid w:val="007C339C"/>
    <w:rsid w:val="007C4ADC"/>
    <w:rsid w:val="007C5625"/>
    <w:rsid w:val="007C5C2D"/>
    <w:rsid w:val="007C6B35"/>
    <w:rsid w:val="007C6F86"/>
    <w:rsid w:val="007D157A"/>
    <w:rsid w:val="007D2B7D"/>
    <w:rsid w:val="007D3D11"/>
    <w:rsid w:val="007D58D8"/>
    <w:rsid w:val="007D604D"/>
    <w:rsid w:val="007D79A3"/>
    <w:rsid w:val="007E025D"/>
    <w:rsid w:val="007E02C0"/>
    <w:rsid w:val="007E1101"/>
    <w:rsid w:val="007E30FE"/>
    <w:rsid w:val="007E6E73"/>
    <w:rsid w:val="007F01D5"/>
    <w:rsid w:val="007F04B8"/>
    <w:rsid w:val="007F2578"/>
    <w:rsid w:val="007F48D5"/>
    <w:rsid w:val="007F533E"/>
    <w:rsid w:val="007F75AB"/>
    <w:rsid w:val="008019FF"/>
    <w:rsid w:val="008029FE"/>
    <w:rsid w:val="0080354B"/>
    <w:rsid w:val="00803B76"/>
    <w:rsid w:val="00803C7A"/>
    <w:rsid w:val="0080415E"/>
    <w:rsid w:val="00804ABC"/>
    <w:rsid w:val="00804B54"/>
    <w:rsid w:val="00805984"/>
    <w:rsid w:val="00805BC9"/>
    <w:rsid w:val="00807AC6"/>
    <w:rsid w:val="008103C4"/>
    <w:rsid w:val="008112AA"/>
    <w:rsid w:val="00811B3F"/>
    <w:rsid w:val="00811DEC"/>
    <w:rsid w:val="00812489"/>
    <w:rsid w:val="0081291C"/>
    <w:rsid w:val="00812A7F"/>
    <w:rsid w:val="0081350C"/>
    <w:rsid w:val="008145E1"/>
    <w:rsid w:val="00814D31"/>
    <w:rsid w:val="00814E9F"/>
    <w:rsid w:val="00815F74"/>
    <w:rsid w:val="0081658C"/>
    <w:rsid w:val="008172BD"/>
    <w:rsid w:val="0081743E"/>
    <w:rsid w:val="0081784F"/>
    <w:rsid w:val="00820F7C"/>
    <w:rsid w:val="008220CA"/>
    <w:rsid w:val="008224D6"/>
    <w:rsid w:val="00822C47"/>
    <w:rsid w:val="0082499E"/>
    <w:rsid w:val="00824D47"/>
    <w:rsid w:val="008254DC"/>
    <w:rsid w:val="00825A02"/>
    <w:rsid w:val="008260D6"/>
    <w:rsid w:val="008270FE"/>
    <w:rsid w:val="0082718B"/>
    <w:rsid w:val="008271BB"/>
    <w:rsid w:val="00827C66"/>
    <w:rsid w:val="00830C2E"/>
    <w:rsid w:val="00830D75"/>
    <w:rsid w:val="00833980"/>
    <w:rsid w:val="00833CA4"/>
    <w:rsid w:val="00833D88"/>
    <w:rsid w:val="00834FBB"/>
    <w:rsid w:val="00835931"/>
    <w:rsid w:val="00835AF2"/>
    <w:rsid w:val="00837471"/>
    <w:rsid w:val="00837699"/>
    <w:rsid w:val="00840032"/>
    <w:rsid w:val="008445EE"/>
    <w:rsid w:val="00844A5D"/>
    <w:rsid w:val="00845373"/>
    <w:rsid w:val="0085062F"/>
    <w:rsid w:val="00850803"/>
    <w:rsid w:val="00851560"/>
    <w:rsid w:val="00852999"/>
    <w:rsid w:val="00853AA4"/>
    <w:rsid w:val="00853D29"/>
    <w:rsid w:val="00855531"/>
    <w:rsid w:val="0085553F"/>
    <w:rsid w:val="008564EB"/>
    <w:rsid w:val="00860758"/>
    <w:rsid w:val="0086166E"/>
    <w:rsid w:val="00861BE1"/>
    <w:rsid w:val="008628AC"/>
    <w:rsid w:val="008629D7"/>
    <w:rsid w:val="00865C57"/>
    <w:rsid w:val="008678D3"/>
    <w:rsid w:val="00867F17"/>
    <w:rsid w:val="00871F2C"/>
    <w:rsid w:val="00872124"/>
    <w:rsid w:val="0087244B"/>
    <w:rsid w:val="00873EF5"/>
    <w:rsid w:val="00875087"/>
    <w:rsid w:val="00875608"/>
    <w:rsid w:val="00882395"/>
    <w:rsid w:val="00885B6A"/>
    <w:rsid w:val="00885EC6"/>
    <w:rsid w:val="008878BA"/>
    <w:rsid w:val="00890669"/>
    <w:rsid w:val="00890A83"/>
    <w:rsid w:val="00890FE8"/>
    <w:rsid w:val="00892094"/>
    <w:rsid w:val="008923BE"/>
    <w:rsid w:val="00894732"/>
    <w:rsid w:val="00894EDF"/>
    <w:rsid w:val="00896A3D"/>
    <w:rsid w:val="00896F91"/>
    <w:rsid w:val="008977ED"/>
    <w:rsid w:val="008A0A94"/>
    <w:rsid w:val="008A1A5D"/>
    <w:rsid w:val="008A2B86"/>
    <w:rsid w:val="008A40EA"/>
    <w:rsid w:val="008A48C9"/>
    <w:rsid w:val="008A4DED"/>
    <w:rsid w:val="008B0DC3"/>
    <w:rsid w:val="008B0F0C"/>
    <w:rsid w:val="008B1607"/>
    <w:rsid w:val="008B2571"/>
    <w:rsid w:val="008B2ACE"/>
    <w:rsid w:val="008B2CCF"/>
    <w:rsid w:val="008B6A60"/>
    <w:rsid w:val="008B6EF9"/>
    <w:rsid w:val="008C1100"/>
    <w:rsid w:val="008C1945"/>
    <w:rsid w:val="008C1E28"/>
    <w:rsid w:val="008C284C"/>
    <w:rsid w:val="008C67D0"/>
    <w:rsid w:val="008D10EC"/>
    <w:rsid w:val="008D1C77"/>
    <w:rsid w:val="008D21D0"/>
    <w:rsid w:val="008D39A9"/>
    <w:rsid w:val="008D500C"/>
    <w:rsid w:val="008D6073"/>
    <w:rsid w:val="008E0896"/>
    <w:rsid w:val="008E3EE7"/>
    <w:rsid w:val="008E550D"/>
    <w:rsid w:val="008E5F4B"/>
    <w:rsid w:val="008F0CF0"/>
    <w:rsid w:val="008F1027"/>
    <w:rsid w:val="008F1E72"/>
    <w:rsid w:val="008F306B"/>
    <w:rsid w:val="008F365C"/>
    <w:rsid w:val="008F398D"/>
    <w:rsid w:val="008F448A"/>
    <w:rsid w:val="008F5C2A"/>
    <w:rsid w:val="008F6653"/>
    <w:rsid w:val="00901329"/>
    <w:rsid w:val="009052A4"/>
    <w:rsid w:val="009053F4"/>
    <w:rsid w:val="00907BA4"/>
    <w:rsid w:val="0091029B"/>
    <w:rsid w:val="009103B3"/>
    <w:rsid w:val="00912958"/>
    <w:rsid w:val="00913BE7"/>
    <w:rsid w:val="00913FF4"/>
    <w:rsid w:val="00914E5F"/>
    <w:rsid w:val="0091542D"/>
    <w:rsid w:val="00916196"/>
    <w:rsid w:val="00917D62"/>
    <w:rsid w:val="0092177E"/>
    <w:rsid w:val="009225E7"/>
    <w:rsid w:val="00922A67"/>
    <w:rsid w:val="00923657"/>
    <w:rsid w:val="009236C9"/>
    <w:rsid w:val="00925A27"/>
    <w:rsid w:val="009325C7"/>
    <w:rsid w:val="00932B0D"/>
    <w:rsid w:val="00933125"/>
    <w:rsid w:val="00934402"/>
    <w:rsid w:val="00934CE4"/>
    <w:rsid w:val="00935722"/>
    <w:rsid w:val="0093723E"/>
    <w:rsid w:val="00941195"/>
    <w:rsid w:val="00943807"/>
    <w:rsid w:val="00943924"/>
    <w:rsid w:val="009451DD"/>
    <w:rsid w:val="00946274"/>
    <w:rsid w:val="0094643C"/>
    <w:rsid w:val="00947227"/>
    <w:rsid w:val="00952279"/>
    <w:rsid w:val="009533CF"/>
    <w:rsid w:val="00953843"/>
    <w:rsid w:val="009538E5"/>
    <w:rsid w:val="0095404D"/>
    <w:rsid w:val="00955169"/>
    <w:rsid w:val="009558D9"/>
    <w:rsid w:val="0095698B"/>
    <w:rsid w:val="00957A79"/>
    <w:rsid w:val="00961444"/>
    <w:rsid w:val="009623DA"/>
    <w:rsid w:val="00962B48"/>
    <w:rsid w:val="00962B50"/>
    <w:rsid w:val="00963943"/>
    <w:rsid w:val="0096420C"/>
    <w:rsid w:val="009663B1"/>
    <w:rsid w:val="009668F6"/>
    <w:rsid w:val="00966B1C"/>
    <w:rsid w:val="00967351"/>
    <w:rsid w:val="009673BA"/>
    <w:rsid w:val="00970C2B"/>
    <w:rsid w:val="00972397"/>
    <w:rsid w:val="00972EB2"/>
    <w:rsid w:val="009751E8"/>
    <w:rsid w:val="00975296"/>
    <w:rsid w:val="0097599B"/>
    <w:rsid w:val="00977E4B"/>
    <w:rsid w:val="0098176B"/>
    <w:rsid w:val="009831E3"/>
    <w:rsid w:val="0098452C"/>
    <w:rsid w:val="009848CC"/>
    <w:rsid w:val="009851E9"/>
    <w:rsid w:val="00986136"/>
    <w:rsid w:val="009900A2"/>
    <w:rsid w:val="0099193F"/>
    <w:rsid w:val="00997443"/>
    <w:rsid w:val="009A055C"/>
    <w:rsid w:val="009A0E41"/>
    <w:rsid w:val="009A28F2"/>
    <w:rsid w:val="009A45C1"/>
    <w:rsid w:val="009A4B3E"/>
    <w:rsid w:val="009A64AB"/>
    <w:rsid w:val="009A6B18"/>
    <w:rsid w:val="009B10D5"/>
    <w:rsid w:val="009B1A32"/>
    <w:rsid w:val="009B2D5F"/>
    <w:rsid w:val="009B3AEB"/>
    <w:rsid w:val="009B5256"/>
    <w:rsid w:val="009B607A"/>
    <w:rsid w:val="009C3430"/>
    <w:rsid w:val="009C7EAA"/>
    <w:rsid w:val="009D1766"/>
    <w:rsid w:val="009D260C"/>
    <w:rsid w:val="009D3D6A"/>
    <w:rsid w:val="009D3F9E"/>
    <w:rsid w:val="009D5C15"/>
    <w:rsid w:val="009D7E24"/>
    <w:rsid w:val="009D7EB8"/>
    <w:rsid w:val="009E0FCF"/>
    <w:rsid w:val="009E1EFA"/>
    <w:rsid w:val="009E2041"/>
    <w:rsid w:val="009E21C6"/>
    <w:rsid w:val="009E3BB8"/>
    <w:rsid w:val="009E5B21"/>
    <w:rsid w:val="009E60EF"/>
    <w:rsid w:val="009E7516"/>
    <w:rsid w:val="009E7CC9"/>
    <w:rsid w:val="009F3756"/>
    <w:rsid w:val="009F3F06"/>
    <w:rsid w:val="009F473C"/>
    <w:rsid w:val="00A01321"/>
    <w:rsid w:val="00A02EB7"/>
    <w:rsid w:val="00A03275"/>
    <w:rsid w:val="00A05324"/>
    <w:rsid w:val="00A053FE"/>
    <w:rsid w:val="00A05FE4"/>
    <w:rsid w:val="00A06F00"/>
    <w:rsid w:val="00A07B54"/>
    <w:rsid w:val="00A1215D"/>
    <w:rsid w:val="00A127D3"/>
    <w:rsid w:val="00A13F2D"/>
    <w:rsid w:val="00A159C8"/>
    <w:rsid w:val="00A16140"/>
    <w:rsid w:val="00A1743C"/>
    <w:rsid w:val="00A17597"/>
    <w:rsid w:val="00A1770E"/>
    <w:rsid w:val="00A20CFD"/>
    <w:rsid w:val="00A22982"/>
    <w:rsid w:val="00A238BA"/>
    <w:rsid w:val="00A259E9"/>
    <w:rsid w:val="00A31278"/>
    <w:rsid w:val="00A332BE"/>
    <w:rsid w:val="00A341CC"/>
    <w:rsid w:val="00A40751"/>
    <w:rsid w:val="00A41159"/>
    <w:rsid w:val="00A41AB4"/>
    <w:rsid w:val="00A425A5"/>
    <w:rsid w:val="00A42AC8"/>
    <w:rsid w:val="00A43D9F"/>
    <w:rsid w:val="00A45224"/>
    <w:rsid w:val="00A45D6A"/>
    <w:rsid w:val="00A45E2C"/>
    <w:rsid w:val="00A47E87"/>
    <w:rsid w:val="00A506E4"/>
    <w:rsid w:val="00A50976"/>
    <w:rsid w:val="00A51EC6"/>
    <w:rsid w:val="00A522F6"/>
    <w:rsid w:val="00A53519"/>
    <w:rsid w:val="00A5391F"/>
    <w:rsid w:val="00A542EF"/>
    <w:rsid w:val="00A546D9"/>
    <w:rsid w:val="00A5541C"/>
    <w:rsid w:val="00A55ADA"/>
    <w:rsid w:val="00A60E12"/>
    <w:rsid w:val="00A61354"/>
    <w:rsid w:val="00A62DEC"/>
    <w:rsid w:val="00A63186"/>
    <w:rsid w:val="00A6368F"/>
    <w:rsid w:val="00A63B46"/>
    <w:rsid w:val="00A66466"/>
    <w:rsid w:val="00A66DF4"/>
    <w:rsid w:val="00A674BB"/>
    <w:rsid w:val="00A67744"/>
    <w:rsid w:val="00A702E1"/>
    <w:rsid w:val="00A706C6"/>
    <w:rsid w:val="00A74F7E"/>
    <w:rsid w:val="00A75920"/>
    <w:rsid w:val="00A76C1B"/>
    <w:rsid w:val="00A76EC0"/>
    <w:rsid w:val="00A77D12"/>
    <w:rsid w:val="00A80E64"/>
    <w:rsid w:val="00A81B75"/>
    <w:rsid w:val="00A82A2F"/>
    <w:rsid w:val="00A83B4D"/>
    <w:rsid w:val="00A86644"/>
    <w:rsid w:val="00A87194"/>
    <w:rsid w:val="00A878B4"/>
    <w:rsid w:val="00A879EA"/>
    <w:rsid w:val="00A917A0"/>
    <w:rsid w:val="00A93A9A"/>
    <w:rsid w:val="00A93F5D"/>
    <w:rsid w:val="00A95B92"/>
    <w:rsid w:val="00A97397"/>
    <w:rsid w:val="00AA0E4D"/>
    <w:rsid w:val="00AA10A8"/>
    <w:rsid w:val="00AA1681"/>
    <w:rsid w:val="00AA2706"/>
    <w:rsid w:val="00AA4BC3"/>
    <w:rsid w:val="00AA5502"/>
    <w:rsid w:val="00AA5F8B"/>
    <w:rsid w:val="00AB02FD"/>
    <w:rsid w:val="00AB0D10"/>
    <w:rsid w:val="00AB3F0A"/>
    <w:rsid w:val="00AB79D0"/>
    <w:rsid w:val="00AC0284"/>
    <w:rsid w:val="00AC22EB"/>
    <w:rsid w:val="00AC3175"/>
    <w:rsid w:val="00AC40D6"/>
    <w:rsid w:val="00AC45AD"/>
    <w:rsid w:val="00AC49E8"/>
    <w:rsid w:val="00AC4DEC"/>
    <w:rsid w:val="00AC6F79"/>
    <w:rsid w:val="00AD07A1"/>
    <w:rsid w:val="00AD0C4E"/>
    <w:rsid w:val="00AD15DA"/>
    <w:rsid w:val="00AD2177"/>
    <w:rsid w:val="00AD249C"/>
    <w:rsid w:val="00AD27BE"/>
    <w:rsid w:val="00AD2976"/>
    <w:rsid w:val="00AD42A0"/>
    <w:rsid w:val="00AD4744"/>
    <w:rsid w:val="00AD4E54"/>
    <w:rsid w:val="00AD5E34"/>
    <w:rsid w:val="00AD64F6"/>
    <w:rsid w:val="00AD6E81"/>
    <w:rsid w:val="00AE22D5"/>
    <w:rsid w:val="00AE2518"/>
    <w:rsid w:val="00AE290E"/>
    <w:rsid w:val="00AE398D"/>
    <w:rsid w:val="00AE462C"/>
    <w:rsid w:val="00AE4994"/>
    <w:rsid w:val="00AE5EDF"/>
    <w:rsid w:val="00AE62BB"/>
    <w:rsid w:val="00AE7DB4"/>
    <w:rsid w:val="00AF0C4F"/>
    <w:rsid w:val="00AF0F28"/>
    <w:rsid w:val="00AF5921"/>
    <w:rsid w:val="00AF6B1E"/>
    <w:rsid w:val="00AF7896"/>
    <w:rsid w:val="00AF7E5D"/>
    <w:rsid w:val="00B02589"/>
    <w:rsid w:val="00B02FDB"/>
    <w:rsid w:val="00B039B3"/>
    <w:rsid w:val="00B07A42"/>
    <w:rsid w:val="00B10E54"/>
    <w:rsid w:val="00B12109"/>
    <w:rsid w:val="00B13385"/>
    <w:rsid w:val="00B13ED5"/>
    <w:rsid w:val="00B14D71"/>
    <w:rsid w:val="00B16891"/>
    <w:rsid w:val="00B168DF"/>
    <w:rsid w:val="00B20EA0"/>
    <w:rsid w:val="00B23022"/>
    <w:rsid w:val="00B2514D"/>
    <w:rsid w:val="00B269BD"/>
    <w:rsid w:val="00B26F0F"/>
    <w:rsid w:val="00B3009E"/>
    <w:rsid w:val="00B316B9"/>
    <w:rsid w:val="00B34285"/>
    <w:rsid w:val="00B34693"/>
    <w:rsid w:val="00B34FCA"/>
    <w:rsid w:val="00B35348"/>
    <w:rsid w:val="00B3595F"/>
    <w:rsid w:val="00B40705"/>
    <w:rsid w:val="00B411CC"/>
    <w:rsid w:val="00B41914"/>
    <w:rsid w:val="00B425EB"/>
    <w:rsid w:val="00B432FA"/>
    <w:rsid w:val="00B442AC"/>
    <w:rsid w:val="00B44A00"/>
    <w:rsid w:val="00B45EF5"/>
    <w:rsid w:val="00B47649"/>
    <w:rsid w:val="00B518CC"/>
    <w:rsid w:val="00B51EA6"/>
    <w:rsid w:val="00B5225F"/>
    <w:rsid w:val="00B524AB"/>
    <w:rsid w:val="00B531CA"/>
    <w:rsid w:val="00B53580"/>
    <w:rsid w:val="00B541CB"/>
    <w:rsid w:val="00B5483E"/>
    <w:rsid w:val="00B54C77"/>
    <w:rsid w:val="00B5530C"/>
    <w:rsid w:val="00B55717"/>
    <w:rsid w:val="00B562CC"/>
    <w:rsid w:val="00B57DB9"/>
    <w:rsid w:val="00B60DD6"/>
    <w:rsid w:val="00B60E86"/>
    <w:rsid w:val="00B60F92"/>
    <w:rsid w:val="00B61523"/>
    <w:rsid w:val="00B62142"/>
    <w:rsid w:val="00B649DF"/>
    <w:rsid w:val="00B64E26"/>
    <w:rsid w:val="00B65EE7"/>
    <w:rsid w:val="00B66430"/>
    <w:rsid w:val="00B668A4"/>
    <w:rsid w:val="00B668AE"/>
    <w:rsid w:val="00B72324"/>
    <w:rsid w:val="00B72ABD"/>
    <w:rsid w:val="00B75978"/>
    <w:rsid w:val="00B764E7"/>
    <w:rsid w:val="00B76C38"/>
    <w:rsid w:val="00B8048D"/>
    <w:rsid w:val="00B82524"/>
    <w:rsid w:val="00B90F7D"/>
    <w:rsid w:val="00B91AF5"/>
    <w:rsid w:val="00B92A4C"/>
    <w:rsid w:val="00B93AB3"/>
    <w:rsid w:val="00B94079"/>
    <w:rsid w:val="00B9431E"/>
    <w:rsid w:val="00B94D43"/>
    <w:rsid w:val="00B9785D"/>
    <w:rsid w:val="00BA1831"/>
    <w:rsid w:val="00BA22A0"/>
    <w:rsid w:val="00BA3480"/>
    <w:rsid w:val="00BA3E36"/>
    <w:rsid w:val="00BA4320"/>
    <w:rsid w:val="00BA77E8"/>
    <w:rsid w:val="00BA7ADC"/>
    <w:rsid w:val="00BB04F7"/>
    <w:rsid w:val="00BB07E3"/>
    <w:rsid w:val="00BB0CB5"/>
    <w:rsid w:val="00BB19FD"/>
    <w:rsid w:val="00BB2A2A"/>
    <w:rsid w:val="00BB3DE8"/>
    <w:rsid w:val="00BB4CB1"/>
    <w:rsid w:val="00BB5E3B"/>
    <w:rsid w:val="00BB65E1"/>
    <w:rsid w:val="00BB74B3"/>
    <w:rsid w:val="00BB77A8"/>
    <w:rsid w:val="00BC024B"/>
    <w:rsid w:val="00BC0CC1"/>
    <w:rsid w:val="00BC12AA"/>
    <w:rsid w:val="00BC3038"/>
    <w:rsid w:val="00BC3197"/>
    <w:rsid w:val="00BC3ABE"/>
    <w:rsid w:val="00BC607E"/>
    <w:rsid w:val="00BC6B51"/>
    <w:rsid w:val="00BC7DB0"/>
    <w:rsid w:val="00BD0BE5"/>
    <w:rsid w:val="00BD1279"/>
    <w:rsid w:val="00BD3891"/>
    <w:rsid w:val="00BD4A62"/>
    <w:rsid w:val="00BD51C0"/>
    <w:rsid w:val="00BE0A5F"/>
    <w:rsid w:val="00BE3255"/>
    <w:rsid w:val="00BE3753"/>
    <w:rsid w:val="00BE610C"/>
    <w:rsid w:val="00BE688B"/>
    <w:rsid w:val="00BE788A"/>
    <w:rsid w:val="00BE79A7"/>
    <w:rsid w:val="00BE7D8E"/>
    <w:rsid w:val="00BF022B"/>
    <w:rsid w:val="00BF123D"/>
    <w:rsid w:val="00BF1468"/>
    <w:rsid w:val="00BF19C9"/>
    <w:rsid w:val="00BF1A6D"/>
    <w:rsid w:val="00BF2572"/>
    <w:rsid w:val="00BF3711"/>
    <w:rsid w:val="00BF6D30"/>
    <w:rsid w:val="00C002A6"/>
    <w:rsid w:val="00C030D0"/>
    <w:rsid w:val="00C03916"/>
    <w:rsid w:val="00C03E2F"/>
    <w:rsid w:val="00C06C52"/>
    <w:rsid w:val="00C108D5"/>
    <w:rsid w:val="00C11FD8"/>
    <w:rsid w:val="00C13B77"/>
    <w:rsid w:val="00C17EDF"/>
    <w:rsid w:val="00C20BEE"/>
    <w:rsid w:val="00C21FC0"/>
    <w:rsid w:val="00C226D7"/>
    <w:rsid w:val="00C255AB"/>
    <w:rsid w:val="00C25BD8"/>
    <w:rsid w:val="00C25CEF"/>
    <w:rsid w:val="00C25F24"/>
    <w:rsid w:val="00C272B9"/>
    <w:rsid w:val="00C303B0"/>
    <w:rsid w:val="00C31407"/>
    <w:rsid w:val="00C32C4D"/>
    <w:rsid w:val="00C33268"/>
    <w:rsid w:val="00C34780"/>
    <w:rsid w:val="00C34798"/>
    <w:rsid w:val="00C35956"/>
    <w:rsid w:val="00C35D58"/>
    <w:rsid w:val="00C37219"/>
    <w:rsid w:val="00C3743C"/>
    <w:rsid w:val="00C3799A"/>
    <w:rsid w:val="00C37ABE"/>
    <w:rsid w:val="00C4103B"/>
    <w:rsid w:val="00C4188A"/>
    <w:rsid w:val="00C42AAA"/>
    <w:rsid w:val="00C43BC4"/>
    <w:rsid w:val="00C458E2"/>
    <w:rsid w:val="00C45AE7"/>
    <w:rsid w:val="00C46E45"/>
    <w:rsid w:val="00C471E0"/>
    <w:rsid w:val="00C47E65"/>
    <w:rsid w:val="00C5006E"/>
    <w:rsid w:val="00C509CC"/>
    <w:rsid w:val="00C532F3"/>
    <w:rsid w:val="00C546F8"/>
    <w:rsid w:val="00C54AE4"/>
    <w:rsid w:val="00C55860"/>
    <w:rsid w:val="00C60E6E"/>
    <w:rsid w:val="00C620BB"/>
    <w:rsid w:val="00C6353C"/>
    <w:rsid w:val="00C65AA2"/>
    <w:rsid w:val="00C6748F"/>
    <w:rsid w:val="00C70091"/>
    <w:rsid w:val="00C711C8"/>
    <w:rsid w:val="00C71BCF"/>
    <w:rsid w:val="00C72463"/>
    <w:rsid w:val="00C72E48"/>
    <w:rsid w:val="00C73F83"/>
    <w:rsid w:val="00C7593C"/>
    <w:rsid w:val="00C76B36"/>
    <w:rsid w:val="00C7778B"/>
    <w:rsid w:val="00C80D1F"/>
    <w:rsid w:val="00C819F9"/>
    <w:rsid w:val="00C81AFE"/>
    <w:rsid w:val="00C85AE6"/>
    <w:rsid w:val="00C85C24"/>
    <w:rsid w:val="00C87206"/>
    <w:rsid w:val="00C87501"/>
    <w:rsid w:val="00C87E19"/>
    <w:rsid w:val="00C905A4"/>
    <w:rsid w:val="00C924EA"/>
    <w:rsid w:val="00C927C8"/>
    <w:rsid w:val="00C93B4E"/>
    <w:rsid w:val="00C93C66"/>
    <w:rsid w:val="00C93E1F"/>
    <w:rsid w:val="00C9439A"/>
    <w:rsid w:val="00CA035C"/>
    <w:rsid w:val="00CA0B6A"/>
    <w:rsid w:val="00CA2322"/>
    <w:rsid w:val="00CA340B"/>
    <w:rsid w:val="00CA3723"/>
    <w:rsid w:val="00CA4012"/>
    <w:rsid w:val="00CA5248"/>
    <w:rsid w:val="00CA595F"/>
    <w:rsid w:val="00CA5FEA"/>
    <w:rsid w:val="00CA61CC"/>
    <w:rsid w:val="00CA6D4C"/>
    <w:rsid w:val="00CA77D5"/>
    <w:rsid w:val="00CB1043"/>
    <w:rsid w:val="00CB1188"/>
    <w:rsid w:val="00CB1758"/>
    <w:rsid w:val="00CB20B2"/>
    <w:rsid w:val="00CB21DC"/>
    <w:rsid w:val="00CB24BC"/>
    <w:rsid w:val="00CB426C"/>
    <w:rsid w:val="00CB5B4A"/>
    <w:rsid w:val="00CB5DE3"/>
    <w:rsid w:val="00CB61F1"/>
    <w:rsid w:val="00CB6FD6"/>
    <w:rsid w:val="00CB76CD"/>
    <w:rsid w:val="00CB7A8F"/>
    <w:rsid w:val="00CC0210"/>
    <w:rsid w:val="00CC04AF"/>
    <w:rsid w:val="00CC0DC3"/>
    <w:rsid w:val="00CC143E"/>
    <w:rsid w:val="00CC1A27"/>
    <w:rsid w:val="00CC234A"/>
    <w:rsid w:val="00CC331A"/>
    <w:rsid w:val="00CC3744"/>
    <w:rsid w:val="00CC3A8B"/>
    <w:rsid w:val="00CC5592"/>
    <w:rsid w:val="00CC672F"/>
    <w:rsid w:val="00CC6A67"/>
    <w:rsid w:val="00CD0371"/>
    <w:rsid w:val="00CD0AAA"/>
    <w:rsid w:val="00CD181F"/>
    <w:rsid w:val="00CD19C3"/>
    <w:rsid w:val="00CD1CF7"/>
    <w:rsid w:val="00CD2065"/>
    <w:rsid w:val="00CD3DCB"/>
    <w:rsid w:val="00CD42AA"/>
    <w:rsid w:val="00CD4573"/>
    <w:rsid w:val="00CD4715"/>
    <w:rsid w:val="00CD5550"/>
    <w:rsid w:val="00CD6679"/>
    <w:rsid w:val="00CE01DA"/>
    <w:rsid w:val="00CE32F9"/>
    <w:rsid w:val="00CE416E"/>
    <w:rsid w:val="00CE4B22"/>
    <w:rsid w:val="00CE5DCA"/>
    <w:rsid w:val="00CE6992"/>
    <w:rsid w:val="00CE6FC5"/>
    <w:rsid w:val="00CE7467"/>
    <w:rsid w:val="00CE7DA8"/>
    <w:rsid w:val="00CF04EA"/>
    <w:rsid w:val="00CF1AC9"/>
    <w:rsid w:val="00CF251D"/>
    <w:rsid w:val="00CF2DF6"/>
    <w:rsid w:val="00CF7DC5"/>
    <w:rsid w:val="00D01D31"/>
    <w:rsid w:val="00D02A47"/>
    <w:rsid w:val="00D0343F"/>
    <w:rsid w:val="00D04ABF"/>
    <w:rsid w:val="00D05473"/>
    <w:rsid w:val="00D063DE"/>
    <w:rsid w:val="00D071B8"/>
    <w:rsid w:val="00D07767"/>
    <w:rsid w:val="00D11223"/>
    <w:rsid w:val="00D124E7"/>
    <w:rsid w:val="00D14714"/>
    <w:rsid w:val="00D14B85"/>
    <w:rsid w:val="00D15B4E"/>
    <w:rsid w:val="00D15B8D"/>
    <w:rsid w:val="00D17AD9"/>
    <w:rsid w:val="00D17F5E"/>
    <w:rsid w:val="00D213C6"/>
    <w:rsid w:val="00D2223D"/>
    <w:rsid w:val="00D22CC6"/>
    <w:rsid w:val="00D23BA0"/>
    <w:rsid w:val="00D23D45"/>
    <w:rsid w:val="00D240A1"/>
    <w:rsid w:val="00D2435A"/>
    <w:rsid w:val="00D272C9"/>
    <w:rsid w:val="00D27BC1"/>
    <w:rsid w:val="00D306A0"/>
    <w:rsid w:val="00D31400"/>
    <w:rsid w:val="00D3150C"/>
    <w:rsid w:val="00D320A0"/>
    <w:rsid w:val="00D32AB5"/>
    <w:rsid w:val="00D34B41"/>
    <w:rsid w:val="00D35A30"/>
    <w:rsid w:val="00D4147C"/>
    <w:rsid w:val="00D435EF"/>
    <w:rsid w:val="00D4442A"/>
    <w:rsid w:val="00D463E4"/>
    <w:rsid w:val="00D464B8"/>
    <w:rsid w:val="00D50ABB"/>
    <w:rsid w:val="00D51E58"/>
    <w:rsid w:val="00D53F8B"/>
    <w:rsid w:val="00D542BD"/>
    <w:rsid w:val="00D54D2D"/>
    <w:rsid w:val="00D54F6C"/>
    <w:rsid w:val="00D551CE"/>
    <w:rsid w:val="00D60151"/>
    <w:rsid w:val="00D609B9"/>
    <w:rsid w:val="00D60BC2"/>
    <w:rsid w:val="00D648F3"/>
    <w:rsid w:val="00D65F7C"/>
    <w:rsid w:val="00D70729"/>
    <w:rsid w:val="00D71C43"/>
    <w:rsid w:val="00D72D5B"/>
    <w:rsid w:val="00D738CD"/>
    <w:rsid w:val="00D741C8"/>
    <w:rsid w:val="00D75361"/>
    <w:rsid w:val="00D77474"/>
    <w:rsid w:val="00D77690"/>
    <w:rsid w:val="00D8034C"/>
    <w:rsid w:val="00D80E96"/>
    <w:rsid w:val="00D812B5"/>
    <w:rsid w:val="00D828B8"/>
    <w:rsid w:val="00D8494B"/>
    <w:rsid w:val="00D84D81"/>
    <w:rsid w:val="00D86564"/>
    <w:rsid w:val="00D872E8"/>
    <w:rsid w:val="00D9082C"/>
    <w:rsid w:val="00D90DB2"/>
    <w:rsid w:val="00D91407"/>
    <w:rsid w:val="00D94214"/>
    <w:rsid w:val="00D947E1"/>
    <w:rsid w:val="00D97515"/>
    <w:rsid w:val="00DA0CD2"/>
    <w:rsid w:val="00DA16AA"/>
    <w:rsid w:val="00DA1DCD"/>
    <w:rsid w:val="00DA246D"/>
    <w:rsid w:val="00DA3223"/>
    <w:rsid w:val="00DA3247"/>
    <w:rsid w:val="00DA43DC"/>
    <w:rsid w:val="00DA4F70"/>
    <w:rsid w:val="00DA6456"/>
    <w:rsid w:val="00DA7AF4"/>
    <w:rsid w:val="00DA7C96"/>
    <w:rsid w:val="00DB2060"/>
    <w:rsid w:val="00DB2A23"/>
    <w:rsid w:val="00DB3310"/>
    <w:rsid w:val="00DB33F1"/>
    <w:rsid w:val="00DB3B19"/>
    <w:rsid w:val="00DB443C"/>
    <w:rsid w:val="00DC05C7"/>
    <w:rsid w:val="00DC27F2"/>
    <w:rsid w:val="00DC2983"/>
    <w:rsid w:val="00DC56CA"/>
    <w:rsid w:val="00DC6914"/>
    <w:rsid w:val="00DC6983"/>
    <w:rsid w:val="00DD03FE"/>
    <w:rsid w:val="00DD0692"/>
    <w:rsid w:val="00DD1FD9"/>
    <w:rsid w:val="00DD221B"/>
    <w:rsid w:val="00DD3114"/>
    <w:rsid w:val="00DD3B79"/>
    <w:rsid w:val="00DD4507"/>
    <w:rsid w:val="00DD48FC"/>
    <w:rsid w:val="00DD51B6"/>
    <w:rsid w:val="00DD51BA"/>
    <w:rsid w:val="00DE0755"/>
    <w:rsid w:val="00DE17D6"/>
    <w:rsid w:val="00DE2E8D"/>
    <w:rsid w:val="00DE3A79"/>
    <w:rsid w:val="00DE40A6"/>
    <w:rsid w:val="00DE419B"/>
    <w:rsid w:val="00DE4315"/>
    <w:rsid w:val="00DE51F7"/>
    <w:rsid w:val="00DE69E6"/>
    <w:rsid w:val="00DF1015"/>
    <w:rsid w:val="00DF1AEA"/>
    <w:rsid w:val="00DF3AA9"/>
    <w:rsid w:val="00DF4D04"/>
    <w:rsid w:val="00DF6E97"/>
    <w:rsid w:val="00DF6F80"/>
    <w:rsid w:val="00DF6FF5"/>
    <w:rsid w:val="00DF713E"/>
    <w:rsid w:val="00DF7C85"/>
    <w:rsid w:val="00E00483"/>
    <w:rsid w:val="00E0128D"/>
    <w:rsid w:val="00E01C32"/>
    <w:rsid w:val="00E02FEF"/>
    <w:rsid w:val="00E0496B"/>
    <w:rsid w:val="00E060AB"/>
    <w:rsid w:val="00E0649C"/>
    <w:rsid w:val="00E0775F"/>
    <w:rsid w:val="00E0798B"/>
    <w:rsid w:val="00E1066B"/>
    <w:rsid w:val="00E1183A"/>
    <w:rsid w:val="00E1202A"/>
    <w:rsid w:val="00E12241"/>
    <w:rsid w:val="00E12A04"/>
    <w:rsid w:val="00E12E9B"/>
    <w:rsid w:val="00E134F9"/>
    <w:rsid w:val="00E14FCE"/>
    <w:rsid w:val="00E16B5A"/>
    <w:rsid w:val="00E21E5C"/>
    <w:rsid w:val="00E22991"/>
    <w:rsid w:val="00E22F80"/>
    <w:rsid w:val="00E238F6"/>
    <w:rsid w:val="00E25969"/>
    <w:rsid w:val="00E26762"/>
    <w:rsid w:val="00E322BF"/>
    <w:rsid w:val="00E35B35"/>
    <w:rsid w:val="00E35E86"/>
    <w:rsid w:val="00E4001A"/>
    <w:rsid w:val="00E40969"/>
    <w:rsid w:val="00E41B53"/>
    <w:rsid w:val="00E42769"/>
    <w:rsid w:val="00E446B3"/>
    <w:rsid w:val="00E44F3C"/>
    <w:rsid w:val="00E452B2"/>
    <w:rsid w:val="00E47C7B"/>
    <w:rsid w:val="00E5065E"/>
    <w:rsid w:val="00E509C8"/>
    <w:rsid w:val="00E50BEF"/>
    <w:rsid w:val="00E50F1E"/>
    <w:rsid w:val="00E5101F"/>
    <w:rsid w:val="00E510CB"/>
    <w:rsid w:val="00E52250"/>
    <w:rsid w:val="00E54983"/>
    <w:rsid w:val="00E553CE"/>
    <w:rsid w:val="00E55A96"/>
    <w:rsid w:val="00E56244"/>
    <w:rsid w:val="00E573E7"/>
    <w:rsid w:val="00E6139A"/>
    <w:rsid w:val="00E62BBB"/>
    <w:rsid w:val="00E6355B"/>
    <w:rsid w:val="00E6408B"/>
    <w:rsid w:val="00E6408E"/>
    <w:rsid w:val="00E64A08"/>
    <w:rsid w:val="00E65E1E"/>
    <w:rsid w:val="00E7112D"/>
    <w:rsid w:val="00E711E0"/>
    <w:rsid w:val="00E75C52"/>
    <w:rsid w:val="00E7681D"/>
    <w:rsid w:val="00E802ED"/>
    <w:rsid w:val="00E806FE"/>
    <w:rsid w:val="00E80779"/>
    <w:rsid w:val="00E807B6"/>
    <w:rsid w:val="00E8140B"/>
    <w:rsid w:val="00E814EE"/>
    <w:rsid w:val="00E82FCE"/>
    <w:rsid w:val="00E84741"/>
    <w:rsid w:val="00E84F39"/>
    <w:rsid w:val="00E8545F"/>
    <w:rsid w:val="00E85489"/>
    <w:rsid w:val="00E85DDA"/>
    <w:rsid w:val="00E876E0"/>
    <w:rsid w:val="00E87B77"/>
    <w:rsid w:val="00E92F4F"/>
    <w:rsid w:val="00E939D2"/>
    <w:rsid w:val="00E944D1"/>
    <w:rsid w:val="00E956F0"/>
    <w:rsid w:val="00E958CE"/>
    <w:rsid w:val="00E9602F"/>
    <w:rsid w:val="00E9654D"/>
    <w:rsid w:val="00E9660B"/>
    <w:rsid w:val="00E9685A"/>
    <w:rsid w:val="00E978CA"/>
    <w:rsid w:val="00EA1432"/>
    <w:rsid w:val="00EA1E9F"/>
    <w:rsid w:val="00EA2552"/>
    <w:rsid w:val="00EA4CD4"/>
    <w:rsid w:val="00EA5077"/>
    <w:rsid w:val="00EA515A"/>
    <w:rsid w:val="00EA6BA7"/>
    <w:rsid w:val="00EB253D"/>
    <w:rsid w:val="00EB27B8"/>
    <w:rsid w:val="00EB3FF4"/>
    <w:rsid w:val="00EB4833"/>
    <w:rsid w:val="00EB50C1"/>
    <w:rsid w:val="00EB589F"/>
    <w:rsid w:val="00EB59E2"/>
    <w:rsid w:val="00EB6834"/>
    <w:rsid w:val="00EC0774"/>
    <w:rsid w:val="00EC2145"/>
    <w:rsid w:val="00EC34C3"/>
    <w:rsid w:val="00EC48B6"/>
    <w:rsid w:val="00EC4DBE"/>
    <w:rsid w:val="00EC50F8"/>
    <w:rsid w:val="00EC5D39"/>
    <w:rsid w:val="00EC6206"/>
    <w:rsid w:val="00EC7AF2"/>
    <w:rsid w:val="00ED1A22"/>
    <w:rsid w:val="00ED24C8"/>
    <w:rsid w:val="00ED2B8F"/>
    <w:rsid w:val="00ED35AC"/>
    <w:rsid w:val="00ED62A3"/>
    <w:rsid w:val="00ED6FD2"/>
    <w:rsid w:val="00ED77A1"/>
    <w:rsid w:val="00EE02A8"/>
    <w:rsid w:val="00EE0305"/>
    <w:rsid w:val="00EE1F88"/>
    <w:rsid w:val="00EE651E"/>
    <w:rsid w:val="00EE7512"/>
    <w:rsid w:val="00EF1837"/>
    <w:rsid w:val="00EF3237"/>
    <w:rsid w:val="00EF406B"/>
    <w:rsid w:val="00EF4D75"/>
    <w:rsid w:val="00EF5FE9"/>
    <w:rsid w:val="00EF6D3C"/>
    <w:rsid w:val="00F000E3"/>
    <w:rsid w:val="00F03C54"/>
    <w:rsid w:val="00F05C33"/>
    <w:rsid w:val="00F07257"/>
    <w:rsid w:val="00F07967"/>
    <w:rsid w:val="00F07D44"/>
    <w:rsid w:val="00F1075C"/>
    <w:rsid w:val="00F11604"/>
    <w:rsid w:val="00F12050"/>
    <w:rsid w:val="00F14D70"/>
    <w:rsid w:val="00F153FE"/>
    <w:rsid w:val="00F159E5"/>
    <w:rsid w:val="00F15A6D"/>
    <w:rsid w:val="00F216BA"/>
    <w:rsid w:val="00F2475B"/>
    <w:rsid w:val="00F2489A"/>
    <w:rsid w:val="00F24982"/>
    <w:rsid w:val="00F25030"/>
    <w:rsid w:val="00F2522A"/>
    <w:rsid w:val="00F25359"/>
    <w:rsid w:val="00F2564E"/>
    <w:rsid w:val="00F25E69"/>
    <w:rsid w:val="00F26AA7"/>
    <w:rsid w:val="00F27A8C"/>
    <w:rsid w:val="00F313D4"/>
    <w:rsid w:val="00F315AD"/>
    <w:rsid w:val="00F31813"/>
    <w:rsid w:val="00F335A1"/>
    <w:rsid w:val="00F35062"/>
    <w:rsid w:val="00F355FC"/>
    <w:rsid w:val="00F36D3B"/>
    <w:rsid w:val="00F4016D"/>
    <w:rsid w:val="00F412AD"/>
    <w:rsid w:val="00F427DD"/>
    <w:rsid w:val="00F42F46"/>
    <w:rsid w:val="00F44D5C"/>
    <w:rsid w:val="00F45482"/>
    <w:rsid w:val="00F457CF"/>
    <w:rsid w:val="00F45989"/>
    <w:rsid w:val="00F4652D"/>
    <w:rsid w:val="00F5105E"/>
    <w:rsid w:val="00F51C0A"/>
    <w:rsid w:val="00F51C70"/>
    <w:rsid w:val="00F544D4"/>
    <w:rsid w:val="00F609D0"/>
    <w:rsid w:val="00F60CB5"/>
    <w:rsid w:val="00F61122"/>
    <w:rsid w:val="00F61799"/>
    <w:rsid w:val="00F621A6"/>
    <w:rsid w:val="00F627BD"/>
    <w:rsid w:val="00F642C8"/>
    <w:rsid w:val="00F64488"/>
    <w:rsid w:val="00F64D60"/>
    <w:rsid w:val="00F65B53"/>
    <w:rsid w:val="00F65FBF"/>
    <w:rsid w:val="00F67299"/>
    <w:rsid w:val="00F7002D"/>
    <w:rsid w:val="00F71073"/>
    <w:rsid w:val="00F730AA"/>
    <w:rsid w:val="00F7423B"/>
    <w:rsid w:val="00F750AD"/>
    <w:rsid w:val="00F831DE"/>
    <w:rsid w:val="00F84BCB"/>
    <w:rsid w:val="00F856A9"/>
    <w:rsid w:val="00F86548"/>
    <w:rsid w:val="00F872DB"/>
    <w:rsid w:val="00F934CC"/>
    <w:rsid w:val="00F93772"/>
    <w:rsid w:val="00F94ED7"/>
    <w:rsid w:val="00F9504B"/>
    <w:rsid w:val="00F96A50"/>
    <w:rsid w:val="00F97681"/>
    <w:rsid w:val="00F97D78"/>
    <w:rsid w:val="00FA0B71"/>
    <w:rsid w:val="00FA2B84"/>
    <w:rsid w:val="00FA368C"/>
    <w:rsid w:val="00FA3EC6"/>
    <w:rsid w:val="00FA4557"/>
    <w:rsid w:val="00FA516B"/>
    <w:rsid w:val="00FA74E3"/>
    <w:rsid w:val="00FA794A"/>
    <w:rsid w:val="00FB066F"/>
    <w:rsid w:val="00FB18CB"/>
    <w:rsid w:val="00FB3D62"/>
    <w:rsid w:val="00FB4765"/>
    <w:rsid w:val="00FB5DB1"/>
    <w:rsid w:val="00FB6395"/>
    <w:rsid w:val="00FB6E9E"/>
    <w:rsid w:val="00FB7ADE"/>
    <w:rsid w:val="00FB7E05"/>
    <w:rsid w:val="00FB7E1E"/>
    <w:rsid w:val="00FC09E0"/>
    <w:rsid w:val="00FC1150"/>
    <w:rsid w:val="00FC2D09"/>
    <w:rsid w:val="00FC38F6"/>
    <w:rsid w:val="00FC495F"/>
    <w:rsid w:val="00FC5E44"/>
    <w:rsid w:val="00FC6F88"/>
    <w:rsid w:val="00FC6FBA"/>
    <w:rsid w:val="00FC7475"/>
    <w:rsid w:val="00FD16AB"/>
    <w:rsid w:val="00FD7BCC"/>
    <w:rsid w:val="00FE0989"/>
    <w:rsid w:val="00FE0D8E"/>
    <w:rsid w:val="00FE1624"/>
    <w:rsid w:val="00FE29F9"/>
    <w:rsid w:val="00FE2C56"/>
    <w:rsid w:val="00FE30FD"/>
    <w:rsid w:val="00FE4C10"/>
    <w:rsid w:val="00FE5AB3"/>
    <w:rsid w:val="00FE5B23"/>
    <w:rsid w:val="00FE6CFB"/>
    <w:rsid w:val="00FE76E7"/>
    <w:rsid w:val="00FF16C5"/>
    <w:rsid w:val="00FF20EA"/>
    <w:rsid w:val="00FF2A2A"/>
    <w:rsid w:val="00FF475D"/>
    <w:rsid w:val="00FF5108"/>
    <w:rsid w:val="00FF5B03"/>
    <w:rsid w:val="00FF640C"/>
    <w:rsid w:val="00FF7055"/>
    <w:rsid w:val="00FF73C0"/>
    <w:rsid w:val="00FF7DD5"/>
    <w:rsid w:val="0AF39469"/>
    <w:rsid w:val="0D01C865"/>
    <w:rsid w:val="17D6FF7F"/>
    <w:rsid w:val="18E23487"/>
    <w:rsid w:val="243C7AF9"/>
    <w:rsid w:val="3C9D882B"/>
    <w:rsid w:val="478F2878"/>
    <w:rsid w:val="47A528AC"/>
    <w:rsid w:val="5393E668"/>
    <w:rsid w:val="53C59E12"/>
    <w:rsid w:val="59656351"/>
    <w:rsid w:val="5DDBB1CD"/>
    <w:rsid w:val="7542A42A"/>
    <w:rsid w:val="78190381"/>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A57D5"/>
  <w15:chartTrackingRefBased/>
  <w15:docId w15:val="{10A6B7DB-3053-434D-87ED-3879C7EB7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75C52"/>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4D75B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D75B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51EA6"/>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B51EA6"/>
    <w:rPr>
      <w:rFonts w:ascii="Calibri" w:eastAsia="Times New Roman" w:hAnsi="Calibri" w:cs="Times New Roman"/>
    </w:rPr>
  </w:style>
  <w:style w:type="table" w:styleId="TableGrid">
    <w:name w:val="Table Grid"/>
    <w:basedOn w:val="TableNormal"/>
    <w:uiPriority w:val="39"/>
    <w:rsid w:val="00B5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51EA6"/>
    <w:pPr>
      <w:ind w:left="720"/>
      <w:contextualSpacing/>
    </w:pPr>
  </w:style>
  <w:style w:type="paragraph" w:styleId="BalloonText">
    <w:name w:val="Balloon Text"/>
    <w:basedOn w:val="Normal"/>
    <w:link w:val="BalloonTextChar"/>
    <w:uiPriority w:val="99"/>
    <w:semiHidden/>
    <w:unhideWhenUsed/>
    <w:rsid w:val="00844A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A5D"/>
    <w:rPr>
      <w:rFonts w:ascii="Segoe UI" w:eastAsia="Times New Roman" w:hAnsi="Segoe UI" w:cs="Segoe UI"/>
      <w:sz w:val="18"/>
      <w:szCs w:val="18"/>
    </w:rPr>
  </w:style>
  <w:style w:type="paragraph" w:customStyle="1" w:styleId="2pakpesapakpunkts">
    <w:name w:val="2. pakāpes apakšpunkts"/>
    <w:basedOn w:val="Heading2"/>
    <w:rsid w:val="004D75BF"/>
    <w:pPr>
      <w:keepNext w:val="0"/>
      <w:keepLines w:val="0"/>
      <w:numPr>
        <w:ilvl w:val="1"/>
        <w:numId w:val="12"/>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4D75BF"/>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Heading1"/>
    <w:rsid w:val="004D75BF"/>
    <w:pPr>
      <w:keepNext w:val="0"/>
      <w:keepLines w:val="0"/>
      <w:numPr>
        <w:numId w:val="12"/>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4D75BF"/>
    <w:pPr>
      <w:numPr>
        <w:ilvl w:val="3"/>
      </w:numPr>
      <w:tabs>
        <w:tab w:val="clear" w:pos="1590"/>
        <w:tab w:val="num" w:pos="360"/>
      </w:tabs>
      <w:ind w:left="2880" w:hanging="360"/>
    </w:pPr>
  </w:style>
  <w:style w:type="character" w:customStyle="1" w:styleId="Heading2Char">
    <w:name w:val="Heading 2 Char"/>
    <w:basedOn w:val="DefaultParagraphFont"/>
    <w:link w:val="Heading2"/>
    <w:uiPriority w:val="9"/>
    <w:semiHidden/>
    <w:rsid w:val="004D75BF"/>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4D75BF"/>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3E5DC8"/>
    <w:rPr>
      <w:sz w:val="16"/>
      <w:szCs w:val="16"/>
    </w:rPr>
  </w:style>
  <w:style w:type="paragraph" w:styleId="CommentText">
    <w:name w:val="annotation text"/>
    <w:basedOn w:val="Normal"/>
    <w:link w:val="CommentTextChar"/>
    <w:uiPriority w:val="99"/>
    <w:semiHidden/>
    <w:unhideWhenUsed/>
    <w:rsid w:val="003E5DC8"/>
    <w:rPr>
      <w:sz w:val="20"/>
    </w:rPr>
  </w:style>
  <w:style w:type="character" w:customStyle="1" w:styleId="CommentTextChar">
    <w:name w:val="Comment Text Char"/>
    <w:basedOn w:val="DefaultParagraphFont"/>
    <w:link w:val="CommentText"/>
    <w:uiPriority w:val="99"/>
    <w:semiHidden/>
    <w:rsid w:val="003E5DC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E5DC8"/>
    <w:rPr>
      <w:b/>
      <w:bCs/>
    </w:rPr>
  </w:style>
  <w:style w:type="character" w:customStyle="1" w:styleId="CommentSubjectChar">
    <w:name w:val="Comment Subject Char"/>
    <w:basedOn w:val="CommentTextChar"/>
    <w:link w:val="CommentSubject"/>
    <w:uiPriority w:val="99"/>
    <w:semiHidden/>
    <w:rsid w:val="003E5DC8"/>
    <w:rPr>
      <w:rFonts w:ascii="Arial" w:eastAsia="Times New Roman" w:hAnsi="Arial" w:cs="Times New Roman"/>
      <w:b/>
      <w:bCs/>
      <w:sz w:val="20"/>
      <w:szCs w:val="20"/>
    </w:rPr>
  </w:style>
  <w:style w:type="paragraph" w:styleId="Header">
    <w:name w:val="header"/>
    <w:basedOn w:val="Normal"/>
    <w:link w:val="HeaderChar"/>
    <w:uiPriority w:val="99"/>
    <w:unhideWhenUsed/>
    <w:rsid w:val="00EB589F"/>
    <w:pPr>
      <w:tabs>
        <w:tab w:val="center" w:pos="4153"/>
        <w:tab w:val="right" w:pos="8306"/>
      </w:tabs>
    </w:pPr>
  </w:style>
  <w:style w:type="character" w:customStyle="1" w:styleId="HeaderChar">
    <w:name w:val="Header Char"/>
    <w:basedOn w:val="DefaultParagraphFont"/>
    <w:link w:val="Header"/>
    <w:uiPriority w:val="99"/>
    <w:rsid w:val="00EB589F"/>
    <w:rPr>
      <w:rFonts w:ascii="Arial" w:eastAsia="Times New Roman" w:hAnsi="Arial" w:cs="Times New Roman"/>
      <w:sz w:val="24"/>
      <w:szCs w:val="20"/>
    </w:rPr>
  </w:style>
  <w:style w:type="paragraph" w:styleId="Footer">
    <w:name w:val="footer"/>
    <w:basedOn w:val="Normal"/>
    <w:link w:val="FooterChar"/>
    <w:uiPriority w:val="99"/>
    <w:unhideWhenUsed/>
    <w:rsid w:val="00EB589F"/>
    <w:pPr>
      <w:tabs>
        <w:tab w:val="center" w:pos="4153"/>
        <w:tab w:val="right" w:pos="8306"/>
      </w:tabs>
    </w:pPr>
  </w:style>
  <w:style w:type="character" w:customStyle="1" w:styleId="FooterChar">
    <w:name w:val="Footer Char"/>
    <w:basedOn w:val="DefaultParagraphFont"/>
    <w:link w:val="Footer"/>
    <w:uiPriority w:val="99"/>
    <w:rsid w:val="00EB589F"/>
    <w:rPr>
      <w:rFonts w:ascii="Arial" w:eastAsia="Times New Roman" w:hAnsi="Arial" w:cs="Times New Roman"/>
      <w:sz w:val="24"/>
      <w:szCs w:val="20"/>
    </w:rPr>
  </w:style>
  <w:style w:type="character" w:styleId="FootnoteReference">
    <w:name w:val="footnote reference"/>
    <w:basedOn w:val="DefaultParagraphFont"/>
    <w:uiPriority w:val="99"/>
    <w:semiHidden/>
    <w:unhideWhenUsed/>
    <w:rsid w:val="00F61122"/>
    <w:rPr>
      <w:vertAlign w:val="superscript"/>
    </w:rPr>
  </w:style>
  <w:style w:type="character" w:customStyle="1" w:styleId="FootnoteTextChar">
    <w:name w:val="Footnote Text Char"/>
    <w:basedOn w:val="DefaultParagraphFont"/>
    <w:link w:val="FootnoteText"/>
    <w:uiPriority w:val="99"/>
    <w:semiHidden/>
    <w:rsid w:val="00F61122"/>
    <w:rPr>
      <w:sz w:val="20"/>
      <w:szCs w:val="20"/>
    </w:rPr>
  </w:style>
  <w:style w:type="paragraph" w:styleId="FootnoteText">
    <w:name w:val="footnote text"/>
    <w:basedOn w:val="Normal"/>
    <w:link w:val="FootnoteTextChar"/>
    <w:uiPriority w:val="99"/>
    <w:semiHidden/>
    <w:unhideWhenUsed/>
    <w:rsid w:val="00F61122"/>
    <w:rPr>
      <w:rFonts w:asciiTheme="minorHAnsi" w:eastAsiaTheme="minorHAnsi" w:hAnsiTheme="minorHAnsi" w:cstheme="minorBidi"/>
      <w:sz w:val="20"/>
    </w:rPr>
  </w:style>
  <w:style w:type="character" w:customStyle="1" w:styleId="FootnoteTextChar1">
    <w:name w:val="Footnote Text Char1"/>
    <w:basedOn w:val="DefaultParagraphFont"/>
    <w:uiPriority w:val="99"/>
    <w:semiHidden/>
    <w:rsid w:val="00F61122"/>
    <w:rPr>
      <w:rFonts w:ascii="Arial" w:eastAsia="Times New Roman" w:hAnsi="Arial" w:cs="Times New Roman"/>
      <w:sz w:val="20"/>
      <w:szCs w:val="20"/>
    </w:rPr>
  </w:style>
  <w:style w:type="character" w:customStyle="1" w:styleId="ListParagraphChar">
    <w:name w:val="List Paragraph Char"/>
    <w:link w:val="ListParagraph"/>
    <w:uiPriority w:val="34"/>
    <w:locked/>
    <w:rsid w:val="00AA2706"/>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C24760F3B1D4EA428643EAE4EAC2F2DF" ma:contentTypeVersion="11" ma:contentTypeDescription="Izveidot jaunu dokumentu." ma:contentTypeScope="" ma:versionID="b19e0a902d527d37312a48c155c3d948">
  <xsd:schema xmlns:xsd="http://www.w3.org/2001/XMLSchema" xmlns:xs="http://www.w3.org/2001/XMLSchema" xmlns:p="http://schemas.microsoft.com/office/2006/metadata/properties" xmlns:ns3="b0f58577-261d-4a87-be51-883d5ef57fab" xmlns:ns4="afee1d94-a48c-4ed9-93d2-cacf5ea882e0" targetNamespace="http://schemas.microsoft.com/office/2006/metadata/properties" ma:root="true" ma:fieldsID="91b3f2695bf9bfacf1bfdd1543dd82df" ns3:_="" ns4:_="">
    <xsd:import namespace="b0f58577-261d-4a87-be51-883d5ef57fab"/>
    <xsd:import namespace="afee1d94-a48c-4ed9-93d2-cacf5ea882e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f58577-261d-4a87-be51-883d5ef57f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ee1d94-a48c-4ed9-93d2-cacf5ea882e0"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element name="SharingHintHash" ma:index="18"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CCAB6-CD5E-45AC-A841-53436A9AC404}">
  <ds:schemaRefs>
    <ds:schemaRef ds:uri="http://schemas.microsoft.com/sharepoint/v3/contenttype/forms"/>
  </ds:schemaRefs>
</ds:datastoreItem>
</file>

<file path=customXml/itemProps2.xml><?xml version="1.0" encoding="utf-8"?>
<ds:datastoreItem xmlns:ds="http://schemas.openxmlformats.org/officeDocument/2006/customXml" ds:itemID="{570BB272-57A5-4F70-B7AA-2F7A782FD730}">
  <ds:schemaRefs>
    <ds:schemaRef ds:uri="http://schemas.openxmlformats.org/package/2006/metadata/core-properties"/>
    <ds:schemaRef ds:uri="http://schemas.microsoft.com/office/infopath/2007/PartnerControls"/>
    <ds:schemaRef ds:uri="http://purl.org/dc/dcmitype/"/>
    <ds:schemaRef ds:uri="afee1d94-a48c-4ed9-93d2-cacf5ea882e0"/>
    <ds:schemaRef ds:uri="http://schemas.microsoft.com/office/2006/documentManagement/types"/>
    <ds:schemaRef ds:uri="http://purl.org/dc/terms/"/>
    <ds:schemaRef ds:uri="b0f58577-261d-4a87-be51-883d5ef57fab"/>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9C276D6-4B00-4F78-95ED-4D44CA1A1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f58577-261d-4a87-be51-883d5ef57fab"/>
    <ds:schemaRef ds:uri="afee1d94-a48c-4ed9-93d2-cacf5ea882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E8C615-194E-47DC-997D-DAB17749D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8188</Words>
  <Characters>4668</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Kuple</dc:creator>
  <cp:keywords/>
  <dc:description/>
  <cp:lastModifiedBy>Artūrs Savickis</cp:lastModifiedBy>
  <cp:revision>10</cp:revision>
  <dcterms:created xsi:type="dcterms:W3CDTF">2022-07-25T11:23:00Z</dcterms:created>
  <dcterms:modified xsi:type="dcterms:W3CDTF">2022-07-29T10:52:00Z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0x010100C24760F3B1D4EA428643EAE4EAC2F2DF</vt:lpwstr>
  </property>
</Properties>
</file>