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5ACB1608" w14:textId="67D0DF99" w:rsidR="00072A77" w:rsidRDefault="00072A77" w:rsidP="00F9325D">
      <w:pPr>
        <w:spacing w:line="240" w:lineRule="auto"/>
        <w:jc w:val="center"/>
        <w:rPr>
          <w:rFonts w:ascii="Times New Roman" w:hAnsi="Times New Roman" w:cs="Times New Roman"/>
          <w:b/>
          <w:bCs/>
          <w:sz w:val="28"/>
          <w:szCs w:val="28"/>
        </w:rPr>
      </w:pPr>
      <w:r w:rsidRPr="00072A77">
        <w:rPr>
          <w:rFonts w:ascii="Times New Roman" w:hAnsi="Times New Roman" w:cs="Times New Roman"/>
          <w:b/>
          <w:bCs/>
          <w:sz w:val="28"/>
          <w:szCs w:val="28"/>
        </w:rPr>
        <w:t xml:space="preserve">Par automatizētas naudas iemaksas reģistrācijas un uzskaites aprīkojuma uzturēšanu </w:t>
      </w:r>
      <w:r>
        <w:rPr>
          <w:rFonts w:ascii="Times New Roman" w:hAnsi="Times New Roman" w:cs="Times New Roman"/>
          <w:b/>
          <w:bCs/>
          <w:sz w:val="28"/>
          <w:szCs w:val="28"/>
        </w:rPr>
        <w:t>1 (</w:t>
      </w:r>
      <w:r w:rsidRPr="00072A77">
        <w:rPr>
          <w:rFonts w:ascii="Times New Roman" w:hAnsi="Times New Roman" w:cs="Times New Roman"/>
          <w:b/>
          <w:bCs/>
          <w:sz w:val="28"/>
          <w:szCs w:val="28"/>
        </w:rPr>
        <w:t>vienam</w:t>
      </w:r>
      <w:r>
        <w:rPr>
          <w:rFonts w:ascii="Times New Roman" w:hAnsi="Times New Roman" w:cs="Times New Roman"/>
          <w:b/>
          <w:bCs/>
          <w:sz w:val="28"/>
          <w:szCs w:val="28"/>
        </w:rPr>
        <w:t>)</w:t>
      </w:r>
      <w:r w:rsidRPr="00072A77">
        <w:rPr>
          <w:rFonts w:ascii="Times New Roman" w:hAnsi="Times New Roman" w:cs="Times New Roman"/>
          <w:b/>
          <w:bCs/>
          <w:sz w:val="28"/>
          <w:szCs w:val="28"/>
        </w:rPr>
        <w:t xml:space="preserve"> gadam</w:t>
      </w:r>
    </w:p>
    <w:p w14:paraId="437648C3" w14:textId="26B7231F"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3F265451" w:rsid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3C7D8FA7" w14:textId="1EF653FC" w:rsidR="00ED16A7" w:rsidRDefault="00ED16A7" w:rsidP="00656E30">
      <w:pPr>
        <w:spacing w:before="240" w:after="120" w:line="240" w:lineRule="auto"/>
        <w:jc w:val="both"/>
        <w:rPr>
          <w:rFonts w:ascii="Times New Roman" w:hAnsi="Times New Roman"/>
          <w:bCs/>
          <w:sz w:val="24"/>
          <w:szCs w:val="24"/>
        </w:rPr>
      </w:pPr>
      <w:r w:rsidRPr="00C6686C">
        <w:rPr>
          <w:rFonts w:ascii="Times New Roman" w:hAnsi="Times New Roman"/>
          <w:b/>
          <w:sz w:val="24"/>
          <w:szCs w:val="24"/>
        </w:rPr>
        <w:t>3.2.</w:t>
      </w:r>
      <w:r>
        <w:rPr>
          <w:rFonts w:ascii="Times New Roman" w:hAnsi="Times New Roman"/>
          <w:bCs/>
          <w:sz w:val="24"/>
          <w:szCs w:val="24"/>
        </w:rPr>
        <w:t xml:space="preserve"> </w:t>
      </w:r>
      <w:r w:rsidR="00656E30" w:rsidRPr="00656E30">
        <w:rPr>
          <w:rFonts w:ascii="Times New Roman" w:hAnsi="Times New Roman"/>
          <w:bCs/>
          <w:sz w:val="24"/>
          <w:szCs w:val="24"/>
        </w:rPr>
        <w:t>Apliecinām, ka uzņēmums nav maksātnespējīgs, netiek likvidēts, tam nav apturēt</w:t>
      </w:r>
      <w:r w:rsidR="004B2542">
        <w:rPr>
          <w:rFonts w:ascii="Times New Roman" w:hAnsi="Times New Roman"/>
          <w:bCs/>
          <w:sz w:val="24"/>
          <w:szCs w:val="24"/>
        </w:rPr>
        <w:t xml:space="preserve">a </w:t>
      </w:r>
      <w:r w:rsidR="00656E30" w:rsidRPr="00656E30">
        <w:rPr>
          <w:rFonts w:ascii="Times New Roman" w:hAnsi="Times New Roman"/>
          <w:bCs/>
          <w:sz w:val="24"/>
          <w:szCs w:val="24"/>
        </w:rPr>
        <w:t>saimnieciskā darbība, tam nav nodokļu parādi, kas pārsniedz EUR 150,00</w:t>
      </w:r>
      <w:r w:rsidR="00947201">
        <w:rPr>
          <w:rFonts w:ascii="Times New Roman" w:hAnsi="Times New Roman"/>
          <w:bCs/>
          <w:sz w:val="24"/>
          <w:szCs w:val="24"/>
        </w:rPr>
        <w:t xml:space="preserve"> un </w:t>
      </w:r>
      <w:r w:rsidR="00656E30" w:rsidRPr="00656E30">
        <w:rPr>
          <w:rFonts w:ascii="Times New Roman" w:hAnsi="Times New Roman"/>
          <w:bCs/>
          <w:sz w:val="24"/>
          <w:szCs w:val="24"/>
        </w:rPr>
        <w:t>tas nav izslēgts no PV</w:t>
      </w:r>
      <w:r w:rsidR="004B2542">
        <w:rPr>
          <w:rFonts w:ascii="Times New Roman" w:hAnsi="Times New Roman"/>
          <w:bCs/>
          <w:sz w:val="24"/>
          <w:szCs w:val="24"/>
        </w:rPr>
        <w:t xml:space="preserve">N </w:t>
      </w:r>
      <w:r w:rsidR="00656E30" w:rsidRPr="00656E30">
        <w:rPr>
          <w:rFonts w:ascii="Times New Roman" w:hAnsi="Times New Roman"/>
          <w:bCs/>
          <w:sz w:val="24"/>
          <w:szCs w:val="24"/>
        </w:rPr>
        <w:t>maksātāju reģistra (ja persona ir PVN maksātājs)</w:t>
      </w:r>
      <w:r w:rsidR="00EA1F83">
        <w:rPr>
          <w:rFonts w:ascii="Times New Roman" w:hAnsi="Times New Roman"/>
          <w:bCs/>
          <w:sz w:val="24"/>
          <w:szCs w:val="24"/>
        </w:rPr>
        <w:t>.</w:t>
      </w:r>
    </w:p>
    <w:p w14:paraId="5B114213" w14:textId="679CBEC4" w:rsidR="00E761F6" w:rsidRPr="003F5B7F" w:rsidRDefault="00E761F6" w:rsidP="001C44BD">
      <w:pPr>
        <w:spacing w:before="240" w:after="120" w:line="240" w:lineRule="auto"/>
        <w:jc w:val="both"/>
        <w:rPr>
          <w:rFonts w:ascii="Times New Roman" w:hAnsi="Times New Roman"/>
          <w:bCs/>
          <w:sz w:val="24"/>
          <w:szCs w:val="24"/>
        </w:rPr>
      </w:pPr>
      <w:r w:rsidRPr="002305D1">
        <w:rPr>
          <w:rFonts w:ascii="Times New Roman" w:hAnsi="Times New Roman"/>
          <w:b/>
          <w:sz w:val="24"/>
          <w:szCs w:val="24"/>
        </w:rPr>
        <w:t>3.3.</w:t>
      </w:r>
      <w:r>
        <w:rPr>
          <w:rFonts w:ascii="Times New Roman" w:hAnsi="Times New Roman"/>
          <w:bCs/>
          <w:sz w:val="24"/>
          <w:szCs w:val="24"/>
        </w:rPr>
        <w:t xml:space="preserve"> </w:t>
      </w:r>
      <w:r w:rsidRPr="00E761F6">
        <w:rPr>
          <w:rFonts w:ascii="Times New Roman" w:hAnsi="Times New Roman"/>
          <w:bCs/>
          <w:sz w:val="24"/>
          <w:szCs w:val="24"/>
        </w:rPr>
        <w:t xml:space="preserve">Apliecinām, ka uzņēmumam </w:t>
      </w:r>
      <w:r w:rsidR="006F5B2F">
        <w:rPr>
          <w:rFonts w:ascii="Times New Roman" w:hAnsi="Times New Roman"/>
          <w:bCs/>
          <w:sz w:val="24"/>
          <w:szCs w:val="24"/>
        </w:rPr>
        <w:t>ir</w:t>
      </w:r>
      <w:r w:rsidRPr="00E761F6">
        <w:rPr>
          <w:rFonts w:ascii="Times New Roman" w:hAnsi="Times New Roman"/>
          <w:bCs/>
          <w:sz w:val="24"/>
          <w:szCs w:val="24"/>
        </w:rPr>
        <w:t xml:space="preserve"> spēkā esošas visas nepieciešamās atļaujas un licences</w:t>
      </w:r>
      <w:r>
        <w:rPr>
          <w:rFonts w:ascii="Times New Roman" w:hAnsi="Times New Roman"/>
          <w:bCs/>
          <w:sz w:val="24"/>
          <w:szCs w:val="24"/>
        </w:rPr>
        <w:t xml:space="preserve"> </w:t>
      </w:r>
      <w:r w:rsidRPr="00E761F6">
        <w:rPr>
          <w:rFonts w:ascii="Times New Roman" w:hAnsi="Times New Roman"/>
          <w:bCs/>
          <w:sz w:val="24"/>
          <w:szCs w:val="24"/>
        </w:rPr>
        <w:t>šajā tirgus izpētē pieprasītā p</w:t>
      </w:r>
      <w:r w:rsidR="00534910">
        <w:rPr>
          <w:rFonts w:ascii="Times New Roman" w:hAnsi="Times New Roman"/>
          <w:bCs/>
          <w:sz w:val="24"/>
          <w:szCs w:val="24"/>
        </w:rPr>
        <w:t>akalpojuma</w:t>
      </w:r>
      <w:r w:rsidRPr="00E761F6">
        <w:rPr>
          <w:rFonts w:ascii="Times New Roman" w:hAnsi="Times New Roman"/>
          <w:bCs/>
          <w:sz w:val="24"/>
          <w:szCs w:val="24"/>
        </w:rPr>
        <w:t xml:space="preserve"> nodrošināšanas jomā un realizācijā</w:t>
      </w:r>
      <w:r w:rsidR="00DF4C86">
        <w:rPr>
          <w:rStyle w:val="FootnoteReference"/>
          <w:rFonts w:ascii="Times New Roman" w:hAnsi="Times New Roman"/>
          <w:bCs/>
          <w:sz w:val="24"/>
          <w:szCs w:val="24"/>
        </w:rPr>
        <w:footnoteReference w:id="2"/>
      </w:r>
      <w:r w:rsidRPr="00E761F6">
        <w:rPr>
          <w:rFonts w:ascii="Times New Roman" w:hAnsi="Times New Roman"/>
          <w:bCs/>
          <w:sz w:val="24"/>
          <w:szCs w:val="24"/>
        </w:rPr>
        <w:t>.</w:t>
      </w:r>
      <w:r w:rsidR="001C44BD">
        <w:rPr>
          <w:rFonts w:ascii="Times New Roman" w:hAnsi="Times New Roman"/>
          <w:bCs/>
          <w:sz w:val="24"/>
          <w:szCs w:val="24"/>
        </w:rPr>
        <w:t xml:space="preserve"> </w:t>
      </w:r>
      <w:r w:rsidR="00851523">
        <w:rPr>
          <w:rFonts w:ascii="Times New Roman" w:hAnsi="Times New Roman"/>
          <w:bCs/>
          <w:sz w:val="24"/>
          <w:szCs w:val="24"/>
        </w:rPr>
        <w:t>C</w:t>
      </w:r>
      <w:r w:rsidR="001C44BD" w:rsidRPr="001C44BD">
        <w:rPr>
          <w:rFonts w:ascii="Times New Roman" w:hAnsi="Times New Roman"/>
          <w:bCs/>
          <w:sz w:val="24"/>
          <w:szCs w:val="24"/>
        </w:rPr>
        <w:t>enas piedāvājumā ir iekļautas, ievērotas un nodrošinātas visas šīs aptaujas</w:t>
      </w:r>
      <w:r w:rsidR="001C44BD">
        <w:rPr>
          <w:rFonts w:ascii="Times New Roman" w:hAnsi="Times New Roman"/>
          <w:bCs/>
          <w:sz w:val="24"/>
          <w:szCs w:val="24"/>
        </w:rPr>
        <w:t xml:space="preserve"> </w:t>
      </w:r>
      <w:r w:rsidR="001C44BD" w:rsidRPr="001C44BD">
        <w:rPr>
          <w:rFonts w:ascii="Times New Roman" w:hAnsi="Times New Roman"/>
          <w:bCs/>
          <w:sz w:val="24"/>
          <w:szCs w:val="24"/>
        </w:rPr>
        <w:t>prasības visā līguma darbības laikā.</w:t>
      </w:r>
      <w:r w:rsidR="00DB5D06">
        <w:rPr>
          <w:rFonts w:ascii="Times New Roman" w:hAnsi="Times New Roman"/>
          <w:bCs/>
          <w:sz w:val="24"/>
          <w:szCs w:val="24"/>
        </w:rPr>
        <w:t xml:space="preserve"> </w:t>
      </w:r>
    </w:p>
    <w:p w14:paraId="526D4F8E" w14:textId="696A0877"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2F25EB">
        <w:rPr>
          <w:rFonts w:ascii="Times New Roman" w:hAnsi="Times New Roman"/>
          <w:b/>
          <w:bCs/>
          <w:szCs w:val="24"/>
        </w:rPr>
        <w:t>4</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12060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12060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24BF1E35" w14:textId="77777777" w:rsidR="00504FB4" w:rsidRPr="002737BF" w:rsidRDefault="00504FB4" w:rsidP="00504FB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52F697B1" w14:textId="661018BE" w:rsidR="00504FB4" w:rsidRPr="00BD7B4D" w:rsidRDefault="00504FB4" w:rsidP="008C63E9">
      <w:pPr>
        <w:pStyle w:val="BodyText2"/>
        <w:spacing w:after="120"/>
        <w:rPr>
          <w:rFonts w:ascii="Times New Roman" w:hAnsi="Times New Roman"/>
          <w:color w:val="000000" w:themeColor="text1"/>
          <w:szCs w:val="24"/>
        </w:rPr>
      </w:pPr>
      <w:r w:rsidRPr="00BD7B4D">
        <w:rPr>
          <w:rFonts w:ascii="Times New Roman" w:hAnsi="Times New Roman"/>
          <w:color w:val="000000" w:themeColor="text1"/>
          <w:szCs w:val="24"/>
        </w:rPr>
        <w:t xml:space="preserve">Iepriekšējos </w:t>
      </w:r>
      <w:r>
        <w:rPr>
          <w:rFonts w:ascii="Times New Roman" w:hAnsi="Times New Roman"/>
          <w:color w:val="000000" w:themeColor="text1"/>
          <w:szCs w:val="24"/>
        </w:rPr>
        <w:t>3</w:t>
      </w:r>
      <w:r w:rsidRPr="00BD7B4D">
        <w:rPr>
          <w:rFonts w:ascii="Times New Roman" w:hAnsi="Times New Roman"/>
          <w:color w:val="000000" w:themeColor="text1"/>
          <w:szCs w:val="24"/>
        </w:rPr>
        <w:t xml:space="preserve"> (</w:t>
      </w:r>
      <w:r>
        <w:rPr>
          <w:rFonts w:ascii="Times New Roman" w:hAnsi="Times New Roman"/>
          <w:color w:val="000000" w:themeColor="text1"/>
          <w:szCs w:val="24"/>
        </w:rPr>
        <w:t>trīs</w:t>
      </w:r>
      <w:r w:rsidRPr="00BD7B4D">
        <w:rPr>
          <w:rFonts w:ascii="Times New Roman" w:hAnsi="Times New Roman"/>
          <w:color w:val="000000" w:themeColor="text1"/>
          <w:szCs w:val="24"/>
        </w:rPr>
        <w:t>) gados pretendent</w:t>
      </w:r>
      <w:r w:rsidR="00E0420A">
        <w:rPr>
          <w:rFonts w:ascii="Times New Roman" w:hAnsi="Times New Roman"/>
          <w:color w:val="000000" w:themeColor="text1"/>
          <w:szCs w:val="24"/>
        </w:rPr>
        <w:t>s</w:t>
      </w:r>
      <w:r w:rsidRPr="00BD7B4D">
        <w:rPr>
          <w:rFonts w:ascii="Times New Roman" w:hAnsi="Times New Roman"/>
          <w:color w:val="000000" w:themeColor="text1"/>
          <w:szCs w:val="24"/>
        </w:rPr>
        <w:t xml:space="preserve"> ir </w:t>
      </w:r>
      <w:r w:rsidR="00CB53F2">
        <w:rPr>
          <w:rFonts w:ascii="Times New Roman" w:hAnsi="Times New Roman"/>
          <w:color w:val="000000" w:themeColor="text1"/>
          <w:szCs w:val="24"/>
        </w:rPr>
        <w:t>īstenojis vismaz 1 (vienu)</w:t>
      </w:r>
      <w:r w:rsidR="00BA7148">
        <w:rPr>
          <w:rFonts w:ascii="Times New Roman" w:hAnsi="Times New Roman"/>
          <w:color w:val="000000" w:themeColor="text1"/>
          <w:szCs w:val="24"/>
        </w:rPr>
        <w:t xml:space="preserve"> </w:t>
      </w:r>
      <w:r w:rsidR="00B97FA1">
        <w:rPr>
          <w:rFonts w:ascii="Times New Roman" w:hAnsi="Times New Roman"/>
          <w:color w:val="000000" w:themeColor="text1"/>
          <w:szCs w:val="24"/>
        </w:rPr>
        <w:t xml:space="preserve">līgumu par </w:t>
      </w:r>
      <w:r w:rsidR="008C63E9">
        <w:rPr>
          <w:rFonts w:ascii="Times New Roman" w:hAnsi="Times New Roman"/>
          <w:color w:val="000000" w:themeColor="text1"/>
          <w:szCs w:val="24"/>
        </w:rPr>
        <w:t>i</w:t>
      </w:r>
      <w:r w:rsidR="008C63E9" w:rsidRPr="008C63E9">
        <w:rPr>
          <w:rFonts w:ascii="Times New Roman" w:hAnsi="Times New Roman"/>
          <w:color w:val="000000" w:themeColor="text1"/>
          <w:szCs w:val="24"/>
        </w:rPr>
        <w:t xml:space="preserve">nkasācijas automātu </w:t>
      </w:r>
      <w:r w:rsidR="00FD2F86">
        <w:rPr>
          <w:rFonts w:ascii="Times New Roman" w:hAnsi="Times New Roman"/>
          <w:color w:val="000000" w:themeColor="text1"/>
          <w:szCs w:val="24"/>
        </w:rPr>
        <w:t xml:space="preserve">(kases automātu) </w:t>
      </w:r>
      <w:r w:rsidR="008C63E9" w:rsidRPr="008C63E9">
        <w:rPr>
          <w:rFonts w:ascii="Times New Roman" w:hAnsi="Times New Roman"/>
          <w:color w:val="000000" w:themeColor="text1"/>
          <w:szCs w:val="24"/>
        </w:rPr>
        <w:t>tehnisk</w:t>
      </w:r>
      <w:r w:rsidR="008C63E9">
        <w:rPr>
          <w:rFonts w:ascii="Times New Roman" w:hAnsi="Times New Roman"/>
          <w:color w:val="000000" w:themeColor="text1"/>
          <w:szCs w:val="24"/>
        </w:rPr>
        <w:t>o</w:t>
      </w:r>
      <w:r w:rsidR="008C63E9" w:rsidRPr="008C63E9">
        <w:rPr>
          <w:rFonts w:ascii="Times New Roman" w:hAnsi="Times New Roman"/>
          <w:color w:val="000000" w:themeColor="text1"/>
          <w:szCs w:val="24"/>
        </w:rPr>
        <w:t xml:space="preserve"> apkalpošan</w:t>
      </w:r>
      <w:r w:rsidR="006817AB">
        <w:rPr>
          <w:rFonts w:ascii="Times New Roman" w:hAnsi="Times New Roman"/>
          <w:color w:val="000000" w:themeColor="text1"/>
          <w:szCs w:val="24"/>
        </w:rPr>
        <w:t>u</w:t>
      </w:r>
      <w:r w:rsidR="008C63E9" w:rsidRPr="008C63E9">
        <w:rPr>
          <w:rFonts w:ascii="Times New Roman" w:hAnsi="Times New Roman"/>
          <w:color w:val="000000" w:themeColor="text1"/>
          <w:szCs w:val="24"/>
        </w:rPr>
        <w:t xml:space="preserve"> un</w:t>
      </w:r>
      <w:r w:rsidR="008C63E9">
        <w:rPr>
          <w:rFonts w:ascii="Times New Roman" w:hAnsi="Times New Roman"/>
          <w:color w:val="000000" w:themeColor="text1"/>
          <w:szCs w:val="24"/>
        </w:rPr>
        <w:t xml:space="preserve"> </w:t>
      </w:r>
      <w:r w:rsidR="008C63E9" w:rsidRPr="008C63E9">
        <w:rPr>
          <w:rFonts w:ascii="Times New Roman" w:hAnsi="Times New Roman"/>
          <w:color w:val="000000" w:themeColor="text1"/>
          <w:szCs w:val="24"/>
        </w:rPr>
        <w:t>uzturēšan</w:t>
      </w:r>
      <w:r w:rsidR="00780219">
        <w:rPr>
          <w:rFonts w:ascii="Times New Roman" w:hAnsi="Times New Roman"/>
          <w:color w:val="000000" w:themeColor="text1"/>
          <w:szCs w:val="24"/>
        </w:rPr>
        <w:t xml:space="preserve">u vai </w:t>
      </w:r>
      <w:r w:rsidR="001750EE">
        <w:rPr>
          <w:rFonts w:ascii="Times New Roman" w:hAnsi="Times New Roman"/>
          <w:color w:val="000000" w:themeColor="text1"/>
          <w:szCs w:val="24"/>
        </w:rPr>
        <w:t xml:space="preserve">pasūtītāja valdījuma esošu </w:t>
      </w:r>
      <w:r w:rsidR="0069278B">
        <w:rPr>
          <w:rFonts w:ascii="Times New Roman" w:hAnsi="Times New Roman"/>
          <w:color w:val="000000" w:themeColor="text1"/>
          <w:szCs w:val="24"/>
        </w:rPr>
        <w:lastRenderedPageBreak/>
        <w:t xml:space="preserve">līdzīgu </w:t>
      </w:r>
      <w:r w:rsidR="0069278B" w:rsidRPr="0069278B">
        <w:rPr>
          <w:rFonts w:ascii="Times New Roman" w:hAnsi="Times New Roman"/>
          <w:color w:val="000000" w:themeColor="text1"/>
          <w:szCs w:val="24"/>
        </w:rPr>
        <w:t>automatizētas naudas iemaksas reģistrācijas un uzskaites aprīkojuma</w:t>
      </w:r>
      <w:r w:rsidR="001750EE">
        <w:rPr>
          <w:rStyle w:val="FootnoteReference"/>
          <w:rFonts w:ascii="Times New Roman" w:hAnsi="Times New Roman"/>
          <w:color w:val="000000" w:themeColor="text1"/>
          <w:szCs w:val="24"/>
        </w:rPr>
        <w:footnoteReference w:id="3"/>
      </w:r>
      <w:r w:rsidR="0069278B" w:rsidRPr="0069278B">
        <w:rPr>
          <w:rFonts w:ascii="Times New Roman" w:hAnsi="Times New Roman"/>
          <w:color w:val="000000" w:themeColor="text1"/>
          <w:szCs w:val="24"/>
        </w:rPr>
        <w:t xml:space="preserve"> </w:t>
      </w:r>
      <w:r w:rsidR="0069278B" w:rsidRPr="008C63E9">
        <w:rPr>
          <w:rFonts w:ascii="Times New Roman" w:hAnsi="Times New Roman"/>
          <w:color w:val="000000" w:themeColor="text1"/>
          <w:szCs w:val="24"/>
        </w:rPr>
        <w:t>tehnisk</w:t>
      </w:r>
      <w:r w:rsidR="0069278B">
        <w:rPr>
          <w:rFonts w:ascii="Times New Roman" w:hAnsi="Times New Roman"/>
          <w:color w:val="000000" w:themeColor="text1"/>
          <w:szCs w:val="24"/>
        </w:rPr>
        <w:t>o</w:t>
      </w:r>
      <w:r w:rsidR="0069278B" w:rsidRPr="008C63E9">
        <w:rPr>
          <w:rFonts w:ascii="Times New Roman" w:hAnsi="Times New Roman"/>
          <w:color w:val="000000" w:themeColor="text1"/>
          <w:szCs w:val="24"/>
        </w:rPr>
        <w:t xml:space="preserve"> apkalpošan</w:t>
      </w:r>
      <w:r w:rsidR="00E031FA">
        <w:rPr>
          <w:rFonts w:ascii="Times New Roman" w:hAnsi="Times New Roman"/>
          <w:color w:val="000000" w:themeColor="text1"/>
          <w:szCs w:val="24"/>
        </w:rPr>
        <w:t>u un</w:t>
      </w:r>
      <w:r w:rsidR="0069278B" w:rsidRPr="0069278B">
        <w:rPr>
          <w:rFonts w:ascii="Times New Roman" w:hAnsi="Times New Roman"/>
          <w:color w:val="000000" w:themeColor="text1"/>
          <w:szCs w:val="24"/>
        </w:rPr>
        <w:t xml:space="preserve"> uzturēšanu</w:t>
      </w:r>
      <w:r w:rsidR="00B7634B">
        <w:rPr>
          <w:rFonts w:ascii="Times New Roman" w:hAnsi="Times New Roman"/>
          <w:color w:val="000000" w:themeColor="text1"/>
          <w:szCs w:val="24"/>
        </w:rPr>
        <w:t xml:space="preserve"> </w:t>
      </w:r>
      <w:r w:rsidRPr="00BD7B4D">
        <w:rPr>
          <w:rFonts w:ascii="Times New Roman" w:hAnsi="Times New Roman"/>
          <w:color w:val="000000" w:themeColor="text1"/>
          <w:szCs w:val="24"/>
        </w:rPr>
        <w:t xml:space="preserve">(jānorāda ne vairāk kā </w:t>
      </w:r>
      <w:r w:rsidR="00B86502">
        <w:rPr>
          <w:rFonts w:ascii="Times New Roman" w:hAnsi="Times New Roman"/>
          <w:color w:val="000000" w:themeColor="text1"/>
          <w:szCs w:val="24"/>
        </w:rPr>
        <w:t>2</w:t>
      </w:r>
      <w:r w:rsidRPr="00BD7B4D">
        <w:rPr>
          <w:rFonts w:ascii="Times New Roman" w:hAnsi="Times New Roman"/>
          <w:color w:val="000000" w:themeColor="text1"/>
          <w:szCs w:val="24"/>
        </w:rPr>
        <w:t xml:space="preserve"> (</w:t>
      </w:r>
      <w:r w:rsidR="00B86502">
        <w:rPr>
          <w:rFonts w:ascii="Times New Roman" w:hAnsi="Times New Roman"/>
          <w:color w:val="000000" w:themeColor="text1"/>
          <w:szCs w:val="24"/>
        </w:rPr>
        <w:t>divi</w:t>
      </w:r>
      <w:r w:rsidRPr="00BD7B4D">
        <w:rPr>
          <w:rFonts w:ascii="Times New Roman" w:hAnsi="Times New Roman"/>
          <w:color w:val="000000" w:themeColor="text1"/>
          <w:szCs w:val="24"/>
        </w:rPr>
        <w:t xml:space="preserve">) </w:t>
      </w:r>
      <w:r>
        <w:rPr>
          <w:rFonts w:ascii="Times New Roman" w:hAnsi="Times New Roman"/>
          <w:color w:val="000000" w:themeColor="text1"/>
          <w:szCs w:val="24"/>
        </w:rPr>
        <w:t>līgumi</w:t>
      </w:r>
      <w:r w:rsidRPr="00BD7B4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504FB4" w:rsidRPr="002737BF" w14:paraId="5ACB5F3A" w14:textId="77777777" w:rsidTr="009C2E06">
        <w:trPr>
          <w:cantSplit/>
          <w:trHeight w:val="888"/>
        </w:trPr>
        <w:tc>
          <w:tcPr>
            <w:tcW w:w="378" w:type="pct"/>
            <w:shd w:val="clear" w:color="auto" w:fill="DEEAF6"/>
            <w:textDirection w:val="btLr"/>
            <w:vAlign w:val="center"/>
          </w:tcPr>
          <w:p w14:paraId="5926433B" w14:textId="77777777" w:rsidR="00504FB4" w:rsidRPr="002737BF" w:rsidRDefault="00504FB4" w:rsidP="009C2E0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796" w:type="pct"/>
            <w:shd w:val="clear" w:color="auto" w:fill="DEEAF6"/>
            <w:vAlign w:val="center"/>
          </w:tcPr>
          <w:p w14:paraId="2BEE17C9" w14:textId="77777777" w:rsidR="00504FB4" w:rsidRPr="002737BF" w:rsidRDefault="00504FB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68133C54" w14:textId="38808B9A" w:rsidR="00504FB4" w:rsidRPr="002737BF" w:rsidRDefault="000E30D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Apkalpot</w:t>
            </w:r>
            <w:r w:rsidR="008E28D2">
              <w:rPr>
                <w:rFonts w:ascii="Times New Roman" w:hAnsi="Times New Roman" w:cs="Times New Roman"/>
                <w:b/>
                <w:lang w:eastAsia="ar-SA"/>
              </w:rPr>
              <w:t>ā aprīkojuma</w:t>
            </w:r>
            <w:r w:rsidR="003929FA">
              <w:rPr>
                <w:rFonts w:ascii="Times New Roman" w:hAnsi="Times New Roman" w:cs="Times New Roman"/>
                <w:b/>
                <w:lang w:eastAsia="ar-SA"/>
              </w:rPr>
              <w:t xml:space="preserve"> nosaukums un veids</w:t>
            </w:r>
          </w:p>
        </w:tc>
        <w:tc>
          <w:tcPr>
            <w:tcW w:w="1434" w:type="pct"/>
            <w:shd w:val="clear" w:color="auto" w:fill="DEEAF6"/>
            <w:vAlign w:val="center"/>
          </w:tcPr>
          <w:p w14:paraId="44FE5934" w14:textId="5BC16C7D" w:rsidR="00504FB4" w:rsidRPr="002737BF" w:rsidRDefault="00BA737F"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Apkalpoto vienību skaits</w:t>
            </w:r>
          </w:p>
        </w:tc>
        <w:tc>
          <w:tcPr>
            <w:tcW w:w="958" w:type="pct"/>
            <w:shd w:val="clear" w:color="auto" w:fill="DEEAF6"/>
            <w:vAlign w:val="center"/>
          </w:tcPr>
          <w:p w14:paraId="6CB0EEF0" w14:textId="77777777" w:rsidR="00504FB4" w:rsidRPr="002737BF" w:rsidRDefault="00504FB4"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Gads</w:t>
            </w:r>
          </w:p>
        </w:tc>
      </w:tr>
      <w:tr w:rsidR="00504FB4" w:rsidRPr="00C56E21" w14:paraId="78470985" w14:textId="77777777" w:rsidTr="009C2E06">
        <w:trPr>
          <w:trHeight w:val="210"/>
        </w:trPr>
        <w:tc>
          <w:tcPr>
            <w:tcW w:w="378" w:type="pct"/>
            <w:shd w:val="clear" w:color="auto" w:fill="auto"/>
            <w:vAlign w:val="bottom"/>
          </w:tcPr>
          <w:p w14:paraId="47111F98"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6F5D6CB"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503E1C0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79C5791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7C2D3E0"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504FB4" w:rsidRPr="00C56E21" w14:paraId="188AF039" w14:textId="77777777" w:rsidTr="009C2E06">
        <w:trPr>
          <w:trHeight w:val="210"/>
        </w:trPr>
        <w:tc>
          <w:tcPr>
            <w:tcW w:w="378" w:type="pct"/>
            <w:shd w:val="clear" w:color="auto" w:fill="auto"/>
            <w:vAlign w:val="bottom"/>
          </w:tcPr>
          <w:p w14:paraId="584528A7"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03579E3"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91F6E5"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50B98BBA"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93244EB" w14:textId="77777777" w:rsidR="00504FB4" w:rsidRPr="00C56E21" w:rsidRDefault="00504FB4"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3E83F12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120606"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120606"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16FD9D28" w:rsidR="00234B2E" w:rsidRDefault="00600A7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PIEDĀVĀJUMS</w:t>
      </w:r>
    </w:p>
    <w:p w14:paraId="265B15BC" w14:textId="171DC483" w:rsidR="002E0A29" w:rsidRDefault="002E0A29" w:rsidP="000A33D8">
      <w:pPr>
        <w:spacing w:before="240" w:after="12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6.1. </w:t>
      </w:r>
      <w:r w:rsidRPr="002E0A29">
        <w:rPr>
          <w:rFonts w:ascii="Times New Roman" w:hAnsi="Times New Roman"/>
          <w:bCs/>
          <w:color w:val="000000" w:themeColor="text1"/>
          <w:sz w:val="24"/>
          <w:szCs w:val="24"/>
        </w:rPr>
        <w:t xml:space="preserve">Pakalpojuma sniegšanas uzsākšanas laiks: </w:t>
      </w:r>
      <w:r w:rsidRPr="00E24914">
        <w:rPr>
          <w:rFonts w:ascii="Times New Roman" w:hAnsi="Times New Roman"/>
          <w:bCs/>
          <w:color w:val="000000" w:themeColor="text1"/>
          <w:sz w:val="24"/>
          <w:szCs w:val="24"/>
          <w:u w:val="single"/>
        </w:rPr>
        <w:t>5 (piec</w:t>
      </w:r>
      <w:r w:rsidR="00CC4543" w:rsidRPr="00E24914">
        <w:rPr>
          <w:rFonts w:ascii="Times New Roman" w:hAnsi="Times New Roman"/>
          <w:bCs/>
          <w:color w:val="000000" w:themeColor="text1"/>
          <w:sz w:val="24"/>
          <w:szCs w:val="24"/>
          <w:u w:val="single"/>
        </w:rPr>
        <w:t>u</w:t>
      </w:r>
      <w:r w:rsidRPr="00E24914">
        <w:rPr>
          <w:rFonts w:ascii="Times New Roman" w:hAnsi="Times New Roman"/>
          <w:bCs/>
          <w:color w:val="000000" w:themeColor="text1"/>
          <w:sz w:val="24"/>
          <w:szCs w:val="24"/>
          <w:u w:val="single"/>
        </w:rPr>
        <w:t>)</w:t>
      </w:r>
      <w:r w:rsidRPr="002E0A29">
        <w:rPr>
          <w:rFonts w:ascii="Times New Roman" w:hAnsi="Times New Roman"/>
          <w:bCs/>
          <w:color w:val="000000" w:themeColor="text1"/>
          <w:sz w:val="24"/>
          <w:szCs w:val="24"/>
        </w:rPr>
        <w:t xml:space="preserve"> dien</w:t>
      </w:r>
      <w:r w:rsidR="007645B0">
        <w:rPr>
          <w:rFonts w:ascii="Times New Roman" w:hAnsi="Times New Roman"/>
          <w:bCs/>
          <w:color w:val="000000" w:themeColor="text1"/>
          <w:sz w:val="24"/>
          <w:szCs w:val="24"/>
        </w:rPr>
        <w:t>u laikā</w:t>
      </w:r>
      <w:r w:rsidRPr="002E0A29">
        <w:rPr>
          <w:rFonts w:ascii="Times New Roman" w:hAnsi="Times New Roman"/>
          <w:bCs/>
          <w:color w:val="000000" w:themeColor="text1"/>
          <w:sz w:val="24"/>
          <w:szCs w:val="24"/>
        </w:rPr>
        <w:t xml:space="preserve"> no līguma noslēgšanas dienas.</w:t>
      </w:r>
    </w:p>
    <w:p w14:paraId="0C2E024D" w14:textId="439E140C" w:rsidR="000A33D8" w:rsidRDefault="00E233A7" w:rsidP="000A33D8">
      <w:pPr>
        <w:spacing w:before="240" w:after="120" w:line="240" w:lineRule="auto"/>
        <w:jc w:val="both"/>
        <w:rPr>
          <w:rFonts w:ascii="Times New Roman" w:hAnsi="Times New Roman"/>
          <w:bCs/>
          <w:color w:val="000000" w:themeColor="text1"/>
          <w:sz w:val="24"/>
          <w:szCs w:val="24"/>
        </w:rPr>
      </w:pPr>
      <w:r w:rsidRPr="00B96D65">
        <w:rPr>
          <w:rFonts w:ascii="Times New Roman" w:hAnsi="Times New Roman"/>
          <w:b/>
          <w:color w:val="000000" w:themeColor="text1"/>
          <w:sz w:val="24"/>
          <w:szCs w:val="24"/>
        </w:rPr>
        <w:t>6.</w:t>
      </w:r>
      <w:r w:rsidR="009F2871">
        <w:rPr>
          <w:rFonts w:ascii="Times New Roman" w:hAnsi="Times New Roman"/>
          <w:b/>
          <w:color w:val="000000" w:themeColor="text1"/>
          <w:sz w:val="24"/>
          <w:szCs w:val="24"/>
        </w:rPr>
        <w:t>2</w:t>
      </w:r>
      <w:r w:rsidRPr="00B96D65">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w:t>
      </w:r>
      <w:r w:rsidR="000A33D8" w:rsidRPr="000A33D8">
        <w:rPr>
          <w:rFonts w:ascii="Times New Roman" w:hAnsi="Times New Roman"/>
          <w:bCs/>
          <w:color w:val="000000" w:themeColor="text1"/>
          <w:sz w:val="24"/>
          <w:szCs w:val="24"/>
        </w:rPr>
        <w:t xml:space="preserve">Pakalpojuma cenas novērtējums, kas izteikts EUR, neiekļaujot </w:t>
      </w:r>
      <w:r w:rsidR="001235F1">
        <w:rPr>
          <w:rFonts w:ascii="Times New Roman" w:hAnsi="Times New Roman"/>
          <w:bCs/>
          <w:color w:val="000000" w:themeColor="text1"/>
          <w:sz w:val="24"/>
          <w:szCs w:val="24"/>
        </w:rPr>
        <w:t>PVN</w:t>
      </w:r>
      <w:r w:rsidR="000A33D8" w:rsidRPr="000A33D8">
        <w:rPr>
          <w:rFonts w:ascii="Times New Roman" w:hAnsi="Times New Roman"/>
          <w:bCs/>
          <w:color w:val="000000" w:themeColor="text1"/>
          <w:sz w:val="24"/>
          <w:szCs w:val="24"/>
        </w:rPr>
        <w:t>, saskaņā ar tehniskajā specifikācijā noteiktajām pakalpojum</w:t>
      </w:r>
      <w:r w:rsidR="001235F1">
        <w:rPr>
          <w:rFonts w:ascii="Times New Roman" w:hAnsi="Times New Roman"/>
          <w:bCs/>
          <w:color w:val="000000" w:themeColor="text1"/>
          <w:sz w:val="24"/>
          <w:szCs w:val="24"/>
        </w:rPr>
        <w:t>a</w:t>
      </w:r>
      <w:r w:rsidR="000A33D8" w:rsidRPr="000A33D8">
        <w:rPr>
          <w:rFonts w:ascii="Times New Roman" w:hAnsi="Times New Roman"/>
          <w:bCs/>
          <w:color w:val="000000" w:themeColor="text1"/>
          <w:sz w:val="24"/>
          <w:szCs w:val="24"/>
        </w:rPr>
        <w:t xml:space="preserve"> prasībām, iekļaujot visas izmaksas, kas saistītas ar pakalpojumu nodrošināšanu, t</w:t>
      </w:r>
      <w:r w:rsidR="001235F1">
        <w:rPr>
          <w:rFonts w:ascii="Times New Roman" w:hAnsi="Times New Roman"/>
          <w:bCs/>
          <w:color w:val="000000" w:themeColor="text1"/>
          <w:sz w:val="24"/>
          <w:szCs w:val="24"/>
        </w:rPr>
        <w:t xml:space="preserve">.sk. </w:t>
      </w:r>
      <w:r w:rsidR="000A33D8" w:rsidRPr="000A33D8">
        <w:rPr>
          <w:rFonts w:ascii="Times New Roman" w:hAnsi="Times New Roman"/>
          <w:bCs/>
          <w:color w:val="000000" w:themeColor="text1"/>
          <w:sz w:val="24"/>
          <w:szCs w:val="24"/>
        </w:rPr>
        <w:t xml:space="preserve">darba samaksa, transportēšanas izmaksas, licences, izmaksas, kas saistītas ar nodokļiem un nodevām, apmācību, garantijām, nepieciešamo atļauju iegūšanai no trešajām personām u.c. ar pakalpojumu kvalitatīvu izpildi saistītās izmaksas: </w:t>
      </w:r>
    </w:p>
    <w:p w14:paraId="3618C25A" w14:textId="537C5D3E" w:rsidR="00FE036C" w:rsidRDefault="00E233A7" w:rsidP="000A33D8">
      <w:pPr>
        <w:spacing w:before="240" w:after="120" w:line="240" w:lineRule="auto"/>
        <w:jc w:val="both"/>
        <w:rPr>
          <w:rFonts w:ascii="Times New Roman" w:hAnsi="Times New Roman"/>
          <w:bCs/>
          <w:color w:val="000000" w:themeColor="text1"/>
          <w:sz w:val="24"/>
          <w:szCs w:val="24"/>
        </w:rPr>
      </w:pPr>
      <w:r w:rsidRPr="00B96D65">
        <w:rPr>
          <w:rFonts w:ascii="Times New Roman" w:hAnsi="Times New Roman"/>
          <w:b/>
          <w:color w:val="000000" w:themeColor="text1"/>
          <w:sz w:val="24"/>
          <w:szCs w:val="24"/>
        </w:rPr>
        <w:t>6.</w:t>
      </w:r>
      <w:r w:rsidR="009F2871">
        <w:rPr>
          <w:rFonts w:ascii="Times New Roman" w:hAnsi="Times New Roman"/>
          <w:b/>
          <w:color w:val="000000" w:themeColor="text1"/>
          <w:sz w:val="24"/>
          <w:szCs w:val="24"/>
        </w:rPr>
        <w:t>3</w:t>
      </w:r>
      <w:r w:rsidRPr="00B96D65">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Uzturēšanas cena:</w:t>
      </w:r>
    </w:p>
    <w:tbl>
      <w:tblPr>
        <w:tblStyle w:val="TableGrid"/>
        <w:tblW w:w="0" w:type="auto"/>
        <w:jc w:val="center"/>
        <w:tblLook w:val="0480" w:firstRow="0" w:lastRow="0" w:firstColumn="1" w:lastColumn="0" w:noHBand="0" w:noVBand="1"/>
      </w:tblPr>
      <w:tblGrid>
        <w:gridCol w:w="2041"/>
        <w:gridCol w:w="911"/>
        <w:gridCol w:w="2018"/>
        <w:gridCol w:w="2190"/>
        <w:gridCol w:w="2184"/>
      </w:tblGrid>
      <w:tr w:rsidR="001E2718" w:rsidRPr="00DE407C" w14:paraId="65C66551" w14:textId="77777777" w:rsidTr="002D79C1">
        <w:trPr>
          <w:jc w:val="center"/>
        </w:trPr>
        <w:tc>
          <w:tcPr>
            <w:tcW w:w="2275" w:type="dxa"/>
            <w:vAlign w:val="center"/>
          </w:tcPr>
          <w:p w14:paraId="52527881" w14:textId="77777777" w:rsidR="001E2718" w:rsidRPr="00DE407C" w:rsidRDefault="001E2718" w:rsidP="00C27B45">
            <w:pPr>
              <w:jc w:val="center"/>
              <w:rPr>
                <w:rFonts w:ascii="Times New Roman" w:hAnsi="Times New Roman" w:cs="Times New Roman"/>
                <w:b/>
                <w:sz w:val="24"/>
                <w:szCs w:val="24"/>
              </w:rPr>
            </w:pPr>
            <w:r w:rsidRPr="00DE407C">
              <w:rPr>
                <w:rFonts w:ascii="Times New Roman" w:hAnsi="Times New Roman" w:cs="Times New Roman"/>
                <w:b/>
                <w:sz w:val="24"/>
                <w:szCs w:val="24"/>
              </w:rPr>
              <w:t>Iekārtas modelis</w:t>
            </w:r>
          </w:p>
        </w:tc>
        <w:tc>
          <w:tcPr>
            <w:tcW w:w="913" w:type="dxa"/>
            <w:vAlign w:val="center"/>
          </w:tcPr>
          <w:p w14:paraId="40E5C49B" w14:textId="77777777" w:rsidR="001E2718" w:rsidRPr="00DE407C" w:rsidRDefault="001E2718" w:rsidP="00C27B45">
            <w:pPr>
              <w:jc w:val="center"/>
              <w:rPr>
                <w:rFonts w:ascii="Times New Roman" w:hAnsi="Times New Roman" w:cs="Times New Roman"/>
                <w:b/>
                <w:sz w:val="24"/>
                <w:szCs w:val="24"/>
              </w:rPr>
            </w:pPr>
            <w:r w:rsidRPr="00DE407C">
              <w:rPr>
                <w:rFonts w:ascii="Times New Roman" w:hAnsi="Times New Roman" w:cs="Times New Roman"/>
                <w:b/>
                <w:sz w:val="24"/>
                <w:szCs w:val="24"/>
              </w:rPr>
              <w:t>Skaits, gab. (X)</w:t>
            </w:r>
          </w:p>
        </w:tc>
        <w:tc>
          <w:tcPr>
            <w:tcW w:w="2194" w:type="dxa"/>
            <w:vAlign w:val="center"/>
          </w:tcPr>
          <w:p w14:paraId="49B43CAF" w14:textId="77777777" w:rsidR="001E2718" w:rsidRPr="00DE407C" w:rsidRDefault="001E2718" w:rsidP="00C27B45">
            <w:pPr>
              <w:jc w:val="center"/>
              <w:rPr>
                <w:rFonts w:ascii="Times New Roman" w:hAnsi="Times New Roman" w:cs="Times New Roman"/>
                <w:b/>
                <w:sz w:val="24"/>
                <w:szCs w:val="24"/>
              </w:rPr>
            </w:pPr>
            <w:r w:rsidRPr="00DE407C">
              <w:rPr>
                <w:rFonts w:ascii="Times New Roman" w:hAnsi="Times New Roman" w:cs="Times New Roman"/>
                <w:b/>
                <w:sz w:val="24"/>
                <w:szCs w:val="24"/>
              </w:rPr>
              <w:t>Vienas iekārtas uzturēšana mēnesī (Y)</w:t>
            </w:r>
          </w:p>
        </w:tc>
        <w:tc>
          <w:tcPr>
            <w:tcW w:w="2410" w:type="dxa"/>
            <w:vAlign w:val="center"/>
          </w:tcPr>
          <w:p w14:paraId="2288DF44" w14:textId="717A61D8" w:rsidR="001E2718" w:rsidRPr="00DE407C" w:rsidRDefault="001E2718" w:rsidP="00C27B45">
            <w:pPr>
              <w:jc w:val="center"/>
              <w:rPr>
                <w:rFonts w:ascii="Times New Roman" w:hAnsi="Times New Roman" w:cs="Times New Roman"/>
                <w:b/>
                <w:sz w:val="24"/>
                <w:szCs w:val="24"/>
              </w:rPr>
            </w:pPr>
            <w:r w:rsidRPr="00DE407C">
              <w:rPr>
                <w:rFonts w:ascii="Times New Roman" w:hAnsi="Times New Roman" w:cs="Times New Roman"/>
                <w:b/>
                <w:sz w:val="24"/>
                <w:szCs w:val="24"/>
              </w:rPr>
              <w:t xml:space="preserve">Visu iekārtu uzturēšana mēnesī </w:t>
            </w:r>
            <w:r w:rsidR="00303EE3" w:rsidRPr="00DE407C">
              <w:rPr>
                <w:rFonts w:ascii="Times New Roman" w:hAnsi="Times New Roman" w:cs="Times New Roman"/>
                <w:b/>
                <w:color w:val="000000" w:themeColor="text1"/>
                <w:sz w:val="24"/>
                <w:szCs w:val="24"/>
              </w:rPr>
              <w:t>(X*Y)</w:t>
            </w:r>
          </w:p>
        </w:tc>
        <w:tc>
          <w:tcPr>
            <w:tcW w:w="2403" w:type="dxa"/>
            <w:vAlign w:val="center"/>
          </w:tcPr>
          <w:p w14:paraId="59A6DA83" w14:textId="77777777" w:rsidR="00303EE3" w:rsidRPr="00DE407C" w:rsidRDefault="001E2718" w:rsidP="00C27B45">
            <w:pPr>
              <w:jc w:val="center"/>
              <w:rPr>
                <w:rFonts w:ascii="Times New Roman" w:hAnsi="Times New Roman" w:cs="Times New Roman"/>
                <w:b/>
                <w:sz w:val="24"/>
                <w:szCs w:val="24"/>
              </w:rPr>
            </w:pPr>
            <w:r w:rsidRPr="00DE407C">
              <w:rPr>
                <w:rFonts w:ascii="Times New Roman" w:hAnsi="Times New Roman" w:cs="Times New Roman"/>
                <w:b/>
                <w:sz w:val="24"/>
                <w:szCs w:val="24"/>
              </w:rPr>
              <w:t>Kopā visu iekārtu uzturēšana vienam gadam</w:t>
            </w:r>
            <w:r w:rsidR="00303EE3" w:rsidRPr="00DE407C">
              <w:rPr>
                <w:rFonts w:ascii="Times New Roman" w:hAnsi="Times New Roman" w:cs="Times New Roman"/>
                <w:b/>
                <w:sz w:val="24"/>
                <w:szCs w:val="24"/>
              </w:rPr>
              <w:t xml:space="preserve"> </w:t>
            </w:r>
          </w:p>
          <w:p w14:paraId="77E9F76F" w14:textId="0FB97AC0" w:rsidR="001E2718" w:rsidRPr="00DE407C" w:rsidRDefault="00303EE3" w:rsidP="00C27B45">
            <w:pPr>
              <w:jc w:val="center"/>
              <w:rPr>
                <w:rFonts w:ascii="Times New Roman" w:hAnsi="Times New Roman" w:cs="Times New Roman"/>
                <w:b/>
                <w:sz w:val="24"/>
                <w:szCs w:val="24"/>
              </w:rPr>
            </w:pPr>
            <w:r w:rsidRPr="00DE407C">
              <w:rPr>
                <w:rFonts w:ascii="Times New Roman" w:hAnsi="Times New Roman" w:cs="Times New Roman"/>
                <w:b/>
                <w:color w:val="000000" w:themeColor="text1"/>
                <w:sz w:val="24"/>
                <w:szCs w:val="24"/>
              </w:rPr>
              <w:t>(X*Y)*12</w:t>
            </w:r>
          </w:p>
        </w:tc>
      </w:tr>
      <w:tr w:rsidR="001E2718" w:rsidRPr="00520605" w14:paraId="3C272D66" w14:textId="77777777" w:rsidTr="00C27B45">
        <w:trPr>
          <w:jc w:val="center"/>
        </w:trPr>
        <w:tc>
          <w:tcPr>
            <w:tcW w:w="2275" w:type="dxa"/>
          </w:tcPr>
          <w:p w14:paraId="0729C858" w14:textId="77777777" w:rsidR="001E2718" w:rsidRPr="00520605" w:rsidRDefault="001E2718" w:rsidP="00C27B45">
            <w:pPr>
              <w:rPr>
                <w:rFonts w:ascii="Times New Roman" w:hAnsi="Times New Roman" w:cs="Times New Roman"/>
                <w:sz w:val="24"/>
                <w:szCs w:val="24"/>
              </w:rPr>
            </w:pPr>
            <w:r w:rsidRPr="00520605">
              <w:rPr>
                <w:rFonts w:ascii="Times New Roman" w:hAnsi="Times New Roman" w:cs="Times New Roman"/>
                <w:sz w:val="24"/>
                <w:szCs w:val="24"/>
              </w:rPr>
              <w:t>Automāts KA-560</w:t>
            </w:r>
          </w:p>
        </w:tc>
        <w:tc>
          <w:tcPr>
            <w:tcW w:w="913" w:type="dxa"/>
          </w:tcPr>
          <w:p w14:paraId="68F78B5E" w14:textId="77777777" w:rsidR="001E2718" w:rsidRPr="00520605" w:rsidRDefault="001E2718" w:rsidP="00C27B45">
            <w:pPr>
              <w:jc w:val="center"/>
              <w:rPr>
                <w:rFonts w:ascii="Times New Roman" w:hAnsi="Times New Roman" w:cs="Times New Roman"/>
                <w:sz w:val="24"/>
                <w:szCs w:val="24"/>
              </w:rPr>
            </w:pPr>
            <w:r w:rsidRPr="00520605">
              <w:rPr>
                <w:rFonts w:ascii="Times New Roman" w:hAnsi="Times New Roman" w:cs="Times New Roman"/>
                <w:sz w:val="24"/>
                <w:szCs w:val="24"/>
              </w:rPr>
              <w:t>10</w:t>
            </w:r>
          </w:p>
        </w:tc>
        <w:tc>
          <w:tcPr>
            <w:tcW w:w="2194" w:type="dxa"/>
          </w:tcPr>
          <w:p w14:paraId="7BAA8636" w14:textId="77777777" w:rsidR="001E2718" w:rsidRPr="00520605" w:rsidRDefault="001E2718" w:rsidP="00C27B45">
            <w:pPr>
              <w:rPr>
                <w:rFonts w:ascii="Times New Roman" w:hAnsi="Times New Roman" w:cs="Times New Roman"/>
                <w:sz w:val="24"/>
                <w:szCs w:val="24"/>
              </w:rPr>
            </w:pPr>
          </w:p>
        </w:tc>
        <w:tc>
          <w:tcPr>
            <w:tcW w:w="2410" w:type="dxa"/>
          </w:tcPr>
          <w:p w14:paraId="57EBC97D" w14:textId="46F918D7" w:rsidR="001E2718" w:rsidRPr="00520605" w:rsidRDefault="001E2718" w:rsidP="00C27B45">
            <w:pPr>
              <w:rPr>
                <w:rFonts w:ascii="Times New Roman" w:hAnsi="Times New Roman" w:cs="Times New Roman"/>
                <w:sz w:val="24"/>
                <w:szCs w:val="24"/>
              </w:rPr>
            </w:pPr>
          </w:p>
        </w:tc>
        <w:tc>
          <w:tcPr>
            <w:tcW w:w="2403" w:type="dxa"/>
          </w:tcPr>
          <w:p w14:paraId="0B9DB4A1" w14:textId="524DDA38" w:rsidR="001E2718" w:rsidRPr="00520605" w:rsidRDefault="001E2718" w:rsidP="00C27B45">
            <w:pPr>
              <w:rPr>
                <w:rFonts w:ascii="Times New Roman" w:hAnsi="Times New Roman" w:cs="Times New Roman"/>
                <w:sz w:val="24"/>
                <w:szCs w:val="24"/>
              </w:rPr>
            </w:pPr>
          </w:p>
        </w:tc>
      </w:tr>
    </w:tbl>
    <w:p w14:paraId="09941131" w14:textId="77777777" w:rsidR="00BA57E4" w:rsidRDefault="00BA57E4" w:rsidP="000A33D8">
      <w:pPr>
        <w:spacing w:before="240" w:after="120" w:line="240" w:lineRule="auto"/>
        <w:jc w:val="both"/>
        <w:rPr>
          <w:rFonts w:ascii="Times New Roman" w:hAnsi="Times New Roman"/>
          <w:b/>
          <w:color w:val="000000" w:themeColor="text1"/>
          <w:sz w:val="24"/>
          <w:szCs w:val="24"/>
        </w:rPr>
      </w:pPr>
    </w:p>
    <w:p w14:paraId="730BA837" w14:textId="77777777" w:rsidR="00BA57E4" w:rsidRDefault="00BA57E4" w:rsidP="000A33D8">
      <w:pPr>
        <w:spacing w:before="240" w:after="120" w:line="240" w:lineRule="auto"/>
        <w:jc w:val="both"/>
        <w:rPr>
          <w:rFonts w:ascii="Times New Roman" w:hAnsi="Times New Roman"/>
          <w:b/>
          <w:color w:val="000000" w:themeColor="text1"/>
          <w:sz w:val="24"/>
          <w:szCs w:val="24"/>
        </w:rPr>
      </w:pPr>
    </w:p>
    <w:p w14:paraId="60790775" w14:textId="77777777" w:rsidR="00BA57E4" w:rsidRDefault="00BA57E4" w:rsidP="000A33D8">
      <w:pPr>
        <w:spacing w:before="240" w:after="120" w:line="240" w:lineRule="auto"/>
        <w:jc w:val="both"/>
        <w:rPr>
          <w:rFonts w:ascii="Times New Roman" w:hAnsi="Times New Roman"/>
          <w:b/>
          <w:color w:val="000000" w:themeColor="text1"/>
          <w:sz w:val="24"/>
          <w:szCs w:val="24"/>
        </w:rPr>
      </w:pPr>
    </w:p>
    <w:p w14:paraId="4701879A" w14:textId="24AAEBDA" w:rsidR="00E233A7" w:rsidRDefault="009961CB" w:rsidP="000A33D8">
      <w:pPr>
        <w:spacing w:before="240" w:after="120" w:line="240" w:lineRule="auto"/>
        <w:jc w:val="both"/>
        <w:rPr>
          <w:rFonts w:ascii="Times New Roman" w:hAnsi="Times New Roman"/>
          <w:bCs/>
          <w:color w:val="000000" w:themeColor="text1"/>
          <w:sz w:val="24"/>
          <w:szCs w:val="24"/>
        </w:rPr>
      </w:pPr>
      <w:r w:rsidRPr="00DE407C">
        <w:rPr>
          <w:rFonts w:ascii="Times New Roman" w:hAnsi="Times New Roman"/>
          <w:b/>
          <w:color w:val="000000" w:themeColor="text1"/>
          <w:sz w:val="24"/>
          <w:szCs w:val="24"/>
        </w:rPr>
        <w:lastRenderedPageBreak/>
        <w:t>6.</w:t>
      </w:r>
      <w:r w:rsidR="00907CBE">
        <w:rPr>
          <w:rFonts w:ascii="Times New Roman" w:hAnsi="Times New Roman"/>
          <w:b/>
          <w:color w:val="000000" w:themeColor="text1"/>
          <w:sz w:val="24"/>
          <w:szCs w:val="24"/>
        </w:rPr>
        <w:t>4</w:t>
      </w:r>
      <w:r w:rsidRPr="00DE407C">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Cenas </w:t>
      </w:r>
      <w:r w:rsidR="00857762">
        <w:rPr>
          <w:rFonts w:ascii="Times New Roman" w:hAnsi="Times New Roman"/>
          <w:bCs/>
          <w:color w:val="000000" w:themeColor="text1"/>
          <w:sz w:val="24"/>
          <w:szCs w:val="24"/>
        </w:rPr>
        <w:t>par izbraukumiem uz objektu</w:t>
      </w:r>
      <w:r w:rsidR="00D450EF">
        <w:rPr>
          <w:rFonts w:ascii="Times New Roman" w:hAnsi="Times New Roman"/>
          <w:bCs/>
          <w:color w:val="000000" w:themeColor="text1"/>
          <w:sz w:val="24"/>
          <w:szCs w:val="24"/>
        </w:rPr>
        <w:t xml:space="preserve"> (avārijas, remonta </w:t>
      </w:r>
      <w:r w:rsidR="003B4FC1">
        <w:rPr>
          <w:rFonts w:ascii="Times New Roman" w:hAnsi="Times New Roman"/>
          <w:bCs/>
          <w:color w:val="000000" w:themeColor="text1"/>
          <w:sz w:val="24"/>
          <w:szCs w:val="24"/>
        </w:rPr>
        <w:t>u.c.</w:t>
      </w:r>
      <w:r w:rsidR="00EA72EA">
        <w:rPr>
          <w:rFonts w:ascii="Times New Roman" w:hAnsi="Times New Roman"/>
          <w:bCs/>
          <w:color w:val="000000" w:themeColor="text1"/>
          <w:sz w:val="24"/>
          <w:szCs w:val="24"/>
        </w:rPr>
        <w:t xml:space="preserve">līdzīgi </w:t>
      </w:r>
      <w:r w:rsidR="003B4FC1">
        <w:rPr>
          <w:rFonts w:ascii="Times New Roman" w:hAnsi="Times New Roman"/>
          <w:bCs/>
          <w:color w:val="000000" w:themeColor="text1"/>
          <w:sz w:val="24"/>
          <w:szCs w:val="24"/>
        </w:rPr>
        <w:t>gadījum</w:t>
      </w:r>
      <w:r w:rsidR="00EA72EA">
        <w:rPr>
          <w:rFonts w:ascii="Times New Roman" w:hAnsi="Times New Roman"/>
          <w:bCs/>
          <w:color w:val="000000" w:themeColor="text1"/>
          <w:sz w:val="24"/>
          <w:szCs w:val="24"/>
        </w:rPr>
        <w:t>i</w:t>
      </w:r>
      <w:r w:rsidR="003B4FC1">
        <w:rPr>
          <w:rFonts w:ascii="Times New Roman" w:hAnsi="Times New Roman"/>
          <w:bCs/>
          <w:color w:val="000000" w:themeColor="text1"/>
          <w:sz w:val="24"/>
          <w:szCs w:val="24"/>
        </w:rPr>
        <w:t>)</w:t>
      </w:r>
      <w:r w:rsidR="00857762">
        <w:rPr>
          <w:rFonts w:ascii="Times New Roman" w:hAnsi="Times New Roman"/>
          <w:bCs/>
          <w:color w:val="000000" w:themeColor="text1"/>
          <w:sz w:val="24"/>
          <w:szCs w:val="24"/>
        </w:rPr>
        <w:t xml:space="preserve">: </w:t>
      </w:r>
    </w:p>
    <w:tbl>
      <w:tblPr>
        <w:tblStyle w:val="TableGrid"/>
        <w:tblW w:w="0" w:type="auto"/>
        <w:tblLook w:val="04A0" w:firstRow="1" w:lastRow="0" w:firstColumn="1" w:lastColumn="0" w:noHBand="0" w:noVBand="1"/>
      </w:tblPr>
      <w:tblGrid>
        <w:gridCol w:w="6205"/>
        <w:gridCol w:w="1440"/>
        <w:gridCol w:w="1699"/>
      </w:tblGrid>
      <w:tr w:rsidR="00260F38" w:rsidRPr="00DE407C" w14:paraId="7E40ADB9" w14:textId="77777777" w:rsidTr="00DE407C">
        <w:trPr>
          <w:trHeight w:val="557"/>
        </w:trPr>
        <w:tc>
          <w:tcPr>
            <w:tcW w:w="6205" w:type="dxa"/>
            <w:vAlign w:val="center"/>
          </w:tcPr>
          <w:p w14:paraId="266BC53B" w14:textId="04E2F8F6" w:rsidR="00260F38" w:rsidRPr="00DE407C" w:rsidRDefault="00BB03B3" w:rsidP="000A33D8">
            <w:pPr>
              <w:spacing w:before="240" w:after="120"/>
              <w:jc w:val="both"/>
              <w:rPr>
                <w:rFonts w:ascii="Times New Roman" w:hAnsi="Times New Roman"/>
                <w:b/>
                <w:color w:val="000000" w:themeColor="text1"/>
                <w:sz w:val="24"/>
                <w:szCs w:val="24"/>
              </w:rPr>
            </w:pPr>
            <w:r w:rsidRPr="00DE407C">
              <w:rPr>
                <w:rFonts w:ascii="Times New Roman" w:hAnsi="Times New Roman"/>
                <w:b/>
                <w:color w:val="000000" w:themeColor="text1"/>
                <w:sz w:val="24"/>
                <w:szCs w:val="24"/>
              </w:rPr>
              <w:t>Izbraukumi uz objektiem</w:t>
            </w:r>
          </w:p>
        </w:tc>
        <w:tc>
          <w:tcPr>
            <w:tcW w:w="1440" w:type="dxa"/>
            <w:vAlign w:val="center"/>
          </w:tcPr>
          <w:p w14:paraId="0F7A425A" w14:textId="17BE7CBC" w:rsidR="00260F38" w:rsidRPr="00DE407C" w:rsidRDefault="002C0131" w:rsidP="000A33D8">
            <w:pPr>
              <w:spacing w:before="240" w:after="120"/>
              <w:jc w:val="both"/>
              <w:rPr>
                <w:rFonts w:ascii="Times New Roman" w:hAnsi="Times New Roman"/>
                <w:b/>
                <w:color w:val="000000" w:themeColor="text1"/>
                <w:sz w:val="24"/>
                <w:szCs w:val="24"/>
              </w:rPr>
            </w:pPr>
            <w:r w:rsidRPr="00DE407C">
              <w:rPr>
                <w:rFonts w:ascii="Times New Roman" w:hAnsi="Times New Roman"/>
                <w:b/>
                <w:color w:val="000000" w:themeColor="text1"/>
                <w:sz w:val="24"/>
                <w:szCs w:val="24"/>
              </w:rPr>
              <w:t>Mērvienība</w:t>
            </w:r>
          </w:p>
        </w:tc>
        <w:tc>
          <w:tcPr>
            <w:tcW w:w="1699" w:type="dxa"/>
            <w:vAlign w:val="center"/>
          </w:tcPr>
          <w:p w14:paraId="605028F8" w14:textId="7C0398D1" w:rsidR="00260F38" w:rsidRPr="00DE407C" w:rsidRDefault="009D7C9C" w:rsidP="000A33D8">
            <w:pPr>
              <w:spacing w:before="240" w:after="120"/>
              <w:jc w:val="both"/>
              <w:rPr>
                <w:rFonts w:ascii="Times New Roman" w:hAnsi="Times New Roman"/>
                <w:b/>
                <w:color w:val="000000" w:themeColor="text1"/>
                <w:sz w:val="24"/>
                <w:szCs w:val="24"/>
              </w:rPr>
            </w:pPr>
            <w:r w:rsidRPr="00DE407C">
              <w:rPr>
                <w:rFonts w:ascii="Times New Roman" w:hAnsi="Times New Roman"/>
                <w:b/>
                <w:color w:val="000000" w:themeColor="text1"/>
                <w:sz w:val="24"/>
                <w:szCs w:val="24"/>
              </w:rPr>
              <w:t xml:space="preserve">Cena </w:t>
            </w:r>
            <w:r w:rsidR="009A4C3B">
              <w:rPr>
                <w:rFonts w:ascii="Times New Roman" w:hAnsi="Times New Roman"/>
                <w:b/>
                <w:color w:val="000000" w:themeColor="text1"/>
                <w:sz w:val="24"/>
                <w:szCs w:val="24"/>
              </w:rPr>
              <w:t xml:space="preserve">EUR </w:t>
            </w:r>
            <w:r w:rsidRPr="00DE407C">
              <w:rPr>
                <w:rFonts w:ascii="Times New Roman" w:hAnsi="Times New Roman"/>
                <w:b/>
                <w:color w:val="000000" w:themeColor="text1"/>
                <w:sz w:val="24"/>
                <w:szCs w:val="24"/>
              </w:rPr>
              <w:t>bez PVN</w:t>
            </w:r>
          </w:p>
        </w:tc>
      </w:tr>
      <w:tr w:rsidR="00260F38" w14:paraId="24558B21" w14:textId="77777777" w:rsidTr="00DE407C">
        <w:trPr>
          <w:trHeight w:val="449"/>
        </w:trPr>
        <w:tc>
          <w:tcPr>
            <w:tcW w:w="6205" w:type="dxa"/>
            <w:vAlign w:val="center"/>
          </w:tcPr>
          <w:p w14:paraId="1255872C" w14:textId="5C84CBDD" w:rsidR="00DE407C" w:rsidRDefault="00F6166A" w:rsidP="000A33D8">
            <w:pPr>
              <w:spacing w:before="240" w:after="120"/>
              <w:jc w:val="both"/>
              <w:rPr>
                <w:rFonts w:ascii="Times New Roman" w:hAnsi="Times New Roman"/>
                <w:bCs/>
                <w:color w:val="000000" w:themeColor="text1"/>
                <w:sz w:val="24"/>
                <w:szCs w:val="24"/>
              </w:rPr>
            </w:pPr>
            <w:r w:rsidRPr="00F6166A">
              <w:rPr>
                <w:rFonts w:ascii="Times New Roman" w:hAnsi="Times New Roman"/>
                <w:bCs/>
                <w:color w:val="000000" w:themeColor="text1"/>
                <w:sz w:val="24"/>
                <w:szCs w:val="24"/>
              </w:rPr>
              <w:t>Darba dienās</w:t>
            </w:r>
            <w:r>
              <w:rPr>
                <w:rFonts w:ascii="Times New Roman" w:hAnsi="Times New Roman"/>
                <w:bCs/>
                <w:color w:val="000000" w:themeColor="text1"/>
                <w:sz w:val="24"/>
                <w:szCs w:val="24"/>
              </w:rPr>
              <w:t>,</w:t>
            </w:r>
            <w:r w:rsidRPr="00F6166A">
              <w:rPr>
                <w:rFonts w:ascii="Times New Roman" w:hAnsi="Times New Roman"/>
                <w:bCs/>
                <w:color w:val="000000" w:themeColor="text1"/>
                <w:sz w:val="24"/>
                <w:szCs w:val="24"/>
              </w:rPr>
              <w:t xml:space="preserve"> darba laikā no plkst.</w:t>
            </w:r>
            <w:r w:rsidR="00C01F2C">
              <w:rPr>
                <w:rFonts w:ascii="Times New Roman" w:hAnsi="Times New Roman"/>
                <w:bCs/>
                <w:color w:val="000000" w:themeColor="text1"/>
                <w:sz w:val="24"/>
                <w:szCs w:val="24"/>
              </w:rPr>
              <w:t>8</w:t>
            </w:r>
            <w:r w:rsidR="00755FF7">
              <w:rPr>
                <w:rFonts w:ascii="Times New Roman" w:hAnsi="Times New Roman"/>
                <w:bCs/>
                <w:color w:val="000000" w:themeColor="text1"/>
                <w:sz w:val="24"/>
                <w:szCs w:val="24"/>
              </w:rPr>
              <w:t>:</w:t>
            </w:r>
            <w:r w:rsidR="00C01F2C">
              <w:rPr>
                <w:rFonts w:ascii="Times New Roman" w:hAnsi="Times New Roman"/>
                <w:bCs/>
                <w:color w:val="000000" w:themeColor="text1"/>
                <w:sz w:val="24"/>
                <w:szCs w:val="24"/>
              </w:rPr>
              <w:t>30</w:t>
            </w:r>
            <w:r w:rsidRPr="00F6166A">
              <w:rPr>
                <w:rFonts w:ascii="Times New Roman" w:hAnsi="Times New Roman"/>
                <w:bCs/>
                <w:color w:val="000000" w:themeColor="text1"/>
                <w:sz w:val="24"/>
                <w:szCs w:val="24"/>
              </w:rPr>
              <w:t xml:space="preserve"> līdz plkst.1</w:t>
            </w:r>
            <w:r w:rsidR="00C01F2C">
              <w:rPr>
                <w:rFonts w:ascii="Times New Roman" w:hAnsi="Times New Roman"/>
                <w:bCs/>
                <w:color w:val="000000" w:themeColor="text1"/>
                <w:sz w:val="24"/>
                <w:szCs w:val="24"/>
              </w:rPr>
              <w:t>7</w:t>
            </w:r>
            <w:r w:rsidRPr="00F6166A">
              <w:rPr>
                <w:rFonts w:ascii="Times New Roman" w:hAnsi="Times New Roman"/>
                <w:bCs/>
                <w:color w:val="000000" w:themeColor="text1"/>
                <w:sz w:val="24"/>
                <w:szCs w:val="24"/>
              </w:rPr>
              <w:t>:0</w:t>
            </w:r>
            <w:r w:rsidR="00DE407C">
              <w:rPr>
                <w:rFonts w:ascii="Times New Roman" w:hAnsi="Times New Roman"/>
                <w:bCs/>
                <w:color w:val="000000" w:themeColor="text1"/>
                <w:sz w:val="24"/>
                <w:szCs w:val="24"/>
              </w:rPr>
              <w:t>0</w:t>
            </w:r>
          </w:p>
        </w:tc>
        <w:tc>
          <w:tcPr>
            <w:tcW w:w="1440" w:type="dxa"/>
            <w:vAlign w:val="center"/>
          </w:tcPr>
          <w:p w14:paraId="762F6B4A" w14:textId="3F25F624" w:rsidR="00260F38" w:rsidRDefault="00F6166A" w:rsidP="000A33D8">
            <w:pPr>
              <w:spacing w:before="240"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Stunda</w:t>
            </w:r>
          </w:p>
        </w:tc>
        <w:tc>
          <w:tcPr>
            <w:tcW w:w="1699" w:type="dxa"/>
            <w:vAlign w:val="center"/>
          </w:tcPr>
          <w:p w14:paraId="1433DA97" w14:textId="77777777" w:rsidR="00260F38" w:rsidRDefault="00260F38" w:rsidP="000A33D8">
            <w:pPr>
              <w:spacing w:before="240" w:after="120"/>
              <w:jc w:val="both"/>
              <w:rPr>
                <w:rFonts w:ascii="Times New Roman" w:hAnsi="Times New Roman"/>
                <w:bCs/>
                <w:color w:val="000000" w:themeColor="text1"/>
                <w:sz w:val="24"/>
                <w:szCs w:val="24"/>
              </w:rPr>
            </w:pPr>
          </w:p>
        </w:tc>
      </w:tr>
      <w:tr w:rsidR="00260F38" w14:paraId="4889103F" w14:textId="77777777" w:rsidTr="00DE407C">
        <w:trPr>
          <w:trHeight w:val="251"/>
        </w:trPr>
        <w:tc>
          <w:tcPr>
            <w:tcW w:w="6205" w:type="dxa"/>
            <w:vAlign w:val="center"/>
          </w:tcPr>
          <w:p w14:paraId="00C73447" w14:textId="07730223" w:rsidR="00260F38" w:rsidRDefault="00C43890" w:rsidP="000A33D8">
            <w:pPr>
              <w:spacing w:before="240" w:after="120"/>
              <w:jc w:val="both"/>
              <w:rPr>
                <w:rFonts w:ascii="Times New Roman" w:hAnsi="Times New Roman"/>
                <w:bCs/>
                <w:color w:val="000000" w:themeColor="text1"/>
                <w:sz w:val="24"/>
                <w:szCs w:val="24"/>
              </w:rPr>
            </w:pPr>
            <w:r w:rsidRPr="00C43890">
              <w:rPr>
                <w:rFonts w:ascii="Times New Roman" w:hAnsi="Times New Roman"/>
                <w:bCs/>
                <w:color w:val="000000" w:themeColor="text1"/>
                <w:sz w:val="24"/>
                <w:szCs w:val="24"/>
              </w:rPr>
              <w:t>Brīvdienās, svētku dienās un darba dienās pēc plkst.1</w:t>
            </w:r>
            <w:r w:rsidR="00C01F2C">
              <w:rPr>
                <w:rFonts w:ascii="Times New Roman" w:hAnsi="Times New Roman"/>
                <w:bCs/>
                <w:color w:val="000000" w:themeColor="text1"/>
                <w:sz w:val="24"/>
                <w:szCs w:val="24"/>
              </w:rPr>
              <w:t>7</w:t>
            </w:r>
            <w:r w:rsidRPr="00C43890">
              <w:rPr>
                <w:rFonts w:ascii="Times New Roman" w:hAnsi="Times New Roman"/>
                <w:bCs/>
                <w:color w:val="000000" w:themeColor="text1"/>
                <w:sz w:val="24"/>
                <w:szCs w:val="24"/>
              </w:rPr>
              <w:t>:00</w:t>
            </w:r>
            <w:r w:rsidR="00C01F2C">
              <w:rPr>
                <w:rFonts w:ascii="Times New Roman" w:hAnsi="Times New Roman"/>
                <w:bCs/>
                <w:color w:val="000000" w:themeColor="text1"/>
                <w:sz w:val="24"/>
                <w:szCs w:val="24"/>
              </w:rPr>
              <w:t xml:space="preserve"> un līdz nākamās</w:t>
            </w:r>
            <w:r w:rsidR="00007F7C">
              <w:rPr>
                <w:rFonts w:ascii="Times New Roman" w:hAnsi="Times New Roman"/>
                <w:bCs/>
                <w:color w:val="000000" w:themeColor="text1"/>
                <w:sz w:val="24"/>
                <w:szCs w:val="24"/>
              </w:rPr>
              <w:t xml:space="preserve"> darba</w:t>
            </w:r>
            <w:r w:rsidR="00C01F2C">
              <w:rPr>
                <w:rFonts w:ascii="Times New Roman" w:hAnsi="Times New Roman"/>
                <w:bCs/>
                <w:color w:val="000000" w:themeColor="text1"/>
                <w:sz w:val="24"/>
                <w:szCs w:val="24"/>
              </w:rPr>
              <w:t xml:space="preserve"> dienas plkst.</w:t>
            </w:r>
            <w:r w:rsidR="00007F7C">
              <w:rPr>
                <w:rFonts w:ascii="Times New Roman" w:hAnsi="Times New Roman"/>
                <w:bCs/>
                <w:color w:val="000000" w:themeColor="text1"/>
                <w:sz w:val="24"/>
                <w:szCs w:val="24"/>
              </w:rPr>
              <w:t>8</w:t>
            </w:r>
            <w:r w:rsidR="00755FF7">
              <w:rPr>
                <w:rFonts w:ascii="Times New Roman" w:hAnsi="Times New Roman"/>
                <w:bCs/>
                <w:color w:val="000000" w:themeColor="text1"/>
                <w:sz w:val="24"/>
                <w:szCs w:val="24"/>
              </w:rPr>
              <w:t>:</w:t>
            </w:r>
            <w:r w:rsidR="00007F7C">
              <w:rPr>
                <w:rFonts w:ascii="Times New Roman" w:hAnsi="Times New Roman"/>
                <w:bCs/>
                <w:color w:val="000000" w:themeColor="text1"/>
                <w:sz w:val="24"/>
                <w:szCs w:val="24"/>
              </w:rPr>
              <w:t>30</w:t>
            </w:r>
          </w:p>
        </w:tc>
        <w:tc>
          <w:tcPr>
            <w:tcW w:w="1440" w:type="dxa"/>
            <w:vAlign w:val="center"/>
          </w:tcPr>
          <w:p w14:paraId="752D3F9D" w14:textId="39815FA1" w:rsidR="00260F38" w:rsidRDefault="000C35D4" w:rsidP="000A33D8">
            <w:pPr>
              <w:spacing w:before="240"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Stunda</w:t>
            </w:r>
          </w:p>
        </w:tc>
        <w:tc>
          <w:tcPr>
            <w:tcW w:w="1699" w:type="dxa"/>
            <w:vAlign w:val="center"/>
          </w:tcPr>
          <w:p w14:paraId="63EE503D" w14:textId="77777777" w:rsidR="00260F38" w:rsidRDefault="00260F38" w:rsidP="000A33D8">
            <w:pPr>
              <w:spacing w:before="240" w:after="120"/>
              <w:jc w:val="both"/>
              <w:rPr>
                <w:rFonts w:ascii="Times New Roman" w:hAnsi="Times New Roman"/>
                <w:bCs/>
                <w:color w:val="000000" w:themeColor="text1"/>
                <w:sz w:val="24"/>
                <w:szCs w:val="24"/>
              </w:rPr>
            </w:pPr>
          </w:p>
        </w:tc>
      </w:tr>
    </w:tbl>
    <w:p w14:paraId="6212F26B" w14:textId="592ECB56" w:rsidR="002B1852" w:rsidRDefault="004334AE" w:rsidP="000A33D8">
      <w:pPr>
        <w:spacing w:before="240" w:after="120" w:line="240" w:lineRule="auto"/>
        <w:jc w:val="both"/>
        <w:rPr>
          <w:rFonts w:ascii="Times New Roman" w:hAnsi="Times New Roman"/>
          <w:bCs/>
          <w:color w:val="000000" w:themeColor="text1"/>
          <w:sz w:val="24"/>
          <w:szCs w:val="24"/>
        </w:rPr>
      </w:pPr>
      <w:r w:rsidRPr="00D954BD">
        <w:rPr>
          <w:rFonts w:ascii="Times New Roman" w:hAnsi="Times New Roman"/>
          <w:b/>
          <w:color w:val="000000" w:themeColor="text1"/>
          <w:sz w:val="24"/>
          <w:szCs w:val="24"/>
        </w:rPr>
        <w:t>6.</w:t>
      </w:r>
      <w:r w:rsidR="007B3DB2">
        <w:rPr>
          <w:rFonts w:ascii="Times New Roman" w:hAnsi="Times New Roman"/>
          <w:b/>
          <w:color w:val="000000" w:themeColor="text1"/>
          <w:sz w:val="24"/>
          <w:szCs w:val="24"/>
        </w:rPr>
        <w:t>5</w:t>
      </w:r>
      <w:r w:rsidRPr="00D954BD">
        <w:rPr>
          <w:rFonts w:ascii="Times New Roman" w:hAnsi="Times New Roman"/>
          <w:b/>
          <w:color w:val="000000" w:themeColor="text1"/>
          <w:sz w:val="24"/>
          <w:szCs w:val="24"/>
        </w:rPr>
        <w:t>.</w:t>
      </w:r>
      <w:r>
        <w:rPr>
          <w:rFonts w:ascii="Times New Roman" w:hAnsi="Times New Roman"/>
          <w:bCs/>
          <w:color w:val="000000" w:themeColor="text1"/>
          <w:sz w:val="24"/>
          <w:szCs w:val="24"/>
        </w:rPr>
        <w:t xml:space="preserve"> Cenas par iekārtu </w:t>
      </w:r>
      <w:r w:rsidR="00F02ADE">
        <w:rPr>
          <w:rFonts w:ascii="Times New Roman" w:hAnsi="Times New Roman"/>
          <w:bCs/>
          <w:color w:val="000000" w:themeColor="text1"/>
          <w:sz w:val="24"/>
          <w:szCs w:val="24"/>
        </w:rPr>
        <w:t>mezglu nomaiņu</w:t>
      </w:r>
      <w:r w:rsidR="00DA0EDF">
        <w:rPr>
          <w:rFonts w:ascii="Times New Roman" w:hAnsi="Times New Roman"/>
          <w:bCs/>
          <w:color w:val="000000" w:themeColor="text1"/>
          <w:sz w:val="24"/>
          <w:szCs w:val="24"/>
        </w:rPr>
        <w:t xml:space="preserve"> (Līguma darbības laikā </w:t>
      </w:r>
      <w:r w:rsidR="005A04C3">
        <w:rPr>
          <w:rFonts w:ascii="Times New Roman" w:hAnsi="Times New Roman"/>
          <w:bCs/>
          <w:color w:val="000000" w:themeColor="text1"/>
          <w:sz w:val="24"/>
          <w:szCs w:val="24"/>
        </w:rPr>
        <w:t>var tikt mainīt</w:t>
      </w:r>
      <w:r w:rsidR="003B3992">
        <w:rPr>
          <w:rFonts w:ascii="Times New Roman" w:hAnsi="Times New Roman"/>
          <w:bCs/>
          <w:color w:val="000000" w:themeColor="text1"/>
          <w:sz w:val="24"/>
          <w:szCs w:val="24"/>
        </w:rPr>
        <w:t>a</w:t>
      </w:r>
      <w:r w:rsidR="005A04C3">
        <w:rPr>
          <w:rFonts w:ascii="Times New Roman" w:hAnsi="Times New Roman"/>
          <w:bCs/>
          <w:color w:val="000000" w:themeColor="text1"/>
          <w:sz w:val="24"/>
          <w:szCs w:val="24"/>
        </w:rPr>
        <w:t xml:space="preserve"> </w:t>
      </w:r>
      <w:r w:rsidR="002A6236">
        <w:rPr>
          <w:rFonts w:ascii="Times New Roman" w:hAnsi="Times New Roman"/>
          <w:bCs/>
          <w:color w:val="000000" w:themeColor="text1"/>
          <w:sz w:val="24"/>
          <w:szCs w:val="24"/>
        </w:rPr>
        <w:t>vismaz</w:t>
      </w:r>
      <w:r w:rsidR="005A04C3">
        <w:rPr>
          <w:rFonts w:ascii="Times New Roman" w:hAnsi="Times New Roman"/>
          <w:bCs/>
          <w:color w:val="000000" w:themeColor="text1"/>
          <w:sz w:val="24"/>
          <w:szCs w:val="24"/>
        </w:rPr>
        <w:t xml:space="preserve"> 1 (vien</w:t>
      </w:r>
      <w:r w:rsidR="00531DE4">
        <w:rPr>
          <w:rFonts w:ascii="Times New Roman" w:hAnsi="Times New Roman"/>
          <w:bCs/>
          <w:color w:val="000000" w:themeColor="text1"/>
          <w:sz w:val="24"/>
          <w:szCs w:val="24"/>
        </w:rPr>
        <w:t xml:space="preserve">a) </w:t>
      </w:r>
      <w:r w:rsidR="00120606">
        <w:rPr>
          <w:rFonts w:ascii="Times New Roman" w:hAnsi="Times New Roman"/>
          <w:bCs/>
          <w:color w:val="000000" w:themeColor="text1"/>
          <w:sz w:val="24"/>
          <w:szCs w:val="24"/>
        </w:rPr>
        <w:t xml:space="preserve">(katra) </w:t>
      </w:r>
      <w:bookmarkStart w:id="0" w:name="_GoBack"/>
      <w:bookmarkEnd w:id="0"/>
      <w:r w:rsidR="00531DE4">
        <w:rPr>
          <w:rFonts w:ascii="Times New Roman" w:hAnsi="Times New Roman"/>
          <w:bCs/>
          <w:color w:val="000000" w:themeColor="text1"/>
          <w:sz w:val="24"/>
          <w:szCs w:val="24"/>
        </w:rPr>
        <w:t>mezgla vienība</w:t>
      </w:r>
      <w:r w:rsidR="008C1962">
        <w:rPr>
          <w:rFonts w:ascii="Times New Roman" w:hAnsi="Times New Roman"/>
          <w:bCs/>
          <w:color w:val="000000" w:themeColor="text1"/>
          <w:sz w:val="24"/>
          <w:szCs w:val="24"/>
        </w:rPr>
        <w:t>)</w:t>
      </w:r>
      <w:r w:rsidR="00F02ADE">
        <w:rPr>
          <w:rFonts w:ascii="Times New Roman" w:hAnsi="Times New Roman"/>
          <w:bCs/>
          <w:color w:val="000000" w:themeColor="text1"/>
          <w:sz w:val="24"/>
          <w:szCs w:val="24"/>
        </w:rPr>
        <w:t>:</w:t>
      </w:r>
    </w:p>
    <w:tbl>
      <w:tblPr>
        <w:tblStyle w:val="TableGrid"/>
        <w:tblW w:w="0" w:type="auto"/>
        <w:tblLook w:val="04A0" w:firstRow="1" w:lastRow="0" w:firstColumn="1" w:lastColumn="0" w:noHBand="0" w:noVBand="1"/>
      </w:tblPr>
      <w:tblGrid>
        <w:gridCol w:w="4672"/>
        <w:gridCol w:w="4672"/>
      </w:tblGrid>
      <w:tr w:rsidR="00752E24" w:rsidRPr="00E81A98" w14:paraId="2FE10A48" w14:textId="77777777" w:rsidTr="00752E24">
        <w:trPr>
          <w:trHeight w:val="341"/>
        </w:trPr>
        <w:tc>
          <w:tcPr>
            <w:tcW w:w="4672" w:type="dxa"/>
          </w:tcPr>
          <w:p w14:paraId="754CCAD7" w14:textId="6B963D38" w:rsidR="00752E24" w:rsidRPr="00E81A98" w:rsidRDefault="004F0BC0" w:rsidP="000A33D8">
            <w:pPr>
              <w:spacing w:before="240" w:after="120"/>
              <w:jc w:val="both"/>
              <w:rPr>
                <w:rFonts w:ascii="Times New Roman" w:hAnsi="Times New Roman"/>
                <w:b/>
                <w:color w:val="000000" w:themeColor="text1"/>
                <w:sz w:val="24"/>
                <w:szCs w:val="24"/>
              </w:rPr>
            </w:pPr>
            <w:r w:rsidRPr="00E81A98">
              <w:rPr>
                <w:rFonts w:ascii="Times New Roman" w:hAnsi="Times New Roman"/>
                <w:b/>
                <w:color w:val="000000" w:themeColor="text1"/>
                <w:sz w:val="24"/>
                <w:szCs w:val="24"/>
              </w:rPr>
              <w:t>Mezgla nosaukums</w:t>
            </w:r>
          </w:p>
        </w:tc>
        <w:tc>
          <w:tcPr>
            <w:tcW w:w="4672" w:type="dxa"/>
          </w:tcPr>
          <w:p w14:paraId="1E0E9118" w14:textId="436DEF88" w:rsidR="00752E24" w:rsidRPr="00E81A98" w:rsidRDefault="00FE6E3D" w:rsidP="000A33D8">
            <w:pPr>
              <w:spacing w:before="240" w:after="120"/>
              <w:jc w:val="both"/>
              <w:rPr>
                <w:rFonts w:ascii="Times New Roman" w:hAnsi="Times New Roman"/>
                <w:b/>
                <w:color w:val="000000" w:themeColor="text1"/>
                <w:sz w:val="24"/>
                <w:szCs w:val="24"/>
              </w:rPr>
            </w:pPr>
            <w:r w:rsidRPr="00E81A98">
              <w:rPr>
                <w:rFonts w:ascii="Times New Roman" w:hAnsi="Times New Roman"/>
                <w:b/>
                <w:color w:val="000000" w:themeColor="text1"/>
                <w:sz w:val="24"/>
                <w:szCs w:val="24"/>
              </w:rPr>
              <w:t>Nomaiņas cena EUR bez PVN (kopā ar darbu):</w:t>
            </w:r>
          </w:p>
        </w:tc>
      </w:tr>
      <w:tr w:rsidR="00752E24" w14:paraId="346E97CF" w14:textId="77777777" w:rsidTr="00AC7AC1">
        <w:trPr>
          <w:trHeight w:val="341"/>
        </w:trPr>
        <w:tc>
          <w:tcPr>
            <w:tcW w:w="4672" w:type="dxa"/>
          </w:tcPr>
          <w:p w14:paraId="67542759" w14:textId="192676FF" w:rsidR="00752E24" w:rsidRDefault="00E81A98" w:rsidP="000A33D8">
            <w:pPr>
              <w:spacing w:before="240" w:after="120"/>
              <w:jc w:val="both"/>
              <w:rPr>
                <w:rFonts w:ascii="Times New Roman" w:hAnsi="Times New Roman"/>
                <w:bCs/>
                <w:color w:val="000000" w:themeColor="text1"/>
                <w:sz w:val="24"/>
                <w:szCs w:val="24"/>
              </w:rPr>
            </w:pPr>
            <w:r w:rsidRPr="00E81A98">
              <w:rPr>
                <w:rFonts w:ascii="Times New Roman" w:hAnsi="Times New Roman"/>
                <w:bCs/>
                <w:color w:val="000000" w:themeColor="text1"/>
                <w:sz w:val="24"/>
                <w:szCs w:val="24"/>
              </w:rPr>
              <w:t xml:space="preserve">RFID </w:t>
            </w:r>
            <w:r w:rsidR="001125F1">
              <w:rPr>
                <w:rFonts w:ascii="Times New Roman" w:hAnsi="Times New Roman"/>
                <w:bCs/>
                <w:color w:val="000000" w:themeColor="text1"/>
                <w:sz w:val="24"/>
                <w:szCs w:val="24"/>
              </w:rPr>
              <w:t>(identifik</w:t>
            </w:r>
            <w:r w:rsidR="00B2256F">
              <w:rPr>
                <w:rFonts w:ascii="Times New Roman" w:hAnsi="Times New Roman"/>
                <w:bCs/>
                <w:color w:val="000000" w:themeColor="text1"/>
                <w:sz w:val="24"/>
                <w:szCs w:val="24"/>
              </w:rPr>
              <w:t>ācijas</w:t>
            </w:r>
            <w:r w:rsidR="001125F1">
              <w:rPr>
                <w:rFonts w:ascii="Times New Roman" w:hAnsi="Times New Roman"/>
                <w:bCs/>
                <w:color w:val="000000" w:themeColor="text1"/>
                <w:sz w:val="24"/>
                <w:szCs w:val="24"/>
              </w:rPr>
              <w:t xml:space="preserve">) </w:t>
            </w:r>
            <w:r w:rsidRPr="00E81A98">
              <w:rPr>
                <w:rFonts w:ascii="Times New Roman" w:hAnsi="Times New Roman"/>
                <w:bCs/>
                <w:color w:val="000000" w:themeColor="text1"/>
                <w:sz w:val="24"/>
                <w:szCs w:val="24"/>
              </w:rPr>
              <w:t>karšu nolasītājs</w:t>
            </w:r>
          </w:p>
        </w:tc>
        <w:tc>
          <w:tcPr>
            <w:tcW w:w="4672" w:type="dxa"/>
          </w:tcPr>
          <w:p w14:paraId="22766E34"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10B92159" w14:textId="77777777" w:rsidTr="00752E24">
        <w:tc>
          <w:tcPr>
            <w:tcW w:w="4672" w:type="dxa"/>
          </w:tcPr>
          <w:p w14:paraId="11C2AEA7" w14:textId="5923F26E" w:rsidR="00752E24" w:rsidRDefault="00D53E97" w:rsidP="000A33D8">
            <w:pPr>
              <w:spacing w:before="240" w:after="120"/>
              <w:jc w:val="both"/>
              <w:rPr>
                <w:rFonts w:ascii="Times New Roman" w:hAnsi="Times New Roman"/>
                <w:bCs/>
                <w:color w:val="000000" w:themeColor="text1"/>
                <w:sz w:val="24"/>
                <w:szCs w:val="24"/>
              </w:rPr>
            </w:pPr>
            <w:r w:rsidRPr="00D53E97">
              <w:rPr>
                <w:rFonts w:ascii="Times New Roman" w:hAnsi="Times New Roman"/>
                <w:bCs/>
                <w:color w:val="000000" w:themeColor="text1"/>
                <w:sz w:val="24"/>
                <w:szCs w:val="24"/>
              </w:rPr>
              <w:t>Termoprinteris</w:t>
            </w:r>
          </w:p>
        </w:tc>
        <w:tc>
          <w:tcPr>
            <w:tcW w:w="4672" w:type="dxa"/>
          </w:tcPr>
          <w:p w14:paraId="74B2F6F6"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3D9C3860" w14:textId="77777777" w:rsidTr="00752E24">
        <w:tc>
          <w:tcPr>
            <w:tcW w:w="4672" w:type="dxa"/>
          </w:tcPr>
          <w:p w14:paraId="29410F0D" w14:textId="64DF2FAD" w:rsidR="00752E24" w:rsidRDefault="00383FB7" w:rsidP="000A33D8">
            <w:pPr>
              <w:spacing w:before="240" w:after="120"/>
              <w:jc w:val="both"/>
              <w:rPr>
                <w:rFonts w:ascii="Times New Roman" w:hAnsi="Times New Roman"/>
                <w:bCs/>
                <w:color w:val="000000" w:themeColor="text1"/>
                <w:sz w:val="24"/>
                <w:szCs w:val="24"/>
              </w:rPr>
            </w:pPr>
            <w:r w:rsidRPr="00383FB7">
              <w:rPr>
                <w:rFonts w:ascii="Times New Roman" w:hAnsi="Times New Roman"/>
                <w:bCs/>
                <w:color w:val="000000" w:themeColor="text1"/>
                <w:sz w:val="24"/>
                <w:szCs w:val="24"/>
              </w:rPr>
              <w:t xml:space="preserve">VOIP </w:t>
            </w:r>
            <w:r w:rsidR="002D606C">
              <w:rPr>
                <w:rFonts w:ascii="Times New Roman" w:hAnsi="Times New Roman"/>
                <w:bCs/>
                <w:color w:val="000000" w:themeColor="text1"/>
                <w:sz w:val="24"/>
                <w:szCs w:val="24"/>
              </w:rPr>
              <w:t xml:space="preserve">(paziņošanas) </w:t>
            </w:r>
            <w:r w:rsidRPr="00383FB7">
              <w:rPr>
                <w:rFonts w:ascii="Times New Roman" w:hAnsi="Times New Roman"/>
                <w:bCs/>
                <w:color w:val="000000" w:themeColor="text1"/>
                <w:sz w:val="24"/>
                <w:szCs w:val="24"/>
              </w:rPr>
              <w:t>ierīce</w:t>
            </w:r>
          </w:p>
        </w:tc>
        <w:tc>
          <w:tcPr>
            <w:tcW w:w="4672" w:type="dxa"/>
          </w:tcPr>
          <w:p w14:paraId="3FEB36A5"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1B32065A" w14:textId="77777777" w:rsidTr="00752E24">
        <w:tc>
          <w:tcPr>
            <w:tcW w:w="4672" w:type="dxa"/>
          </w:tcPr>
          <w:p w14:paraId="2D2B8BF3" w14:textId="702B212B" w:rsidR="00752E24" w:rsidRDefault="00F0467E" w:rsidP="000A33D8">
            <w:pPr>
              <w:spacing w:before="240"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V</w:t>
            </w:r>
            <w:r w:rsidRPr="00F0467E">
              <w:rPr>
                <w:rFonts w:ascii="Times New Roman" w:hAnsi="Times New Roman"/>
                <w:bCs/>
                <w:color w:val="000000" w:themeColor="text1"/>
                <w:sz w:val="24"/>
                <w:szCs w:val="24"/>
              </w:rPr>
              <w:t>ideokamera</w:t>
            </w:r>
          </w:p>
        </w:tc>
        <w:tc>
          <w:tcPr>
            <w:tcW w:w="4672" w:type="dxa"/>
          </w:tcPr>
          <w:p w14:paraId="7AA4B148"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2490725F" w14:textId="77777777" w:rsidTr="00752E24">
        <w:tc>
          <w:tcPr>
            <w:tcW w:w="4672" w:type="dxa"/>
          </w:tcPr>
          <w:p w14:paraId="692A7373" w14:textId="7766AC2C" w:rsidR="00752E24" w:rsidRDefault="00986D84" w:rsidP="000A33D8">
            <w:pPr>
              <w:spacing w:before="240" w:after="120"/>
              <w:jc w:val="both"/>
              <w:rPr>
                <w:rFonts w:ascii="Times New Roman" w:hAnsi="Times New Roman"/>
                <w:bCs/>
                <w:color w:val="000000" w:themeColor="text1"/>
                <w:sz w:val="24"/>
                <w:szCs w:val="24"/>
              </w:rPr>
            </w:pPr>
            <w:r w:rsidRPr="00986D84">
              <w:rPr>
                <w:rFonts w:ascii="Times New Roman" w:hAnsi="Times New Roman"/>
                <w:bCs/>
                <w:color w:val="000000" w:themeColor="text1"/>
                <w:sz w:val="24"/>
                <w:szCs w:val="24"/>
              </w:rPr>
              <w:t>Monētu uztvērējs</w:t>
            </w:r>
          </w:p>
        </w:tc>
        <w:tc>
          <w:tcPr>
            <w:tcW w:w="4672" w:type="dxa"/>
          </w:tcPr>
          <w:p w14:paraId="1C9BEAEE"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5617AD2B" w14:textId="77777777" w:rsidTr="00752E24">
        <w:tc>
          <w:tcPr>
            <w:tcW w:w="4672" w:type="dxa"/>
          </w:tcPr>
          <w:p w14:paraId="54806C0B" w14:textId="19F62F20" w:rsidR="00752E24" w:rsidRDefault="00067742" w:rsidP="000A33D8">
            <w:pPr>
              <w:spacing w:before="240" w:after="120"/>
              <w:jc w:val="both"/>
              <w:rPr>
                <w:rFonts w:ascii="Times New Roman" w:hAnsi="Times New Roman"/>
                <w:bCs/>
                <w:color w:val="000000" w:themeColor="text1"/>
                <w:sz w:val="24"/>
                <w:szCs w:val="24"/>
              </w:rPr>
            </w:pPr>
            <w:r w:rsidRPr="00067742">
              <w:rPr>
                <w:rFonts w:ascii="Times New Roman" w:hAnsi="Times New Roman"/>
                <w:bCs/>
                <w:color w:val="000000" w:themeColor="text1"/>
                <w:sz w:val="24"/>
                <w:szCs w:val="24"/>
              </w:rPr>
              <w:t>Banknošu uztvērējs</w:t>
            </w:r>
          </w:p>
        </w:tc>
        <w:tc>
          <w:tcPr>
            <w:tcW w:w="4672" w:type="dxa"/>
          </w:tcPr>
          <w:p w14:paraId="5DBDD16A"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69800CAD" w14:textId="77777777" w:rsidTr="00752E24">
        <w:tc>
          <w:tcPr>
            <w:tcW w:w="4672" w:type="dxa"/>
          </w:tcPr>
          <w:p w14:paraId="655B2668" w14:textId="689F700A" w:rsidR="00752E24" w:rsidRDefault="00347497" w:rsidP="000A33D8">
            <w:pPr>
              <w:spacing w:before="240" w:after="120"/>
              <w:jc w:val="both"/>
              <w:rPr>
                <w:rFonts w:ascii="Times New Roman" w:hAnsi="Times New Roman"/>
                <w:bCs/>
                <w:color w:val="000000" w:themeColor="text1"/>
                <w:sz w:val="24"/>
                <w:szCs w:val="24"/>
              </w:rPr>
            </w:pPr>
            <w:r w:rsidRPr="00347497">
              <w:rPr>
                <w:rFonts w:ascii="Times New Roman" w:hAnsi="Times New Roman"/>
                <w:bCs/>
                <w:color w:val="000000" w:themeColor="text1"/>
                <w:sz w:val="24"/>
                <w:szCs w:val="24"/>
              </w:rPr>
              <w:t>Skārienjūtīgs ekrāns</w:t>
            </w:r>
          </w:p>
        </w:tc>
        <w:tc>
          <w:tcPr>
            <w:tcW w:w="4672" w:type="dxa"/>
          </w:tcPr>
          <w:p w14:paraId="74DD512C"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75834D19" w14:textId="77777777" w:rsidTr="00752E24">
        <w:tc>
          <w:tcPr>
            <w:tcW w:w="4672" w:type="dxa"/>
          </w:tcPr>
          <w:p w14:paraId="0932AC61" w14:textId="6F3B5B03" w:rsidR="00752E24" w:rsidRDefault="000679BA" w:rsidP="000A33D8">
            <w:pPr>
              <w:spacing w:before="240" w:after="120"/>
              <w:jc w:val="both"/>
              <w:rPr>
                <w:rFonts w:ascii="Times New Roman" w:hAnsi="Times New Roman"/>
                <w:bCs/>
                <w:color w:val="000000" w:themeColor="text1"/>
                <w:sz w:val="24"/>
                <w:szCs w:val="24"/>
              </w:rPr>
            </w:pPr>
            <w:r w:rsidRPr="000679BA">
              <w:rPr>
                <w:rFonts w:ascii="Times New Roman" w:hAnsi="Times New Roman"/>
                <w:bCs/>
                <w:color w:val="000000" w:themeColor="text1"/>
                <w:sz w:val="24"/>
                <w:szCs w:val="24"/>
              </w:rPr>
              <w:t>Barošanas bloks</w:t>
            </w:r>
          </w:p>
        </w:tc>
        <w:tc>
          <w:tcPr>
            <w:tcW w:w="4672" w:type="dxa"/>
          </w:tcPr>
          <w:p w14:paraId="780BBDF5"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73A228DA" w14:textId="77777777" w:rsidTr="00752E24">
        <w:tc>
          <w:tcPr>
            <w:tcW w:w="4672" w:type="dxa"/>
          </w:tcPr>
          <w:p w14:paraId="3CCCCA2B" w14:textId="7E8F0B46" w:rsidR="00752E24" w:rsidRDefault="00764CCD" w:rsidP="000A33D8">
            <w:pPr>
              <w:spacing w:before="240" w:after="120"/>
              <w:jc w:val="both"/>
              <w:rPr>
                <w:rFonts w:ascii="Times New Roman" w:hAnsi="Times New Roman"/>
                <w:bCs/>
                <w:color w:val="000000" w:themeColor="text1"/>
                <w:sz w:val="24"/>
                <w:szCs w:val="24"/>
              </w:rPr>
            </w:pPr>
            <w:r w:rsidRPr="00764CCD">
              <w:rPr>
                <w:rFonts w:ascii="Times New Roman" w:hAnsi="Times New Roman"/>
                <w:bCs/>
                <w:color w:val="000000" w:themeColor="text1"/>
                <w:sz w:val="24"/>
                <w:szCs w:val="24"/>
              </w:rPr>
              <w:t>UPS akumulators</w:t>
            </w:r>
          </w:p>
        </w:tc>
        <w:tc>
          <w:tcPr>
            <w:tcW w:w="4672" w:type="dxa"/>
          </w:tcPr>
          <w:p w14:paraId="1774B721"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159BE676" w14:textId="77777777" w:rsidTr="00752E24">
        <w:tc>
          <w:tcPr>
            <w:tcW w:w="4672" w:type="dxa"/>
          </w:tcPr>
          <w:p w14:paraId="49C47E21" w14:textId="08F11358" w:rsidR="00752E24" w:rsidRDefault="00B03BA2" w:rsidP="000A33D8">
            <w:pPr>
              <w:spacing w:before="240" w:after="120"/>
              <w:jc w:val="both"/>
              <w:rPr>
                <w:rFonts w:ascii="Times New Roman" w:hAnsi="Times New Roman"/>
                <w:bCs/>
                <w:color w:val="000000" w:themeColor="text1"/>
                <w:sz w:val="24"/>
                <w:szCs w:val="24"/>
              </w:rPr>
            </w:pPr>
            <w:r w:rsidRPr="00B03BA2">
              <w:rPr>
                <w:rFonts w:ascii="Times New Roman" w:hAnsi="Times New Roman"/>
                <w:bCs/>
                <w:color w:val="000000" w:themeColor="text1"/>
                <w:sz w:val="24"/>
                <w:szCs w:val="24"/>
              </w:rPr>
              <w:t>Automāta centrālais bloks - dators</w:t>
            </w:r>
          </w:p>
        </w:tc>
        <w:tc>
          <w:tcPr>
            <w:tcW w:w="4672" w:type="dxa"/>
          </w:tcPr>
          <w:p w14:paraId="1227A2C4" w14:textId="77777777" w:rsidR="00752E24" w:rsidRDefault="00752E24" w:rsidP="000A33D8">
            <w:pPr>
              <w:spacing w:before="240" w:after="120"/>
              <w:jc w:val="both"/>
              <w:rPr>
                <w:rFonts w:ascii="Times New Roman" w:hAnsi="Times New Roman"/>
                <w:bCs/>
                <w:color w:val="000000" w:themeColor="text1"/>
                <w:sz w:val="24"/>
                <w:szCs w:val="24"/>
              </w:rPr>
            </w:pPr>
          </w:p>
        </w:tc>
      </w:tr>
      <w:tr w:rsidR="00752E24" w14:paraId="6E6FD03C" w14:textId="77777777" w:rsidTr="00752E24">
        <w:tc>
          <w:tcPr>
            <w:tcW w:w="4672" w:type="dxa"/>
          </w:tcPr>
          <w:p w14:paraId="286093DB" w14:textId="42745DCA" w:rsidR="00752E24" w:rsidRDefault="001D191E" w:rsidP="000A33D8">
            <w:pPr>
              <w:spacing w:before="240" w:after="120"/>
              <w:jc w:val="both"/>
              <w:rPr>
                <w:rFonts w:ascii="Times New Roman" w:hAnsi="Times New Roman"/>
                <w:bCs/>
                <w:color w:val="000000" w:themeColor="text1"/>
                <w:sz w:val="24"/>
                <w:szCs w:val="24"/>
              </w:rPr>
            </w:pPr>
            <w:r w:rsidRPr="005D0014">
              <w:rPr>
                <w:rFonts w:ascii="Times New Roman" w:hAnsi="Times New Roman"/>
                <w:bCs/>
                <w:color w:val="000000" w:themeColor="text1"/>
                <w:sz w:val="24"/>
                <w:szCs w:val="24"/>
              </w:rPr>
              <w:t>SSD disks</w:t>
            </w:r>
            <w:r w:rsidR="002B6149" w:rsidRPr="005D0014">
              <w:rPr>
                <w:rFonts w:ascii="Times New Roman" w:hAnsi="Times New Roman"/>
                <w:bCs/>
                <w:color w:val="000000" w:themeColor="text1"/>
                <w:sz w:val="24"/>
                <w:szCs w:val="24"/>
              </w:rPr>
              <w:t xml:space="preserve"> (</w:t>
            </w:r>
            <w:r w:rsidR="005D0014" w:rsidRPr="005D0014">
              <w:rPr>
                <w:rFonts w:ascii="Times New Roman" w:hAnsi="Times New Roman"/>
                <w:bCs/>
                <w:color w:val="000000" w:themeColor="text1"/>
                <w:sz w:val="24"/>
                <w:szCs w:val="24"/>
              </w:rPr>
              <w:t>60GB</w:t>
            </w:r>
            <w:r w:rsidR="005D0014" w:rsidRPr="005D0014">
              <w:rPr>
                <w:rFonts w:ascii="Times New Roman" w:hAnsi="Times New Roman"/>
                <w:bCs/>
                <w:color w:val="000000" w:themeColor="text1"/>
                <w:sz w:val="24"/>
                <w:szCs w:val="24"/>
              </w:rPr>
              <w:t>)</w:t>
            </w:r>
          </w:p>
        </w:tc>
        <w:tc>
          <w:tcPr>
            <w:tcW w:w="4672" w:type="dxa"/>
          </w:tcPr>
          <w:p w14:paraId="1C150BBB" w14:textId="77777777" w:rsidR="00752E24" w:rsidRDefault="00752E24" w:rsidP="000A33D8">
            <w:pPr>
              <w:spacing w:before="240" w:after="120"/>
              <w:jc w:val="both"/>
              <w:rPr>
                <w:rFonts w:ascii="Times New Roman" w:hAnsi="Times New Roman"/>
                <w:bCs/>
                <w:color w:val="000000" w:themeColor="text1"/>
                <w:sz w:val="24"/>
                <w:szCs w:val="24"/>
              </w:rPr>
            </w:pPr>
          </w:p>
        </w:tc>
      </w:tr>
    </w:tbl>
    <w:p w14:paraId="7222A049" w14:textId="356BFD8B" w:rsidR="00DC1A49" w:rsidRDefault="00DC1A49" w:rsidP="00DC1A49">
      <w:pPr>
        <w:spacing w:before="240" w:after="120" w:line="240" w:lineRule="auto"/>
        <w:rPr>
          <w:rFonts w:ascii="Times New Roman" w:hAnsi="Times New Roman"/>
          <w:b/>
          <w:sz w:val="24"/>
          <w:szCs w:val="24"/>
        </w:rPr>
      </w:pPr>
    </w:p>
    <w:p w14:paraId="0AEA7C11" w14:textId="60A63EFD" w:rsidR="00DC1A49" w:rsidRDefault="00DC1A49" w:rsidP="00DC1A49">
      <w:pPr>
        <w:spacing w:before="240" w:after="120" w:line="240" w:lineRule="auto"/>
        <w:rPr>
          <w:rFonts w:ascii="Times New Roman" w:hAnsi="Times New Roman"/>
          <w:b/>
          <w:sz w:val="24"/>
          <w:szCs w:val="24"/>
        </w:rPr>
      </w:pPr>
    </w:p>
    <w:p w14:paraId="64CB4D32" w14:textId="665D5679" w:rsidR="00DC1A49" w:rsidRDefault="00DC1A49" w:rsidP="00DC1A49">
      <w:pPr>
        <w:spacing w:before="240" w:after="120" w:line="240" w:lineRule="auto"/>
        <w:rPr>
          <w:rFonts w:ascii="Times New Roman" w:hAnsi="Times New Roman"/>
          <w:b/>
          <w:sz w:val="24"/>
          <w:szCs w:val="24"/>
        </w:rPr>
      </w:pPr>
    </w:p>
    <w:p w14:paraId="25CB3B99" w14:textId="00BA15AE" w:rsidR="00DC1A49" w:rsidRDefault="00DC1A49" w:rsidP="00DC1A49">
      <w:pPr>
        <w:spacing w:before="240" w:after="120" w:line="240" w:lineRule="auto"/>
        <w:rPr>
          <w:rFonts w:ascii="Times New Roman" w:hAnsi="Times New Roman"/>
          <w:b/>
          <w:sz w:val="24"/>
          <w:szCs w:val="24"/>
        </w:rPr>
      </w:pPr>
    </w:p>
    <w:p w14:paraId="7DDE776B" w14:textId="77777777" w:rsidR="00DC1A49" w:rsidRDefault="00DC1A49" w:rsidP="00DC1A49">
      <w:pPr>
        <w:spacing w:before="240" w:after="120" w:line="240" w:lineRule="auto"/>
        <w:rPr>
          <w:rFonts w:ascii="Times New Roman" w:hAnsi="Times New Roman"/>
          <w:b/>
          <w:sz w:val="24"/>
          <w:szCs w:val="24"/>
        </w:rPr>
      </w:pPr>
    </w:p>
    <w:p w14:paraId="3C125446" w14:textId="2725D9D6" w:rsidR="00A97FB8" w:rsidRDefault="00CD5358" w:rsidP="00A97FB8">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KONTAKTINFORMĀCIJA</w:t>
      </w:r>
    </w:p>
    <w:p w14:paraId="7E8BA6A5" w14:textId="4FA8276E" w:rsidR="00EE685A" w:rsidRPr="00A259AB" w:rsidRDefault="00B61FC9" w:rsidP="00DD52BD">
      <w:pPr>
        <w:jc w:val="both"/>
        <w:rPr>
          <w:rFonts w:ascii="Times New Roman" w:hAnsi="Times New Roman" w:cs="Times New Roman"/>
          <w:b/>
          <w:bCs/>
          <w:sz w:val="24"/>
          <w:szCs w:val="24"/>
        </w:rPr>
      </w:pPr>
      <w:r w:rsidRPr="00A259AB">
        <w:rPr>
          <w:rFonts w:ascii="Times New Roman" w:eastAsia="Times New Roman" w:hAnsi="Times New Roman" w:cs="Times New Roman"/>
          <w:color w:val="000000" w:themeColor="text1"/>
          <w:sz w:val="24"/>
          <w:szCs w:val="24"/>
        </w:rPr>
        <w:t>P</w:t>
      </w:r>
      <w:r w:rsidR="00B926B5" w:rsidRPr="00A259AB">
        <w:rPr>
          <w:rFonts w:ascii="Times New Roman" w:eastAsia="Times New Roman" w:hAnsi="Times New Roman" w:cs="Times New Roman"/>
          <w:color w:val="000000" w:themeColor="text1"/>
          <w:sz w:val="24"/>
          <w:szCs w:val="24"/>
        </w:rPr>
        <w:t xml:space="preserve">ēc pieprasījuma tiks nodrošināta papildus </w:t>
      </w:r>
      <w:r w:rsidR="00764F93" w:rsidRPr="00A259AB">
        <w:rPr>
          <w:rFonts w:ascii="Times New Roman" w:eastAsia="Times New Roman" w:hAnsi="Times New Roman" w:cs="Times New Roman"/>
          <w:color w:val="000000" w:themeColor="text1"/>
          <w:sz w:val="24"/>
          <w:szCs w:val="24"/>
        </w:rPr>
        <w:t xml:space="preserve">tehniskā </w:t>
      </w:r>
      <w:r w:rsidR="00B926B5" w:rsidRPr="00A259AB">
        <w:rPr>
          <w:rFonts w:ascii="Times New Roman" w:eastAsia="Times New Roman" w:hAnsi="Times New Roman" w:cs="Times New Roman"/>
          <w:color w:val="000000" w:themeColor="text1"/>
          <w:sz w:val="24"/>
          <w:szCs w:val="24"/>
        </w:rPr>
        <w:t>informācij</w:t>
      </w:r>
      <w:r w:rsidR="00135F3D" w:rsidRPr="00A259AB">
        <w:rPr>
          <w:rFonts w:ascii="Times New Roman" w:eastAsia="Times New Roman" w:hAnsi="Times New Roman" w:cs="Times New Roman"/>
          <w:color w:val="000000" w:themeColor="text1"/>
          <w:sz w:val="24"/>
          <w:szCs w:val="24"/>
        </w:rPr>
        <w:t>a</w:t>
      </w:r>
      <w:r w:rsidR="00B926B5" w:rsidRPr="00A259AB">
        <w:rPr>
          <w:rFonts w:ascii="Times New Roman" w:eastAsia="Times New Roman" w:hAnsi="Times New Roman" w:cs="Times New Roman"/>
          <w:color w:val="000000" w:themeColor="text1"/>
          <w:sz w:val="24"/>
          <w:szCs w:val="24"/>
        </w:rPr>
        <w:t xml:space="preserve">, </w:t>
      </w:r>
      <w:r w:rsidR="00C928F0" w:rsidRPr="00A259AB">
        <w:rPr>
          <w:rFonts w:ascii="Times New Roman" w:eastAsia="Times New Roman" w:hAnsi="Times New Roman" w:cs="Times New Roman"/>
          <w:color w:val="000000" w:themeColor="text1"/>
          <w:sz w:val="24"/>
          <w:szCs w:val="24"/>
        </w:rPr>
        <w:t>sazinoties</w:t>
      </w:r>
      <w:r w:rsidR="00B926B5" w:rsidRPr="00A259AB">
        <w:rPr>
          <w:rFonts w:ascii="Times New Roman" w:eastAsia="Times New Roman" w:hAnsi="Times New Roman" w:cs="Times New Roman"/>
          <w:color w:val="000000" w:themeColor="text1"/>
          <w:sz w:val="24"/>
          <w:szCs w:val="24"/>
        </w:rPr>
        <w:t xml:space="preserve"> ar </w:t>
      </w:r>
      <w:r w:rsidR="00193483" w:rsidRPr="00A259AB">
        <w:rPr>
          <w:rFonts w:ascii="Times New Roman" w:eastAsia="Times New Roman" w:hAnsi="Times New Roman" w:cs="Times New Roman"/>
          <w:color w:val="000000" w:themeColor="text1"/>
          <w:sz w:val="24"/>
          <w:szCs w:val="24"/>
        </w:rPr>
        <w:t>P</w:t>
      </w:r>
      <w:r w:rsidR="00B926B5" w:rsidRPr="00A259AB">
        <w:rPr>
          <w:rFonts w:ascii="Times New Roman" w:eastAsia="Times New Roman" w:hAnsi="Times New Roman" w:cs="Times New Roman"/>
          <w:color w:val="000000" w:themeColor="text1"/>
          <w:sz w:val="24"/>
          <w:szCs w:val="24"/>
        </w:rPr>
        <w:t xml:space="preserve">asūtītāja kontaktpersonu </w:t>
      </w:r>
      <w:r w:rsidR="000F6A4E" w:rsidRPr="00A259AB">
        <w:rPr>
          <w:rFonts w:ascii="Times New Roman" w:hAnsi="Times New Roman" w:cs="Times New Roman"/>
          <w:sz w:val="24"/>
          <w:szCs w:val="24"/>
        </w:rPr>
        <w:t>Artūru Pēkali</w:t>
      </w:r>
      <w:r w:rsidR="00DD52BD" w:rsidRPr="00A259AB">
        <w:rPr>
          <w:rFonts w:ascii="Times New Roman" w:hAnsi="Times New Roman" w:cs="Times New Roman"/>
          <w:sz w:val="24"/>
          <w:szCs w:val="24"/>
        </w:rPr>
        <w:t xml:space="preserve">, </w:t>
      </w:r>
      <w:r w:rsidR="001C257C" w:rsidRPr="00A259AB">
        <w:rPr>
          <w:rFonts w:ascii="Times New Roman" w:hAnsi="Times New Roman" w:cs="Times New Roman"/>
          <w:sz w:val="24"/>
          <w:szCs w:val="24"/>
        </w:rPr>
        <w:t xml:space="preserve">Tel.: </w:t>
      </w:r>
      <w:r w:rsidR="000215A7" w:rsidRPr="000215A7">
        <w:rPr>
          <w:rFonts w:ascii="Times New Roman" w:hAnsi="Times New Roman" w:cs="Times New Roman"/>
          <w:sz w:val="24"/>
          <w:szCs w:val="24"/>
        </w:rPr>
        <w:t>67104921</w:t>
      </w:r>
      <w:r w:rsidR="00B047BD">
        <w:rPr>
          <w:rFonts w:ascii="Times New Roman" w:hAnsi="Times New Roman" w:cs="Times New Roman"/>
          <w:sz w:val="24"/>
          <w:szCs w:val="24"/>
        </w:rPr>
        <w:t>,</w:t>
      </w:r>
      <w:r w:rsidR="001C257C" w:rsidRPr="00A259AB">
        <w:rPr>
          <w:rFonts w:ascii="Times New Roman" w:hAnsi="Times New Roman" w:cs="Times New Roman"/>
          <w:sz w:val="24"/>
          <w:szCs w:val="24"/>
        </w:rPr>
        <w:t xml:space="preserve"> </w:t>
      </w:r>
      <w:r w:rsidR="00DD52BD" w:rsidRPr="00A259AB">
        <w:rPr>
          <w:rFonts w:ascii="Times New Roman" w:hAnsi="Times New Roman" w:cs="Times New Roman"/>
          <w:sz w:val="24"/>
          <w:szCs w:val="24"/>
        </w:rPr>
        <w:t xml:space="preserve">e-pasts: </w:t>
      </w:r>
      <w:r w:rsidR="00CE5A03" w:rsidRPr="00A259AB">
        <w:rPr>
          <w:rFonts w:ascii="Times New Roman" w:hAnsi="Times New Roman" w:cs="Times New Roman"/>
          <w:sz w:val="24"/>
          <w:szCs w:val="24"/>
        </w:rPr>
        <w:t>arturs.pekalis@rigassatiksme.lv</w:t>
      </w:r>
      <w:r w:rsidR="00DD52BD" w:rsidRPr="00A259AB">
        <w:rPr>
          <w:rFonts w:ascii="Times New Roman" w:hAnsi="Times New Roman" w:cs="Times New Roman"/>
          <w:sz w:val="24"/>
          <w:szCs w:val="24"/>
        </w:rPr>
        <w:t xml:space="preserve">. </w:t>
      </w:r>
    </w:p>
    <w:p w14:paraId="38A5593E" w14:textId="5E388887" w:rsidR="00427232" w:rsidRPr="00A615D5" w:rsidRDefault="00427897" w:rsidP="002737BF">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5A341D99" w14:textId="77777777" w:rsidR="00DF731E" w:rsidRDefault="00DF731E" w:rsidP="002737BF">
      <w:pPr>
        <w:pStyle w:val="NoSpacing"/>
        <w:tabs>
          <w:tab w:val="left" w:pos="851"/>
        </w:tabs>
        <w:spacing w:after="120"/>
        <w:jc w:val="both"/>
        <w:rPr>
          <w:rFonts w:ascii="Times New Roman" w:hAnsi="Times New Roman"/>
          <w:color w:val="000000" w:themeColor="text1"/>
          <w:sz w:val="24"/>
          <w:szCs w:val="24"/>
        </w:rPr>
      </w:pPr>
    </w:p>
    <w:p w14:paraId="6790B2E7" w14:textId="58F2159D"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52EF3F43" w14:textId="060CFE08" w:rsidR="00C21215" w:rsidRPr="00DF731E" w:rsidRDefault="00880CF9" w:rsidP="00DF731E">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sectPr w:rsidR="00C21215" w:rsidRPr="00DF731E" w:rsidSect="008D59D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A1FE" w14:textId="77777777" w:rsidR="002C373D" w:rsidRDefault="002C373D" w:rsidP="00F150DE">
      <w:pPr>
        <w:spacing w:after="0" w:line="240" w:lineRule="auto"/>
      </w:pPr>
      <w:r>
        <w:separator/>
      </w:r>
    </w:p>
  </w:endnote>
  <w:endnote w:type="continuationSeparator" w:id="0">
    <w:p w14:paraId="555F7958" w14:textId="77777777" w:rsidR="002C373D" w:rsidRDefault="002C373D" w:rsidP="00F150DE">
      <w:pPr>
        <w:spacing w:after="0" w:line="240" w:lineRule="auto"/>
      </w:pPr>
      <w:r>
        <w:continuationSeparator/>
      </w:r>
    </w:p>
  </w:endnote>
  <w:endnote w:type="continuationNotice" w:id="1">
    <w:p w14:paraId="1DA68CD6" w14:textId="77777777" w:rsidR="002C373D" w:rsidRDefault="002C3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58F2" w14:textId="77777777" w:rsidR="002C373D" w:rsidRDefault="002C373D" w:rsidP="00F150DE">
      <w:pPr>
        <w:spacing w:after="0" w:line="240" w:lineRule="auto"/>
      </w:pPr>
      <w:r>
        <w:separator/>
      </w:r>
    </w:p>
  </w:footnote>
  <w:footnote w:type="continuationSeparator" w:id="0">
    <w:p w14:paraId="23800BF6" w14:textId="77777777" w:rsidR="002C373D" w:rsidRDefault="002C373D" w:rsidP="00F150DE">
      <w:pPr>
        <w:spacing w:after="0" w:line="240" w:lineRule="auto"/>
      </w:pPr>
      <w:r>
        <w:continuationSeparator/>
      </w:r>
    </w:p>
  </w:footnote>
  <w:footnote w:type="continuationNotice" w:id="1">
    <w:p w14:paraId="78A5900E" w14:textId="77777777" w:rsidR="002C373D" w:rsidRDefault="002C373D">
      <w:pPr>
        <w:spacing w:after="0" w:line="240" w:lineRule="auto"/>
      </w:pPr>
    </w:p>
  </w:footnote>
  <w:footnote w:id="2">
    <w:p w14:paraId="034F65EF" w14:textId="63BB54C4" w:rsidR="00DF4C86" w:rsidRDefault="00DF4C86" w:rsidP="00FA5D3E">
      <w:pPr>
        <w:pStyle w:val="FootnoteText"/>
        <w:jc w:val="both"/>
      </w:pPr>
      <w:r>
        <w:rPr>
          <w:rStyle w:val="FootnoteReference"/>
        </w:rPr>
        <w:footnoteRef/>
      </w:r>
      <w:r>
        <w:t xml:space="preserve"> </w:t>
      </w:r>
      <w:r w:rsidRPr="00DF4C86">
        <w:t>Jāiesniedz ražotāja</w:t>
      </w:r>
      <w:r>
        <w:t xml:space="preserve"> vai autorizēta pārstāvja</w:t>
      </w:r>
      <w:r w:rsidRPr="00DF4C86">
        <w:t xml:space="preserve"> apliecinājum</w:t>
      </w:r>
      <w:r w:rsidR="004C6CB8">
        <w:t>s</w:t>
      </w:r>
      <w:r w:rsidRPr="00DF4C86">
        <w:t xml:space="preserve">, ka </w:t>
      </w:r>
      <w:r w:rsidR="004C6CB8">
        <w:t xml:space="preserve">uzņēmums </w:t>
      </w:r>
      <w:r w:rsidRPr="00DF4C86">
        <w:t>ir tiesīgs un kompetents veikt naudas iemaksas automātu KA-560 apkalpošanu, tehnisko apkopi un remontu.</w:t>
      </w:r>
    </w:p>
  </w:footnote>
  <w:footnote w:id="3">
    <w:p w14:paraId="58FF818F" w14:textId="1CDA6AD6" w:rsidR="001750EE" w:rsidRDefault="001750EE">
      <w:pPr>
        <w:pStyle w:val="FootnoteText"/>
      </w:pPr>
      <w:r>
        <w:rPr>
          <w:rStyle w:val="FootnoteReference"/>
        </w:rPr>
        <w:footnoteRef/>
      </w:r>
      <w:r>
        <w:t xml:space="preserve"> </w:t>
      </w:r>
      <w:r>
        <w:rPr>
          <w:color w:val="000000" w:themeColor="text1"/>
          <w:szCs w:val="24"/>
        </w:rPr>
        <w:t>A</w:t>
      </w:r>
      <w:r w:rsidRPr="0069278B">
        <w:rPr>
          <w:color w:val="000000" w:themeColor="text1"/>
          <w:szCs w:val="24"/>
        </w:rPr>
        <w:t>utomatizētas naudas iemaksas reģistrācijas un uzskaites aprīkojum</w:t>
      </w:r>
      <w:r w:rsidR="00E7745F">
        <w:rPr>
          <w:color w:val="000000" w:themeColor="text1"/>
          <w:szCs w:val="24"/>
        </w:rPr>
        <w:t>s</w:t>
      </w:r>
      <w:r w:rsidRPr="001750EE">
        <w:t xml:space="preserve"> KA-560</w:t>
      </w:r>
      <w:r w:rsidR="000B0B3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07BEE"/>
    <w:rsid w:val="00007F3B"/>
    <w:rsid w:val="00007F7C"/>
    <w:rsid w:val="000120D4"/>
    <w:rsid w:val="000215A7"/>
    <w:rsid w:val="0002707B"/>
    <w:rsid w:val="00027660"/>
    <w:rsid w:val="000405D9"/>
    <w:rsid w:val="000423D1"/>
    <w:rsid w:val="00043B1C"/>
    <w:rsid w:val="00043E4F"/>
    <w:rsid w:val="00050C10"/>
    <w:rsid w:val="00054938"/>
    <w:rsid w:val="00054BB0"/>
    <w:rsid w:val="00060727"/>
    <w:rsid w:val="00060EEE"/>
    <w:rsid w:val="000649F2"/>
    <w:rsid w:val="00067742"/>
    <w:rsid w:val="000679BA"/>
    <w:rsid w:val="00067F92"/>
    <w:rsid w:val="00072A77"/>
    <w:rsid w:val="00080F46"/>
    <w:rsid w:val="00082E10"/>
    <w:rsid w:val="00090164"/>
    <w:rsid w:val="000908C6"/>
    <w:rsid w:val="00093923"/>
    <w:rsid w:val="000947AC"/>
    <w:rsid w:val="000A0A21"/>
    <w:rsid w:val="000A2056"/>
    <w:rsid w:val="000A33D8"/>
    <w:rsid w:val="000A41F6"/>
    <w:rsid w:val="000A7DD4"/>
    <w:rsid w:val="000B0B38"/>
    <w:rsid w:val="000B39FD"/>
    <w:rsid w:val="000B6944"/>
    <w:rsid w:val="000C3127"/>
    <w:rsid w:val="000C35D4"/>
    <w:rsid w:val="000C408E"/>
    <w:rsid w:val="000C74C3"/>
    <w:rsid w:val="000D235C"/>
    <w:rsid w:val="000E30D4"/>
    <w:rsid w:val="000E3133"/>
    <w:rsid w:val="000E38C8"/>
    <w:rsid w:val="000E7569"/>
    <w:rsid w:val="000F34DD"/>
    <w:rsid w:val="000F6A4E"/>
    <w:rsid w:val="0010168C"/>
    <w:rsid w:val="001065CB"/>
    <w:rsid w:val="00110E8D"/>
    <w:rsid w:val="001125F1"/>
    <w:rsid w:val="00116733"/>
    <w:rsid w:val="00116872"/>
    <w:rsid w:val="00117676"/>
    <w:rsid w:val="00117A2B"/>
    <w:rsid w:val="00120606"/>
    <w:rsid w:val="00120B66"/>
    <w:rsid w:val="00121DD7"/>
    <w:rsid w:val="001235F1"/>
    <w:rsid w:val="001304FA"/>
    <w:rsid w:val="0013490E"/>
    <w:rsid w:val="00135F3D"/>
    <w:rsid w:val="00141847"/>
    <w:rsid w:val="001446A8"/>
    <w:rsid w:val="00147548"/>
    <w:rsid w:val="00147BF4"/>
    <w:rsid w:val="0015098A"/>
    <w:rsid w:val="001526BF"/>
    <w:rsid w:val="001564E2"/>
    <w:rsid w:val="00156F99"/>
    <w:rsid w:val="0015772D"/>
    <w:rsid w:val="0016005B"/>
    <w:rsid w:val="00164242"/>
    <w:rsid w:val="0016564A"/>
    <w:rsid w:val="00165AB3"/>
    <w:rsid w:val="00170E76"/>
    <w:rsid w:val="001735AB"/>
    <w:rsid w:val="001750EE"/>
    <w:rsid w:val="00186165"/>
    <w:rsid w:val="00187C35"/>
    <w:rsid w:val="00193483"/>
    <w:rsid w:val="001938FA"/>
    <w:rsid w:val="00196A3A"/>
    <w:rsid w:val="001A3A67"/>
    <w:rsid w:val="001A4A8A"/>
    <w:rsid w:val="001B1025"/>
    <w:rsid w:val="001B11DB"/>
    <w:rsid w:val="001B5D73"/>
    <w:rsid w:val="001B68F5"/>
    <w:rsid w:val="001C257C"/>
    <w:rsid w:val="001C28FB"/>
    <w:rsid w:val="001C30F3"/>
    <w:rsid w:val="001C31E7"/>
    <w:rsid w:val="001C44BD"/>
    <w:rsid w:val="001C637B"/>
    <w:rsid w:val="001C6614"/>
    <w:rsid w:val="001D191E"/>
    <w:rsid w:val="001D5DD7"/>
    <w:rsid w:val="001D7D3C"/>
    <w:rsid w:val="001E2718"/>
    <w:rsid w:val="001E33A3"/>
    <w:rsid w:val="001E4360"/>
    <w:rsid w:val="001E5C00"/>
    <w:rsid w:val="001E61FE"/>
    <w:rsid w:val="001E7A48"/>
    <w:rsid w:val="001F0E93"/>
    <w:rsid w:val="001F12A8"/>
    <w:rsid w:val="001F6676"/>
    <w:rsid w:val="001F799A"/>
    <w:rsid w:val="002011AA"/>
    <w:rsid w:val="0020120F"/>
    <w:rsid w:val="00201C67"/>
    <w:rsid w:val="00207BBF"/>
    <w:rsid w:val="002112BB"/>
    <w:rsid w:val="002124C9"/>
    <w:rsid w:val="00212620"/>
    <w:rsid w:val="00213B09"/>
    <w:rsid w:val="00215123"/>
    <w:rsid w:val="00215263"/>
    <w:rsid w:val="00217076"/>
    <w:rsid w:val="0022111A"/>
    <w:rsid w:val="0022597B"/>
    <w:rsid w:val="002305D1"/>
    <w:rsid w:val="00230D0E"/>
    <w:rsid w:val="00230DDB"/>
    <w:rsid w:val="002330E6"/>
    <w:rsid w:val="00234B2E"/>
    <w:rsid w:val="00241607"/>
    <w:rsid w:val="00246A5B"/>
    <w:rsid w:val="00256339"/>
    <w:rsid w:val="00257ADD"/>
    <w:rsid w:val="00260F38"/>
    <w:rsid w:val="00263317"/>
    <w:rsid w:val="002737BF"/>
    <w:rsid w:val="00280125"/>
    <w:rsid w:val="002806BA"/>
    <w:rsid w:val="00280A36"/>
    <w:rsid w:val="00281499"/>
    <w:rsid w:val="002952E2"/>
    <w:rsid w:val="00297FA6"/>
    <w:rsid w:val="002A6236"/>
    <w:rsid w:val="002A691B"/>
    <w:rsid w:val="002A6C1E"/>
    <w:rsid w:val="002B1852"/>
    <w:rsid w:val="002B4A8A"/>
    <w:rsid w:val="002B53CC"/>
    <w:rsid w:val="002B6149"/>
    <w:rsid w:val="002C000E"/>
    <w:rsid w:val="002C0131"/>
    <w:rsid w:val="002C373D"/>
    <w:rsid w:val="002D2D09"/>
    <w:rsid w:val="002D4740"/>
    <w:rsid w:val="002D606C"/>
    <w:rsid w:val="002D79C1"/>
    <w:rsid w:val="002E0944"/>
    <w:rsid w:val="002E0A29"/>
    <w:rsid w:val="002E2EAE"/>
    <w:rsid w:val="002E6605"/>
    <w:rsid w:val="002F25EB"/>
    <w:rsid w:val="002F3A02"/>
    <w:rsid w:val="002F66B6"/>
    <w:rsid w:val="00300EC9"/>
    <w:rsid w:val="0030160E"/>
    <w:rsid w:val="00303EE3"/>
    <w:rsid w:val="00312814"/>
    <w:rsid w:val="00320C4F"/>
    <w:rsid w:val="00323E74"/>
    <w:rsid w:val="00324C15"/>
    <w:rsid w:val="00330843"/>
    <w:rsid w:val="00330A47"/>
    <w:rsid w:val="00343BAB"/>
    <w:rsid w:val="00344C5F"/>
    <w:rsid w:val="00347497"/>
    <w:rsid w:val="00347EB3"/>
    <w:rsid w:val="00354332"/>
    <w:rsid w:val="0035700A"/>
    <w:rsid w:val="00360117"/>
    <w:rsid w:val="00361EEF"/>
    <w:rsid w:val="00362591"/>
    <w:rsid w:val="00381172"/>
    <w:rsid w:val="0038166B"/>
    <w:rsid w:val="00383FB7"/>
    <w:rsid w:val="003850E2"/>
    <w:rsid w:val="0038719D"/>
    <w:rsid w:val="003871E7"/>
    <w:rsid w:val="003876F3"/>
    <w:rsid w:val="00391695"/>
    <w:rsid w:val="00392437"/>
    <w:rsid w:val="003929FA"/>
    <w:rsid w:val="00392E82"/>
    <w:rsid w:val="00396BED"/>
    <w:rsid w:val="003A24C0"/>
    <w:rsid w:val="003B179D"/>
    <w:rsid w:val="003B3992"/>
    <w:rsid w:val="003B4A03"/>
    <w:rsid w:val="003B4FC1"/>
    <w:rsid w:val="003B637C"/>
    <w:rsid w:val="003C2D78"/>
    <w:rsid w:val="003C4A23"/>
    <w:rsid w:val="003C69D5"/>
    <w:rsid w:val="003C7FF6"/>
    <w:rsid w:val="003D0558"/>
    <w:rsid w:val="003D2D04"/>
    <w:rsid w:val="003D4422"/>
    <w:rsid w:val="003D49DB"/>
    <w:rsid w:val="003D555A"/>
    <w:rsid w:val="003D55DF"/>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6577"/>
    <w:rsid w:val="004174A8"/>
    <w:rsid w:val="00427232"/>
    <w:rsid w:val="00427897"/>
    <w:rsid w:val="004334AE"/>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5960"/>
    <w:rsid w:val="004A7EEB"/>
    <w:rsid w:val="004B2542"/>
    <w:rsid w:val="004B2C8C"/>
    <w:rsid w:val="004B53C4"/>
    <w:rsid w:val="004B5643"/>
    <w:rsid w:val="004B691C"/>
    <w:rsid w:val="004C35F0"/>
    <w:rsid w:val="004C6CB8"/>
    <w:rsid w:val="004D1B61"/>
    <w:rsid w:val="004D2A89"/>
    <w:rsid w:val="004D2E9A"/>
    <w:rsid w:val="004D5485"/>
    <w:rsid w:val="004E25E0"/>
    <w:rsid w:val="004E3D28"/>
    <w:rsid w:val="004E7B64"/>
    <w:rsid w:val="004F0BC0"/>
    <w:rsid w:val="004F1D83"/>
    <w:rsid w:val="004F2247"/>
    <w:rsid w:val="004F2313"/>
    <w:rsid w:val="004F353D"/>
    <w:rsid w:val="004F7D7C"/>
    <w:rsid w:val="00504FB4"/>
    <w:rsid w:val="00510773"/>
    <w:rsid w:val="00510D17"/>
    <w:rsid w:val="00511D8C"/>
    <w:rsid w:val="00511DAA"/>
    <w:rsid w:val="005125DD"/>
    <w:rsid w:val="005132CE"/>
    <w:rsid w:val="00520605"/>
    <w:rsid w:val="00521053"/>
    <w:rsid w:val="005234F6"/>
    <w:rsid w:val="005240A9"/>
    <w:rsid w:val="005250B5"/>
    <w:rsid w:val="005271AF"/>
    <w:rsid w:val="00530E9E"/>
    <w:rsid w:val="0053158C"/>
    <w:rsid w:val="00531DE4"/>
    <w:rsid w:val="00534910"/>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3A1B"/>
    <w:rsid w:val="00566D39"/>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4C3"/>
    <w:rsid w:val="005A0ED0"/>
    <w:rsid w:val="005A2FC3"/>
    <w:rsid w:val="005A3AFB"/>
    <w:rsid w:val="005A798B"/>
    <w:rsid w:val="005B1AF8"/>
    <w:rsid w:val="005B1FD7"/>
    <w:rsid w:val="005B4D84"/>
    <w:rsid w:val="005B5DE2"/>
    <w:rsid w:val="005C6978"/>
    <w:rsid w:val="005C7AEA"/>
    <w:rsid w:val="005D0014"/>
    <w:rsid w:val="005D04F3"/>
    <w:rsid w:val="005D0E1D"/>
    <w:rsid w:val="005D1BC8"/>
    <w:rsid w:val="005D2847"/>
    <w:rsid w:val="005D2B86"/>
    <w:rsid w:val="005D7C41"/>
    <w:rsid w:val="005E24A5"/>
    <w:rsid w:val="005F3C65"/>
    <w:rsid w:val="006006B4"/>
    <w:rsid w:val="00600A7E"/>
    <w:rsid w:val="0060230A"/>
    <w:rsid w:val="00604E7A"/>
    <w:rsid w:val="00607B01"/>
    <w:rsid w:val="00610590"/>
    <w:rsid w:val="0061246B"/>
    <w:rsid w:val="00616B7C"/>
    <w:rsid w:val="0062021D"/>
    <w:rsid w:val="00620627"/>
    <w:rsid w:val="006230D5"/>
    <w:rsid w:val="00626D9B"/>
    <w:rsid w:val="00626EAA"/>
    <w:rsid w:val="006272A0"/>
    <w:rsid w:val="006278FA"/>
    <w:rsid w:val="00632E20"/>
    <w:rsid w:val="00632E98"/>
    <w:rsid w:val="006334DA"/>
    <w:rsid w:val="006345A2"/>
    <w:rsid w:val="00636347"/>
    <w:rsid w:val="00643682"/>
    <w:rsid w:val="006452F6"/>
    <w:rsid w:val="00652418"/>
    <w:rsid w:val="006528CC"/>
    <w:rsid w:val="00653BB4"/>
    <w:rsid w:val="00654908"/>
    <w:rsid w:val="00654DDD"/>
    <w:rsid w:val="00656E30"/>
    <w:rsid w:val="0065774A"/>
    <w:rsid w:val="00667364"/>
    <w:rsid w:val="00670A83"/>
    <w:rsid w:val="006727C1"/>
    <w:rsid w:val="00672B8B"/>
    <w:rsid w:val="006741B1"/>
    <w:rsid w:val="00676604"/>
    <w:rsid w:val="006817AB"/>
    <w:rsid w:val="0068269F"/>
    <w:rsid w:val="00683DA2"/>
    <w:rsid w:val="00690060"/>
    <w:rsid w:val="0069278B"/>
    <w:rsid w:val="006954FD"/>
    <w:rsid w:val="0069576E"/>
    <w:rsid w:val="006A16D6"/>
    <w:rsid w:val="006A2937"/>
    <w:rsid w:val="006A3A30"/>
    <w:rsid w:val="006A64B5"/>
    <w:rsid w:val="006B2188"/>
    <w:rsid w:val="006B4D34"/>
    <w:rsid w:val="006B50FF"/>
    <w:rsid w:val="006B5473"/>
    <w:rsid w:val="006B6FE1"/>
    <w:rsid w:val="006C2563"/>
    <w:rsid w:val="006D1F1B"/>
    <w:rsid w:val="006D3EE2"/>
    <w:rsid w:val="006D6E3A"/>
    <w:rsid w:val="006D7F8F"/>
    <w:rsid w:val="006E064B"/>
    <w:rsid w:val="006E0A0F"/>
    <w:rsid w:val="006E1C45"/>
    <w:rsid w:val="006E6DB8"/>
    <w:rsid w:val="006F5B2F"/>
    <w:rsid w:val="007015E6"/>
    <w:rsid w:val="00703C91"/>
    <w:rsid w:val="007046F5"/>
    <w:rsid w:val="00706143"/>
    <w:rsid w:val="007079DB"/>
    <w:rsid w:val="00711679"/>
    <w:rsid w:val="00716258"/>
    <w:rsid w:val="007167F1"/>
    <w:rsid w:val="00722A5E"/>
    <w:rsid w:val="00723790"/>
    <w:rsid w:val="00730B51"/>
    <w:rsid w:val="00732F20"/>
    <w:rsid w:val="0074269D"/>
    <w:rsid w:val="00742CA7"/>
    <w:rsid w:val="00742ECA"/>
    <w:rsid w:val="00743000"/>
    <w:rsid w:val="007431DF"/>
    <w:rsid w:val="007478AB"/>
    <w:rsid w:val="0075064A"/>
    <w:rsid w:val="00752E24"/>
    <w:rsid w:val="00755FF7"/>
    <w:rsid w:val="00760C66"/>
    <w:rsid w:val="007645B0"/>
    <w:rsid w:val="00764CCD"/>
    <w:rsid w:val="00764E91"/>
    <w:rsid w:val="00764F93"/>
    <w:rsid w:val="0077128C"/>
    <w:rsid w:val="0077182D"/>
    <w:rsid w:val="007770BE"/>
    <w:rsid w:val="00780219"/>
    <w:rsid w:val="00780B2C"/>
    <w:rsid w:val="00782C69"/>
    <w:rsid w:val="007848C1"/>
    <w:rsid w:val="00791356"/>
    <w:rsid w:val="00792F30"/>
    <w:rsid w:val="007B0FA6"/>
    <w:rsid w:val="007B3DB2"/>
    <w:rsid w:val="007B6382"/>
    <w:rsid w:val="007B65D1"/>
    <w:rsid w:val="007B7899"/>
    <w:rsid w:val="007C255B"/>
    <w:rsid w:val="007C2A93"/>
    <w:rsid w:val="007C535E"/>
    <w:rsid w:val="007C5D27"/>
    <w:rsid w:val="007C65EE"/>
    <w:rsid w:val="007E05EC"/>
    <w:rsid w:val="007F1822"/>
    <w:rsid w:val="007F4F2D"/>
    <w:rsid w:val="007F54D8"/>
    <w:rsid w:val="007F646E"/>
    <w:rsid w:val="007F651C"/>
    <w:rsid w:val="007F76FA"/>
    <w:rsid w:val="00800653"/>
    <w:rsid w:val="008008EB"/>
    <w:rsid w:val="00801AF1"/>
    <w:rsid w:val="00803A1F"/>
    <w:rsid w:val="00807379"/>
    <w:rsid w:val="0081419F"/>
    <w:rsid w:val="008150C8"/>
    <w:rsid w:val="008215BA"/>
    <w:rsid w:val="00822B2B"/>
    <w:rsid w:val="00822E30"/>
    <w:rsid w:val="008271BF"/>
    <w:rsid w:val="008271E6"/>
    <w:rsid w:val="00827E72"/>
    <w:rsid w:val="00837301"/>
    <w:rsid w:val="008407B0"/>
    <w:rsid w:val="0084133B"/>
    <w:rsid w:val="0085129D"/>
    <w:rsid w:val="00851523"/>
    <w:rsid w:val="0085237D"/>
    <w:rsid w:val="00855C82"/>
    <w:rsid w:val="008574E8"/>
    <w:rsid w:val="00857762"/>
    <w:rsid w:val="00861BC7"/>
    <w:rsid w:val="008731C4"/>
    <w:rsid w:val="008746A1"/>
    <w:rsid w:val="008802DE"/>
    <w:rsid w:val="00880917"/>
    <w:rsid w:val="00880CF9"/>
    <w:rsid w:val="008812F7"/>
    <w:rsid w:val="008815D2"/>
    <w:rsid w:val="00882163"/>
    <w:rsid w:val="00883A8E"/>
    <w:rsid w:val="008847B7"/>
    <w:rsid w:val="00884EF0"/>
    <w:rsid w:val="00886A10"/>
    <w:rsid w:val="00886A5E"/>
    <w:rsid w:val="00886C1C"/>
    <w:rsid w:val="00890C53"/>
    <w:rsid w:val="00890DC4"/>
    <w:rsid w:val="00893258"/>
    <w:rsid w:val="00893A74"/>
    <w:rsid w:val="00893E7E"/>
    <w:rsid w:val="0089584E"/>
    <w:rsid w:val="00896A77"/>
    <w:rsid w:val="008979DB"/>
    <w:rsid w:val="008A1785"/>
    <w:rsid w:val="008A7F24"/>
    <w:rsid w:val="008B09C3"/>
    <w:rsid w:val="008B174C"/>
    <w:rsid w:val="008B1821"/>
    <w:rsid w:val="008B5B19"/>
    <w:rsid w:val="008C1962"/>
    <w:rsid w:val="008C268D"/>
    <w:rsid w:val="008C4100"/>
    <w:rsid w:val="008C426A"/>
    <w:rsid w:val="008C63E9"/>
    <w:rsid w:val="008D1B22"/>
    <w:rsid w:val="008D28E2"/>
    <w:rsid w:val="008D43DF"/>
    <w:rsid w:val="008D59D3"/>
    <w:rsid w:val="008D74FF"/>
    <w:rsid w:val="008E28D2"/>
    <w:rsid w:val="008E699C"/>
    <w:rsid w:val="008F0FEA"/>
    <w:rsid w:val="008F6BA8"/>
    <w:rsid w:val="008F76F1"/>
    <w:rsid w:val="00900BD7"/>
    <w:rsid w:val="009010D4"/>
    <w:rsid w:val="00901AF8"/>
    <w:rsid w:val="0090246F"/>
    <w:rsid w:val="00902CEB"/>
    <w:rsid w:val="00902FC4"/>
    <w:rsid w:val="00905042"/>
    <w:rsid w:val="0090634D"/>
    <w:rsid w:val="00907CBE"/>
    <w:rsid w:val="00913B78"/>
    <w:rsid w:val="009145EB"/>
    <w:rsid w:val="009213FC"/>
    <w:rsid w:val="00931672"/>
    <w:rsid w:val="00940002"/>
    <w:rsid w:val="009400C5"/>
    <w:rsid w:val="009441F0"/>
    <w:rsid w:val="00946F2C"/>
    <w:rsid w:val="00947201"/>
    <w:rsid w:val="00950854"/>
    <w:rsid w:val="00952476"/>
    <w:rsid w:val="00956341"/>
    <w:rsid w:val="00963B88"/>
    <w:rsid w:val="0097624E"/>
    <w:rsid w:val="009763A3"/>
    <w:rsid w:val="00976991"/>
    <w:rsid w:val="00976DB0"/>
    <w:rsid w:val="00977FFE"/>
    <w:rsid w:val="0098100B"/>
    <w:rsid w:val="0098305E"/>
    <w:rsid w:val="00986D84"/>
    <w:rsid w:val="0099317A"/>
    <w:rsid w:val="009961CB"/>
    <w:rsid w:val="00997302"/>
    <w:rsid w:val="009A4C3B"/>
    <w:rsid w:val="009A7D28"/>
    <w:rsid w:val="009C1336"/>
    <w:rsid w:val="009C3752"/>
    <w:rsid w:val="009C5CED"/>
    <w:rsid w:val="009C6613"/>
    <w:rsid w:val="009D136F"/>
    <w:rsid w:val="009D7C9C"/>
    <w:rsid w:val="009E0CEE"/>
    <w:rsid w:val="009E3352"/>
    <w:rsid w:val="009E5393"/>
    <w:rsid w:val="009E6ABA"/>
    <w:rsid w:val="009E70A0"/>
    <w:rsid w:val="009F1515"/>
    <w:rsid w:val="009F2417"/>
    <w:rsid w:val="009F2871"/>
    <w:rsid w:val="009F3142"/>
    <w:rsid w:val="009F324A"/>
    <w:rsid w:val="009F3DA1"/>
    <w:rsid w:val="009F4204"/>
    <w:rsid w:val="009F65D0"/>
    <w:rsid w:val="00A02738"/>
    <w:rsid w:val="00A0393D"/>
    <w:rsid w:val="00A03D81"/>
    <w:rsid w:val="00A119ED"/>
    <w:rsid w:val="00A1304D"/>
    <w:rsid w:val="00A15535"/>
    <w:rsid w:val="00A17CF7"/>
    <w:rsid w:val="00A249F5"/>
    <w:rsid w:val="00A259AB"/>
    <w:rsid w:val="00A27161"/>
    <w:rsid w:val="00A32B17"/>
    <w:rsid w:val="00A338B2"/>
    <w:rsid w:val="00A35F58"/>
    <w:rsid w:val="00A36AA7"/>
    <w:rsid w:val="00A36D18"/>
    <w:rsid w:val="00A41901"/>
    <w:rsid w:val="00A441D4"/>
    <w:rsid w:val="00A44CB1"/>
    <w:rsid w:val="00A450B9"/>
    <w:rsid w:val="00A5238A"/>
    <w:rsid w:val="00A5277E"/>
    <w:rsid w:val="00A537DB"/>
    <w:rsid w:val="00A56AB8"/>
    <w:rsid w:val="00A6099B"/>
    <w:rsid w:val="00A612BD"/>
    <w:rsid w:val="00A615D5"/>
    <w:rsid w:val="00A61CE8"/>
    <w:rsid w:val="00A6511A"/>
    <w:rsid w:val="00A67171"/>
    <w:rsid w:val="00A67E03"/>
    <w:rsid w:val="00A72185"/>
    <w:rsid w:val="00A7287D"/>
    <w:rsid w:val="00A74166"/>
    <w:rsid w:val="00A7464C"/>
    <w:rsid w:val="00A7766B"/>
    <w:rsid w:val="00A80D25"/>
    <w:rsid w:val="00A82AE7"/>
    <w:rsid w:val="00A82DE4"/>
    <w:rsid w:val="00A84A43"/>
    <w:rsid w:val="00A8535A"/>
    <w:rsid w:val="00A86B2E"/>
    <w:rsid w:val="00A87FFA"/>
    <w:rsid w:val="00A94160"/>
    <w:rsid w:val="00A95B05"/>
    <w:rsid w:val="00A96A10"/>
    <w:rsid w:val="00A97892"/>
    <w:rsid w:val="00A97ED6"/>
    <w:rsid w:val="00A97FB8"/>
    <w:rsid w:val="00AA1696"/>
    <w:rsid w:val="00AA186E"/>
    <w:rsid w:val="00AA34EC"/>
    <w:rsid w:val="00AA361D"/>
    <w:rsid w:val="00AA44FD"/>
    <w:rsid w:val="00AA6DEB"/>
    <w:rsid w:val="00AA7AC7"/>
    <w:rsid w:val="00AB5B53"/>
    <w:rsid w:val="00AB5C66"/>
    <w:rsid w:val="00AC5C81"/>
    <w:rsid w:val="00AC7AC1"/>
    <w:rsid w:val="00AD19BE"/>
    <w:rsid w:val="00AD27B0"/>
    <w:rsid w:val="00AD3361"/>
    <w:rsid w:val="00AE19F1"/>
    <w:rsid w:val="00AE2674"/>
    <w:rsid w:val="00AE4FBC"/>
    <w:rsid w:val="00AE6D1F"/>
    <w:rsid w:val="00AE7512"/>
    <w:rsid w:val="00AF1AF0"/>
    <w:rsid w:val="00AF2B64"/>
    <w:rsid w:val="00AF7BD7"/>
    <w:rsid w:val="00B01EC8"/>
    <w:rsid w:val="00B02B31"/>
    <w:rsid w:val="00B03BA2"/>
    <w:rsid w:val="00B047BD"/>
    <w:rsid w:val="00B04C86"/>
    <w:rsid w:val="00B06266"/>
    <w:rsid w:val="00B078B5"/>
    <w:rsid w:val="00B12C52"/>
    <w:rsid w:val="00B15664"/>
    <w:rsid w:val="00B166A8"/>
    <w:rsid w:val="00B1795A"/>
    <w:rsid w:val="00B20DD1"/>
    <w:rsid w:val="00B2256F"/>
    <w:rsid w:val="00B25D4F"/>
    <w:rsid w:val="00B27080"/>
    <w:rsid w:val="00B31A90"/>
    <w:rsid w:val="00B37B1F"/>
    <w:rsid w:val="00B413A4"/>
    <w:rsid w:val="00B55660"/>
    <w:rsid w:val="00B556B6"/>
    <w:rsid w:val="00B55770"/>
    <w:rsid w:val="00B5769B"/>
    <w:rsid w:val="00B57A47"/>
    <w:rsid w:val="00B61FC9"/>
    <w:rsid w:val="00B62CA4"/>
    <w:rsid w:val="00B63993"/>
    <w:rsid w:val="00B6499A"/>
    <w:rsid w:val="00B66E3B"/>
    <w:rsid w:val="00B703EE"/>
    <w:rsid w:val="00B7081A"/>
    <w:rsid w:val="00B72631"/>
    <w:rsid w:val="00B7263F"/>
    <w:rsid w:val="00B72714"/>
    <w:rsid w:val="00B75EEE"/>
    <w:rsid w:val="00B7634B"/>
    <w:rsid w:val="00B76EBA"/>
    <w:rsid w:val="00B8106C"/>
    <w:rsid w:val="00B86502"/>
    <w:rsid w:val="00B865E7"/>
    <w:rsid w:val="00B9074C"/>
    <w:rsid w:val="00B90969"/>
    <w:rsid w:val="00B90FD4"/>
    <w:rsid w:val="00B922D6"/>
    <w:rsid w:val="00B926B5"/>
    <w:rsid w:val="00B93DF6"/>
    <w:rsid w:val="00B958B9"/>
    <w:rsid w:val="00B96B87"/>
    <w:rsid w:val="00B96D65"/>
    <w:rsid w:val="00B97617"/>
    <w:rsid w:val="00B97FA1"/>
    <w:rsid w:val="00BA3A85"/>
    <w:rsid w:val="00BA3B44"/>
    <w:rsid w:val="00BA49BC"/>
    <w:rsid w:val="00BA57E4"/>
    <w:rsid w:val="00BA59E1"/>
    <w:rsid w:val="00BA7148"/>
    <w:rsid w:val="00BA737F"/>
    <w:rsid w:val="00BB03B3"/>
    <w:rsid w:val="00BB0B10"/>
    <w:rsid w:val="00BB213F"/>
    <w:rsid w:val="00BC1EF1"/>
    <w:rsid w:val="00BC70D6"/>
    <w:rsid w:val="00BC7A87"/>
    <w:rsid w:val="00BD159F"/>
    <w:rsid w:val="00BD241B"/>
    <w:rsid w:val="00BD3761"/>
    <w:rsid w:val="00BD4A4D"/>
    <w:rsid w:val="00BD5021"/>
    <w:rsid w:val="00BD7A75"/>
    <w:rsid w:val="00BD7B4D"/>
    <w:rsid w:val="00BE0F8E"/>
    <w:rsid w:val="00BE3BAA"/>
    <w:rsid w:val="00BE52F3"/>
    <w:rsid w:val="00BE57E8"/>
    <w:rsid w:val="00BF092E"/>
    <w:rsid w:val="00BF11CD"/>
    <w:rsid w:val="00BF4577"/>
    <w:rsid w:val="00BF499D"/>
    <w:rsid w:val="00BF65DC"/>
    <w:rsid w:val="00BF7160"/>
    <w:rsid w:val="00C0016C"/>
    <w:rsid w:val="00C01F2C"/>
    <w:rsid w:val="00C02BB6"/>
    <w:rsid w:val="00C0703B"/>
    <w:rsid w:val="00C10F63"/>
    <w:rsid w:val="00C13554"/>
    <w:rsid w:val="00C172A6"/>
    <w:rsid w:val="00C173B4"/>
    <w:rsid w:val="00C20EA4"/>
    <w:rsid w:val="00C21215"/>
    <w:rsid w:val="00C24437"/>
    <w:rsid w:val="00C253A1"/>
    <w:rsid w:val="00C35757"/>
    <w:rsid w:val="00C36918"/>
    <w:rsid w:val="00C4205C"/>
    <w:rsid w:val="00C4220E"/>
    <w:rsid w:val="00C43890"/>
    <w:rsid w:val="00C461FA"/>
    <w:rsid w:val="00C52B5F"/>
    <w:rsid w:val="00C56E21"/>
    <w:rsid w:val="00C6686C"/>
    <w:rsid w:val="00C71973"/>
    <w:rsid w:val="00C73CA5"/>
    <w:rsid w:val="00C75906"/>
    <w:rsid w:val="00C826B0"/>
    <w:rsid w:val="00C85183"/>
    <w:rsid w:val="00C9113A"/>
    <w:rsid w:val="00C91172"/>
    <w:rsid w:val="00C928F0"/>
    <w:rsid w:val="00C92A9A"/>
    <w:rsid w:val="00CA2524"/>
    <w:rsid w:val="00CA3CA7"/>
    <w:rsid w:val="00CA74E7"/>
    <w:rsid w:val="00CA7507"/>
    <w:rsid w:val="00CB1C10"/>
    <w:rsid w:val="00CB3BCB"/>
    <w:rsid w:val="00CB53F2"/>
    <w:rsid w:val="00CB7A6D"/>
    <w:rsid w:val="00CC2633"/>
    <w:rsid w:val="00CC2BBE"/>
    <w:rsid w:val="00CC4543"/>
    <w:rsid w:val="00CC482B"/>
    <w:rsid w:val="00CC5F0E"/>
    <w:rsid w:val="00CC6A67"/>
    <w:rsid w:val="00CD0DCC"/>
    <w:rsid w:val="00CD2A13"/>
    <w:rsid w:val="00CD2B12"/>
    <w:rsid w:val="00CD462C"/>
    <w:rsid w:val="00CD5358"/>
    <w:rsid w:val="00CE114D"/>
    <w:rsid w:val="00CE2FA0"/>
    <w:rsid w:val="00CE4541"/>
    <w:rsid w:val="00CE559E"/>
    <w:rsid w:val="00CE5A03"/>
    <w:rsid w:val="00CE7BDE"/>
    <w:rsid w:val="00CF06FC"/>
    <w:rsid w:val="00CF0A32"/>
    <w:rsid w:val="00CF1F88"/>
    <w:rsid w:val="00CF245C"/>
    <w:rsid w:val="00D02190"/>
    <w:rsid w:val="00D023D7"/>
    <w:rsid w:val="00D04C0E"/>
    <w:rsid w:val="00D065C3"/>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0EF"/>
    <w:rsid w:val="00D45647"/>
    <w:rsid w:val="00D466FA"/>
    <w:rsid w:val="00D51537"/>
    <w:rsid w:val="00D53E97"/>
    <w:rsid w:val="00D54D69"/>
    <w:rsid w:val="00D604ED"/>
    <w:rsid w:val="00D6074A"/>
    <w:rsid w:val="00D60767"/>
    <w:rsid w:val="00D608DF"/>
    <w:rsid w:val="00D64AAB"/>
    <w:rsid w:val="00D65C60"/>
    <w:rsid w:val="00D70372"/>
    <w:rsid w:val="00D779EC"/>
    <w:rsid w:val="00D85590"/>
    <w:rsid w:val="00D91530"/>
    <w:rsid w:val="00D926FD"/>
    <w:rsid w:val="00D933DD"/>
    <w:rsid w:val="00D94EFD"/>
    <w:rsid w:val="00D954BD"/>
    <w:rsid w:val="00D97295"/>
    <w:rsid w:val="00DA0EDF"/>
    <w:rsid w:val="00DA5856"/>
    <w:rsid w:val="00DB392B"/>
    <w:rsid w:val="00DB5D06"/>
    <w:rsid w:val="00DC1A49"/>
    <w:rsid w:val="00DC1C2E"/>
    <w:rsid w:val="00DC66E6"/>
    <w:rsid w:val="00DC6DB1"/>
    <w:rsid w:val="00DC77E9"/>
    <w:rsid w:val="00DC7C19"/>
    <w:rsid w:val="00DD4E58"/>
    <w:rsid w:val="00DD52BD"/>
    <w:rsid w:val="00DD7CAF"/>
    <w:rsid w:val="00DE0624"/>
    <w:rsid w:val="00DE27D9"/>
    <w:rsid w:val="00DE407C"/>
    <w:rsid w:val="00DF0CF2"/>
    <w:rsid w:val="00DF3140"/>
    <w:rsid w:val="00DF4C86"/>
    <w:rsid w:val="00DF731E"/>
    <w:rsid w:val="00DF7CF7"/>
    <w:rsid w:val="00E00D5F"/>
    <w:rsid w:val="00E01F0D"/>
    <w:rsid w:val="00E031FA"/>
    <w:rsid w:val="00E03FED"/>
    <w:rsid w:val="00E0420A"/>
    <w:rsid w:val="00E04607"/>
    <w:rsid w:val="00E046B9"/>
    <w:rsid w:val="00E0518C"/>
    <w:rsid w:val="00E14745"/>
    <w:rsid w:val="00E17A5C"/>
    <w:rsid w:val="00E226B3"/>
    <w:rsid w:val="00E22E83"/>
    <w:rsid w:val="00E22F25"/>
    <w:rsid w:val="00E233A7"/>
    <w:rsid w:val="00E24914"/>
    <w:rsid w:val="00E26BD2"/>
    <w:rsid w:val="00E3680A"/>
    <w:rsid w:val="00E3684D"/>
    <w:rsid w:val="00E4718B"/>
    <w:rsid w:val="00E47A0F"/>
    <w:rsid w:val="00E50DB8"/>
    <w:rsid w:val="00E528FA"/>
    <w:rsid w:val="00E532BF"/>
    <w:rsid w:val="00E555C2"/>
    <w:rsid w:val="00E556A4"/>
    <w:rsid w:val="00E55BD5"/>
    <w:rsid w:val="00E562E6"/>
    <w:rsid w:val="00E62775"/>
    <w:rsid w:val="00E63630"/>
    <w:rsid w:val="00E641E6"/>
    <w:rsid w:val="00E70536"/>
    <w:rsid w:val="00E72444"/>
    <w:rsid w:val="00E73902"/>
    <w:rsid w:val="00E761F6"/>
    <w:rsid w:val="00E7745F"/>
    <w:rsid w:val="00E81A98"/>
    <w:rsid w:val="00E8246F"/>
    <w:rsid w:val="00E8547A"/>
    <w:rsid w:val="00E85746"/>
    <w:rsid w:val="00E86758"/>
    <w:rsid w:val="00EA1F83"/>
    <w:rsid w:val="00EA22BA"/>
    <w:rsid w:val="00EA5DE6"/>
    <w:rsid w:val="00EA69D1"/>
    <w:rsid w:val="00EA72EA"/>
    <w:rsid w:val="00EB08A9"/>
    <w:rsid w:val="00EB2AEA"/>
    <w:rsid w:val="00EB373F"/>
    <w:rsid w:val="00EB46C8"/>
    <w:rsid w:val="00EB6904"/>
    <w:rsid w:val="00EC1997"/>
    <w:rsid w:val="00EC1FE1"/>
    <w:rsid w:val="00EC6347"/>
    <w:rsid w:val="00EC6F8F"/>
    <w:rsid w:val="00ED16A7"/>
    <w:rsid w:val="00ED4B2E"/>
    <w:rsid w:val="00ED5368"/>
    <w:rsid w:val="00ED59B9"/>
    <w:rsid w:val="00EE0159"/>
    <w:rsid w:val="00EE1997"/>
    <w:rsid w:val="00EE685A"/>
    <w:rsid w:val="00EE728E"/>
    <w:rsid w:val="00EE7A46"/>
    <w:rsid w:val="00EF0D84"/>
    <w:rsid w:val="00EF3FE8"/>
    <w:rsid w:val="00EF522F"/>
    <w:rsid w:val="00EF702B"/>
    <w:rsid w:val="00F028CA"/>
    <w:rsid w:val="00F02ADE"/>
    <w:rsid w:val="00F0466F"/>
    <w:rsid w:val="00F0467E"/>
    <w:rsid w:val="00F04986"/>
    <w:rsid w:val="00F1004E"/>
    <w:rsid w:val="00F12559"/>
    <w:rsid w:val="00F14BEE"/>
    <w:rsid w:val="00F150DE"/>
    <w:rsid w:val="00F1603D"/>
    <w:rsid w:val="00F160F9"/>
    <w:rsid w:val="00F22156"/>
    <w:rsid w:val="00F2433B"/>
    <w:rsid w:val="00F3145D"/>
    <w:rsid w:val="00F36D75"/>
    <w:rsid w:val="00F37F78"/>
    <w:rsid w:val="00F45DF7"/>
    <w:rsid w:val="00F51BB2"/>
    <w:rsid w:val="00F523C9"/>
    <w:rsid w:val="00F56D0D"/>
    <w:rsid w:val="00F60FDB"/>
    <w:rsid w:val="00F6166A"/>
    <w:rsid w:val="00F65B08"/>
    <w:rsid w:val="00F70A7F"/>
    <w:rsid w:val="00F7362E"/>
    <w:rsid w:val="00F76DDF"/>
    <w:rsid w:val="00F84C49"/>
    <w:rsid w:val="00F85900"/>
    <w:rsid w:val="00F85A73"/>
    <w:rsid w:val="00F92339"/>
    <w:rsid w:val="00F92FCF"/>
    <w:rsid w:val="00F9325D"/>
    <w:rsid w:val="00F9341A"/>
    <w:rsid w:val="00F93C25"/>
    <w:rsid w:val="00FA160E"/>
    <w:rsid w:val="00FA5D3E"/>
    <w:rsid w:val="00FB0CFB"/>
    <w:rsid w:val="00FB3832"/>
    <w:rsid w:val="00FC1F9A"/>
    <w:rsid w:val="00FC2843"/>
    <w:rsid w:val="00FC76EC"/>
    <w:rsid w:val="00FD2F86"/>
    <w:rsid w:val="00FD4194"/>
    <w:rsid w:val="00FD43F8"/>
    <w:rsid w:val="00FD72FE"/>
    <w:rsid w:val="00FE036C"/>
    <w:rsid w:val="00FE1BF4"/>
    <w:rsid w:val="00FE287F"/>
    <w:rsid w:val="00FE6E3D"/>
    <w:rsid w:val="00FE7792"/>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www.w3.org/XML/1998/namespace"/>
    <ds:schemaRef ds:uri="http://purl.org/dc/elements/1.1/"/>
    <ds:schemaRef ds:uri="b89b2781-7baa-441c-9ebb-dcb200655983"/>
    <ds:schemaRef ds:uri="2908de0b-3e80-4a77-b74c-b833db9e3692"/>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20077-25B2-49A1-BC14-160E2F26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2984</Words>
  <Characters>1701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381</cp:revision>
  <cp:lastPrinted>2020-09-02T13:08:00Z</cp:lastPrinted>
  <dcterms:created xsi:type="dcterms:W3CDTF">2021-05-25T06:41:00Z</dcterms:created>
  <dcterms:modified xsi:type="dcterms:W3CDTF">2021-10-01T09:50:00Z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