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9AA5097" w14:textId="71F0C998" w:rsidR="006D00EF" w:rsidRPr="00401594" w:rsidRDefault="00401594" w:rsidP="00401594">
      <w:pPr>
        <w:spacing w:line="240" w:lineRule="auto"/>
        <w:jc w:val="center"/>
        <w:rPr>
          <w:rFonts w:ascii="Times New Roman" w:hAnsi="Times New Roman" w:cs="Times New Roman"/>
          <w:sz w:val="28"/>
          <w:szCs w:val="28"/>
        </w:rPr>
      </w:pPr>
      <w:r w:rsidRPr="00401594">
        <w:rPr>
          <w:rFonts w:ascii="Times New Roman" w:hAnsi="Times New Roman" w:cs="Times New Roman"/>
          <w:b/>
          <w:bCs/>
          <w:sz w:val="28"/>
          <w:szCs w:val="28"/>
        </w:rPr>
        <w:t>Kravas un pasažieru liftu (platformu) apkope un remonts</w:t>
      </w:r>
    </w:p>
    <w:p w14:paraId="437648C3" w14:textId="49F79209" w:rsidR="005D1BC8" w:rsidRPr="009213FC" w:rsidRDefault="005D1BC8" w:rsidP="00086F7C">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57486C" w:rsidRDefault="005D1BC8" w:rsidP="002737BF">
      <w:pPr>
        <w:numPr>
          <w:ilvl w:val="0"/>
          <w:numId w:val="2"/>
        </w:numPr>
        <w:spacing w:before="240" w:after="120" w:line="240" w:lineRule="auto"/>
        <w:ind w:left="357" w:hanging="357"/>
        <w:rPr>
          <w:rFonts w:ascii="Times New Roman" w:hAnsi="Times New Roman"/>
          <w:b/>
          <w:sz w:val="24"/>
          <w:szCs w:val="24"/>
        </w:rPr>
      </w:pPr>
      <w:r w:rsidRPr="0057486C">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9213FC" w:rsidRPr="0057486C" w14:paraId="6C58C797" w14:textId="12D8B537" w:rsidTr="009213FC">
        <w:trPr>
          <w:cantSplit/>
        </w:trPr>
        <w:tc>
          <w:tcPr>
            <w:tcW w:w="3510" w:type="dxa"/>
            <w:tcBorders>
              <w:right w:val="single" w:sz="4" w:space="0" w:color="auto"/>
            </w:tcBorders>
            <w:shd w:val="clear" w:color="auto" w:fill="DEEAF6" w:themeFill="accent5" w:themeFillTint="33"/>
          </w:tcPr>
          <w:p w14:paraId="383F381F" w14:textId="0437646F" w:rsidR="009213FC" w:rsidRPr="0057486C" w:rsidRDefault="009213FC" w:rsidP="002737BF">
            <w:pPr>
              <w:spacing w:before="60" w:after="60" w:line="240" w:lineRule="auto"/>
              <w:rPr>
                <w:rFonts w:ascii="Times New Roman" w:hAnsi="Times New Roman"/>
                <w:b/>
                <w:sz w:val="24"/>
                <w:szCs w:val="24"/>
              </w:rPr>
            </w:pPr>
            <w:r w:rsidRPr="0057486C">
              <w:rPr>
                <w:rFonts w:ascii="Times New Roman" w:hAnsi="Times New Roman"/>
                <w:b/>
                <w:sz w:val="24"/>
                <w:szCs w:val="24"/>
              </w:rPr>
              <w:t>Uzņēmuma pilns nosaukums</w:t>
            </w:r>
          </w:p>
        </w:tc>
        <w:tc>
          <w:tcPr>
            <w:tcW w:w="4738" w:type="dxa"/>
            <w:tcBorders>
              <w:left w:val="single" w:sz="4" w:space="0" w:color="auto"/>
            </w:tcBorders>
            <w:shd w:val="clear" w:color="auto" w:fill="FFFFFF" w:themeFill="background1"/>
          </w:tcPr>
          <w:p w14:paraId="1EACBBE6" w14:textId="77777777" w:rsidR="009213FC" w:rsidRPr="0057486C" w:rsidRDefault="009213FC" w:rsidP="002737BF">
            <w:pPr>
              <w:spacing w:before="60" w:after="60" w:line="240" w:lineRule="auto"/>
              <w:rPr>
                <w:rFonts w:ascii="Times New Roman" w:hAnsi="Times New Roman"/>
                <w:b/>
                <w:sz w:val="24"/>
                <w:szCs w:val="24"/>
              </w:rPr>
            </w:pPr>
          </w:p>
        </w:tc>
      </w:tr>
      <w:tr w:rsidR="009213FC" w:rsidRPr="0057486C"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24EDCCE4" w14:textId="0DD95F93" w:rsidR="009213FC" w:rsidRPr="0057486C" w:rsidRDefault="009213FC" w:rsidP="002737BF">
            <w:pPr>
              <w:spacing w:before="60" w:after="60" w:line="240" w:lineRule="auto"/>
              <w:rPr>
                <w:rFonts w:ascii="Times New Roman" w:hAnsi="Times New Roman"/>
                <w:b/>
                <w:sz w:val="24"/>
                <w:szCs w:val="24"/>
              </w:rPr>
            </w:pPr>
            <w:r w:rsidRPr="0057486C">
              <w:rPr>
                <w:rFonts w:ascii="Times New Roman" w:hAnsi="Times New Roman"/>
                <w:b/>
                <w:sz w:val="24"/>
                <w:szCs w:val="24"/>
              </w:rPr>
              <w:t>Uzņēmuma reģistrācijas numurs</w:t>
            </w:r>
          </w:p>
        </w:tc>
        <w:tc>
          <w:tcPr>
            <w:tcW w:w="4738" w:type="dxa"/>
            <w:tcBorders>
              <w:left w:val="single" w:sz="4" w:space="0" w:color="auto"/>
            </w:tcBorders>
          </w:tcPr>
          <w:p w14:paraId="229FD28A" w14:textId="77777777" w:rsidR="009213FC" w:rsidRPr="0057486C" w:rsidRDefault="009213FC" w:rsidP="002737BF">
            <w:pPr>
              <w:spacing w:before="60" w:after="60" w:line="240" w:lineRule="auto"/>
              <w:rPr>
                <w:rFonts w:ascii="Times New Roman" w:hAnsi="Times New Roman"/>
                <w:b/>
                <w:sz w:val="24"/>
                <w:szCs w:val="24"/>
              </w:rPr>
            </w:pPr>
          </w:p>
        </w:tc>
      </w:tr>
    </w:tbl>
    <w:p w14:paraId="45DFA56F" w14:textId="77777777" w:rsidR="005D1BC8" w:rsidRPr="0057486C" w:rsidRDefault="005D1BC8" w:rsidP="002737BF">
      <w:pPr>
        <w:numPr>
          <w:ilvl w:val="0"/>
          <w:numId w:val="2"/>
        </w:numPr>
        <w:spacing w:before="240" w:after="120" w:line="240" w:lineRule="auto"/>
        <w:ind w:left="357" w:hanging="357"/>
        <w:rPr>
          <w:rFonts w:ascii="Times New Roman" w:hAnsi="Times New Roman"/>
          <w:b/>
          <w:sz w:val="24"/>
          <w:szCs w:val="24"/>
        </w:rPr>
      </w:pPr>
      <w:r w:rsidRPr="0057486C">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57486C" w14:paraId="7554485C" w14:textId="77777777" w:rsidTr="00BD3AC3">
        <w:trPr>
          <w:cantSplit/>
        </w:trPr>
        <w:tc>
          <w:tcPr>
            <w:tcW w:w="3960" w:type="dxa"/>
            <w:shd w:val="clear" w:color="auto" w:fill="DEEAF6" w:themeFill="accent5" w:themeFillTint="33"/>
          </w:tcPr>
          <w:p w14:paraId="2FDA66A5" w14:textId="70DE5E50" w:rsidR="005D1BC8" w:rsidRPr="0057486C" w:rsidRDefault="005D1BC8" w:rsidP="002737BF">
            <w:pPr>
              <w:spacing w:before="60" w:after="60" w:line="240" w:lineRule="auto"/>
              <w:rPr>
                <w:rFonts w:ascii="Times New Roman" w:hAnsi="Times New Roman"/>
                <w:b/>
                <w:sz w:val="24"/>
                <w:szCs w:val="24"/>
              </w:rPr>
            </w:pPr>
            <w:r w:rsidRPr="0057486C">
              <w:rPr>
                <w:rFonts w:ascii="Times New Roman" w:hAnsi="Times New Roman"/>
                <w:b/>
                <w:sz w:val="24"/>
                <w:szCs w:val="24"/>
              </w:rPr>
              <w:t>Vārds, uzvārds</w:t>
            </w:r>
          </w:p>
        </w:tc>
        <w:tc>
          <w:tcPr>
            <w:tcW w:w="4288" w:type="dxa"/>
          </w:tcPr>
          <w:p w14:paraId="68A0A12E" w14:textId="77777777" w:rsidR="005D1BC8" w:rsidRPr="0057486C" w:rsidRDefault="005D1BC8" w:rsidP="002737BF">
            <w:pPr>
              <w:spacing w:before="60" w:after="60" w:line="240" w:lineRule="auto"/>
              <w:rPr>
                <w:rFonts w:ascii="Times New Roman" w:hAnsi="Times New Roman"/>
                <w:b/>
                <w:sz w:val="24"/>
                <w:szCs w:val="24"/>
              </w:rPr>
            </w:pPr>
          </w:p>
        </w:tc>
      </w:tr>
      <w:tr w:rsidR="00D94156" w:rsidRPr="0057486C" w14:paraId="4CBF7CCD" w14:textId="77777777" w:rsidTr="00BD3AC3">
        <w:trPr>
          <w:cantSplit/>
        </w:trPr>
        <w:tc>
          <w:tcPr>
            <w:tcW w:w="3960" w:type="dxa"/>
            <w:shd w:val="clear" w:color="auto" w:fill="DEEAF6" w:themeFill="accent5" w:themeFillTint="33"/>
          </w:tcPr>
          <w:p w14:paraId="2EA0667E" w14:textId="5F2089BB" w:rsidR="00D94156" w:rsidRPr="0057486C" w:rsidRDefault="00D94156" w:rsidP="002737BF">
            <w:pPr>
              <w:spacing w:before="60" w:after="60" w:line="240" w:lineRule="auto"/>
              <w:rPr>
                <w:rFonts w:ascii="Times New Roman" w:hAnsi="Times New Roman"/>
                <w:b/>
                <w:sz w:val="24"/>
                <w:szCs w:val="24"/>
              </w:rPr>
            </w:pPr>
            <w:r>
              <w:rPr>
                <w:rFonts w:ascii="Times New Roman" w:hAnsi="Times New Roman"/>
                <w:b/>
                <w:sz w:val="24"/>
                <w:szCs w:val="24"/>
              </w:rPr>
              <w:t>Amats</w:t>
            </w:r>
          </w:p>
        </w:tc>
        <w:tc>
          <w:tcPr>
            <w:tcW w:w="4288" w:type="dxa"/>
          </w:tcPr>
          <w:p w14:paraId="5A88CA23" w14:textId="77777777" w:rsidR="00D94156" w:rsidRPr="0057486C" w:rsidRDefault="00D94156" w:rsidP="002737BF">
            <w:pPr>
              <w:spacing w:before="60" w:after="60" w:line="240" w:lineRule="auto"/>
              <w:rPr>
                <w:rFonts w:ascii="Times New Roman" w:hAnsi="Times New Roman"/>
                <w:b/>
                <w:sz w:val="24"/>
                <w:szCs w:val="24"/>
              </w:rPr>
            </w:pPr>
          </w:p>
        </w:tc>
      </w:tr>
      <w:tr w:rsidR="005D1BC8" w:rsidRPr="0057486C" w14:paraId="548BFFE6" w14:textId="77777777" w:rsidTr="00BD3AC3">
        <w:trPr>
          <w:cantSplit/>
          <w:trHeight w:val="130"/>
        </w:trPr>
        <w:tc>
          <w:tcPr>
            <w:tcW w:w="3960" w:type="dxa"/>
            <w:shd w:val="clear" w:color="auto" w:fill="DEEAF6" w:themeFill="accent5" w:themeFillTint="33"/>
          </w:tcPr>
          <w:p w14:paraId="3D68EBC8" w14:textId="77777777" w:rsidR="005D1BC8" w:rsidRPr="0057486C" w:rsidRDefault="005D1BC8" w:rsidP="002737BF">
            <w:pPr>
              <w:spacing w:before="60" w:after="60" w:line="240" w:lineRule="auto"/>
              <w:rPr>
                <w:rFonts w:ascii="Times New Roman" w:hAnsi="Times New Roman"/>
                <w:b/>
                <w:sz w:val="24"/>
                <w:szCs w:val="24"/>
              </w:rPr>
            </w:pPr>
            <w:r w:rsidRPr="0057486C">
              <w:rPr>
                <w:rFonts w:ascii="Times New Roman" w:hAnsi="Times New Roman"/>
                <w:b/>
                <w:sz w:val="24"/>
                <w:szCs w:val="24"/>
              </w:rPr>
              <w:t>Tālr.</w:t>
            </w:r>
          </w:p>
        </w:tc>
        <w:tc>
          <w:tcPr>
            <w:tcW w:w="4288" w:type="dxa"/>
          </w:tcPr>
          <w:p w14:paraId="7D2A22F5" w14:textId="77777777" w:rsidR="005D1BC8" w:rsidRPr="0057486C" w:rsidRDefault="005D1BC8" w:rsidP="002737BF">
            <w:pPr>
              <w:spacing w:before="60" w:after="60" w:line="240" w:lineRule="auto"/>
              <w:rPr>
                <w:rFonts w:ascii="Times New Roman" w:hAnsi="Times New Roman"/>
                <w:b/>
                <w:sz w:val="24"/>
                <w:szCs w:val="24"/>
              </w:rPr>
            </w:pPr>
          </w:p>
        </w:tc>
      </w:tr>
      <w:tr w:rsidR="005D1BC8" w:rsidRPr="0057486C" w14:paraId="1B2D9ACD" w14:textId="77777777" w:rsidTr="00BD3AC3">
        <w:trPr>
          <w:cantSplit/>
          <w:trHeight w:val="130"/>
        </w:trPr>
        <w:tc>
          <w:tcPr>
            <w:tcW w:w="3960" w:type="dxa"/>
            <w:shd w:val="clear" w:color="auto" w:fill="DEEAF6" w:themeFill="accent5" w:themeFillTint="33"/>
          </w:tcPr>
          <w:p w14:paraId="19E4EDCD" w14:textId="77777777" w:rsidR="005D1BC8" w:rsidRPr="0057486C" w:rsidRDefault="005D1BC8" w:rsidP="002737BF">
            <w:pPr>
              <w:spacing w:before="60" w:after="60" w:line="240" w:lineRule="auto"/>
              <w:rPr>
                <w:rFonts w:ascii="Times New Roman" w:hAnsi="Times New Roman"/>
                <w:b/>
                <w:sz w:val="24"/>
                <w:szCs w:val="24"/>
              </w:rPr>
            </w:pPr>
            <w:r w:rsidRPr="0057486C">
              <w:rPr>
                <w:rFonts w:ascii="Times New Roman" w:hAnsi="Times New Roman"/>
                <w:b/>
                <w:sz w:val="24"/>
                <w:szCs w:val="24"/>
              </w:rPr>
              <w:t>e-pasta adrese</w:t>
            </w:r>
          </w:p>
        </w:tc>
        <w:tc>
          <w:tcPr>
            <w:tcW w:w="4288" w:type="dxa"/>
          </w:tcPr>
          <w:p w14:paraId="7E83A3BE" w14:textId="77777777" w:rsidR="005D1BC8" w:rsidRPr="0057486C" w:rsidRDefault="005D1BC8" w:rsidP="002737BF">
            <w:pPr>
              <w:spacing w:before="60" w:after="60" w:line="240" w:lineRule="auto"/>
              <w:rPr>
                <w:rFonts w:ascii="Times New Roman" w:hAnsi="Times New Roman"/>
                <w:b/>
                <w:sz w:val="24"/>
                <w:szCs w:val="24"/>
              </w:rPr>
            </w:pPr>
          </w:p>
        </w:tc>
      </w:tr>
    </w:tbl>
    <w:p w14:paraId="4124D487" w14:textId="77777777" w:rsidR="00D04696" w:rsidRPr="001422E9" w:rsidRDefault="00D04696" w:rsidP="00D04696">
      <w:pPr>
        <w:pStyle w:val="ListBullet4"/>
        <w:tabs>
          <w:tab w:val="clear" w:pos="1209"/>
          <w:tab w:val="num" w:pos="0"/>
        </w:tabs>
        <w:spacing w:after="0"/>
        <w:ind w:left="426" w:hanging="426"/>
        <w:jc w:val="left"/>
        <w:rPr>
          <w:b/>
          <w:bCs/>
        </w:rPr>
      </w:pPr>
      <w:r w:rsidRPr="001422E9">
        <w:rPr>
          <w:b/>
          <w:bCs/>
        </w:rPr>
        <w:t>PIETEIKUMS</w:t>
      </w:r>
    </w:p>
    <w:p w14:paraId="3CFA1403" w14:textId="77777777" w:rsidR="00D04696" w:rsidRPr="008F5E8F" w:rsidRDefault="00D04696" w:rsidP="00D04696">
      <w:pPr>
        <w:pStyle w:val="BodyText2"/>
        <w:tabs>
          <w:tab w:val="clear" w:pos="0"/>
        </w:tabs>
        <w:spacing w:before="120"/>
        <w:outlineLvl w:val="9"/>
        <w:rPr>
          <w:rFonts w:ascii="Times New Roman" w:hAnsi="Times New Roman"/>
          <w:b/>
          <w:bCs/>
          <w:szCs w:val="24"/>
        </w:rPr>
      </w:pPr>
      <w:r w:rsidRPr="008F5E8F">
        <w:rPr>
          <w:rFonts w:ascii="Times New Roman" w:hAnsi="Times New Roman"/>
          <w:b/>
          <w:bCs/>
          <w:szCs w:val="24"/>
        </w:rPr>
        <w:t>3.</w:t>
      </w:r>
      <w:r>
        <w:rPr>
          <w:rFonts w:ascii="Times New Roman" w:hAnsi="Times New Roman"/>
          <w:b/>
          <w:bCs/>
          <w:szCs w:val="24"/>
        </w:rPr>
        <w:t>1</w:t>
      </w:r>
      <w:r w:rsidRPr="008F5E8F">
        <w:rPr>
          <w:rFonts w:ascii="Times New Roman" w:hAnsi="Times New Roman"/>
          <w:b/>
          <w:bCs/>
          <w:szCs w:val="24"/>
        </w:rPr>
        <w:t xml:space="preserve">. Esam iepazinušies ar pakalpojuma </w:t>
      </w:r>
      <w:r>
        <w:rPr>
          <w:rFonts w:ascii="Times New Roman" w:hAnsi="Times New Roman"/>
          <w:b/>
          <w:bCs/>
          <w:szCs w:val="24"/>
        </w:rPr>
        <w:t xml:space="preserve">sniegšanas </w:t>
      </w:r>
      <w:r w:rsidRPr="008F5E8F">
        <w:rPr>
          <w:rFonts w:ascii="Times New Roman" w:hAnsi="Times New Roman"/>
          <w:b/>
          <w:bCs/>
          <w:szCs w:val="24"/>
        </w:rPr>
        <w:t>nosacījumiem (tehnisk</w:t>
      </w:r>
      <w:r>
        <w:rPr>
          <w:rFonts w:ascii="Times New Roman" w:hAnsi="Times New Roman"/>
          <w:b/>
          <w:bCs/>
          <w:szCs w:val="24"/>
        </w:rPr>
        <w:t>o</w:t>
      </w:r>
      <w:r w:rsidRPr="008F5E8F">
        <w:rPr>
          <w:rFonts w:ascii="Times New Roman" w:hAnsi="Times New Roman"/>
          <w:b/>
          <w:bCs/>
          <w:szCs w:val="24"/>
        </w:rPr>
        <w:t xml:space="preserve"> specifikācij</w:t>
      </w:r>
      <w:r>
        <w:rPr>
          <w:rFonts w:ascii="Times New Roman" w:hAnsi="Times New Roman"/>
          <w:b/>
          <w:bCs/>
          <w:szCs w:val="24"/>
        </w:rPr>
        <w:t>u</w:t>
      </w:r>
      <w:r w:rsidRPr="008F5E8F">
        <w:rPr>
          <w:rFonts w:ascii="Times New Roman" w:hAnsi="Times New Roman"/>
          <w:b/>
          <w:bCs/>
          <w:szCs w:val="24"/>
        </w:rPr>
        <w:t>) un piedāvājuma form</w:t>
      </w:r>
      <w:r>
        <w:rPr>
          <w:rFonts w:ascii="Times New Roman" w:hAnsi="Times New Roman"/>
          <w:b/>
          <w:bCs/>
          <w:szCs w:val="24"/>
        </w:rPr>
        <w:t>u</w:t>
      </w:r>
      <w:r w:rsidRPr="008F5E8F">
        <w:rPr>
          <w:rFonts w:ascii="Times New Roman" w:hAnsi="Times New Roman"/>
          <w:b/>
          <w:bCs/>
          <w:szCs w:val="24"/>
        </w:rPr>
        <w:t xml:space="preserve"> un atzīstam to par:</w:t>
      </w:r>
    </w:p>
    <w:p w14:paraId="60DE902E" w14:textId="77777777" w:rsidR="00D04696" w:rsidRPr="008F5E8F" w:rsidRDefault="00D04696" w:rsidP="00D04696">
      <w:pPr>
        <w:pStyle w:val="BodyText2"/>
        <w:tabs>
          <w:tab w:val="clear" w:pos="0"/>
        </w:tabs>
        <w:spacing w:before="120"/>
        <w:outlineLvl w:val="9"/>
        <w:rPr>
          <w:rFonts w:ascii="Times New Roman" w:hAnsi="Times New Roman"/>
          <w:szCs w:val="24"/>
        </w:rPr>
      </w:pPr>
      <w:sdt>
        <w:sdtPr>
          <w:rPr>
            <w:rFonts w:ascii="Times New Roman" w:hAnsi="Times New Roman"/>
            <w:szCs w:val="24"/>
          </w:rPr>
          <w:id w:val="401715951"/>
          <w14:checkbox>
            <w14:checked w14:val="0"/>
            <w14:checkedState w14:val="2612" w14:font="MS Gothic"/>
            <w14:uncheckedState w14:val="2610" w14:font="MS Gothic"/>
          </w14:checkbox>
        </w:sdtPr>
        <w:sdtContent>
          <w:r w:rsidRPr="008F5E8F">
            <w:rPr>
              <w:rFonts w:ascii="Segoe UI Symbol" w:eastAsia="MS Gothic" w:hAnsi="Segoe UI Symbol" w:cs="Segoe UI Symbol"/>
              <w:szCs w:val="24"/>
            </w:rPr>
            <w:t>☐</w:t>
          </w:r>
        </w:sdtContent>
      </w:sdt>
      <w:r w:rsidRPr="008F5E8F">
        <w:rPr>
          <w:rFonts w:ascii="Times New Roman" w:hAnsi="Times New Roman"/>
          <w:szCs w:val="24"/>
        </w:rPr>
        <w:t xml:space="preserve"> Izpildāmu un tās saturs ir pietiekams, lai iesniegtu piedāvājumu;</w:t>
      </w:r>
    </w:p>
    <w:p w14:paraId="554E0D6D" w14:textId="77777777" w:rsidR="00D04696" w:rsidRPr="008F5E8F" w:rsidRDefault="00D04696" w:rsidP="00D04696">
      <w:pPr>
        <w:pStyle w:val="BodyText2"/>
        <w:tabs>
          <w:tab w:val="clear" w:pos="0"/>
        </w:tabs>
        <w:spacing w:before="120"/>
        <w:outlineLvl w:val="9"/>
        <w:rPr>
          <w:rFonts w:ascii="Times New Roman" w:hAnsi="Times New Roman"/>
          <w:szCs w:val="24"/>
        </w:rPr>
      </w:pPr>
      <w:sdt>
        <w:sdtPr>
          <w:rPr>
            <w:rFonts w:ascii="Times New Roman" w:hAnsi="Times New Roman"/>
            <w:szCs w:val="24"/>
          </w:rPr>
          <w:id w:val="-370770760"/>
          <w14:checkbox>
            <w14:checked w14:val="0"/>
            <w14:checkedState w14:val="2612" w14:font="MS Gothic"/>
            <w14:uncheckedState w14:val="2610" w14:font="MS Gothic"/>
          </w14:checkbox>
        </w:sdtPr>
        <w:sdtContent>
          <w:r w:rsidRPr="008F5E8F">
            <w:rPr>
              <w:rFonts w:ascii="Segoe UI Symbol" w:eastAsia="MS Gothic" w:hAnsi="Segoe UI Symbol" w:cs="Segoe UI Symbol"/>
              <w:szCs w:val="24"/>
            </w:rPr>
            <w:t>☐</w:t>
          </w:r>
        </w:sdtContent>
      </w:sdt>
      <w:r w:rsidRPr="008F5E8F">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D04696" w:rsidRPr="008F5E8F" w14:paraId="64CFF950" w14:textId="77777777" w:rsidTr="000E0FD8">
        <w:trPr>
          <w:jc w:val="center"/>
        </w:trPr>
        <w:tc>
          <w:tcPr>
            <w:tcW w:w="9351" w:type="dxa"/>
          </w:tcPr>
          <w:p w14:paraId="2E65EAD6" w14:textId="77777777" w:rsidR="00D04696" w:rsidRPr="00EE5DBA" w:rsidRDefault="00D04696" w:rsidP="000E0FD8">
            <w:pPr>
              <w:tabs>
                <w:tab w:val="left" w:pos="426"/>
              </w:tabs>
              <w:autoSpaceDE w:val="0"/>
              <w:autoSpaceDN w:val="0"/>
              <w:adjustRightInd w:val="0"/>
              <w:spacing w:before="120"/>
              <w:jc w:val="center"/>
              <w:rPr>
                <w:rFonts w:ascii="Times New Roman" w:hAnsi="Times New Roman" w:cs="Times New Roman"/>
                <w:bCs/>
                <w:i/>
                <w:iCs/>
                <w:sz w:val="24"/>
                <w:szCs w:val="24"/>
                <w:lang w:eastAsia="ar-SA"/>
              </w:rPr>
            </w:pPr>
            <w:r w:rsidRPr="00EE5DBA">
              <w:rPr>
                <w:rFonts w:ascii="Times New Roman" w:hAnsi="Times New Roman" w:cs="Times New Roman"/>
                <w:bCs/>
                <w:i/>
                <w:iCs/>
                <w:sz w:val="24"/>
                <w:szCs w:val="24"/>
                <w:lang w:eastAsia="ar-SA"/>
              </w:rPr>
              <w:t>Ja atzīmējāt, ka piegādes specifikācija ir pilnveidojama, lūdz</w:t>
            </w:r>
            <w:r>
              <w:rPr>
                <w:rFonts w:ascii="Times New Roman" w:hAnsi="Times New Roman" w:cs="Times New Roman"/>
                <w:bCs/>
                <w:i/>
                <w:iCs/>
                <w:sz w:val="24"/>
                <w:szCs w:val="24"/>
                <w:lang w:eastAsia="ar-SA"/>
              </w:rPr>
              <w:t>am</w:t>
            </w:r>
            <w:r w:rsidRPr="00EE5DBA">
              <w:rPr>
                <w:rFonts w:ascii="Times New Roman" w:hAnsi="Times New Roman" w:cs="Times New Roman"/>
                <w:bCs/>
                <w:i/>
                <w:iCs/>
                <w:sz w:val="24"/>
                <w:szCs w:val="24"/>
                <w:lang w:eastAsia="ar-SA"/>
              </w:rPr>
              <w:t xml:space="preserve"> norādiet, ko tieši nepieciešams pilnveidot vai kāda informācija ir neskaidra, lai sagatavotu piedāvājumu.</w:t>
            </w:r>
          </w:p>
          <w:p w14:paraId="16EEDE39" w14:textId="77777777" w:rsidR="00D04696" w:rsidRPr="008F5E8F" w:rsidRDefault="00D04696" w:rsidP="000E0FD8">
            <w:pPr>
              <w:pStyle w:val="BodyText2"/>
              <w:tabs>
                <w:tab w:val="clear" w:pos="0"/>
              </w:tabs>
              <w:spacing w:before="120"/>
              <w:jc w:val="center"/>
              <w:outlineLvl w:val="9"/>
              <w:rPr>
                <w:rFonts w:ascii="Times New Roman" w:hAnsi="Times New Roman"/>
                <w:szCs w:val="24"/>
              </w:rPr>
            </w:pPr>
            <w:r w:rsidRPr="00EE5DBA">
              <w:rPr>
                <w:rFonts w:ascii="Times New Roman" w:hAnsi="Times New Roman"/>
                <w:bCs/>
                <w:i/>
                <w:iCs/>
                <w:color w:val="FF0000"/>
                <w:szCs w:val="24"/>
                <w:lang w:eastAsia="ar-SA"/>
              </w:rPr>
              <w:t>Aicinām neskaidros jautājumus uzdot jau pirms pieteikuma iesniegšanas.</w:t>
            </w:r>
          </w:p>
        </w:tc>
      </w:tr>
    </w:tbl>
    <w:p w14:paraId="1C270DF2" w14:textId="54FA80EF" w:rsidR="00D04696" w:rsidRDefault="00D04696" w:rsidP="00D04696">
      <w:pPr>
        <w:spacing w:before="120" w:after="0" w:line="240" w:lineRule="auto"/>
        <w:jc w:val="both"/>
        <w:rPr>
          <w:rFonts w:ascii="Times New Roman" w:hAnsi="Times New Roman" w:cs="Times New Roman"/>
          <w:b/>
          <w:sz w:val="24"/>
          <w:szCs w:val="24"/>
        </w:rPr>
      </w:pPr>
      <w:r w:rsidRPr="008F5E8F">
        <w:rPr>
          <w:rFonts w:ascii="Times New Roman" w:hAnsi="Times New Roman" w:cs="Times New Roman"/>
          <w:b/>
          <w:sz w:val="24"/>
          <w:szCs w:val="24"/>
        </w:rPr>
        <w:t>3.</w:t>
      </w:r>
      <w:r>
        <w:rPr>
          <w:rFonts w:ascii="Times New Roman" w:hAnsi="Times New Roman" w:cs="Times New Roman"/>
          <w:b/>
          <w:sz w:val="24"/>
          <w:szCs w:val="24"/>
        </w:rPr>
        <w:t>2</w:t>
      </w:r>
      <w:r w:rsidRPr="008F5E8F">
        <w:rPr>
          <w:rFonts w:ascii="Times New Roman" w:hAnsi="Times New Roman" w:cs="Times New Roman"/>
          <w:b/>
          <w:sz w:val="24"/>
          <w:szCs w:val="24"/>
        </w:rPr>
        <w:t>. Saimnieciskās un finanšu spējas:</w:t>
      </w:r>
    </w:p>
    <w:tbl>
      <w:tblPr>
        <w:tblStyle w:val="TableGrid"/>
        <w:tblW w:w="9351" w:type="dxa"/>
        <w:tblLook w:val="04A0" w:firstRow="1" w:lastRow="0" w:firstColumn="1" w:lastColumn="0" w:noHBand="0" w:noVBand="1"/>
      </w:tblPr>
      <w:tblGrid>
        <w:gridCol w:w="4723"/>
        <w:gridCol w:w="2360"/>
        <w:gridCol w:w="2268"/>
      </w:tblGrid>
      <w:tr w:rsidR="00D04696" w:rsidRPr="001E25A1" w14:paraId="24FC6C22" w14:textId="77777777" w:rsidTr="000E0FD8">
        <w:trPr>
          <w:trHeight w:val="211"/>
        </w:trPr>
        <w:tc>
          <w:tcPr>
            <w:tcW w:w="4723" w:type="dxa"/>
            <w:shd w:val="clear" w:color="auto" w:fill="DEEAF6" w:themeFill="accent5" w:themeFillTint="33"/>
          </w:tcPr>
          <w:p w14:paraId="214EC1B3" w14:textId="77777777" w:rsidR="00D04696" w:rsidRPr="001E25A1" w:rsidRDefault="00D04696" w:rsidP="000E0FD8">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Uzņēmuma kopējais apgrozījums</w:t>
            </w:r>
          </w:p>
        </w:tc>
        <w:tc>
          <w:tcPr>
            <w:tcW w:w="4628" w:type="dxa"/>
            <w:gridSpan w:val="2"/>
            <w:shd w:val="clear" w:color="auto" w:fill="DEEAF6" w:themeFill="accent5" w:themeFillTint="33"/>
          </w:tcPr>
          <w:p w14:paraId="6569C020" w14:textId="77777777" w:rsidR="00D04696" w:rsidRPr="001E25A1" w:rsidRDefault="00D04696" w:rsidP="000E0FD8">
            <w:pPr>
              <w:tabs>
                <w:tab w:val="left" w:pos="426"/>
              </w:tabs>
              <w:autoSpaceDE w:val="0"/>
              <w:autoSpaceDN w:val="0"/>
              <w:adjustRightInd w:val="0"/>
              <w:spacing w:before="120"/>
              <w:ind w:left="113" w:right="113"/>
              <w:contextualSpacing/>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Gads</w:t>
            </w:r>
          </w:p>
        </w:tc>
      </w:tr>
      <w:tr w:rsidR="00D04696" w:rsidRPr="001E25A1" w14:paraId="18FD10FA" w14:textId="77777777" w:rsidTr="000E0FD8">
        <w:trPr>
          <w:trHeight w:val="355"/>
        </w:trPr>
        <w:tc>
          <w:tcPr>
            <w:tcW w:w="4723" w:type="dxa"/>
          </w:tcPr>
          <w:p w14:paraId="02CD2C65" w14:textId="77777777" w:rsidR="00D04696" w:rsidRPr="001E25A1" w:rsidRDefault="00D04696" w:rsidP="000E0FD8">
            <w:pPr>
              <w:spacing w:before="120"/>
              <w:contextualSpacing/>
              <w:jc w:val="center"/>
              <w:rPr>
                <w:rFonts w:ascii="Times New Roman" w:hAnsi="Times New Roman"/>
                <w:bCs/>
                <w:sz w:val="24"/>
                <w:szCs w:val="24"/>
              </w:rPr>
            </w:pPr>
          </w:p>
        </w:tc>
        <w:tc>
          <w:tcPr>
            <w:tcW w:w="4628" w:type="dxa"/>
            <w:gridSpan w:val="2"/>
          </w:tcPr>
          <w:p w14:paraId="142CE294" w14:textId="77777777" w:rsidR="00D04696" w:rsidRPr="00F1187E" w:rsidRDefault="00D04696" w:rsidP="000E0FD8">
            <w:pPr>
              <w:spacing w:before="120"/>
              <w:contextualSpacing/>
              <w:jc w:val="center"/>
              <w:rPr>
                <w:rFonts w:ascii="Times New Roman" w:hAnsi="Times New Roman"/>
                <w:bCs/>
                <w:sz w:val="24"/>
                <w:szCs w:val="24"/>
              </w:rPr>
            </w:pPr>
            <w:r w:rsidRPr="00F1187E">
              <w:rPr>
                <w:rFonts w:ascii="Times New Roman" w:hAnsi="Times New Roman"/>
                <w:bCs/>
                <w:sz w:val="24"/>
                <w:szCs w:val="24"/>
              </w:rPr>
              <w:t>202</w:t>
            </w:r>
            <w:r>
              <w:rPr>
                <w:rFonts w:ascii="Times New Roman" w:hAnsi="Times New Roman"/>
                <w:bCs/>
                <w:sz w:val="24"/>
                <w:szCs w:val="24"/>
              </w:rPr>
              <w:t>3</w:t>
            </w:r>
            <w:r w:rsidRPr="00F1187E">
              <w:rPr>
                <w:rFonts w:ascii="Times New Roman" w:hAnsi="Times New Roman"/>
                <w:bCs/>
                <w:sz w:val="24"/>
                <w:szCs w:val="24"/>
              </w:rPr>
              <w:t>.</w:t>
            </w:r>
            <w:r>
              <w:rPr>
                <w:rFonts w:ascii="Times New Roman" w:hAnsi="Times New Roman"/>
                <w:bCs/>
                <w:sz w:val="24"/>
                <w:szCs w:val="24"/>
              </w:rPr>
              <w:t xml:space="preserve">* </w:t>
            </w:r>
          </w:p>
        </w:tc>
      </w:tr>
      <w:tr w:rsidR="00D04696" w:rsidRPr="001E25A1" w14:paraId="6E646B0B" w14:textId="77777777" w:rsidTr="000E0FD8">
        <w:trPr>
          <w:trHeight w:val="53"/>
        </w:trPr>
        <w:tc>
          <w:tcPr>
            <w:tcW w:w="4723" w:type="dxa"/>
          </w:tcPr>
          <w:p w14:paraId="3F80FCB2" w14:textId="77777777" w:rsidR="00D04696" w:rsidRPr="001E25A1" w:rsidRDefault="00D04696" w:rsidP="000E0FD8">
            <w:pPr>
              <w:spacing w:before="120"/>
              <w:contextualSpacing/>
              <w:jc w:val="center"/>
              <w:rPr>
                <w:rFonts w:ascii="Times New Roman" w:hAnsi="Times New Roman"/>
                <w:bCs/>
                <w:sz w:val="24"/>
                <w:szCs w:val="24"/>
              </w:rPr>
            </w:pPr>
          </w:p>
        </w:tc>
        <w:tc>
          <w:tcPr>
            <w:tcW w:w="4628" w:type="dxa"/>
            <w:gridSpan w:val="2"/>
          </w:tcPr>
          <w:p w14:paraId="526B0324" w14:textId="77777777" w:rsidR="00D04696" w:rsidRPr="00F1187E" w:rsidRDefault="00D04696" w:rsidP="000E0FD8">
            <w:pPr>
              <w:spacing w:before="120"/>
              <w:contextualSpacing/>
              <w:jc w:val="center"/>
              <w:rPr>
                <w:rFonts w:ascii="Times New Roman" w:hAnsi="Times New Roman"/>
                <w:bCs/>
                <w:sz w:val="24"/>
                <w:szCs w:val="24"/>
              </w:rPr>
            </w:pPr>
            <w:r w:rsidRPr="00F1187E">
              <w:rPr>
                <w:rFonts w:ascii="Times New Roman" w:hAnsi="Times New Roman"/>
                <w:bCs/>
                <w:sz w:val="24"/>
                <w:szCs w:val="24"/>
              </w:rPr>
              <w:t>202</w:t>
            </w:r>
            <w:r>
              <w:rPr>
                <w:rFonts w:ascii="Times New Roman" w:hAnsi="Times New Roman"/>
                <w:bCs/>
                <w:sz w:val="24"/>
                <w:szCs w:val="24"/>
              </w:rPr>
              <w:t>2</w:t>
            </w:r>
            <w:r w:rsidRPr="00F1187E">
              <w:rPr>
                <w:rFonts w:ascii="Times New Roman" w:hAnsi="Times New Roman"/>
                <w:bCs/>
                <w:sz w:val="24"/>
                <w:szCs w:val="24"/>
              </w:rPr>
              <w:t>.</w:t>
            </w:r>
          </w:p>
        </w:tc>
      </w:tr>
      <w:tr w:rsidR="00D04696" w:rsidRPr="001E25A1" w14:paraId="5803DA5E" w14:textId="77777777" w:rsidTr="000E0FD8">
        <w:trPr>
          <w:trHeight w:val="53"/>
        </w:trPr>
        <w:tc>
          <w:tcPr>
            <w:tcW w:w="4723" w:type="dxa"/>
          </w:tcPr>
          <w:p w14:paraId="1D6B8593" w14:textId="77777777" w:rsidR="00D04696" w:rsidRPr="001E25A1" w:rsidRDefault="00D04696" w:rsidP="000E0FD8">
            <w:pPr>
              <w:spacing w:before="120"/>
              <w:contextualSpacing/>
              <w:jc w:val="center"/>
              <w:rPr>
                <w:rFonts w:ascii="Times New Roman" w:hAnsi="Times New Roman"/>
                <w:bCs/>
                <w:sz w:val="24"/>
                <w:szCs w:val="24"/>
              </w:rPr>
            </w:pPr>
          </w:p>
        </w:tc>
        <w:tc>
          <w:tcPr>
            <w:tcW w:w="4628" w:type="dxa"/>
            <w:gridSpan w:val="2"/>
          </w:tcPr>
          <w:p w14:paraId="40F0268E" w14:textId="77777777" w:rsidR="00D04696" w:rsidRPr="00F1187E" w:rsidRDefault="00D04696" w:rsidP="000E0FD8">
            <w:pPr>
              <w:spacing w:before="120"/>
              <w:contextualSpacing/>
              <w:jc w:val="center"/>
              <w:rPr>
                <w:rFonts w:ascii="Times New Roman" w:hAnsi="Times New Roman"/>
                <w:bCs/>
                <w:sz w:val="24"/>
                <w:szCs w:val="24"/>
              </w:rPr>
            </w:pPr>
            <w:r w:rsidRPr="00F1187E">
              <w:rPr>
                <w:rFonts w:ascii="Times New Roman" w:hAnsi="Times New Roman"/>
                <w:bCs/>
                <w:sz w:val="24"/>
                <w:szCs w:val="24"/>
              </w:rPr>
              <w:t>20</w:t>
            </w:r>
            <w:r>
              <w:rPr>
                <w:rFonts w:ascii="Times New Roman" w:hAnsi="Times New Roman"/>
                <w:bCs/>
                <w:sz w:val="24"/>
                <w:szCs w:val="24"/>
              </w:rPr>
              <w:t>21</w:t>
            </w:r>
            <w:r w:rsidRPr="00F1187E">
              <w:rPr>
                <w:rFonts w:ascii="Times New Roman" w:hAnsi="Times New Roman"/>
                <w:bCs/>
                <w:sz w:val="24"/>
                <w:szCs w:val="24"/>
              </w:rPr>
              <w:t>.</w:t>
            </w:r>
          </w:p>
        </w:tc>
      </w:tr>
      <w:tr w:rsidR="00D04696" w:rsidRPr="001E25A1" w14:paraId="756107C0" w14:textId="77777777" w:rsidTr="000E0FD8">
        <w:trPr>
          <w:trHeight w:val="53"/>
        </w:trPr>
        <w:tc>
          <w:tcPr>
            <w:tcW w:w="4723" w:type="dxa"/>
          </w:tcPr>
          <w:p w14:paraId="26DD3E9D" w14:textId="77777777" w:rsidR="00D04696" w:rsidRPr="001E25A1" w:rsidRDefault="00D04696" w:rsidP="000E0FD8">
            <w:pPr>
              <w:spacing w:before="120"/>
              <w:contextualSpacing/>
              <w:jc w:val="center"/>
              <w:rPr>
                <w:rFonts w:ascii="Times New Roman" w:hAnsi="Times New Roman"/>
                <w:bCs/>
                <w:sz w:val="24"/>
                <w:szCs w:val="24"/>
              </w:rPr>
            </w:pPr>
          </w:p>
        </w:tc>
        <w:tc>
          <w:tcPr>
            <w:tcW w:w="4628" w:type="dxa"/>
            <w:gridSpan w:val="2"/>
          </w:tcPr>
          <w:p w14:paraId="10B7C72F" w14:textId="77777777" w:rsidR="00D04696" w:rsidRPr="00F1187E" w:rsidRDefault="00D04696" w:rsidP="000E0FD8">
            <w:pPr>
              <w:spacing w:before="120"/>
              <w:contextualSpacing/>
              <w:jc w:val="center"/>
              <w:rPr>
                <w:rFonts w:ascii="Times New Roman" w:hAnsi="Times New Roman"/>
                <w:bCs/>
                <w:sz w:val="24"/>
                <w:szCs w:val="24"/>
              </w:rPr>
            </w:pPr>
            <w:r w:rsidRPr="00F1187E">
              <w:rPr>
                <w:rFonts w:ascii="Times New Roman" w:hAnsi="Times New Roman"/>
                <w:bCs/>
                <w:sz w:val="24"/>
                <w:szCs w:val="24"/>
              </w:rPr>
              <w:t>20</w:t>
            </w:r>
            <w:r>
              <w:rPr>
                <w:rFonts w:ascii="Times New Roman" w:hAnsi="Times New Roman"/>
                <w:bCs/>
                <w:sz w:val="24"/>
                <w:szCs w:val="24"/>
              </w:rPr>
              <w:t>20</w:t>
            </w:r>
            <w:r w:rsidRPr="00F1187E">
              <w:rPr>
                <w:rFonts w:ascii="Times New Roman" w:hAnsi="Times New Roman"/>
                <w:bCs/>
                <w:sz w:val="24"/>
                <w:szCs w:val="24"/>
              </w:rPr>
              <w:t>.</w:t>
            </w:r>
          </w:p>
        </w:tc>
      </w:tr>
      <w:tr w:rsidR="00D04696" w:rsidRPr="001E25A1" w14:paraId="6CFD78BC" w14:textId="77777777" w:rsidTr="000E0FD8">
        <w:tc>
          <w:tcPr>
            <w:tcW w:w="7083" w:type="dxa"/>
            <w:gridSpan w:val="2"/>
            <w:shd w:val="clear" w:color="auto" w:fill="DEEAF6" w:themeFill="accent5" w:themeFillTint="33"/>
          </w:tcPr>
          <w:p w14:paraId="26733B00" w14:textId="77777777" w:rsidR="00D04696" w:rsidRPr="001E25A1" w:rsidRDefault="00D04696" w:rsidP="000E0FD8">
            <w:pPr>
              <w:spacing w:before="120"/>
              <w:contextualSpacing/>
              <w:rPr>
                <w:rFonts w:ascii="Times New Roman" w:hAnsi="Times New Roman"/>
                <w:b/>
                <w:sz w:val="24"/>
                <w:szCs w:val="24"/>
              </w:rPr>
            </w:pPr>
            <w:r w:rsidRPr="001E25A1">
              <w:rPr>
                <w:rFonts w:ascii="Times New Roman" w:hAnsi="Times New Roman"/>
                <w:b/>
                <w:color w:val="FF0000"/>
                <w:sz w:val="24"/>
                <w:szCs w:val="24"/>
              </w:rPr>
              <w:t xml:space="preserve">Pozitīvs pašu </w:t>
            </w:r>
            <w:r w:rsidRPr="001E25A1">
              <w:rPr>
                <w:rFonts w:ascii="Times New Roman" w:hAnsi="Times New Roman"/>
                <w:b/>
                <w:sz w:val="24"/>
                <w:szCs w:val="24"/>
              </w:rPr>
              <w:t>kapitāls 202</w:t>
            </w:r>
            <w:r>
              <w:rPr>
                <w:rFonts w:ascii="Times New Roman" w:hAnsi="Times New Roman"/>
                <w:b/>
                <w:sz w:val="24"/>
                <w:szCs w:val="24"/>
              </w:rPr>
              <w:t>2</w:t>
            </w:r>
            <w:r w:rsidRPr="001E25A1">
              <w:rPr>
                <w:rFonts w:ascii="Times New Roman" w:hAnsi="Times New Roman"/>
                <w:b/>
                <w:sz w:val="24"/>
                <w:szCs w:val="24"/>
              </w:rPr>
              <w:t>.</w:t>
            </w:r>
            <w:r>
              <w:rPr>
                <w:rFonts w:ascii="Times New Roman" w:hAnsi="Times New Roman"/>
                <w:b/>
                <w:sz w:val="24"/>
                <w:szCs w:val="24"/>
              </w:rPr>
              <w:t xml:space="preserve"> </w:t>
            </w:r>
            <w:r w:rsidRPr="003B41C0">
              <w:rPr>
                <w:rFonts w:ascii="Times New Roman" w:hAnsi="Times New Roman" w:cs="Times New Roman"/>
                <w:b/>
                <w:sz w:val="24"/>
                <w:szCs w:val="24"/>
              </w:rPr>
              <w:t>gadā vai 202</w:t>
            </w:r>
            <w:r>
              <w:rPr>
                <w:rFonts w:ascii="Times New Roman" w:hAnsi="Times New Roman" w:cs="Times New Roman"/>
                <w:b/>
                <w:sz w:val="24"/>
                <w:szCs w:val="24"/>
              </w:rPr>
              <w:t>3</w:t>
            </w:r>
            <w:r w:rsidRPr="003B41C0">
              <w:rPr>
                <w:rFonts w:ascii="Times New Roman" w:hAnsi="Times New Roman" w:cs="Times New Roman"/>
                <w:b/>
                <w:sz w:val="24"/>
                <w:szCs w:val="24"/>
              </w:rPr>
              <w:t>.* gadā</w:t>
            </w:r>
          </w:p>
        </w:tc>
        <w:tc>
          <w:tcPr>
            <w:tcW w:w="2268" w:type="dxa"/>
            <w:vAlign w:val="center"/>
          </w:tcPr>
          <w:p w14:paraId="2DAB385B" w14:textId="77777777" w:rsidR="00D04696" w:rsidRPr="001E25A1" w:rsidRDefault="00D04696" w:rsidP="000E0FD8">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627743685"/>
                <w14:checkbox>
                  <w14:checked w14:val="0"/>
                  <w14:checkedState w14:val="2612" w14:font="MS Gothic"/>
                  <w14:uncheckedState w14:val="2610" w14:font="MS Gothic"/>
                </w14:checkbox>
              </w:sdtPr>
              <w:sdtContent>
                <w:r w:rsidRPr="001E25A1">
                  <w:rPr>
                    <w:rFonts w:ascii="MS Gothic" w:eastAsia="MS Gothic" w:hAnsi="MS Gothic" w:hint="eastAsia"/>
                    <w:szCs w:val="24"/>
                  </w:rPr>
                  <w:t>☐</w:t>
                </w:r>
              </w:sdtContent>
            </w:sdt>
            <w:r w:rsidRPr="001E25A1">
              <w:rPr>
                <w:rFonts w:ascii="Times New Roman" w:hAnsi="Times New Roman"/>
                <w:szCs w:val="24"/>
              </w:rPr>
              <w:t xml:space="preserve">  Atbilst</w:t>
            </w:r>
          </w:p>
          <w:p w14:paraId="1C9DCE3B" w14:textId="77777777" w:rsidR="00D04696" w:rsidRPr="001E25A1" w:rsidRDefault="00D04696" w:rsidP="000E0FD8">
            <w:pPr>
              <w:pStyle w:val="BodyText2"/>
              <w:tabs>
                <w:tab w:val="clear" w:pos="0"/>
              </w:tabs>
              <w:spacing w:before="120"/>
              <w:ind w:firstLine="567"/>
              <w:contextualSpacing/>
              <w:jc w:val="left"/>
              <w:outlineLvl w:val="9"/>
              <w:rPr>
                <w:rFonts w:ascii="Times New Roman" w:hAnsi="Times New Roman"/>
                <w:szCs w:val="24"/>
              </w:rPr>
            </w:pPr>
            <w:sdt>
              <w:sdtPr>
                <w:rPr>
                  <w:rFonts w:ascii="Times New Roman" w:hAnsi="Times New Roman"/>
                  <w:szCs w:val="24"/>
                </w:rPr>
                <w:id w:val="793174139"/>
                <w14:checkbox>
                  <w14:checked w14:val="0"/>
                  <w14:checkedState w14:val="2612" w14:font="MS Gothic"/>
                  <w14:uncheckedState w14:val="2610" w14:font="MS Gothic"/>
                </w14:checkbox>
              </w:sdtPr>
              <w:sdtContent>
                <w:r w:rsidRPr="001E25A1">
                  <w:rPr>
                    <w:rFonts w:ascii="MS Gothic" w:eastAsia="MS Gothic" w:hAnsi="MS Gothic" w:hint="eastAsia"/>
                    <w:szCs w:val="24"/>
                  </w:rPr>
                  <w:t>☐</w:t>
                </w:r>
              </w:sdtContent>
            </w:sdt>
            <w:r w:rsidRPr="001E25A1">
              <w:rPr>
                <w:rFonts w:ascii="Times New Roman" w:hAnsi="Times New Roman"/>
                <w:szCs w:val="24"/>
              </w:rPr>
              <w:t xml:space="preserve">  Neatbilst</w:t>
            </w:r>
          </w:p>
        </w:tc>
      </w:tr>
      <w:tr w:rsidR="00D04696" w:rsidRPr="001E25A1" w14:paraId="3299B343" w14:textId="77777777" w:rsidTr="000E0FD8">
        <w:trPr>
          <w:trHeight w:val="501"/>
        </w:trPr>
        <w:tc>
          <w:tcPr>
            <w:tcW w:w="7083" w:type="dxa"/>
            <w:gridSpan w:val="2"/>
            <w:shd w:val="clear" w:color="auto" w:fill="DEEAF6" w:themeFill="accent5" w:themeFillTint="33"/>
          </w:tcPr>
          <w:p w14:paraId="530DB331" w14:textId="77777777" w:rsidR="00D04696" w:rsidRPr="001E25A1" w:rsidRDefault="00D04696" w:rsidP="000E0FD8">
            <w:pPr>
              <w:spacing w:before="120"/>
              <w:contextualSpacing/>
              <w:rPr>
                <w:rFonts w:ascii="Times New Roman" w:hAnsi="Times New Roman"/>
                <w:b/>
                <w:sz w:val="24"/>
                <w:szCs w:val="24"/>
              </w:rPr>
            </w:pPr>
            <w:r w:rsidRPr="001E25A1">
              <w:rPr>
                <w:rFonts w:ascii="Times New Roman" w:hAnsi="Times New Roman"/>
                <w:b/>
                <w:sz w:val="24"/>
                <w:szCs w:val="24"/>
              </w:rPr>
              <w:t xml:space="preserve">Likviditātes koeficients </w:t>
            </w:r>
            <w:r w:rsidRPr="001E25A1">
              <w:rPr>
                <w:rFonts w:ascii="Times New Roman" w:hAnsi="Times New Roman"/>
                <w:bCs/>
                <w:sz w:val="24"/>
                <w:szCs w:val="24"/>
              </w:rPr>
              <w:t>(“Apgrozāmie līdzekļi kopā” dalījums ar bilances rindu “Īstermiņa kreditori kopā”</w:t>
            </w:r>
            <w:r w:rsidRPr="001E25A1">
              <w:rPr>
                <w:rFonts w:ascii="Times New Roman" w:hAnsi="Times New Roman"/>
                <w:b/>
                <w:sz w:val="24"/>
                <w:szCs w:val="24"/>
              </w:rPr>
              <w:t>) 202</w:t>
            </w:r>
            <w:r>
              <w:rPr>
                <w:rFonts w:ascii="Times New Roman" w:hAnsi="Times New Roman"/>
                <w:b/>
                <w:sz w:val="24"/>
                <w:szCs w:val="24"/>
              </w:rPr>
              <w:t>2</w:t>
            </w:r>
            <w:r w:rsidRPr="001E25A1">
              <w:rPr>
                <w:rFonts w:ascii="Times New Roman" w:hAnsi="Times New Roman"/>
                <w:b/>
                <w:sz w:val="24"/>
                <w:szCs w:val="24"/>
              </w:rPr>
              <w:t>.</w:t>
            </w:r>
            <w:r>
              <w:rPr>
                <w:rFonts w:ascii="Times New Roman" w:hAnsi="Times New Roman"/>
                <w:b/>
                <w:sz w:val="24"/>
                <w:szCs w:val="24"/>
              </w:rPr>
              <w:t xml:space="preserve"> vai 2023.*</w:t>
            </w:r>
            <w:r w:rsidRPr="001E25A1">
              <w:rPr>
                <w:rFonts w:ascii="Times New Roman" w:hAnsi="Times New Roman"/>
                <w:b/>
                <w:sz w:val="24"/>
                <w:szCs w:val="24"/>
              </w:rPr>
              <w:t xml:space="preserve"> gadā</w:t>
            </w:r>
            <w:r>
              <w:rPr>
                <w:rFonts w:ascii="Times New Roman" w:hAnsi="Times New Roman"/>
                <w:b/>
                <w:sz w:val="24"/>
                <w:szCs w:val="24"/>
              </w:rPr>
              <w:t xml:space="preserve"> ir</w:t>
            </w:r>
            <w:r w:rsidRPr="001E25A1">
              <w:rPr>
                <w:rFonts w:ascii="Times New Roman" w:hAnsi="Times New Roman"/>
                <w:b/>
                <w:sz w:val="24"/>
                <w:szCs w:val="24"/>
              </w:rPr>
              <w:t xml:space="preserve"> </w:t>
            </w:r>
            <w:r w:rsidRPr="001E25A1">
              <w:rPr>
                <w:rFonts w:ascii="Times New Roman" w:hAnsi="Times New Roman"/>
                <w:b/>
                <w:color w:val="FF0000"/>
                <w:sz w:val="24"/>
                <w:szCs w:val="24"/>
              </w:rPr>
              <w:t>vismaz 1</w:t>
            </w:r>
          </w:p>
        </w:tc>
        <w:tc>
          <w:tcPr>
            <w:tcW w:w="2268" w:type="dxa"/>
            <w:vAlign w:val="center"/>
          </w:tcPr>
          <w:p w14:paraId="4FA0320C" w14:textId="77777777" w:rsidR="00D04696" w:rsidRPr="001E25A1" w:rsidRDefault="00D04696" w:rsidP="000E0FD8">
            <w:pPr>
              <w:pStyle w:val="BodyText2"/>
              <w:tabs>
                <w:tab w:val="clear" w:pos="0"/>
              </w:tabs>
              <w:spacing w:before="120"/>
              <w:ind w:left="318" w:firstLine="249"/>
              <w:contextualSpacing/>
              <w:jc w:val="left"/>
              <w:outlineLvl w:val="9"/>
              <w:rPr>
                <w:rFonts w:ascii="Times New Roman" w:hAnsi="Times New Roman"/>
                <w:szCs w:val="24"/>
              </w:rPr>
            </w:pPr>
            <w:sdt>
              <w:sdtPr>
                <w:rPr>
                  <w:rFonts w:ascii="Times New Roman" w:hAnsi="Times New Roman"/>
                  <w:szCs w:val="24"/>
                </w:rPr>
                <w:id w:val="88862028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sidRPr="001E25A1">
              <w:rPr>
                <w:rFonts w:ascii="Times New Roman" w:hAnsi="Times New Roman"/>
                <w:szCs w:val="24"/>
              </w:rPr>
              <w:t xml:space="preserve">  Atbilst</w:t>
            </w:r>
          </w:p>
          <w:p w14:paraId="4FACC8A1" w14:textId="77777777" w:rsidR="00D04696" w:rsidRPr="001E25A1" w:rsidRDefault="00D04696" w:rsidP="000E0FD8">
            <w:pPr>
              <w:spacing w:before="120"/>
              <w:ind w:left="318" w:firstLine="249"/>
              <w:contextualSpacing/>
              <w:rPr>
                <w:rFonts w:ascii="Times New Roman" w:hAnsi="Times New Roman"/>
                <w:b/>
                <w:sz w:val="24"/>
                <w:szCs w:val="24"/>
              </w:rPr>
            </w:pPr>
            <w:sdt>
              <w:sdtPr>
                <w:rPr>
                  <w:rFonts w:ascii="Times New Roman" w:hAnsi="Times New Roman"/>
                  <w:sz w:val="24"/>
                  <w:szCs w:val="24"/>
                </w:rPr>
                <w:id w:val="186077810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1E25A1">
              <w:rPr>
                <w:rFonts w:ascii="Times New Roman" w:hAnsi="Times New Roman"/>
                <w:sz w:val="24"/>
                <w:szCs w:val="24"/>
              </w:rPr>
              <w:t xml:space="preserve">  Neatbilst</w:t>
            </w:r>
          </w:p>
        </w:tc>
      </w:tr>
    </w:tbl>
    <w:p w14:paraId="4D7EE4F6" w14:textId="77777777" w:rsidR="00D04696" w:rsidRPr="00FD33CC" w:rsidRDefault="00D04696" w:rsidP="00D04696">
      <w:pPr>
        <w:pStyle w:val="BodyText2"/>
        <w:tabs>
          <w:tab w:val="left" w:pos="0"/>
        </w:tabs>
        <w:spacing w:before="120"/>
        <w:outlineLvl w:val="9"/>
        <w:rPr>
          <w:rFonts w:ascii="Times New Roman" w:hAnsi="Times New Roman"/>
          <w:bCs/>
          <w:i/>
          <w:iCs/>
          <w:szCs w:val="24"/>
          <w:lang w:eastAsia="ar-SA"/>
        </w:rPr>
      </w:pPr>
      <w:r w:rsidRPr="00F83737">
        <w:rPr>
          <w:rFonts w:ascii="Times New Roman" w:hAnsi="Times New Roman"/>
          <w:bCs/>
          <w:szCs w:val="24"/>
          <w:lang w:eastAsia="ar-SA"/>
        </w:rPr>
        <w:t>“</w:t>
      </w:r>
      <w:r>
        <w:rPr>
          <w:rFonts w:ascii="Times New Roman" w:hAnsi="Times New Roman"/>
          <w:b/>
          <w:szCs w:val="24"/>
          <w:lang w:eastAsia="ar-SA"/>
        </w:rPr>
        <w:t>*</w:t>
      </w:r>
      <w:r w:rsidRPr="00F83737">
        <w:rPr>
          <w:rFonts w:ascii="Times New Roman" w:hAnsi="Times New Roman"/>
          <w:bCs/>
          <w:szCs w:val="24"/>
          <w:lang w:eastAsia="ar-SA"/>
        </w:rPr>
        <w:t>”</w:t>
      </w:r>
      <w:r>
        <w:rPr>
          <w:rFonts w:ascii="Times New Roman" w:hAnsi="Times New Roman"/>
          <w:b/>
          <w:szCs w:val="24"/>
          <w:lang w:eastAsia="ar-SA"/>
        </w:rPr>
        <w:t xml:space="preserve"> – </w:t>
      </w:r>
      <w:r w:rsidRPr="00FD33CC">
        <w:rPr>
          <w:rFonts w:ascii="Times New Roman" w:hAnsi="Times New Roman"/>
          <w:bCs/>
          <w:i/>
          <w:iCs/>
          <w:szCs w:val="24"/>
          <w:lang w:eastAsia="ar-SA"/>
        </w:rPr>
        <w:t>informāciju par 202</w:t>
      </w:r>
      <w:r>
        <w:rPr>
          <w:rFonts w:ascii="Times New Roman" w:hAnsi="Times New Roman"/>
          <w:bCs/>
          <w:i/>
          <w:iCs/>
          <w:szCs w:val="24"/>
          <w:lang w:eastAsia="ar-SA"/>
        </w:rPr>
        <w:t>3</w:t>
      </w:r>
      <w:r w:rsidRPr="00FD33CC">
        <w:rPr>
          <w:rFonts w:ascii="Times New Roman" w:hAnsi="Times New Roman"/>
          <w:bCs/>
          <w:i/>
          <w:iCs/>
          <w:szCs w:val="24"/>
          <w:lang w:eastAsia="ar-SA"/>
        </w:rPr>
        <w:t>.</w:t>
      </w:r>
      <w:r>
        <w:rPr>
          <w:rFonts w:ascii="Times New Roman" w:hAnsi="Times New Roman"/>
          <w:bCs/>
          <w:i/>
          <w:iCs/>
          <w:szCs w:val="24"/>
          <w:lang w:eastAsia="ar-SA"/>
        </w:rPr>
        <w:t xml:space="preserve"> </w:t>
      </w:r>
      <w:r w:rsidRPr="00FD33CC">
        <w:rPr>
          <w:rFonts w:ascii="Times New Roman" w:hAnsi="Times New Roman"/>
          <w:bCs/>
          <w:i/>
          <w:iCs/>
          <w:szCs w:val="24"/>
          <w:lang w:eastAsia="ar-SA"/>
        </w:rPr>
        <w:t xml:space="preserve">gadu var </w:t>
      </w:r>
      <w:r>
        <w:rPr>
          <w:rFonts w:ascii="Times New Roman" w:hAnsi="Times New Roman"/>
          <w:bCs/>
          <w:i/>
          <w:iCs/>
          <w:szCs w:val="24"/>
          <w:lang w:eastAsia="ar-SA"/>
        </w:rPr>
        <w:t>ie</w:t>
      </w:r>
      <w:r w:rsidRPr="00FD33CC">
        <w:rPr>
          <w:rFonts w:ascii="Times New Roman" w:hAnsi="Times New Roman"/>
          <w:bCs/>
          <w:i/>
          <w:iCs/>
          <w:szCs w:val="24"/>
          <w:lang w:eastAsia="ar-SA"/>
        </w:rPr>
        <w:t>sniegt, ja tāda ir pretendenta rīcībā</w:t>
      </w:r>
    </w:p>
    <w:p w14:paraId="193E99B0" w14:textId="59A4371C" w:rsidR="00B5769B" w:rsidRPr="005B5D58" w:rsidRDefault="00295766" w:rsidP="00D04696">
      <w:pPr>
        <w:spacing w:before="240" w:after="120" w:line="240" w:lineRule="auto"/>
        <w:jc w:val="both"/>
        <w:rPr>
          <w:rFonts w:ascii="Times New Roman" w:hAnsi="Times New Roman" w:cs="Times New Roman"/>
          <w:bCs/>
          <w:sz w:val="24"/>
          <w:szCs w:val="24"/>
          <w:lang w:eastAsia="ar-SA"/>
        </w:rPr>
      </w:pPr>
      <w:r w:rsidRPr="001464BC">
        <w:rPr>
          <w:rFonts w:ascii="Times New Roman" w:hAnsi="Times New Roman" w:cs="Times New Roman"/>
          <w:bCs/>
          <w:sz w:val="24"/>
          <w:szCs w:val="24"/>
        </w:rPr>
        <w:t>3.</w:t>
      </w:r>
      <w:r w:rsidR="00D04696">
        <w:rPr>
          <w:rFonts w:ascii="Times New Roman" w:hAnsi="Times New Roman" w:cs="Times New Roman"/>
          <w:bCs/>
          <w:sz w:val="24"/>
          <w:szCs w:val="24"/>
        </w:rPr>
        <w:t>3</w:t>
      </w:r>
      <w:r w:rsidRPr="001464BC">
        <w:rPr>
          <w:rFonts w:ascii="Times New Roman" w:hAnsi="Times New Roman" w:cs="Times New Roman"/>
          <w:bCs/>
          <w:sz w:val="24"/>
          <w:szCs w:val="24"/>
        </w:rPr>
        <w:t xml:space="preserve">. </w:t>
      </w:r>
      <w:r w:rsidR="007C535E" w:rsidRPr="005B5D58">
        <w:rPr>
          <w:rFonts w:ascii="Times New Roman" w:hAnsi="Times New Roman" w:cs="Times New Roman"/>
          <w:bCs/>
          <w:sz w:val="24"/>
          <w:szCs w:val="24"/>
          <w:lang w:eastAsia="ar-SA"/>
        </w:rPr>
        <w:t xml:space="preserve"> </w:t>
      </w:r>
      <w:r w:rsidR="00165AB3" w:rsidRPr="005B5D58">
        <w:rPr>
          <w:rFonts w:ascii="Times New Roman" w:hAnsi="Times New Roman" w:cs="Times New Roman"/>
          <w:bCs/>
          <w:sz w:val="24"/>
          <w:szCs w:val="24"/>
          <w:lang w:eastAsia="ar-SA"/>
        </w:rPr>
        <w:t>Apakšuzņēmēju piesaiste:</w:t>
      </w:r>
    </w:p>
    <w:p w14:paraId="2EBFDF68" w14:textId="681A4A91" w:rsidR="00165AB3" w:rsidRDefault="00000000"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w:t>
      </w:r>
      <w:r w:rsidR="00877662">
        <w:rPr>
          <w:rFonts w:ascii="Times New Roman" w:hAnsi="Times New Roman"/>
          <w:szCs w:val="24"/>
        </w:rPr>
        <w:t xml:space="preserve">apkopi </w:t>
      </w:r>
      <w:r w:rsidR="00D04696">
        <w:rPr>
          <w:rFonts w:ascii="Times New Roman" w:hAnsi="Times New Roman"/>
          <w:szCs w:val="24"/>
        </w:rPr>
        <w:t xml:space="preserve"> un remontu </w:t>
      </w:r>
      <w:r w:rsidR="00877662">
        <w:rPr>
          <w:rFonts w:ascii="Times New Roman" w:hAnsi="Times New Roman"/>
          <w:szCs w:val="24"/>
        </w:rPr>
        <w:t xml:space="preserve"> </w:t>
      </w:r>
      <w:r w:rsidR="00124654">
        <w:rPr>
          <w:rFonts w:ascii="Times New Roman" w:hAnsi="Times New Roman"/>
          <w:szCs w:val="24"/>
        </w:rPr>
        <w:t>veiks</w:t>
      </w:r>
      <w:r w:rsidR="00D04696">
        <w:rPr>
          <w:rFonts w:ascii="Times New Roman" w:hAnsi="Times New Roman"/>
          <w:szCs w:val="24"/>
        </w:rPr>
        <w:t>i</w:t>
      </w:r>
      <w:r w:rsidR="00124654">
        <w:rPr>
          <w:rFonts w:ascii="Times New Roman" w:hAnsi="Times New Roman"/>
          <w:szCs w:val="24"/>
        </w:rPr>
        <w:t>m</w:t>
      </w:r>
      <w:r w:rsidR="00656981">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83E063" w:rsidR="00F150DE" w:rsidRPr="00C56E21" w:rsidRDefault="00000000"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13421A">
        <w:rPr>
          <w:rFonts w:ascii="Times New Roman" w:hAnsi="Times New Roman"/>
          <w:bCs/>
          <w:szCs w:val="24"/>
          <w:lang w:eastAsia="ar-SA"/>
        </w:rPr>
        <w:t>apkopēs</w:t>
      </w:r>
      <w:r w:rsidR="00D04696">
        <w:rPr>
          <w:rFonts w:ascii="Times New Roman" w:hAnsi="Times New Roman"/>
          <w:bCs/>
          <w:szCs w:val="24"/>
          <w:lang w:eastAsia="ar-SA"/>
        </w:rPr>
        <w:t xml:space="preserve"> un remontos </w:t>
      </w:r>
      <w:r w:rsidR="00E70536" w:rsidRPr="00616B7C">
        <w:rPr>
          <w:rFonts w:ascii="Times New Roman" w:hAnsi="Times New Roman"/>
          <w:bCs/>
          <w:szCs w:val="24"/>
          <w:lang w:eastAsia="ar-SA"/>
        </w:rPr>
        <w:t>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9C1A77">
        <w:trPr>
          <w:cantSplit/>
          <w:trHeight w:val="1134"/>
        </w:trPr>
        <w:tc>
          <w:tcPr>
            <w:tcW w:w="373" w:type="pct"/>
            <w:shd w:val="clear" w:color="auto" w:fill="DEEAF6"/>
            <w:textDirection w:val="btLr"/>
            <w:vAlign w:val="center"/>
          </w:tcPr>
          <w:p w14:paraId="4DE7544F" w14:textId="77777777" w:rsidR="00A94160" w:rsidRPr="00961876"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961876">
              <w:rPr>
                <w:rFonts w:ascii="Times New Roman" w:hAnsi="Times New Roman" w:cs="Times New Roman"/>
                <w:b/>
                <w:lang w:eastAsia="ar-SA"/>
              </w:rPr>
              <w:lastRenderedPageBreak/>
              <w:t>Nr.p.k</w:t>
            </w:r>
            <w:proofErr w:type="spellEnd"/>
            <w:r w:rsidRPr="00961876">
              <w:rPr>
                <w:rFonts w:ascii="Times New Roman" w:hAnsi="Times New Roman" w:cs="Times New Roman"/>
                <w:b/>
                <w:lang w:eastAsia="ar-SA"/>
              </w:rPr>
              <w:t>.</w:t>
            </w:r>
          </w:p>
        </w:tc>
        <w:tc>
          <w:tcPr>
            <w:tcW w:w="1043" w:type="pct"/>
            <w:shd w:val="clear" w:color="auto" w:fill="DEEAF6"/>
            <w:vAlign w:val="center"/>
          </w:tcPr>
          <w:p w14:paraId="3E9A2C85" w14:textId="77777777" w:rsidR="00A94160" w:rsidRPr="00961876"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961876">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961876"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961876">
              <w:rPr>
                <w:rFonts w:ascii="Times New Roman" w:hAnsi="Times New Roman" w:cs="Times New Roman"/>
                <w:b/>
                <w:lang w:eastAsia="ar-SA"/>
              </w:rPr>
              <w:t>Nododamie darba uzdevumi</w:t>
            </w:r>
          </w:p>
        </w:tc>
        <w:tc>
          <w:tcPr>
            <w:tcW w:w="1035" w:type="pct"/>
            <w:shd w:val="clear" w:color="auto" w:fill="DEEAF6"/>
            <w:vAlign w:val="center"/>
          </w:tcPr>
          <w:p w14:paraId="6D148C99" w14:textId="6F34B31B" w:rsidR="00A94160" w:rsidRPr="00961876"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961876">
              <w:rPr>
                <w:rFonts w:ascii="Times New Roman" w:hAnsi="Times New Roman" w:cs="Times New Roman"/>
                <w:b/>
                <w:lang w:eastAsia="ar-SA"/>
              </w:rPr>
              <w:t xml:space="preserve">Veicamo </w:t>
            </w:r>
            <w:r w:rsidR="00124654" w:rsidRPr="00961876">
              <w:rPr>
                <w:rFonts w:ascii="Times New Roman" w:hAnsi="Times New Roman" w:cs="Times New Roman"/>
                <w:b/>
                <w:lang w:eastAsia="ar-SA"/>
              </w:rPr>
              <w:t xml:space="preserve">darbu </w:t>
            </w:r>
            <w:r w:rsidRPr="00961876">
              <w:rPr>
                <w:rFonts w:ascii="Times New Roman" w:hAnsi="Times New Roman" w:cs="Times New Roman"/>
                <w:b/>
                <w:lang w:eastAsia="ar-SA"/>
              </w:rPr>
              <w:t xml:space="preserve">apjoms no kopējā apjoma </w:t>
            </w:r>
            <w:r w:rsidR="00B5769B" w:rsidRPr="00961876">
              <w:rPr>
                <w:rFonts w:ascii="Times New Roman" w:hAnsi="Times New Roman" w:cs="Times New Roman"/>
                <w:b/>
                <w:lang w:eastAsia="ar-SA"/>
              </w:rPr>
              <w:t>%</w:t>
            </w:r>
          </w:p>
        </w:tc>
        <w:tc>
          <w:tcPr>
            <w:tcW w:w="1261" w:type="pct"/>
            <w:shd w:val="clear" w:color="auto" w:fill="DEEAF6"/>
            <w:vAlign w:val="center"/>
          </w:tcPr>
          <w:p w14:paraId="4862B4E1" w14:textId="77777777" w:rsidR="00A94160" w:rsidRPr="00961876"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961876">
              <w:rPr>
                <w:rFonts w:ascii="Times New Roman" w:hAnsi="Times New Roman" w:cs="Times New Roman"/>
                <w:b/>
                <w:lang w:eastAsia="ar-SA"/>
              </w:rPr>
              <w:t>Nododamā līguma summas daļa naudas izteiksmē</w:t>
            </w:r>
          </w:p>
        </w:tc>
      </w:tr>
      <w:tr w:rsidR="00A94160" w:rsidRPr="00C56E21" w14:paraId="3F0FD23E" w14:textId="77777777" w:rsidTr="009C1A77">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E521723" w14:textId="77777777" w:rsidR="00D04696" w:rsidRDefault="00D04696" w:rsidP="00D04696">
      <w:pPr>
        <w:spacing w:after="0" w:line="240" w:lineRule="auto"/>
        <w:rPr>
          <w:rFonts w:ascii="Times New Roman" w:eastAsia="Times New Roman" w:hAnsi="Times New Roman" w:cs="Times New Roman"/>
          <w:b/>
          <w:bCs/>
          <w:color w:val="000000"/>
          <w:sz w:val="24"/>
          <w:szCs w:val="24"/>
          <w:lang w:eastAsia="lv-LV"/>
        </w:rPr>
      </w:pPr>
    </w:p>
    <w:p w14:paraId="29D69291" w14:textId="757140B3" w:rsidR="00D04696" w:rsidRPr="00D04696" w:rsidRDefault="00D04696" w:rsidP="00D04696">
      <w:pPr>
        <w:spacing w:after="0" w:line="240" w:lineRule="auto"/>
        <w:rPr>
          <w:rFonts w:ascii="Times New Roman" w:eastAsia="Times New Roman" w:hAnsi="Times New Roman" w:cs="Times New Roman"/>
          <w:color w:val="000000"/>
          <w:sz w:val="24"/>
          <w:szCs w:val="24"/>
          <w:lang w:eastAsia="lv-LV"/>
        </w:rPr>
      </w:pPr>
      <w:r w:rsidRPr="00D04696">
        <w:rPr>
          <w:rFonts w:ascii="Times New Roman" w:eastAsia="Times New Roman" w:hAnsi="Times New Roman" w:cs="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4</w:t>
      </w:r>
      <w:r w:rsidRPr="00D04696">
        <w:rPr>
          <w:rFonts w:ascii="Times New Roman" w:eastAsia="Times New Roman" w:hAnsi="Times New Roman" w:cs="Times New Roman"/>
          <w:b/>
          <w:bCs/>
          <w:color w:val="000000"/>
          <w:sz w:val="24"/>
          <w:szCs w:val="24"/>
          <w:lang w:eastAsia="lv-LV"/>
        </w:rPr>
        <w:t>.</w:t>
      </w:r>
      <w:r w:rsidRPr="00D04696">
        <w:rPr>
          <w:rFonts w:ascii="Times New Roman" w:eastAsia="Times New Roman" w:hAnsi="Times New Roman" w:cs="Times New Roman"/>
          <w:color w:val="000000"/>
          <w:sz w:val="24"/>
          <w:szCs w:val="24"/>
          <w:lang w:eastAsia="lv-LV"/>
        </w:rPr>
        <w:t xml:space="preserve"> Apliecinām, ka _______________________ rīcība ir pietiekami tehniskie (t.sk., iekārtas, instrumenti, mehānismi, transports un materiāli) un cilvēka resursi, lai nodrošinātu kvalitatīvu un Pasūtītāja prasībām atbilstoša Pakalpojuma sniegšanu.</w:t>
      </w:r>
    </w:p>
    <w:p w14:paraId="1613FEAA" w14:textId="77777777" w:rsidR="00D04696" w:rsidRDefault="00D04696" w:rsidP="00D04696">
      <w:pPr>
        <w:spacing w:before="240" w:after="120" w:line="240" w:lineRule="auto"/>
        <w:rPr>
          <w:rFonts w:ascii="Times New Roman" w:hAnsi="Times New Roman"/>
          <w:bCs/>
          <w:sz w:val="24"/>
          <w:szCs w:val="24"/>
        </w:rPr>
      </w:pPr>
      <w:r w:rsidRPr="00D04696">
        <w:rPr>
          <w:rFonts w:ascii="Times New Roman" w:hAnsi="Times New Roman"/>
          <w:b/>
          <w:sz w:val="24"/>
          <w:szCs w:val="24"/>
        </w:rPr>
        <w:t>3.</w:t>
      </w:r>
      <w:r w:rsidRPr="00D04696">
        <w:rPr>
          <w:rFonts w:ascii="Times New Roman" w:hAnsi="Times New Roman"/>
          <w:b/>
          <w:sz w:val="24"/>
          <w:szCs w:val="24"/>
        </w:rPr>
        <w:t>5</w:t>
      </w:r>
      <w:r w:rsidRPr="00D04696">
        <w:rPr>
          <w:rFonts w:ascii="Times New Roman" w:hAnsi="Times New Roman"/>
          <w:b/>
          <w:sz w:val="24"/>
          <w:szCs w:val="24"/>
        </w:rPr>
        <w:t>.</w:t>
      </w:r>
      <w:r w:rsidRPr="00D04696">
        <w:rPr>
          <w:rFonts w:ascii="Times New Roman" w:hAnsi="Times New Roman"/>
          <w:bCs/>
          <w:sz w:val="24"/>
          <w:szCs w:val="24"/>
        </w:rPr>
        <w:t xml:space="preserve"> Iesniegtajā piedāvājumā ir iekļautas visas izmaksas, kas saistītas ar kravas un pasažieru liftu (platformu) apkopi un remontu.</w:t>
      </w:r>
    </w:p>
    <w:tbl>
      <w:tblPr>
        <w:tblW w:w="11406" w:type="dxa"/>
        <w:tblCellMar>
          <w:top w:w="15" w:type="dxa"/>
          <w:bottom w:w="15" w:type="dxa"/>
        </w:tblCellMar>
        <w:tblLook w:val="04A0" w:firstRow="1" w:lastRow="0" w:firstColumn="1" w:lastColumn="0" w:noHBand="0" w:noVBand="1"/>
      </w:tblPr>
      <w:tblGrid>
        <w:gridCol w:w="961"/>
        <w:gridCol w:w="2996"/>
        <w:gridCol w:w="3414"/>
        <w:gridCol w:w="632"/>
        <w:gridCol w:w="1211"/>
        <w:gridCol w:w="1956"/>
        <w:gridCol w:w="236"/>
      </w:tblGrid>
      <w:tr w:rsidR="00D04696" w:rsidRPr="00D04696" w14:paraId="59FFE786" w14:textId="77777777" w:rsidTr="00D04696">
        <w:trPr>
          <w:gridAfter w:val="2"/>
          <w:wAfter w:w="2192" w:type="dxa"/>
          <w:trHeight w:val="600"/>
        </w:trPr>
        <w:tc>
          <w:tcPr>
            <w:tcW w:w="9214" w:type="dxa"/>
            <w:gridSpan w:val="5"/>
            <w:tcBorders>
              <w:top w:val="nil"/>
              <w:left w:val="nil"/>
              <w:bottom w:val="nil"/>
              <w:right w:val="nil"/>
            </w:tcBorders>
            <w:vAlign w:val="center"/>
            <w:hideMark/>
          </w:tcPr>
          <w:p w14:paraId="0D4638DB" w14:textId="0662C901" w:rsidR="00D04696" w:rsidRPr="00D04696" w:rsidRDefault="00D04696" w:rsidP="00D04696">
            <w:pPr>
              <w:spacing w:after="0" w:line="240" w:lineRule="auto"/>
              <w:rPr>
                <w:rFonts w:ascii="Times New Roman" w:eastAsia="Times New Roman" w:hAnsi="Times New Roman" w:cs="Times New Roman"/>
                <w:color w:val="000000"/>
                <w:sz w:val="24"/>
                <w:szCs w:val="24"/>
                <w:lang w:eastAsia="lv-LV"/>
              </w:rPr>
            </w:pPr>
            <w:r w:rsidRPr="00D04696">
              <w:rPr>
                <w:rFonts w:ascii="Times New Roman" w:eastAsia="Times New Roman" w:hAnsi="Times New Roman" w:cs="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6</w:t>
            </w:r>
            <w:r w:rsidRPr="00D04696">
              <w:rPr>
                <w:rFonts w:ascii="Times New Roman" w:eastAsia="Times New Roman" w:hAnsi="Times New Roman" w:cs="Times New Roman"/>
                <w:b/>
                <w:bCs/>
                <w:color w:val="000000"/>
                <w:sz w:val="24"/>
                <w:szCs w:val="24"/>
                <w:lang w:eastAsia="lv-LV"/>
              </w:rPr>
              <w:t xml:space="preserve">. </w:t>
            </w:r>
            <w:r w:rsidRPr="00D04696">
              <w:rPr>
                <w:rFonts w:ascii="Times New Roman" w:eastAsia="Times New Roman" w:hAnsi="Times New Roman" w:cs="Times New Roman"/>
                <w:color w:val="000000"/>
                <w:sz w:val="24"/>
                <w:szCs w:val="24"/>
                <w:lang w:eastAsia="lv-LV"/>
              </w:rPr>
              <w:t>Pieredze līdzīgu pakalpojumu sniegšanā:</w:t>
            </w:r>
          </w:p>
        </w:tc>
      </w:tr>
      <w:tr w:rsidR="00D04696" w:rsidRPr="00D04696" w14:paraId="4B21A6A2" w14:textId="77777777" w:rsidTr="00D04696">
        <w:trPr>
          <w:gridAfter w:val="2"/>
          <w:wAfter w:w="2192" w:type="dxa"/>
          <w:trHeight w:val="570"/>
        </w:trPr>
        <w:tc>
          <w:tcPr>
            <w:tcW w:w="9214" w:type="dxa"/>
            <w:gridSpan w:val="5"/>
            <w:tcBorders>
              <w:top w:val="nil"/>
              <w:left w:val="nil"/>
              <w:bottom w:val="nil"/>
              <w:right w:val="nil"/>
            </w:tcBorders>
            <w:vAlign w:val="center"/>
            <w:hideMark/>
          </w:tcPr>
          <w:p w14:paraId="5450F66F" w14:textId="56EA36CA" w:rsidR="00D04696" w:rsidRDefault="00D04696" w:rsidP="00D04696">
            <w:pPr>
              <w:spacing w:after="0" w:line="240" w:lineRule="auto"/>
              <w:rPr>
                <w:rFonts w:ascii="Times New Roman" w:eastAsia="Times New Roman" w:hAnsi="Times New Roman" w:cs="Times New Roman"/>
                <w:color w:val="000000"/>
                <w:sz w:val="24"/>
                <w:szCs w:val="24"/>
                <w:lang w:eastAsia="lv-LV"/>
              </w:rPr>
            </w:pPr>
            <w:r w:rsidRPr="00D04696">
              <w:rPr>
                <w:rFonts w:ascii="Segoe UI Symbol" w:eastAsia="Times New Roman" w:hAnsi="Segoe UI Symbol" w:cs="Segoe UI Symbol"/>
                <w:color w:val="000000"/>
                <w:sz w:val="24"/>
                <w:szCs w:val="24"/>
                <w:lang w:eastAsia="lv-LV"/>
              </w:rPr>
              <w:t>☐</w:t>
            </w:r>
            <w:r w:rsidRPr="00D04696">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Pretendentam</w:t>
            </w:r>
            <w:r w:rsidRPr="00D04696">
              <w:rPr>
                <w:rFonts w:ascii="Times New Roman" w:eastAsia="Times New Roman" w:hAnsi="Times New Roman" w:cs="Times New Roman"/>
                <w:color w:val="000000"/>
                <w:sz w:val="24"/>
                <w:szCs w:val="24"/>
                <w:lang w:eastAsia="lv-LV"/>
              </w:rPr>
              <w:t xml:space="preserve"> iepriekšējo 3 (trīs) gadu laikā ir pieredze liftu apkopes un remonta darbu veikšanā</w:t>
            </w:r>
          </w:p>
          <w:p w14:paraId="4961E1D6" w14:textId="6EF1FBAC" w:rsidR="00D04696" w:rsidRPr="00D04696" w:rsidRDefault="00D04696" w:rsidP="00D04696">
            <w:pPr>
              <w:spacing w:after="0" w:line="240" w:lineRule="auto"/>
              <w:rPr>
                <w:rFonts w:ascii="Times New Roman" w:eastAsia="Times New Roman" w:hAnsi="Times New Roman" w:cs="Times New Roman"/>
                <w:color w:val="000000"/>
                <w:sz w:val="24"/>
                <w:szCs w:val="24"/>
                <w:lang w:eastAsia="lv-LV"/>
              </w:rPr>
            </w:pPr>
            <w:r w:rsidRPr="00D04696">
              <w:rPr>
                <w:rFonts w:ascii="Times New Roman" w:eastAsia="Times New Roman" w:hAnsi="Times New Roman" w:cs="Times New Roman"/>
                <w:color w:val="000000"/>
                <w:sz w:val="24"/>
                <w:szCs w:val="24"/>
                <w:lang w:eastAsia="lv-LV"/>
              </w:rPr>
              <w:t xml:space="preserve"> ne mazāk kā 1 (viena) gada garumā:</w:t>
            </w:r>
          </w:p>
        </w:tc>
      </w:tr>
      <w:tr w:rsidR="00D04696" w:rsidRPr="00D04696" w14:paraId="6EA16CA0" w14:textId="77777777" w:rsidTr="00D04696">
        <w:trPr>
          <w:trHeight w:val="1170"/>
        </w:trPr>
        <w:tc>
          <w:tcPr>
            <w:tcW w:w="961"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5027129" w14:textId="77777777" w:rsidR="00D04696" w:rsidRPr="00D04696" w:rsidRDefault="00D04696" w:rsidP="00D04696">
            <w:pPr>
              <w:spacing w:after="0" w:line="240" w:lineRule="auto"/>
              <w:jc w:val="center"/>
              <w:rPr>
                <w:rFonts w:ascii="Times New Roman" w:eastAsia="Times New Roman" w:hAnsi="Times New Roman" w:cs="Times New Roman"/>
                <w:b/>
                <w:bCs/>
                <w:color w:val="000000"/>
                <w:lang w:eastAsia="lv-LV"/>
              </w:rPr>
            </w:pPr>
            <w:proofErr w:type="spellStart"/>
            <w:r w:rsidRPr="00D04696">
              <w:rPr>
                <w:rFonts w:ascii="Times New Roman" w:eastAsia="Times New Roman" w:hAnsi="Times New Roman" w:cs="Times New Roman"/>
                <w:b/>
                <w:bCs/>
                <w:color w:val="000000"/>
                <w:lang w:eastAsia="lv-LV"/>
              </w:rPr>
              <w:t>Nr.p.k</w:t>
            </w:r>
            <w:proofErr w:type="spellEnd"/>
            <w:r w:rsidRPr="00D04696">
              <w:rPr>
                <w:rFonts w:ascii="Times New Roman" w:eastAsia="Times New Roman" w:hAnsi="Times New Roman" w:cs="Times New Roman"/>
                <w:b/>
                <w:bCs/>
                <w:color w:val="000000"/>
                <w:lang w:eastAsia="lv-LV"/>
              </w:rPr>
              <w:t>.</w:t>
            </w:r>
          </w:p>
        </w:tc>
        <w:tc>
          <w:tcPr>
            <w:tcW w:w="2996"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9BC29B5" w14:textId="77777777" w:rsidR="00D04696" w:rsidRPr="00D04696" w:rsidRDefault="00D04696" w:rsidP="00D04696">
            <w:pPr>
              <w:spacing w:after="0" w:line="240" w:lineRule="auto"/>
              <w:jc w:val="center"/>
              <w:rPr>
                <w:rFonts w:ascii="Times New Roman" w:eastAsia="Times New Roman" w:hAnsi="Times New Roman" w:cs="Times New Roman"/>
                <w:b/>
                <w:bCs/>
                <w:color w:val="000000"/>
                <w:lang w:eastAsia="lv-LV"/>
              </w:rPr>
            </w:pPr>
            <w:r w:rsidRPr="00D04696">
              <w:rPr>
                <w:rFonts w:ascii="Times New Roman" w:eastAsia="Times New Roman" w:hAnsi="Times New Roman" w:cs="Times New Roman"/>
                <w:b/>
                <w:bCs/>
                <w:color w:val="000000"/>
                <w:lang w:eastAsia="lv-LV"/>
              </w:rPr>
              <w:t xml:space="preserve">Pasūtītājs </w:t>
            </w:r>
          </w:p>
        </w:tc>
        <w:tc>
          <w:tcPr>
            <w:tcW w:w="3414"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298C93D" w14:textId="77777777" w:rsidR="00D04696" w:rsidRPr="00D04696" w:rsidRDefault="00D04696" w:rsidP="00D04696">
            <w:pPr>
              <w:spacing w:after="0" w:line="240" w:lineRule="auto"/>
              <w:jc w:val="center"/>
              <w:rPr>
                <w:rFonts w:ascii="Times New Roman" w:eastAsia="Times New Roman" w:hAnsi="Times New Roman" w:cs="Times New Roman"/>
                <w:b/>
                <w:bCs/>
                <w:color w:val="000000"/>
                <w:lang w:eastAsia="lv-LV"/>
              </w:rPr>
            </w:pPr>
            <w:r w:rsidRPr="00D04696">
              <w:rPr>
                <w:rFonts w:ascii="Times New Roman" w:eastAsia="Times New Roman" w:hAnsi="Times New Roman" w:cs="Times New Roman"/>
                <w:b/>
                <w:bCs/>
                <w:color w:val="000000"/>
                <w:lang w:eastAsia="lv-LV"/>
              </w:rPr>
              <w:t>Pakalpojuma apraksts, norādot veiktos darbus</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DCE6F1"/>
            <w:vAlign w:val="center"/>
            <w:hideMark/>
          </w:tcPr>
          <w:p w14:paraId="2A6D03C0" w14:textId="77777777" w:rsidR="00D04696" w:rsidRPr="00D04696" w:rsidRDefault="00D04696" w:rsidP="00D04696">
            <w:pPr>
              <w:spacing w:after="0" w:line="240" w:lineRule="auto"/>
              <w:jc w:val="center"/>
              <w:rPr>
                <w:rFonts w:ascii="Times New Roman" w:eastAsia="Times New Roman" w:hAnsi="Times New Roman" w:cs="Times New Roman"/>
                <w:b/>
                <w:bCs/>
                <w:color w:val="000000"/>
                <w:lang w:eastAsia="lv-LV"/>
              </w:rPr>
            </w:pPr>
            <w:r w:rsidRPr="00D04696">
              <w:rPr>
                <w:rFonts w:ascii="Times New Roman" w:eastAsia="Times New Roman" w:hAnsi="Times New Roman" w:cs="Times New Roman"/>
                <w:b/>
                <w:bCs/>
                <w:color w:val="000000"/>
                <w:lang w:eastAsia="lv-LV"/>
              </w:rPr>
              <w:t xml:space="preserve">Pakalpojuma sniegšanas periods (uzsākšanas – pabeigšanas </w:t>
            </w:r>
            <w:r w:rsidRPr="00D04696">
              <w:rPr>
                <w:rFonts w:ascii="Times New Roman" w:eastAsia="Times New Roman" w:hAnsi="Times New Roman" w:cs="Times New Roman"/>
                <w:b/>
                <w:bCs/>
                <w:color w:val="000000"/>
                <w:lang w:eastAsia="lv-LV"/>
              </w:rPr>
              <w:br/>
              <w:t>gads/ mēnesis)</w:t>
            </w:r>
          </w:p>
        </w:tc>
        <w:tc>
          <w:tcPr>
            <w:tcW w:w="1956" w:type="dxa"/>
            <w:tcBorders>
              <w:top w:val="nil"/>
              <w:left w:val="nil"/>
              <w:bottom w:val="nil"/>
              <w:right w:val="nil"/>
            </w:tcBorders>
            <w:vAlign w:val="center"/>
            <w:hideMark/>
          </w:tcPr>
          <w:p w14:paraId="3335A761" w14:textId="77777777" w:rsidR="00D04696" w:rsidRPr="00D04696" w:rsidRDefault="00D04696" w:rsidP="00D04696">
            <w:pPr>
              <w:spacing w:after="0" w:line="240" w:lineRule="auto"/>
              <w:jc w:val="center"/>
              <w:rPr>
                <w:rFonts w:ascii="Times New Roman" w:eastAsia="Times New Roman" w:hAnsi="Times New Roman" w:cs="Times New Roman"/>
                <w:b/>
                <w:bCs/>
                <w:color w:val="000000"/>
                <w:lang w:eastAsia="lv-LV"/>
              </w:rPr>
            </w:pPr>
          </w:p>
        </w:tc>
        <w:tc>
          <w:tcPr>
            <w:tcW w:w="236" w:type="dxa"/>
            <w:tcBorders>
              <w:top w:val="nil"/>
              <w:left w:val="nil"/>
              <w:bottom w:val="nil"/>
              <w:right w:val="nil"/>
            </w:tcBorders>
            <w:vAlign w:val="center"/>
            <w:hideMark/>
          </w:tcPr>
          <w:p w14:paraId="2C630AC8" w14:textId="77777777" w:rsidR="00D04696" w:rsidRPr="00D04696" w:rsidRDefault="00D04696" w:rsidP="00D04696">
            <w:pPr>
              <w:spacing w:after="0" w:line="240" w:lineRule="auto"/>
              <w:rPr>
                <w:rFonts w:ascii="Times New Roman" w:eastAsia="Times New Roman" w:hAnsi="Times New Roman" w:cs="Times New Roman"/>
                <w:sz w:val="20"/>
                <w:szCs w:val="20"/>
                <w:lang w:eastAsia="lv-LV"/>
              </w:rPr>
            </w:pPr>
          </w:p>
        </w:tc>
      </w:tr>
      <w:tr w:rsidR="00D04696" w:rsidRPr="00D04696" w14:paraId="559A42CE" w14:textId="77777777" w:rsidTr="00D04696">
        <w:trPr>
          <w:trHeight w:val="525"/>
        </w:trPr>
        <w:tc>
          <w:tcPr>
            <w:tcW w:w="961" w:type="dxa"/>
            <w:tcBorders>
              <w:top w:val="single" w:sz="4" w:space="0" w:color="auto"/>
              <w:left w:val="single" w:sz="4" w:space="0" w:color="auto"/>
              <w:bottom w:val="single" w:sz="4" w:space="0" w:color="auto"/>
              <w:right w:val="single" w:sz="4" w:space="0" w:color="auto"/>
            </w:tcBorders>
            <w:vAlign w:val="center"/>
            <w:hideMark/>
          </w:tcPr>
          <w:p w14:paraId="41D12B63" w14:textId="77777777" w:rsidR="00D04696" w:rsidRPr="00D04696" w:rsidRDefault="00D04696" w:rsidP="00D04696">
            <w:pPr>
              <w:spacing w:after="0" w:line="240" w:lineRule="auto"/>
              <w:rPr>
                <w:rFonts w:ascii="Times New Roman" w:eastAsia="Times New Roman" w:hAnsi="Times New Roman" w:cs="Times New Roman"/>
                <w:sz w:val="20"/>
                <w:szCs w:val="20"/>
                <w:lang w:eastAsia="lv-LV"/>
              </w:rPr>
            </w:pPr>
          </w:p>
        </w:tc>
        <w:tc>
          <w:tcPr>
            <w:tcW w:w="2996" w:type="dxa"/>
            <w:tcBorders>
              <w:top w:val="single" w:sz="4" w:space="0" w:color="auto"/>
              <w:left w:val="single" w:sz="4" w:space="0" w:color="auto"/>
              <w:bottom w:val="single" w:sz="4" w:space="0" w:color="auto"/>
              <w:right w:val="single" w:sz="4" w:space="0" w:color="auto"/>
            </w:tcBorders>
            <w:vAlign w:val="center"/>
            <w:hideMark/>
          </w:tcPr>
          <w:p w14:paraId="107A5926" w14:textId="77777777" w:rsidR="00D04696" w:rsidRPr="00D04696" w:rsidRDefault="00D04696" w:rsidP="00D04696">
            <w:pPr>
              <w:spacing w:after="0" w:line="240" w:lineRule="auto"/>
              <w:rPr>
                <w:rFonts w:ascii="Times New Roman" w:eastAsia="Times New Roman" w:hAnsi="Times New Roman" w:cs="Times New Roman"/>
                <w:sz w:val="20"/>
                <w:szCs w:val="20"/>
                <w:lang w:eastAsia="lv-LV"/>
              </w:rPr>
            </w:pPr>
          </w:p>
        </w:tc>
        <w:tc>
          <w:tcPr>
            <w:tcW w:w="3414" w:type="dxa"/>
            <w:tcBorders>
              <w:top w:val="single" w:sz="4" w:space="0" w:color="auto"/>
              <w:left w:val="single" w:sz="4" w:space="0" w:color="auto"/>
              <w:bottom w:val="single" w:sz="4" w:space="0" w:color="auto"/>
              <w:right w:val="single" w:sz="4" w:space="0" w:color="auto"/>
            </w:tcBorders>
            <w:vAlign w:val="center"/>
            <w:hideMark/>
          </w:tcPr>
          <w:p w14:paraId="40BAB4A9" w14:textId="77777777" w:rsidR="00D04696" w:rsidRPr="00D04696" w:rsidRDefault="00D04696" w:rsidP="00D04696">
            <w:pPr>
              <w:spacing w:after="0" w:line="240" w:lineRule="auto"/>
              <w:rPr>
                <w:rFonts w:ascii="Times New Roman" w:eastAsia="Times New Roman" w:hAnsi="Times New Roman" w:cs="Times New Roman"/>
                <w:sz w:val="20"/>
                <w:szCs w:val="20"/>
                <w:lang w:eastAsia="lv-LV"/>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55B19787" w14:textId="77777777" w:rsidR="00D04696" w:rsidRPr="00D04696" w:rsidRDefault="00D04696" w:rsidP="00D04696">
            <w:pPr>
              <w:spacing w:after="0" w:line="240" w:lineRule="auto"/>
              <w:jc w:val="center"/>
              <w:rPr>
                <w:rFonts w:ascii="Times New Roman" w:eastAsia="Times New Roman" w:hAnsi="Times New Roman" w:cs="Times New Roman"/>
                <w:sz w:val="20"/>
                <w:szCs w:val="20"/>
                <w:lang w:eastAsia="lv-LV"/>
              </w:rPr>
            </w:pPr>
          </w:p>
        </w:tc>
        <w:tc>
          <w:tcPr>
            <w:tcW w:w="1956" w:type="dxa"/>
            <w:tcBorders>
              <w:top w:val="nil"/>
              <w:left w:val="nil"/>
              <w:bottom w:val="nil"/>
              <w:right w:val="nil"/>
            </w:tcBorders>
            <w:vAlign w:val="center"/>
            <w:hideMark/>
          </w:tcPr>
          <w:p w14:paraId="190EF19C" w14:textId="77777777" w:rsidR="00D04696" w:rsidRPr="00D04696" w:rsidRDefault="00D04696" w:rsidP="00D04696">
            <w:pPr>
              <w:spacing w:after="0" w:line="240" w:lineRule="auto"/>
              <w:jc w:val="center"/>
              <w:rPr>
                <w:rFonts w:ascii="Times New Roman" w:eastAsia="Times New Roman" w:hAnsi="Times New Roman" w:cs="Times New Roman"/>
                <w:sz w:val="20"/>
                <w:szCs w:val="20"/>
                <w:lang w:eastAsia="lv-LV"/>
              </w:rPr>
            </w:pPr>
          </w:p>
        </w:tc>
        <w:tc>
          <w:tcPr>
            <w:tcW w:w="236" w:type="dxa"/>
            <w:tcBorders>
              <w:top w:val="nil"/>
              <w:left w:val="nil"/>
              <w:bottom w:val="nil"/>
              <w:right w:val="nil"/>
            </w:tcBorders>
            <w:vAlign w:val="center"/>
            <w:hideMark/>
          </w:tcPr>
          <w:p w14:paraId="6D579FCC" w14:textId="77777777" w:rsidR="00D04696" w:rsidRPr="00D04696" w:rsidRDefault="00D04696" w:rsidP="00D04696">
            <w:pPr>
              <w:spacing w:after="0" w:line="240" w:lineRule="auto"/>
              <w:rPr>
                <w:rFonts w:ascii="Times New Roman" w:eastAsia="Times New Roman" w:hAnsi="Times New Roman" w:cs="Times New Roman"/>
                <w:sz w:val="20"/>
                <w:szCs w:val="20"/>
                <w:lang w:eastAsia="lv-LV"/>
              </w:rPr>
            </w:pPr>
          </w:p>
        </w:tc>
      </w:tr>
      <w:tr w:rsidR="00D04696" w:rsidRPr="00D04696" w14:paraId="4DBD6DB1" w14:textId="77777777" w:rsidTr="00D04696">
        <w:trPr>
          <w:gridAfter w:val="2"/>
          <w:wAfter w:w="2192" w:type="dxa"/>
          <w:trHeight w:val="615"/>
        </w:trPr>
        <w:tc>
          <w:tcPr>
            <w:tcW w:w="9214" w:type="dxa"/>
            <w:gridSpan w:val="5"/>
            <w:tcBorders>
              <w:top w:val="nil"/>
              <w:left w:val="nil"/>
              <w:bottom w:val="nil"/>
              <w:right w:val="nil"/>
            </w:tcBorders>
            <w:vAlign w:val="center"/>
            <w:hideMark/>
          </w:tcPr>
          <w:p w14:paraId="10141EE5" w14:textId="0776AF10" w:rsidR="00D04696" w:rsidRDefault="00D04696" w:rsidP="00D04696">
            <w:pPr>
              <w:spacing w:after="0" w:line="240" w:lineRule="auto"/>
              <w:rPr>
                <w:rFonts w:ascii="Times New Roman" w:eastAsia="Times New Roman" w:hAnsi="Times New Roman" w:cs="Times New Roman"/>
                <w:color w:val="000000"/>
                <w:sz w:val="24"/>
                <w:szCs w:val="24"/>
                <w:lang w:eastAsia="lv-LV"/>
              </w:rPr>
            </w:pPr>
            <w:r w:rsidRPr="00D04696">
              <w:rPr>
                <w:rFonts w:ascii="Segoe UI Symbol" w:eastAsia="Times New Roman" w:hAnsi="Segoe UI Symbol" w:cs="Segoe UI Symbol"/>
                <w:color w:val="000000"/>
                <w:sz w:val="24"/>
                <w:szCs w:val="24"/>
                <w:lang w:eastAsia="lv-LV"/>
              </w:rPr>
              <w:t>☐</w:t>
            </w:r>
            <w:r w:rsidRPr="00D04696">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Pretendentam </w:t>
            </w:r>
            <w:r w:rsidRPr="00D04696">
              <w:rPr>
                <w:rFonts w:ascii="Times New Roman" w:eastAsia="Times New Roman" w:hAnsi="Times New Roman" w:cs="Times New Roman"/>
                <w:color w:val="000000"/>
                <w:sz w:val="24"/>
                <w:szCs w:val="24"/>
                <w:lang w:eastAsia="lv-LV"/>
              </w:rPr>
              <w:t xml:space="preserve">nav pieredze liftu apkopes un remonta darbu veikšanā, bet uzņēmums </w:t>
            </w:r>
          </w:p>
          <w:p w14:paraId="1A01AFAE" w14:textId="550A881A" w:rsidR="00D04696" w:rsidRPr="00D04696" w:rsidRDefault="00D04696" w:rsidP="00D04696">
            <w:pPr>
              <w:spacing w:after="0" w:line="240" w:lineRule="auto"/>
              <w:rPr>
                <w:rFonts w:ascii="Times New Roman" w:eastAsia="Times New Roman" w:hAnsi="Times New Roman" w:cs="Times New Roman"/>
                <w:color w:val="000000"/>
                <w:sz w:val="24"/>
                <w:szCs w:val="24"/>
                <w:lang w:eastAsia="lv-LV"/>
              </w:rPr>
            </w:pPr>
            <w:r w:rsidRPr="00D04696">
              <w:rPr>
                <w:rFonts w:ascii="Times New Roman" w:eastAsia="Times New Roman" w:hAnsi="Times New Roman" w:cs="Times New Roman"/>
                <w:color w:val="000000"/>
                <w:sz w:val="24"/>
                <w:szCs w:val="24"/>
                <w:lang w:eastAsia="lv-LV"/>
              </w:rPr>
              <w:t>ir tiesīgs sniegt attiecīgos pakalpojumus.</w:t>
            </w:r>
          </w:p>
        </w:tc>
      </w:tr>
      <w:tr w:rsidR="00D04696" w:rsidRPr="00D04696" w14:paraId="087758DF" w14:textId="77777777" w:rsidTr="00D04696">
        <w:trPr>
          <w:gridAfter w:val="2"/>
          <w:wAfter w:w="2192" w:type="dxa"/>
          <w:trHeight w:val="525"/>
        </w:trPr>
        <w:tc>
          <w:tcPr>
            <w:tcW w:w="9214" w:type="dxa"/>
            <w:gridSpan w:val="5"/>
            <w:tcBorders>
              <w:top w:val="nil"/>
              <w:left w:val="nil"/>
              <w:bottom w:val="nil"/>
              <w:right w:val="nil"/>
            </w:tcBorders>
            <w:vAlign w:val="center"/>
            <w:hideMark/>
          </w:tcPr>
          <w:p w14:paraId="77260414" w14:textId="2E1ED1EB" w:rsidR="00D04696" w:rsidRPr="00D04696" w:rsidRDefault="00D04696" w:rsidP="00D04696">
            <w:pPr>
              <w:spacing w:after="0" w:line="240" w:lineRule="auto"/>
              <w:rPr>
                <w:rFonts w:ascii="Times New Roman" w:eastAsia="Times New Roman" w:hAnsi="Times New Roman" w:cs="Times New Roman"/>
                <w:color w:val="000000"/>
                <w:sz w:val="24"/>
                <w:szCs w:val="24"/>
                <w:lang w:eastAsia="lv-LV"/>
              </w:rPr>
            </w:pPr>
            <w:r w:rsidRPr="00D04696">
              <w:rPr>
                <w:rFonts w:ascii="Times New Roman" w:eastAsia="Times New Roman" w:hAnsi="Times New Roman" w:cs="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7</w:t>
            </w:r>
            <w:r w:rsidRPr="00D04696">
              <w:rPr>
                <w:rFonts w:ascii="Times New Roman" w:eastAsia="Times New Roman" w:hAnsi="Times New Roman" w:cs="Times New Roman"/>
                <w:b/>
                <w:bCs/>
                <w:color w:val="000000"/>
                <w:sz w:val="24"/>
                <w:szCs w:val="24"/>
                <w:lang w:eastAsia="lv-LV"/>
              </w:rPr>
              <w:t>.</w:t>
            </w:r>
            <w:r w:rsidRPr="00D04696">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Pretendenta</w:t>
            </w:r>
            <w:r w:rsidRPr="00D04696">
              <w:rPr>
                <w:rFonts w:ascii="Times New Roman" w:eastAsia="Times New Roman" w:hAnsi="Times New Roman" w:cs="Times New Roman"/>
                <w:color w:val="000000"/>
                <w:sz w:val="24"/>
                <w:szCs w:val="24"/>
                <w:lang w:eastAsia="lv-LV"/>
              </w:rPr>
              <w:t>:</w:t>
            </w:r>
          </w:p>
        </w:tc>
      </w:tr>
      <w:tr w:rsidR="00D04696" w:rsidRPr="00D04696" w14:paraId="3EC0F6E8" w14:textId="77777777" w:rsidTr="00D04696">
        <w:trPr>
          <w:gridAfter w:val="2"/>
          <w:wAfter w:w="2192" w:type="dxa"/>
          <w:trHeight w:val="795"/>
        </w:trPr>
        <w:tc>
          <w:tcPr>
            <w:tcW w:w="9214" w:type="dxa"/>
            <w:gridSpan w:val="5"/>
            <w:tcBorders>
              <w:top w:val="nil"/>
              <w:left w:val="nil"/>
              <w:bottom w:val="nil"/>
              <w:right w:val="nil"/>
            </w:tcBorders>
            <w:vAlign w:val="center"/>
            <w:hideMark/>
          </w:tcPr>
          <w:p w14:paraId="68FC1D60" w14:textId="77777777" w:rsidR="00D04696" w:rsidRDefault="00D04696" w:rsidP="00D04696">
            <w:pPr>
              <w:spacing w:after="0" w:line="240" w:lineRule="auto"/>
              <w:rPr>
                <w:rFonts w:ascii="Times New Roman" w:eastAsia="Times New Roman" w:hAnsi="Times New Roman" w:cs="Times New Roman"/>
                <w:color w:val="000000"/>
                <w:sz w:val="24"/>
                <w:szCs w:val="24"/>
                <w:lang w:eastAsia="lv-LV"/>
              </w:rPr>
            </w:pPr>
            <w:r w:rsidRPr="00D04696">
              <w:rPr>
                <w:rFonts w:ascii="Segoe UI Symbol" w:eastAsia="Times New Roman" w:hAnsi="Segoe UI Symbol" w:cs="Segoe UI Symbol"/>
                <w:color w:val="000000"/>
                <w:sz w:val="24"/>
                <w:szCs w:val="24"/>
                <w:lang w:eastAsia="lv-LV"/>
              </w:rPr>
              <w:t>☐</w:t>
            </w:r>
            <w:r w:rsidRPr="00D04696">
              <w:rPr>
                <w:rFonts w:ascii="Times New Roman" w:eastAsia="Times New Roman" w:hAnsi="Times New Roman" w:cs="Times New Roman"/>
                <w:color w:val="000000"/>
                <w:sz w:val="24"/>
                <w:szCs w:val="24"/>
                <w:lang w:eastAsia="lv-LV"/>
              </w:rPr>
              <w:t xml:space="preserve"> rīcībā ir liftu elektromehāniķis, kurš ir tiesīgs veikt bīstamo iekārtu (liftu) apkopi un remontdarbus</w:t>
            </w:r>
          </w:p>
          <w:p w14:paraId="6599222D" w14:textId="5CDB6D47" w:rsidR="00D04696" w:rsidRPr="00D04696" w:rsidRDefault="00D04696" w:rsidP="00D04696">
            <w:pPr>
              <w:spacing w:after="0" w:line="240" w:lineRule="auto"/>
              <w:rPr>
                <w:rFonts w:ascii="Times New Roman" w:eastAsia="Times New Roman" w:hAnsi="Times New Roman" w:cs="Times New Roman"/>
                <w:color w:val="000000"/>
                <w:sz w:val="24"/>
                <w:szCs w:val="24"/>
                <w:lang w:eastAsia="lv-LV"/>
              </w:rPr>
            </w:pPr>
            <w:r w:rsidRPr="00D04696">
              <w:rPr>
                <w:rFonts w:ascii="Times New Roman" w:eastAsia="Times New Roman" w:hAnsi="Times New Roman" w:cs="Times New Roman"/>
                <w:color w:val="000000"/>
                <w:sz w:val="24"/>
                <w:szCs w:val="24"/>
                <w:lang w:eastAsia="lv-LV"/>
              </w:rPr>
              <w:t xml:space="preserve"> atbilstoši spēkā esošo normatīvo aktu prasībām attiecīgā pakalpojuma sniegšanā:</w:t>
            </w:r>
          </w:p>
        </w:tc>
      </w:tr>
      <w:tr w:rsidR="00D04696" w:rsidRPr="00D04696" w14:paraId="27EC1D27" w14:textId="77777777" w:rsidTr="00D04696">
        <w:trPr>
          <w:trHeight w:val="1260"/>
        </w:trPr>
        <w:tc>
          <w:tcPr>
            <w:tcW w:w="3957" w:type="dxa"/>
            <w:gridSpan w:val="2"/>
            <w:tcBorders>
              <w:top w:val="single" w:sz="4" w:space="0" w:color="auto"/>
              <w:left w:val="single" w:sz="4" w:space="0" w:color="auto"/>
              <w:bottom w:val="single" w:sz="4" w:space="0" w:color="auto"/>
              <w:right w:val="nil"/>
            </w:tcBorders>
            <w:shd w:val="clear" w:color="000000" w:fill="DCE6F1"/>
            <w:vAlign w:val="center"/>
            <w:hideMark/>
          </w:tcPr>
          <w:p w14:paraId="0BCD04F7" w14:textId="77777777" w:rsidR="00D04696" w:rsidRPr="00D04696" w:rsidRDefault="00D04696" w:rsidP="00D04696">
            <w:pPr>
              <w:spacing w:after="0" w:line="240" w:lineRule="auto"/>
              <w:jc w:val="center"/>
              <w:rPr>
                <w:rFonts w:ascii="Times New Roman" w:eastAsia="Times New Roman" w:hAnsi="Times New Roman" w:cs="Times New Roman"/>
                <w:b/>
                <w:bCs/>
                <w:color w:val="000000"/>
                <w:lang w:eastAsia="lv-LV"/>
              </w:rPr>
            </w:pPr>
            <w:r w:rsidRPr="00D04696">
              <w:rPr>
                <w:rFonts w:ascii="Times New Roman" w:eastAsia="Times New Roman" w:hAnsi="Times New Roman" w:cs="Times New Roman"/>
                <w:b/>
                <w:bCs/>
                <w:color w:val="000000"/>
                <w:lang w:eastAsia="lv-LV"/>
              </w:rPr>
              <w:t xml:space="preserve">Vārds un uzvārds </w:t>
            </w:r>
          </w:p>
        </w:tc>
        <w:tc>
          <w:tcPr>
            <w:tcW w:w="3414"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34433AC" w14:textId="77777777" w:rsidR="00D04696" w:rsidRPr="00D04696" w:rsidRDefault="00D04696" w:rsidP="00D04696">
            <w:pPr>
              <w:spacing w:after="0" w:line="240" w:lineRule="auto"/>
              <w:jc w:val="center"/>
              <w:rPr>
                <w:rFonts w:ascii="Times New Roman" w:eastAsia="Times New Roman" w:hAnsi="Times New Roman" w:cs="Times New Roman"/>
                <w:b/>
                <w:bCs/>
                <w:color w:val="000000"/>
                <w:lang w:eastAsia="lv-LV"/>
              </w:rPr>
            </w:pPr>
            <w:r w:rsidRPr="00D04696">
              <w:rPr>
                <w:rFonts w:ascii="Times New Roman" w:eastAsia="Times New Roman" w:hAnsi="Times New Roman" w:cs="Times New Roman"/>
                <w:b/>
                <w:bCs/>
                <w:color w:val="000000"/>
                <w:lang w:eastAsia="lv-LV"/>
              </w:rPr>
              <w:t>Kvalifikāciju apliecinoša dokumenta Nr.</w:t>
            </w:r>
          </w:p>
        </w:tc>
        <w:tc>
          <w:tcPr>
            <w:tcW w:w="632" w:type="dxa"/>
            <w:tcBorders>
              <w:top w:val="nil"/>
              <w:left w:val="nil"/>
              <w:bottom w:val="nil"/>
              <w:right w:val="nil"/>
            </w:tcBorders>
            <w:vAlign w:val="center"/>
            <w:hideMark/>
          </w:tcPr>
          <w:p w14:paraId="7A7F334F" w14:textId="77777777" w:rsidR="00D04696" w:rsidRPr="00D04696" w:rsidRDefault="00D04696" w:rsidP="00D04696">
            <w:pPr>
              <w:spacing w:after="0" w:line="240" w:lineRule="auto"/>
              <w:jc w:val="center"/>
              <w:rPr>
                <w:rFonts w:ascii="Times New Roman" w:eastAsia="Times New Roman" w:hAnsi="Times New Roman" w:cs="Times New Roman"/>
                <w:b/>
                <w:bCs/>
                <w:color w:val="000000"/>
                <w:lang w:eastAsia="lv-LV"/>
              </w:rPr>
            </w:pPr>
          </w:p>
        </w:tc>
        <w:tc>
          <w:tcPr>
            <w:tcW w:w="1211" w:type="dxa"/>
            <w:tcBorders>
              <w:top w:val="nil"/>
              <w:left w:val="nil"/>
              <w:bottom w:val="nil"/>
              <w:right w:val="nil"/>
            </w:tcBorders>
            <w:vAlign w:val="center"/>
            <w:hideMark/>
          </w:tcPr>
          <w:p w14:paraId="7CE05821" w14:textId="77777777" w:rsidR="00D04696" w:rsidRPr="00D04696" w:rsidRDefault="00D04696" w:rsidP="00D04696">
            <w:pPr>
              <w:spacing w:after="0" w:line="240" w:lineRule="auto"/>
              <w:rPr>
                <w:rFonts w:ascii="Times New Roman" w:eastAsia="Times New Roman" w:hAnsi="Times New Roman" w:cs="Times New Roman"/>
                <w:sz w:val="20"/>
                <w:szCs w:val="20"/>
                <w:lang w:eastAsia="lv-LV"/>
              </w:rPr>
            </w:pPr>
          </w:p>
        </w:tc>
        <w:tc>
          <w:tcPr>
            <w:tcW w:w="1956" w:type="dxa"/>
            <w:tcBorders>
              <w:top w:val="nil"/>
              <w:left w:val="nil"/>
              <w:bottom w:val="nil"/>
              <w:right w:val="nil"/>
            </w:tcBorders>
            <w:vAlign w:val="center"/>
            <w:hideMark/>
          </w:tcPr>
          <w:p w14:paraId="45A1E2B3" w14:textId="77777777" w:rsidR="00D04696" w:rsidRPr="00D04696" w:rsidRDefault="00D04696" w:rsidP="00D04696">
            <w:pPr>
              <w:spacing w:after="0" w:line="240" w:lineRule="auto"/>
              <w:rPr>
                <w:rFonts w:ascii="Times New Roman" w:eastAsia="Times New Roman" w:hAnsi="Times New Roman" w:cs="Times New Roman"/>
                <w:sz w:val="20"/>
                <w:szCs w:val="20"/>
                <w:lang w:eastAsia="lv-LV"/>
              </w:rPr>
            </w:pPr>
          </w:p>
        </w:tc>
        <w:tc>
          <w:tcPr>
            <w:tcW w:w="236" w:type="dxa"/>
            <w:tcBorders>
              <w:top w:val="nil"/>
              <w:left w:val="nil"/>
              <w:bottom w:val="nil"/>
              <w:right w:val="nil"/>
            </w:tcBorders>
            <w:vAlign w:val="center"/>
            <w:hideMark/>
          </w:tcPr>
          <w:p w14:paraId="6E82B87A" w14:textId="77777777" w:rsidR="00D04696" w:rsidRPr="00D04696" w:rsidRDefault="00D04696" w:rsidP="00D04696">
            <w:pPr>
              <w:spacing w:after="0" w:line="240" w:lineRule="auto"/>
              <w:rPr>
                <w:rFonts w:ascii="Times New Roman" w:eastAsia="Times New Roman" w:hAnsi="Times New Roman" w:cs="Times New Roman"/>
                <w:sz w:val="20"/>
                <w:szCs w:val="20"/>
                <w:lang w:eastAsia="lv-LV"/>
              </w:rPr>
            </w:pPr>
          </w:p>
        </w:tc>
      </w:tr>
      <w:tr w:rsidR="00D04696" w:rsidRPr="00D04696" w14:paraId="287A935D" w14:textId="77777777" w:rsidTr="00D04696">
        <w:trPr>
          <w:trHeight w:val="525"/>
        </w:trPr>
        <w:tc>
          <w:tcPr>
            <w:tcW w:w="3957" w:type="dxa"/>
            <w:gridSpan w:val="2"/>
            <w:tcBorders>
              <w:top w:val="single" w:sz="4" w:space="0" w:color="auto"/>
              <w:left w:val="single" w:sz="4" w:space="0" w:color="auto"/>
              <w:bottom w:val="single" w:sz="4" w:space="0" w:color="auto"/>
              <w:right w:val="nil"/>
            </w:tcBorders>
            <w:vAlign w:val="center"/>
            <w:hideMark/>
          </w:tcPr>
          <w:p w14:paraId="28272C53" w14:textId="77777777" w:rsidR="00D04696" w:rsidRPr="00D04696" w:rsidRDefault="00D04696" w:rsidP="00D04696">
            <w:pPr>
              <w:spacing w:after="0" w:line="240" w:lineRule="auto"/>
              <w:rPr>
                <w:rFonts w:ascii="Times New Roman" w:eastAsia="Times New Roman" w:hAnsi="Times New Roman" w:cs="Times New Roman"/>
                <w:sz w:val="20"/>
                <w:szCs w:val="20"/>
                <w:lang w:eastAsia="lv-LV"/>
              </w:rPr>
            </w:pPr>
          </w:p>
        </w:tc>
        <w:tc>
          <w:tcPr>
            <w:tcW w:w="3414" w:type="dxa"/>
            <w:tcBorders>
              <w:top w:val="single" w:sz="4" w:space="0" w:color="auto"/>
              <w:left w:val="single" w:sz="4" w:space="0" w:color="auto"/>
              <w:bottom w:val="single" w:sz="4" w:space="0" w:color="auto"/>
              <w:right w:val="single" w:sz="4" w:space="0" w:color="auto"/>
            </w:tcBorders>
            <w:vAlign w:val="center"/>
            <w:hideMark/>
          </w:tcPr>
          <w:p w14:paraId="01DC26C0" w14:textId="77777777" w:rsidR="00D04696" w:rsidRPr="00D04696" w:rsidRDefault="00D04696" w:rsidP="00D04696">
            <w:pPr>
              <w:spacing w:after="0" w:line="240" w:lineRule="auto"/>
              <w:jc w:val="center"/>
              <w:rPr>
                <w:rFonts w:ascii="Times New Roman" w:eastAsia="Times New Roman" w:hAnsi="Times New Roman" w:cs="Times New Roman"/>
                <w:sz w:val="20"/>
                <w:szCs w:val="20"/>
                <w:lang w:eastAsia="lv-LV"/>
              </w:rPr>
            </w:pPr>
          </w:p>
        </w:tc>
        <w:tc>
          <w:tcPr>
            <w:tcW w:w="632" w:type="dxa"/>
            <w:tcBorders>
              <w:top w:val="nil"/>
              <w:left w:val="nil"/>
              <w:bottom w:val="nil"/>
              <w:right w:val="nil"/>
            </w:tcBorders>
            <w:vAlign w:val="center"/>
            <w:hideMark/>
          </w:tcPr>
          <w:p w14:paraId="75C748DF" w14:textId="77777777" w:rsidR="00D04696" w:rsidRPr="00D04696" w:rsidRDefault="00D04696" w:rsidP="00D04696">
            <w:pPr>
              <w:spacing w:after="0" w:line="240" w:lineRule="auto"/>
              <w:jc w:val="center"/>
              <w:rPr>
                <w:rFonts w:ascii="Times New Roman" w:eastAsia="Times New Roman" w:hAnsi="Times New Roman" w:cs="Times New Roman"/>
                <w:sz w:val="20"/>
                <w:szCs w:val="20"/>
                <w:lang w:eastAsia="lv-LV"/>
              </w:rPr>
            </w:pPr>
          </w:p>
        </w:tc>
        <w:tc>
          <w:tcPr>
            <w:tcW w:w="1211" w:type="dxa"/>
            <w:tcBorders>
              <w:top w:val="nil"/>
              <w:left w:val="nil"/>
              <w:bottom w:val="nil"/>
              <w:right w:val="nil"/>
            </w:tcBorders>
            <w:vAlign w:val="center"/>
            <w:hideMark/>
          </w:tcPr>
          <w:p w14:paraId="79438AE5" w14:textId="77777777" w:rsidR="00D04696" w:rsidRPr="00D04696" w:rsidRDefault="00D04696" w:rsidP="00D04696">
            <w:pPr>
              <w:spacing w:after="0" w:line="240" w:lineRule="auto"/>
              <w:rPr>
                <w:rFonts w:ascii="Times New Roman" w:eastAsia="Times New Roman" w:hAnsi="Times New Roman" w:cs="Times New Roman"/>
                <w:sz w:val="20"/>
                <w:szCs w:val="20"/>
                <w:lang w:eastAsia="lv-LV"/>
              </w:rPr>
            </w:pPr>
          </w:p>
        </w:tc>
        <w:tc>
          <w:tcPr>
            <w:tcW w:w="1956" w:type="dxa"/>
            <w:tcBorders>
              <w:top w:val="nil"/>
              <w:left w:val="nil"/>
              <w:bottom w:val="nil"/>
              <w:right w:val="nil"/>
            </w:tcBorders>
            <w:vAlign w:val="center"/>
            <w:hideMark/>
          </w:tcPr>
          <w:p w14:paraId="2F347C16" w14:textId="77777777" w:rsidR="00D04696" w:rsidRPr="00D04696" w:rsidRDefault="00D04696" w:rsidP="00D04696">
            <w:pPr>
              <w:spacing w:after="0" w:line="240" w:lineRule="auto"/>
              <w:rPr>
                <w:rFonts w:ascii="Times New Roman" w:eastAsia="Times New Roman" w:hAnsi="Times New Roman" w:cs="Times New Roman"/>
                <w:sz w:val="20"/>
                <w:szCs w:val="20"/>
                <w:lang w:eastAsia="lv-LV"/>
              </w:rPr>
            </w:pPr>
          </w:p>
        </w:tc>
        <w:tc>
          <w:tcPr>
            <w:tcW w:w="236" w:type="dxa"/>
            <w:tcBorders>
              <w:top w:val="nil"/>
              <w:left w:val="nil"/>
              <w:bottom w:val="nil"/>
              <w:right w:val="nil"/>
            </w:tcBorders>
            <w:vAlign w:val="center"/>
            <w:hideMark/>
          </w:tcPr>
          <w:p w14:paraId="0B892C71" w14:textId="77777777" w:rsidR="00D04696" w:rsidRPr="00D04696" w:rsidRDefault="00D04696" w:rsidP="00D04696">
            <w:pPr>
              <w:spacing w:after="0" w:line="240" w:lineRule="auto"/>
              <w:rPr>
                <w:rFonts w:ascii="Times New Roman" w:eastAsia="Times New Roman" w:hAnsi="Times New Roman" w:cs="Times New Roman"/>
                <w:sz w:val="20"/>
                <w:szCs w:val="20"/>
                <w:lang w:eastAsia="lv-LV"/>
              </w:rPr>
            </w:pPr>
          </w:p>
        </w:tc>
      </w:tr>
      <w:tr w:rsidR="00D04696" w:rsidRPr="00D04696" w14:paraId="5FE20E29" w14:textId="77777777" w:rsidTr="00D04696">
        <w:trPr>
          <w:gridAfter w:val="2"/>
          <w:wAfter w:w="2192" w:type="dxa"/>
          <w:trHeight w:val="735"/>
        </w:trPr>
        <w:tc>
          <w:tcPr>
            <w:tcW w:w="9214" w:type="dxa"/>
            <w:gridSpan w:val="5"/>
            <w:tcBorders>
              <w:top w:val="nil"/>
              <w:left w:val="nil"/>
              <w:bottom w:val="nil"/>
              <w:right w:val="nil"/>
            </w:tcBorders>
            <w:vAlign w:val="center"/>
            <w:hideMark/>
          </w:tcPr>
          <w:p w14:paraId="017425FD" w14:textId="77777777" w:rsidR="00D04696" w:rsidRPr="00D04696" w:rsidRDefault="00D04696" w:rsidP="00D04696">
            <w:pPr>
              <w:spacing w:after="0" w:line="240" w:lineRule="auto"/>
              <w:rPr>
                <w:rFonts w:ascii="Times New Roman" w:eastAsia="Times New Roman" w:hAnsi="Times New Roman" w:cs="Times New Roman"/>
                <w:color w:val="000000"/>
                <w:sz w:val="24"/>
                <w:szCs w:val="24"/>
                <w:lang w:eastAsia="lv-LV"/>
              </w:rPr>
            </w:pPr>
            <w:r w:rsidRPr="00D04696">
              <w:rPr>
                <w:rFonts w:ascii="Segoe UI Symbol" w:eastAsia="Times New Roman" w:hAnsi="Segoe UI Symbol" w:cs="Segoe UI Symbol"/>
                <w:color w:val="000000"/>
                <w:sz w:val="24"/>
                <w:szCs w:val="24"/>
                <w:lang w:eastAsia="lv-LV"/>
              </w:rPr>
              <w:t>☐</w:t>
            </w:r>
            <w:r w:rsidRPr="00D04696">
              <w:rPr>
                <w:rFonts w:ascii="Times New Roman" w:eastAsia="Times New Roman" w:hAnsi="Times New Roman" w:cs="Times New Roman"/>
                <w:color w:val="000000"/>
                <w:sz w:val="24"/>
                <w:szCs w:val="24"/>
                <w:lang w:eastAsia="lv-LV"/>
              </w:rPr>
              <w:t xml:space="preserve"> rīcībā šobrīd nav liftu elektromehāniķis, kuru varētu piesaistīt pakalpojuma sniegšanai:</w:t>
            </w:r>
          </w:p>
        </w:tc>
      </w:tr>
      <w:tr w:rsidR="00D04696" w:rsidRPr="00D04696" w14:paraId="62FABD65" w14:textId="77777777" w:rsidTr="00D04696">
        <w:trPr>
          <w:gridAfter w:val="2"/>
          <w:wAfter w:w="2192" w:type="dxa"/>
          <w:trHeight w:val="735"/>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14:paraId="7E461E06" w14:textId="77777777" w:rsidR="00D04696" w:rsidRPr="00D04696" w:rsidRDefault="00D04696" w:rsidP="00D04696">
            <w:pPr>
              <w:spacing w:after="0" w:line="240" w:lineRule="auto"/>
              <w:jc w:val="center"/>
              <w:rPr>
                <w:rFonts w:ascii="Times New Roman" w:eastAsia="Times New Roman" w:hAnsi="Times New Roman" w:cs="Times New Roman"/>
                <w:i/>
                <w:iCs/>
                <w:color w:val="000000"/>
                <w:sz w:val="24"/>
                <w:szCs w:val="24"/>
                <w:lang w:eastAsia="lv-LV"/>
              </w:rPr>
            </w:pPr>
            <w:r w:rsidRPr="00D04696">
              <w:rPr>
                <w:rFonts w:ascii="Times New Roman" w:eastAsia="Times New Roman" w:hAnsi="Times New Roman" w:cs="Times New Roman"/>
                <w:i/>
                <w:iCs/>
                <w:color w:val="000000"/>
                <w:sz w:val="24"/>
                <w:szCs w:val="24"/>
                <w:lang w:eastAsia="lv-LV"/>
              </w:rPr>
              <w:t>Jāapraksta, kā plānots plāno piesaistīt liftu elektromehāniķi attiecīgā pakalpojuma sniegšanā.</w:t>
            </w:r>
          </w:p>
        </w:tc>
      </w:tr>
      <w:tr w:rsidR="00654F8D" w:rsidRPr="00D04696" w14:paraId="45201E4B" w14:textId="77777777" w:rsidTr="00654F8D">
        <w:trPr>
          <w:gridAfter w:val="2"/>
          <w:wAfter w:w="2192" w:type="dxa"/>
          <w:trHeight w:val="735"/>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14:paraId="5F1BB5F3" w14:textId="77777777" w:rsidR="00654F8D" w:rsidRPr="00D04696" w:rsidRDefault="00654F8D" w:rsidP="00654F8D">
            <w:pPr>
              <w:spacing w:after="0" w:line="240" w:lineRule="auto"/>
              <w:jc w:val="center"/>
              <w:rPr>
                <w:rFonts w:ascii="Times New Roman" w:eastAsia="Times New Roman" w:hAnsi="Times New Roman" w:cs="Times New Roman"/>
                <w:i/>
                <w:iCs/>
                <w:color w:val="000000"/>
                <w:sz w:val="24"/>
                <w:szCs w:val="24"/>
                <w:lang w:eastAsia="lv-LV"/>
              </w:rPr>
            </w:pPr>
            <w:r w:rsidRPr="00D04696">
              <w:rPr>
                <w:rFonts w:ascii="Times New Roman" w:eastAsia="Times New Roman" w:hAnsi="Times New Roman" w:cs="Times New Roman"/>
                <w:i/>
                <w:iCs/>
                <w:color w:val="000000"/>
                <w:sz w:val="24"/>
                <w:szCs w:val="24"/>
                <w:lang w:eastAsia="lv-LV"/>
              </w:rPr>
              <w:t>3.</w:t>
            </w:r>
            <w:r w:rsidRPr="00654F8D">
              <w:rPr>
                <w:rFonts w:ascii="Times New Roman" w:eastAsia="Times New Roman" w:hAnsi="Times New Roman" w:cs="Times New Roman"/>
                <w:i/>
                <w:iCs/>
                <w:color w:val="000000"/>
                <w:sz w:val="24"/>
                <w:szCs w:val="24"/>
                <w:lang w:eastAsia="lv-LV"/>
              </w:rPr>
              <w:t>8</w:t>
            </w:r>
            <w:r w:rsidRPr="00D04696">
              <w:rPr>
                <w:rFonts w:ascii="Times New Roman" w:eastAsia="Times New Roman" w:hAnsi="Times New Roman" w:cs="Times New Roman"/>
                <w:i/>
                <w:iCs/>
                <w:color w:val="000000"/>
                <w:sz w:val="24"/>
                <w:szCs w:val="24"/>
                <w:lang w:eastAsia="lv-LV"/>
              </w:rPr>
              <w:t xml:space="preserve">. </w:t>
            </w:r>
            <w:r w:rsidRPr="00654F8D">
              <w:rPr>
                <w:rFonts w:ascii="Times New Roman" w:eastAsia="Times New Roman" w:hAnsi="Times New Roman" w:cs="Times New Roman"/>
                <w:i/>
                <w:iCs/>
                <w:color w:val="000000"/>
                <w:sz w:val="24"/>
                <w:szCs w:val="24"/>
                <w:lang w:eastAsia="lv-LV"/>
              </w:rPr>
              <w:t>Pretendents</w:t>
            </w:r>
            <w:r w:rsidRPr="00D04696">
              <w:rPr>
                <w:rFonts w:ascii="Times New Roman" w:eastAsia="Times New Roman" w:hAnsi="Times New Roman" w:cs="Times New Roman"/>
                <w:i/>
                <w:iCs/>
                <w:color w:val="000000"/>
                <w:sz w:val="24"/>
                <w:szCs w:val="24"/>
                <w:lang w:eastAsia="lv-LV"/>
              </w:rPr>
              <w:t xml:space="preserve"> spēj nodrošināt 24 (divdesmit četru) stundu avārijas izsaukumu servisu, ar ierašanās laiku, pie Pasūtītāja, ne garāku kā 30 (trīsdesmit) minūtes no izsaukuma brīža: </w:t>
            </w:r>
            <w:r w:rsidRPr="00D04696">
              <w:rPr>
                <w:rFonts w:ascii="Segoe UI Symbol" w:eastAsia="Times New Roman" w:hAnsi="Segoe UI Symbol" w:cs="Segoe UI Symbol"/>
                <w:i/>
                <w:iCs/>
                <w:color w:val="000000"/>
                <w:sz w:val="24"/>
                <w:szCs w:val="24"/>
                <w:lang w:eastAsia="lv-LV"/>
              </w:rPr>
              <w:t>☐</w:t>
            </w:r>
            <w:r w:rsidRPr="00D04696">
              <w:rPr>
                <w:rFonts w:ascii="Times New Roman" w:eastAsia="Times New Roman" w:hAnsi="Times New Roman" w:cs="Times New Roman"/>
                <w:i/>
                <w:iCs/>
                <w:color w:val="000000"/>
                <w:sz w:val="24"/>
                <w:szCs w:val="24"/>
                <w:lang w:eastAsia="lv-LV"/>
              </w:rPr>
              <w:t>.</w:t>
            </w:r>
          </w:p>
        </w:tc>
      </w:tr>
    </w:tbl>
    <w:p w14:paraId="28BA6123" w14:textId="77777777" w:rsidR="00654F8D" w:rsidRDefault="00654F8D" w:rsidP="00D04696">
      <w:pPr>
        <w:spacing w:after="0" w:line="240" w:lineRule="auto"/>
        <w:rPr>
          <w:rFonts w:ascii="Times New Roman" w:eastAsia="Times New Roman" w:hAnsi="Times New Roman" w:cs="Times New Roman"/>
          <w:b/>
          <w:bCs/>
          <w:color w:val="000000"/>
          <w:sz w:val="24"/>
          <w:szCs w:val="24"/>
          <w:lang w:eastAsia="lv-LV"/>
        </w:rPr>
        <w:sectPr w:rsidR="00654F8D" w:rsidSect="002737BF">
          <w:footerReference w:type="default" r:id="rId11"/>
          <w:pgSz w:w="11906" w:h="16838"/>
          <w:pgMar w:top="1134" w:right="851" w:bottom="1134" w:left="1701" w:header="709" w:footer="709" w:gutter="0"/>
          <w:cols w:space="708"/>
          <w:docGrid w:linePitch="360"/>
        </w:sectPr>
      </w:pPr>
    </w:p>
    <w:p w14:paraId="1EB379B9" w14:textId="4FE4C2DA" w:rsidR="00D04696" w:rsidRPr="00D04696" w:rsidRDefault="00D04696" w:rsidP="00D04696">
      <w:pPr>
        <w:spacing w:before="240" w:after="120" w:line="240" w:lineRule="auto"/>
        <w:rPr>
          <w:rFonts w:ascii="Times New Roman" w:hAnsi="Times New Roman"/>
          <w:bCs/>
          <w:sz w:val="24"/>
          <w:szCs w:val="24"/>
        </w:rPr>
      </w:pPr>
      <w:r w:rsidRPr="00D04696">
        <w:rPr>
          <w:rFonts w:ascii="Times New Roman" w:hAnsi="Times New Roman"/>
          <w:bCs/>
          <w:sz w:val="24"/>
          <w:szCs w:val="24"/>
        </w:rPr>
        <w:tab/>
      </w:r>
      <w:r w:rsidRPr="00D04696">
        <w:rPr>
          <w:rFonts w:ascii="Times New Roman" w:hAnsi="Times New Roman"/>
          <w:bCs/>
          <w:sz w:val="24"/>
          <w:szCs w:val="24"/>
        </w:rPr>
        <w:tab/>
      </w:r>
      <w:r w:rsidRPr="00D04696">
        <w:rPr>
          <w:rFonts w:ascii="Times New Roman" w:hAnsi="Times New Roman"/>
          <w:bCs/>
          <w:sz w:val="24"/>
          <w:szCs w:val="24"/>
        </w:rPr>
        <w:tab/>
      </w:r>
      <w:r w:rsidRPr="00D04696">
        <w:rPr>
          <w:rFonts w:ascii="Times New Roman" w:hAnsi="Times New Roman"/>
          <w:bCs/>
          <w:sz w:val="24"/>
          <w:szCs w:val="24"/>
        </w:rPr>
        <w:tab/>
      </w:r>
      <w:r w:rsidRPr="00D04696">
        <w:rPr>
          <w:rFonts w:ascii="Times New Roman" w:hAnsi="Times New Roman"/>
          <w:bCs/>
          <w:sz w:val="24"/>
          <w:szCs w:val="24"/>
        </w:rPr>
        <w:tab/>
      </w:r>
      <w:r w:rsidRPr="00D04696">
        <w:rPr>
          <w:rFonts w:ascii="Times New Roman" w:hAnsi="Times New Roman"/>
          <w:bCs/>
          <w:sz w:val="24"/>
          <w:szCs w:val="24"/>
        </w:rPr>
        <w:tab/>
      </w:r>
      <w:r w:rsidRPr="00D04696">
        <w:rPr>
          <w:rFonts w:ascii="Times New Roman" w:hAnsi="Times New Roman"/>
          <w:bCs/>
          <w:sz w:val="24"/>
          <w:szCs w:val="24"/>
        </w:rPr>
        <w:tab/>
      </w:r>
    </w:p>
    <w:p w14:paraId="3B3FE385" w14:textId="5C7DFD88" w:rsidR="009C1A77" w:rsidRDefault="009C1A77" w:rsidP="00654F8D">
      <w:pPr>
        <w:pStyle w:val="ListBullet4"/>
      </w:pPr>
      <w:r w:rsidRPr="002737BF">
        <w:t>PIE</w:t>
      </w:r>
      <w:r>
        <w:t>DĀVĀJUMS</w:t>
      </w:r>
    </w:p>
    <w:tbl>
      <w:tblPr>
        <w:tblW w:w="15310" w:type="dxa"/>
        <w:tblInd w:w="-431" w:type="dxa"/>
        <w:tblLook w:val="06A0" w:firstRow="1" w:lastRow="0" w:firstColumn="1" w:lastColumn="0" w:noHBand="1" w:noVBand="1"/>
      </w:tblPr>
      <w:tblGrid>
        <w:gridCol w:w="426"/>
        <w:gridCol w:w="237"/>
        <w:gridCol w:w="1280"/>
        <w:gridCol w:w="2920"/>
        <w:gridCol w:w="2787"/>
        <w:gridCol w:w="846"/>
        <w:gridCol w:w="1488"/>
        <w:gridCol w:w="1215"/>
        <w:gridCol w:w="1258"/>
        <w:gridCol w:w="1258"/>
        <w:gridCol w:w="1448"/>
        <w:gridCol w:w="147"/>
      </w:tblGrid>
      <w:tr w:rsidR="003B0AEF" w:rsidRPr="00297953" w14:paraId="78760DEB" w14:textId="7475BC7D" w:rsidTr="00994837">
        <w:trPr>
          <w:gridAfter w:val="1"/>
          <w:wAfter w:w="147" w:type="dxa"/>
          <w:trHeight w:val="1185"/>
        </w:trPr>
        <w:tc>
          <w:tcPr>
            <w:tcW w:w="663" w:type="dxa"/>
            <w:gridSpan w:val="2"/>
            <w:tcBorders>
              <w:top w:val="single" w:sz="4" w:space="0" w:color="auto"/>
              <w:left w:val="single" w:sz="4" w:space="0" w:color="auto"/>
              <w:bottom w:val="single" w:sz="4" w:space="0" w:color="auto"/>
              <w:right w:val="single" w:sz="4" w:space="0" w:color="auto"/>
            </w:tcBorders>
            <w:shd w:val="clear" w:color="000000" w:fill="D9E1F2"/>
            <w:textDirection w:val="btLr"/>
            <w:vAlign w:val="center"/>
            <w:hideMark/>
          </w:tcPr>
          <w:p w14:paraId="3A99885F" w14:textId="77777777" w:rsidR="003B0AEF" w:rsidRPr="00297953" w:rsidRDefault="003B0AEF" w:rsidP="000E0FD8">
            <w:pPr>
              <w:jc w:val="center"/>
              <w:rPr>
                <w:rFonts w:ascii="Times New Roman" w:hAnsi="Times New Roman"/>
                <w:b/>
                <w:bCs/>
                <w:color w:val="000000"/>
                <w:szCs w:val="24"/>
                <w:lang w:eastAsia="lv-LV"/>
              </w:rPr>
            </w:pPr>
            <w:proofErr w:type="spellStart"/>
            <w:r w:rsidRPr="00297953">
              <w:rPr>
                <w:rFonts w:ascii="Times New Roman" w:hAnsi="Times New Roman"/>
                <w:b/>
                <w:bCs/>
                <w:color w:val="000000"/>
                <w:szCs w:val="24"/>
                <w:lang w:eastAsia="lv-LV"/>
              </w:rPr>
              <w:t>Nr.p.k</w:t>
            </w:r>
            <w:proofErr w:type="spellEnd"/>
            <w:r w:rsidRPr="00297953">
              <w:rPr>
                <w:rFonts w:ascii="Times New Roman" w:hAnsi="Times New Roman"/>
                <w:b/>
                <w:bCs/>
                <w:color w:val="000000"/>
                <w:szCs w:val="24"/>
                <w:lang w:eastAsia="lv-LV"/>
              </w:rPr>
              <w:t xml:space="preserve">. </w:t>
            </w:r>
          </w:p>
        </w:tc>
        <w:tc>
          <w:tcPr>
            <w:tcW w:w="1280" w:type="dxa"/>
            <w:tcBorders>
              <w:top w:val="single" w:sz="4" w:space="0" w:color="auto"/>
              <w:left w:val="nil"/>
              <w:bottom w:val="single" w:sz="4" w:space="0" w:color="auto"/>
              <w:right w:val="single" w:sz="4" w:space="0" w:color="auto"/>
            </w:tcBorders>
            <w:shd w:val="clear" w:color="000000" w:fill="D9E1F2"/>
            <w:vAlign w:val="center"/>
            <w:hideMark/>
          </w:tcPr>
          <w:p w14:paraId="2F11882B"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Iekārtas nosaukums (marka, modelis)</w:t>
            </w:r>
          </w:p>
        </w:tc>
        <w:tc>
          <w:tcPr>
            <w:tcW w:w="5707" w:type="dxa"/>
            <w:gridSpan w:val="2"/>
            <w:tcBorders>
              <w:top w:val="single" w:sz="4" w:space="0" w:color="auto"/>
              <w:left w:val="nil"/>
              <w:bottom w:val="single" w:sz="4" w:space="0" w:color="auto"/>
              <w:right w:val="single" w:sz="4" w:space="0" w:color="auto"/>
            </w:tcBorders>
            <w:shd w:val="clear" w:color="000000" w:fill="D9E1F2"/>
            <w:vAlign w:val="center"/>
            <w:hideMark/>
          </w:tcPr>
          <w:p w14:paraId="4EA1A36D" w14:textId="77777777" w:rsidR="003B0AEF" w:rsidRPr="00297953" w:rsidRDefault="003B0AEF"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Iekārtas apraksts</w:t>
            </w:r>
          </w:p>
        </w:tc>
        <w:tc>
          <w:tcPr>
            <w:tcW w:w="846" w:type="dxa"/>
            <w:tcBorders>
              <w:top w:val="single" w:sz="4" w:space="0" w:color="auto"/>
              <w:left w:val="nil"/>
              <w:bottom w:val="single" w:sz="4" w:space="0" w:color="auto"/>
              <w:right w:val="single" w:sz="4" w:space="0" w:color="auto"/>
            </w:tcBorders>
            <w:shd w:val="clear" w:color="000000" w:fill="D9E1F2"/>
            <w:vAlign w:val="center"/>
            <w:hideMark/>
          </w:tcPr>
          <w:p w14:paraId="2A076337" w14:textId="77777777" w:rsidR="003B0AEF" w:rsidRPr="00297953" w:rsidRDefault="003B0AEF"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Skaits, gab.</w:t>
            </w:r>
          </w:p>
        </w:tc>
        <w:tc>
          <w:tcPr>
            <w:tcW w:w="1488" w:type="dxa"/>
            <w:tcBorders>
              <w:top w:val="single" w:sz="4" w:space="0" w:color="auto"/>
              <w:left w:val="nil"/>
              <w:bottom w:val="single" w:sz="4" w:space="0" w:color="auto"/>
              <w:right w:val="single" w:sz="4" w:space="0" w:color="auto"/>
            </w:tcBorders>
            <w:shd w:val="clear" w:color="000000" w:fill="D9E1F2"/>
          </w:tcPr>
          <w:p w14:paraId="4CB8E474" w14:textId="054684AF" w:rsidR="003B0AEF" w:rsidRPr="00297953" w:rsidRDefault="003B0AEF" w:rsidP="000E0FD8">
            <w:pPr>
              <w:jc w:val="center"/>
              <w:rPr>
                <w:rFonts w:ascii="Times New Roman" w:hAnsi="Times New Roman"/>
                <w:b/>
                <w:bCs/>
                <w:color w:val="000000"/>
                <w:szCs w:val="24"/>
                <w:lang w:eastAsia="lv-LV"/>
              </w:rPr>
            </w:pPr>
            <w:r>
              <w:rPr>
                <w:rFonts w:ascii="Times New Roman" w:hAnsi="Times New Roman"/>
                <w:b/>
                <w:bCs/>
                <w:color w:val="000000"/>
                <w:szCs w:val="24"/>
                <w:lang w:eastAsia="lv-LV"/>
              </w:rPr>
              <w:t>Apkopes periodiskums</w:t>
            </w:r>
          </w:p>
        </w:tc>
        <w:tc>
          <w:tcPr>
            <w:tcW w:w="1215" w:type="dxa"/>
            <w:tcBorders>
              <w:top w:val="single" w:sz="4" w:space="0" w:color="auto"/>
              <w:left w:val="nil"/>
              <w:bottom w:val="single" w:sz="4" w:space="0" w:color="auto"/>
              <w:right w:val="single" w:sz="4" w:space="0" w:color="auto"/>
            </w:tcBorders>
            <w:shd w:val="clear" w:color="000000" w:fill="D9E1F2"/>
          </w:tcPr>
          <w:p w14:paraId="303C5663" w14:textId="3147897F" w:rsidR="003B0AEF" w:rsidRDefault="003B0AEF" w:rsidP="000E0FD8">
            <w:pPr>
              <w:jc w:val="center"/>
              <w:rPr>
                <w:rFonts w:ascii="Times New Roman" w:hAnsi="Times New Roman"/>
                <w:b/>
                <w:bCs/>
                <w:color w:val="000000"/>
                <w:szCs w:val="24"/>
                <w:lang w:eastAsia="lv-LV"/>
              </w:rPr>
            </w:pPr>
            <w:r>
              <w:rPr>
                <w:rFonts w:ascii="Times New Roman" w:hAnsi="Times New Roman"/>
                <w:b/>
                <w:bCs/>
                <w:color w:val="000000"/>
                <w:szCs w:val="24"/>
                <w:lang w:eastAsia="lv-LV"/>
              </w:rPr>
              <w:t xml:space="preserve">Cena par 1 apkopi vienai iekārtai EUR bez PVN </w:t>
            </w:r>
            <w:r w:rsidR="00412FDA">
              <w:rPr>
                <w:rFonts w:ascii="Times New Roman" w:hAnsi="Times New Roman"/>
                <w:b/>
                <w:bCs/>
                <w:color w:val="000000"/>
                <w:szCs w:val="24"/>
                <w:lang w:eastAsia="lv-LV"/>
              </w:rPr>
              <w:t>*</w:t>
            </w:r>
          </w:p>
        </w:tc>
        <w:tc>
          <w:tcPr>
            <w:tcW w:w="1258" w:type="dxa"/>
            <w:tcBorders>
              <w:top w:val="single" w:sz="4" w:space="0" w:color="auto"/>
              <w:left w:val="nil"/>
              <w:bottom w:val="single" w:sz="4" w:space="0" w:color="auto"/>
              <w:right w:val="single" w:sz="4" w:space="0" w:color="auto"/>
            </w:tcBorders>
            <w:shd w:val="clear" w:color="000000" w:fill="D9E1F2"/>
          </w:tcPr>
          <w:p w14:paraId="2896765C" w14:textId="650A7002" w:rsidR="003B0AEF" w:rsidRDefault="003B0AEF" w:rsidP="000E0FD8">
            <w:pPr>
              <w:jc w:val="center"/>
              <w:rPr>
                <w:rFonts w:ascii="Times New Roman" w:hAnsi="Times New Roman"/>
                <w:b/>
                <w:bCs/>
                <w:color w:val="000000"/>
                <w:szCs w:val="24"/>
                <w:lang w:eastAsia="lv-LV"/>
              </w:rPr>
            </w:pPr>
            <w:r>
              <w:rPr>
                <w:rFonts w:ascii="Times New Roman" w:hAnsi="Times New Roman"/>
                <w:b/>
                <w:bCs/>
                <w:color w:val="000000"/>
                <w:szCs w:val="24"/>
                <w:lang w:eastAsia="lv-LV"/>
              </w:rPr>
              <w:t>Apkopes summa 1 gada ietvaros EUR bez PVN</w:t>
            </w:r>
          </w:p>
        </w:tc>
        <w:tc>
          <w:tcPr>
            <w:tcW w:w="1258" w:type="dxa"/>
            <w:tcBorders>
              <w:top w:val="single" w:sz="4" w:space="0" w:color="auto"/>
              <w:left w:val="nil"/>
              <w:bottom w:val="single" w:sz="4" w:space="0" w:color="auto"/>
              <w:right w:val="single" w:sz="4" w:space="0" w:color="auto"/>
            </w:tcBorders>
            <w:shd w:val="clear" w:color="000000" w:fill="D9E1F2"/>
          </w:tcPr>
          <w:p w14:paraId="7BB99BF2" w14:textId="2780C1FB" w:rsidR="003B0AEF" w:rsidRDefault="003B0AEF" w:rsidP="000E0FD8">
            <w:pPr>
              <w:jc w:val="center"/>
              <w:rPr>
                <w:rFonts w:ascii="Times New Roman" w:hAnsi="Times New Roman"/>
                <w:b/>
                <w:bCs/>
                <w:color w:val="000000"/>
                <w:szCs w:val="24"/>
                <w:lang w:eastAsia="lv-LV"/>
              </w:rPr>
            </w:pPr>
            <w:r>
              <w:rPr>
                <w:rFonts w:ascii="Times New Roman" w:hAnsi="Times New Roman"/>
                <w:b/>
                <w:bCs/>
                <w:color w:val="000000"/>
                <w:szCs w:val="24"/>
                <w:lang w:eastAsia="lv-LV"/>
              </w:rPr>
              <w:t xml:space="preserve">Apkopes summa </w:t>
            </w:r>
            <w:r>
              <w:rPr>
                <w:rFonts w:ascii="Times New Roman" w:hAnsi="Times New Roman"/>
                <w:b/>
                <w:bCs/>
                <w:color w:val="000000"/>
                <w:szCs w:val="24"/>
                <w:lang w:eastAsia="lv-LV"/>
              </w:rPr>
              <w:t>3</w:t>
            </w:r>
            <w:r>
              <w:rPr>
                <w:rFonts w:ascii="Times New Roman" w:hAnsi="Times New Roman"/>
                <w:b/>
                <w:bCs/>
                <w:color w:val="000000"/>
                <w:szCs w:val="24"/>
                <w:lang w:eastAsia="lv-LV"/>
              </w:rPr>
              <w:t xml:space="preserve"> gada ietvaros EUR bez PVN</w:t>
            </w:r>
          </w:p>
        </w:tc>
        <w:tc>
          <w:tcPr>
            <w:tcW w:w="1448" w:type="dxa"/>
            <w:tcBorders>
              <w:top w:val="single" w:sz="4" w:space="0" w:color="auto"/>
              <w:left w:val="nil"/>
              <w:bottom w:val="single" w:sz="4" w:space="0" w:color="auto"/>
              <w:right w:val="single" w:sz="4" w:space="0" w:color="auto"/>
            </w:tcBorders>
            <w:shd w:val="clear" w:color="000000" w:fill="D9E1F2"/>
          </w:tcPr>
          <w:p w14:paraId="63CCEAB0" w14:textId="68E9FD16" w:rsidR="003B0AEF" w:rsidRDefault="003B0AEF" w:rsidP="000E0FD8">
            <w:pPr>
              <w:jc w:val="center"/>
              <w:rPr>
                <w:rFonts w:ascii="Times New Roman" w:hAnsi="Times New Roman"/>
                <w:b/>
                <w:bCs/>
                <w:color w:val="000000"/>
                <w:szCs w:val="24"/>
                <w:lang w:eastAsia="lv-LV"/>
              </w:rPr>
            </w:pPr>
            <w:r>
              <w:rPr>
                <w:rFonts w:ascii="Times New Roman" w:hAnsi="Times New Roman"/>
                <w:b/>
                <w:bCs/>
                <w:color w:val="000000"/>
                <w:szCs w:val="24"/>
                <w:lang w:eastAsia="lv-LV"/>
              </w:rPr>
              <w:t>Cena par 1  remonta darba stundu EUR bez PVN</w:t>
            </w:r>
            <w:r w:rsidR="00412FDA">
              <w:rPr>
                <w:rFonts w:ascii="Times New Roman" w:hAnsi="Times New Roman"/>
                <w:b/>
                <w:bCs/>
                <w:color w:val="000000"/>
                <w:szCs w:val="24"/>
                <w:lang w:eastAsia="lv-LV"/>
              </w:rPr>
              <w:t>**</w:t>
            </w:r>
          </w:p>
        </w:tc>
      </w:tr>
      <w:tr w:rsidR="00994837" w:rsidRPr="00297953" w14:paraId="2EC7C7A4" w14:textId="475455B4"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00E183" w14:textId="77777777" w:rsidR="00994837" w:rsidRPr="00297953" w:rsidRDefault="00994837"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1</w:t>
            </w:r>
          </w:p>
        </w:tc>
        <w:tc>
          <w:tcPr>
            <w:tcW w:w="12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D84339"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Pasažieru lifts, tips LM </w:t>
            </w:r>
            <w:proofErr w:type="spellStart"/>
            <w:r w:rsidRPr="00297953">
              <w:rPr>
                <w:rFonts w:ascii="Times New Roman" w:hAnsi="Times New Roman"/>
                <w:color w:val="000000"/>
                <w:szCs w:val="24"/>
                <w:lang w:eastAsia="lv-LV"/>
              </w:rPr>
              <w:t>Jade</w:t>
            </w:r>
            <w:proofErr w:type="spellEnd"/>
          </w:p>
        </w:tc>
        <w:tc>
          <w:tcPr>
            <w:tcW w:w="2920" w:type="dxa"/>
            <w:tcBorders>
              <w:top w:val="nil"/>
              <w:left w:val="nil"/>
              <w:bottom w:val="single" w:sz="4" w:space="0" w:color="auto"/>
              <w:right w:val="single" w:sz="4" w:space="0" w:color="auto"/>
            </w:tcBorders>
            <w:shd w:val="clear" w:color="auto" w:fill="auto"/>
            <w:vAlign w:val="center"/>
            <w:hideMark/>
          </w:tcPr>
          <w:p w14:paraId="53979302"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78EFA17E"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Vācija (</w:t>
            </w:r>
            <w:proofErr w:type="spellStart"/>
            <w:r w:rsidRPr="00297953">
              <w:rPr>
                <w:rFonts w:ascii="Times New Roman" w:hAnsi="Times New Roman"/>
                <w:color w:val="000000"/>
                <w:szCs w:val="24"/>
                <w:lang w:eastAsia="lv-LV"/>
              </w:rPr>
              <w:t>Liftmaterial</w:t>
            </w:r>
            <w:proofErr w:type="spellEnd"/>
            <w:r w:rsidRPr="00297953">
              <w:rPr>
                <w:rFonts w:ascii="Times New Roman" w:hAnsi="Times New Roman"/>
                <w:color w:val="000000"/>
                <w:szCs w:val="24"/>
                <w:lang w:eastAsia="lv-LV"/>
              </w:rPr>
              <w:t>)</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1C1362F3" w14:textId="77777777" w:rsidR="00994837" w:rsidRPr="00297953" w:rsidRDefault="00994837"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4C9134CB" w14:textId="77777777" w:rsidR="00994837" w:rsidRPr="00297953" w:rsidRDefault="00994837"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22180BC8" w14:textId="77777777" w:rsidR="00994837" w:rsidRPr="00297953" w:rsidRDefault="00994837"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62037DDE" w14:textId="77777777" w:rsidR="00994837" w:rsidRPr="00297953" w:rsidRDefault="00994837"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19B7DFFF" w14:textId="77777777" w:rsidR="00994837" w:rsidRPr="00297953" w:rsidRDefault="00994837"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0968A639" w14:textId="77777777" w:rsidR="00994837" w:rsidRPr="00297953" w:rsidRDefault="00994837" w:rsidP="000E0FD8">
            <w:pPr>
              <w:jc w:val="center"/>
              <w:rPr>
                <w:rFonts w:ascii="Times New Roman" w:hAnsi="Times New Roman"/>
                <w:b/>
                <w:bCs/>
                <w:color w:val="000000"/>
                <w:szCs w:val="24"/>
                <w:lang w:eastAsia="lv-LV"/>
              </w:rPr>
            </w:pPr>
          </w:p>
        </w:tc>
      </w:tr>
      <w:tr w:rsidR="00994837" w:rsidRPr="00297953" w14:paraId="331501D8" w14:textId="0EBD854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1429D5E"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339C013B"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2E8055C"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1A22547E"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SIA "</w:t>
            </w:r>
            <w:proofErr w:type="spellStart"/>
            <w:r w:rsidRPr="00297953">
              <w:rPr>
                <w:rFonts w:ascii="Times New Roman" w:hAnsi="Times New Roman"/>
                <w:color w:val="000000"/>
                <w:szCs w:val="24"/>
                <w:lang w:eastAsia="lv-LV"/>
              </w:rPr>
              <w:t>Štein</w:t>
            </w:r>
            <w:proofErr w:type="spellEnd"/>
            <w:r w:rsidRPr="00297953">
              <w:rPr>
                <w:rFonts w:ascii="Times New Roman" w:hAnsi="Times New Roman"/>
                <w:color w:val="000000"/>
                <w:szCs w:val="24"/>
                <w:lang w:eastAsia="lv-LV"/>
              </w:rPr>
              <w:t xml:space="preserve"> lifti"</w:t>
            </w:r>
          </w:p>
        </w:tc>
        <w:tc>
          <w:tcPr>
            <w:tcW w:w="846" w:type="dxa"/>
            <w:vMerge/>
            <w:tcBorders>
              <w:top w:val="nil"/>
              <w:left w:val="single" w:sz="4" w:space="0" w:color="auto"/>
              <w:bottom w:val="single" w:sz="4" w:space="0" w:color="auto"/>
              <w:right w:val="single" w:sz="4" w:space="0" w:color="auto"/>
            </w:tcBorders>
            <w:vAlign w:val="center"/>
            <w:hideMark/>
          </w:tcPr>
          <w:p w14:paraId="321036D9"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44E27DB"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BB7CAE5"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1D2D01F"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13E35D0"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7AF44A6" w14:textId="77777777" w:rsidR="00994837" w:rsidRPr="00297953" w:rsidRDefault="00994837" w:rsidP="000E0FD8">
            <w:pPr>
              <w:rPr>
                <w:rFonts w:ascii="Times New Roman" w:hAnsi="Times New Roman"/>
                <w:b/>
                <w:bCs/>
                <w:color w:val="000000"/>
                <w:szCs w:val="24"/>
                <w:lang w:eastAsia="lv-LV"/>
              </w:rPr>
            </w:pPr>
          </w:p>
        </w:tc>
      </w:tr>
      <w:tr w:rsidR="00994837" w:rsidRPr="00297953" w14:paraId="381F3FB3" w14:textId="39E942D6"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7F47B3C"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09287661"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05228F3"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1AF9D795"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867-110231-7</w:t>
            </w:r>
          </w:p>
        </w:tc>
        <w:tc>
          <w:tcPr>
            <w:tcW w:w="846" w:type="dxa"/>
            <w:vMerge/>
            <w:tcBorders>
              <w:top w:val="nil"/>
              <w:left w:val="single" w:sz="4" w:space="0" w:color="auto"/>
              <w:bottom w:val="single" w:sz="4" w:space="0" w:color="auto"/>
              <w:right w:val="single" w:sz="4" w:space="0" w:color="auto"/>
            </w:tcBorders>
            <w:vAlign w:val="center"/>
            <w:hideMark/>
          </w:tcPr>
          <w:p w14:paraId="7DD038C8"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AF889DE"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F062283"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A2D57B2"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6717C56"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4B5DDDD" w14:textId="77777777" w:rsidR="00994837" w:rsidRPr="00297953" w:rsidRDefault="00994837" w:rsidP="000E0FD8">
            <w:pPr>
              <w:rPr>
                <w:rFonts w:ascii="Times New Roman" w:hAnsi="Times New Roman"/>
                <w:b/>
                <w:bCs/>
                <w:color w:val="000000"/>
                <w:szCs w:val="24"/>
                <w:lang w:eastAsia="lv-LV"/>
              </w:rPr>
            </w:pPr>
          </w:p>
        </w:tc>
      </w:tr>
      <w:tr w:rsidR="00994837" w:rsidRPr="00297953" w14:paraId="64453757" w14:textId="100D442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1DB975D"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004A7C64"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492C53F"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4DA5CF37"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2008.</w:t>
            </w:r>
          </w:p>
        </w:tc>
        <w:tc>
          <w:tcPr>
            <w:tcW w:w="846" w:type="dxa"/>
            <w:vMerge/>
            <w:tcBorders>
              <w:top w:val="nil"/>
              <w:left w:val="single" w:sz="4" w:space="0" w:color="auto"/>
              <w:bottom w:val="single" w:sz="4" w:space="0" w:color="auto"/>
              <w:right w:val="single" w:sz="4" w:space="0" w:color="auto"/>
            </w:tcBorders>
            <w:vAlign w:val="center"/>
            <w:hideMark/>
          </w:tcPr>
          <w:p w14:paraId="6D0B4439"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9430E9F"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4BE40AE"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7BDF1D2"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37C8103"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7FB351F" w14:textId="77777777" w:rsidR="00994837" w:rsidRPr="00297953" w:rsidRDefault="00994837" w:rsidP="000E0FD8">
            <w:pPr>
              <w:rPr>
                <w:rFonts w:ascii="Times New Roman" w:hAnsi="Times New Roman"/>
                <w:b/>
                <w:bCs/>
                <w:color w:val="000000"/>
                <w:szCs w:val="24"/>
                <w:lang w:eastAsia="lv-LV"/>
              </w:rPr>
            </w:pPr>
          </w:p>
        </w:tc>
      </w:tr>
      <w:tr w:rsidR="00994837" w:rsidRPr="00297953" w14:paraId="165D334A" w14:textId="2B31DAA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E68EF87"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2AB9EF9A"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A29AD74"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6BF0120E"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2008.</w:t>
            </w:r>
          </w:p>
        </w:tc>
        <w:tc>
          <w:tcPr>
            <w:tcW w:w="846" w:type="dxa"/>
            <w:vMerge/>
            <w:tcBorders>
              <w:top w:val="nil"/>
              <w:left w:val="single" w:sz="4" w:space="0" w:color="auto"/>
              <w:bottom w:val="single" w:sz="4" w:space="0" w:color="auto"/>
              <w:right w:val="single" w:sz="4" w:space="0" w:color="auto"/>
            </w:tcBorders>
            <w:vAlign w:val="center"/>
            <w:hideMark/>
          </w:tcPr>
          <w:p w14:paraId="73F197E5"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AA372E1"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13CF83A"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83696E6"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125ABCB"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29D0956" w14:textId="77777777" w:rsidR="00994837" w:rsidRPr="00297953" w:rsidRDefault="00994837" w:rsidP="000E0FD8">
            <w:pPr>
              <w:rPr>
                <w:rFonts w:ascii="Times New Roman" w:hAnsi="Times New Roman"/>
                <w:b/>
                <w:bCs/>
                <w:color w:val="000000"/>
                <w:szCs w:val="24"/>
                <w:lang w:eastAsia="lv-LV"/>
              </w:rPr>
            </w:pPr>
          </w:p>
        </w:tc>
      </w:tr>
      <w:tr w:rsidR="00994837" w:rsidRPr="00297953" w14:paraId="1F52CAD7" w14:textId="4D7C009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085648B"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686EE6FC"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1A03E1F"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7B7BE64D"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25 gadi</w:t>
            </w:r>
          </w:p>
        </w:tc>
        <w:tc>
          <w:tcPr>
            <w:tcW w:w="846" w:type="dxa"/>
            <w:vMerge/>
            <w:tcBorders>
              <w:top w:val="nil"/>
              <w:left w:val="single" w:sz="4" w:space="0" w:color="auto"/>
              <w:bottom w:val="single" w:sz="4" w:space="0" w:color="auto"/>
              <w:right w:val="single" w:sz="4" w:space="0" w:color="auto"/>
            </w:tcBorders>
            <w:vAlign w:val="center"/>
            <w:hideMark/>
          </w:tcPr>
          <w:p w14:paraId="5B3F1D45"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601463D"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40BE924"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B42637B"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26FAEB4"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92F33E4" w14:textId="77777777" w:rsidR="00994837" w:rsidRPr="00297953" w:rsidRDefault="00994837" w:rsidP="000E0FD8">
            <w:pPr>
              <w:rPr>
                <w:rFonts w:ascii="Times New Roman" w:hAnsi="Times New Roman"/>
                <w:b/>
                <w:bCs/>
                <w:color w:val="000000"/>
                <w:szCs w:val="24"/>
                <w:lang w:eastAsia="lv-LV"/>
              </w:rPr>
            </w:pPr>
          </w:p>
        </w:tc>
      </w:tr>
      <w:tr w:rsidR="00994837" w:rsidRPr="00297953" w14:paraId="0FCD52D0" w14:textId="12E66A8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63C6DBA"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174A4753"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79EEAF6"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46A88E7F"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630 kg/ 8 personas</w:t>
            </w:r>
          </w:p>
        </w:tc>
        <w:tc>
          <w:tcPr>
            <w:tcW w:w="846" w:type="dxa"/>
            <w:vMerge/>
            <w:tcBorders>
              <w:top w:val="nil"/>
              <w:left w:val="single" w:sz="4" w:space="0" w:color="auto"/>
              <w:bottom w:val="single" w:sz="4" w:space="0" w:color="auto"/>
              <w:right w:val="single" w:sz="4" w:space="0" w:color="auto"/>
            </w:tcBorders>
            <w:vAlign w:val="center"/>
            <w:hideMark/>
          </w:tcPr>
          <w:p w14:paraId="4B6F81A4"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042202F"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6915277"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5CB96A8"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3D0ADE8"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C9269F5" w14:textId="77777777" w:rsidR="00994837" w:rsidRPr="00297953" w:rsidRDefault="00994837" w:rsidP="000E0FD8">
            <w:pPr>
              <w:rPr>
                <w:rFonts w:ascii="Times New Roman" w:hAnsi="Times New Roman"/>
                <w:b/>
                <w:bCs/>
                <w:color w:val="000000"/>
                <w:szCs w:val="24"/>
                <w:lang w:eastAsia="lv-LV"/>
              </w:rPr>
            </w:pPr>
          </w:p>
        </w:tc>
      </w:tr>
      <w:tr w:rsidR="00994837" w:rsidRPr="00297953" w14:paraId="4A014DFE" w14:textId="07F7A17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2EEAE0F"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29984DA4"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2E75E66"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111D5662"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6.6 m</w:t>
            </w:r>
          </w:p>
        </w:tc>
        <w:tc>
          <w:tcPr>
            <w:tcW w:w="846" w:type="dxa"/>
            <w:vMerge/>
            <w:tcBorders>
              <w:top w:val="nil"/>
              <w:left w:val="single" w:sz="4" w:space="0" w:color="auto"/>
              <w:bottom w:val="single" w:sz="4" w:space="0" w:color="auto"/>
              <w:right w:val="single" w:sz="4" w:space="0" w:color="auto"/>
            </w:tcBorders>
            <w:vAlign w:val="center"/>
            <w:hideMark/>
          </w:tcPr>
          <w:p w14:paraId="2D87B396"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80F763C"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1262C7B"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0C6F8B5"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A04843E"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1FA1451" w14:textId="77777777" w:rsidR="00994837" w:rsidRPr="00297953" w:rsidRDefault="00994837" w:rsidP="000E0FD8">
            <w:pPr>
              <w:rPr>
                <w:rFonts w:ascii="Times New Roman" w:hAnsi="Times New Roman"/>
                <w:b/>
                <w:bCs/>
                <w:color w:val="000000"/>
                <w:szCs w:val="24"/>
                <w:lang w:eastAsia="lv-LV"/>
              </w:rPr>
            </w:pPr>
          </w:p>
        </w:tc>
      </w:tr>
      <w:tr w:rsidR="00994837" w:rsidRPr="00297953" w14:paraId="1AE5680E" w14:textId="31EA493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F19F492"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11C86314"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F8DA82B"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0879526A"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1 m/s</w:t>
            </w:r>
          </w:p>
        </w:tc>
        <w:tc>
          <w:tcPr>
            <w:tcW w:w="846" w:type="dxa"/>
            <w:vMerge/>
            <w:tcBorders>
              <w:top w:val="nil"/>
              <w:left w:val="single" w:sz="4" w:space="0" w:color="auto"/>
              <w:bottom w:val="single" w:sz="4" w:space="0" w:color="auto"/>
              <w:right w:val="single" w:sz="4" w:space="0" w:color="auto"/>
            </w:tcBorders>
            <w:vAlign w:val="center"/>
            <w:hideMark/>
          </w:tcPr>
          <w:p w14:paraId="315B695A"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96532B2"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39A0860"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92A9F62"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935C834"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40751AC" w14:textId="77777777" w:rsidR="00994837" w:rsidRPr="00297953" w:rsidRDefault="00994837" w:rsidP="000E0FD8">
            <w:pPr>
              <w:rPr>
                <w:rFonts w:ascii="Times New Roman" w:hAnsi="Times New Roman"/>
                <w:b/>
                <w:bCs/>
                <w:color w:val="000000"/>
                <w:szCs w:val="24"/>
                <w:lang w:eastAsia="lv-LV"/>
              </w:rPr>
            </w:pPr>
          </w:p>
        </w:tc>
      </w:tr>
      <w:tr w:rsidR="00994837" w:rsidRPr="00297953" w14:paraId="1D0190AC" w14:textId="27D4D7A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DD5AA10"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38EA24DE"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99538A3"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3CAA6C7A"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3</w:t>
            </w:r>
          </w:p>
        </w:tc>
        <w:tc>
          <w:tcPr>
            <w:tcW w:w="846" w:type="dxa"/>
            <w:vMerge/>
            <w:tcBorders>
              <w:top w:val="nil"/>
              <w:left w:val="single" w:sz="4" w:space="0" w:color="auto"/>
              <w:bottom w:val="single" w:sz="4" w:space="0" w:color="auto"/>
              <w:right w:val="single" w:sz="4" w:space="0" w:color="auto"/>
            </w:tcBorders>
            <w:vAlign w:val="center"/>
            <w:hideMark/>
          </w:tcPr>
          <w:p w14:paraId="7110650D"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AEC1476"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4EC99B5"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8E63357"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57BA64E"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B62D76C" w14:textId="77777777" w:rsidR="00994837" w:rsidRPr="00297953" w:rsidRDefault="00994837" w:rsidP="000E0FD8">
            <w:pPr>
              <w:rPr>
                <w:rFonts w:ascii="Times New Roman" w:hAnsi="Times New Roman"/>
                <w:b/>
                <w:bCs/>
                <w:color w:val="000000"/>
                <w:szCs w:val="24"/>
                <w:lang w:eastAsia="lv-LV"/>
              </w:rPr>
            </w:pPr>
          </w:p>
        </w:tc>
      </w:tr>
      <w:tr w:rsidR="00994837" w:rsidRPr="00297953" w14:paraId="5D453882" w14:textId="09EF205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017CE28"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0C4CACCD"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748DE6E6"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02DFE8C4"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Vestienas iela 35</w:t>
            </w:r>
          </w:p>
        </w:tc>
        <w:tc>
          <w:tcPr>
            <w:tcW w:w="846" w:type="dxa"/>
            <w:vMerge/>
            <w:tcBorders>
              <w:top w:val="nil"/>
              <w:left w:val="single" w:sz="4" w:space="0" w:color="auto"/>
              <w:bottom w:val="single" w:sz="4" w:space="0" w:color="auto"/>
              <w:right w:val="single" w:sz="4" w:space="0" w:color="auto"/>
            </w:tcBorders>
            <w:vAlign w:val="center"/>
            <w:hideMark/>
          </w:tcPr>
          <w:p w14:paraId="62F14732"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EDB7970"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D49217F"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66342B0"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3F2C383"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5B8050B" w14:textId="77777777" w:rsidR="00994837" w:rsidRPr="00297953" w:rsidRDefault="00994837" w:rsidP="000E0FD8">
            <w:pPr>
              <w:rPr>
                <w:rFonts w:ascii="Times New Roman" w:hAnsi="Times New Roman"/>
                <w:b/>
                <w:bCs/>
                <w:color w:val="000000"/>
                <w:szCs w:val="24"/>
                <w:lang w:eastAsia="lv-LV"/>
              </w:rPr>
            </w:pPr>
          </w:p>
        </w:tc>
      </w:tr>
      <w:tr w:rsidR="00994837" w:rsidRPr="00297953" w14:paraId="3E6F0307" w14:textId="6FA63842"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395C0EC"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6316F493"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2B19940"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7250EAAA"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024</w:t>
            </w:r>
          </w:p>
        </w:tc>
        <w:tc>
          <w:tcPr>
            <w:tcW w:w="846" w:type="dxa"/>
            <w:vMerge/>
            <w:tcBorders>
              <w:top w:val="nil"/>
              <w:left w:val="single" w:sz="4" w:space="0" w:color="auto"/>
              <w:bottom w:val="single" w:sz="4" w:space="0" w:color="auto"/>
              <w:right w:val="single" w:sz="4" w:space="0" w:color="auto"/>
            </w:tcBorders>
            <w:vAlign w:val="center"/>
            <w:hideMark/>
          </w:tcPr>
          <w:p w14:paraId="2547615D"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694B0D4"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D95BBBE"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BC457C1"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54E7F35"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6C91DD5" w14:textId="77777777" w:rsidR="00994837" w:rsidRPr="00297953" w:rsidRDefault="00994837" w:rsidP="000E0FD8">
            <w:pPr>
              <w:rPr>
                <w:rFonts w:ascii="Times New Roman" w:hAnsi="Times New Roman"/>
                <w:b/>
                <w:bCs/>
                <w:color w:val="000000"/>
                <w:szCs w:val="24"/>
                <w:lang w:eastAsia="lv-LV"/>
              </w:rPr>
            </w:pPr>
          </w:p>
        </w:tc>
      </w:tr>
      <w:tr w:rsidR="00994837" w:rsidRPr="00297953" w14:paraId="5748A675" w14:textId="7C8A56E8"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3D40001"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371105BF"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31652FF"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2A7AB59D"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Administrācija un apmeklētāji</w:t>
            </w:r>
          </w:p>
        </w:tc>
        <w:tc>
          <w:tcPr>
            <w:tcW w:w="846" w:type="dxa"/>
            <w:vMerge/>
            <w:tcBorders>
              <w:top w:val="nil"/>
              <w:left w:val="single" w:sz="4" w:space="0" w:color="auto"/>
              <w:bottom w:val="single" w:sz="4" w:space="0" w:color="auto"/>
              <w:right w:val="single" w:sz="4" w:space="0" w:color="auto"/>
            </w:tcBorders>
            <w:vAlign w:val="center"/>
            <w:hideMark/>
          </w:tcPr>
          <w:p w14:paraId="40960B9F"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4A01D20"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29A53E2"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6F0E2F7"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655E9B4"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234FD03" w14:textId="77777777" w:rsidR="00994837" w:rsidRPr="00297953" w:rsidRDefault="00994837" w:rsidP="000E0FD8">
            <w:pPr>
              <w:rPr>
                <w:rFonts w:ascii="Times New Roman" w:hAnsi="Times New Roman"/>
                <w:b/>
                <w:bCs/>
                <w:color w:val="000000"/>
                <w:szCs w:val="24"/>
                <w:lang w:eastAsia="lv-LV"/>
              </w:rPr>
            </w:pPr>
          </w:p>
        </w:tc>
      </w:tr>
      <w:tr w:rsidR="00994837" w:rsidRPr="00297953" w14:paraId="12124A67" w14:textId="25DB4A5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926AC39" w14:textId="77777777" w:rsidR="00994837" w:rsidRPr="00297953" w:rsidRDefault="00994837"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auto"/>
              <w:right w:val="single" w:sz="4" w:space="0" w:color="auto"/>
            </w:tcBorders>
            <w:vAlign w:val="center"/>
            <w:hideMark/>
          </w:tcPr>
          <w:p w14:paraId="7BA9D8C0" w14:textId="77777777" w:rsidR="00994837" w:rsidRPr="00297953" w:rsidRDefault="00994837"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3DED39FB" w14:textId="77777777" w:rsidR="00994837" w:rsidRPr="00297953" w:rsidRDefault="00994837"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50D63251" w14:textId="77777777" w:rsidR="00994837" w:rsidRPr="00297953" w:rsidRDefault="00994837" w:rsidP="000E0FD8">
            <w:pPr>
              <w:rPr>
                <w:rFonts w:ascii="Times New Roman" w:hAnsi="Times New Roman"/>
                <w:color w:val="000000"/>
                <w:szCs w:val="24"/>
                <w:lang w:eastAsia="lv-LV"/>
              </w:rPr>
            </w:pPr>
            <w:r w:rsidRPr="00297953">
              <w:rPr>
                <w:rFonts w:ascii="Times New Roman" w:hAnsi="Times New Roman"/>
                <w:color w:val="000000"/>
                <w:szCs w:val="24"/>
                <w:lang w:eastAsia="lv-LV"/>
              </w:rPr>
              <w:t>1CL017043</w:t>
            </w:r>
          </w:p>
        </w:tc>
        <w:tc>
          <w:tcPr>
            <w:tcW w:w="846" w:type="dxa"/>
            <w:vMerge/>
            <w:tcBorders>
              <w:top w:val="nil"/>
              <w:left w:val="single" w:sz="4" w:space="0" w:color="auto"/>
              <w:bottom w:val="single" w:sz="4" w:space="0" w:color="auto"/>
              <w:right w:val="single" w:sz="4" w:space="0" w:color="auto"/>
            </w:tcBorders>
            <w:vAlign w:val="center"/>
            <w:hideMark/>
          </w:tcPr>
          <w:p w14:paraId="445528FD" w14:textId="77777777" w:rsidR="00994837" w:rsidRPr="00297953" w:rsidRDefault="00994837"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5B5BA36C" w14:textId="77777777" w:rsidR="00994837" w:rsidRPr="00297953" w:rsidRDefault="00994837"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339FDFE3"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428F2F5A" w14:textId="77777777" w:rsidR="00994837" w:rsidRPr="00297953" w:rsidRDefault="00994837"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2DC01379" w14:textId="77777777" w:rsidR="00994837" w:rsidRPr="00297953" w:rsidRDefault="00994837"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68BE99F4" w14:textId="77777777" w:rsidR="00994837" w:rsidRPr="00297953" w:rsidRDefault="00994837" w:rsidP="000E0FD8">
            <w:pPr>
              <w:rPr>
                <w:rFonts w:ascii="Times New Roman" w:hAnsi="Times New Roman"/>
                <w:b/>
                <w:bCs/>
                <w:color w:val="000000"/>
                <w:szCs w:val="24"/>
                <w:lang w:eastAsia="lv-LV"/>
              </w:rPr>
            </w:pPr>
          </w:p>
        </w:tc>
      </w:tr>
      <w:tr w:rsidR="003B0AEF" w:rsidRPr="00297953" w14:paraId="0072EB38" w14:textId="73251D00"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2BD18BF" w14:textId="77777777" w:rsidR="003B0AEF" w:rsidRPr="00297953" w:rsidRDefault="003B0AEF"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128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6B5498"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Kravas pacēlājs TSD1500</w:t>
            </w:r>
          </w:p>
        </w:tc>
        <w:tc>
          <w:tcPr>
            <w:tcW w:w="2920" w:type="dxa"/>
            <w:tcBorders>
              <w:top w:val="nil"/>
              <w:left w:val="nil"/>
              <w:bottom w:val="single" w:sz="4" w:space="0" w:color="auto"/>
              <w:right w:val="single" w:sz="4" w:space="0" w:color="auto"/>
            </w:tcBorders>
            <w:shd w:val="clear" w:color="auto" w:fill="auto"/>
            <w:vAlign w:val="center"/>
            <w:hideMark/>
          </w:tcPr>
          <w:p w14:paraId="2F9912B4"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1E6F41CF"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Zviedrija (</w:t>
            </w:r>
            <w:proofErr w:type="spellStart"/>
            <w:r w:rsidRPr="00297953">
              <w:rPr>
                <w:rFonts w:ascii="Times New Roman" w:hAnsi="Times New Roman"/>
                <w:color w:val="000000"/>
                <w:szCs w:val="24"/>
                <w:lang w:eastAsia="lv-LV"/>
              </w:rPr>
              <w:t>Edmo</w:t>
            </w:r>
            <w:proofErr w:type="spellEnd"/>
            <w:r w:rsidRPr="00297953">
              <w:rPr>
                <w:rFonts w:ascii="Times New Roman" w:hAnsi="Times New Roman"/>
                <w:color w:val="000000"/>
                <w:szCs w:val="24"/>
                <w:lang w:eastAsia="lv-LV"/>
              </w:rPr>
              <w:t>-lift)</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2D3C6171" w14:textId="77777777" w:rsidR="003B0AEF" w:rsidRPr="00297953" w:rsidRDefault="003B0AEF"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47FBD3DF" w14:textId="77777777" w:rsidR="003B0AEF" w:rsidRPr="00297953" w:rsidRDefault="003B0AEF"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5D008FC3" w14:textId="77777777" w:rsidR="003B0AEF" w:rsidRPr="00297953" w:rsidRDefault="003B0AEF"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661C985C" w14:textId="77777777" w:rsidR="003B0AEF" w:rsidRPr="00297953" w:rsidRDefault="003B0AEF"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71292FF5" w14:textId="77777777" w:rsidR="003B0AEF" w:rsidRPr="00297953" w:rsidRDefault="003B0AEF"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71D67066" w14:textId="77777777" w:rsidR="003B0AEF" w:rsidRPr="00297953" w:rsidRDefault="003B0AEF" w:rsidP="000E0FD8">
            <w:pPr>
              <w:jc w:val="center"/>
              <w:rPr>
                <w:rFonts w:ascii="Times New Roman" w:hAnsi="Times New Roman"/>
                <w:b/>
                <w:bCs/>
                <w:color w:val="000000"/>
                <w:szCs w:val="24"/>
                <w:lang w:eastAsia="lv-LV"/>
              </w:rPr>
            </w:pPr>
          </w:p>
        </w:tc>
      </w:tr>
      <w:tr w:rsidR="003B0AEF" w:rsidRPr="00297953" w14:paraId="3B0C938C" w14:textId="4AA2EC5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3B67B8A"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AAE3FD1"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9D2FC56"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1E2726B1"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SIA ''RASA un </w:t>
            </w:r>
            <w:proofErr w:type="spellStart"/>
            <w:r w:rsidRPr="00297953">
              <w:rPr>
                <w:rFonts w:ascii="Times New Roman" w:hAnsi="Times New Roman"/>
                <w:color w:val="000000"/>
                <w:szCs w:val="24"/>
                <w:lang w:eastAsia="lv-LV"/>
              </w:rPr>
              <w:t>Co</w:t>
            </w:r>
            <w:proofErr w:type="spellEnd"/>
            <w:r w:rsidRPr="00297953">
              <w:rPr>
                <w:rFonts w:ascii="Times New Roman" w:hAnsi="Times New Roman"/>
                <w:color w:val="000000"/>
                <w:szCs w:val="24"/>
                <w:lang w:eastAsia="lv-LV"/>
              </w:rPr>
              <w:t>''</w:t>
            </w:r>
          </w:p>
        </w:tc>
        <w:tc>
          <w:tcPr>
            <w:tcW w:w="846" w:type="dxa"/>
            <w:vMerge/>
            <w:tcBorders>
              <w:top w:val="nil"/>
              <w:left w:val="single" w:sz="4" w:space="0" w:color="auto"/>
              <w:bottom w:val="single" w:sz="4" w:space="0" w:color="auto"/>
              <w:right w:val="single" w:sz="4" w:space="0" w:color="auto"/>
            </w:tcBorders>
            <w:vAlign w:val="center"/>
            <w:hideMark/>
          </w:tcPr>
          <w:p w14:paraId="5F0417A9"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2FBD9BE"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AEA75AE"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E080CCF"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D6E7AFD"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752C0F7" w14:textId="77777777" w:rsidR="003B0AEF" w:rsidRPr="00297953" w:rsidRDefault="003B0AEF" w:rsidP="000E0FD8">
            <w:pPr>
              <w:rPr>
                <w:rFonts w:ascii="Times New Roman" w:hAnsi="Times New Roman"/>
                <w:b/>
                <w:bCs/>
                <w:color w:val="000000"/>
                <w:szCs w:val="24"/>
                <w:lang w:eastAsia="lv-LV"/>
              </w:rPr>
            </w:pPr>
          </w:p>
        </w:tc>
      </w:tr>
      <w:tr w:rsidR="003B0AEF" w:rsidRPr="00297953" w14:paraId="4F266D6D" w14:textId="6CC1B65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C8543F0"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F8C4579"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3521364"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0EBEB467"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TPS 1500</w:t>
            </w:r>
          </w:p>
        </w:tc>
        <w:tc>
          <w:tcPr>
            <w:tcW w:w="846" w:type="dxa"/>
            <w:vMerge/>
            <w:tcBorders>
              <w:top w:val="nil"/>
              <w:left w:val="single" w:sz="4" w:space="0" w:color="auto"/>
              <w:bottom w:val="single" w:sz="4" w:space="0" w:color="auto"/>
              <w:right w:val="single" w:sz="4" w:space="0" w:color="auto"/>
            </w:tcBorders>
            <w:vAlign w:val="center"/>
            <w:hideMark/>
          </w:tcPr>
          <w:p w14:paraId="451B9B6D"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82CC804"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63C2A5D"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25D6D4F"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417BE0E"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E7E30E7" w14:textId="77777777" w:rsidR="003B0AEF" w:rsidRPr="00297953" w:rsidRDefault="003B0AEF" w:rsidP="000E0FD8">
            <w:pPr>
              <w:rPr>
                <w:rFonts w:ascii="Times New Roman" w:hAnsi="Times New Roman"/>
                <w:b/>
                <w:bCs/>
                <w:color w:val="000000"/>
                <w:szCs w:val="24"/>
                <w:lang w:eastAsia="lv-LV"/>
              </w:rPr>
            </w:pPr>
          </w:p>
        </w:tc>
      </w:tr>
      <w:tr w:rsidR="003B0AEF" w:rsidRPr="00297953" w14:paraId="7A19FE1E" w14:textId="2A26F86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040DDB8"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3869DA2"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E5A15C2"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61019F5F"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2007.</w:t>
            </w:r>
          </w:p>
        </w:tc>
        <w:tc>
          <w:tcPr>
            <w:tcW w:w="846" w:type="dxa"/>
            <w:vMerge/>
            <w:tcBorders>
              <w:top w:val="nil"/>
              <w:left w:val="single" w:sz="4" w:space="0" w:color="auto"/>
              <w:bottom w:val="single" w:sz="4" w:space="0" w:color="auto"/>
              <w:right w:val="single" w:sz="4" w:space="0" w:color="auto"/>
            </w:tcBorders>
            <w:vAlign w:val="center"/>
            <w:hideMark/>
          </w:tcPr>
          <w:p w14:paraId="164BEEEF"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5AF1D85"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C5222BE"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72F2C4F"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8E19459"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413F270" w14:textId="77777777" w:rsidR="003B0AEF" w:rsidRPr="00297953" w:rsidRDefault="003B0AEF" w:rsidP="000E0FD8">
            <w:pPr>
              <w:rPr>
                <w:rFonts w:ascii="Times New Roman" w:hAnsi="Times New Roman"/>
                <w:b/>
                <w:bCs/>
                <w:color w:val="000000"/>
                <w:szCs w:val="24"/>
                <w:lang w:eastAsia="lv-LV"/>
              </w:rPr>
            </w:pPr>
          </w:p>
        </w:tc>
      </w:tr>
      <w:tr w:rsidR="003B0AEF" w:rsidRPr="00297953" w14:paraId="257F2903" w14:textId="7C4891E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236C70C"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A7F04D5"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5E92152"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2BAFF446"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2007.</w:t>
            </w:r>
          </w:p>
        </w:tc>
        <w:tc>
          <w:tcPr>
            <w:tcW w:w="846" w:type="dxa"/>
            <w:vMerge/>
            <w:tcBorders>
              <w:top w:val="nil"/>
              <w:left w:val="single" w:sz="4" w:space="0" w:color="auto"/>
              <w:bottom w:val="single" w:sz="4" w:space="0" w:color="auto"/>
              <w:right w:val="single" w:sz="4" w:space="0" w:color="auto"/>
            </w:tcBorders>
            <w:vAlign w:val="center"/>
            <w:hideMark/>
          </w:tcPr>
          <w:p w14:paraId="183ADEB9"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EF52960"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3676BD8"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75D6BB7"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6B9066A"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712DF68" w14:textId="77777777" w:rsidR="003B0AEF" w:rsidRPr="00297953" w:rsidRDefault="003B0AEF" w:rsidP="000E0FD8">
            <w:pPr>
              <w:rPr>
                <w:rFonts w:ascii="Times New Roman" w:hAnsi="Times New Roman"/>
                <w:b/>
                <w:bCs/>
                <w:color w:val="000000"/>
                <w:szCs w:val="24"/>
                <w:lang w:eastAsia="lv-LV"/>
              </w:rPr>
            </w:pPr>
          </w:p>
        </w:tc>
      </w:tr>
      <w:tr w:rsidR="003B0AEF" w:rsidRPr="00297953" w14:paraId="037CB95E" w14:textId="7A11562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A552EB6"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0EDAEB1"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953AD71"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2A31AC88"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4EB4A723"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53869D4"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C587FC0"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3DEE15C"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2FDEBD1"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622C095" w14:textId="77777777" w:rsidR="003B0AEF" w:rsidRPr="00297953" w:rsidRDefault="003B0AEF" w:rsidP="000E0FD8">
            <w:pPr>
              <w:rPr>
                <w:rFonts w:ascii="Times New Roman" w:hAnsi="Times New Roman"/>
                <w:b/>
                <w:bCs/>
                <w:color w:val="000000"/>
                <w:szCs w:val="24"/>
                <w:lang w:eastAsia="lv-LV"/>
              </w:rPr>
            </w:pPr>
          </w:p>
        </w:tc>
      </w:tr>
      <w:tr w:rsidR="003B0AEF" w:rsidRPr="00297953" w14:paraId="3FA84BFA" w14:textId="7E42C068"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2E001D8"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6B3AC3C"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5E361CB"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2F2BAD72"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1500 kg </w:t>
            </w:r>
          </w:p>
        </w:tc>
        <w:tc>
          <w:tcPr>
            <w:tcW w:w="846" w:type="dxa"/>
            <w:vMerge/>
            <w:tcBorders>
              <w:top w:val="nil"/>
              <w:left w:val="single" w:sz="4" w:space="0" w:color="auto"/>
              <w:bottom w:val="single" w:sz="4" w:space="0" w:color="auto"/>
              <w:right w:val="single" w:sz="4" w:space="0" w:color="auto"/>
            </w:tcBorders>
            <w:vAlign w:val="center"/>
            <w:hideMark/>
          </w:tcPr>
          <w:p w14:paraId="39A9BC44"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790D759"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F03ED90"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6E4C324"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A88F480"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1DC6365" w14:textId="77777777" w:rsidR="003B0AEF" w:rsidRPr="00297953" w:rsidRDefault="003B0AEF" w:rsidP="000E0FD8">
            <w:pPr>
              <w:rPr>
                <w:rFonts w:ascii="Times New Roman" w:hAnsi="Times New Roman"/>
                <w:b/>
                <w:bCs/>
                <w:color w:val="000000"/>
                <w:szCs w:val="24"/>
                <w:lang w:eastAsia="lv-LV"/>
              </w:rPr>
            </w:pPr>
          </w:p>
        </w:tc>
      </w:tr>
      <w:tr w:rsidR="003B0AEF" w:rsidRPr="00297953" w14:paraId="195D960B" w14:textId="5EDDFF38"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6779667"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4D1CC6E"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F9C57BA"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4BDE4426"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3 m</w:t>
            </w:r>
          </w:p>
        </w:tc>
        <w:tc>
          <w:tcPr>
            <w:tcW w:w="846" w:type="dxa"/>
            <w:vMerge/>
            <w:tcBorders>
              <w:top w:val="nil"/>
              <w:left w:val="single" w:sz="4" w:space="0" w:color="auto"/>
              <w:bottom w:val="single" w:sz="4" w:space="0" w:color="auto"/>
              <w:right w:val="single" w:sz="4" w:space="0" w:color="auto"/>
            </w:tcBorders>
            <w:vAlign w:val="center"/>
            <w:hideMark/>
          </w:tcPr>
          <w:p w14:paraId="28E94DE2"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B5394E3"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51C3EAB"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1002563"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41F9CB5"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594E5E8" w14:textId="77777777" w:rsidR="003B0AEF" w:rsidRPr="00297953" w:rsidRDefault="003B0AEF" w:rsidP="000E0FD8">
            <w:pPr>
              <w:rPr>
                <w:rFonts w:ascii="Times New Roman" w:hAnsi="Times New Roman"/>
                <w:b/>
                <w:bCs/>
                <w:color w:val="000000"/>
                <w:szCs w:val="24"/>
                <w:lang w:eastAsia="lv-LV"/>
              </w:rPr>
            </w:pPr>
          </w:p>
        </w:tc>
      </w:tr>
      <w:tr w:rsidR="003B0AEF" w:rsidRPr="00297953" w14:paraId="26E488E5" w14:textId="3C44B199"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651EDA7"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016E85A"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9DC7F85"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6B14B4FB"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146FFA5D"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363EE1E"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DF487F3"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05A483B"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17C68DB"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25E1CE4" w14:textId="77777777" w:rsidR="003B0AEF" w:rsidRPr="00297953" w:rsidRDefault="003B0AEF" w:rsidP="000E0FD8">
            <w:pPr>
              <w:rPr>
                <w:rFonts w:ascii="Times New Roman" w:hAnsi="Times New Roman"/>
                <w:b/>
                <w:bCs/>
                <w:color w:val="000000"/>
                <w:szCs w:val="24"/>
                <w:lang w:eastAsia="lv-LV"/>
              </w:rPr>
            </w:pPr>
          </w:p>
        </w:tc>
      </w:tr>
      <w:tr w:rsidR="003B0AEF" w:rsidRPr="00297953" w14:paraId="5E749441" w14:textId="5F87164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8647B21"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1D474D6"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E92F309"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26826A13"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742C3184"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01A7ABD"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538DB4B"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0EFDC9A"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167B53D"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C6F0F50" w14:textId="77777777" w:rsidR="003B0AEF" w:rsidRPr="00297953" w:rsidRDefault="003B0AEF" w:rsidP="000E0FD8">
            <w:pPr>
              <w:rPr>
                <w:rFonts w:ascii="Times New Roman" w:hAnsi="Times New Roman"/>
                <w:b/>
                <w:bCs/>
                <w:color w:val="000000"/>
                <w:szCs w:val="24"/>
                <w:lang w:eastAsia="lv-LV"/>
              </w:rPr>
            </w:pPr>
          </w:p>
        </w:tc>
      </w:tr>
      <w:tr w:rsidR="003B0AEF" w:rsidRPr="00297953" w14:paraId="6DE1C418" w14:textId="2BAB68A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96872D5"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70A1A76"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59A60CD6"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52476434"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Vestienas iela 35</w:t>
            </w:r>
          </w:p>
        </w:tc>
        <w:tc>
          <w:tcPr>
            <w:tcW w:w="846" w:type="dxa"/>
            <w:vMerge/>
            <w:tcBorders>
              <w:top w:val="nil"/>
              <w:left w:val="single" w:sz="4" w:space="0" w:color="auto"/>
              <w:bottom w:val="single" w:sz="4" w:space="0" w:color="auto"/>
              <w:right w:val="single" w:sz="4" w:space="0" w:color="auto"/>
            </w:tcBorders>
            <w:vAlign w:val="center"/>
            <w:hideMark/>
          </w:tcPr>
          <w:p w14:paraId="17DBFF67"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981E850"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250607D"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0C16CBA"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BFFF259"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9D97F90" w14:textId="77777777" w:rsidR="003B0AEF" w:rsidRPr="00297953" w:rsidRDefault="003B0AEF" w:rsidP="000E0FD8">
            <w:pPr>
              <w:rPr>
                <w:rFonts w:ascii="Times New Roman" w:hAnsi="Times New Roman"/>
                <w:b/>
                <w:bCs/>
                <w:color w:val="000000"/>
                <w:szCs w:val="24"/>
                <w:lang w:eastAsia="lv-LV"/>
              </w:rPr>
            </w:pPr>
          </w:p>
        </w:tc>
      </w:tr>
      <w:tr w:rsidR="003B0AEF" w:rsidRPr="00297953" w14:paraId="26F216A4" w14:textId="57FFB56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92CB6F9"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3741174"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6CE3BF2"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10DEA495"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025</w:t>
            </w:r>
          </w:p>
        </w:tc>
        <w:tc>
          <w:tcPr>
            <w:tcW w:w="846" w:type="dxa"/>
            <w:vMerge/>
            <w:tcBorders>
              <w:top w:val="nil"/>
              <w:left w:val="single" w:sz="4" w:space="0" w:color="auto"/>
              <w:bottom w:val="single" w:sz="4" w:space="0" w:color="auto"/>
              <w:right w:val="single" w:sz="4" w:space="0" w:color="auto"/>
            </w:tcBorders>
            <w:vAlign w:val="center"/>
            <w:hideMark/>
          </w:tcPr>
          <w:p w14:paraId="485CB0A9"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C3FFE91"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FC271E3"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32487C2"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0E69A40"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7DF9840" w14:textId="77777777" w:rsidR="003B0AEF" w:rsidRPr="00297953" w:rsidRDefault="003B0AEF" w:rsidP="000E0FD8">
            <w:pPr>
              <w:rPr>
                <w:rFonts w:ascii="Times New Roman" w:hAnsi="Times New Roman"/>
                <w:b/>
                <w:bCs/>
                <w:color w:val="000000"/>
                <w:szCs w:val="24"/>
                <w:lang w:eastAsia="lv-LV"/>
              </w:rPr>
            </w:pPr>
          </w:p>
        </w:tc>
      </w:tr>
      <w:tr w:rsidR="003B0AEF" w:rsidRPr="00297953" w14:paraId="624295A9" w14:textId="27E08294" w:rsidTr="00994837">
        <w:trPr>
          <w:gridAfter w:val="1"/>
          <w:wAfter w:w="147" w:type="dxa"/>
          <w:trHeight w:val="1104"/>
        </w:trPr>
        <w:tc>
          <w:tcPr>
            <w:tcW w:w="663" w:type="dxa"/>
            <w:gridSpan w:val="2"/>
            <w:vMerge/>
            <w:tcBorders>
              <w:top w:val="nil"/>
              <w:left w:val="single" w:sz="4" w:space="0" w:color="auto"/>
              <w:bottom w:val="single" w:sz="4" w:space="0" w:color="auto"/>
              <w:right w:val="single" w:sz="4" w:space="0" w:color="auto"/>
            </w:tcBorders>
            <w:vAlign w:val="center"/>
            <w:hideMark/>
          </w:tcPr>
          <w:p w14:paraId="305B63DA"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D12669B"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5F71BEF"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73F74835"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Iepirkumu un materiālo resursu pārvaldības daļa (IMRPD)</w:t>
            </w:r>
          </w:p>
        </w:tc>
        <w:tc>
          <w:tcPr>
            <w:tcW w:w="846" w:type="dxa"/>
            <w:vMerge/>
            <w:tcBorders>
              <w:top w:val="nil"/>
              <w:left w:val="single" w:sz="4" w:space="0" w:color="auto"/>
              <w:bottom w:val="single" w:sz="4" w:space="0" w:color="auto"/>
              <w:right w:val="single" w:sz="4" w:space="0" w:color="auto"/>
            </w:tcBorders>
            <w:vAlign w:val="center"/>
            <w:hideMark/>
          </w:tcPr>
          <w:p w14:paraId="709A15C8"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C691247"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DAEEF8C"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0F5C810"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1A17C51"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AFE2B80" w14:textId="77777777" w:rsidR="003B0AEF" w:rsidRPr="00297953" w:rsidRDefault="003B0AEF" w:rsidP="000E0FD8">
            <w:pPr>
              <w:rPr>
                <w:rFonts w:ascii="Times New Roman" w:hAnsi="Times New Roman"/>
                <w:b/>
                <w:bCs/>
                <w:color w:val="000000"/>
                <w:szCs w:val="24"/>
                <w:lang w:eastAsia="lv-LV"/>
              </w:rPr>
            </w:pPr>
          </w:p>
        </w:tc>
      </w:tr>
      <w:tr w:rsidR="003B0AEF" w:rsidRPr="00297953" w14:paraId="7C7F090F" w14:textId="33D7AF22"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F7465EA"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F767C9B"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1F96FB6F"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7E38A2D8"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DCC2A49"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00C203F9"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24820F80"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718ED91F"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232B0119"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746678E6" w14:textId="77777777" w:rsidR="003B0AEF" w:rsidRPr="00297953" w:rsidRDefault="003B0AEF" w:rsidP="000E0FD8">
            <w:pPr>
              <w:rPr>
                <w:rFonts w:ascii="Times New Roman" w:hAnsi="Times New Roman"/>
                <w:b/>
                <w:bCs/>
                <w:color w:val="000000"/>
                <w:szCs w:val="24"/>
                <w:lang w:eastAsia="lv-LV"/>
              </w:rPr>
            </w:pPr>
          </w:p>
        </w:tc>
      </w:tr>
      <w:tr w:rsidR="003B0AEF" w:rsidRPr="00297953" w14:paraId="0C5258E7" w14:textId="1A390FAF"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8B7CC9" w14:textId="77777777" w:rsidR="003B0AEF" w:rsidRPr="00297953" w:rsidRDefault="003B0AEF"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3</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723EFA11"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Kravas pacēlājs TSD1500</w:t>
            </w:r>
          </w:p>
        </w:tc>
        <w:tc>
          <w:tcPr>
            <w:tcW w:w="2920" w:type="dxa"/>
            <w:tcBorders>
              <w:top w:val="nil"/>
              <w:left w:val="nil"/>
              <w:bottom w:val="single" w:sz="4" w:space="0" w:color="auto"/>
              <w:right w:val="single" w:sz="4" w:space="0" w:color="auto"/>
            </w:tcBorders>
            <w:shd w:val="clear" w:color="auto" w:fill="auto"/>
            <w:vAlign w:val="center"/>
            <w:hideMark/>
          </w:tcPr>
          <w:p w14:paraId="750C5037"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746E3980"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Zviedrija (</w:t>
            </w:r>
            <w:proofErr w:type="spellStart"/>
            <w:r w:rsidRPr="00297953">
              <w:rPr>
                <w:rFonts w:ascii="Times New Roman" w:hAnsi="Times New Roman"/>
                <w:color w:val="000000"/>
                <w:szCs w:val="24"/>
                <w:lang w:eastAsia="lv-LV"/>
              </w:rPr>
              <w:t>Edmo</w:t>
            </w:r>
            <w:proofErr w:type="spellEnd"/>
            <w:r w:rsidRPr="00297953">
              <w:rPr>
                <w:rFonts w:ascii="Times New Roman" w:hAnsi="Times New Roman"/>
                <w:color w:val="000000"/>
                <w:szCs w:val="24"/>
                <w:lang w:eastAsia="lv-LV"/>
              </w:rPr>
              <w:t>-lift)</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3A0D684" w14:textId="77777777" w:rsidR="003B0AEF" w:rsidRPr="00297953" w:rsidRDefault="003B0AEF"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7911633D" w14:textId="77777777" w:rsidR="003B0AEF" w:rsidRPr="00297953" w:rsidRDefault="003B0AEF"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12BF5C97" w14:textId="77777777" w:rsidR="003B0AEF" w:rsidRPr="00297953" w:rsidRDefault="003B0AEF"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128607AC" w14:textId="77777777" w:rsidR="003B0AEF" w:rsidRPr="00297953" w:rsidRDefault="003B0AEF"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00BE6221" w14:textId="77777777" w:rsidR="003B0AEF" w:rsidRPr="00297953" w:rsidRDefault="003B0AEF"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1A1B776E" w14:textId="77777777" w:rsidR="003B0AEF" w:rsidRPr="00297953" w:rsidRDefault="003B0AEF" w:rsidP="000E0FD8">
            <w:pPr>
              <w:jc w:val="center"/>
              <w:rPr>
                <w:rFonts w:ascii="Times New Roman" w:hAnsi="Times New Roman"/>
                <w:b/>
                <w:bCs/>
                <w:color w:val="000000"/>
                <w:szCs w:val="24"/>
                <w:lang w:eastAsia="lv-LV"/>
              </w:rPr>
            </w:pPr>
          </w:p>
        </w:tc>
      </w:tr>
      <w:tr w:rsidR="003B0AEF" w:rsidRPr="00297953" w14:paraId="1AB544DD" w14:textId="2AC17C0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E294C51"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1619452"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783DFE9"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5931CA7B"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SIA ''RASA un </w:t>
            </w:r>
            <w:proofErr w:type="spellStart"/>
            <w:r w:rsidRPr="00297953">
              <w:rPr>
                <w:rFonts w:ascii="Times New Roman" w:hAnsi="Times New Roman"/>
                <w:color w:val="000000"/>
                <w:szCs w:val="24"/>
                <w:lang w:eastAsia="lv-LV"/>
              </w:rPr>
              <w:t>Co</w:t>
            </w:r>
            <w:proofErr w:type="spellEnd"/>
            <w:r w:rsidRPr="00297953">
              <w:rPr>
                <w:rFonts w:ascii="Times New Roman" w:hAnsi="Times New Roman"/>
                <w:color w:val="000000"/>
                <w:szCs w:val="24"/>
                <w:lang w:eastAsia="lv-LV"/>
              </w:rPr>
              <w:t>''</w:t>
            </w:r>
          </w:p>
        </w:tc>
        <w:tc>
          <w:tcPr>
            <w:tcW w:w="846" w:type="dxa"/>
            <w:vMerge/>
            <w:tcBorders>
              <w:top w:val="nil"/>
              <w:left w:val="single" w:sz="4" w:space="0" w:color="auto"/>
              <w:bottom w:val="single" w:sz="4" w:space="0" w:color="auto"/>
              <w:right w:val="single" w:sz="4" w:space="0" w:color="auto"/>
            </w:tcBorders>
            <w:vAlign w:val="center"/>
            <w:hideMark/>
          </w:tcPr>
          <w:p w14:paraId="6631AC8B"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A8DFF69"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747BD6C"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465D019"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F287D6E"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BC09DF7" w14:textId="77777777" w:rsidR="003B0AEF" w:rsidRPr="00297953" w:rsidRDefault="003B0AEF" w:rsidP="000E0FD8">
            <w:pPr>
              <w:rPr>
                <w:rFonts w:ascii="Times New Roman" w:hAnsi="Times New Roman"/>
                <w:b/>
                <w:bCs/>
                <w:color w:val="000000"/>
                <w:szCs w:val="24"/>
                <w:lang w:eastAsia="lv-LV"/>
              </w:rPr>
            </w:pPr>
          </w:p>
        </w:tc>
      </w:tr>
      <w:tr w:rsidR="003B0AEF" w:rsidRPr="00297953" w14:paraId="3349C153" w14:textId="0779031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71F8922"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FDCB5B1"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133270F"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026E498A"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TPS 1500</w:t>
            </w:r>
          </w:p>
        </w:tc>
        <w:tc>
          <w:tcPr>
            <w:tcW w:w="846" w:type="dxa"/>
            <w:vMerge/>
            <w:tcBorders>
              <w:top w:val="nil"/>
              <w:left w:val="single" w:sz="4" w:space="0" w:color="auto"/>
              <w:bottom w:val="single" w:sz="4" w:space="0" w:color="auto"/>
              <w:right w:val="single" w:sz="4" w:space="0" w:color="auto"/>
            </w:tcBorders>
            <w:vAlign w:val="center"/>
            <w:hideMark/>
          </w:tcPr>
          <w:p w14:paraId="5C07D380"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783530C"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6C55DF1"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A18DFEE"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0715E6B"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8796F70" w14:textId="77777777" w:rsidR="003B0AEF" w:rsidRPr="00297953" w:rsidRDefault="003B0AEF" w:rsidP="000E0FD8">
            <w:pPr>
              <w:rPr>
                <w:rFonts w:ascii="Times New Roman" w:hAnsi="Times New Roman"/>
                <w:b/>
                <w:bCs/>
                <w:color w:val="000000"/>
                <w:szCs w:val="24"/>
                <w:lang w:eastAsia="lv-LV"/>
              </w:rPr>
            </w:pPr>
          </w:p>
        </w:tc>
      </w:tr>
      <w:tr w:rsidR="003B0AEF" w:rsidRPr="00297953" w14:paraId="1D0BA2FB" w14:textId="75B4F7D9"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F8A663E"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B81313C"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64ACD65"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0EB68C9D"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2008.</w:t>
            </w:r>
          </w:p>
        </w:tc>
        <w:tc>
          <w:tcPr>
            <w:tcW w:w="846" w:type="dxa"/>
            <w:vMerge/>
            <w:tcBorders>
              <w:top w:val="nil"/>
              <w:left w:val="single" w:sz="4" w:space="0" w:color="auto"/>
              <w:bottom w:val="single" w:sz="4" w:space="0" w:color="auto"/>
              <w:right w:val="single" w:sz="4" w:space="0" w:color="auto"/>
            </w:tcBorders>
            <w:vAlign w:val="center"/>
            <w:hideMark/>
          </w:tcPr>
          <w:p w14:paraId="0C3D0C40"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D2157C0"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B484153"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42DCF32"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B1C857C"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A9529B5" w14:textId="77777777" w:rsidR="003B0AEF" w:rsidRPr="00297953" w:rsidRDefault="003B0AEF" w:rsidP="000E0FD8">
            <w:pPr>
              <w:rPr>
                <w:rFonts w:ascii="Times New Roman" w:hAnsi="Times New Roman"/>
                <w:b/>
                <w:bCs/>
                <w:color w:val="000000"/>
                <w:szCs w:val="24"/>
                <w:lang w:eastAsia="lv-LV"/>
              </w:rPr>
            </w:pPr>
          </w:p>
        </w:tc>
      </w:tr>
      <w:tr w:rsidR="003B0AEF" w:rsidRPr="00297953" w14:paraId="4601F653" w14:textId="076DD18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27845B5"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B171861"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00F2319"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5FC23219"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2008.</w:t>
            </w:r>
          </w:p>
        </w:tc>
        <w:tc>
          <w:tcPr>
            <w:tcW w:w="846" w:type="dxa"/>
            <w:vMerge/>
            <w:tcBorders>
              <w:top w:val="nil"/>
              <w:left w:val="single" w:sz="4" w:space="0" w:color="auto"/>
              <w:bottom w:val="single" w:sz="4" w:space="0" w:color="auto"/>
              <w:right w:val="single" w:sz="4" w:space="0" w:color="auto"/>
            </w:tcBorders>
            <w:vAlign w:val="center"/>
            <w:hideMark/>
          </w:tcPr>
          <w:p w14:paraId="3808D5E1"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DB753D8"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996D180"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2BE465A"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B1FCE3C"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B0D1565" w14:textId="77777777" w:rsidR="003B0AEF" w:rsidRPr="00297953" w:rsidRDefault="003B0AEF" w:rsidP="000E0FD8">
            <w:pPr>
              <w:rPr>
                <w:rFonts w:ascii="Times New Roman" w:hAnsi="Times New Roman"/>
                <w:b/>
                <w:bCs/>
                <w:color w:val="000000"/>
                <w:szCs w:val="24"/>
                <w:lang w:eastAsia="lv-LV"/>
              </w:rPr>
            </w:pPr>
          </w:p>
        </w:tc>
      </w:tr>
      <w:tr w:rsidR="003B0AEF" w:rsidRPr="00297953" w14:paraId="180D806D" w14:textId="5FFA913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453A2F8"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79FF59D"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E9E42A1"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586EF5F9"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33DF4958"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BCDC2B4"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498884E"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84A24C7"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72A2D9E"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AA2D14A" w14:textId="77777777" w:rsidR="003B0AEF" w:rsidRPr="00297953" w:rsidRDefault="003B0AEF" w:rsidP="000E0FD8">
            <w:pPr>
              <w:rPr>
                <w:rFonts w:ascii="Times New Roman" w:hAnsi="Times New Roman"/>
                <w:b/>
                <w:bCs/>
                <w:color w:val="000000"/>
                <w:szCs w:val="24"/>
                <w:lang w:eastAsia="lv-LV"/>
              </w:rPr>
            </w:pPr>
          </w:p>
        </w:tc>
      </w:tr>
      <w:tr w:rsidR="003B0AEF" w:rsidRPr="00297953" w14:paraId="5F290CCE" w14:textId="4343CE96"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90485B3"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D8A1565"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56396B6"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6899A7D8"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1500 kg  </w:t>
            </w:r>
          </w:p>
        </w:tc>
        <w:tc>
          <w:tcPr>
            <w:tcW w:w="846" w:type="dxa"/>
            <w:vMerge/>
            <w:tcBorders>
              <w:top w:val="nil"/>
              <w:left w:val="single" w:sz="4" w:space="0" w:color="auto"/>
              <w:bottom w:val="single" w:sz="4" w:space="0" w:color="auto"/>
              <w:right w:val="single" w:sz="4" w:space="0" w:color="auto"/>
            </w:tcBorders>
            <w:vAlign w:val="center"/>
            <w:hideMark/>
          </w:tcPr>
          <w:p w14:paraId="69C9009A"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132CDBB"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784DB72"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8B117DC"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42F55B8"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B592E01" w14:textId="77777777" w:rsidR="003B0AEF" w:rsidRPr="00297953" w:rsidRDefault="003B0AEF" w:rsidP="000E0FD8">
            <w:pPr>
              <w:rPr>
                <w:rFonts w:ascii="Times New Roman" w:hAnsi="Times New Roman"/>
                <w:b/>
                <w:bCs/>
                <w:color w:val="000000"/>
                <w:szCs w:val="24"/>
                <w:lang w:eastAsia="lv-LV"/>
              </w:rPr>
            </w:pPr>
          </w:p>
        </w:tc>
      </w:tr>
      <w:tr w:rsidR="003B0AEF" w:rsidRPr="00297953" w14:paraId="558E24C0" w14:textId="4746AA3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4DD1427"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05AE36C"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9D39C78"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762699B5"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3 m</w:t>
            </w:r>
          </w:p>
        </w:tc>
        <w:tc>
          <w:tcPr>
            <w:tcW w:w="846" w:type="dxa"/>
            <w:vMerge/>
            <w:tcBorders>
              <w:top w:val="nil"/>
              <w:left w:val="single" w:sz="4" w:space="0" w:color="auto"/>
              <w:bottom w:val="single" w:sz="4" w:space="0" w:color="auto"/>
              <w:right w:val="single" w:sz="4" w:space="0" w:color="auto"/>
            </w:tcBorders>
            <w:vAlign w:val="center"/>
            <w:hideMark/>
          </w:tcPr>
          <w:p w14:paraId="41E3A718"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C5FB7E0"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3A9AC40"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4A3E683"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F19809F"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CFCCF40" w14:textId="77777777" w:rsidR="003B0AEF" w:rsidRPr="00297953" w:rsidRDefault="003B0AEF" w:rsidP="000E0FD8">
            <w:pPr>
              <w:rPr>
                <w:rFonts w:ascii="Times New Roman" w:hAnsi="Times New Roman"/>
                <w:b/>
                <w:bCs/>
                <w:color w:val="000000"/>
                <w:szCs w:val="24"/>
                <w:lang w:eastAsia="lv-LV"/>
              </w:rPr>
            </w:pPr>
          </w:p>
        </w:tc>
      </w:tr>
      <w:tr w:rsidR="003B0AEF" w:rsidRPr="00297953" w14:paraId="75CB2A09" w14:textId="09A7D13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924BC35"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1550AA8"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6869ADC"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04EFBCDF"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7C2D6D68"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5F3A1BB"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D2354B1"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AB48FBB"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D4D3DC4"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6114A40" w14:textId="77777777" w:rsidR="003B0AEF" w:rsidRPr="00297953" w:rsidRDefault="003B0AEF" w:rsidP="000E0FD8">
            <w:pPr>
              <w:rPr>
                <w:rFonts w:ascii="Times New Roman" w:hAnsi="Times New Roman"/>
                <w:b/>
                <w:bCs/>
                <w:color w:val="000000"/>
                <w:szCs w:val="24"/>
                <w:lang w:eastAsia="lv-LV"/>
              </w:rPr>
            </w:pPr>
          </w:p>
        </w:tc>
      </w:tr>
      <w:tr w:rsidR="003B0AEF" w:rsidRPr="00297953" w14:paraId="0F73CECF" w14:textId="605A3FF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E1893D5"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FEC0FE5"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E2AA2E6"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44B8422C"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6BCF6C1F"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8CA29FA"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6188018"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79615A1"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FB01F4A"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1556C02" w14:textId="77777777" w:rsidR="003B0AEF" w:rsidRPr="00297953" w:rsidRDefault="003B0AEF" w:rsidP="000E0FD8">
            <w:pPr>
              <w:rPr>
                <w:rFonts w:ascii="Times New Roman" w:hAnsi="Times New Roman"/>
                <w:b/>
                <w:bCs/>
                <w:color w:val="000000"/>
                <w:szCs w:val="24"/>
                <w:lang w:eastAsia="lv-LV"/>
              </w:rPr>
            </w:pPr>
          </w:p>
        </w:tc>
      </w:tr>
      <w:tr w:rsidR="003B0AEF" w:rsidRPr="00297953" w14:paraId="25C55C39" w14:textId="451D4AD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8D1A441"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D972F46"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3BFD6C38"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042D6761"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Vestienas iela 35</w:t>
            </w:r>
          </w:p>
        </w:tc>
        <w:tc>
          <w:tcPr>
            <w:tcW w:w="846" w:type="dxa"/>
            <w:vMerge/>
            <w:tcBorders>
              <w:top w:val="nil"/>
              <w:left w:val="single" w:sz="4" w:space="0" w:color="auto"/>
              <w:bottom w:val="single" w:sz="4" w:space="0" w:color="auto"/>
              <w:right w:val="single" w:sz="4" w:space="0" w:color="auto"/>
            </w:tcBorders>
            <w:vAlign w:val="center"/>
            <w:hideMark/>
          </w:tcPr>
          <w:p w14:paraId="5CE3AF35"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D55DF3B"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F965734"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2CAADE0"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71F4EFB"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FCBEF59" w14:textId="77777777" w:rsidR="003B0AEF" w:rsidRPr="00297953" w:rsidRDefault="003B0AEF" w:rsidP="000E0FD8">
            <w:pPr>
              <w:rPr>
                <w:rFonts w:ascii="Times New Roman" w:hAnsi="Times New Roman"/>
                <w:b/>
                <w:bCs/>
                <w:color w:val="000000"/>
                <w:szCs w:val="24"/>
                <w:lang w:eastAsia="lv-LV"/>
              </w:rPr>
            </w:pPr>
          </w:p>
        </w:tc>
      </w:tr>
      <w:tr w:rsidR="003B0AEF" w:rsidRPr="00297953" w14:paraId="35FDF4BB" w14:textId="1DA9E9D9"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F6FB3A0"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B4ACE74"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FDEFD01"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489CC011"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002</w:t>
            </w:r>
          </w:p>
        </w:tc>
        <w:tc>
          <w:tcPr>
            <w:tcW w:w="846" w:type="dxa"/>
            <w:vMerge/>
            <w:tcBorders>
              <w:top w:val="nil"/>
              <w:left w:val="single" w:sz="4" w:space="0" w:color="auto"/>
              <w:bottom w:val="single" w:sz="4" w:space="0" w:color="auto"/>
              <w:right w:val="single" w:sz="4" w:space="0" w:color="auto"/>
            </w:tcBorders>
            <w:vAlign w:val="center"/>
            <w:hideMark/>
          </w:tcPr>
          <w:p w14:paraId="40812890"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63FD648"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20FCB1B"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62472D8"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B604897"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A7CEC5F" w14:textId="77777777" w:rsidR="003B0AEF" w:rsidRPr="00297953" w:rsidRDefault="003B0AEF" w:rsidP="000E0FD8">
            <w:pPr>
              <w:rPr>
                <w:rFonts w:ascii="Times New Roman" w:hAnsi="Times New Roman"/>
                <w:b/>
                <w:bCs/>
                <w:color w:val="000000"/>
                <w:szCs w:val="24"/>
                <w:lang w:eastAsia="lv-LV"/>
              </w:rPr>
            </w:pPr>
          </w:p>
        </w:tc>
      </w:tr>
      <w:tr w:rsidR="003B0AEF" w:rsidRPr="00297953" w14:paraId="0B9EE903" w14:textId="4584B760" w:rsidTr="00994837">
        <w:trPr>
          <w:gridAfter w:val="1"/>
          <w:wAfter w:w="147" w:type="dxa"/>
          <w:trHeight w:val="1116"/>
        </w:trPr>
        <w:tc>
          <w:tcPr>
            <w:tcW w:w="663" w:type="dxa"/>
            <w:gridSpan w:val="2"/>
            <w:vMerge/>
            <w:tcBorders>
              <w:top w:val="nil"/>
              <w:left w:val="single" w:sz="4" w:space="0" w:color="auto"/>
              <w:bottom w:val="single" w:sz="4" w:space="0" w:color="auto"/>
              <w:right w:val="single" w:sz="4" w:space="0" w:color="auto"/>
            </w:tcBorders>
            <w:vAlign w:val="center"/>
            <w:hideMark/>
          </w:tcPr>
          <w:p w14:paraId="6AA26A4B"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3D4C092"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3EC8E82"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6523F99A"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Iepirkumu un materiālo resursu pārvaldības daļa (IMRPD)</w:t>
            </w:r>
          </w:p>
        </w:tc>
        <w:tc>
          <w:tcPr>
            <w:tcW w:w="846" w:type="dxa"/>
            <w:vMerge/>
            <w:tcBorders>
              <w:top w:val="nil"/>
              <w:left w:val="single" w:sz="4" w:space="0" w:color="auto"/>
              <w:bottom w:val="single" w:sz="4" w:space="0" w:color="auto"/>
              <w:right w:val="single" w:sz="4" w:space="0" w:color="auto"/>
            </w:tcBorders>
            <w:vAlign w:val="center"/>
            <w:hideMark/>
          </w:tcPr>
          <w:p w14:paraId="302B63C2"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38939D1"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A5C1637"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4004308"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88DE579"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F7BC6EE" w14:textId="77777777" w:rsidR="003B0AEF" w:rsidRPr="00297953" w:rsidRDefault="003B0AEF" w:rsidP="000E0FD8">
            <w:pPr>
              <w:rPr>
                <w:rFonts w:ascii="Times New Roman" w:hAnsi="Times New Roman"/>
                <w:b/>
                <w:bCs/>
                <w:color w:val="000000"/>
                <w:szCs w:val="24"/>
                <w:lang w:eastAsia="lv-LV"/>
              </w:rPr>
            </w:pPr>
          </w:p>
        </w:tc>
      </w:tr>
      <w:tr w:rsidR="003B0AEF" w:rsidRPr="00297953" w14:paraId="164716E6" w14:textId="1A8B3EE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A5DE244"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EBE442A"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5449C397"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2CE16ADF"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KLA8000563</w:t>
            </w:r>
          </w:p>
        </w:tc>
        <w:tc>
          <w:tcPr>
            <w:tcW w:w="846" w:type="dxa"/>
            <w:vMerge/>
            <w:tcBorders>
              <w:top w:val="nil"/>
              <w:left w:val="single" w:sz="4" w:space="0" w:color="auto"/>
              <w:bottom w:val="single" w:sz="4" w:space="0" w:color="auto"/>
              <w:right w:val="single" w:sz="4" w:space="0" w:color="auto"/>
            </w:tcBorders>
            <w:vAlign w:val="center"/>
            <w:hideMark/>
          </w:tcPr>
          <w:p w14:paraId="5ECDBFE1"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53202B42"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5C1E4736"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4BBC79D6"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36615AAA"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6AF8DE5C" w14:textId="77777777" w:rsidR="003B0AEF" w:rsidRPr="00297953" w:rsidRDefault="003B0AEF" w:rsidP="000E0FD8">
            <w:pPr>
              <w:rPr>
                <w:rFonts w:ascii="Times New Roman" w:hAnsi="Times New Roman"/>
                <w:b/>
                <w:bCs/>
                <w:color w:val="000000"/>
                <w:szCs w:val="24"/>
                <w:lang w:eastAsia="lv-LV"/>
              </w:rPr>
            </w:pPr>
          </w:p>
        </w:tc>
      </w:tr>
      <w:tr w:rsidR="003B0AEF" w:rsidRPr="00297953" w14:paraId="337CF171" w14:textId="68776355"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0462835" w14:textId="77777777" w:rsidR="003B0AEF" w:rsidRPr="00297953" w:rsidRDefault="003B0AEF"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4</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5E814B00"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Kravas lifts, tips SKG</w:t>
            </w:r>
          </w:p>
        </w:tc>
        <w:tc>
          <w:tcPr>
            <w:tcW w:w="2920" w:type="dxa"/>
            <w:tcBorders>
              <w:top w:val="nil"/>
              <w:left w:val="nil"/>
              <w:bottom w:val="single" w:sz="4" w:space="0" w:color="auto"/>
              <w:right w:val="single" w:sz="4" w:space="0" w:color="auto"/>
            </w:tcBorders>
            <w:shd w:val="clear" w:color="auto" w:fill="auto"/>
            <w:vAlign w:val="center"/>
            <w:hideMark/>
          </w:tcPr>
          <w:p w14:paraId="21271F5C"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74EAD686"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Vācija (</w:t>
            </w:r>
            <w:proofErr w:type="spellStart"/>
            <w:r w:rsidRPr="00297953">
              <w:rPr>
                <w:rFonts w:ascii="Times New Roman" w:hAnsi="Times New Roman"/>
                <w:color w:val="000000"/>
                <w:szCs w:val="24"/>
                <w:lang w:eastAsia="lv-LV"/>
              </w:rPr>
              <w:t>Metallschneider</w:t>
            </w:r>
            <w:proofErr w:type="spellEnd"/>
            <w:r w:rsidRPr="00297953">
              <w:rPr>
                <w:rFonts w:ascii="Times New Roman" w:hAnsi="Times New Roman"/>
                <w:color w:val="000000"/>
                <w:szCs w:val="24"/>
                <w:lang w:eastAsia="lv-LV"/>
              </w:rPr>
              <w:t>)</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034C52B" w14:textId="77777777" w:rsidR="003B0AEF" w:rsidRPr="00297953" w:rsidRDefault="003B0AEF"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6AEDD610" w14:textId="77777777" w:rsidR="003B0AEF" w:rsidRPr="00297953" w:rsidRDefault="003B0AEF"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33F5CE95" w14:textId="77777777" w:rsidR="003B0AEF" w:rsidRPr="00297953" w:rsidRDefault="003B0AEF"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06FFF8D1" w14:textId="77777777" w:rsidR="003B0AEF" w:rsidRPr="00297953" w:rsidRDefault="003B0AEF"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612C65C7" w14:textId="77777777" w:rsidR="003B0AEF" w:rsidRPr="00297953" w:rsidRDefault="003B0AEF"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472AB415" w14:textId="77777777" w:rsidR="003B0AEF" w:rsidRPr="00297953" w:rsidRDefault="003B0AEF" w:rsidP="000E0FD8">
            <w:pPr>
              <w:jc w:val="center"/>
              <w:rPr>
                <w:rFonts w:ascii="Times New Roman" w:hAnsi="Times New Roman"/>
                <w:b/>
                <w:bCs/>
                <w:color w:val="000000"/>
                <w:szCs w:val="24"/>
                <w:lang w:eastAsia="lv-LV"/>
              </w:rPr>
            </w:pPr>
          </w:p>
        </w:tc>
      </w:tr>
      <w:tr w:rsidR="003B0AEF" w:rsidRPr="00297953" w14:paraId="1E8ADDEE" w14:textId="4C4B5B4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B474867"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8B174C7"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AD9DC92"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02EFA48F"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3E88BB6B"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AD5A99E"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690F4B5"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2A4F8B5"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E2D4003"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1FA725E" w14:textId="77777777" w:rsidR="003B0AEF" w:rsidRPr="00297953" w:rsidRDefault="003B0AEF" w:rsidP="000E0FD8">
            <w:pPr>
              <w:rPr>
                <w:rFonts w:ascii="Times New Roman" w:hAnsi="Times New Roman"/>
                <w:b/>
                <w:bCs/>
                <w:color w:val="000000"/>
                <w:szCs w:val="24"/>
                <w:lang w:eastAsia="lv-LV"/>
              </w:rPr>
            </w:pPr>
          </w:p>
        </w:tc>
      </w:tr>
      <w:tr w:rsidR="003B0AEF" w:rsidRPr="00297953" w14:paraId="1E2BF87A" w14:textId="00022804"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070A6B6"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CB87740"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BC391A4"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38B70DAE"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201755</w:t>
            </w:r>
          </w:p>
        </w:tc>
        <w:tc>
          <w:tcPr>
            <w:tcW w:w="846" w:type="dxa"/>
            <w:vMerge/>
            <w:tcBorders>
              <w:top w:val="nil"/>
              <w:left w:val="single" w:sz="4" w:space="0" w:color="auto"/>
              <w:bottom w:val="single" w:sz="4" w:space="0" w:color="auto"/>
              <w:right w:val="single" w:sz="4" w:space="0" w:color="auto"/>
            </w:tcBorders>
            <w:vAlign w:val="center"/>
            <w:hideMark/>
          </w:tcPr>
          <w:p w14:paraId="6194A287"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C3EB737"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D483C46"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938DFB4"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3398AF1"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DC5C6D8" w14:textId="77777777" w:rsidR="003B0AEF" w:rsidRPr="00297953" w:rsidRDefault="003B0AEF" w:rsidP="000E0FD8">
            <w:pPr>
              <w:rPr>
                <w:rFonts w:ascii="Times New Roman" w:hAnsi="Times New Roman"/>
                <w:b/>
                <w:bCs/>
                <w:color w:val="000000"/>
                <w:szCs w:val="24"/>
                <w:lang w:eastAsia="lv-LV"/>
              </w:rPr>
            </w:pPr>
          </w:p>
        </w:tc>
      </w:tr>
      <w:tr w:rsidR="003B0AEF" w:rsidRPr="00297953" w14:paraId="0DFF1017" w14:textId="576A2F7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7E81539"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D82E853"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2178FF7"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3CFAF270"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2009.</w:t>
            </w:r>
          </w:p>
        </w:tc>
        <w:tc>
          <w:tcPr>
            <w:tcW w:w="846" w:type="dxa"/>
            <w:vMerge/>
            <w:tcBorders>
              <w:top w:val="nil"/>
              <w:left w:val="single" w:sz="4" w:space="0" w:color="auto"/>
              <w:bottom w:val="single" w:sz="4" w:space="0" w:color="auto"/>
              <w:right w:val="single" w:sz="4" w:space="0" w:color="auto"/>
            </w:tcBorders>
            <w:vAlign w:val="center"/>
            <w:hideMark/>
          </w:tcPr>
          <w:p w14:paraId="02338842"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1822E8C"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EEF2635"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AE4C13B"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9CCE0EF"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FAAEF86" w14:textId="77777777" w:rsidR="003B0AEF" w:rsidRPr="00297953" w:rsidRDefault="003B0AEF" w:rsidP="000E0FD8">
            <w:pPr>
              <w:rPr>
                <w:rFonts w:ascii="Times New Roman" w:hAnsi="Times New Roman"/>
                <w:b/>
                <w:bCs/>
                <w:color w:val="000000"/>
                <w:szCs w:val="24"/>
                <w:lang w:eastAsia="lv-LV"/>
              </w:rPr>
            </w:pPr>
          </w:p>
        </w:tc>
      </w:tr>
      <w:tr w:rsidR="003B0AEF" w:rsidRPr="00297953" w14:paraId="0F6D2326" w14:textId="7BB3A99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D18FA1C"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23FADAF"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FF6DE2E"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2CB648C1"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2009.</w:t>
            </w:r>
          </w:p>
        </w:tc>
        <w:tc>
          <w:tcPr>
            <w:tcW w:w="846" w:type="dxa"/>
            <w:vMerge/>
            <w:tcBorders>
              <w:top w:val="nil"/>
              <w:left w:val="single" w:sz="4" w:space="0" w:color="auto"/>
              <w:bottom w:val="single" w:sz="4" w:space="0" w:color="auto"/>
              <w:right w:val="single" w:sz="4" w:space="0" w:color="auto"/>
            </w:tcBorders>
            <w:vAlign w:val="center"/>
            <w:hideMark/>
          </w:tcPr>
          <w:p w14:paraId="6811D6DF"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7133DDA"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6E429CF"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78B39CB"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418DDCC"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67EE63E" w14:textId="77777777" w:rsidR="003B0AEF" w:rsidRPr="00297953" w:rsidRDefault="003B0AEF" w:rsidP="000E0FD8">
            <w:pPr>
              <w:rPr>
                <w:rFonts w:ascii="Times New Roman" w:hAnsi="Times New Roman"/>
                <w:b/>
                <w:bCs/>
                <w:color w:val="000000"/>
                <w:szCs w:val="24"/>
                <w:lang w:eastAsia="lv-LV"/>
              </w:rPr>
            </w:pPr>
          </w:p>
        </w:tc>
      </w:tr>
      <w:tr w:rsidR="003B0AEF" w:rsidRPr="00297953" w14:paraId="19443BF2" w14:textId="3D53BC4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8EA1F20"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8B902E9"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CB1A13F"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7583F0C9"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61B93572"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CF8B4CE"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0C93690"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3869244"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2791516"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069DA63" w14:textId="77777777" w:rsidR="003B0AEF" w:rsidRPr="00297953" w:rsidRDefault="003B0AEF" w:rsidP="000E0FD8">
            <w:pPr>
              <w:rPr>
                <w:rFonts w:ascii="Times New Roman" w:hAnsi="Times New Roman"/>
                <w:b/>
                <w:bCs/>
                <w:color w:val="000000"/>
                <w:szCs w:val="24"/>
                <w:lang w:eastAsia="lv-LV"/>
              </w:rPr>
            </w:pPr>
          </w:p>
        </w:tc>
      </w:tr>
      <w:tr w:rsidR="003B0AEF" w:rsidRPr="00297953" w14:paraId="691D86A2" w14:textId="07EBDA7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9BC6B1C"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C65F3D9"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E48D480"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7B0D1853"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1000 kg </w:t>
            </w:r>
          </w:p>
        </w:tc>
        <w:tc>
          <w:tcPr>
            <w:tcW w:w="846" w:type="dxa"/>
            <w:vMerge/>
            <w:tcBorders>
              <w:top w:val="nil"/>
              <w:left w:val="single" w:sz="4" w:space="0" w:color="auto"/>
              <w:bottom w:val="single" w:sz="4" w:space="0" w:color="auto"/>
              <w:right w:val="single" w:sz="4" w:space="0" w:color="auto"/>
            </w:tcBorders>
            <w:vAlign w:val="center"/>
            <w:hideMark/>
          </w:tcPr>
          <w:p w14:paraId="406B22A9"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A210878"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64696EA"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B0A232F"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5E6ED62"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E28BA2E" w14:textId="77777777" w:rsidR="003B0AEF" w:rsidRPr="00297953" w:rsidRDefault="003B0AEF" w:rsidP="000E0FD8">
            <w:pPr>
              <w:rPr>
                <w:rFonts w:ascii="Times New Roman" w:hAnsi="Times New Roman"/>
                <w:b/>
                <w:bCs/>
                <w:color w:val="000000"/>
                <w:szCs w:val="24"/>
                <w:lang w:eastAsia="lv-LV"/>
              </w:rPr>
            </w:pPr>
          </w:p>
        </w:tc>
      </w:tr>
      <w:tr w:rsidR="003B0AEF" w:rsidRPr="00297953" w14:paraId="271BFBDF" w14:textId="7B7B6454"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CC2DB81"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A6BB7DC"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1793E27"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43521FBB"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6 m</w:t>
            </w:r>
          </w:p>
        </w:tc>
        <w:tc>
          <w:tcPr>
            <w:tcW w:w="846" w:type="dxa"/>
            <w:vMerge/>
            <w:tcBorders>
              <w:top w:val="nil"/>
              <w:left w:val="single" w:sz="4" w:space="0" w:color="auto"/>
              <w:bottom w:val="single" w:sz="4" w:space="0" w:color="auto"/>
              <w:right w:val="single" w:sz="4" w:space="0" w:color="auto"/>
            </w:tcBorders>
            <w:vAlign w:val="center"/>
            <w:hideMark/>
          </w:tcPr>
          <w:p w14:paraId="4098204D"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492E1DA"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7B29599"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A222543"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68AE21C"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7C4E0D4" w14:textId="77777777" w:rsidR="003B0AEF" w:rsidRPr="00297953" w:rsidRDefault="003B0AEF" w:rsidP="000E0FD8">
            <w:pPr>
              <w:rPr>
                <w:rFonts w:ascii="Times New Roman" w:hAnsi="Times New Roman"/>
                <w:b/>
                <w:bCs/>
                <w:color w:val="000000"/>
                <w:szCs w:val="24"/>
                <w:lang w:eastAsia="lv-LV"/>
              </w:rPr>
            </w:pPr>
          </w:p>
        </w:tc>
      </w:tr>
      <w:tr w:rsidR="003B0AEF" w:rsidRPr="00297953" w14:paraId="76B3916D" w14:textId="66F1F7A9"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79A61F1"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8AC42C6"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38A9940"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7725CE57"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0069D240"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63D6B5F"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36E5975"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13F2AA4"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38FBFF5"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BB6F5A5" w14:textId="77777777" w:rsidR="003B0AEF" w:rsidRPr="00297953" w:rsidRDefault="003B0AEF" w:rsidP="000E0FD8">
            <w:pPr>
              <w:rPr>
                <w:rFonts w:ascii="Times New Roman" w:hAnsi="Times New Roman"/>
                <w:b/>
                <w:bCs/>
                <w:color w:val="000000"/>
                <w:szCs w:val="24"/>
                <w:lang w:eastAsia="lv-LV"/>
              </w:rPr>
            </w:pPr>
          </w:p>
        </w:tc>
      </w:tr>
      <w:tr w:rsidR="003B0AEF" w:rsidRPr="00297953" w14:paraId="79E62E75" w14:textId="64FAA05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1DEFAEF"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24D801C"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238917B"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3F31F752"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7AE9E43F"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4CAA750"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C470BD4"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1B53BA7"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17A7927"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DE53A7C" w14:textId="77777777" w:rsidR="003B0AEF" w:rsidRPr="00297953" w:rsidRDefault="003B0AEF" w:rsidP="000E0FD8">
            <w:pPr>
              <w:rPr>
                <w:rFonts w:ascii="Times New Roman" w:hAnsi="Times New Roman"/>
                <w:b/>
                <w:bCs/>
                <w:color w:val="000000"/>
                <w:szCs w:val="24"/>
                <w:lang w:eastAsia="lv-LV"/>
              </w:rPr>
            </w:pPr>
          </w:p>
        </w:tc>
      </w:tr>
      <w:tr w:rsidR="003B0AEF" w:rsidRPr="00297953" w14:paraId="00F1E320" w14:textId="5E0198F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E913C29"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4BDBBE5"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2DDE3994"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4153A022"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Vestienas iela 35</w:t>
            </w:r>
          </w:p>
        </w:tc>
        <w:tc>
          <w:tcPr>
            <w:tcW w:w="846" w:type="dxa"/>
            <w:vMerge/>
            <w:tcBorders>
              <w:top w:val="nil"/>
              <w:left w:val="single" w:sz="4" w:space="0" w:color="auto"/>
              <w:bottom w:val="single" w:sz="4" w:space="0" w:color="auto"/>
              <w:right w:val="single" w:sz="4" w:space="0" w:color="auto"/>
            </w:tcBorders>
            <w:vAlign w:val="center"/>
            <w:hideMark/>
          </w:tcPr>
          <w:p w14:paraId="40330920"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6DB0C39"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8FF46CD"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6B9B261"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42359A5"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E550C9F" w14:textId="77777777" w:rsidR="003B0AEF" w:rsidRPr="00297953" w:rsidRDefault="003B0AEF" w:rsidP="000E0FD8">
            <w:pPr>
              <w:rPr>
                <w:rFonts w:ascii="Times New Roman" w:hAnsi="Times New Roman"/>
                <w:b/>
                <w:bCs/>
                <w:color w:val="000000"/>
                <w:szCs w:val="24"/>
                <w:lang w:eastAsia="lv-LV"/>
              </w:rPr>
            </w:pPr>
          </w:p>
        </w:tc>
      </w:tr>
      <w:tr w:rsidR="003B0AEF" w:rsidRPr="00297953" w14:paraId="5076BD7E" w14:textId="1FD21D02"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AA2F593"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8B3F606"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AF21F84"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65AFF4E6"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025</w:t>
            </w:r>
          </w:p>
        </w:tc>
        <w:tc>
          <w:tcPr>
            <w:tcW w:w="846" w:type="dxa"/>
            <w:vMerge/>
            <w:tcBorders>
              <w:top w:val="nil"/>
              <w:left w:val="single" w:sz="4" w:space="0" w:color="auto"/>
              <w:bottom w:val="single" w:sz="4" w:space="0" w:color="auto"/>
              <w:right w:val="single" w:sz="4" w:space="0" w:color="auto"/>
            </w:tcBorders>
            <w:vAlign w:val="center"/>
            <w:hideMark/>
          </w:tcPr>
          <w:p w14:paraId="2A5315C4"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5F1D918"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2CEAD93"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14ABCB0"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625825B"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AAFA945" w14:textId="77777777" w:rsidR="003B0AEF" w:rsidRPr="00297953" w:rsidRDefault="003B0AEF" w:rsidP="000E0FD8">
            <w:pPr>
              <w:rPr>
                <w:rFonts w:ascii="Times New Roman" w:hAnsi="Times New Roman"/>
                <w:b/>
                <w:bCs/>
                <w:color w:val="000000"/>
                <w:szCs w:val="24"/>
                <w:lang w:eastAsia="lv-LV"/>
              </w:rPr>
            </w:pPr>
          </w:p>
        </w:tc>
      </w:tr>
      <w:tr w:rsidR="003B0AEF" w:rsidRPr="00297953" w14:paraId="766C4878" w14:textId="1FFDAA3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6507AF0"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889462C"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555B890"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14963718"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Nomnieki (ēdnīca)</w:t>
            </w:r>
          </w:p>
        </w:tc>
        <w:tc>
          <w:tcPr>
            <w:tcW w:w="846" w:type="dxa"/>
            <w:vMerge/>
            <w:tcBorders>
              <w:top w:val="nil"/>
              <w:left w:val="single" w:sz="4" w:space="0" w:color="auto"/>
              <w:bottom w:val="single" w:sz="4" w:space="0" w:color="auto"/>
              <w:right w:val="single" w:sz="4" w:space="0" w:color="auto"/>
            </w:tcBorders>
            <w:vAlign w:val="center"/>
            <w:hideMark/>
          </w:tcPr>
          <w:p w14:paraId="61CC51D5"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DBEA60A"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B868EFD"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298AF97"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310F956"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177B3E7" w14:textId="77777777" w:rsidR="003B0AEF" w:rsidRPr="00297953" w:rsidRDefault="003B0AEF" w:rsidP="000E0FD8">
            <w:pPr>
              <w:rPr>
                <w:rFonts w:ascii="Times New Roman" w:hAnsi="Times New Roman"/>
                <w:b/>
                <w:bCs/>
                <w:color w:val="000000"/>
                <w:szCs w:val="24"/>
                <w:lang w:eastAsia="lv-LV"/>
              </w:rPr>
            </w:pPr>
          </w:p>
        </w:tc>
      </w:tr>
      <w:tr w:rsidR="003B0AEF" w:rsidRPr="00297953" w14:paraId="2DFD34F5" w14:textId="483DA066"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325199B"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1542C72"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0539E2CA" w14:textId="77777777" w:rsidR="003B0AEF" w:rsidRPr="00297953" w:rsidRDefault="003B0AEF"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18BE1CE7" w14:textId="77777777" w:rsidR="003B0AEF" w:rsidRPr="00297953" w:rsidRDefault="003B0AEF"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0678243" w14:textId="77777777" w:rsidR="003B0AEF" w:rsidRPr="00297953" w:rsidRDefault="003B0AEF"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146AEE69" w14:textId="77777777" w:rsidR="003B0AEF" w:rsidRPr="00297953" w:rsidRDefault="003B0AEF"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4D5DD199"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2EE7DB16" w14:textId="77777777" w:rsidR="003B0AEF" w:rsidRPr="00297953" w:rsidRDefault="003B0AEF"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1708A1B5" w14:textId="77777777" w:rsidR="003B0AEF" w:rsidRPr="00297953" w:rsidRDefault="003B0AEF"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7F3F5014" w14:textId="77777777" w:rsidR="003B0AEF" w:rsidRPr="00297953" w:rsidRDefault="003B0AEF" w:rsidP="000E0FD8">
            <w:pPr>
              <w:rPr>
                <w:rFonts w:ascii="Times New Roman" w:hAnsi="Times New Roman"/>
                <w:b/>
                <w:bCs/>
                <w:color w:val="000000"/>
                <w:szCs w:val="24"/>
                <w:lang w:eastAsia="lv-LV"/>
              </w:rPr>
            </w:pPr>
          </w:p>
        </w:tc>
      </w:tr>
      <w:tr w:rsidR="00412FDA" w:rsidRPr="00297953" w14:paraId="509D6990" w14:textId="3AF0061A"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E57511" w14:textId="77777777" w:rsidR="00412FDA" w:rsidRPr="00297953" w:rsidRDefault="00412FDA"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5</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2EC8F3C1"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Kravas lifts, EH-500</w:t>
            </w:r>
          </w:p>
        </w:tc>
        <w:tc>
          <w:tcPr>
            <w:tcW w:w="2920" w:type="dxa"/>
            <w:tcBorders>
              <w:top w:val="nil"/>
              <w:left w:val="nil"/>
              <w:bottom w:val="single" w:sz="4" w:space="0" w:color="auto"/>
              <w:right w:val="single" w:sz="4" w:space="0" w:color="auto"/>
            </w:tcBorders>
            <w:shd w:val="clear" w:color="auto" w:fill="auto"/>
            <w:vAlign w:val="center"/>
            <w:hideMark/>
          </w:tcPr>
          <w:p w14:paraId="6E3C0023"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0EDE346E"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Spānija (</w:t>
            </w:r>
            <w:proofErr w:type="spellStart"/>
            <w:r w:rsidRPr="00297953">
              <w:rPr>
                <w:rFonts w:ascii="Times New Roman" w:hAnsi="Times New Roman"/>
                <w:color w:val="000000"/>
                <w:szCs w:val="24"/>
                <w:lang w:eastAsia="lv-LV"/>
              </w:rPr>
              <w:t>Sevilla</w:t>
            </w:r>
            <w:proofErr w:type="spellEnd"/>
            <w:r w:rsidRPr="00297953">
              <w:rPr>
                <w:rFonts w:ascii="Times New Roman" w:hAnsi="Times New Roman"/>
                <w:color w:val="000000"/>
                <w:szCs w:val="24"/>
                <w:lang w:eastAsia="lv-LV"/>
              </w:rPr>
              <w:t>)</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D8E2138" w14:textId="77777777" w:rsidR="00412FDA" w:rsidRPr="00297953" w:rsidRDefault="00412FDA"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3927D03A" w14:textId="77777777" w:rsidR="00412FDA" w:rsidRPr="00297953" w:rsidRDefault="00412FDA"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369F704A"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3BDA7A32"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784B9908" w14:textId="77777777" w:rsidR="00412FDA" w:rsidRPr="00297953" w:rsidRDefault="00412FDA"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2526F095" w14:textId="77777777" w:rsidR="00412FDA" w:rsidRPr="00297953" w:rsidRDefault="00412FDA" w:rsidP="000E0FD8">
            <w:pPr>
              <w:jc w:val="center"/>
              <w:rPr>
                <w:rFonts w:ascii="Times New Roman" w:hAnsi="Times New Roman"/>
                <w:b/>
                <w:bCs/>
                <w:color w:val="000000"/>
                <w:szCs w:val="24"/>
                <w:lang w:eastAsia="lv-LV"/>
              </w:rPr>
            </w:pPr>
          </w:p>
        </w:tc>
      </w:tr>
      <w:tr w:rsidR="00412FDA" w:rsidRPr="00297953" w14:paraId="18EE8F27" w14:textId="61E8558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1E79BD8"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D5281D6"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14BDCD1"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2662EAF6"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3BDC9936"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859F971"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6238FD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8CEC682"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15B971C"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924F362" w14:textId="77777777" w:rsidR="00412FDA" w:rsidRPr="00297953" w:rsidRDefault="00412FDA" w:rsidP="000E0FD8">
            <w:pPr>
              <w:rPr>
                <w:rFonts w:ascii="Times New Roman" w:hAnsi="Times New Roman"/>
                <w:b/>
                <w:bCs/>
                <w:color w:val="000000"/>
                <w:szCs w:val="24"/>
                <w:lang w:eastAsia="lv-LV"/>
              </w:rPr>
            </w:pPr>
          </w:p>
        </w:tc>
      </w:tr>
      <w:tr w:rsidR="00412FDA" w:rsidRPr="00297953" w14:paraId="44902B89" w14:textId="0999AEF4"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2F6792D"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4937B0F"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8E49B67"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752ABE05"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201755</w:t>
            </w:r>
          </w:p>
        </w:tc>
        <w:tc>
          <w:tcPr>
            <w:tcW w:w="846" w:type="dxa"/>
            <w:vMerge/>
            <w:tcBorders>
              <w:top w:val="nil"/>
              <w:left w:val="single" w:sz="4" w:space="0" w:color="auto"/>
              <w:bottom w:val="single" w:sz="4" w:space="0" w:color="auto"/>
              <w:right w:val="single" w:sz="4" w:space="0" w:color="auto"/>
            </w:tcBorders>
            <w:vAlign w:val="center"/>
            <w:hideMark/>
          </w:tcPr>
          <w:p w14:paraId="03C8AC8C"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EB7D8B7"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5294D3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D9DA43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672CA5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7D96A87" w14:textId="77777777" w:rsidR="00412FDA" w:rsidRPr="00297953" w:rsidRDefault="00412FDA" w:rsidP="000E0FD8">
            <w:pPr>
              <w:rPr>
                <w:rFonts w:ascii="Times New Roman" w:hAnsi="Times New Roman"/>
                <w:b/>
                <w:bCs/>
                <w:color w:val="000000"/>
                <w:szCs w:val="24"/>
                <w:lang w:eastAsia="lv-LV"/>
              </w:rPr>
            </w:pPr>
          </w:p>
        </w:tc>
      </w:tr>
      <w:tr w:rsidR="00412FDA" w:rsidRPr="00297953" w14:paraId="3849ECFD" w14:textId="1AD8BD79"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9E2F4D8"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2D7E6A6"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FB84286"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0ADCEED1"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2008.</w:t>
            </w:r>
          </w:p>
        </w:tc>
        <w:tc>
          <w:tcPr>
            <w:tcW w:w="846" w:type="dxa"/>
            <w:vMerge/>
            <w:tcBorders>
              <w:top w:val="nil"/>
              <w:left w:val="single" w:sz="4" w:space="0" w:color="auto"/>
              <w:bottom w:val="single" w:sz="4" w:space="0" w:color="auto"/>
              <w:right w:val="single" w:sz="4" w:space="0" w:color="auto"/>
            </w:tcBorders>
            <w:vAlign w:val="center"/>
            <w:hideMark/>
          </w:tcPr>
          <w:p w14:paraId="58C27D33"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13780C3"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C5EDD0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3478AC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9F9538B"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7E98B2D" w14:textId="77777777" w:rsidR="00412FDA" w:rsidRPr="00297953" w:rsidRDefault="00412FDA" w:rsidP="000E0FD8">
            <w:pPr>
              <w:rPr>
                <w:rFonts w:ascii="Times New Roman" w:hAnsi="Times New Roman"/>
                <w:b/>
                <w:bCs/>
                <w:color w:val="000000"/>
                <w:szCs w:val="24"/>
                <w:lang w:eastAsia="lv-LV"/>
              </w:rPr>
            </w:pPr>
          </w:p>
        </w:tc>
      </w:tr>
      <w:tr w:rsidR="00412FDA" w:rsidRPr="00297953" w14:paraId="61F14C02" w14:textId="258CE40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7156920"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B6EA17A"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E35AFA5"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2CA01D1E"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2008.</w:t>
            </w:r>
          </w:p>
        </w:tc>
        <w:tc>
          <w:tcPr>
            <w:tcW w:w="846" w:type="dxa"/>
            <w:vMerge/>
            <w:tcBorders>
              <w:top w:val="nil"/>
              <w:left w:val="single" w:sz="4" w:space="0" w:color="auto"/>
              <w:bottom w:val="single" w:sz="4" w:space="0" w:color="auto"/>
              <w:right w:val="single" w:sz="4" w:space="0" w:color="auto"/>
            </w:tcBorders>
            <w:vAlign w:val="center"/>
            <w:hideMark/>
          </w:tcPr>
          <w:p w14:paraId="1589C904"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0583223"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8F24392"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ED96DE1"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C245F8B"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9141671" w14:textId="77777777" w:rsidR="00412FDA" w:rsidRPr="00297953" w:rsidRDefault="00412FDA" w:rsidP="000E0FD8">
            <w:pPr>
              <w:rPr>
                <w:rFonts w:ascii="Times New Roman" w:hAnsi="Times New Roman"/>
                <w:b/>
                <w:bCs/>
                <w:color w:val="000000"/>
                <w:szCs w:val="24"/>
                <w:lang w:eastAsia="lv-LV"/>
              </w:rPr>
            </w:pPr>
          </w:p>
        </w:tc>
      </w:tr>
      <w:tr w:rsidR="00412FDA" w:rsidRPr="00297953" w14:paraId="2B6E0A70" w14:textId="02ADAE3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0FDD35B"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4A1E961"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283053A"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276C895B"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09DE2CEC"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B85EBC5"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29BF6C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2288AF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66EC95B"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C02350C" w14:textId="77777777" w:rsidR="00412FDA" w:rsidRPr="00297953" w:rsidRDefault="00412FDA" w:rsidP="000E0FD8">
            <w:pPr>
              <w:rPr>
                <w:rFonts w:ascii="Times New Roman" w:hAnsi="Times New Roman"/>
                <w:b/>
                <w:bCs/>
                <w:color w:val="000000"/>
                <w:szCs w:val="24"/>
                <w:lang w:eastAsia="lv-LV"/>
              </w:rPr>
            </w:pPr>
          </w:p>
        </w:tc>
      </w:tr>
      <w:tr w:rsidR="00412FDA" w:rsidRPr="00297953" w14:paraId="6F5C6CCD" w14:textId="5BB9F3D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7934713"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81A7C52"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B201628"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38FEB122"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750 kg  </w:t>
            </w:r>
          </w:p>
        </w:tc>
        <w:tc>
          <w:tcPr>
            <w:tcW w:w="846" w:type="dxa"/>
            <w:vMerge/>
            <w:tcBorders>
              <w:top w:val="nil"/>
              <w:left w:val="single" w:sz="4" w:space="0" w:color="auto"/>
              <w:bottom w:val="single" w:sz="4" w:space="0" w:color="auto"/>
              <w:right w:val="single" w:sz="4" w:space="0" w:color="auto"/>
            </w:tcBorders>
            <w:vAlign w:val="center"/>
            <w:hideMark/>
          </w:tcPr>
          <w:p w14:paraId="1DDE2C76"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89D6FB5"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0B580C1"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47A1F6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4E9D471"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7CD425A" w14:textId="77777777" w:rsidR="00412FDA" w:rsidRPr="00297953" w:rsidRDefault="00412FDA" w:rsidP="000E0FD8">
            <w:pPr>
              <w:rPr>
                <w:rFonts w:ascii="Times New Roman" w:hAnsi="Times New Roman"/>
                <w:b/>
                <w:bCs/>
                <w:color w:val="000000"/>
                <w:szCs w:val="24"/>
                <w:lang w:eastAsia="lv-LV"/>
              </w:rPr>
            </w:pPr>
          </w:p>
        </w:tc>
      </w:tr>
      <w:tr w:rsidR="00412FDA" w:rsidRPr="00297953" w14:paraId="0D7D7406" w14:textId="68771AB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7C6EEAE"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5BF6CF1"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BC32A54"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593B84A6"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6 m</w:t>
            </w:r>
          </w:p>
        </w:tc>
        <w:tc>
          <w:tcPr>
            <w:tcW w:w="846" w:type="dxa"/>
            <w:vMerge/>
            <w:tcBorders>
              <w:top w:val="nil"/>
              <w:left w:val="single" w:sz="4" w:space="0" w:color="auto"/>
              <w:bottom w:val="single" w:sz="4" w:space="0" w:color="auto"/>
              <w:right w:val="single" w:sz="4" w:space="0" w:color="auto"/>
            </w:tcBorders>
            <w:vAlign w:val="center"/>
            <w:hideMark/>
          </w:tcPr>
          <w:p w14:paraId="5B5CAD9E"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BE85E72"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D4F545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8FDA35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1EFF308"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C49864C" w14:textId="77777777" w:rsidR="00412FDA" w:rsidRPr="00297953" w:rsidRDefault="00412FDA" w:rsidP="000E0FD8">
            <w:pPr>
              <w:rPr>
                <w:rFonts w:ascii="Times New Roman" w:hAnsi="Times New Roman"/>
                <w:b/>
                <w:bCs/>
                <w:color w:val="000000"/>
                <w:szCs w:val="24"/>
                <w:lang w:eastAsia="lv-LV"/>
              </w:rPr>
            </w:pPr>
          </w:p>
        </w:tc>
      </w:tr>
      <w:tr w:rsidR="00412FDA" w:rsidRPr="00297953" w14:paraId="645A26FA" w14:textId="6BB1EFF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0D8B3B1"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47258E8"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1C97A53"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496684EA"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7D05D8C6"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DEF3FCD"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942B3CB"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740B17B"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9270E1E"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44EE4B1" w14:textId="77777777" w:rsidR="00412FDA" w:rsidRPr="00297953" w:rsidRDefault="00412FDA" w:rsidP="000E0FD8">
            <w:pPr>
              <w:rPr>
                <w:rFonts w:ascii="Times New Roman" w:hAnsi="Times New Roman"/>
                <w:b/>
                <w:bCs/>
                <w:color w:val="000000"/>
                <w:szCs w:val="24"/>
                <w:lang w:eastAsia="lv-LV"/>
              </w:rPr>
            </w:pPr>
          </w:p>
        </w:tc>
      </w:tr>
      <w:tr w:rsidR="00412FDA" w:rsidRPr="00297953" w14:paraId="2120F858" w14:textId="01A822C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196392E"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B1C9D49"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3CAD1DD"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16E1C4AF"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6E43264B"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A01D59C"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3C4C904"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C52D69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D5A79D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A4A38C1" w14:textId="77777777" w:rsidR="00412FDA" w:rsidRPr="00297953" w:rsidRDefault="00412FDA" w:rsidP="000E0FD8">
            <w:pPr>
              <w:rPr>
                <w:rFonts w:ascii="Times New Roman" w:hAnsi="Times New Roman"/>
                <w:b/>
                <w:bCs/>
                <w:color w:val="000000"/>
                <w:szCs w:val="24"/>
                <w:lang w:eastAsia="lv-LV"/>
              </w:rPr>
            </w:pPr>
          </w:p>
        </w:tc>
      </w:tr>
      <w:tr w:rsidR="00412FDA" w:rsidRPr="00297953" w14:paraId="3E6E2F17" w14:textId="7C701A8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8E40D6E"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FE3F70D"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57896924"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4D93657D"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Kleistu iela 28</w:t>
            </w:r>
          </w:p>
        </w:tc>
        <w:tc>
          <w:tcPr>
            <w:tcW w:w="846" w:type="dxa"/>
            <w:vMerge/>
            <w:tcBorders>
              <w:top w:val="nil"/>
              <w:left w:val="single" w:sz="4" w:space="0" w:color="auto"/>
              <w:bottom w:val="single" w:sz="4" w:space="0" w:color="auto"/>
              <w:right w:val="single" w:sz="4" w:space="0" w:color="auto"/>
            </w:tcBorders>
            <w:vAlign w:val="center"/>
            <w:hideMark/>
          </w:tcPr>
          <w:p w14:paraId="2AA95D54"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D5C6B4C"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EC6570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ABEDF4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7886A6D"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3B5BCC3" w14:textId="77777777" w:rsidR="00412FDA" w:rsidRPr="00297953" w:rsidRDefault="00412FDA" w:rsidP="000E0FD8">
            <w:pPr>
              <w:rPr>
                <w:rFonts w:ascii="Times New Roman" w:hAnsi="Times New Roman"/>
                <w:b/>
                <w:bCs/>
                <w:color w:val="000000"/>
                <w:szCs w:val="24"/>
                <w:lang w:eastAsia="lv-LV"/>
              </w:rPr>
            </w:pPr>
          </w:p>
        </w:tc>
      </w:tr>
      <w:tr w:rsidR="00412FDA" w:rsidRPr="00297953" w14:paraId="45627CB7" w14:textId="1E176AA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4115B73"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8EE194D"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14D8699"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46317D70"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001</w:t>
            </w:r>
          </w:p>
        </w:tc>
        <w:tc>
          <w:tcPr>
            <w:tcW w:w="846" w:type="dxa"/>
            <w:vMerge/>
            <w:tcBorders>
              <w:top w:val="nil"/>
              <w:left w:val="single" w:sz="4" w:space="0" w:color="auto"/>
              <w:bottom w:val="single" w:sz="4" w:space="0" w:color="auto"/>
              <w:right w:val="single" w:sz="4" w:space="0" w:color="auto"/>
            </w:tcBorders>
            <w:vAlign w:val="center"/>
            <w:hideMark/>
          </w:tcPr>
          <w:p w14:paraId="73A61437"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B74C37B"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FFC6161"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EA6FEB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513CDB3"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363F645" w14:textId="77777777" w:rsidR="00412FDA" w:rsidRPr="00297953" w:rsidRDefault="00412FDA" w:rsidP="000E0FD8">
            <w:pPr>
              <w:rPr>
                <w:rFonts w:ascii="Times New Roman" w:hAnsi="Times New Roman"/>
                <w:b/>
                <w:bCs/>
                <w:color w:val="000000"/>
                <w:szCs w:val="24"/>
                <w:lang w:eastAsia="lv-LV"/>
              </w:rPr>
            </w:pPr>
          </w:p>
        </w:tc>
      </w:tr>
      <w:tr w:rsidR="00412FDA" w:rsidRPr="00297953" w14:paraId="111D49C8" w14:textId="2CEB67DF" w:rsidTr="00994837">
        <w:trPr>
          <w:gridAfter w:val="1"/>
          <w:wAfter w:w="147" w:type="dxa"/>
          <w:trHeight w:val="1140"/>
        </w:trPr>
        <w:tc>
          <w:tcPr>
            <w:tcW w:w="663" w:type="dxa"/>
            <w:gridSpan w:val="2"/>
            <w:vMerge/>
            <w:tcBorders>
              <w:top w:val="nil"/>
              <w:left w:val="single" w:sz="4" w:space="0" w:color="auto"/>
              <w:bottom w:val="single" w:sz="4" w:space="0" w:color="auto"/>
              <w:right w:val="single" w:sz="4" w:space="0" w:color="auto"/>
            </w:tcBorders>
            <w:vAlign w:val="center"/>
            <w:hideMark/>
          </w:tcPr>
          <w:p w14:paraId="6E574056"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44C048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35573A7"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50427647"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Iepirkumu un materiālo resursu pārvaldības daļa (IMRPD) un ARD</w:t>
            </w:r>
          </w:p>
        </w:tc>
        <w:tc>
          <w:tcPr>
            <w:tcW w:w="846" w:type="dxa"/>
            <w:vMerge/>
            <w:tcBorders>
              <w:top w:val="nil"/>
              <w:left w:val="single" w:sz="4" w:space="0" w:color="auto"/>
              <w:bottom w:val="single" w:sz="4" w:space="0" w:color="auto"/>
              <w:right w:val="single" w:sz="4" w:space="0" w:color="auto"/>
            </w:tcBorders>
            <w:vAlign w:val="center"/>
            <w:hideMark/>
          </w:tcPr>
          <w:p w14:paraId="20C06CDE"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F780873"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1FBCDA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D52338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BF0115B"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DFC8F55" w14:textId="77777777" w:rsidR="00412FDA" w:rsidRPr="00297953" w:rsidRDefault="00412FDA" w:rsidP="000E0FD8">
            <w:pPr>
              <w:rPr>
                <w:rFonts w:ascii="Times New Roman" w:hAnsi="Times New Roman"/>
                <w:b/>
                <w:bCs/>
                <w:color w:val="000000"/>
                <w:szCs w:val="24"/>
                <w:lang w:eastAsia="lv-LV"/>
              </w:rPr>
            </w:pPr>
          </w:p>
        </w:tc>
      </w:tr>
      <w:tr w:rsidR="00412FDA" w:rsidRPr="00297953" w14:paraId="19140C03" w14:textId="3D1387F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BA43BEC"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69BA466"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2BFECAD4"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68B7DE76"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KLA8000234</w:t>
            </w:r>
          </w:p>
        </w:tc>
        <w:tc>
          <w:tcPr>
            <w:tcW w:w="846" w:type="dxa"/>
            <w:vMerge/>
            <w:tcBorders>
              <w:top w:val="nil"/>
              <w:left w:val="single" w:sz="4" w:space="0" w:color="auto"/>
              <w:bottom w:val="single" w:sz="4" w:space="0" w:color="auto"/>
              <w:right w:val="single" w:sz="4" w:space="0" w:color="auto"/>
            </w:tcBorders>
            <w:vAlign w:val="center"/>
            <w:hideMark/>
          </w:tcPr>
          <w:p w14:paraId="70DE3E97"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592AF2FD"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387E6EF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5D540D33"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7D26CF63"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31550C7E" w14:textId="77777777" w:rsidR="00412FDA" w:rsidRPr="00297953" w:rsidRDefault="00412FDA" w:rsidP="000E0FD8">
            <w:pPr>
              <w:rPr>
                <w:rFonts w:ascii="Times New Roman" w:hAnsi="Times New Roman"/>
                <w:b/>
                <w:bCs/>
                <w:color w:val="000000"/>
                <w:szCs w:val="24"/>
                <w:lang w:eastAsia="lv-LV"/>
              </w:rPr>
            </w:pPr>
          </w:p>
        </w:tc>
      </w:tr>
      <w:tr w:rsidR="00412FDA" w:rsidRPr="00297953" w14:paraId="3DDB96C4" w14:textId="26CD02DC"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1D8AF5" w14:textId="77777777" w:rsidR="00412FDA" w:rsidRPr="00297953" w:rsidRDefault="00412FDA"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6</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5568B7DD"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Kravas lifts </w:t>
            </w:r>
            <w:proofErr w:type="spellStart"/>
            <w:r w:rsidRPr="00297953">
              <w:rPr>
                <w:rFonts w:ascii="Times New Roman" w:hAnsi="Times New Roman"/>
                <w:color w:val="000000"/>
                <w:szCs w:val="24"/>
                <w:lang w:eastAsia="lv-LV"/>
              </w:rPr>
              <w:t>Gabrova</w:t>
            </w:r>
            <w:proofErr w:type="spellEnd"/>
          </w:p>
        </w:tc>
        <w:tc>
          <w:tcPr>
            <w:tcW w:w="2920" w:type="dxa"/>
            <w:tcBorders>
              <w:top w:val="nil"/>
              <w:left w:val="nil"/>
              <w:bottom w:val="single" w:sz="4" w:space="0" w:color="auto"/>
              <w:right w:val="single" w:sz="4" w:space="0" w:color="auto"/>
            </w:tcBorders>
            <w:shd w:val="clear" w:color="auto" w:fill="auto"/>
            <w:vAlign w:val="center"/>
            <w:hideMark/>
          </w:tcPr>
          <w:p w14:paraId="2D62717A"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34A82725"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Bulgārija</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31F27768" w14:textId="77777777" w:rsidR="00412FDA" w:rsidRPr="00297953" w:rsidRDefault="00412FDA"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4DB1909B" w14:textId="77777777" w:rsidR="00412FDA" w:rsidRPr="00297953" w:rsidRDefault="00412FDA"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38DE9208"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07055E3A"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70FD6B44" w14:textId="77777777" w:rsidR="00412FDA" w:rsidRPr="00297953" w:rsidRDefault="00412FDA"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21F37788" w14:textId="77777777" w:rsidR="00412FDA" w:rsidRPr="00297953" w:rsidRDefault="00412FDA" w:rsidP="000E0FD8">
            <w:pPr>
              <w:jc w:val="center"/>
              <w:rPr>
                <w:rFonts w:ascii="Times New Roman" w:hAnsi="Times New Roman"/>
                <w:b/>
                <w:bCs/>
                <w:color w:val="000000"/>
                <w:szCs w:val="24"/>
                <w:lang w:eastAsia="lv-LV"/>
              </w:rPr>
            </w:pPr>
          </w:p>
        </w:tc>
      </w:tr>
      <w:tr w:rsidR="00412FDA" w:rsidRPr="00297953" w14:paraId="2107F8D8" w14:textId="143D6C6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C33A9B5"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50249B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3D1C2F9"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3131A2B9"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83C6BFF"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D1BB23B"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C54268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80049B1"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497CCEE"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3759181" w14:textId="77777777" w:rsidR="00412FDA" w:rsidRPr="00297953" w:rsidRDefault="00412FDA" w:rsidP="000E0FD8">
            <w:pPr>
              <w:rPr>
                <w:rFonts w:ascii="Times New Roman" w:hAnsi="Times New Roman"/>
                <w:b/>
                <w:bCs/>
                <w:color w:val="000000"/>
                <w:szCs w:val="24"/>
                <w:lang w:eastAsia="lv-LV"/>
              </w:rPr>
            </w:pPr>
          </w:p>
        </w:tc>
      </w:tr>
      <w:tr w:rsidR="00412FDA" w:rsidRPr="00297953" w14:paraId="13B05E78" w14:textId="205BB7A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9E23CD3"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7445A0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43D6254"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21F2106D"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E6CEC4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5B21ABE"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0F592C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32385C0"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AF9D6C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9A1B844" w14:textId="77777777" w:rsidR="00412FDA" w:rsidRPr="00297953" w:rsidRDefault="00412FDA" w:rsidP="000E0FD8">
            <w:pPr>
              <w:rPr>
                <w:rFonts w:ascii="Times New Roman" w:hAnsi="Times New Roman"/>
                <w:b/>
                <w:bCs/>
                <w:color w:val="000000"/>
                <w:szCs w:val="24"/>
                <w:lang w:eastAsia="lv-LV"/>
              </w:rPr>
            </w:pPr>
          </w:p>
        </w:tc>
      </w:tr>
      <w:tr w:rsidR="00412FDA" w:rsidRPr="00297953" w14:paraId="5407C55A" w14:textId="4C26FBC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024E7CD"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2DD84E1"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73F8AAD"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7BB7C7A4"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1989.</w:t>
            </w:r>
          </w:p>
        </w:tc>
        <w:tc>
          <w:tcPr>
            <w:tcW w:w="846" w:type="dxa"/>
            <w:vMerge/>
            <w:tcBorders>
              <w:top w:val="nil"/>
              <w:left w:val="single" w:sz="4" w:space="0" w:color="auto"/>
              <w:bottom w:val="single" w:sz="4" w:space="0" w:color="auto"/>
              <w:right w:val="single" w:sz="4" w:space="0" w:color="auto"/>
            </w:tcBorders>
            <w:vAlign w:val="center"/>
            <w:hideMark/>
          </w:tcPr>
          <w:p w14:paraId="5472D2A4"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2C4D93D"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A8ED16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731E61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CB9587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E967497" w14:textId="77777777" w:rsidR="00412FDA" w:rsidRPr="00297953" w:rsidRDefault="00412FDA" w:rsidP="000E0FD8">
            <w:pPr>
              <w:rPr>
                <w:rFonts w:ascii="Times New Roman" w:hAnsi="Times New Roman"/>
                <w:b/>
                <w:bCs/>
                <w:color w:val="000000"/>
                <w:szCs w:val="24"/>
                <w:lang w:eastAsia="lv-LV"/>
              </w:rPr>
            </w:pPr>
          </w:p>
        </w:tc>
      </w:tr>
      <w:tr w:rsidR="00412FDA" w:rsidRPr="00297953" w14:paraId="21457E6D" w14:textId="3D03702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92AFD7D"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14B7E8D"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842AE68"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512994B0"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4339F3A9"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EEBA874"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3A7B893"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06BEF5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9CA780C"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7F2D4A6" w14:textId="77777777" w:rsidR="00412FDA" w:rsidRPr="00297953" w:rsidRDefault="00412FDA" w:rsidP="000E0FD8">
            <w:pPr>
              <w:rPr>
                <w:rFonts w:ascii="Times New Roman" w:hAnsi="Times New Roman"/>
                <w:b/>
                <w:bCs/>
                <w:color w:val="000000"/>
                <w:szCs w:val="24"/>
                <w:lang w:eastAsia="lv-LV"/>
              </w:rPr>
            </w:pPr>
          </w:p>
        </w:tc>
      </w:tr>
      <w:tr w:rsidR="00412FDA" w:rsidRPr="00297953" w14:paraId="2EAF338C" w14:textId="49D4B288"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20FE1E2"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6595D1D"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D55FC5A"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06BED8DF"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6292A41F"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9E53E09"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8069261"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8D4BC61"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DDA64DD"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FD1D728" w14:textId="77777777" w:rsidR="00412FDA" w:rsidRPr="00297953" w:rsidRDefault="00412FDA" w:rsidP="000E0FD8">
            <w:pPr>
              <w:rPr>
                <w:rFonts w:ascii="Times New Roman" w:hAnsi="Times New Roman"/>
                <w:b/>
                <w:bCs/>
                <w:color w:val="000000"/>
                <w:szCs w:val="24"/>
                <w:lang w:eastAsia="lv-LV"/>
              </w:rPr>
            </w:pPr>
          </w:p>
        </w:tc>
      </w:tr>
      <w:tr w:rsidR="00412FDA" w:rsidRPr="00297953" w14:paraId="4D0C08AA" w14:textId="30380BE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259461F"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5E3D8F3"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10692E9"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443EA3B3"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150 kg  </w:t>
            </w:r>
          </w:p>
        </w:tc>
        <w:tc>
          <w:tcPr>
            <w:tcW w:w="846" w:type="dxa"/>
            <w:vMerge/>
            <w:tcBorders>
              <w:top w:val="nil"/>
              <w:left w:val="single" w:sz="4" w:space="0" w:color="auto"/>
              <w:bottom w:val="single" w:sz="4" w:space="0" w:color="auto"/>
              <w:right w:val="single" w:sz="4" w:space="0" w:color="auto"/>
            </w:tcBorders>
            <w:vAlign w:val="center"/>
            <w:hideMark/>
          </w:tcPr>
          <w:p w14:paraId="321AE69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6BF1D20"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4A5639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965631C"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6F24D29"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12C4B0B" w14:textId="77777777" w:rsidR="00412FDA" w:rsidRPr="00297953" w:rsidRDefault="00412FDA" w:rsidP="000E0FD8">
            <w:pPr>
              <w:rPr>
                <w:rFonts w:ascii="Times New Roman" w:hAnsi="Times New Roman"/>
                <w:b/>
                <w:bCs/>
                <w:color w:val="000000"/>
                <w:szCs w:val="24"/>
                <w:lang w:eastAsia="lv-LV"/>
              </w:rPr>
            </w:pPr>
          </w:p>
        </w:tc>
      </w:tr>
      <w:tr w:rsidR="00412FDA" w:rsidRPr="00297953" w14:paraId="4F63D708" w14:textId="4B47C774"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1B5403E"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16E663D"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354F23A"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6CDD5A29"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8 m</w:t>
            </w:r>
          </w:p>
        </w:tc>
        <w:tc>
          <w:tcPr>
            <w:tcW w:w="846" w:type="dxa"/>
            <w:vMerge/>
            <w:tcBorders>
              <w:top w:val="nil"/>
              <w:left w:val="single" w:sz="4" w:space="0" w:color="auto"/>
              <w:bottom w:val="single" w:sz="4" w:space="0" w:color="auto"/>
              <w:right w:val="single" w:sz="4" w:space="0" w:color="auto"/>
            </w:tcBorders>
            <w:vAlign w:val="center"/>
            <w:hideMark/>
          </w:tcPr>
          <w:p w14:paraId="02D8B9FD"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52C0C08"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FC1428F"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F7BFE7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DB52F23"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BBB7AB2" w14:textId="77777777" w:rsidR="00412FDA" w:rsidRPr="00297953" w:rsidRDefault="00412FDA" w:rsidP="000E0FD8">
            <w:pPr>
              <w:rPr>
                <w:rFonts w:ascii="Times New Roman" w:hAnsi="Times New Roman"/>
                <w:b/>
                <w:bCs/>
                <w:color w:val="000000"/>
                <w:szCs w:val="24"/>
                <w:lang w:eastAsia="lv-LV"/>
              </w:rPr>
            </w:pPr>
          </w:p>
        </w:tc>
      </w:tr>
      <w:tr w:rsidR="00412FDA" w:rsidRPr="00297953" w14:paraId="69213DA9" w14:textId="025EB212"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43D299F"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9728FD3"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B049467"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39BE0BE9"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4ADBB0FA"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0B07433"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52D103F"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AB619D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CFC818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5E200E2" w14:textId="77777777" w:rsidR="00412FDA" w:rsidRPr="00297953" w:rsidRDefault="00412FDA" w:rsidP="000E0FD8">
            <w:pPr>
              <w:rPr>
                <w:rFonts w:ascii="Times New Roman" w:hAnsi="Times New Roman"/>
                <w:b/>
                <w:bCs/>
                <w:color w:val="000000"/>
                <w:szCs w:val="24"/>
                <w:lang w:eastAsia="lv-LV"/>
              </w:rPr>
            </w:pPr>
          </w:p>
        </w:tc>
      </w:tr>
      <w:tr w:rsidR="00412FDA" w:rsidRPr="00297953" w14:paraId="7D2AA291" w14:textId="4A48954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B476A3D"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DC38AF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1B5FECB"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0DFC70EA"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28847935"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A94C91F"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8C5086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008BF1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140453D"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D929D18" w14:textId="77777777" w:rsidR="00412FDA" w:rsidRPr="00297953" w:rsidRDefault="00412FDA" w:rsidP="000E0FD8">
            <w:pPr>
              <w:rPr>
                <w:rFonts w:ascii="Times New Roman" w:hAnsi="Times New Roman"/>
                <w:b/>
                <w:bCs/>
                <w:color w:val="000000"/>
                <w:szCs w:val="24"/>
                <w:lang w:eastAsia="lv-LV"/>
              </w:rPr>
            </w:pPr>
          </w:p>
        </w:tc>
      </w:tr>
      <w:tr w:rsidR="00412FDA" w:rsidRPr="00297953" w14:paraId="1F9B8DBC" w14:textId="5CA17F0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7AB9D58"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DC01ECC"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0E6A4C2F"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1EF952E9"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Kleistu iela 28</w:t>
            </w:r>
          </w:p>
        </w:tc>
        <w:tc>
          <w:tcPr>
            <w:tcW w:w="846" w:type="dxa"/>
            <w:vMerge/>
            <w:tcBorders>
              <w:top w:val="nil"/>
              <w:left w:val="single" w:sz="4" w:space="0" w:color="auto"/>
              <w:bottom w:val="single" w:sz="4" w:space="0" w:color="auto"/>
              <w:right w:val="single" w:sz="4" w:space="0" w:color="auto"/>
            </w:tcBorders>
            <w:vAlign w:val="center"/>
            <w:hideMark/>
          </w:tcPr>
          <w:p w14:paraId="5DEE7216"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4748E09"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ECDA572"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CF44B9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D8A372A"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A9228AC" w14:textId="77777777" w:rsidR="00412FDA" w:rsidRPr="00297953" w:rsidRDefault="00412FDA" w:rsidP="000E0FD8">
            <w:pPr>
              <w:rPr>
                <w:rFonts w:ascii="Times New Roman" w:hAnsi="Times New Roman"/>
                <w:b/>
                <w:bCs/>
                <w:color w:val="000000"/>
                <w:szCs w:val="24"/>
                <w:lang w:eastAsia="lv-LV"/>
              </w:rPr>
            </w:pPr>
          </w:p>
        </w:tc>
      </w:tr>
      <w:tr w:rsidR="00412FDA" w:rsidRPr="00297953" w14:paraId="26451FB9" w14:textId="142F2A2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D9933AC"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960272C"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8CBAD16"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28BBE043"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002</w:t>
            </w:r>
          </w:p>
        </w:tc>
        <w:tc>
          <w:tcPr>
            <w:tcW w:w="846" w:type="dxa"/>
            <w:vMerge/>
            <w:tcBorders>
              <w:top w:val="nil"/>
              <w:left w:val="single" w:sz="4" w:space="0" w:color="auto"/>
              <w:bottom w:val="single" w:sz="4" w:space="0" w:color="auto"/>
              <w:right w:val="single" w:sz="4" w:space="0" w:color="auto"/>
            </w:tcBorders>
            <w:vAlign w:val="center"/>
            <w:hideMark/>
          </w:tcPr>
          <w:p w14:paraId="4A9737D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919895C"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8F6530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A827E2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FA5B99B"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06FC6B8" w14:textId="77777777" w:rsidR="00412FDA" w:rsidRPr="00297953" w:rsidRDefault="00412FDA" w:rsidP="000E0FD8">
            <w:pPr>
              <w:rPr>
                <w:rFonts w:ascii="Times New Roman" w:hAnsi="Times New Roman"/>
                <w:b/>
                <w:bCs/>
                <w:color w:val="000000"/>
                <w:szCs w:val="24"/>
                <w:lang w:eastAsia="lv-LV"/>
              </w:rPr>
            </w:pPr>
          </w:p>
        </w:tc>
      </w:tr>
      <w:tr w:rsidR="00412FDA" w:rsidRPr="00297953" w14:paraId="3A4882DE" w14:textId="0B276A6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4DECB08"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21FCF0B"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956AA5F"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5CD2BC07"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ARD</w:t>
            </w:r>
          </w:p>
        </w:tc>
        <w:tc>
          <w:tcPr>
            <w:tcW w:w="846" w:type="dxa"/>
            <w:vMerge/>
            <w:tcBorders>
              <w:top w:val="nil"/>
              <w:left w:val="single" w:sz="4" w:space="0" w:color="auto"/>
              <w:bottom w:val="single" w:sz="4" w:space="0" w:color="auto"/>
              <w:right w:val="single" w:sz="4" w:space="0" w:color="auto"/>
            </w:tcBorders>
            <w:vAlign w:val="center"/>
            <w:hideMark/>
          </w:tcPr>
          <w:p w14:paraId="1B84374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08EC855"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34A875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8FF775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A7A5842"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22A622B" w14:textId="77777777" w:rsidR="00412FDA" w:rsidRPr="00297953" w:rsidRDefault="00412FDA" w:rsidP="000E0FD8">
            <w:pPr>
              <w:rPr>
                <w:rFonts w:ascii="Times New Roman" w:hAnsi="Times New Roman"/>
                <w:b/>
                <w:bCs/>
                <w:color w:val="000000"/>
                <w:szCs w:val="24"/>
                <w:lang w:eastAsia="lv-LV"/>
              </w:rPr>
            </w:pPr>
          </w:p>
        </w:tc>
      </w:tr>
      <w:tr w:rsidR="00412FDA" w:rsidRPr="00297953" w14:paraId="594F7598" w14:textId="2F04B03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AD158B7"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C4524B2"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239D8DB1"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6E518EA6"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49DA5DDB"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473AA860"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63E7093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759768AB"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124E209C"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61E7ED7E" w14:textId="77777777" w:rsidR="00412FDA" w:rsidRPr="00297953" w:rsidRDefault="00412FDA" w:rsidP="000E0FD8">
            <w:pPr>
              <w:rPr>
                <w:rFonts w:ascii="Times New Roman" w:hAnsi="Times New Roman"/>
                <w:b/>
                <w:bCs/>
                <w:color w:val="000000"/>
                <w:szCs w:val="24"/>
                <w:lang w:eastAsia="lv-LV"/>
              </w:rPr>
            </w:pPr>
          </w:p>
        </w:tc>
      </w:tr>
      <w:tr w:rsidR="00412FDA" w:rsidRPr="00297953" w14:paraId="657248AD" w14:textId="198ED344"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85F3CA8" w14:textId="77777777" w:rsidR="00412FDA" w:rsidRPr="00297953" w:rsidRDefault="00412FDA"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7</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58A6DD36"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Kravas lifts, tips ŠMK 719</w:t>
            </w:r>
          </w:p>
        </w:tc>
        <w:tc>
          <w:tcPr>
            <w:tcW w:w="2920" w:type="dxa"/>
            <w:tcBorders>
              <w:top w:val="nil"/>
              <w:left w:val="nil"/>
              <w:bottom w:val="single" w:sz="4" w:space="0" w:color="auto"/>
              <w:right w:val="single" w:sz="4" w:space="0" w:color="auto"/>
            </w:tcBorders>
            <w:shd w:val="clear" w:color="auto" w:fill="auto"/>
            <w:vAlign w:val="center"/>
            <w:hideMark/>
          </w:tcPr>
          <w:p w14:paraId="148134D7"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3BD4D5E0"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Vācija (</w:t>
            </w:r>
            <w:proofErr w:type="spellStart"/>
            <w:r w:rsidRPr="00297953">
              <w:rPr>
                <w:rFonts w:ascii="Times New Roman" w:hAnsi="Times New Roman"/>
                <w:color w:val="000000"/>
                <w:szCs w:val="24"/>
                <w:lang w:eastAsia="lv-LV"/>
              </w:rPr>
              <w:t>Metallschneider</w:t>
            </w:r>
            <w:proofErr w:type="spellEnd"/>
            <w:r w:rsidRPr="00297953">
              <w:rPr>
                <w:rFonts w:ascii="Times New Roman" w:hAnsi="Times New Roman"/>
                <w:color w:val="000000"/>
                <w:szCs w:val="24"/>
                <w:lang w:eastAsia="lv-LV"/>
              </w:rPr>
              <w:t>)</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6F1DCDEF" w14:textId="77777777" w:rsidR="00412FDA" w:rsidRPr="00297953" w:rsidRDefault="00412FDA"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130506E7" w14:textId="77777777" w:rsidR="00412FDA" w:rsidRPr="00297953" w:rsidRDefault="00412FDA"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5D089522"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68789F3D"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3E25B299" w14:textId="77777777" w:rsidR="00412FDA" w:rsidRPr="00297953" w:rsidRDefault="00412FDA"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174B9F0A" w14:textId="77777777" w:rsidR="00412FDA" w:rsidRPr="00297953" w:rsidRDefault="00412FDA" w:rsidP="000E0FD8">
            <w:pPr>
              <w:jc w:val="center"/>
              <w:rPr>
                <w:rFonts w:ascii="Times New Roman" w:hAnsi="Times New Roman"/>
                <w:b/>
                <w:bCs/>
                <w:color w:val="000000"/>
                <w:szCs w:val="24"/>
                <w:lang w:eastAsia="lv-LV"/>
              </w:rPr>
            </w:pPr>
          </w:p>
        </w:tc>
      </w:tr>
      <w:tr w:rsidR="00412FDA" w:rsidRPr="00297953" w14:paraId="08FC1CF3" w14:textId="4B20F31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C5B029D"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A804535"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5EBEBFB"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66C8BB0C"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3DBCA469"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363CCD1"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BFD3A0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D56F1D4"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5F67EE8"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A1B6704" w14:textId="77777777" w:rsidR="00412FDA" w:rsidRPr="00297953" w:rsidRDefault="00412FDA" w:rsidP="000E0FD8">
            <w:pPr>
              <w:rPr>
                <w:rFonts w:ascii="Times New Roman" w:hAnsi="Times New Roman"/>
                <w:b/>
                <w:bCs/>
                <w:color w:val="000000"/>
                <w:szCs w:val="24"/>
                <w:lang w:eastAsia="lv-LV"/>
              </w:rPr>
            </w:pPr>
          </w:p>
        </w:tc>
      </w:tr>
      <w:tr w:rsidR="00412FDA" w:rsidRPr="00297953" w14:paraId="666146FA" w14:textId="184BE93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AEF50B9"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9F896C2"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0BC6A3E"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4744973A"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435</w:t>
            </w:r>
          </w:p>
        </w:tc>
        <w:tc>
          <w:tcPr>
            <w:tcW w:w="846" w:type="dxa"/>
            <w:vMerge/>
            <w:tcBorders>
              <w:top w:val="nil"/>
              <w:left w:val="single" w:sz="4" w:space="0" w:color="auto"/>
              <w:bottom w:val="single" w:sz="4" w:space="0" w:color="auto"/>
              <w:right w:val="single" w:sz="4" w:space="0" w:color="auto"/>
            </w:tcBorders>
            <w:vAlign w:val="center"/>
            <w:hideMark/>
          </w:tcPr>
          <w:p w14:paraId="2D6A6995"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186B349"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194C8EC"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7FABDC2"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5A92A3A"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33F620A" w14:textId="77777777" w:rsidR="00412FDA" w:rsidRPr="00297953" w:rsidRDefault="00412FDA" w:rsidP="000E0FD8">
            <w:pPr>
              <w:rPr>
                <w:rFonts w:ascii="Times New Roman" w:hAnsi="Times New Roman"/>
                <w:b/>
                <w:bCs/>
                <w:color w:val="000000"/>
                <w:szCs w:val="24"/>
                <w:lang w:eastAsia="lv-LV"/>
              </w:rPr>
            </w:pPr>
          </w:p>
        </w:tc>
      </w:tr>
      <w:tr w:rsidR="00412FDA" w:rsidRPr="00297953" w14:paraId="0C9D89C1" w14:textId="21A0D8C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CECDA75"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5859B16"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19B7A00"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54A43820"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2003.</w:t>
            </w:r>
          </w:p>
        </w:tc>
        <w:tc>
          <w:tcPr>
            <w:tcW w:w="846" w:type="dxa"/>
            <w:vMerge/>
            <w:tcBorders>
              <w:top w:val="nil"/>
              <w:left w:val="single" w:sz="4" w:space="0" w:color="auto"/>
              <w:bottom w:val="single" w:sz="4" w:space="0" w:color="auto"/>
              <w:right w:val="single" w:sz="4" w:space="0" w:color="auto"/>
            </w:tcBorders>
            <w:vAlign w:val="center"/>
            <w:hideMark/>
          </w:tcPr>
          <w:p w14:paraId="3B0A1392"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9600DBA"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135BCFB"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DDEA43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5FB9723"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2A9E8AC" w14:textId="77777777" w:rsidR="00412FDA" w:rsidRPr="00297953" w:rsidRDefault="00412FDA" w:rsidP="000E0FD8">
            <w:pPr>
              <w:rPr>
                <w:rFonts w:ascii="Times New Roman" w:hAnsi="Times New Roman"/>
                <w:b/>
                <w:bCs/>
                <w:color w:val="000000"/>
                <w:szCs w:val="24"/>
                <w:lang w:eastAsia="lv-LV"/>
              </w:rPr>
            </w:pPr>
          </w:p>
        </w:tc>
      </w:tr>
      <w:tr w:rsidR="00412FDA" w:rsidRPr="00297953" w14:paraId="1089F57C" w14:textId="3B4FCAC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2BA700E"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56992BE"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E2F4BB5"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47781993"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2003.</w:t>
            </w:r>
          </w:p>
        </w:tc>
        <w:tc>
          <w:tcPr>
            <w:tcW w:w="846" w:type="dxa"/>
            <w:vMerge/>
            <w:tcBorders>
              <w:top w:val="nil"/>
              <w:left w:val="single" w:sz="4" w:space="0" w:color="auto"/>
              <w:bottom w:val="single" w:sz="4" w:space="0" w:color="auto"/>
              <w:right w:val="single" w:sz="4" w:space="0" w:color="auto"/>
            </w:tcBorders>
            <w:vAlign w:val="center"/>
            <w:hideMark/>
          </w:tcPr>
          <w:p w14:paraId="6579E66E"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ECE0764"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B8B400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ED2BE8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9692A58"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F23FCC6" w14:textId="77777777" w:rsidR="00412FDA" w:rsidRPr="00297953" w:rsidRDefault="00412FDA" w:rsidP="000E0FD8">
            <w:pPr>
              <w:rPr>
                <w:rFonts w:ascii="Times New Roman" w:hAnsi="Times New Roman"/>
                <w:b/>
                <w:bCs/>
                <w:color w:val="000000"/>
                <w:szCs w:val="24"/>
                <w:lang w:eastAsia="lv-LV"/>
              </w:rPr>
            </w:pPr>
          </w:p>
        </w:tc>
      </w:tr>
      <w:tr w:rsidR="00412FDA" w:rsidRPr="00297953" w14:paraId="7F02FBB7" w14:textId="22A5441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79B62A0"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F236007"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B27C675"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4FF54F25"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10EA13B7"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BDF4967"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1F7EF9F"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3AD1CC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0A77D9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9332D68" w14:textId="77777777" w:rsidR="00412FDA" w:rsidRPr="00297953" w:rsidRDefault="00412FDA" w:rsidP="000E0FD8">
            <w:pPr>
              <w:rPr>
                <w:rFonts w:ascii="Times New Roman" w:hAnsi="Times New Roman"/>
                <w:b/>
                <w:bCs/>
                <w:color w:val="000000"/>
                <w:szCs w:val="24"/>
                <w:lang w:eastAsia="lv-LV"/>
              </w:rPr>
            </w:pPr>
          </w:p>
        </w:tc>
      </w:tr>
      <w:tr w:rsidR="00412FDA" w:rsidRPr="00297953" w14:paraId="43E90EF3" w14:textId="7B61C7F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07F8A13"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7E0D8A4"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7E3C7F8"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787B5E5D"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200 kg </w:t>
            </w:r>
          </w:p>
        </w:tc>
        <w:tc>
          <w:tcPr>
            <w:tcW w:w="846" w:type="dxa"/>
            <w:vMerge/>
            <w:tcBorders>
              <w:top w:val="nil"/>
              <w:left w:val="single" w:sz="4" w:space="0" w:color="auto"/>
              <w:bottom w:val="single" w:sz="4" w:space="0" w:color="auto"/>
              <w:right w:val="single" w:sz="4" w:space="0" w:color="auto"/>
            </w:tcBorders>
            <w:vAlign w:val="center"/>
            <w:hideMark/>
          </w:tcPr>
          <w:p w14:paraId="2FE01DEE"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9432D55"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FBB773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8B9005F"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9C26BC5"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1406E98" w14:textId="77777777" w:rsidR="00412FDA" w:rsidRPr="00297953" w:rsidRDefault="00412FDA" w:rsidP="000E0FD8">
            <w:pPr>
              <w:rPr>
                <w:rFonts w:ascii="Times New Roman" w:hAnsi="Times New Roman"/>
                <w:b/>
                <w:bCs/>
                <w:color w:val="000000"/>
                <w:szCs w:val="24"/>
                <w:lang w:eastAsia="lv-LV"/>
              </w:rPr>
            </w:pPr>
          </w:p>
        </w:tc>
      </w:tr>
      <w:tr w:rsidR="00412FDA" w:rsidRPr="00297953" w14:paraId="012D682B" w14:textId="4FDFBBC6"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EEF51CC"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E21F0EE"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7248A91"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6FE4A7AD"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8 m</w:t>
            </w:r>
          </w:p>
        </w:tc>
        <w:tc>
          <w:tcPr>
            <w:tcW w:w="846" w:type="dxa"/>
            <w:vMerge/>
            <w:tcBorders>
              <w:top w:val="nil"/>
              <w:left w:val="single" w:sz="4" w:space="0" w:color="auto"/>
              <w:bottom w:val="single" w:sz="4" w:space="0" w:color="auto"/>
              <w:right w:val="single" w:sz="4" w:space="0" w:color="auto"/>
            </w:tcBorders>
            <w:vAlign w:val="center"/>
            <w:hideMark/>
          </w:tcPr>
          <w:p w14:paraId="3201913C"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D25C041"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F7B730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CDCEE2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64C467C"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5336CD3" w14:textId="77777777" w:rsidR="00412FDA" w:rsidRPr="00297953" w:rsidRDefault="00412FDA" w:rsidP="000E0FD8">
            <w:pPr>
              <w:rPr>
                <w:rFonts w:ascii="Times New Roman" w:hAnsi="Times New Roman"/>
                <w:b/>
                <w:bCs/>
                <w:color w:val="000000"/>
                <w:szCs w:val="24"/>
                <w:lang w:eastAsia="lv-LV"/>
              </w:rPr>
            </w:pPr>
          </w:p>
        </w:tc>
      </w:tr>
      <w:tr w:rsidR="00412FDA" w:rsidRPr="00297953" w14:paraId="5787207E" w14:textId="30E2C8F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601E408"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195D967"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CC22931"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3FB348C4"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BFB6CBB"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D23DA31"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E8C904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BC78CC2"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D92A137"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743D425" w14:textId="77777777" w:rsidR="00412FDA" w:rsidRPr="00297953" w:rsidRDefault="00412FDA" w:rsidP="000E0FD8">
            <w:pPr>
              <w:rPr>
                <w:rFonts w:ascii="Times New Roman" w:hAnsi="Times New Roman"/>
                <w:b/>
                <w:bCs/>
                <w:color w:val="000000"/>
                <w:szCs w:val="24"/>
                <w:lang w:eastAsia="lv-LV"/>
              </w:rPr>
            </w:pPr>
          </w:p>
        </w:tc>
      </w:tr>
      <w:tr w:rsidR="00412FDA" w:rsidRPr="00297953" w14:paraId="7E8EE862" w14:textId="502E35F4"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5F66473"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8789873"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57D333F"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7F23A597"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15948A6B"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262FF06"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1C6627F"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A86C48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A9095B8"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7D8B96B" w14:textId="77777777" w:rsidR="00412FDA" w:rsidRPr="00297953" w:rsidRDefault="00412FDA" w:rsidP="000E0FD8">
            <w:pPr>
              <w:rPr>
                <w:rFonts w:ascii="Times New Roman" w:hAnsi="Times New Roman"/>
                <w:b/>
                <w:bCs/>
                <w:color w:val="000000"/>
                <w:szCs w:val="24"/>
                <w:lang w:eastAsia="lv-LV"/>
              </w:rPr>
            </w:pPr>
          </w:p>
        </w:tc>
      </w:tr>
      <w:tr w:rsidR="00412FDA" w:rsidRPr="00297953" w14:paraId="7988A3A2" w14:textId="704E074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B75FCAD"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86B431B"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15FA1683"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363E5FCE"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Kleistu iela 28</w:t>
            </w:r>
          </w:p>
        </w:tc>
        <w:tc>
          <w:tcPr>
            <w:tcW w:w="846" w:type="dxa"/>
            <w:vMerge/>
            <w:tcBorders>
              <w:top w:val="nil"/>
              <w:left w:val="single" w:sz="4" w:space="0" w:color="auto"/>
              <w:bottom w:val="single" w:sz="4" w:space="0" w:color="auto"/>
              <w:right w:val="single" w:sz="4" w:space="0" w:color="auto"/>
            </w:tcBorders>
            <w:vAlign w:val="center"/>
            <w:hideMark/>
          </w:tcPr>
          <w:p w14:paraId="11EE2EDE"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EE01BA0"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B01EF3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B41F3B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FE2678A"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C7AEF1C" w14:textId="77777777" w:rsidR="00412FDA" w:rsidRPr="00297953" w:rsidRDefault="00412FDA" w:rsidP="000E0FD8">
            <w:pPr>
              <w:rPr>
                <w:rFonts w:ascii="Times New Roman" w:hAnsi="Times New Roman"/>
                <w:b/>
                <w:bCs/>
                <w:color w:val="000000"/>
                <w:szCs w:val="24"/>
                <w:lang w:eastAsia="lv-LV"/>
              </w:rPr>
            </w:pPr>
          </w:p>
        </w:tc>
      </w:tr>
      <w:tr w:rsidR="00412FDA" w:rsidRPr="00297953" w14:paraId="4C2EA27C" w14:textId="1333F2C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9FA6568"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610FB74"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48B8595"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679062F1"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007</w:t>
            </w:r>
          </w:p>
        </w:tc>
        <w:tc>
          <w:tcPr>
            <w:tcW w:w="846" w:type="dxa"/>
            <w:vMerge/>
            <w:tcBorders>
              <w:top w:val="nil"/>
              <w:left w:val="single" w:sz="4" w:space="0" w:color="auto"/>
              <w:bottom w:val="single" w:sz="4" w:space="0" w:color="auto"/>
              <w:right w:val="single" w:sz="4" w:space="0" w:color="auto"/>
            </w:tcBorders>
            <w:vAlign w:val="center"/>
            <w:hideMark/>
          </w:tcPr>
          <w:p w14:paraId="2930B223"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AE1B4B1"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6E3C44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CED4BF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3474508"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AF625B2" w14:textId="77777777" w:rsidR="00412FDA" w:rsidRPr="00297953" w:rsidRDefault="00412FDA" w:rsidP="000E0FD8">
            <w:pPr>
              <w:rPr>
                <w:rFonts w:ascii="Times New Roman" w:hAnsi="Times New Roman"/>
                <w:b/>
                <w:bCs/>
                <w:color w:val="000000"/>
                <w:szCs w:val="24"/>
                <w:lang w:eastAsia="lv-LV"/>
              </w:rPr>
            </w:pPr>
          </w:p>
        </w:tc>
      </w:tr>
      <w:tr w:rsidR="00412FDA" w:rsidRPr="00297953" w14:paraId="0F8C2629" w14:textId="6010F03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41C4A9C"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C671B2A"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A89E197"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76A034B2"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Nomnieki (ēdnīca)</w:t>
            </w:r>
          </w:p>
        </w:tc>
        <w:tc>
          <w:tcPr>
            <w:tcW w:w="846" w:type="dxa"/>
            <w:vMerge/>
            <w:tcBorders>
              <w:top w:val="nil"/>
              <w:left w:val="single" w:sz="4" w:space="0" w:color="auto"/>
              <w:bottom w:val="single" w:sz="4" w:space="0" w:color="auto"/>
              <w:right w:val="single" w:sz="4" w:space="0" w:color="auto"/>
            </w:tcBorders>
            <w:vAlign w:val="center"/>
            <w:hideMark/>
          </w:tcPr>
          <w:p w14:paraId="7B127E8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53C9E7B"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A2F17C3"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4A792D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26D68FE"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4DD0E15" w14:textId="77777777" w:rsidR="00412FDA" w:rsidRPr="00297953" w:rsidRDefault="00412FDA" w:rsidP="000E0FD8">
            <w:pPr>
              <w:rPr>
                <w:rFonts w:ascii="Times New Roman" w:hAnsi="Times New Roman"/>
                <w:b/>
                <w:bCs/>
                <w:color w:val="000000"/>
                <w:szCs w:val="24"/>
                <w:lang w:eastAsia="lv-LV"/>
              </w:rPr>
            </w:pPr>
          </w:p>
        </w:tc>
      </w:tr>
      <w:tr w:rsidR="00412FDA" w:rsidRPr="00297953" w14:paraId="12B9D6AD" w14:textId="2F71FEC4"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EA099C9"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23871E9"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0A76D2D6"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0B831165"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3E3F0544"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92CDF33"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1F18F70C"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1FCC845F"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5A216318"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43477574" w14:textId="77777777" w:rsidR="00412FDA" w:rsidRPr="00297953" w:rsidRDefault="00412FDA" w:rsidP="000E0FD8">
            <w:pPr>
              <w:rPr>
                <w:rFonts w:ascii="Times New Roman" w:hAnsi="Times New Roman"/>
                <w:b/>
                <w:bCs/>
                <w:color w:val="000000"/>
                <w:szCs w:val="24"/>
                <w:lang w:eastAsia="lv-LV"/>
              </w:rPr>
            </w:pPr>
          </w:p>
        </w:tc>
      </w:tr>
      <w:tr w:rsidR="00412FDA" w:rsidRPr="00297953" w14:paraId="154C9EC8" w14:textId="2771AB39"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6D5D92" w14:textId="77777777" w:rsidR="00412FDA" w:rsidRPr="00297953" w:rsidRDefault="00412FDA"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8</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44ABA91E"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Kravas lifts </w:t>
            </w:r>
          </w:p>
        </w:tc>
        <w:tc>
          <w:tcPr>
            <w:tcW w:w="2920" w:type="dxa"/>
            <w:tcBorders>
              <w:top w:val="nil"/>
              <w:left w:val="nil"/>
              <w:bottom w:val="single" w:sz="4" w:space="0" w:color="auto"/>
              <w:right w:val="single" w:sz="4" w:space="0" w:color="auto"/>
            </w:tcBorders>
            <w:shd w:val="clear" w:color="auto" w:fill="auto"/>
            <w:vAlign w:val="center"/>
            <w:hideMark/>
          </w:tcPr>
          <w:p w14:paraId="0883C024"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416EC932"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PSRS</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52294BC5" w14:textId="77777777" w:rsidR="00412FDA" w:rsidRPr="00297953" w:rsidRDefault="00412FDA"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3E646FC2" w14:textId="77777777" w:rsidR="00412FDA" w:rsidRPr="00297953" w:rsidRDefault="00412FDA"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3AF1D660"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64DEEE2F"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2B4C427B" w14:textId="77777777" w:rsidR="00412FDA" w:rsidRPr="00297953" w:rsidRDefault="00412FDA"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4EC27981" w14:textId="77777777" w:rsidR="00412FDA" w:rsidRPr="00297953" w:rsidRDefault="00412FDA" w:rsidP="000E0FD8">
            <w:pPr>
              <w:jc w:val="center"/>
              <w:rPr>
                <w:rFonts w:ascii="Times New Roman" w:hAnsi="Times New Roman"/>
                <w:b/>
                <w:bCs/>
                <w:color w:val="000000"/>
                <w:szCs w:val="24"/>
                <w:lang w:eastAsia="lv-LV"/>
              </w:rPr>
            </w:pPr>
          </w:p>
        </w:tc>
      </w:tr>
      <w:tr w:rsidR="00412FDA" w:rsidRPr="00297953" w14:paraId="02B92B12" w14:textId="15BC34D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7742CCF"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EE7C5FB"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CA324A6"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39C1AE86"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65129B0"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42A2F1F"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D04C271"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1EEFE70"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1A5B8ED"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044C472" w14:textId="77777777" w:rsidR="00412FDA" w:rsidRPr="00297953" w:rsidRDefault="00412FDA" w:rsidP="000E0FD8">
            <w:pPr>
              <w:rPr>
                <w:rFonts w:ascii="Times New Roman" w:hAnsi="Times New Roman"/>
                <w:b/>
                <w:bCs/>
                <w:color w:val="000000"/>
                <w:szCs w:val="24"/>
                <w:lang w:eastAsia="lv-LV"/>
              </w:rPr>
            </w:pPr>
          </w:p>
        </w:tc>
      </w:tr>
      <w:tr w:rsidR="00412FDA" w:rsidRPr="00297953" w14:paraId="381B0156" w14:textId="1931322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4B5F4C2"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37B7831"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2BEC5BE"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7BB4F0F9"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678D7053"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EF8FC18"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E1C4EB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04DB50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210B1B1"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F5E4CB4" w14:textId="77777777" w:rsidR="00412FDA" w:rsidRPr="00297953" w:rsidRDefault="00412FDA" w:rsidP="000E0FD8">
            <w:pPr>
              <w:rPr>
                <w:rFonts w:ascii="Times New Roman" w:hAnsi="Times New Roman"/>
                <w:b/>
                <w:bCs/>
                <w:color w:val="000000"/>
                <w:szCs w:val="24"/>
                <w:lang w:eastAsia="lv-LV"/>
              </w:rPr>
            </w:pPr>
          </w:p>
        </w:tc>
      </w:tr>
      <w:tr w:rsidR="00412FDA" w:rsidRPr="00297953" w14:paraId="6A0E1B47" w14:textId="2FB147E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F0F0A45"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F09E496"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9934182"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6144EB2C"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2BFED3BF"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2A99527"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7A7926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1C8EB8B"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1DB0A95"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F1FE000" w14:textId="77777777" w:rsidR="00412FDA" w:rsidRPr="00297953" w:rsidRDefault="00412FDA" w:rsidP="000E0FD8">
            <w:pPr>
              <w:rPr>
                <w:rFonts w:ascii="Times New Roman" w:hAnsi="Times New Roman"/>
                <w:b/>
                <w:bCs/>
                <w:color w:val="000000"/>
                <w:szCs w:val="24"/>
                <w:lang w:eastAsia="lv-LV"/>
              </w:rPr>
            </w:pPr>
          </w:p>
        </w:tc>
      </w:tr>
      <w:tr w:rsidR="00412FDA" w:rsidRPr="00297953" w14:paraId="3C2BC3B7" w14:textId="44E1489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A396B47"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7D55FA1"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FC27F59"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439C6DB2"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632922DF"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5F03006"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52EA8A3"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AC20760"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97E456A"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1AB054E" w14:textId="77777777" w:rsidR="00412FDA" w:rsidRPr="00297953" w:rsidRDefault="00412FDA" w:rsidP="000E0FD8">
            <w:pPr>
              <w:rPr>
                <w:rFonts w:ascii="Times New Roman" w:hAnsi="Times New Roman"/>
                <w:b/>
                <w:bCs/>
                <w:color w:val="000000"/>
                <w:szCs w:val="24"/>
                <w:lang w:eastAsia="lv-LV"/>
              </w:rPr>
            </w:pPr>
          </w:p>
        </w:tc>
      </w:tr>
      <w:tr w:rsidR="00412FDA" w:rsidRPr="00297953" w14:paraId="39DCB19F" w14:textId="68F72E24"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600233C"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E54BA3E"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379C9B2"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423B7E2B"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7F63FC8D"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4199DF0"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9FED29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9550AB4"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3C09BE4"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DB20CBE" w14:textId="77777777" w:rsidR="00412FDA" w:rsidRPr="00297953" w:rsidRDefault="00412FDA" w:rsidP="000E0FD8">
            <w:pPr>
              <w:rPr>
                <w:rFonts w:ascii="Times New Roman" w:hAnsi="Times New Roman"/>
                <w:b/>
                <w:bCs/>
                <w:color w:val="000000"/>
                <w:szCs w:val="24"/>
                <w:lang w:eastAsia="lv-LV"/>
              </w:rPr>
            </w:pPr>
          </w:p>
        </w:tc>
      </w:tr>
      <w:tr w:rsidR="00412FDA" w:rsidRPr="00297953" w14:paraId="49D9D372" w14:textId="629FC3E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296F91A"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4DF3A34"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2C8BBFA"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39E02C8E"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250 kg </w:t>
            </w:r>
          </w:p>
        </w:tc>
        <w:tc>
          <w:tcPr>
            <w:tcW w:w="846" w:type="dxa"/>
            <w:vMerge/>
            <w:tcBorders>
              <w:top w:val="nil"/>
              <w:left w:val="single" w:sz="4" w:space="0" w:color="auto"/>
              <w:bottom w:val="single" w:sz="4" w:space="0" w:color="auto"/>
              <w:right w:val="single" w:sz="4" w:space="0" w:color="auto"/>
            </w:tcBorders>
            <w:vAlign w:val="center"/>
            <w:hideMark/>
          </w:tcPr>
          <w:p w14:paraId="681A090B"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2672716"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3A5463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59E57B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AA4B088"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62BE19E" w14:textId="77777777" w:rsidR="00412FDA" w:rsidRPr="00297953" w:rsidRDefault="00412FDA" w:rsidP="000E0FD8">
            <w:pPr>
              <w:rPr>
                <w:rFonts w:ascii="Times New Roman" w:hAnsi="Times New Roman"/>
                <w:b/>
                <w:bCs/>
                <w:color w:val="000000"/>
                <w:szCs w:val="24"/>
                <w:lang w:eastAsia="lv-LV"/>
              </w:rPr>
            </w:pPr>
          </w:p>
        </w:tc>
      </w:tr>
      <w:tr w:rsidR="00412FDA" w:rsidRPr="00297953" w14:paraId="5E017F43" w14:textId="7C7B3CA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4919E32"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16EBF94"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0B85B52"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2B94285D"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8 m</w:t>
            </w:r>
          </w:p>
        </w:tc>
        <w:tc>
          <w:tcPr>
            <w:tcW w:w="846" w:type="dxa"/>
            <w:vMerge/>
            <w:tcBorders>
              <w:top w:val="nil"/>
              <w:left w:val="single" w:sz="4" w:space="0" w:color="auto"/>
              <w:bottom w:val="single" w:sz="4" w:space="0" w:color="auto"/>
              <w:right w:val="single" w:sz="4" w:space="0" w:color="auto"/>
            </w:tcBorders>
            <w:vAlign w:val="center"/>
            <w:hideMark/>
          </w:tcPr>
          <w:p w14:paraId="6DDD4DE0"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E139637"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24F590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2631A8B"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7CF6E8B"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ED356E5" w14:textId="77777777" w:rsidR="00412FDA" w:rsidRPr="00297953" w:rsidRDefault="00412FDA" w:rsidP="000E0FD8">
            <w:pPr>
              <w:rPr>
                <w:rFonts w:ascii="Times New Roman" w:hAnsi="Times New Roman"/>
                <w:b/>
                <w:bCs/>
                <w:color w:val="000000"/>
                <w:szCs w:val="24"/>
                <w:lang w:eastAsia="lv-LV"/>
              </w:rPr>
            </w:pPr>
          </w:p>
        </w:tc>
      </w:tr>
      <w:tr w:rsidR="00412FDA" w:rsidRPr="00297953" w14:paraId="76D119C7" w14:textId="2CB962E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A7C14F6"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53D2997"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6714207"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11FEB48D"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73614CED"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2E80DBC"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D283AEF"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99AED6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5223995"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F13742E" w14:textId="77777777" w:rsidR="00412FDA" w:rsidRPr="00297953" w:rsidRDefault="00412FDA" w:rsidP="000E0FD8">
            <w:pPr>
              <w:rPr>
                <w:rFonts w:ascii="Times New Roman" w:hAnsi="Times New Roman"/>
                <w:b/>
                <w:bCs/>
                <w:color w:val="000000"/>
                <w:szCs w:val="24"/>
                <w:lang w:eastAsia="lv-LV"/>
              </w:rPr>
            </w:pPr>
          </w:p>
        </w:tc>
      </w:tr>
      <w:tr w:rsidR="00412FDA" w:rsidRPr="00297953" w14:paraId="071249B3" w14:textId="085D012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ED6E6E5"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564C5EC"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609A356"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5ACBE159"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5A90FBA2"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AFF0687"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3FBA61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8C7553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3D7478A"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300D820" w14:textId="77777777" w:rsidR="00412FDA" w:rsidRPr="00297953" w:rsidRDefault="00412FDA" w:rsidP="000E0FD8">
            <w:pPr>
              <w:rPr>
                <w:rFonts w:ascii="Times New Roman" w:hAnsi="Times New Roman"/>
                <w:b/>
                <w:bCs/>
                <w:color w:val="000000"/>
                <w:szCs w:val="24"/>
                <w:lang w:eastAsia="lv-LV"/>
              </w:rPr>
            </w:pPr>
          </w:p>
        </w:tc>
      </w:tr>
      <w:tr w:rsidR="00412FDA" w:rsidRPr="00297953" w14:paraId="39D5942D" w14:textId="027049F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3A21551"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C18B498"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3AD501D6"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18B447AF"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Ganību dambis 32</w:t>
            </w:r>
          </w:p>
        </w:tc>
        <w:tc>
          <w:tcPr>
            <w:tcW w:w="846" w:type="dxa"/>
            <w:vMerge/>
            <w:tcBorders>
              <w:top w:val="nil"/>
              <w:left w:val="single" w:sz="4" w:space="0" w:color="auto"/>
              <w:bottom w:val="single" w:sz="4" w:space="0" w:color="auto"/>
              <w:right w:val="single" w:sz="4" w:space="0" w:color="auto"/>
            </w:tcBorders>
            <w:vAlign w:val="center"/>
            <w:hideMark/>
          </w:tcPr>
          <w:p w14:paraId="572ECF5A"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22DF146"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C8BDA14"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FAFDD5C"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DD8E0C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8D2A329" w14:textId="77777777" w:rsidR="00412FDA" w:rsidRPr="00297953" w:rsidRDefault="00412FDA" w:rsidP="000E0FD8">
            <w:pPr>
              <w:rPr>
                <w:rFonts w:ascii="Times New Roman" w:hAnsi="Times New Roman"/>
                <w:b/>
                <w:bCs/>
                <w:color w:val="000000"/>
                <w:szCs w:val="24"/>
                <w:lang w:eastAsia="lv-LV"/>
              </w:rPr>
            </w:pPr>
          </w:p>
        </w:tc>
      </w:tr>
      <w:tr w:rsidR="00412FDA" w:rsidRPr="00297953" w14:paraId="371C5C8F" w14:textId="33CA1D3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1A24C14"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A4D6AEA"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70B7011"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3CD72CF2"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006</w:t>
            </w:r>
          </w:p>
        </w:tc>
        <w:tc>
          <w:tcPr>
            <w:tcW w:w="846" w:type="dxa"/>
            <w:vMerge/>
            <w:tcBorders>
              <w:top w:val="nil"/>
              <w:left w:val="single" w:sz="4" w:space="0" w:color="auto"/>
              <w:bottom w:val="single" w:sz="4" w:space="0" w:color="auto"/>
              <w:right w:val="single" w:sz="4" w:space="0" w:color="auto"/>
            </w:tcBorders>
            <w:vAlign w:val="center"/>
            <w:hideMark/>
          </w:tcPr>
          <w:p w14:paraId="25E4018E"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ABCEE41"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5876D7F"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594D11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0D7F44E"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BD06042" w14:textId="77777777" w:rsidR="00412FDA" w:rsidRPr="00297953" w:rsidRDefault="00412FDA" w:rsidP="000E0FD8">
            <w:pPr>
              <w:rPr>
                <w:rFonts w:ascii="Times New Roman" w:hAnsi="Times New Roman"/>
                <w:b/>
                <w:bCs/>
                <w:color w:val="000000"/>
                <w:szCs w:val="24"/>
                <w:lang w:eastAsia="lv-LV"/>
              </w:rPr>
            </w:pPr>
          </w:p>
        </w:tc>
      </w:tr>
      <w:tr w:rsidR="00412FDA" w:rsidRPr="00297953" w14:paraId="6E51AB13" w14:textId="3409BF89" w:rsidTr="00994837">
        <w:trPr>
          <w:gridAfter w:val="1"/>
          <w:wAfter w:w="147" w:type="dxa"/>
          <w:trHeight w:val="1068"/>
        </w:trPr>
        <w:tc>
          <w:tcPr>
            <w:tcW w:w="663" w:type="dxa"/>
            <w:gridSpan w:val="2"/>
            <w:vMerge/>
            <w:tcBorders>
              <w:top w:val="nil"/>
              <w:left w:val="single" w:sz="4" w:space="0" w:color="auto"/>
              <w:bottom w:val="single" w:sz="4" w:space="0" w:color="auto"/>
              <w:right w:val="single" w:sz="4" w:space="0" w:color="auto"/>
            </w:tcBorders>
            <w:vAlign w:val="center"/>
            <w:hideMark/>
          </w:tcPr>
          <w:p w14:paraId="5617A7B9"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48A52E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99A4015"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1D991DE7"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Iepirkumu un materiālo resursu pārvaldības daļa (IMRPD)</w:t>
            </w:r>
          </w:p>
        </w:tc>
        <w:tc>
          <w:tcPr>
            <w:tcW w:w="846" w:type="dxa"/>
            <w:vMerge/>
            <w:tcBorders>
              <w:top w:val="nil"/>
              <w:left w:val="single" w:sz="4" w:space="0" w:color="auto"/>
              <w:bottom w:val="single" w:sz="4" w:space="0" w:color="auto"/>
              <w:right w:val="single" w:sz="4" w:space="0" w:color="auto"/>
            </w:tcBorders>
            <w:vAlign w:val="center"/>
            <w:hideMark/>
          </w:tcPr>
          <w:p w14:paraId="161CEA35"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88AAFA8"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542CE4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2B07DF1"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F5CA14B"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505B279" w14:textId="77777777" w:rsidR="00412FDA" w:rsidRPr="00297953" w:rsidRDefault="00412FDA" w:rsidP="000E0FD8">
            <w:pPr>
              <w:rPr>
                <w:rFonts w:ascii="Times New Roman" w:hAnsi="Times New Roman"/>
                <w:b/>
                <w:bCs/>
                <w:color w:val="000000"/>
                <w:szCs w:val="24"/>
                <w:lang w:eastAsia="lv-LV"/>
              </w:rPr>
            </w:pPr>
          </w:p>
        </w:tc>
      </w:tr>
      <w:tr w:rsidR="00412FDA" w:rsidRPr="00297953" w14:paraId="4F1EC977" w14:textId="769CC5A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E1CDE1B"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481825B"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3772C104"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486375C4"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BR42-0731-01</w:t>
            </w:r>
          </w:p>
        </w:tc>
        <w:tc>
          <w:tcPr>
            <w:tcW w:w="846" w:type="dxa"/>
            <w:vMerge/>
            <w:tcBorders>
              <w:top w:val="nil"/>
              <w:left w:val="single" w:sz="4" w:space="0" w:color="auto"/>
              <w:bottom w:val="single" w:sz="4" w:space="0" w:color="auto"/>
              <w:right w:val="single" w:sz="4" w:space="0" w:color="auto"/>
            </w:tcBorders>
            <w:vAlign w:val="center"/>
            <w:hideMark/>
          </w:tcPr>
          <w:p w14:paraId="2AA9CCB3"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37FE3A7B"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0735037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1C6D8DE0"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14D54411"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7756FDD1" w14:textId="77777777" w:rsidR="00412FDA" w:rsidRPr="00297953" w:rsidRDefault="00412FDA" w:rsidP="000E0FD8">
            <w:pPr>
              <w:rPr>
                <w:rFonts w:ascii="Times New Roman" w:hAnsi="Times New Roman"/>
                <w:b/>
                <w:bCs/>
                <w:color w:val="000000"/>
                <w:szCs w:val="24"/>
                <w:lang w:eastAsia="lv-LV"/>
              </w:rPr>
            </w:pPr>
          </w:p>
        </w:tc>
      </w:tr>
      <w:tr w:rsidR="00412FDA" w:rsidRPr="00297953" w14:paraId="08516501" w14:textId="5F5421A7"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B23BD49" w14:textId="77777777" w:rsidR="00412FDA" w:rsidRPr="00297953" w:rsidRDefault="00412FDA"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9</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5521784E"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Kravas lifts </w:t>
            </w:r>
          </w:p>
        </w:tc>
        <w:tc>
          <w:tcPr>
            <w:tcW w:w="2920" w:type="dxa"/>
            <w:tcBorders>
              <w:top w:val="nil"/>
              <w:left w:val="nil"/>
              <w:bottom w:val="single" w:sz="4" w:space="0" w:color="auto"/>
              <w:right w:val="single" w:sz="4" w:space="0" w:color="auto"/>
            </w:tcBorders>
            <w:shd w:val="clear" w:color="auto" w:fill="auto"/>
            <w:vAlign w:val="center"/>
            <w:hideMark/>
          </w:tcPr>
          <w:p w14:paraId="001119A3"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2B1138C4"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PSRS</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EBB73AC" w14:textId="77777777" w:rsidR="00412FDA" w:rsidRPr="00297953" w:rsidRDefault="00412FDA"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06AA2338" w14:textId="77777777" w:rsidR="00412FDA" w:rsidRPr="00297953" w:rsidRDefault="00412FDA"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046B69C5"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3E818DC2"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40EBFA18" w14:textId="77777777" w:rsidR="00412FDA" w:rsidRPr="00297953" w:rsidRDefault="00412FDA"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399BDEB5" w14:textId="77777777" w:rsidR="00412FDA" w:rsidRPr="00297953" w:rsidRDefault="00412FDA" w:rsidP="000E0FD8">
            <w:pPr>
              <w:jc w:val="center"/>
              <w:rPr>
                <w:rFonts w:ascii="Times New Roman" w:hAnsi="Times New Roman"/>
                <w:b/>
                <w:bCs/>
                <w:color w:val="000000"/>
                <w:szCs w:val="24"/>
                <w:lang w:eastAsia="lv-LV"/>
              </w:rPr>
            </w:pPr>
          </w:p>
        </w:tc>
      </w:tr>
      <w:tr w:rsidR="00412FDA" w:rsidRPr="00297953" w14:paraId="0A554A91" w14:textId="2BBB93D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59C90D6"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26D216E"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FA861F0"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39C1FA05"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61A176BE"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7BD5F30"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80F10A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B88E47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82BB043"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6231032" w14:textId="77777777" w:rsidR="00412FDA" w:rsidRPr="00297953" w:rsidRDefault="00412FDA" w:rsidP="000E0FD8">
            <w:pPr>
              <w:rPr>
                <w:rFonts w:ascii="Times New Roman" w:hAnsi="Times New Roman"/>
                <w:b/>
                <w:bCs/>
                <w:color w:val="000000"/>
                <w:szCs w:val="24"/>
                <w:lang w:eastAsia="lv-LV"/>
              </w:rPr>
            </w:pPr>
          </w:p>
        </w:tc>
      </w:tr>
      <w:tr w:rsidR="00412FDA" w:rsidRPr="00297953" w14:paraId="4D76D2E1" w14:textId="1A31226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51A539A"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E05F3E4"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56A4D78"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7A2AADB0"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2562283"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B0E36EB"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0BF9C01"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1D29E8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ED96FAA"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A00E9BB" w14:textId="77777777" w:rsidR="00412FDA" w:rsidRPr="00297953" w:rsidRDefault="00412FDA" w:rsidP="000E0FD8">
            <w:pPr>
              <w:rPr>
                <w:rFonts w:ascii="Times New Roman" w:hAnsi="Times New Roman"/>
                <w:b/>
                <w:bCs/>
                <w:color w:val="000000"/>
                <w:szCs w:val="24"/>
                <w:lang w:eastAsia="lv-LV"/>
              </w:rPr>
            </w:pPr>
          </w:p>
        </w:tc>
      </w:tr>
      <w:tr w:rsidR="00412FDA" w:rsidRPr="00297953" w14:paraId="7B3BBABC" w14:textId="4013ACD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284F307"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16C45F6"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1C4AFDB"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019B34F6"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3A4B7106"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49036DC"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3E5ADF1"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51F71E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A773CF5"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DDB4C69" w14:textId="77777777" w:rsidR="00412FDA" w:rsidRPr="00297953" w:rsidRDefault="00412FDA" w:rsidP="000E0FD8">
            <w:pPr>
              <w:rPr>
                <w:rFonts w:ascii="Times New Roman" w:hAnsi="Times New Roman"/>
                <w:b/>
                <w:bCs/>
                <w:color w:val="000000"/>
                <w:szCs w:val="24"/>
                <w:lang w:eastAsia="lv-LV"/>
              </w:rPr>
            </w:pPr>
          </w:p>
        </w:tc>
      </w:tr>
      <w:tr w:rsidR="00412FDA" w:rsidRPr="00297953" w14:paraId="46D1AC0C" w14:textId="710F45D6"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D77B582"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47B15C4"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0FEDC5D"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7C58C5A8"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74A3B13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BEB002C"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3A6149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36E393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D137E36"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1F71FF2" w14:textId="77777777" w:rsidR="00412FDA" w:rsidRPr="00297953" w:rsidRDefault="00412FDA" w:rsidP="000E0FD8">
            <w:pPr>
              <w:rPr>
                <w:rFonts w:ascii="Times New Roman" w:hAnsi="Times New Roman"/>
                <w:b/>
                <w:bCs/>
                <w:color w:val="000000"/>
                <w:szCs w:val="24"/>
                <w:lang w:eastAsia="lv-LV"/>
              </w:rPr>
            </w:pPr>
          </w:p>
        </w:tc>
      </w:tr>
      <w:tr w:rsidR="00412FDA" w:rsidRPr="00297953" w14:paraId="6BE6C6D7" w14:textId="309174D6"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4C21CF3"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5DD994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14D1992"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75DAD066"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6679DB8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D3DCC11"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6475A9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B5E0BC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940E4C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73BFB33" w14:textId="77777777" w:rsidR="00412FDA" w:rsidRPr="00297953" w:rsidRDefault="00412FDA" w:rsidP="000E0FD8">
            <w:pPr>
              <w:rPr>
                <w:rFonts w:ascii="Times New Roman" w:hAnsi="Times New Roman"/>
                <w:b/>
                <w:bCs/>
                <w:color w:val="000000"/>
                <w:szCs w:val="24"/>
                <w:lang w:eastAsia="lv-LV"/>
              </w:rPr>
            </w:pPr>
          </w:p>
        </w:tc>
      </w:tr>
      <w:tr w:rsidR="00412FDA" w:rsidRPr="00297953" w14:paraId="5957D9F7" w14:textId="3320BBF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F67244A"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2E7D9DE"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39DC8DB"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272F3DAC"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500 kg </w:t>
            </w:r>
          </w:p>
        </w:tc>
        <w:tc>
          <w:tcPr>
            <w:tcW w:w="846" w:type="dxa"/>
            <w:vMerge/>
            <w:tcBorders>
              <w:top w:val="nil"/>
              <w:left w:val="single" w:sz="4" w:space="0" w:color="auto"/>
              <w:bottom w:val="single" w:sz="4" w:space="0" w:color="auto"/>
              <w:right w:val="single" w:sz="4" w:space="0" w:color="auto"/>
            </w:tcBorders>
            <w:vAlign w:val="center"/>
            <w:hideMark/>
          </w:tcPr>
          <w:p w14:paraId="5A5DBE3C"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34395AE"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46960A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3CA3294"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122E295"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9D8479B" w14:textId="77777777" w:rsidR="00412FDA" w:rsidRPr="00297953" w:rsidRDefault="00412FDA" w:rsidP="000E0FD8">
            <w:pPr>
              <w:rPr>
                <w:rFonts w:ascii="Times New Roman" w:hAnsi="Times New Roman"/>
                <w:b/>
                <w:bCs/>
                <w:color w:val="000000"/>
                <w:szCs w:val="24"/>
                <w:lang w:eastAsia="lv-LV"/>
              </w:rPr>
            </w:pPr>
          </w:p>
        </w:tc>
      </w:tr>
      <w:tr w:rsidR="00412FDA" w:rsidRPr="00297953" w14:paraId="443255AC" w14:textId="493FBA5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A51AE3A"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A95A436"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9C98DD9"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74539CB0"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8 m</w:t>
            </w:r>
          </w:p>
        </w:tc>
        <w:tc>
          <w:tcPr>
            <w:tcW w:w="846" w:type="dxa"/>
            <w:vMerge/>
            <w:tcBorders>
              <w:top w:val="nil"/>
              <w:left w:val="single" w:sz="4" w:space="0" w:color="auto"/>
              <w:bottom w:val="single" w:sz="4" w:space="0" w:color="auto"/>
              <w:right w:val="single" w:sz="4" w:space="0" w:color="auto"/>
            </w:tcBorders>
            <w:vAlign w:val="center"/>
            <w:hideMark/>
          </w:tcPr>
          <w:p w14:paraId="46AF0A7E"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10FC7C6"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30E01AF"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73708A2"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32CA388"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CDD25FA" w14:textId="77777777" w:rsidR="00412FDA" w:rsidRPr="00297953" w:rsidRDefault="00412FDA" w:rsidP="000E0FD8">
            <w:pPr>
              <w:rPr>
                <w:rFonts w:ascii="Times New Roman" w:hAnsi="Times New Roman"/>
                <w:b/>
                <w:bCs/>
                <w:color w:val="000000"/>
                <w:szCs w:val="24"/>
                <w:lang w:eastAsia="lv-LV"/>
              </w:rPr>
            </w:pPr>
          </w:p>
        </w:tc>
      </w:tr>
      <w:tr w:rsidR="00412FDA" w:rsidRPr="00297953" w14:paraId="08C72C35" w14:textId="3B06B76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A0D6F6A"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0781DBB"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B19822D"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0CA3B9C3"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001A3746"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AE5C70D"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63D4662"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7AD631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60B3883"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BB673CA" w14:textId="77777777" w:rsidR="00412FDA" w:rsidRPr="00297953" w:rsidRDefault="00412FDA" w:rsidP="000E0FD8">
            <w:pPr>
              <w:rPr>
                <w:rFonts w:ascii="Times New Roman" w:hAnsi="Times New Roman"/>
                <w:b/>
                <w:bCs/>
                <w:color w:val="000000"/>
                <w:szCs w:val="24"/>
                <w:lang w:eastAsia="lv-LV"/>
              </w:rPr>
            </w:pPr>
          </w:p>
        </w:tc>
      </w:tr>
      <w:tr w:rsidR="00412FDA" w:rsidRPr="00297953" w14:paraId="1D5EA05F" w14:textId="7184B48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BF7B470"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8D203F8"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BEF231A"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60226666"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22BF3B9C"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F8025A5"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6A90273"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5C315D2"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9471E21"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B0F2020" w14:textId="77777777" w:rsidR="00412FDA" w:rsidRPr="00297953" w:rsidRDefault="00412FDA" w:rsidP="000E0FD8">
            <w:pPr>
              <w:rPr>
                <w:rFonts w:ascii="Times New Roman" w:hAnsi="Times New Roman"/>
                <w:b/>
                <w:bCs/>
                <w:color w:val="000000"/>
                <w:szCs w:val="24"/>
                <w:lang w:eastAsia="lv-LV"/>
              </w:rPr>
            </w:pPr>
          </w:p>
        </w:tc>
      </w:tr>
      <w:tr w:rsidR="00412FDA" w:rsidRPr="00297953" w14:paraId="40F77332" w14:textId="5E50273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23B280A"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27BE512"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260FAA6C"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4209C4A1"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Brīvības iela 191</w:t>
            </w:r>
          </w:p>
        </w:tc>
        <w:tc>
          <w:tcPr>
            <w:tcW w:w="846" w:type="dxa"/>
            <w:vMerge/>
            <w:tcBorders>
              <w:top w:val="nil"/>
              <w:left w:val="single" w:sz="4" w:space="0" w:color="auto"/>
              <w:bottom w:val="single" w:sz="4" w:space="0" w:color="auto"/>
              <w:right w:val="single" w:sz="4" w:space="0" w:color="auto"/>
            </w:tcBorders>
            <w:vAlign w:val="center"/>
            <w:hideMark/>
          </w:tcPr>
          <w:p w14:paraId="0BC934B3"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A19064B"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8EA0E43"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799586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276D008"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3FC6C26" w14:textId="77777777" w:rsidR="00412FDA" w:rsidRPr="00297953" w:rsidRDefault="00412FDA" w:rsidP="000E0FD8">
            <w:pPr>
              <w:rPr>
                <w:rFonts w:ascii="Times New Roman" w:hAnsi="Times New Roman"/>
                <w:b/>
                <w:bCs/>
                <w:color w:val="000000"/>
                <w:szCs w:val="24"/>
                <w:lang w:eastAsia="lv-LV"/>
              </w:rPr>
            </w:pPr>
          </w:p>
        </w:tc>
      </w:tr>
      <w:tr w:rsidR="00412FDA" w:rsidRPr="00297953" w14:paraId="62840ADA" w14:textId="45CDD67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00B1988"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4DF6479"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91E6FB7"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5FB09FC3"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001</w:t>
            </w:r>
          </w:p>
        </w:tc>
        <w:tc>
          <w:tcPr>
            <w:tcW w:w="846" w:type="dxa"/>
            <w:vMerge/>
            <w:tcBorders>
              <w:top w:val="nil"/>
              <w:left w:val="single" w:sz="4" w:space="0" w:color="auto"/>
              <w:bottom w:val="single" w:sz="4" w:space="0" w:color="auto"/>
              <w:right w:val="single" w:sz="4" w:space="0" w:color="auto"/>
            </w:tcBorders>
            <w:vAlign w:val="center"/>
            <w:hideMark/>
          </w:tcPr>
          <w:p w14:paraId="15EDE557"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299C4DA"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8AD6D90"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E26EFD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9F0F38F"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4A9FD03" w14:textId="77777777" w:rsidR="00412FDA" w:rsidRPr="00297953" w:rsidRDefault="00412FDA" w:rsidP="000E0FD8">
            <w:pPr>
              <w:rPr>
                <w:rFonts w:ascii="Times New Roman" w:hAnsi="Times New Roman"/>
                <w:b/>
                <w:bCs/>
                <w:color w:val="000000"/>
                <w:szCs w:val="24"/>
                <w:lang w:eastAsia="lv-LV"/>
              </w:rPr>
            </w:pPr>
          </w:p>
        </w:tc>
      </w:tr>
      <w:tr w:rsidR="00412FDA" w:rsidRPr="00297953" w14:paraId="0B7BE3D0" w14:textId="085C04C8" w:rsidTr="00994837">
        <w:trPr>
          <w:gridAfter w:val="1"/>
          <w:wAfter w:w="147" w:type="dxa"/>
          <w:trHeight w:val="1152"/>
        </w:trPr>
        <w:tc>
          <w:tcPr>
            <w:tcW w:w="663" w:type="dxa"/>
            <w:gridSpan w:val="2"/>
            <w:vMerge/>
            <w:tcBorders>
              <w:top w:val="nil"/>
              <w:left w:val="single" w:sz="4" w:space="0" w:color="auto"/>
              <w:bottom w:val="single" w:sz="4" w:space="0" w:color="auto"/>
              <w:right w:val="single" w:sz="4" w:space="0" w:color="auto"/>
            </w:tcBorders>
            <w:vAlign w:val="center"/>
            <w:hideMark/>
          </w:tcPr>
          <w:p w14:paraId="7EA13BA3"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A79D261"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E8897F2"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593A0E68"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Iepirkumu un materiālo resursu pārvaldības daļa (IMRPD) un SRD</w:t>
            </w:r>
          </w:p>
        </w:tc>
        <w:tc>
          <w:tcPr>
            <w:tcW w:w="846" w:type="dxa"/>
            <w:vMerge/>
            <w:tcBorders>
              <w:top w:val="nil"/>
              <w:left w:val="single" w:sz="4" w:space="0" w:color="auto"/>
              <w:bottom w:val="single" w:sz="4" w:space="0" w:color="auto"/>
              <w:right w:val="single" w:sz="4" w:space="0" w:color="auto"/>
            </w:tcBorders>
            <w:vAlign w:val="center"/>
            <w:hideMark/>
          </w:tcPr>
          <w:p w14:paraId="23479069"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8C45FF0"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8CCA291"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F92205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FA7000C"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D3011F8" w14:textId="77777777" w:rsidR="00412FDA" w:rsidRPr="00297953" w:rsidRDefault="00412FDA" w:rsidP="000E0FD8">
            <w:pPr>
              <w:rPr>
                <w:rFonts w:ascii="Times New Roman" w:hAnsi="Times New Roman"/>
                <w:b/>
                <w:bCs/>
                <w:color w:val="000000"/>
                <w:szCs w:val="24"/>
                <w:lang w:eastAsia="lv-LV"/>
              </w:rPr>
            </w:pPr>
          </w:p>
        </w:tc>
      </w:tr>
      <w:tr w:rsidR="00412FDA" w:rsidRPr="00297953" w14:paraId="505B7973" w14:textId="482E427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ADF69F9"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7F12CE7"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5A5483A4"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774B0FBA"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15A75B05"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5DCFE0C6"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20559BE3"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69758C4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14A4DC3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31B8B43C" w14:textId="77777777" w:rsidR="00412FDA" w:rsidRPr="00297953" w:rsidRDefault="00412FDA" w:rsidP="000E0FD8">
            <w:pPr>
              <w:rPr>
                <w:rFonts w:ascii="Times New Roman" w:hAnsi="Times New Roman"/>
                <w:b/>
                <w:bCs/>
                <w:color w:val="000000"/>
                <w:szCs w:val="24"/>
                <w:lang w:eastAsia="lv-LV"/>
              </w:rPr>
            </w:pPr>
          </w:p>
        </w:tc>
      </w:tr>
      <w:tr w:rsidR="00412FDA" w:rsidRPr="00297953" w14:paraId="18061F59" w14:textId="15E735F2"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4F182D" w14:textId="77777777" w:rsidR="00412FDA" w:rsidRPr="00297953" w:rsidRDefault="00412FDA"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10</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555F69A9"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Kravas lifts </w:t>
            </w:r>
          </w:p>
        </w:tc>
        <w:tc>
          <w:tcPr>
            <w:tcW w:w="2920" w:type="dxa"/>
            <w:tcBorders>
              <w:top w:val="nil"/>
              <w:left w:val="nil"/>
              <w:bottom w:val="single" w:sz="4" w:space="0" w:color="auto"/>
              <w:right w:val="single" w:sz="4" w:space="0" w:color="auto"/>
            </w:tcBorders>
            <w:shd w:val="clear" w:color="auto" w:fill="auto"/>
            <w:vAlign w:val="center"/>
            <w:hideMark/>
          </w:tcPr>
          <w:p w14:paraId="48656723"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75329562"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PSRS</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3099D17B" w14:textId="77777777" w:rsidR="00412FDA" w:rsidRPr="00297953" w:rsidRDefault="00412FDA"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0D94DE57" w14:textId="77777777" w:rsidR="00412FDA" w:rsidRPr="00297953" w:rsidRDefault="00412FDA"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29DE9059"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6EB622B1"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7460BB36" w14:textId="77777777" w:rsidR="00412FDA" w:rsidRPr="00297953" w:rsidRDefault="00412FDA"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620D37B7" w14:textId="77777777" w:rsidR="00412FDA" w:rsidRPr="00297953" w:rsidRDefault="00412FDA" w:rsidP="000E0FD8">
            <w:pPr>
              <w:jc w:val="center"/>
              <w:rPr>
                <w:rFonts w:ascii="Times New Roman" w:hAnsi="Times New Roman"/>
                <w:b/>
                <w:bCs/>
                <w:color w:val="000000"/>
                <w:szCs w:val="24"/>
                <w:lang w:eastAsia="lv-LV"/>
              </w:rPr>
            </w:pPr>
          </w:p>
        </w:tc>
      </w:tr>
      <w:tr w:rsidR="00412FDA" w:rsidRPr="00297953" w14:paraId="568AF49C" w14:textId="301F472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DED4DA2"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3C81173"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D523B33"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16B5E5E0"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B408DC0"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A4E2224"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51F5CA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486B423"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2B472DC"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AF9EE60" w14:textId="77777777" w:rsidR="00412FDA" w:rsidRPr="00297953" w:rsidRDefault="00412FDA" w:rsidP="000E0FD8">
            <w:pPr>
              <w:rPr>
                <w:rFonts w:ascii="Times New Roman" w:hAnsi="Times New Roman"/>
                <w:b/>
                <w:bCs/>
                <w:color w:val="000000"/>
                <w:szCs w:val="24"/>
                <w:lang w:eastAsia="lv-LV"/>
              </w:rPr>
            </w:pPr>
          </w:p>
        </w:tc>
      </w:tr>
      <w:tr w:rsidR="00412FDA" w:rsidRPr="00297953" w14:paraId="76AD6C89" w14:textId="213AA3B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BD6FA29"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147C98A"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A0B9A62"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5A2E8721"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42-251</w:t>
            </w:r>
          </w:p>
        </w:tc>
        <w:tc>
          <w:tcPr>
            <w:tcW w:w="846" w:type="dxa"/>
            <w:vMerge/>
            <w:tcBorders>
              <w:top w:val="nil"/>
              <w:left w:val="single" w:sz="4" w:space="0" w:color="auto"/>
              <w:bottom w:val="single" w:sz="4" w:space="0" w:color="auto"/>
              <w:right w:val="single" w:sz="4" w:space="0" w:color="auto"/>
            </w:tcBorders>
            <w:vAlign w:val="center"/>
            <w:hideMark/>
          </w:tcPr>
          <w:p w14:paraId="4602DB8C"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F960625"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D680EC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71288A2"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2B15FB5"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1A80204" w14:textId="77777777" w:rsidR="00412FDA" w:rsidRPr="00297953" w:rsidRDefault="00412FDA" w:rsidP="000E0FD8">
            <w:pPr>
              <w:rPr>
                <w:rFonts w:ascii="Times New Roman" w:hAnsi="Times New Roman"/>
                <w:b/>
                <w:bCs/>
                <w:color w:val="000000"/>
                <w:szCs w:val="24"/>
                <w:lang w:eastAsia="lv-LV"/>
              </w:rPr>
            </w:pPr>
          </w:p>
        </w:tc>
      </w:tr>
      <w:tr w:rsidR="00412FDA" w:rsidRPr="00297953" w14:paraId="529F173B" w14:textId="05623F6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629CC70"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C94CA84"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329FE19"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6D05DE3F"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152BF693"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60E168B"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F73566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3D660BC"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31AC90B"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528089F" w14:textId="77777777" w:rsidR="00412FDA" w:rsidRPr="00297953" w:rsidRDefault="00412FDA" w:rsidP="000E0FD8">
            <w:pPr>
              <w:rPr>
                <w:rFonts w:ascii="Times New Roman" w:hAnsi="Times New Roman"/>
                <w:b/>
                <w:bCs/>
                <w:color w:val="000000"/>
                <w:szCs w:val="24"/>
                <w:lang w:eastAsia="lv-LV"/>
              </w:rPr>
            </w:pPr>
          </w:p>
        </w:tc>
      </w:tr>
      <w:tr w:rsidR="00412FDA" w:rsidRPr="00297953" w14:paraId="26AFC2D2" w14:textId="0BDF954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C4B0441"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4EF18F1"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39C9B8A"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2A07A346"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1964.</w:t>
            </w:r>
          </w:p>
        </w:tc>
        <w:tc>
          <w:tcPr>
            <w:tcW w:w="846" w:type="dxa"/>
            <w:vMerge/>
            <w:tcBorders>
              <w:top w:val="nil"/>
              <w:left w:val="single" w:sz="4" w:space="0" w:color="auto"/>
              <w:bottom w:val="single" w:sz="4" w:space="0" w:color="auto"/>
              <w:right w:val="single" w:sz="4" w:space="0" w:color="auto"/>
            </w:tcBorders>
            <w:vAlign w:val="center"/>
            <w:hideMark/>
          </w:tcPr>
          <w:p w14:paraId="020F795E"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63AFF24"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83A7BD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4F2623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72A4FB6"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B6F8723" w14:textId="77777777" w:rsidR="00412FDA" w:rsidRPr="00297953" w:rsidRDefault="00412FDA" w:rsidP="000E0FD8">
            <w:pPr>
              <w:rPr>
                <w:rFonts w:ascii="Times New Roman" w:hAnsi="Times New Roman"/>
                <w:b/>
                <w:bCs/>
                <w:color w:val="000000"/>
                <w:szCs w:val="24"/>
                <w:lang w:eastAsia="lv-LV"/>
              </w:rPr>
            </w:pPr>
          </w:p>
        </w:tc>
      </w:tr>
      <w:tr w:rsidR="00412FDA" w:rsidRPr="00297953" w14:paraId="14B15EB2" w14:textId="20A00D3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FD1CA8F"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E54996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E8CF861"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4121687F"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39B2A003"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87A52FA"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093CF52"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EB329F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AF83207"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72836CC" w14:textId="77777777" w:rsidR="00412FDA" w:rsidRPr="00297953" w:rsidRDefault="00412FDA" w:rsidP="000E0FD8">
            <w:pPr>
              <w:rPr>
                <w:rFonts w:ascii="Times New Roman" w:hAnsi="Times New Roman"/>
                <w:b/>
                <w:bCs/>
                <w:color w:val="000000"/>
                <w:szCs w:val="24"/>
                <w:lang w:eastAsia="lv-LV"/>
              </w:rPr>
            </w:pPr>
          </w:p>
        </w:tc>
      </w:tr>
      <w:tr w:rsidR="00412FDA" w:rsidRPr="00297953" w14:paraId="4333BE58" w14:textId="1CCB09F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38A90B4"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5DE3284"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844C5CC"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616506C3"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500 kg  </w:t>
            </w:r>
          </w:p>
        </w:tc>
        <w:tc>
          <w:tcPr>
            <w:tcW w:w="846" w:type="dxa"/>
            <w:vMerge/>
            <w:tcBorders>
              <w:top w:val="nil"/>
              <w:left w:val="single" w:sz="4" w:space="0" w:color="auto"/>
              <w:bottom w:val="single" w:sz="4" w:space="0" w:color="auto"/>
              <w:right w:val="single" w:sz="4" w:space="0" w:color="auto"/>
            </w:tcBorders>
            <w:vAlign w:val="center"/>
            <w:hideMark/>
          </w:tcPr>
          <w:p w14:paraId="7BC1570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754E8EA"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572B7FB"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C37A28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9AD5365"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44980F3" w14:textId="77777777" w:rsidR="00412FDA" w:rsidRPr="00297953" w:rsidRDefault="00412FDA" w:rsidP="000E0FD8">
            <w:pPr>
              <w:rPr>
                <w:rFonts w:ascii="Times New Roman" w:hAnsi="Times New Roman"/>
                <w:b/>
                <w:bCs/>
                <w:color w:val="000000"/>
                <w:szCs w:val="24"/>
                <w:lang w:eastAsia="lv-LV"/>
              </w:rPr>
            </w:pPr>
          </w:p>
        </w:tc>
      </w:tr>
      <w:tr w:rsidR="00412FDA" w:rsidRPr="00297953" w14:paraId="38FF78C4" w14:textId="02E4C3A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31A0EE9"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9BACB6D"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E1AD2B6"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46128036"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8 m</w:t>
            </w:r>
          </w:p>
        </w:tc>
        <w:tc>
          <w:tcPr>
            <w:tcW w:w="846" w:type="dxa"/>
            <w:vMerge/>
            <w:tcBorders>
              <w:top w:val="nil"/>
              <w:left w:val="single" w:sz="4" w:space="0" w:color="auto"/>
              <w:bottom w:val="single" w:sz="4" w:space="0" w:color="auto"/>
              <w:right w:val="single" w:sz="4" w:space="0" w:color="auto"/>
            </w:tcBorders>
            <w:vAlign w:val="center"/>
            <w:hideMark/>
          </w:tcPr>
          <w:p w14:paraId="4ECD6744"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02F8CEB"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4E74AA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4F5028F"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ED35C4D"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D334559" w14:textId="77777777" w:rsidR="00412FDA" w:rsidRPr="00297953" w:rsidRDefault="00412FDA" w:rsidP="000E0FD8">
            <w:pPr>
              <w:rPr>
                <w:rFonts w:ascii="Times New Roman" w:hAnsi="Times New Roman"/>
                <w:b/>
                <w:bCs/>
                <w:color w:val="000000"/>
                <w:szCs w:val="24"/>
                <w:lang w:eastAsia="lv-LV"/>
              </w:rPr>
            </w:pPr>
          </w:p>
        </w:tc>
      </w:tr>
      <w:tr w:rsidR="00412FDA" w:rsidRPr="00297953" w14:paraId="4DFF7934" w14:textId="52F83316"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BC8C19C"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FB83F5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A619808"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0D125F0C"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14D517D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37CAE60"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68C43B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21B52E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1BC3136"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6CCB5FA" w14:textId="77777777" w:rsidR="00412FDA" w:rsidRPr="00297953" w:rsidRDefault="00412FDA" w:rsidP="000E0FD8">
            <w:pPr>
              <w:rPr>
                <w:rFonts w:ascii="Times New Roman" w:hAnsi="Times New Roman"/>
                <w:b/>
                <w:bCs/>
                <w:color w:val="000000"/>
                <w:szCs w:val="24"/>
                <w:lang w:eastAsia="lv-LV"/>
              </w:rPr>
            </w:pPr>
          </w:p>
        </w:tc>
      </w:tr>
      <w:tr w:rsidR="00412FDA" w:rsidRPr="00297953" w14:paraId="1574552C" w14:textId="466DE946"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CD99648"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267328E"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C0B48BA"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07F1EAEE"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66CE5A8A"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71F4CE2"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A1C1C03"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6EFE660"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B9FE6F5"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19AF7C7" w14:textId="77777777" w:rsidR="00412FDA" w:rsidRPr="00297953" w:rsidRDefault="00412FDA" w:rsidP="000E0FD8">
            <w:pPr>
              <w:rPr>
                <w:rFonts w:ascii="Times New Roman" w:hAnsi="Times New Roman"/>
                <w:b/>
                <w:bCs/>
                <w:color w:val="000000"/>
                <w:szCs w:val="24"/>
                <w:lang w:eastAsia="lv-LV"/>
              </w:rPr>
            </w:pPr>
          </w:p>
        </w:tc>
      </w:tr>
      <w:tr w:rsidR="00412FDA" w:rsidRPr="00297953" w14:paraId="3256E386" w14:textId="31203C8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AF4482F"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8820CAF"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302D9F12"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613C3500"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Brīvības iela 191</w:t>
            </w:r>
          </w:p>
        </w:tc>
        <w:tc>
          <w:tcPr>
            <w:tcW w:w="846" w:type="dxa"/>
            <w:vMerge/>
            <w:tcBorders>
              <w:top w:val="nil"/>
              <w:left w:val="single" w:sz="4" w:space="0" w:color="auto"/>
              <w:bottom w:val="single" w:sz="4" w:space="0" w:color="auto"/>
              <w:right w:val="single" w:sz="4" w:space="0" w:color="auto"/>
            </w:tcBorders>
            <w:vAlign w:val="center"/>
            <w:hideMark/>
          </w:tcPr>
          <w:p w14:paraId="5DCA3B6E"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E1C830D"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12444E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1424F2C"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F24736C"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CBDBE9D" w14:textId="77777777" w:rsidR="00412FDA" w:rsidRPr="00297953" w:rsidRDefault="00412FDA" w:rsidP="000E0FD8">
            <w:pPr>
              <w:rPr>
                <w:rFonts w:ascii="Times New Roman" w:hAnsi="Times New Roman"/>
                <w:b/>
                <w:bCs/>
                <w:color w:val="000000"/>
                <w:szCs w:val="24"/>
                <w:lang w:eastAsia="lv-LV"/>
              </w:rPr>
            </w:pPr>
          </w:p>
        </w:tc>
      </w:tr>
      <w:tr w:rsidR="00412FDA" w:rsidRPr="00297953" w14:paraId="4FEF8F98" w14:textId="56465048"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A63491F"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DF9020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4CEAEBD"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78126259"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009</w:t>
            </w:r>
          </w:p>
        </w:tc>
        <w:tc>
          <w:tcPr>
            <w:tcW w:w="846" w:type="dxa"/>
            <w:vMerge/>
            <w:tcBorders>
              <w:top w:val="nil"/>
              <w:left w:val="single" w:sz="4" w:space="0" w:color="auto"/>
              <w:bottom w:val="single" w:sz="4" w:space="0" w:color="auto"/>
              <w:right w:val="single" w:sz="4" w:space="0" w:color="auto"/>
            </w:tcBorders>
            <w:vAlign w:val="center"/>
            <w:hideMark/>
          </w:tcPr>
          <w:p w14:paraId="7453DA6D"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2BB9C43"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5B8E26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43ABD4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1AD2A14"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282C800" w14:textId="77777777" w:rsidR="00412FDA" w:rsidRPr="00297953" w:rsidRDefault="00412FDA" w:rsidP="000E0FD8">
            <w:pPr>
              <w:rPr>
                <w:rFonts w:ascii="Times New Roman" w:hAnsi="Times New Roman"/>
                <w:b/>
                <w:bCs/>
                <w:color w:val="000000"/>
                <w:szCs w:val="24"/>
                <w:lang w:eastAsia="lv-LV"/>
              </w:rPr>
            </w:pPr>
          </w:p>
        </w:tc>
      </w:tr>
      <w:tr w:rsidR="00412FDA" w:rsidRPr="00297953" w14:paraId="4AE32E3C" w14:textId="4E3F8CC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46487C5"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FB96A55"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7310995"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0F4976A5" w14:textId="77777777" w:rsidR="00412FDA" w:rsidRPr="00297953" w:rsidRDefault="00412FDA" w:rsidP="000E0FD8">
            <w:pPr>
              <w:rPr>
                <w:rFonts w:ascii="Times New Roman" w:hAnsi="Times New Roman"/>
                <w:color w:val="000000"/>
                <w:szCs w:val="24"/>
                <w:lang w:eastAsia="lv-LV"/>
              </w:rPr>
            </w:pPr>
            <w:proofErr w:type="spellStart"/>
            <w:r w:rsidRPr="00297953">
              <w:rPr>
                <w:rFonts w:ascii="Times New Roman" w:hAnsi="Times New Roman"/>
                <w:color w:val="000000"/>
                <w:szCs w:val="24"/>
                <w:lang w:eastAsia="lv-LV"/>
              </w:rPr>
              <w:t>InD</w:t>
            </w:r>
            <w:proofErr w:type="spellEnd"/>
          </w:p>
        </w:tc>
        <w:tc>
          <w:tcPr>
            <w:tcW w:w="846" w:type="dxa"/>
            <w:vMerge/>
            <w:tcBorders>
              <w:top w:val="nil"/>
              <w:left w:val="single" w:sz="4" w:space="0" w:color="auto"/>
              <w:bottom w:val="single" w:sz="4" w:space="0" w:color="auto"/>
              <w:right w:val="single" w:sz="4" w:space="0" w:color="auto"/>
            </w:tcBorders>
            <w:vAlign w:val="center"/>
            <w:hideMark/>
          </w:tcPr>
          <w:p w14:paraId="10593F6F"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85EF0DC"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AC7E9F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BC7549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74EA001"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70893E5" w14:textId="77777777" w:rsidR="00412FDA" w:rsidRPr="00297953" w:rsidRDefault="00412FDA" w:rsidP="000E0FD8">
            <w:pPr>
              <w:rPr>
                <w:rFonts w:ascii="Times New Roman" w:hAnsi="Times New Roman"/>
                <w:b/>
                <w:bCs/>
                <w:color w:val="000000"/>
                <w:szCs w:val="24"/>
                <w:lang w:eastAsia="lv-LV"/>
              </w:rPr>
            </w:pPr>
          </w:p>
        </w:tc>
      </w:tr>
      <w:tr w:rsidR="00412FDA" w:rsidRPr="00297953" w14:paraId="2E430E3B" w14:textId="1F1E9DB9"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8719462"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8562C4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6CEC5303"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41398A08"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7713D2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55FED46D"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13ADC69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3BF16F5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7C9C8CA8"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74957A7A" w14:textId="77777777" w:rsidR="00412FDA" w:rsidRPr="00297953" w:rsidRDefault="00412FDA" w:rsidP="000E0FD8">
            <w:pPr>
              <w:rPr>
                <w:rFonts w:ascii="Times New Roman" w:hAnsi="Times New Roman"/>
                <w:b/>
                <w:bCs/>
                <w:color w:val="000000"/>
                <w:szCs w:val="24"/>
                <w:lang w:eastAsia="lv-LV"/>
              </w:rPr>
            </w:pPr>
          </w:p>
        </w:tc>
      </w:tr>
      <w:tr w:rsidR="00412FDA" w:rsidRPr="00297953" w14:paraId="242E0F34" w14:textId="258883F9"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85AED8" w14:textId="77777777" w:rsidR="00412FDA" w:rsidRPr="00297953" w:rsidRDefault="00412FDA"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11</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6C918442"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Kravas lifts </w:t>
            </w:r>
          </w:p>
        </w:tc>
        <w:tc>
          <w:tcPr>
            <w:tcW w:w="2920" w:type="dxa"/>
            <w:tcBorders>
              <w:top w:val="nil"/>
              <w:left w:val="nil"/>
              <w:bottom w:val="single" w:sz="4" w:space="0" w:color="auto"/>
              <w:right w:val="single" w:sz="4" w:space="0" w:color="auto"/>
            </w:tcBorders>
            <w:shd w:val="clear" w:color="auto" w:fill="auto"/>
            <w:vAlign w:val="center"/>
            <w:hideMark/>
          </w:tcPr>
          <w:p w14:paraId="258BD87B"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00FCADF2"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PSRS</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8A9C66C" w14:textId="77777777" w:rsidR="00412FDA" w:rsidRPr="00297953" w:rsidRDefault="00412FDA"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207D5C81" w14:textId="77777777" w:rsidR="00412FDA" w:rsidRPr="00297953" w:rsidRDefault="00412FDA"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42AE9A97"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7645ABA5"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00163E10" w14:textId="77777777" w:rsidR="00412FDA" w:rsidRPr="00297953" w:rsidRDefault="00412FDA"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013B9F6F" w14:textId="77777777" w:rsidR="00412FDA" w:rsidRPr="00297953" w:rsidRDefault="00412FDA" w:rsidP="000E0FD8">
            <w:pPr>
              <w:jc w:val="center"/>
              <w:rPr>
                <w:rFonts w:ascii="Times New Roman" w:hAnsi="Times New Roman"/>
                <w:b/>
                <w:bCs/>
                <w:color w:val="000000"/>
                <w:szCs w:val="24"/>
                <w:lang w:eastAsia="lv-LV"/>
              </w:rPr>
            </w:pPr>
          </w:p>
        </w:tc>
      </w:tr>
      <w:tr w:rsidR="00412FDA" w:rsidRPr="00297953" w14:paraId="33F2CD56" w14:textId="67600CB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60A078C"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9D04E8B"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761E550"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31A71E75"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734833A9"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C6B0693"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5D8645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3048A3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DA33EC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AD576F7" w14:textId="77777777" w:rsidR="00412FDA" w:rsidRPr="00297953" w:rsidRDefault="00412FDA" w:rsidP="000E0FD8">
            <w:pPr>
              <w:rPr>
                <w:rFonts w:ascii="Times New Roman" w:hAnsi="Times New Roman"/>
                <w:b/>
                <w:bCs/>
                <w:color w:val="000000"/>
                <w:szCs w:val="24"/>
                <w:lang w:eastAsia="lv-LV"/>
              </w:rPr>
            </w:pPr>
          </w:p>
        </w:tc>
      </w:tr>
      <w:tr w:rsidR="00412FDA" w:rsidRPr="00297953" w14:paraId="0517672B" w14:textId="1A41D1E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4BC284C"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162AD19"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197687C"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28900CB4"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42-0250</w:t>
            </w:r>
          </w:p>
        </w:tc>
        <w:tc>
          <w:tcPr>
            <w:tcW w:w="846" w:type="dxa"/>
            <w:vMerge/>
            <w:tcBorders>
              <w:top w:val="nil"/>
              <w:left w:val="single" w:sz="4" w:space="0" w:color="auto"/>
              <w:bottom w:val="single" w:sz="4" w:space="0" w:color="auto"/>
              <w:right w:val="single" w:sz="4" w:space="0" w:color="auto"/>
            </w:tcBorders>
            <w:vAlign w:val="center"/>
            <w:hideMark/>
          </w:tcPr>
          <w:p w14:paraId="39441CF3"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4525007"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F9EAD8C"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FB27DD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6E43488"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A1E3B3F" w14:textId="77777777" w:rsidR="00412FDA" w:rsidRPr="00297953" w:rsidRDefault="00412FDA" w:rsidP="000E0FD8">
            <w:pPr>
              <w:rPr>
                <w:rFonts w:ascii="Times New Roman" w:hAnsi="Times New Roman"/>
                <w:b/>
                <w:bCs/>
                <w:color w:val="000000"/>
                <w:szCs w:val="24"/>
                <w:lang w:eastAsia="lv-LV"/>
              </w:rPr>
            </w:pPr>
          </w:p>
        </w:tc>
      </w:tr>
      <w:tr w:rsidR="00412FDA" w:rsidRPr="00297953" w14:paraId="48B4D778" w14:textId="24D3BFC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DDD7FFC"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583DC8F"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EB13717"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3F9B185D"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3C028BAA"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98F78AE"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860BBE4"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9CAED5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F20634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A71BBC4" w14:textId="77777777" w:rsidR="00412FDA" w:rsidRPr="00297953" w:rsidRDefault="00412FDA" w:rsidP="000E0FD8">
            <w:pPr>
              <w:rPr>
                <w:rFonts w:ascii="Times New Roman" w:hAnsi="Times New Roman"/>
                <w:b/>
                <w:bCs/>
                <w:color w:val="000000"/>
                <w:szCs w:val="24"/>
                <w:lang w:eastAsia="lv-LV"/>
              </w:rPr>
            </w:pPr>
          </w:p>
        </w:tc>
      </w:tr>
      <w:tr w:rsidR="00412FDA" w:rsidRPr="00297953" w14:paraId="4659B33A" w14:textId="283D330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CBAE0D9"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850BEE6"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CB83DC5"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63267B97"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660459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1CC95DB"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5DDDAF0"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5104B7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9157EFB"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EDC8CA8" w14:textId="77777777" w:rsidR="00412FDA" w:rsidRPr="00297953" w:rsidRDefault="00412FDA" w:rsidP="000E0FD8">
            <w:pPr>
              <w:rPr>
                <w:rFonts w:ascii="Times New Roman" w:hAnsi="Times New Roman"/>
                <w:b/>
                <w:bCs/>
                <w:color w:val="000000"/>
                <w:szCs w:val="24"/>
                <w:lang w:eastAsia="lv-LV"/>
              </w:rPr>
            </w:pPr>
          </w:p>
        </w:tc>
      </w:tr>
      <w:tr w:rsidR="00412FDA" w:rsidRPr="00297953" w14:paraId="0A78CE68" w14:textId="7E0CEA6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A3D92F5"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73BA782"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695EC49"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30967FFE"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18B8F417"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06F59F6"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231E06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BD48D0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DBECC28"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08AA99F" w14:textId="77777777" w:rsidR="00412FDA" w:rsidRPr="00297953" w:rsidRDefault="00412FDA" w:rsidP="000E0FD8">
            <w:pPr>
              <w:rPr>
                <w:rFonts w:ascii="Times New Roman" w:hAnsi="Times New Roman"/>
                <w:b/>
                <w:bCs/>
                <w:color w:val="000000"/>
                <w:szCs w:val="24"/>
                <w:lang w:eastAsia="lv-LV"/>
              </w:rPr>
            </w:pPr>
          </w:p>
        </w:tc>
      </w:tr>
      <w:tr w:rsidR="00412FDA" w:rsidRPr="00297953" w14:paraId="4136978B" w14:textId="729A17F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7931A29"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15F8171"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7F5B122"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77991A19"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500 kg </w:t>
            </w:r>
          </w:p>
        </w:tc>
        <w:tc>
          <w:tcPr>
            <w:tcW w:w="846" w:type="dxa"/>
            <w:vMerge/>
            <w:tcBorders>
              <w:top w:val="nil"/>
              <w:left w:val="single" w:sz="4" w:space="0" w:color="auto"/>
              <w:bottom w:val="single" w:sz="4" w:space="0" w:color="auto"/>
              <w:right w:val="single" w:sz="4" w:space="0" w:color="auto"/>
            </w:tcBorders>
            <w:vAlign w:val="center"/>
            <w:hideMark/>
          </w:tcPr>
          <w:p w14:paraId="478B2C7D"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E901485"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D781F04"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B5310A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D0DFCE6"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C97664F" w14:textId="77777777" w:rsidR="00412FDA" w:rsidRPr="00297953" w:rsidRDefault="00412FDA" w:rsidP="000E0FD8">
            <w:pPr>
              <w:rPr>
                <w:rFonts w:ascii="Times New Roman" w:hAnsi="Times New Roman"/>
                <w:b/>
                <w:bCs/>
                <w:color w:val="000000"/>
                <w:szCs w:val="24"/>
                <w:lang w:eastAsia="lv-LV"/>
              </w:rPr>
            </w:pPr>
          </w:p>
        </w:tc>
      </w:tr>
      <w:tr w:rsidR="00412FDA" w:rsidRPr="00297953" w14:paraId="393A4478" w14:textId="773CA21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6608B0E"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0C396F1"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A8262E3"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47184EF1"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3 m</w:t>
            </w:r>
          </w:p>
        </w:tc>
        <w:tc>
          <w:tcPr>
            <w:tcW w:w="846" w:type="dxa"/>
            <w:vMerge/>
            <w:tcBorders>
              <w:top w:val="nil"/>
              <w:left w:val="single" w:sz="4" w:space="0" w:color="auto"/>
              <w:bottom w:val="single" w:sz="4" w:space="0" w:color="auto"/>
              <w:right w:val="single" w:sz="4" w:space="0" w:color="auto"/>
            </w:tcBorders>
            <w:vAlign w:val="center"/>
            <w:hideMark/>
          </w:tcPr>
          <w:p w14:paraId="0A996166"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2E76EB7"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D2F9BBC"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6D5315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C920CCF"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C2236F2" w14:textId="77777777" w:rsidR="00412FDA" w:rsidRPr="00297953" w:rsidRDefault="00412FDA" w:rsidP="000E0FD8">
            <w:pPr>
              <w:rPr>
                <w:rFonts w:ascii="Times New Roman" w:hAnsi="Times New Roman"/>
                <w:b/>
                <w:bCs/>
                <w:color w:val="000000"/>
                <w:szCs w:val="24"/>
                <w:lang w:eastAsia="lv-LV"/>
              </w:rPr>
            </w:pPr>
          </w:p>
        </w:tc>
      </w:tr>
      <w:tr w:rsidR="00412FDA" w:rsidRPr="00297953" w14:paraId="06BEBD15" w14:textId="77A2DAE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B619533"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9A584B1"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DE058DD"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42BDD29A"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0745404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F0042F1"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3F4F9AB"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90DA9BC"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71AACDB"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DB57710" w14:textId="77777777" w:rsidR="00412FDA" w:rsidRPr="00297953" w:rsidRDefault="00412FDA" w:rsidP="000E0FD8">
            <w:pPr>
              <w:rPr>
                <w:rFonts w:ascii="Times New Roman" w:hAnsi="Times New Roman"/>
                <w:b/>
                <w:bCs/>
                <w:color w:val="000000"/>
                <w:szCs w:val="24"/>
                <w:lang w:eastAsia="lv-LV"/>
              </w:rPr>
            </w:pPr>
          </w:p>
        </w:tc>
      </w:tr>
      <w:tr w:rsidR="00412FDA" w:rsidRPr="00297953" w14:paraId="06401C35" w14:textId="75A566D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E687C55"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976C17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BE7C97F"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5629BE83"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1A7E9C55"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286A8A8"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5C5304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5EC2B73"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814077A"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5684C7B" w14:textId="77777777" w:rsidR="00412FDA" w:rsidRPr="00297953" w:rsidRDefault="00412FDA" w:rsidP="000E0FD8">
            <w:pPr>
              <w:rPr>
                <w:rFonts w:ascii="Times New Roman" w:hAnsi="Times New Roman"/>
                <w:b/>
                <w:bCs/>
                <w:color w:val="000000"/>
                <w:szCs w:val="24"/>
                <w:lang w:eastAsia="lv-LV"/>
              </w:rPr>
            </w:pPr>
          </w:p>
        </w:tc>
      </w:tr>
      <w:tr w:rsidR="00412FDA" w:rsidRPr="00297953" w14:paraId="283D3CD3" w14:textId="6D4AF202"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486E0FD"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5722B8B"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27FD40F9"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39B26341"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Brīvības iela 191</w:t>
            </w:r>
          </w:p>
        </w:tc>
        <w:tc>
          <w:tcPr>
            <w:tcW w:w="846" w:type="dxa"/>
            <w:vMerge/>
            <w:tcBorders>
              <w:top w:val="nil"/>
              <w:left w:val="single" w:sz="4" w:space="0" w:color="auto"/>
              <w:bottom w:val="single" w:sz="4" w:space="0" w:color="auto"/>
              <w:right w:val="single" w:sz="4" w:space="0" w:color="auto"/>
            </w:tcBorders>
            <w:vAlign w:val="center"/>
            <w:hideMark/>
          </w:tcPr>
          <w:p w14:paraId="0B96837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45D7AFA"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6A7C06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514AF4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43ACB8A"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F332312" w14:textId="77777777" w:rsidR="00412FDA" w:rsidRPr="00297953" w:rsidRDefault="00412FDA" w:rsidP="000E0FD8">
            <w:pPr>
              <w:rPr>
                <w:rFonts w:ascii="Times New Roman" w:hAnsi="Times New Roman"/>
                <w:b/>
                <w:bCs/>
                <w:color w:val="000000"/>
                <w:szCs w:val="24"/>
                <w:lang w:eastAsia="lv-LV"/>
              </w:rPr>
            </w:pPr>
          </w:p>
        </w:tc>
      </w:tr>
      <w:tr w:rsidR="00412FDA" w:rsidRPr="00297953" w14:paraId="773F5D39" w14:textId="17D55C8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0533C06"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432961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3B39C29"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5C7A9B26"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039</w:t>
            </w:r>
          </w:p>
        </w:tc>
        <w:tc>
          <w:tcPr>
            <w:tcW w:w="846" w:type="dxa"/>
            <w:vMerge/>
            <w:tcBorders>
              <w:top w:val="nil"/>
              <w:left w:val="single" w:sz="4" w:space="0" w:color="auto"/>
              <w:bottom w:val="single" w:sz="4" w:space="0" w:color="auto"/>
              <w:right w:val="single" w:sz="4" w:space="0" w:color="auto"/>
            </w:tcBorders>
            <w:vAlign w:val="center"/>
            <w:hideMark/>
          </w:tcPr>
          <w:p w14:paraId="669EDADE"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E6CE6E7"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E7FBB33"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B99301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23B700E"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F4C8687" w14:textId="77777777" w:rsidR="00412FDA" w:rsidRPr="00297953" w:rsidRDefault="00412FDA" w:rsidP="000E0FD8">
            <w:pPr>
              <w:rPr>
                <w:rFonts w:ascii="Times New Roman" w:hAnsi="Times New Roman"/>
                <w:b/>
                <w:bCs/>
                <w:color w:val="000000"/>
                <w:szCs w:val="24"/>
                <w:lang w:eastAsia="lv-LV"/>
              </w:rPr>
            </w:pPr>
          </w:p>
        </w:tc>
      </w:tr>
      <w:tr w:rsidR="00412FDA" w:rsidRPr="00297953" w14:paraId="47ACE27E" w14:textId="65D1EC2A" w:rsidTr="00994837">
        <w:trPr>
          <w:gridAfter w:val="1"/>
          <w:wAfter w:w="147" w:type="dxa"/>
          <w:trHeight w:val="1068"/>
        </w:trPr>
        <w:tc>
          <w:tcPr>
            <w:tcW w:w="663" w:type="dxa"/>
            <w:gridSpan w:val="2"/>
            <w:vMerge/>
            <w:tcBorders>
              <w:top w:val="nil"/>
              <w:left w:val="single" w:sz="4" w:space="0" w:color="auto"/>
              <w:bottom w:val="single" w:sz="4" w:space="0" w:color="auto"/>
              <w:right w:val="single" w:sz="4" w:space="0" w:color="auto"/>
            </w:tcBorders>
            <w:vAlign w:val="center"/>
            <w:hideMark/>
          </w:tcPr>
          <w:p w14:paraId="54E84718"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DFC596E"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4FFB884"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615654A0"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Iepirkumu un materiālo resursu pārvaldības daļa (IMRPD) </w:t>
            </w:r>
          </w:p>
        </w:tc>
        <w:tc>
          <w:tcPr>
            <w:tcW w:w="846" w:type="dxa"/>
            <w:vMerge/>
            <w:tcBorders>
              <w:top w:val="nil"/>
              <w:left w:val="single" w:sz="4" w:space="0" w:color="auto"/>
              <w:bottom w:val="single" w:sz="4" w:space="0" w:color="auto"/>
              <w:right w:val="single" w:sz="4" w:space="0" w:color="auto"/>
            </w:tcBorders>
            <w:vAlign w:val="center"/>
            <w:hideMark/>
          </w:tcPr>
          <w:p w14:paraId="47F97290"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72A9A24"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F40905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7679AF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BEA9891"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15E02AA" w14:textId="77777777" w:rsidR="00412FDA" w:rsidRPr="00297953" w:rsidRDefault="00412FDA" w:rsidP="000E0FD8">
            <w:pPr>
              <w:rPr>
                <w:rFonts w:ascii="Times New Roman" w:hAnsi="Times New Roman"/>
                <w:b/>
                <w:bCs/>
                <w:color w:val="000000"/>
                <w:szCs w:val="24"/>
                <w:lang w:eastAsia="lv-LV"/>
              </w:rPr>
            </w:pPr>
          </w:p>
        </w:tc>
      </w:tr>
      <w:tr w:rsidR="00412FDA" w:rsidRPr="00297953" w14:paraId="54C6695F" w14:textId="4E9913D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E79CFFE"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22D2368"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08B42859"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027C9077"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7FBEC632"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18C04E67"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3E86362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2EE58052"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4D20407D"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619A0D85" w14:textId="77777777" w:rsidR="00412FDA" w:rsidRPr="00297953" w:rsidRDefault="00412FDA" w:rsidP="000E0FD8">
            <w:pPr>
              <w:rPr>
                <w:rFonts w:ascii="Times New Roman" w:hAnsi="Times New Roman"/>
                <w:b/>
                <w:bCs/>
                <w:color w:val="000000"/>
                <w:szCs w:val="24"/>
                <w:lang w:eastAsia="lv-LV"/>
              </w:rPr>
            </w:pPr>
          </w:p>
        </w:tc>
      </w:tr>
      <w:tr w:rsidR="00412FDA" w:rsidRPr="00297953" w14:paraId="777FF343" w14:textId="6E0583ED"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AC53FFF" w14:textId="77777777" w:rsidR="00412FDA" w:rsidRPr="00297953" w:rsidRDefault="00412FDA" w:rsidP="000E0FD8">
            <w:pPr>
              <w:jc w:val="center"/>
              <w:rPr>
                <w:rFonts w:ascii="Times New Roman" w:hAnsi="Times New Roman"/>
                <w:color w:val="000000"/>
                <w:szCs w:val="24"/>
                <w:lang w:eastAsia="lv-LV"/>
              </w:rPr>
            </w:pPr>
            <w:r>
              <w:rPr>
                <w:rFonts w:ascii="Times New Roman" w:hAnsi="Times New Roman"/>
                <w:color w:val="000000"/>
                <w:szCs w:val="24"/>
                <w:lang w:eastAsia="lv-LV"/>
              </w:rPr>
              <w:t>12</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5C34F559"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Kravas lifts </w:t>
            </w:r>
          </w:p>
        </w:tc>
        <w:tc>
          <w:tcPr>
            <w:tcW w:w="2920" w:type="dxa"/>
            <w:tcBorders>
              <w:top w:val="nil"/>
              <w:left w:val="nil"/>
              <w:bottom w:val="single" w:sz="4" w:space="0" w:color="auto"/>
              <w:right w:val="single" w:sz="4" w:space="0" w:color="auto"/>
            </w:tcBorders>
            <w:shd w:val="clear" w:color="auto" w:fill="auto"/>
            <w:vAlign w:val="center"/>
            <w:hideMark/>
          </w:tcPr>
          <w:p w14:paraId="76B53DC2"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220F20EE"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PSRS</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396F2234" w14:textId="77777777" w:rsidR="00412FDA" w:rsidRPr="00297953" w:rsidRDefault="00412FDA"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3B60025D" w14:textId="77777777" w:rsidR="00412FDA" w:rsidRPr="00297953" w:rsidRDefault="00412FDA"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55C64A25"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6EDCB829" w14:textId="77777777" w:rsidR="00412FDA" w:rsidRPr="00297953" w:rsidRDefault="00412FDA"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43512026" w14:textId="77777777" w:rsidR="00412FDA" w:rsidRPr="00297953" w:rsidRDefault="00412FDA"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64A3086B" w14:textId="77777777" w:rsidR="00412FDA" w:rsidRPr="00297953" w:rsidRDefault="00412FDA" w:rsidP="000E0FD8">
            <w:pPr>
              <w:jc w:val="center"/>
              <w:rPr>
                <w:rFonts w:ascii="Times New Roman" w:hAnsi="Times New Roman"/>
                <w:b/>
                <w:bCs/>
                <w:color w:val="000000"/>
                <w:szCs w:val="24"/>
                <w:lang w:eastAsia="lv-LV"/>
              </w:rPr>
            </w:pPr>
          </w:p>
        </w:tc>
      </w:tr>
      <w:tr w:rsidR="00412FDA" w:rsidRPr="00297953" w14:paraId="55633E91" w14:textId="5D86CB4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2A45165"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4D35380"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A373E1A"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64564BE0"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DA9C7CF"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CD3544F"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101F0B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C7CDE4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174438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73278C2" w14:textId="77777777" w:rsidR="00412FDA" w:rsidRPr="00297953" w:rsidRDefault="00412FDA" w:rsidP="000E0FD8">
            <w:pPr>
              <w:rPr>
                <w:rFonts w:ascii="Times New Roman" w:hAnsi="Times New Roman"/>
                <w:b/>
                <w:bCs/>
                <w:color w:val="000000"/>
                <w:szCs w:val="24"/>
                <w:lang w:eastAsia="lv-LV"/>
              </w:rPr>
            </w:pPr>
          </w:p>
        </w:tc>
      </w:tr>
      <w:tr w:rsidR="00412FDA" w:rsidRPr="00297953" w14:paraId="2011ED8C" w14:textId="064F62E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B642FDE"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D8D46C5"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FE0B55B"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0A9A29F8"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748D4A0"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5B0A440"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9A372A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E93C5C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E2238F9"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E91E2C7" w14:textId="77777777" w:rsidR="00412FDA" w:rsidRPr="00297953" w:rsidRDefault="00412FDA" w:rsidP="000E0FD8">
            <w:pPr>
              <w:rPr>
                <w:rFonts w:ascii="Times New Roman" w:hAnsi="Times New Roman"/>
                <w:b/>
                <w:bCs/>
                <w:color w:val="000000"/>
                <w:szCs w:val="24"/>
                <w:lang w:eastAsia="lv-LV"/>
              </w:rPr>
            </w:pPr>
          </w:p>
        </w:tc>
      </w:tr>
      <w:tr w:rsidR="00412FDA" w:rsidRPr="00297953" w14:paraId="4F014C0D" w14:textId="2DB5C23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AD2CB27"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3C89952"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1AEA5E6"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141F2A7F"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1964.</w:t>
            </w:r>
          </w:p>
        </w:tc>
        <w:tc>
          <w:tcPr>
            <w:tcW w:w="846" w:type="dxa"/>
            <w:vMerge/>
            <w:tcBorders>
              <w:top w:val="nil"/>
              <w:left w:val="single" w:sz="4" w:space="0" w:color="auto"/>
              <w:bottom w:val="single" w:sz="4" w:space="0" w:color="auto"/>
              <w:right w:val="single" w:sz="4" w:space="0" w:color="auto"/>
            </w:tcBorders>
            <w:vAlign w:val="center"/>
            <w:hideMark/>
          </w:tcPr>
          <w:p w14:paraId="0AADF79F"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596B6F3"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98083A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45AC4E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621C89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0E95EC0" w14:textId="77777777" w:rsidR="00412FDA" w:rsidRPr="00297953" w:rsidRDefault="00412FDA" w:rsidP="000E0FD8">
            <w:pPr>
              <w:rPr>
                <w:rFonts w:ascii="Times New Roman" w:hAnsi="Times New Roman"/>
                <w:b/>
                <w:bCs/>
                <w:color w:val="000000"/>
                <w:szCs w:val="24"/>
                <w:lang w:eastAsia="lv-LV"/>
              </w:rPr>
            </w:pPr>
          </w:p>
        </w:tc>
      </w:tr>
      <w:tr w:rsidR="00412FDA" w:rsidRPr="00297953" w14:paraId="6A136FF0" w14:textId="03E4B542"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FCF7EE3"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643C772"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147395C"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247022D7"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7CF55038"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F265A88"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953A00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057CB2B"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603A4CD"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80A5FB8" w14:textId="77777777" w:rsidR="00412FDA" w:rsidRPr="00297953" w:rsidRDefault="00412FDA" w:rsidP="000E0FD8">
            <w:pPr>
              <w:rPr>
                <w:rFonts w:ascii="Times New Roman" w:hAnsi="Times New Roman"/>
                <w:b/>
                <w:bCs/>
                <w:color w:val="000000"/>
                <w:szCs w:val="24"/>
                <w:lang w:eastAsia="lv-LV"/>
              </w:rPr>
            </w:pPr>
          </w:p>
        </w:tc>
      </w:tr>
      <w:tr w:rsidR="00412FDA" w:rsidRPr="00297953" w14:paraId="05DE21E0" w14:textId="4106FF4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6BA2887"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EB16A75"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74DD2CF"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2F9D33E7"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3CDD038E"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4506F68"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804C854"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70AB9D2"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37ABFE9"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47BC36C" w14:textId="77777777" w:rsidR="00412FDA" w:rsidRPr="00297953" w:rsidRDefault="00412FDA" w:rsidP="000E0FD8">
            <w:pPr>
              <w:rPr>
                <w:rFonts w:ascii="Times New Roman" w:hAnsi="Times New Roman"/>
                <w:b/>
                <w:bCs/>
                <w:color w:val="000000"/>
                <w:szCs w:val="24"/>
                <w:lang w:eastAsia="lv-LV"/>
              </w:rPr>
            </w:pPr>
          </w:p>
        </w:tc>
      </w:tr>
      <w:tr w:rsidR="00412FDA" w:rsidRPr="00297953" w14:paraId="419A2C66" w14:textId="5B04D96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5C64633"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27FD25F"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CB630B2"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0477009F"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500 kg </w:t>
            </w:r>
          </w:p>
        </w:tc>
        <w:tc>
          <w:tcPr>
            <w:tcW w:w="846" w:type="dxa"/>
            <w:vMerge/>
            <w:tcBorders>
              <w:top w:val="nil"/>
              <w:left w:val="single" w:sz="4" w:space="0" w:color="auto"/>
              <w:bottom w:val="single" w:sz="4" w:space="0" w:color="auto"/>
              <w:right w:val="single" w:sz="4" w:space="0" w:color="auto"/>
            </w:tcBorders>
            <w:vAlign w:val="center"/>
            <w:hideMark/>
          </w:tcPr>
          <w:p w14:paraId="645F9313"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FCB84EF"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8244CFE"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375526A"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F254403"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4153615" w14:textId="77777777" w:rsidR="00412FDA" w:rsidRPr="00297953" w:rsidRDefault="00412FDA" w:rsidP="000E0FD8">
            <w:pPr>
              <w:rPr>
                <w:rFonts w:ascii="Times New Roman" w:hAnsi="Times New Roman"/>
                <w:b/>
                <w:bCs/>
                <w:color w:val="000000"/>
                <w:szCs w:val="24"/>
                <w:lang w:eastAsia="lv-LV"/>
              </w:rPr>
            </w:pPr>
          </w:p>
        </w:tc>
      </w:tr>
      <w:tr w:rsidR="00412FDA" w:rsidRPr="00297953" w14:paraId="47AED243" w14:textId="1CC8B286"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2A61F7E"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A1307D4"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7202ECC"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08B03FB3"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8 m</w:t>
            </w:r>
          </w:p>
        </w:tc>
        <w:tc>
          <w:tcPr>
            <w:tcW w:w="846" w:type="dxa"/>
            <w:vMerge/>
            <w:tcBorders>
              <w:top w:val="nil"/>
              <w:left w:val="single" w:sz="4" w:space="0" w:color="auto"/>
              <w:bottom w:val="single" w:sz="4" w:space="0" w:color="auto"/>
              <w:right w:val="single" w:sz="4" w:space="0" w:color="auto"/>
            </w:tcBorders>
            <w:vAlign w:val="center"/>
            <w:hideMark/>
          </w:tcPr>
          <w:p w14:paraId="6C88659B"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EDD65FB"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E6F4927"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4E43D8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9791685"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A7591EC" w14:textId="77777777" w:rsidR="00412FDA" w:rsidRPr="00297953" w:rsidRDefault="00412FDA" w:rsidP="000E0FD8">
            <w:pPr>
              <w:rPr>
                <w:rFonts w:ascii="Times New Roman" w:hAnsi="Times New Roman"/>
                <w:b/>
                <w:bCs/>
                <w:color w:val="000000"/>
                <w:szCs w:val="24"/>
                <w:lang w:eastAsia="lv-LV"/>
              </w:rPr>
            </w:pPr>
          </w:p>
        </w:tc>
      </w:tr>
      <w:tr w:rsidR="00412FDA" w:rsidRPr="00297953" w14:paraId="14CD09CD" w14:textId="6B6C035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8C51DFF"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D1C8851"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AA66C9C"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4DA166B3"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43EDCC8D"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1366519"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722779B"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12A2335"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CB206A1"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9CA17EC" w14:textId="77777777" w:rsidR="00412FDA" w:rsidRPr="00297953" w:rsidRDefault="00412FDA" w:rsidP="000E0FD8">
            <w:pPr>
              <w:rPr>
                <w:rFonts w:ascii="Times New Roman" w:hAnsi="Times New Roman"/>
                <w:b/>
                <w:bCs/>
                <w:color w:val="000000"/>
                <w:szCs w:val="24"/>
                <w:lang w:eastAsia="lv-LV"/>
              </w:rPr>
            </w:pPr>
          </w:p>
        </w:tc>
      </w:tr>
      <w:tr w:rsidR="00412FDA" w:rsidRPr="00297953" w14:paraId="78942D48" w14:textId="49048C6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8FDC961"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B2341CA"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29FBB05"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74D6AA72"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6A55CC86"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DA07951"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5192D1C"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CF44138"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FEDE8D5"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E8C2DAE" w14:textId="77777777" w:rsidR="00412FDA" w:rsidRPr="00297953" w:rsidRDefault="00412FDA" w:rsidP="000E0FD8">
            <w:pPr>
              <w:rPr>
                <w:rFonts w:ascii="Times New Roman" w:hAnsi="Times New Roman"/>
                <w:b/>
                <w:bCs/>
                <w:color w:val="000000"/>
                <w:szCs w:val="24"/>
                <w:lang w:eastAsia="lv-LV"/>
              </w:rPr>
            </w:pPr>
          </w:p>
        </w:tc>
      </w:tr>
      <w:tr w:rsidR="00412FDA" w:rsidRPr="00297953" w14:paraId="50CB15A4" w14:textId="72C13E4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79A25FB"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FAFEDB8"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3B3F7606"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0C9F9747"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Brīvības iela 191</w:t>
            </w:r>
          </w:p>
        </w:tc>
        <w:tc>
          <w:tcPr>
            <w:tcW w:w="846" w:type="dxa"/>
            <w:vMerge/>
            <w:tcBorders>
              <w:top w:val="nil"/>
              <w:left w:val="single" w:sz="4" w:space="0" w:color="auto"/>
              <w:bottom w:val="single" w:sz="4" w:space="0" w:color="auto"/>
              <w:right w:val="single" w:sz="4" w:space="0" w:color="auto"/>
            </w:tcBorders>
            <w:vAlign w:val="center"/>
            <w:hideMark/>
          </w:tcPr>
          <w:p w14:paraId="617B4320"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2342595"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0CAA3DB"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2C1656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DE36C6E"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A7E3FD7" w14:textId="77777777" w:rsidR="00412FDA" w:rsidRPr="00297953" w:rsidRDefault="00412FDA" w:rsidP="000E0FD8">
            <w:pPr>
              <w:rPr>
                <w:rFonts w:ascii="Times New Roman" w:hAnsi="Times New Roman"/>
                <w:b/>
                <w:bCs/>
                <w:color w:val="000000"/>
                <w:szCs w:val="24"/>
                <w:lang w:eastAsia="lv-LV"/>
              </w:rPr>
            </w:pPr>
          </w:p>
        </w:tc>
      </w:tr>
      <w:tr w:rsidR="00412FDA" w:rsidRPr="00297953" w14:paraId="05D873A4" w14:textId="5864219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A0A0774"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DCC9C93"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D9F660D"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671AF8D5"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009</w:t>
            </w:r>
          </w:p>
        </w:tc>
        <w:tc>
          <w:tcPr>
            <w:tcW w:w="846" w:type="dxa"/>
            <w:vMerge/>
            <w:tcBorders>
              <w:top w:val="nil"/>
              <w:left w:val="single" w:sz="4" w:space="0" w:color="auto"/>
              <w:bottom w:val="single" w:sz="4" w:space="0" w:color="auto"/>
              <w:right w:val="single" w:sz="4" w:space="0" w:color="auto"/>
            </w:tcBorders>
            <w:vAlign w:val="center"/>
            <w:hideMark/>
          </w:tcPr>
          <w:p w14:paraId="10C8E3D1"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0E72FF0"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C886690"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585811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0D181C0"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469EC96" w14:textId="77777777" w:rsidR="00412FDA" w:rsidRPr="00297953" w:rsidRDefault="00412FDA" w:rsidP="000E0FD8">
            <w:pPr>
              <w:rPr>
                <w:rFonts w:ascii="Times New Roman" w:hAnsi="Times New Roman"/>
                <w:b/>
                <w:bCs/>
                <w:color w:val="000000"/>
                <w:szCs w:val="24"/>
                <w:lang w:eastAsia="lv-LV"/>
              </w:rPr>
            </w:pPr>
          </w:p>
        </w:tc>
      </w:tr>
      <w:tr w:rsidR="00412FDA" w:rsidRPr="00297953" w14:paraId="1817CBFA" w14:textId="3EA5EF9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BD8FC38"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E50DF8A"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F9C79E3"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60FCE19D"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SRD (elektrocehs)</w:t>
            </w:r>
          </w:p>
        </w:tc>
        <w:tc>
          <w:tcPr>
            <w:tcW w:w="846" w:type="dxa"/>
            <w:vMerge/>
            <w:tcBorders>
              <w:top w:val="nil"/>
              <w:left w:val="single" w:sz="4" w:space="0" w:color="auto"/>
              <w:bottom w:val="single" w:sz="4" w:space="0" w:color="auto"/>
              <w:right w:val="single" w:sz="4" w:space="0" w:color="auto"/>
            </w:tcBorders>
            <w:vAlign w:val="center"/>
            <w:hideMark/>
          </w:tcPr>
          <w:p w14:paraId="60683074"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B3B1DED"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F7B2FFB"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82A92FD"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56C8BFB"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EE53710" w14:textId="77777777" w:rsidR="00412FDA" w:rsidRPr="00297953" w:rsidRDefault="00412FDA" w:rsidP="000E0FD8">
            <w:pPr>
              <w:rPr>
                <w:rFonts w:ascii="Times New Roman" w:hAnsi="Times New Roman"/>
                <w:b/>
                <w:bCs/>
                <w:color w:val="000000"/>
                <w:szCs w:val="24"/>
                <w:lang w:eastAsia="lv-LV"/>
              </w:rPr>
            </w:pPr>
          </w:p>
        </w:tc>
      </w:tr>
      <w:tr w:rsidR="00412FDA" w:rsidRPr="00297953" w14:paraId="6AE245B5" w14:textId="3A7E5E6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3F8F6A2" w14:textId="77777777" w:rsidR="00412FDA" w:rsidRPr="00297953" w:rsidRDefault="00412FDA"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11A8342" w14:textId="77777777" w:rsidR="00412FDA" w:rsidRPr="00297953" w:rsidRDefault="00412FDA"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512A7615" w14:textId="77777777" w:rsidR="00412FDA" w:rsidRPr="00297953" w:rsidRDefault="00412FDA"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6500EE2D" w14:textId="77777777" w:rsidR="00412FDA" w:rsidRPr="00297953" w:rsidRDefault="00412FDA" w:rsidP="000E0FD8">
            <w:pPr>
              <w:rPr>
                <w:rFonts w:ascii="Times New Roman" w:hAnsi="Times New Roman"/>
                <w:color w:val="000000"/>
                <w:szCs w:val="24"/>
                <w:lang w:eastAsia="lv-LV"/>
              </w:rPr>
            </w:pPr>
            <w:r w:rsidRPr="00297953">
              <w:rPr>
                <w:rFonts w:ascii="Times New Roman" w:hAnsi="Times New Roman"/>
                <w:color w:val="000000"/>
                <w:szCs w:val="24"/>
                <w:lang w:eastAsia="lv-LV"/>
              </w:rPr>
              <w:t>BR42-0251-09</w:t>
            </w:r>
          </w:p>
        </w:tc>
        <w:tc>
          <w:tcPr>
            <w:tcW w:w="846" w:type="dxa"/>
            <w:vMerge/>
            <w:tcBorders>
              <w:top w:val="nil"/>
              <w:left w:val="single" w:sz="4" w:space="0" w:color="auto"/>
              <w:bottom w:val="single" w:sz="4" w:space="0" w:color="auto"/>
              <w:right w:val="single" w:sz="4" w:space="0" w:color="auto"/>
            </w:tcBorders>
            <w:vAlign w:val="center"/>
            <w:hideMark/>
          </w:tcPr>
          <w:p w14:paraId="6FBE196C" w14:textId="77777777" w:rsidR="00412FDA" w:rsidRPr="00297953" w:rsidRDefault="00412FDA"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74184333" w14:textId="77777777" w:rsidR="00412FDA" w:rsidRPr="00297953" w:rsidRDefault="00412FDA"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43ABC309"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661D05F6" w14:textId="77777777" w:rsidR="00412FDA" w:rsidRPr="00297953" w:rsidRDefault="00412FDA"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0F110D77" w14:textId="77777777" w:rsidR="00412FDA" w:rsidRPr="00297953" w:rsidRDefault="00412FDA"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1CF80CA7" w14:textId="77777777" w:rsidR="00412FDA" w:rsidRPr="00297953" w:rsidRDefault="00412FDA" w:rsidP="000E0FD8">
            <w:pPr>
              <w:rPr>
                <w:rFonts w:ascii="Times New Roman" w:hAnsi="Times New Roman"/>
                <w:b/>
                <w:bCs/>
                <w:color w:val="000000"/>
                <w:szCs w:val="24"/>
                <w:lang w:eastAsia="lv-LV"/>
              </w:rPr>
            </w:pPr>
          </w:p>
        </w:tc>
      </w:tr>
      <w:tr w:rsidR="00F946EC" w:rsidRPr="00297953" w14:paraId="74B8512D" w14:textId="730A32D7"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5992C2A" w14:textId="77777777" w:rsidR="00F946EC" w:rsidRPr="00297953" w:rsidRDefault="00F946EC"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1</w:t>
            </w:r>
            <w:r>
              <w:rPr>
                <w:rFonts w:ascii="Times New Roman" w:hAnsi="Times New Roman"/>
                <w:color w:val="000000"/>
                <w:szCs w:val="24"/>
                <w:lang w:eastAsia="lv-LV"/>
              </w:rPr>
              <w:t>3</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60400107"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Kravas lifts </w:t>
            </w:r>
          </w:p>
        </w:tc>
        <w:tc>
          <w:tcPr>
            <w:tcW w:w="2920" w:type="dxa"/>
            <w:tcBorders>
              <w:top w:val="nil"/>
              <w:left w:val="nil"/>
              <w:bottom w:val="single" w:sz="4" w:space="0" w:color="auto"/>
              <w:right w:val="single" w:sz="4" w:space="0" w:color="auto"/>
            </w:tcBorders>
            <w:shd w:val="clear" w:color="auto" w:fill="auto"/>
            <w:vAlign w:val="center"/>
            <w:hideMark/>
          </w:tcPr>
          <w:p w14:paraId="1274451C"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118BF54D"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PSRS</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14E524E" w14:textId="77777777" w:rsidR="00F946EC" w:rsidRPr="00297953" w:rsidRDefault="00F946EC"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0D8FDD30" w14:textId="77777777" w:rsidR="00F946EC" w:rsidRPr="00297953" w:rsidRDefault="00F946EC"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76685F51" w14:textId="77777777" w:rsidR="00F946EC" w:rsidRPr="00297953" w:rsidRDefault="00F946EC"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346E8C68" w14:textId="77777777" w:rsidR="00F946EC" w:rsidRPr="00297953" w:rsidRDefault="00F946EC"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1C740288" w14:textId="77777777" w:rsidR="00F946EC" w:rsidRPr="00297953" w:rsidRDefault="00F946EC"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694D4994" w14:textId="77777777" w:rsidR="00F946EC" w:rsidRPr="00297953" w:rsidRDefault="00F946EC" w:rsidP="000E0FD8">
            <w:pPr>
              <w:jc w:val="center"/>
              <w:rPr>
                <w:rFonts w:ascii="Times New Roman" w:hAnsi="Times New Roman"/>
                <w:b/>
                <w:bCs/>
                <w:color w:val="000000"/>
                <w:szCs w:val="24"/>
                <w:lang w:eastAsia="lv-LV"/>
              </w:rPr>
            </w:pPr>
          </w:p>
        </w:tc>
      </w:tr>
      <w:tr w:rsidR="00F946EC" w:rsidRPr="00297953" w14:paraId="3F9C7933" w14:textId="550CAD1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E0F1931"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44651BC"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8BA401D"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3C3A4F75"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24071AD1"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39324DD"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66B9634"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704537D"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A55BECA"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25A6FDA" w14:textId="77777777" w:rsidR="00F946EC" w:rsidRPr="00297953" w:rsidRDefault="00F946EC" w:rsidP="000E0FD8">
            <w:pPr>
              <w:rPr>
                <w:rFonts w:ascii="Times New Roman" w:hAnsi="Times New Roman"/>
                <w:b/>
                <w:bCs/>
                <w:color w:val="000000"/>
                <w:szCs w:val="24"/>
                <w:lang w:eastAsia="lv-LV"/>
              </w:rPr>
            </w:pPr>
          </w:p>
        </w:tc>
      </w:tr>
      <w:tr w:rsidR="00F946EC" w:rsidRPr="00297953" w14:paraId="2CDFB537" w14:textId="4281E61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0E278FC"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B48451F"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E908D8D"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6A934B83"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2FC4D302"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779B2C6"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296645B"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A8FA46D"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E05C0F6"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C660AA2" w14:textId="77777777" w:rsidR="00F946EC" w:rsidRPr="00297953" w:rsidRDefault="00F946EC" w:rsidP="000E0FD8">
            <w:pPr>
              <w:rPr>
                <w:rFonts w:ascii="Times New Roman" w:hAnsi="Times New Roman"/>
                <w:b/>
                <w:bCs/>
                <w:color w:val="000000"/>
                <w:szCs w:val="24"/>
                <w:lang w:eastAsia="lv-LV"/>
              </w:rPr>
            </w:pPr>
          </w:p>
        </w:tc>
      </w:tr>
      <w:tr w:rsidR="00F946EC" w:rsidRPr="00297953" w14:paraId="7D6A3577" w14:textId="41B2946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D37CF62"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11B9243"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9C6B589"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772F0E27"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633EDB26"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F2EC047"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15D93DB"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ADB64E4"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274912E"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AF361E5" w14:textId="77777777" w:rsidR="00F946EC" w:rsidRPr="00297953" w:rsidRDefault="00F946EC" w:rsidP="000E0FD8">
            <w:pPr>
              <w:rPr>
                <w:rFonts w:ascii="Times New Roman" w:hAnsi="Times New Roman"/>
                <w:b/>
                <w:bCs/>
                <w:color w:val="000000"/>
                <w:szCs w:val="24"/>
                <w:lang w:eastAsia="lv-LV"/>
              </w:rPr>
            </w:pPr>
          </w:p>
        </w:tc>
      </w:tr>
      <w:tr w:rsidR="00F946EC" w:rsidRPr="00297953" w14:paraId="0529039F" w14:textId="65FF766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E920F50"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4625E47"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CC7D17C"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18BC8074"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1298A61B"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2CF3237"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1018AB2"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C5C3E2C"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A0C5DCB"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46EB3D3" w14:textId="77777777" w:rsidR="00F946EC" w:rsidRPr="00297953" w:rsidRDefault="00F946EC" w:rsidP="000E0FD8">
            <w:pPr>
              <w:rPr>
                <w:rFonts w:ascii="Times New Roman" w:hAnsi="Times New Roman"/>
                <w:b/>
                <w:bCs/>
                <w:color w:val="000000"/>
                <w:szCs w:val="24"/>
                <w:lang w:eastAsia="lv-LV"/>
              </w:rPr>
            </w:pPr>
          </w:p>
        </w:tc>
      </w:tr>
      <w:tr w:rsidR="00F946EC" w:rsidRPr="00297953" w14:paraId="035F3A58" w14:textId="75F56E08"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17CABE1"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6DA844B"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8121BDF"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29C3FFC6"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5F380686"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7ADCDF7"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60D55DA"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14F8CB0"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CB9AAB2"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38B1494" w14:textId="77777777" w:rsidR="00F946EC" w:rsidRPr="00297953" w:rsidRDefault="00F946EC" w:rsidP="000E0FD8">
            <w:pPr>
              <w:rPr>
                <w:rFonts w:ascii="Times New Roman" w:hAnsi="Times New Roman"/>
                <w:b/>
                <w:bCs/>
                <w:color w:val="000000"/>
                <w:szCs w:val="24"/>
                <w:lang w:eastAsia="lv-LV"/>
              </w:rPr>
            </w:pPr>
          </w:p>
        </w:tc>
      </w:tr>
      <w:tr w:rsidR="00F946EC" w:rsidRPr="00297953" w14:paraId="71F0EEE8" w14:textId="69A14C5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74DF883"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543C2CA"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39462FA"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3EA5CF03"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500 kg </w:t>
            </w:r>
          </w:p>
        </w:tc>
        <w:tc>
          <w:tcPr>
            <w:tcW w:w="846" w:type="dxa"/>
            <w:vMerge/>
            <w:tcBorders>
              <w:top w:val="nil"/>
              <w:left w:val="single" w:sz="4" w:space="0" w:color="auto"/>
              <w:bottom w:val="single" w:sz="4" w:space="0" w:color="auto"/>
              <w:right w:val="single" w:sz="4" w:space="0" w:color="auto"/>
            </w:tcBorders>
            <w:vAlign w:val="center"/>
            <w:hideMark/>
          </w:tcPr>
          <w:p w14:paraId="7A0376C9"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7E69562"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D83277A"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4BC167B"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2DB0739"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BFB09AF" w14:textId="77777777" w:rsidR="00F946EC" w:rsidRPr="00297953" w:rsidRDefault="00F946EC" w:rsidP="000E0FD8">
            <w:pPr>
              <w:rPr>
                <w:rFonts w:ascii="Times New Roman" w:hAnsi="Times New Roman"/>
                <w:b/>
                <w:bCs/>
                <w:color w:val="000000"/>
                <w:szCs w:val="24"/>
                <w:lang w:eastAsia="lv-LV"/>
              </w:rPr>
            </w:pPr>
          </w:p>
        </w:tc>
      </w:tr>
      <w:tr w:rsidR="00F946EC" w:rsidRPr="00297953" w14:paraId="23696077" w14:textId="18AF7B7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30A3E15"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AFC7295"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1C4BEDB"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33DAB3CC"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8 m</w:t>
            </w:r>
          </w:p>
        </w:tc>
        <w:tc>
          <w:tcPr>
            <w:tcW w:w="846" w:type="dxa"/>
            <w:vMerge/>
            <w:tcBorders>
              <w:top w:val="nil"/>
              <w:left w:val="single" w:sz="4" w:space="0" w:color="auto"/>
              <w:bottom w:val="single" w:sz="4" w:space="0" w:color="auto"/>
              <w:right w:val="single" w:sz="4" w:space="0" w:color="auto"/>
            </w:tcBorders>
            <w:vAlign w:val="center"/>
            <w:hideMark/>
          </w:tcPr>
          <w:p w14:paraId="68306396"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5ABB7C9"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4B03975"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AF65387"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92AA7CE"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F20EFBB" w14:textId="77777777" w:rsidR="00F946EC" w:rsidRPr="00297953" w:rsidRDefault="00F946EC" w:rsidP="000E0FD8">
            <w:pPr>
              <w:rPr>
                <w:rFonts w:ascii="Times New Roman" w:hAnsi="Times New Roman"/>
                <w:b/>
                <w:bCs/>
                <w:color w:val="000000"/>
                <w:szCs w:val="24"/>
                <w:lang w:eastAsia="lv-LV"/>
              </w:rPr>
            </w:pPr>
          </w:p>
        </w:tc>
      </w:tr>
      <w:tr w:rsidR="00F946EC" w:rsidRPr="00297953" w14:paraId="2257FEFA" w14:textId="4D99AEC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CA66915"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71A18C8"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F357570"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40E74026"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0294D264"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E568748"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569906D"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CDFE393"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5173C6F"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BD3CE75" w14:textId="77777777" w:rsidR="00F946EC" w:rsidRPr="00297953" w:rsidRDefault="00F946EC" w:rsidP="000E0FD8">
            <w:pPr>
              <w:rPr>
                <w:rFonts w:ascii="Times New Roman" w:hAnsi="Times New Roman"/>
                <w:b/>
                <w:bCs/>
                <w:color w:val="000000"/>
                <w:szCs w:val="24"/>
                <w:lang w:eastAsia="lv-LV"/>
              </w:rPr>
            </w:pPr>
          </w:p>
        </w:tc>
      </w:tr>
      <w:tr w:rsidR="00F946EC" w:rsidRPr="00297953" w14:paraId="10E1DE4E" w14:textId="27A42C22"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4DD7C97"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0016713"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0DC22EA"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08342AC7"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5459B782"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30BED92"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B53814C"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8514B25"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DF5195C"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03DCEB8" w14:textId="77777777" w:rsidR="00F946EC" w:rsidRPr="00297953" w:rsidRDefault="00F946EC" w:rsidP="000E0FD8">
            <w:pPr>
              <w:rPr>
                <w:rFonts w:ascii="Times New Roman" w:hAnsi="Times New Roman"/>
                <w:b/>
                <w:bCs/>
                <w:color w:val="000000"/>
                <w:szCs w:val="24"/>
                <w:lang w:eastAsia="lv-LV"/>
              </w:rPr>
            </w:pPr>
          </w:p>
        </w:tc>
      </w:tr>
      <w:tr w:rsidR="00F946EC" w:rsidRPr="00297953" w14:paraId="4929C741" w14:textId="3E3055C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41A1547"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7AF0E73"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51CA1A75"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5165DBAF"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Brīvības iela 191</w:t>
            </w:r>
          </w:p>
        </w:tc>
        <w:tc>
          <w:tcPr>
            <w:tcW w:w="846" w:type="dxa"/>
            <w:vMerge/>
            <w:tcBorders>
              <w:top w:val="nil"/>
              <w:left w:val="single" w:sz="4" w:space="0" w:color="auto"/>
              <w:bottom w:val="single" w:sz="4" w:space="0" w:color="auto"/>
              <w:right w:val="single" w:sz="4" w:space="0" w:color="auto"/>
            </w:tcBorders>
            <w:vAlign w:val="center"/>
            <w:hideMark/>
          </w:tcPr>
          <w:p w14:paraId="4BA9B8F7"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4EC02D4"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3ED34CB"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9E95301"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D61F475"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F580444" w14:textId="77777777" w:rsidR="00F946EC" w:rsidRPr="00297953" w:rsidRDefault="00F946EC" w:rsidP="000E0FD8">
            <w:pPr>
              <w:rPr>
                <w:rFonts w:ascii="Times New Roman" w:hAnsi="Times New Roman"/>
                <w:b/>
                <w:bCs/>
                <w:color w:val="000000"/>
                <w:szCs w:val="24"/>
                <w:lang w:eastAsia="lv-LV"/>
              </w:rPr>
            </w:pPr>
          </w:p>
        </w:tc>
      </w:tr>
      <w:tr w:rsidR="00F946EC" w:rsidRPr="00297953" w14:paraId="5867881B" w14:textId="4EA8956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2CDD530"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D7884B5"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387C74D"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6AF5D3F9"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009</w:t>
            </w:r>
          </w:p>
        </w:tc>
        <w:tc>
          <w:tcPr>
            <w:tcW w:w="846" w:type="dxa"/>
            <w:vMerge/>
            <w:tcBorders>
              <w:top w:val="nil"/>
              <w:left w:val="single" w:sz="4" w:space="0" w:color="auto"/>
              <w:bottom w:val="single" w:sz="4" w:space="0" w:color="auto"/>
              <w:right w:val="single" w:sz="4" w:space="0" w:color="auto"/>
            </w:tcBorders>
            <w:vAlign w:val="center"/>
            <w:hideMark/>
          </w:tcPr>
          <w:p w14:paraId="73D1F316"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6B4EC29"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F54E663"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57790DC"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8939A6F"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47824B9" w14:textId="77777777" w:rsidR="00F946EC" w:rsidRPr="00297953" w:rsidRDefault="00F946EC" w:rsidP="000E0FD8">
            <w:pPr>
              <w:rPr>
                <w:rFonts w:ascii="Times New Roman" w:hAnsi="Times New Roman"/>
                <w:b/>
                <w:bCs/>
                <w:color w:val="000000"/>
                <w:szCs w:val="24"/>
                <w:lang w:eastAsia="lv-LV"/>
              </w:rPr>
            </w:pPr>
          </w:p>
        </w:tc>
      </w:tr>
      <w:tr w:rsidR="00F946EC" w:rsidRPr="00297953" w14:paraId="66EA342C" w14:textId="0025AFA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6DD4A0E"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26EB12F"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B903776"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56AC661C"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SRD (</w:t>
            </w:r>
            <w:proofErr w:type="spellStart"/>
            <w:r w:rsidRPr="00297953">
              <w:rPr>
                <w:rFonts w:ascii="Times New Roman" w:hAnsi="Times New Roman"/>
                <w:color w:val="000000"/>
                <w:szCs w:val="24"/>
                <w:lang w:eastAsia="lv-LV"/>
              </w:rPr>
              <w:t>tapsētava</w:t>
            </w:r>
            <w:proofErr w:type="spellEnd"/>
            <w:r w:rsidRPr="00297953">
              <w:rPr>
                <w:rFonts w:ascii="Times New Roman" w:hAnsi="Times New Roman"/>
                <w:color w:val="000000"/>
                <w:szCs w:val="24"/>
                <w:lang w:eastAsia="lv-LV"/>
              </w:rPr>
              <w:t>)</w:t>
            </w:r>
          </w:p>
        </w:tc>
        <w:tc>
          <w:tcPr>
            <w:tcW w:w="846" w:type="dxa"/>
            <w:vMerge/>
            <w:tcBorders>
              <w:top w:val="nil"/>
              <w:left w:val="single" w:sz="4" w:space="0" w:color="auto"/>
              <w:bottom w:val="single" w:sz="4" w:space="0" w:color="auto"/>
              <w:right w:val="single" w:sz="4" w:space="0" w:color="auto"/>
            </w:tcBorders>
            <w:vAlign w:val="center"/>
            <w:hideMark/>
          </w:tcPr>
          <w:p w14:paraId="2ED61B83"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6ABD96D"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625C5E8"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45ED18B"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C297C93"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0D0DA29" w14:textId="77777777" w:rsidR="00F946EC" w:rsidRPr="00297953" w:rsidRDefault="00F946EC" w:rsidP="000E0FD8">
            <w:pPr>
              <w:rPr>
                <w:rFonts w:ascii="Times New Roman" w:hAnsi="Times New Roman"/>
                <w:b/>
                <w:bCs/>
                <w:color w:val="000000"/>
                <w:szCs w:val="24"/>
                <w:lang w:eastAsia="lv-LV"/>
              </w:rPr>
            </w:pPr>
          </w:p>
        </w:tc>
      </w:tr>
      <w:tr w:rsidR="00F946EC" w:rsidRPr="00297953" w14:paraId="1D40BF1E" w14:textId="274E22B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1E0760B" w14:textId="77777777" w:rsidR="00F946EC" w:rsidRPr="00297953" w:rsidRDefault="00F946EC"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B1D59B6" w14:textId="77777777" w:rsidR="00F946EC" w:rsidRPr="00297953" w:rsidRDefault="00F946EC"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10079388" w14:textId="77777777" w:rsidR="00F946EC" w:rsidRPr="00297953" w:rsidRDefault="00F946EC"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0DB377EA" w14:textId="77777777" w:rsidR="00F946EC" w:rsidRPr="00297953" w:rsidRDefault="00F946EC" w:rsidP="000E0FD8">
            <w:pPr>
              <w:rPr>
                <w:rFonts w:ascii="Times New Roman" w:hAnsi="Times New Roman"/>
                <w:color w:val="000000"/>
                <w:szCs w:val="24"/>
                <w:lang w:eastAsia="lv-LV"/>
              </w:rPr>
            </w:pPr>
            <w:r w:rsidRPr="00297953">
              <w:rPr>
                <w:rFonts w:ascii="Times New Roman" w:hAnsi="Times New Roman"/>
                <w:color w:val="000000"/>
                <w:szCs w:val="24"/>
                <w:lang w:eastAsia="lv-LV"/>
              </w:rPr>
              <w:t>BR42-0250-09</w:t>
            </w:r>
          </w:p>
        </w:tc>
        <w:tc>
          <w:tcPr>
            <w:tcW w:w="846" w:type="dxa"/>
            <w:vMerge/>
            <w:tcBorders>
              <w:top w:val="nil"/>
              <w:left w:val="single" w:sz="4" w:space="0" w:color="auto"/>
              <w:bottom w:val="single" w:sz="4" w:space="0" w:color="auto"/>
              <w:right w:val="single" w:sz="4" w:space="0" w:color="auto"/>
            </w:tcBorders>
            <w:vAlign w:val="center"/>
            <w:hideMark/>
          </w:tcPr>
          <w:p w14:paraId="390C05A1" w14:textId="77777777" w:rsidR="00F946EC" w:rsidRPr="00297953" w:rsidRDefault="00F946EC"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6CD9CE19" w14:textId="77777777" w:rsidR="00F946EC" w:rsidRPr="00297953" w:rsidRDefault="00F946EC"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6EA56186"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13566A83" w14:textId="77777777" w:rsidR="00F946EC" w:rsidRPr="00297953" w:rsidRDefault="00F946EC"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52D95121" w14:textId="77777777" w:rsidR="00F946EC" w:rsidRPr="00297953" w:rsidRDefault="00F946EC"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7B96F489" w14:textId="77777777" w:rsidR="00F946EC" w:rsidRPr="00297953" w:rsidRDefault="00F946EC" w:rsidP="000E0FD8">
            <w:pPr>
              <w:rPr>
                <w:rFonts w:ascii="Times New Roman" w:hAnsi="Times New Roman"/>
                <w:b/>
                <w:bCs/>
                <w:color w:val="000000"/>
                <w:szCs w:val="24"/>
                <w:lang w:eastAsia="lv-LV"/>
              </w:rPr>
            </w:pPr>
          </w:p>
        </w:tc>
      </w:tr>
      <w:tr w:rsidR="00F90258" w:rsidRPr="00297953" w14:paraId="60C8CA45" w14:textId="69302A19"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F09C44" w14:textId="77777777" w:rsidR="00F90258" w:rsidRPr="00297953" w:rsidRDefault="00F90258"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1</w:t>
            </w:r>
            <w:r>
              <w:rPr>
                <w:rFonts w:ascii="Times New Roman" w:hAnsi="Times New Roman"/>
                <w:color w:val="000000"/>
                <w:szCs w:val="24"/>
                <w:lang w:eastAsia="lv-LV"/>
              </w:rPr>
              <w:t>4</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44A7C9A6"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Kravas lifts </w:t>
            </w:r>
          </w:p>
        </w:tc>
        <w:tc>
          <w:tcPr>
            <w:tcW w:w="2920" w:type="dxa"/>
            <w:tcBorders>
              <w:top w:val="nil"/>
              <w:left w:val="nil"/>
              <w:bottom w:val="single" w:sz="4" w:space="0" w:color="auto"/>
              <w:right w:val="single" w:sz="4" w:space="0" w:color="auto"/>
            </w:tcBorders>
            <w:shd w:val="clear" w:color="auto" w:fill="auto"/>
            <w:vAlign w:val="center"/>
            <w:hideMark/>
          </w:tcPr>
          <w:p w14:paraId="73EFC330"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501FF921"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PSRS</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5A54804" w14:textId="77777777" w:rsidR="00F90258" w:rsidRPr="00297953" w:rsidRDefault="00F90258"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61527244" w14:textId="77777777" w:rsidR="00F90258" w:rsidRPr="00297953" w:rsidRDefault="00F90258"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36A9BC89" w14:textId="77777777" w:rsidR="00F90258" w:rsidRPr="00297953" w:rsidRDefault="00F90258"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563679F0" w14:textId="77777777" w:rsidR="00F90258" w:rsidRPr="00297953" w:rsidRDefault="00F90258"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024CA205" w14:textId="77777777" w:rsidR="00F90258" w:rsidRPr="00297953" w:rsidRDefault="00F90258"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77CBE482" w14:textId="77777777" w:rsidR="00F90258" w:rsidRPr="00297953" w:rsidRDefault="00F90258" w:rsidP="000E0FD8">
            <w:pPr>
              <w:jc w:val="center"/>
              <w:rPr>
                <w:rFonts w:ascii="Times New Roman" w:hAnsi="Times New Roman"/>
                <w:b/>
                <w:bCs/>
                <w:color w:val="000000"/>
                <w:szCs w:val="24"/>
                <w:lang w:eastAsia="lv-LV"/>
              </w:rPr>
            </w:pPr>
          </w:p>
        </w:tc>
      </w:tr>
      <w:tr w:rsidR="00F90258" w:rsidRPr="00297953" w14:paraId="142D493B" w14:textId="640A50D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204ACFC"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86CF2F2"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6B11EFB"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33FE60B2"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40D05A84"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7852044"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9E62967"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BBB7743"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AB8AB9E"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ACC9E52" w14:textId="77777777" w:rsidR="00F90258" w:rsidRPr="00297953" w:rsidRDefault="00F90258" w:rsidP="000E0FD8">
            <w:pPr>
              <w:rPr>
                <w:rFonts w:ascii="Times New Roman" w:hAnsi="Times New Roman"/>
                <w:b/>
                <w:bCs/>
                <w:color w:val="000000"/>
                <w:szCs w:val="24"/>
                <w:lang w:eastAsia="lv-LV"/>
              </w:rPr>
            </w:pPr>
          </w:p>
        </w:tc>
      </w:tr>
      <w:tr w:rsidR="00F90258" w:rsidRPr="00297953" w14:paraId="7A5E514A" w14:textId="16E2BBE8"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85F16A8"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2F4E3AD"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7CF49F9"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1655C567"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7382C221"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F309C03"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25932B0"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1A66997"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53E5666"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34F8089" w14:textId="77777777" w:rsidR="00F90258" w:rsidRPr="00297953" w:rsidRDefault="00F90258" w:rsidP="000E0FD8">
            <w:pPr>
              <w:rPr>
                <w:rFonts w:ascii="Times New Roman" w:hAnsi="Times New Roman"/>
                <w:b/>
                <w:bCs/>
                <w:color w:val="000000"/>
                <w:szCs w:val="24"/>
                <w:lang w:eastAsia="lv-LV"/>
              </w:rPr>
            </w:pPr>
          </w:p>
        </w:tc>
      </w:tr>
      <w:tr w:rsidR="00F90258" w:rsidRPr="00297953" w14:paraId="04EFC8F4" w14:textId="6C02C5A8"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F6173E7"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8A82DAD"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6ED07A2"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5E4ABE1F"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746C9728"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C029B60"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C4B2A07"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699C0C3"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ED4A383"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165BF95" w14:textId="77777777" w:rsidR="00F90258" w:rsidRPr="00297953" w:rsidRDefault="00F90258" w:rsidP="000E0FD8">
            <w:pPr>
              <w:rPr>
                <w:rFonts w:ascii="Times New Roman" w:hAnsi="Times New Roman"/>
                <w:b/>
                <w:bCs/>
                <w:color w:val="000000"/>
                <w:szCs w:val="24"/>
                <w:lang w:eastAsia="lv-LV"/>
              </w:rPr>
            </w:pPr>
          </w:p>
        </w:tc>
      </w:tr>
      <w:tr w:rsidR="00F90258" w:rsidRPr="00297953" w14:paraId="01F13637" w14:textId="77739336"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DFCF002"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B9085D8"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26B98E5"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14D5528D"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6CC9807"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E757CE5"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416B10E"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A1A48CD"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3BC770F"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7E387E3" w14:textId="77777777" w:rsidR="00F90258" w:rsidRPr="00297953" w:rsidRDefault="00F90258" w:rsidP="000E0FD8">
            <w:pPr>
              <w:rPr>
                <w:rFonts w:ascii="Times New Roman" w:hAnsi="Times New Roman"/>
                <w:b/>
                <w:bCs/>
                <w:color w:val="000000"/>
                <w:szCs w:val="24"/>
                <w:lang w:eastAsia="lv-LV"/>
              </w:rPr>
            </w:pPr>
          </w:p>
        </w:tc>
      </w:tr>
      <w:tr w:rsidR="00F90258" w:rsidRPr="00297953" w14:paraId="6C8CC8F1" w14:textId="5EE0E05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DB97E26"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0294B0D"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B311AFE"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25E58A6C"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71FC065B"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50F8E95"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506B4FB"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4CA0287"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9A86659"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40A3686" w14:textId="77777777" w:rsidR="00F90258" w:rsidRPr="00297953" w:rsidRDefault="00F90258" w:rsidP="000E0FD8">
            <w:pPr>
              <w:rPr>
                <w:rFonts w:ascii="Times New Roman" w:hAnsi="Times New Roman"/>
                <w:b/>
                <w:bCs/>
                <w:color w:val="000000"/>
                <w:szCs w:val="24"/>
                <w:lang w:eastAsia="lv-LV"/>
              </w:rPr>
            </w:pPr>
          </w:p>
        </w:tc>
      </w:tr>
      <w:tr w:rsidR="00F90258" w:rsidRPr="00297953" w14:paraId="7756BE36" w14:textId="46DAAE3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005B75D"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65867B1"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88EC359"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07E90334"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500 kg  </w:t>
            </w:r>
          </w:p>
        </w:tc>
        <w:tc>
          <w:tcPr>
            <w:tcW w:w="846" w:type="dxa"/>
            <w:vMerge/>
            <w:tcBorders>
              <w:top w:val="nil"/>
              <w:left w:val="single" w:sz="4" w:space="0" w:color="auto"/>
              <w:bottom w:val="single" w:sz="4" w:space="0" w:color="auto"/>
              <w:right w:val="single" w:sz="4" w:space="0" w:color="auto"/>
            </w:tcBorders>
            <w:vAlign w:val="center"/>
            <w:hideMark/>
          </w:tcPr>
          <w:p w14:paraId="112C9B83"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389373D"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8CD2287"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51510D8"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845BAC8"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E5B21DE" w14:textId="77777777" w:rsidR="00F90258" w:rsidRPr="00297953" w:rsidRDefault="00F90258" w:rsidP="000E0FD8">
            <w:pPr>
              <w:rPr>
                <w:rFonts w:ascii="Times New Roman" w:hAnsi="Times New Roman"/>
                <w:b/>
                <w:bCs/>
                <w:color w:val="000000"/>
                <w:szCs w:val="24"/>
                <w:lang w:eastAsia="lv-LV"/>
              </w:rPr>
            </w:pPr>
          </w:p>
        </w:tc>
      </w:tr>
      <w:tr w:rsidR="00F90258" w:rsidRPr="00297953" w14:paraId="5356AB2E" w14:textId="192F14F9"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5CC24B6"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3A94724"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01AEE91"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043F1D40"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4 m</w:t>
            </w:r>
          </w:p>
        </w:tc>
        <w:tc>
          <w:tcPr>
            <w:tcW w:w="846" w:type="dxa"/>
            <w:vMerge/>
            <w:tcBorders>
              <w:top w:val="nil"/>
              <w:left w:val="single" w:sz="4" w:space="0" w:color="auto"/>
              <w:bottom w:val="single" w:sz="4" w:space="0" w:color="auto"/>
              <w:right w:val="single" w:sz="4" w:space="0" w:color="auto"/>
            </w:tcBorders>
            <w:vAlign w:val="center"/>
            <w:hideMark/>
          </w:tcPr>
          <w:p w14:paraId="0451DB4C"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EF37643"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8322753"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A46BAD8"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F78E106"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E444755" w14:textId="77777777" w:rsidR="00F90258" w:rsidRPr="00297953" w:rsidRDefault="00F90258" w:rsidP="000E0FD8">
            <w:pPr>
              <w:rPr>
                <w:rFonts w:ascii="Times New Roman" w:hAnsi="Times New Roman"/>
                <w:b/>
                <w:bCs/>
                <w:color w:val="000000"/>
                <w:szCs w:val="24"/>
                <w:lang w:eastAsia="lv-LV"/>
              </w:rPr>
            </w:pPr>
          </w:p>
        </w:tc>
      </w:tr>
      <w:tr w:rsidR="00F90258" w:rsidRPr="00297953" w14:paraId="392F0AC5" w14:textId="5C716E8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EF1E2DF"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09952B6"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506F7D1"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275DF5C1"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AA9A515"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07ECE0E"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4FC3F0C"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3A6BCB9"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9E01987"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6AA2B68" w14:textId="77777777" w:rsidR="00F90258" w:rsidRPr="00297953" w:rsidRDefault="00F90258" w:rsidP="000E0FD8">
            <w:pPr>
              <w:rPr>
                <w:rFonts w:ascii="Times New Roman" w:hAnsi="Times New Roman"/>
                <w:b/>
                <w:bCs/>
                <w:color w:val="000000"/>
                <w:szCs w:val="24"/>
                <w:lang w:eastAsia="lv-LV"/>
              </w:rPr>
            </w:pPr>
          </w:p>
        </w:tc>
      </w:tr>
      <w:tr w:rsidR="00F90258" w:rsidRPr="00297953" w14:paraId="349B39EC" w14:textId="494FD9A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CBCEFDF"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74B22B7"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87FA51D"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53EE332F"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742E7068"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E9CB654"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EE0BAA0"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3F87EB8"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8406408"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75D76DF" w14:textId="77777777" w:rsidR="00F90258" w:rsidRPr="00297953" w:rsidRDefault="00F90258" w:rsidP="000E0FD8">
            <w:pPr>
              <w:rPr>
                <w:rFonts w:ascii="Times New Roman" w:hAnsi="Times New Roman"/>
                <w:b/>
                <w:bCs/>
                <w:color w:val="000000"/>
                <w:szCs w:val="24"/>
                <w:lang w:eastAsia="lv-LV"/>
              </w:rPr>
            </w:pPr>
          </w:p>
        </w:tc>
      </w:tr>
      <w:tr w:rsidR="00F90258" w:rsidRPr="00297953" w14:paraId="4C854ACD" w14:textId="77A5FA0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209DB31"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F2AB315"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7424DCA8"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4532036E"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Jelgavas iela 37</w:t>
            </w:r>
          </w:p>
        </w:tc>
        <w:tc>
          <w:tcPr>
            <w:tcW w:w="846" w:type="dxa"/>
            <w:vMerge/>
            <w:tcBorders>
              <w:top w:val="nil"/>
              <w:left w:val="single" w:sz="4" w:space="0" w:color="auto"/>
              <w:bottom w:val="single" w:sz="4" w:space="0" w:color="auto"/>
              <w:right w:val="single" w:sz="4" w:space="0" w:color="auto"/>
            </w:tcBorders>
            <w:vAlign w:val="center"/>
            <w:hideMark/>
          </w:tcPr>
          <w:p w14:paraId="2ABA6A1B"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AEBDE13"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D2FA054"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F5265FC"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93FA517"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5753D5A" w14:textId="77777777" w:rsidR="00F90258" w:rsidRPr="00297953" w:rsidRDefault="00F90258" w:rsidP="000E0FD8">
            <w:pPr>
              <w:rPr>
                <w:rFonts w:ascii="Times New Roman" w:hAnsi="Times New Roman"/>
                <w:b/>
                <w:bCs/>
                <w:color w:val="000000"/>
                <w:szCs w:val="24"/>
                <w:lang w:eastAsia="lv-LV"/>
              </w:rPr>
            </w:pPr>
          </w:p>
        </w:tc>
      </w:tr>
      <w:tr w:rsidR="00F90258" w:rsidRPr="00297953" w14:paraId="101A0BFE" w14:textId="6DBF6DB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0936EC5"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30D3C4E"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DCF53C7"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25CDD229"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001</w:t>
            </w:r>
          </w:p>
        </w:tc>
        <w:tc>
          <w:tcPr>
            <w:tcW w:w="846" w:type="dxa"/>
            <w:vMerge/>
            <w:tcBorders>
              <w:top w:val="nil"/>
              <w:left w:val="single" w:sz="4" w:space="0" w:color="auto"/>
              <w:bottom w:val="single" w:sz="4" w:space="0" w:color="auto"/>
              <w:right w:val="single" w:sz="4" w:space="0" w:color="auto"/>
            </w:tcBorders>
            <w:vAlign w:val="center"/>
            <w:hideMark/>
          </w:tcPr>
          <w:p w14:paraId="640432B4"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5A46BAE1"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763EAF5"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8DAE8F1"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2FDDC46"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3E05B38" w14:textId="77777777" w:rsidR="00F90258" w:rsidRPr="00297953" w:rsidRDefault="00F90258" w:rsidP="000E0FD8">
            <w:pPr>
              <w:rPr>
                <w:rFonts w:ascii="Times New Roman" w:hAnsi="Times New Roman"/>
                <w:b/>
                <w:bCs/>
                <w:color w:val="000000"/>
                <w:szCs w:val="24"/>
                <w:lang w:eastAsia="lv-LV"/>
              </w:rPr>
            </w:pPr>
          </w:p>
        </w:tc>
      </w:tr>
      <w:tr w:rsidR="00F90258" w:rsidRPr="00297953" w14:paraId="26BB9170" w14:textId="3118627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24AD8A1"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C656BA9"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9DFFDB2"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2114848F"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TRD</w:t>
            </w:r>
          </w:p>
        </w:tc>
        <w:tc>
          <w:tcPr>
            <w:tcW w:w="846" w:type="dxa"/>
            <w:vMerge/>
            <w:tcBorders>
              <w:top w:val="nil"/>
              <w:left w:val="single" w:sz="4" w:space="0" w:color="auto"/>
              <w:bottom w:val="single" w:sz="4" w:space="0" w:color="auto"/>
              <w:right w:val="single" w:sz="4" w:space="0" w:color="auto"/>
            </w:tcBorders>
            <w:vAlign w:val="center"/>
            <w:hideMark/>
          </w:tcPr>
          <w:p w14:paraId="2B2E3532"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3DDD165"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ADAE726"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E523C0D"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EE6A604"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F863105" w14:textId="77777777" w:rsidR="00F90258" w:rsidRPr="00297953" w:rsidRDefault="00F90258" w:rsidP="000E0FD8">
            <w:pPr>
              <w:rPr>
                <w:rFonts w:ascii="Times New Roman" w:hAnsi="Times New Roman"/>
                <w:b/>
                <w:bCs/>
                <w:color w:val="000000"/>
                <w:szCs w:val="24"/>
                <w:lang w:eastAsia="lv-LV"/>
              </w:rPr>
            </w:pPr>
          </w:p>
        </w:tc>
      </w:tr>
      <w:tr w:rsidR="00F90258" w:rsidRPr="00297953" w14:paraId="1ACB10C0" w14:textId="2A1352B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4C73A1A"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A0CA4B3"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02175C25"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5536A73F"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2CBAF162"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1601C567"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29569300"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2B62810B"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3836B801"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42596F1B" w14:textId="77777777" w:rsidR="00F90258" w:rsidRPr="00297953" w:rsidRDefault="00F90258" w:rsidP="000E0FD8">
            <w:pPr>
              <w:rPr>
                <w:rFonts w:ascii="Times New Roman" w:hAnsi="Times New Roman"/>
                <w:b/>
                <w:bCs/>
                <w:color w:val="000000"/>
                <w:szCs w:val="24"/>
                <w:lang w:eastAsia="lv-LV"/>
              </w:rPr>
            </w:pPr>
          </w:p>
        </w:tc>
      </w:tr>
      <w:tr w:rsidR="00F90258" w:rsidRPr="00297953" w14:paraId="79BC4DBE" w14:textId="7C0827DC"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4E488C" w14:textId="77777777" w:rsidR="00F90258" w:rsidRPr="00297953" w:rsidRDefault="00F90258"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1</w:t>
            </w:r>
            <w:r>
              <w:rPr>
                <w:rFonts w:ascii="Times New Roman" w:hAnsi="Times New Roman"/>
                <w:color w:val="000000"/>
                <w:szCs w:val="24"/>
                <w:lang w:eastAsia="lv-LV"/>
              </w:rPr>
              <w:t>5</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054228E9"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Kravas lifts </w:t>
            </w:r>
          </w:p>
        </w:tc>
        <w:tc>
          <w:tcPr>
            <w:tcW w:w="2920" w:type="dxa"/>
            <w:tcBorders>
              <w:top w:val="nil"/>
              <w:left w:val="nil"/>
              <w:bottom w:val="single" w:sz="4" w:space="0" w:color="auto"/>
              <w:right w:val="single" w:sz="4" w:space="0" w:color="auto"/>
            </w:tcBorders>
            <w:shd w:val="clear" w:color="auto" w:fill="auto"/>
            <w:vAlign w:val="center"/>
            <w:hideMark/>
          </w:tcPr>
          <w:p w14:paraId="56282479"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5D0C07C7"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PSRS</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3193449F" w14:textId="77777777" w:rsidR="00F90258" w:rsidRPr="00297953" w:rsidRDefault="00F90258"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3295C65F" w14:textId="77777777" w:rsidR="00F90258" w:rsidRPr="00297953" w:rsidRDefault="00F90258"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5FE533F0" w14:textId="77777777" w:rsidR="00F90258" w:rsidRPr="00297953" w:rsidRDefault="00F90258"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1DB45CDE" w14:textId="77777777" w:rsidR="00F90258" w:rsidRPr="00297953" w:rsidRDefault="00F90258"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2D8AD557" w14:textId="77777777" w:rsidR="00F90258" w:rsidRPr="00297953" w:rsidRDefault="00F90258"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5FEE26F2" w14:textId="77777777" w:rsidR="00F90258" w:rsidRPr="00297953" w:rsidRDefault="00F90258" w:rsidP="000E0FD8">
            <w:pPr>
              <w:jc w:val="center"/>
              <w:rPr>
                <w:rFonts w:ascii="Times New Roman" w:hAnsi="Times New Roman"/>
                <w:b/>
                <w:bCs/>
                <w:color w:val="000000"/>
                <w:szCs w:val="24"/>
                <w:lang w:eastAsia="lv-LV"/>
              </w:rPr>
            </w:pPr>
          </w:p>
        </w:tc>
      </w:tr>
      <w:tr w:rsidR="00F90258" w:rsidRPr="00297953" w14:paraId="29AD9EB9" w14:textId="4E58EDD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7FF64E3"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BCE43D7"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30D4DBF"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506C6C88"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6A8C7692"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E7D1C8B"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97755B3"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D0E666E"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55D3365"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4A9992A" w14:textId="77777777" w:rsidR="00F90258" w:rsidRPr="00297953" w:rsidRDefault="00F90258" w:rsidP="000E0FD8">
            <w:pPr>
              <w:rPr>
                <w:rFonts w:ascii="Times New Roman" w:hAnsi="Times New Roman"/>
                <w:b/>
                <w:bCs/>
                <w:color w:val="000000"/>
                <w:szCs w:val="24"/>
                <w:lang w:eastAsia="lv-LV"/>
              </w:rPr>
            </w:pPr>
          </w:p>
        </w:tc>
      </w:tr>
      <w:tr w:rsidR="00F90258" w:rsidRPr="00297953" w14:paraId="03355245" w14:textId="3965B959"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4AEF754"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752F601"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4B46FCF"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2932442C"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086E1C03"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EB3BAA3"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D0E6C4B"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0998155"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455BBC9"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E84640D" w14:textId="77777777" w:rsidR="00F90258" w:rsidRPr="00297953" w:rsidRDefault="00F90258" w:rsidP="000E0FD8">
            <w:pPr>
              <w:rPr>
                <w:rFonts w:ascii="Times New Roman" w:hAnsi="Times New Roman"/>
                <w:b/>
                <w:bCs/>
                <w:color w:val="000000"/>
                <w:szCs w:val="24"/>
                <w:lang w:eastAsia="lv-LV"/>
              </w:rPr>
            </w:pPr>
          </w:p>
        </w:tc>
      </w:tr>
      <w:tr w:rsidR="00F90258" w:rsidRPr="00297953" w14:paraId="36EA7FEE" w14:textId="07FEFC9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FA1D6DE"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EBCC629"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B0AF69F"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4EA428F9"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0AC4B1ED"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B0CAAE5"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AD45A82"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C1384A8"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CA35206"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C2D440F" w14:textId="77777777" w:rsidR="00F90258" w:rsidRPr="00297953" w:rsidRDefault="00F90258" w:rsidP="000E0FD8">
            <w:pPr>
              <w:rPr>
                <w:rFonts w:ascii="Times New Roman" w:hAnsi="Times New Roman"/>
                <w:b/>
                <w:bCs/>
                <w:color w:val="000000"/>
                <w:szCs w:val="24"/>
                <w:lang w:eastAsia="lv-LV"/>
              </w:rPr>
            </w:pPr>
          </w:p>
        </w:tc>
      </w:tr>
      <w:tr w:rsidR="00F90258" w:rsidRPr="00297953" w14:paraId="49CCC0E5" w14:textId="4F98E26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D3A9517"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B768612"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D023DE5"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5A0D86D5"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3FA70F8"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A536311"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2D4C3AE"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41AD916"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765D295"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732FD16" w14:textId="77777777" w:rsidR="00F90258" w:rsidRPr="00297953" w:rsidRDefault="00F90258" w:rsidP="000E0FD8">
            <w:pPr>
              <w:rPr>
                <w:rFonts w:ascii="Times New Roman" w:hAnsi="Times New Roman"/>
                <w:b/>
                <w:bCs/>
                <w:color w:val="000000"/>
                <w:szCs w:val="24"/>
                <w:lang w:eastAsia="lv-LV"/>
              </w:rPr>
            </w:pPr>
          </w:p>
        </w:tc>
      </w:tr>
      <w:tr w:rsidR="00F90258" w:rsidRPr="00297953" w14:paraId="4F33A54E" w14:textId="3A24032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F10F31F"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84BD59C"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04EAA58"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14E9E8A8"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6C8F4414"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1285654"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4FB4B39"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E51E452"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9FF071F"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299673B" w14:textId="77777777" w:rsidR="00F90258" w:rsidRPr="00297953" w:rsidRDefault="00F90258" w:rsidP="000E0FD8">
            <w:pPr>
              <w:rPr>
                <w:rFonts w:ascii="Times New Roman" w:hAnsi="Times New Roman"/>
                <w:b/>
                <w:bCs/>
                <w:color w:val="000000"/>
                <w:szCs w:val="24"/>
                <w:lang w:eastAsia="lv-LV"/>
              </w:rPr>
            </w:pPr>
          </w:p>
        </w:tc>
      </w:tr>
      <w:tr w:rsidR="00F90258" w:rsidRPr="00297953" w14:paraId="7983B795" w14:textId="2219EC2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B598CDD"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57DA081"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F831A67"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2398BB55"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300 kg </w:t>
            </w:r>
          </w:p>
        </w:tc>
        <w:tc>
          <w:tcPr>
            <w:tcW w:w="846" w:type="dxa"/>
            <w:vMerge/>
            <w:tcBorders>
              <w:top w:val="nil"/>
              <w:left w:val="single" w:sz="4" w:space="0" w:color="auto"/>
              <w:bottom w:val="single" w:sz="4" w:space="0" w:color="auto"/>
              <w:right w:val="single" w:sz="4" w:space="0" w:color="auto"/>
            </w:tcBorders>
            <w:vAlign w:val="center"/>
            <w:hideMark/>
          </w:tcPr>
          <w:p w14:paraId="35578485"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D53B91B"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EDA182B"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EFBC2F2"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DDF3BFA"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7860E21" w14:textId="77777777" w:rsidR="00F90258" w:rsidRPr="00297953" w:rsidRDefault="00F90258" w:rsidP="000E0FD8">
            <w:pPr>
              <w:rPr>
                <w:rFonts w:ascii="Times New Roman" w:hAnsi="Times New Roman"/>
                <w:b/>
                <w:bCs/>
                <w:color w:val="000000"/>
                <w:szCs w:val="24"/>
                <w:lang w:eastAsia="lv-LV"/>
              </w:rPr>
            </w:pPr>
          </w:p>
        </w:tc>
      </w:tr>
      <w:tr w:rsidR="00F90258" w:rsidRPr="00297953" w14:paraId="6607F619" w14:textId="4CD8E00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D26C417"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33D9506"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C8AEBE2"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08881BBD"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szCs w:val="24"/>
                <w:lang w:eastAsia="lv-LV"/>
              </w:rPr>
              <w:t>6 m</w:t>
            </w:r>
          </w:p>
        </w:tc>
        <w:tc>
          <w:tcPr>
            <w:tcW w:w="846" w:type="dxa"/>
            <w:vMerge/>
            <w:tcBorders>
              <w:top w:val="nil"/>
              <w:left w:val="single" w:sz="4" w:space="0" w:color="auto"/>
              <w:bottom w:val="single" w:sz="4" w:space="0" w:color="auto"/>
              <w:right w:val="single" w:sz="4" w:space="0" w:color="auto"/>
            </w:tcBorders>
            <w:vAlign w:val="center"/>
            <w:hideMark/>
          </w:tcPr>
          <w:p w14:paraId="689CE4F2"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C0FEEAA"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18B4ACE"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35799C3"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F26C548"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71756CB" w14:textId="77777777" w:rsidR="00F90258" w:rsidRPr="00297953" w:rsidRDefault="00F90258" w:rsidP="000E0FD8">
            <w:pPr>
              <w:rPr>
                <w:rFonts w:ascii="Times New Roman" w:hAnsi="Times New Roman"/>
                <w:b/>
                <w:bCs/>
                <w:color w:val="000000"/>
                <w:szCs w:val="24"/>
                <w:lang w:eastAsia="lv-LV"/>
              </w:rPr>
            </w:pPr>
          </w:p>
        </w:tc>
      </w:tr>
      <w:tr w:rsidR="00F90258" w:rsidRPr="00297953" w14:paraId="3B8BD0D5" w14:textId="156972F4"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A790348"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F7FD811"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690E822"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50261FD1"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619F68FE"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2F642A6"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F0ECEB2"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D0816A9"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FA44871"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96BBFE1" w14:textId="77777777" w:rsidR="00F90258" w:rsidRPr="00297953" w:rsidRDefault="00F90258" w:rsidP="000E0FD8">
            <w:pPr>
              <w:rPr>
                <w:rFonts w:ascii="Times New Roman" w:hAnsi="Times New Roman"/>
                <w:b/>
                <w:bCs/>
                <w:color w:val="000000"/>
                <w:szCs w:val="24"/>
                <w:lang w:eastAsia="lv-LV"/>
              </w:rPr>
            </w:pPr>
          </w:p>
        </w:tc>
      </w:tr>
      <w:tr w:rsidR="00F90258" w:rsidRPr="00297953" w14:paraId="44C80C9C" w14:textId="05ACC7E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DD75F2E"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A6B65D1"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52DD161"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19C63089"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6340B762"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D0D13F1"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51EE02F"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635898A"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F3BCE4C"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07E7084" w14:textId="77777777" w:rsidR="00F90258" w:rsidRPr="00297953" w:rsidRDefault="00F90258" w:rsidP="000E0FD8">
            <w:pPr>
              <w:rPr>
                <w:rFonts w:ascii="Times New Roman" w:hAnsi="Times New Roman"/>
                <w:b/>
                <w:bCs/>
                <w:color w:val="000000"/>
                <w:szCs w:val="24"/>
                <w:lang w:eastAsia="lv-LV"/>
              </w:rPr>
            </w:pPr>
          </w:p>
        </w:tc>
      </w:tr>
      <w:tr w:rsidR="00F90258" w:rsidRPr="00297953" w14:paraId="17C88203" w14:textId="1DAF523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99886A0"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B718CAD"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4E2EBFE8"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7285193F"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Kroņu iela 19</w:t>
            </w:r>
          </w:p>
        </w:tc>
        <w:tc>
          <w:tcPr>
            <w:tcW w:w="846" w:type="dxa"/>
            <w:vMerge/>
            <w:tcBorders>
              <w:top w:val="nil"/>
              <w:left w:val="single" w:sz="4" w:space="0" w:color="auto"/>
              <w:bottom w:val="single" w:sz="4" w:space="0" w:color="auto"/>
              <w:right w:val="single" w:sz="4" w:space="0" w:color="auto"/>
            </w:tcBorders>
            <w:vAlign w:val="center"/>
            <w:hideMark/>
          </w:tcPr>
          <w:p w14:paraId="77266A4A"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F4888A3"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B183A8B"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C0DEFD9"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719C195"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9F2E9A4" w14:textId="77777777" w:rsidR="00F90258" w:rsidRPr="00297953" w:rsidRDefault="00F90258" w:rsidP="000E0FD8">
            <w:pPr>
              <w:rPr>
                <w:rFonts w:ascii="Times New Roman" w:hAnsi="Times New Roman"/>
                <w:b/>
                <w:bCs/>
                <w:color w:val="000000"/>
                <w:szCs w:val="24"/>
                <w:lang w:eastAsia="lv-LV"/>
              </w:rPr>
            </w:pPr>
          </w:p>
        </w:tc>
      </w:tr>
      <w:tr w:rsidR="00F90258" w:rsidRPr="00297953" w14:paraId="7D19EB28" w14:textId="26FA1F9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2305A93"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40F76B2"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0495479"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083A6D38"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001</w:t>
            </w:r>
          </w:p>
        </w:tc>
        <w:tc>
          <w:tcPr>
            <w:tcW w:w="846" w:type="dxa"/>
            <w:vMerge/>
            <w:tcBorders>
              <w:top w:val="nil"/>
              <w:left w:val="single" w:sz="4" w:space="0" w:color="auto"/>
              <w:bottom w:val="single" w:sz="4" w:space="0" w:color="auto"/>
              <w:right w:val="single" w:sz="4" w:space="0" w:color="auto"/>
            </w:tcBorders>
            <w:vAlign w:val="center"/>
            <w:hideMark/>
          </w:tcPr>
          <w:p w14:paraId="447CA6DB"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2D23107"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53AF255"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64A388E"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81D1E15"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49B4DC8" w14:textId="77777777" w:rsidR="00F90258" w:rsidRPr="00297953" w:rsidRDefault="00F90258" w:rsidP="000E0FD8">
            <w:pPr>
              <w:rPr>
                <w:rFonts w:ascii="Times New Roman" w:hAnsi="Times New Roman"/>
                <w:b/>
                <w:bCs/>
                <w:color w:val="000000"/>
                <w:szCs w:val="24"/>
                <w:lang w:eastAsia="lv-LV"/>
              </w:rPr>
            </w:pPr>
          </w:p>
        </w:tc>
      </w:tr>
      <w:tr w:rsidR="00F90258" w:rsidRPr="00297953" w14:paraId="5B265983" w14:textId="3503CEA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65F684C"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53114BB"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6F54410"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3A411D03" w14:textId="77777777" w:rsidR="00F90258" w:rsidRPr="00297953" w:rsidRDefault="00F90258" w:rsidP="000E0FD8">
            <w:pPr>
              <w:rPr>
                <w:rFonts w:ascii="Times New Roman" w:hAnsi="Times New Roman"/>
                <w:color w:val="000000"/>
                <w:szCs w:val="24"/>
                <w:lang w:eastAsia="lv-LV"/>
              </w:rPr>
            </w:pPr>
            <w:proofErr w:type="spellStart"/>
            <w:r w:rsidRPr="00297953">
              <w:rPr>
                <w:rFonts w:ascii="Times New Roman" w:hAnsi="Times New Roman"/>
                <w:color w:val="000000"/>
                <w:szCs w:val="24"/>
                <w:lang w:eastAsia="lv-LV"/>
              </w:rPr>
              <w:t>InD</w:t>
            </w:r>
            <w:proofErr w:type="spellEnd"/>
          </w:p>
        </w:tc>
        <w:tc>
          <w:tcPr>
            <w:tcW w:w="846" w:type="dxa"/>
            <w:vMerge/>
            <w:tcBorders>
              <w:top w:val="nil"/>
              <w:left w:val="single" w:sz="4" w:space="0" w:color="auto"/>
              <w:bottom w:val="single" w:sz="4" w:space="0" w:color="auto"/>
              <w:right w:val="single" w:sz="4" w:space="0" w:color="auto"/>
            </w:tcBorders>
            <w:vAlign w:val="center"/>
            <w:hideMark/>
          </w:tcPr>
          <w:p w14:paraId="6F02D806"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378E8AA"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6FE7155"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B9C958B"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DE53420"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E1B5360" w14:textId="77777777" w:rsidR="00F90258" w:rsidRPr="00297953" w:rsidRDefault="00F90258" w:rsidP="000E0FD8">
            <w:pPr>
              <w:rPr>
                <w:rFonts w:ascii="Times New Roman" w:hAnsi="Times New Roman"/>
                <w:b/>
                <w:bCs/>
                <w:color w:val="000000"/>
                <w:szCs w:val="24"/>
                <w:lang w:eastAsia="lv-LV"/>
              </w:rPr>
            </w:pPr>
          </w:p>
        </w:tc>
      </w:tr>
      <w:tr w:rsidR="00F90258" w:rsidRPr="00297953" w14:paraId="30B3A734" w14:textId="295A760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944CFD4"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FE5DEAC"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009C1A1F"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7FA2BC1F"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42-314</w:t>
            </w:r>
          </w:p>
        </w:tc>
        <w:tc>
          <w:tcPr>
            <w:tcW w:w="846" w:type="dxa"/>
            <w:vMerge/>
            <w:tcBorders>
              <w:top w:val="nil"/>
              <w:left w:val="single" w:sz="4" w:space="0" w:color="auto"/>
              <w:bottom w:val="single" w:sz="4" w:space="0" w:color="auto"/>
              <w:right w:val="single" w:sz="4" w:space="0" w:color="auto"/>
            </w:tcBorders>
            <w:vAlign w:val="center"/>
            <w:hideMark/>
          </w:tcPr>
          <w:p w14:paraId="2117FF8E"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69A15BE7"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4A8066C0"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3B6C0D59"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067184AE"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0E6D95AD" w14:textId="77777777" w:rsidR="00F90258" w:rsidRPr="00297953" w:rsidRDefault="00F90258" w:rsidP="000E0FD8">
            <w:pPr>
              <w:rPr>
                <w:rFonts w:ascii="Times New Roman" w:hAnsi="Times New Roman"/>
                <w:b/>
                <w:bCs/>
                <w:color w:val="000000"/>
                <w:szCs w:val="24"/>
                <w:lang w:eastAsia="lv-LV"/>
              </w:rPr>
            </w:pPr>
          </w:p>
        </w:tc>
      </w:tr>
      <w:tr w:rsidR="00F90258" w:rsidRPr="00297953" w14:paraId="5590C4BF" w14:textId="1D13BFC1"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7224DB4" w14:textId="77777777" w:rsidR="00F90258" w:rsidRPr="00297953" w:rsidRDefault="00F90258"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1</w:t>
            </w:r>
            <w:r>
              <w:rPr>
                <w:rFonts w:ascii="Times New Roman" w:hAnsi="Times New Roman"/>
                <w:color w:val="000000"/>
                <w:szCs w:val="24"/>
                <w:lang w:eastAsia="lv-LV"/>
              </w:rPr>
              <w:t>6</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7A0BEE18"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Invalīdu platforma, tips </w:t>
            </w:r>
            <w:proofErr w:type="spellStart"/>
            <w:r w:rsidRPr="00297953">
              <w:rPr>
                <w:rFonts w:ascii="Times New Roman" w:hAnsi="Times New Roman"/>
                <w:color w:val="000000"/>
                <w:szCs w:val="24"/>
                <w:lang w:eastAsia="lv-LV"/>
              </w:rPr>
              <w:t>Thussen</w:t>
            </w:r>
            <w:proofErr w:type="spellEnd"/>
            <w:r w:rsidRPr="00297953">
              <w:rPr>
                <w:rFonts w:ascii="Times New Roman" w:hAnsi="Times New Roman"/>
                <w:color w:val="000000"/>
                <w:szCs w:val="24"/>
                <w:lang w:eastAsia="lv-LV"/>
              </w:rPr>
              <w:t xml:space="preserve"> </w:t>
            </w:r>
            <w:proofErr w:type="spellStart"/>
            <w:r w:rsidRPr="00297953">
              <w:rPr>
                <w:rFonts w:ascii="Times New Roman" w:hAnsi="Times New Roman"/>
                <w:color w:val="000000"/>
                <w:szCs w:val="24"/>
                <w:lang w:eastAsia="lv-LV"/>
              </w:rPr>
              <w:t>Cetero</w:t>
            </w:r>
            <w:proofErr w:type="spellEnd"/>
            <w:r w:rsidRPr="00297953">
              <w:rPr>
                <w:rFonts w:ascii="Times New Roman" w:hAnsi="Times New Roman"/>
                <w:color w:val="000000"/>
                <w:szCs w:val="24"/>
                <w:lang w:eastAsia="lv-LV"/>
              </w:rPr>
              <w:t xml:space="preserve"> </w:t>
            </w:r>
            <w:proofErr w:type="spellStart"/>
            <w:r w:rsidRPr="00297953">
              <w:rPr>
                <w:rFonts w:ascii="Times New Roman" w:hAnsi="Times New Roman"/>
                <w:color w:val="000000"/>
                <w:szCs w:val="24"/>
                <w:lang w:eastAsia="lv-LV"/>
              </w:rPr>
              <w:t>Srl</w:t>
            </w:r>
            <w:proofErr w:type="spellEnd"/>
          </w:p>
        </w:tc>
        <w:tc>
          <w:tcPr>
            <w:tcW w:w="2920" w:type="dxa"/>
            <w:tcBorders>
              <w:top w:val="nil"/>
              <w:left w:val="nil"/>
              <w:bottom w:val="single" w:sz="4" w:space="0" w:color="auto"/>
              <w:right w:val="single" w:sz="4" w:space="0" w:color="auto"/>
            </w:tcBorders>
            <w:shd w:val="clear" w:color="auto" w:fill="auto"/>
            <w:vAlign w:val="center"/>
            <w:hideMark/>
          </w:tcPr>
          <w:p w14:paraId="36BA0ABA"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1A3A4CBA"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Itālija (</w:t>
            </w:r>
            <w:proofErr w:type="spellStart"/>
            <w:r w:rsidRPr="00297953">
              <w:rPr>
                <w:rFonts w:ascii="Times New Roman" w:hAnsi="Times New Roman"/>
                <w:color w:val="000000"/>
                <w:szCs w:val="24"/>
                <w:lang w:eastAsia="lv-LV"/>
              </w:rPr>
              <w:t>ThussenKrupp</w:t>
            </w:r>
            <w:proofErr w:type="spellEnd"/>
            <w:r w:rsidRPr="00297953">
              <w:rPr>
                <w:rFonts w:ascii="Times New Roman" w:hAnsi="Times New Roman"/>
                <w:color w:val="000000"/>
                <w:szCs w:val="24"/>
                <w:lang w:eastAsia="lv-LV"/>
              </w:rPr>
              <w:t xml:space="preserve"> </w:t>
            </w:r>
            <w:proofErr w:type="spellStart"/>
            <w:r w:rsidRPr="00297953">
              <w:rPr>
                <w:rFonts w:ascii="Times New Roman" w:hAnsi="Times New Roman"/>
                <w:color w:val="000000"/>
                <w:szCs w:val="24"/>
                <w:lang w:eastAsia="lv-LV"/>
              </w:rPr>
              <w:t>Cateco</w:t>
            </w:r>
            <w:proofErr w:type="spellEnd"/>
            <w:r w:rsidRPr="00297953">
              <w:rPr>
                <w:rFonts w:ascii="Times New Roman" w:hAnsi="Times New Roman"/>
                <w:color w:val="000000"/>
                <w:szCs w:val="24"/>
                <w:lang w:eastAsia="lv-LV"/>
              </w:rPr>
              <w:t>)</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99E362A" w14:textId="77777777" w:rsidR="00F90258" w:rsidRPr="00297953" w:rsidRDefault="00F90258"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012A3604" w14:textId="77777777" w:rsidR="00F90258" w:rsidRPr="00297953" w:rsidRDefault="00F90258"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0BE600ED" w14:textId="77777777" w:rsidR="00F90258" w:rsidRPr="00297953" w:rsidRDefault="00F90258"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77654BCF" w14:textId="77777777" w:rsidR="00F90258" w:rsidRPr="00297953" w:rsidRDefault="00F90258"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141039C9" w14:textId="77777777" w:rsidR="00F90258" w:rsidRPr="00297953" w:rsidRDefault="00F90258"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19B0018B" w14:textId="77777777" w:rsidR="00F90258" w:rsidRPr="00297953" w:rsidRDefault="00F90258" w:rsidP="000E0FD8">
            <w:pPr>
              <w:jc w:val="center"/>
              <w:rPr>
                <w:rFonts w:ascii="Times New Roman" w:hAnsi="Times New Roman"/>
                <w:b/>
                <w:bCs/>
                <w:color w:val="000000"/>
                <w:szCs w:val="24"/>
                <w:lang w:eastAsia="lv-LV"/>
              </w:rPr>
            </w:pPr>
          </w:p>
        </w:tc>
      </w:tr>
      <w:tr w:rsidR="00F90258" w:rsidRPr="00297953" w14:paraId="5DCCBCDD" w14:textId="1037EE5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DD8A4E9"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B3B4A18"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C96778C"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13752761"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10746ED6"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688FB8C"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A6F482D"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C970DFE"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5A93073"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CBF45F6" w14:textId="77777777" w:rsidR="00F90258" w:rsidRPr="00297953" w:rsidRDefault="00F90258" w:rsidP="000E0FD8">
            <w:pPr>
              <w:rPr>
                <w:rFonts w:ascii="Times New Roman" w:hAnsi="Times New Roman"/>
                <w:b/>
                <w:bCs/>
                <w:color w:val="000000"/>
                <w:szCs w:val="24"/>
                <w:lang w:eastAsia="lv-LV"/>
              </w:rPr>
            </w:pPr>
          </w:p>
        </w:tc>
      </w:tr>
      <w:tr w:rsidR="00F90258" w:rsidRPr="00297953" w14:paraId="24CF541D" w14:textId="60EBDDB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276622C"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2A0FD6F"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5278827"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689F3188"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2001063</w:t>
            </w:r>
          </w:p>
        </w:tc>
        <w:tc>
          <w:tcPr>
            <w:tcW w:w="846" w:type="dxa"/>
            <w:vMerge/>
            <w:tcBorders>
              <w:top w:val="nil"/>
              <w:left w:val="single" w:sz="4" w:space="0" w:color="auto"/>
              <w:bottom w:val="single" w:sz="4" w:space="0" w:color="auto"/>
              <w:right w:val="single" w:sz="4" w:space="0" w:color="auto"/>
            </w:tcBorders>
            <w:vAlign w:val="center"/>
            <w:hideMark/>
          </w:tcPr>
          <w:p w14:paraId="3E3C27CA"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491D284"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BE4FC21"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A104CB9"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47CE6D5"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3A565CF" w14:textId="77777777" w:rsidR="00F90258" w:rsidRPr="00297953" w:rsidRDefault="00F90258" w:rsidP="000E0FD8">
            <w:pPr>
              <w:rPr>
                <w:rFonts w:ascii="Times New Roman" w:hAnsi="Times New Roman"/>
                <w:b/>
                <w:bCs/>
                <w:color w:val="000000"/>
                <w:szCs w:val="24"/>
                <w:lang w:eastAsia="lv-LV"/>
              </w:rPr>
            </w:pPr>
          </w:p>
        </w:tc>
      </w:tr>
      <w:tr w:rsidR="00F90258" w:rsidRPr="00297953" w14:paraId="22AFAC34" w14:textId="0B3F961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0DAAD4F"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0378233"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C8A917B"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3AFBE2F1"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2008.</w:t>
            </w:r>
          </w:p>
        </w:tc>
        <w:tc>
          <w:tcPr>
            <w:tcW w:w="846" w:type="dxa"/>
            <w:vMerge/>
            <w:tcBorders>
              <w:top w:val="nil"/>
              <w:left w:val="single" w:sz="4" w:space="0" w:color="auto"/>
              <w:bottom w:val="single" w:sz="4" w:space="0" w:color="auto"/>
              <w:right w:val="single" w:sz="4" w:space="0" w:color="auto"/>
            </w:tcBorders>
            <w:vAlign w:val="center"/>
            <w:hideMark/>
          </w:tcPr>
          <w:p w14:paraId="6C3E076C"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C87647D"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8EF677D"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F66697A"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4DA2401"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16E76D5" w14:textId="77777777" w:rsidR="00F90258" w:rsidRPr="00297953" w:rsidRDefault="00F90258" w:rsidP="000E0FD8">
            <w:pPr>
              <w:rPr>
                <w:rFonts w:ascii="Times New Roman" w:hAnsi="Times New Roman"/>
                <w:b/>
                <w:bCs/>
                <w:color w:val="000000"/>
                <w:szCs w:val="24"/>
                <w:lang w:eastAsia="lv-LV"/>
              </w:rPr>
            </w:pPr>
          </w:p>
        </w:tc>
      </w:tr>
      <w:tr w:rsidR="00F90258" w:rsidRPr="00297953" w14:paraId="61A6E2BE" w14:textId="25D187D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86E0502"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FC2E775"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3364327"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43BB0C3B"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79D0FDD6"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338643B"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FD33E64"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A4B3062"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DB1B0BF"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2563C37" w14:textId="77777777" w:rsidR="00F90258" w:rsidRPr="00297953" w:rsidRDefault="00F90258" w:rsidP="000E0FD8">
            <w:pPr>
              <w:rPr>
                <w:rFonts w:ascii="Times New Roman" w:hAnsi="Times New Roman"/>
                <w:b/>
                <w:bCs/>
                <w:color w:val="000000"/>
                <w:szCs w:val="24"/>
                <w:lang w:eastAsia="lv-LV"/>
              </w:rPr>
            </w:pPr>
          </w:p>
        </w:tc>
      </w:tr>
      <w:tr w:rsidR="00F90258" w:rsidRPr="00297953" w14:paraId="4D91B7FD" w14:textId="715111B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A55715B"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AEAA433"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6AA00D6"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32EED015"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0EB19444"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9B06148"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88D3B30"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1353E00"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E3402E6"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E22D1AF" w14:textId="77777777" w:rsidR="00F90258" w:rsidRPr="00297953" w:rsidRDefault="00F90258" w:rsidP="000E0FD8">
            <w:pPr>
              <w:rPr>
                <w:rFonts w:ascii="Times New Roman" w:hAnsi="Times New Roman"/>
                <w:b/>
                <w:bCs/>
                <w:color w:val="000000"/>
                <w:szCs w:val="24"/>
                <w:lang w:eastAsia="lv-LV"/>
              </w:rPr>
            </w:pPr>
          </w:p>
        </w:tc>
      </w:tr>
      <w:tr w:rsidR="00F90258" w:rsidRPr="00297953" w14:paraId="11B23568" w14:textId="28D305C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A4C4318"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AB6D5ED"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3398F49"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723AA11C"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150 kg </w:t>
            </w:r>
          </w:p>
        </w:tc>
        <w:tc>
          <w:tcPr>
            <w:tcW w:w="846" w:type="dxa"/>
            <w:vMerge/>
            <w:tcBorders>
              <w:top w:val="nil"/>
              <w:left w:val="single" w:sz="4" w:space="0" w:color="auto"/>
              <w:bottom w:val="single" w:sz="4" w:space="0" w:color="auto"/>
              <w:right w:val="single" w:sz="4" w:space="0" w:color="auto"/>
            </w:tcBorders>
            <w:vAlign w:val="center"/>
            <w:hideMark/>
          </w:tcPr>
          <w:p w14:paraId="4E4394D9"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B449813"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07B8D9A"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9DE1591"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EC6CF39"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292AADE" w14:textId="77777777" w:rsidR="00F90258" w:rsidRPr="00297953" w:rsidRDefault="00F90258" w:rsidP="000E0FD8">
            <w:pPr>
              <w:rPr>
                <w:rFonts w:ascii="Times New Roman" w:hAnsi="Times New Roman"/>
                <w:b/>
                <w:bCs/>
                <w:color w:val="000000"/>
                <w:szCs w:val="24"/>
                <w:lang w:eastAsia="lv-LV"/>
              </w:rPr>
            </w:pPr>
          </w:p>
        </w:tc>
      </w:tr>
      <w:tr w:rsidR="00F90258" w:rsidRPr="00297953" w14:paraId="6B5021DC" w14:textId="0FB1EA3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CB791D2"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9622A97"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6089BBA"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034B033E" w14:textId="77777777" w:rsidR="00F90258" w:rsidRPr="00297953" w:rsidRDefault="00F90258" w:rsidP="000E0FD8">
            <w:pPr>
              <w:rPr>
                <w:rFonts w:ascii="Times New Roman" w:hAnsi="Times New Roman"/>
                <w:szCs w:val="24"/>
                <w:lang w:eastAsia="lv-LV"/>
              </w:rPr>
            </w:pPr>
            <w:r w:rsidRPr="00297953">
              <w:rPr>
                <w:rFonts w:ascii="Times New Roman" w:hAnsi="Times New Roman"/>
                <w:color w:val="000000"/>
                <w:szCs w:val="24"/>
                <w:lang w:eastAsia="lv-LV"/>
              </w:rPr>
              <w:t>8 m</w:t>
            </w:r>
          </w:p>
        </w:tc>
        <w:tc>
          <w:tcPr>
            <w:tcW w:w="846" w:type="dxa"/>
            <w:vMerge/>
            <w:tcBorders>
              <w:top w:val="nil"/>
              <w:left w:val="single" w:sz="4" w:space="0" w:color="auto"/>
              <w:bottom w:val="single" w:sz="4" w:space="0" w:color="auto"/>
              <w:right w:val="single" w:sz="4" w:space="0" w:color="auto"/>
            </w:tcBorders>
            <w:vAlign w:val="center"/>
            <w:hideMark/>
          </w:tcPr>
          <w:p w14:paraId="6FC81EBD"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326B437"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7C2DBB7"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FF6C515"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6F17F63"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7739C45" w14:textId="77777777" w:rsidR="00F90258" w:rsidRPr="00297953" w:rsidRDefault="00F90258" w:rsidP="000E0FD8">
            <w:pPr>
              <w:rPr>
                <w:rFonts w:ascii="Times New Roman" w:hAnsi="Times New Roman"/>
                <w:b/>
                <w:bCs/>
                <w:color w:val="000000"/>
                <w:szCs w:val="24"/>
                <w:lang w:eastAsia="lv-LV"/>
              </w:rPr>
            </w:pPr>
          </w:p>
        </w:tc>
      </w:tr>
      <w:tr w:rsidR="00F90258" w:rsidRPr="00297953" w14:paraId="06C05D2B" w14:textId="693EDDC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C2FE6BC"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4B3B734"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D8817F1"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390B280E"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7C0C8111"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809012F"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EC81A23"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90D374C"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1518676"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BD00067" w14:textId="77777777" w:rsidR="00F90258" w:rsidRPr="00297953" w:rsidRDefault="00F90258" w:rsidP="000E0FD8">
            <w:pPr>
              <w:rPr>
                <w:rFonts w:ascii="Times New Roman" w:hAnsi="Times New Roman"/>
                <w:b/>
                <w:bCs/>
                <w:color w:val="000000"/>
                <w:szCs w:val="24"/>
                <w:lang w:eastAsia="lv-LV"/>
              </w:rPr>
            </w:pPr>
          </w:p>
        </w:tc>
      </w:tr>
      <w:tr w:rsidR="00F90258" w:rsidRPr="00297953" w14:paraId="45B1336F" w14:textId="65AC3DB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CC2F4FE"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E3D7ADA"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79F0172"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4A073CD1"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12B505EE"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59847A5"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A403608"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6FA4BA4"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250D90E"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BC88E91" w14:textId="77777777" w:rsidR="00F90258" w:rsidRPr="00297953" w:rsidRDefault="00F90258" w:rsidP="000E0FD8">
            <w:pPr>
              <w:rPr>
                <w:rFonts w:ascii="Times New Roman" w:hAnsi="Times New Roman"/>
                <w:b/>
                <w:bCs/>
                <w:color w:val="000000"/>
                <w:szCs w:val="24"/>
                <w:lang w:eastAsia="lv-LV"/>
              </w:rPr>
            </w:pPr>
          </w:p>
        </w:tc>
      </w:tr>
      <w:tr w:rsidR="00F90258" w:rsidRPr="00297953" w14:paraId="6BD0A6F3" w14:textId="7812188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A0EF71A"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B2A68C0"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55017274"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3390AAC7"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Vestienas iela 35</w:t>
            </w:r>
          </w:p>
        </w:tc>
        <w:tc>
          <w:tcPr>
            <w:tcW w:w="846" w:type="dxa"/>
            <w:vMerge/>
            <w:tcBorders>
              <w:top w:val="nil"/>
              <w:left w:val="single" w:sz="4" w:space="0" w:color="auto"/>
              <w:bottom w:val="single" w:sz="4" w:space="0" w:color="auto"/>
              <w:right w:val="single" w:sz="4" w:space="0" w:color="auto"/>
            </w:tcBorders>
            <w:vAlign w:val="center"/>
            <w:hideMark/>
          </w:tcPr>
          <w:p w14:paraId="4FF45794"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0E98684"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EDF0667"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E9C387C"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CCCE837"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943FAA9" w14:textId="77777777" w:rsidR="00F90258" w:rsidRPr="00297953" w:rsidRDefault="00F90258" w:rsidP="000E0FD8">
            <w:pPr>
              <w:rPr>
                <w:rFonts w:ascii="Times New Roman" w:hAnsi="Times New Roman"/>
                <w:b/>
                <w:bCs/>
                <w:color w:val="000000"/>
                <w:szCs w:val="24"/>
                <w:lang w:eastAsia="lv-LV"/>
              </w:rPr>
            </w:pPr>
          </w:p>
        </w:tc>
      </w:tr>
      <w:tr w:rsidR="00F90258" w:rsidRPr="00297953" w14:paraId="188E4237" w14:textId="6FF41CE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EA19E7B"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949A53B"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954AC62"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406637A5"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025</w:t>
            </w:r>
          </w:p>
        </w:tc>
        <w:tc>
          <w:tcPr>
            <w:tcW w:w="846" w:type="dxa"/>
            <w:vMerge/>
            <w:tcBorders>
              <w:top w:val="nil"/>
              <w:left w:val="single" w:sz="4" w:space="0" w:color="auto"/>
              <w:bottom w:val="single" w:sz="4" w:space="0" w:color="auto"/>
              <w:right w:val="single" w:sz="4" w:space="0" w:color="auto"/>
            </w:tcBorders>
            <w:vAlign w:val="center"/>
            <w:hideMark/>
          </w:tcPr>
          <w:p w14:paraId="2C717B27"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731108C"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3A368D6"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3A07EA6"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DFCBD64"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305BF42" w14:textId="77777777" w:rsidR="00F90258" w:rsidRPr="00297953" w:rsidRDefault="00F90258" w:rsidP="000E0FD8">
            <w:pPr>
              <w:rPr>
                <w:rFonts w:ascii="Times New Roman" w:hAnsi="Times New Roman"/>
                <w:b/>
                <w:bCs/>
                <w:color w:val="000000"/>
                <w:szCs w:val="24"/>
                <w:lang w:eastAsia="lv-LV"/>
              </w:rPr>
            </w:pPr>
          </w:p>
        </w:tc>
      </w:tr>
      <w:tr w:rsidR="00F90258" w:rsidRPr="00297953" w14:paraId="2445A1F6" w14:textId="0E870BD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48EF08E"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AAF3062"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DDFED4D"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229F8AAD"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Ēdnīcas apmeklētāji</w:t>
            </w:r>
          </w:p>
        </w:tc>
        <w:tc>
          <w:tcPr>
            <w:tcW w:w="846" w:type="dxa"/>
            <w:vMerge/>
            <w:tcBorders>
              <w:top w:val="nil"/>
              <w:left w:val="single" w:sz="4" w:space="0" w:color="auto"/>
              <w:bottom w:val="single" w:sz="4" w:space="0" w:color="auto"/>
              <w:right w:val="single" w:sz="4" w:space="0" w:color="auto"/>
            </w:tcBorders>
            <w:vAlign w:val="center"/>
            <w:hideMark/>
          </w:tcPr>
          <w:p w14:paraId="5D97D14F"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ACEF23D"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71B89F9"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97A3C78"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41140D3"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6DDDE7CF" w14:textId="77777777" w:rsidR="00F90258" w:rsidRPr="00297953" w:rsidRDefault="00F90258" w:rsidP="000E0FD8">
            <w:pPr>
              <w:rPr>
                <w:rFonts w:ascii="Times New Roman" w:hAnsi="Times New Roman"/>
                <w:b/>
                <w:bCs/>
                <w:color w:val="000000"/>
                <w:szCs w:val="24"/>
                <w:lang w:eastAsia="lv-LV"/>
              </w:rPr>
            </w:pPr>
          </w:p>
        </w:tc>
      </w:tr>
      <w:tr w:rsidR="00F90258" w:rsidRPr="00297953" w14:paraId="7519EAD6" w14:textId="7512E396"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E63212D"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5BFC87C6"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01F19B43"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2CDE1522"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n/z</w:t>
            </w:r>
          </w:p>
        </w:tc>
        <w:tc>
          <w:tcPr>
            <w:tcW w:w="846" w:type="dxa"/>
            <w:vMerge/>
            <w:tcBorders>
              <w:top w:val="nil"/>
              <w:left w:val="single" w:sz="4" w:space="0" w:color="auto"/>
              <w:bottom w:val="single" w:sz="4" w:space="0" w:color="auto"/>
              <w:right w:val="single" w:sz="4" w:space="0" w:color="auto"/>
            </w:tcBorders>
            <w:vAlign w:val="center"/>
            <w:hideMark/>
          </w:tcPr>
          <w:p w14:paraId="5EDD913E"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00F0F53D"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5D28F59A"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090C3557"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5D310181"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70B1E734" w14:textId="77777777" w:rsidR="00F90258" w:rsidRPr="00297953" w:rsidRDefault="00F90258" w:rsidP="000E0FD8">
            <w:pPr>
              <w:rPr>
                <w:rFonts w:ascii="Times New Roman" w:hAnsi="Times New Roman"/>
                <w:b/>
                <w:bCs/>
                <w:color w:val="000000"/>
                <w:szCs w:val="24"/>
                <w:lang w:eastAsia="lv-LV"/>
              </w:rPr>
            </w:pPr>
          </w:p>
        </w:tc>
      </w:tr>
      <w:tr w:rsidR="00F90258" w:rsidRPr="00297953" w14:paraId="7EE23DC8" w14:textId="73FF9D83" w:rsidTr="00994837">
        <w:trPr>
          <w:gridAfter w:val="1"/>
          <w:wAfter w:w="147" w:type="dxa"/>
          <w:trHeight w:val="468"/>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53027C" w14:textId="77777777" w:rsidR="00F90258" w:rsidRPr="00297953" w:rsidRDefault="00F90258"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1</w:t>
            </w:r>
            <w:r>
              <w:rPr>
                <w:rFonts w:ascii="Times New Roman" w:hAnsi="Times New Roman"/>
                <w:color w:val="000000"/>
                <w:szCs w:val="24"/>
                <w:lang w:eastAsia="lv-LV"/>
              </w:rPr>
              <w:t>7</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51933ADE"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Invalīdu lifts, tips NTD</w:t>
            </w:r>
          </w:p>
        </w:tc>
        <w:tc>
          <w:tcPr>
            <w:tcW w:w="2920" w:type="dxa"/>
            <w:tcBorders>
              <w:top w:val="nil"/>
              <w:left w:val="nil"/>
              <w:bottom w:val="single" w:sz="4" w:space="0" w:color="auto"/>
              <w:right w:val="single" w:sz="4" w:space="0" w:color="auto"/>
            </w:tcBorders>
            <w:shd w:val="clear" w:color="auto" w:fill="auto"/>
            <w:vAlign w:val="center"/>
            <w:hideMark/>
          </w:tcPr>
          <w:p w14:paraId="18463F2D"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59F263BC"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Zviedrija (NTD </w:t>
            </w:r>
            <w:proofErr w:type="spellStart"/>
            <w:r w:rsidRPr="00297953">
              <w:rPr>
                <w:rFonts w:ascii="Times New Roman" w:hAnsi="Times New Roman"/>
                <w:color w:val="000000"/>
                <w:szCs w:val="24"/>
                <w:lang w:eastAsia="lv-LV"/>
              </w:rPr>
              <w:t>Produkter</w:t>
            </w:r>
            <w:proofErr w:type="spellEnd"/>
            <w:r w:rsidRPr="00297953">
              <w:rPr>
                <w:rFonts w:ascii="Times New Roman" w:hAnsi="Times New Roman"/>
                <w:color w:val="000000"/>
                <w:szCs w:val="24"/>
                <w:lang w:eastAsia="lv-LV"/>
              </w:rPr>
              <w:t xml:space="preserve"> AB)</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42E8FA97" w14:textId="77777777" w:rsidR="00F90258" w:rsidRPr="00297953" w:rsidRDefault="00F90258"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1D4EF40C" w14:textId="77777777" w:rsidR="00F90258" w:rsidRPr="00297953" w:rsidRDefault="00F90258"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79BD0332" w14:textId="77777777" w:rsidR="00F90258" w:rsidRPr="00297953" w:rsidRDefault="00F90258"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6F2E1D4A" w14:textId="77777777" w:rsidR="00F90258" w:rsidRPr="00297953" w:rsidRDefault="00F90258"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5442514E" w14:textId="77777777" w:rsidR="00F90258" w:rsidRPr="00297953" w:rsidRDefault="00F90258"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304AB2E3" w14:textId="77777777" w:rsidR="00F90258" w:rsidRPr="00297953" w:rsidRDefault="00F90258" w:rsidP="000E0FD8">
            <w:pPr>
              <w:jc w:val="center"/>
              <w:rPr>
                <w:rFonts w:ascii="Times New Roman" w:hAnsi="Times New Roman"/>
                <w:b/>
                <w:bCs/>
                <w:color w:val="000000"/>
                <w:szCs w:val="24"/>
                <w:lang w:eastAsia="lv-LV"/>
              </w:rPr>
            </w:pPr>
          </w:p>
        </w:tc>
      </w:tr>
      <w:tr w:rsidR="00F90258" w:rsidRPr="00297953" w14:paraId="7BA9168E" w14:textId="3CBD718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8691412"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233DE78"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AEA5299"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2A6F897C"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Latvijas lifts-</w:t>
            </w:r>
            <w:proofErr w:type="spellStart"/>
            <w:r w:rsidRPr="00297953">
              <w:rPr>
                <w:rFonts w:ascii="Times New Roman" w:hAnsi="Times New Roman"/>
                <w:color w:val="000000"/>
                <w:szCs w:val="24"/>
                <w:lang w:eastAsia="lv-LV"/>
              </w:rPr>
              <w:t>Šindlers</w:t>
            </w:r>
            <w:proofErr w:type="spellEnd"/>
          </w:p>
        </w:tc>
        <w:tc>
          <w:tcPr>
            <w:tcW w:w="846" w:type="dxa"/>
            <w:vMerge/>
            <w:tcBorders>
              <w:top w:val="nil"/>
              <w:left w:val="single" w:sz="4" w:space="0" w:color="auto"/>
              <w:bottom w:val="single" w:sz="4" w:space="0" w:color="auto"/>
              <w:right w:val="single" w:sz="4" w:space="0" w:color="auto"/>
            </w:tcBorders>
            <w:vAlign w:val="center"/>
            <w:hideMark/>
          </w:tcPr>
          <w:p w14:paraId="13FA129F"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EFC7F75"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A606300"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EBFFA4F"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45E0AC3"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AB91153" w14:textId="77777777" w:rsidR="00F90258" w:rsidRPr="00297953" w:rsidRDefault="00F90258" w:rsidP="000E0FD8">
            <w:pPr>
              <w:rPr>
                <w:rFonts w:ascii="Times New Roman" w:hAnsi="Times New Roman"/>
                <w:b/>
                <w:bCs/>
                <w:color w:val="000000"/>
                <w:szCs w:val="24"/>
                <w:lang w:eastAsia="lv-LV"/>
              </w:rPr>
            </w:pPr>
          </w:p>
        </w:tc>
      </w:tr>
      <w:tr w:rsidR="00F90258" w:rsidRPr="00297953" w14:paraId="576A6989" w14:textId="38DA695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0D339A7"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2577D14"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166580F"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5E4D1196"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31869</w:t>
            </w:r>
          </w:p>
        </w:tc>
        <w:tc>
          <w:tcPr>
            <w:tcW w:w="846" w:type="dxa"/>
            <w:vMerge/>
            <w:tcBorders>
              <w:top w:val="nil"/>
              <w:left w:val="single" w:sz="4" w:space="0" w:color="auto"/>
              <w:bottom w:val="single" w:sz="4" w:space="0" w:color="auto"/>
              <w:right w:val="single" w:sz="4" w:space="0" w:color="auto"/>
            </w:tcBorders>
            <w:vAlign w:val="center"/>
            <w:hideMark/>
          </w:tcPr>
          <w:p w14:paraId="4DA89509"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7BAC6D1"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3B5AF8F"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6B4355A"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805D7E3"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E08977C" w14:textId="77777777" w:rsidR="00F90258" w:rsidRPr="00297953" w:rsidRDefault="00F90258" w:rsidP="000E0FD8">
            <w:pPr>
              <w:rPr>
                <w:rFonts w:ascii="Times New Roman" w:hAnsi="Times New Roman"/>
                <w:b/>
                <w:bCs/>
                <w:color w:val="000000"/>
                <w:szCs w:val="24"/>
                <w:lang w:eastAsia="lv-LV"/>
              </w:rPr>
            </w:pPr>
          </w:p>
        </w:tc>
      </w:tr>
      <w:tr w:rsidR="00F90258" w:rsidRPr="00297953" w14:paraId="79D65ECE" w14:textId="1AA8383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85FA2DC"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7F78F96"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F4C5A23"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5F2AD93D"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1999.</w:t>
            </w:r>
          </w:p>
        </w:tc>
        <w:tc>
          <w:tcPr>
            <w:tcW w:w="846" w:type="dxa"/>
            <w:vMerge/>
            <w:tcBorders>
              <w:top w:val="nil"/>
              <w:left w:val="single" w:sz="4" w:space="0" w:color="auto"/>
              <w:bottom w:val="single" w:sz="4" w:space="0" w:color="auto"/>
              <w:right w:val="single" w:sz="4" w:space="0" w:color="auto"/>
            </w:tcBorders>
            <w:vAlign w:val="center"/>
            <w:hideMark/>
          </w:tcPr>
          <w:p w14:paraId="09DCE1FD"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A11D2DC"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CE507D1"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B8D1576"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2395B7B"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280F9A8" w14:textId="77777777" w:rsidR="00F90258" w:rsidRPr="00297953" w:rsidRDefault="00F90258" w:rsidP="000E0FD8">
            <w:pPr>
              <w:rPr>
                <w:rFonts w:ascii="Times New Roman" w:hAnsi="Times New Roman"/>
                <w:b/>
                <w:bCs/>
                <w:color w:val="000000"/>
                <w:szCs w:val="24"/>
                <w:lang w:eastAsia="lv-LV"/>
              </w:rPr>
            </w:pPr>
          </w:p>
        </w:tc>
      </w:tr>
      <w:tr w:rsidR="00F90258" w:rsidRPr="00297953" w14:paraId="790A6C64" w14:textId="68F688E8"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FFFF202"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8F4033B"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142CB35F"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11E9FB30"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2000.</w:t>
            </w:r>
          </w:p>
        </w:tc>
        <w:tc>
          <w:tcPr>
            <w:tcW w:w="846" w:type="dxa"/>
            <w:vMerge/>
            <w:tcBorders>
              <w:top w:val="nil"/>
              <w:left w:val="single" w:sz="4" w:space="0" w:color="auto"/>
              <w:bottom w:val="single" w:sz="4" w:space="0" w:color="auto"/>
              <w:right w:val="single" w:sz="4" w:space="0" w:color="auto"/>
            </w:tcBorders>
            <w:vAlign w:val="center"/>
            <w:hideMark/>
          </w:tcPr>
          <w:p w14:paraId="58561257"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CBEEA3B"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9C8B59A"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0D5CC05"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243C7F3"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4EF152E" w14:textId="77777777" w:rsidR="00F90258" w:rsidRPr="00297953" w:rsidRDefault="00F90258" w:rsidP="000E0FD8">
            <w:pPr>
              <w:rPr>
                <w:rFonts w:ascii="Times New Roman" w:hAnsi="Times New Roman"/>
                <w:b/>
                <w:bCs/>
                <w:color w:val="000000"/>
                <w:szCs w:val="24"/>
                <w:lang w:eastAsia="lv-LV"/>
              </w:rPr>
            </w:pPr>
          </w:p>
        </w:tc>
      </w:tr>
      <w:tr w:rsidR="00F90258" w:rsidRPr="00297953" w14:paraId="4C68A9FF" w14:textId="730C6AF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FED41E6"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C05DAE9"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7AC0BFD"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5E54BFC0"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744D1698"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2B722ADB"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14499EEF"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C9B226D"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2125309"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E6F623D" w14:textId="77777777" w:rsidR="00F90258" w:rsidRPr="00297953" w:rsidRDefault="00F90258" w:rsidP="000E0FD8">
            <w:pPr>
              <w:rPr>
                <w:rFonts w:ascii="Times New Roman" w:hAnsi="Times New Roman"/>
                <w:b/>
                <w:bCs/>
                <w:color w:val="000000"/>
                <w:szCs w:val="24"/>
                <w:lang w:eastAsia="lv-LV"/>
              </w:rPr>
            </w:pPr>
          </w:p>
        </w:tc>
      </w:tr>
      <w:tr w:rsidR="00F90258" w:rsidRPr="00297953" w14:paraId="2294040F" w14:textId="52188B1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64E8150"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CC3C68E"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DA53664"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36245719"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400 kg/5 personas</w:t>
            </w:r>
          </w:p>
        </w:tc>
        <w:tc>
          <w:tcPr>
            <w:tcW w:w="846" w:type="dxa"/>
            <w:vMerge/>
            <w:tcBorders>
              <w:top w:val="nil"/>
              <w:left w:val="single" w:sz="4" w:space="0" w:color="auto"/>
              <w:bottom w:val="single" w:sz="4" w:space="0" w:color="auto"/>
              <w:right w:val="single" w:sz="4" w:space="0" w:color="auto"/>
            </w:tcBorders>
            <w:vAlign w:val="center"/>
            <w:hideMark/>
          </w:tcPr>
          <w:p w14:paraId="2B2E1979"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C24E5F5"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BE279B1"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1B9ABFB"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C147CC5"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29D9FEB" w14:textId="77777777" w:rsidR="00F90258" w:rsidRPr="00297953" w:rsidRDefault="00F90258" w:rsidP="000E0FD8">
            <w:pPr>
              <w:rPr>
                <w:rFonts w:ascii="Times New Roman" w:hAnsi="Times New Roman"/>
                <w:b/>
                <w:bCs/>
                <w:color w:val="000000"/>
                <w:szCs w:val="24"/>
                <w:lang w:eastAsia="lv-LV"/>
              </w:rPr>
            </w:pPr>
          </w:p>
        </w:tc>
      </w:tr>
      <w:tr w:rsidR="00F90258" w:rsidRPr="00297953" w14:paraId="6822D1E8" w14:textId="440CBFA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36C89C5"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5EE07A3"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7A7AD1D"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26A91484"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3.56 m</w:t>
            </w:r>
          </w:p>
        </w:tc>
        <w:tc>
          <w:tcPr>
            <w:tcW w:w="846" w:type="dxa"/>
            <w:vMerge/>
            <w:tcBorders>
              <w:top w:val="nil"/>
              <w:left w:val="single" w:sz="4" w:space="0" w:color="auto"/>
              <w:bottom w:val="single" w:sz="4" w:space="0" w:color="auto"/>
              <w:right w:val="single" w:sz="4" w:space="0" w:color="auto"/>
            </w:tcBorders>
            <w:vAlign w:val="center"/>
            <w:hideMark/>
          </w:tcPr>
          <w:p w14:paraId="3F84E3C5"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F1D6200"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07E0F78"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79B54D6"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516911E"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82250BA" w14:textId="77777777" w:rsidR="00F90258" w:rsidRPr="00297953" w:rsidRDefault="00F90258" w:rsidP="000E0FD8">
            <w:pPr>
              <w:rPr>
                <w:rFonts w:ascii="Times New Roman" w:hAnsi="Times New Roman"/>
                <w:b/>
                <w:bCs/>
                <w:color w:val="000000"/>
                <w:szCs w:val="24"/>
                <w:lang w:eastAsia="lv-LV"/>
              </w:rPr>
            </w:pPr>
          </w:p>
        </w:tc>
      </w:tr>
      <w:tr w:rsidR="00F90258" w:rsidRPr="00297953" w14:paraId="10996F23" w14:textId="177FB33C"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ADBAD37"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7890DB16"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6831DF77"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5C56B777"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0.1 m/s</w:t>
            </w:r>
          </w:p>
        </w:tc>
        <w:tc>
          <w:tcPr>
            <w:tcW w:w="846" w:type="dxa"/>
            <w:vMerge/>
            <w:tcBorders>
              <w:top w:val="nil"/>
              <w:left w:val="single" w:sz="4" w:space="0" w:color="auto"/>
              <w:bottom w:val="single" w:sz="4" w:space="0" w:color="auto"/>
              <w:right w:val="single" w:sz="4" w:space="0" w:color="auto"/>
            </w:tcBorders>
            <w:vAlign w:val="center"/>
            <w:hideMark/>
          </w:tcPr>
          <w:p w14:paraId="05C924E7"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7C9CAC6"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462125B"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35026D8"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60F4616"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90BB919" w14:textId="77777777" w:rsidR="00F90258" w:rsidRPr="00297953" w:rsidRDefault="00F90258" w:rsidP="000E0FD8">
            <w:pPr>
              <w:rPr>
                <w:rFonts w:ascii="Times New Roman" w:hAnsi="Times New Roman"/>
                <w:b/>
                <w:bCs/>
                <w:color w:val="000000"/>
                <w:szCs w:val="24"/>
                <w:lang w:eastAsia="lv-LV"/>
              </w:rPr>
            </w:pPr>
          </w:p>
        </w:tc>
      </w:tr>
      <w:tr w:rsidR="00F90258" w:rsidRPr="00297953" w14:paraId="17357310" w14:textId="71C8C5AD"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6949548C"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D3D7FF6"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B62D8EE"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1A291720"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3568F96C"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ABAB665"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8275B3C"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C654954"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B02C3CC"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E5476A2" w14:textId="77777777" w:rsidR="00F90258" w:rsidRPr="00297953" w:rsidRDefault="00F90258" w:rsidP="000E0FD8">
            <w:pPr>
              <w:rPr>
                <w:rFonts w:ascii="Times New Roman" w:hAnsi="Times New Roman"/>
                <w:b/>
                <w:bCs/>
                <w:color w:val="000000"/>
                <w:szCs w:val="24"/>
                <w:lang w:eastAsia="lv-LV"/>
              </w:rPr>
            </w:pPr>
          </w:p>
        </w:tc>
      </w:tr>
      <w:tr w:rsidR="00F90258" w:rsidRPr="00297953" w14:paraId="640ED18A" w14:textId="4957F73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788BE395"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9A6C2DE"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7D8E7C50"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5E43F5B5" w14:textId="77777777" w:rsidR="00F90258" w:rsidRPr="00297953" w:rsidRDefault="00F90258" w:rsidP="000E0FD8">
            <w:pPr>
              <w:rPr>
                <w:rFonts w:ascii="Times New Roman" w:hAnsi="Times New Roman"/>
                <w:color w:val="000000"/>
                <w:szCs w:val="24"/>
                <w:lang w:eastAsia="lv-LV"/>
              </w:rPr>
            </w:pPr>
            <w:proofErr w:type="spellStart"/>
            <w:r w:rsidRPr="00297953">
              <w:rPr>
                <w:rFonts w:ascii="Times New Roman" w:hAnsi="Times New Roman"/>
                <w:color w:val="000000"/>
                <w:szCs w:val="24"/>
                <w:lang w:eastAsia="lv-LV"/>
              </w:rPr>
              <w:t>Kr</w:t>
            </w:r>
            <w:proofErr w:type="spellEnd"/>
            <w:r w:rsidRPr="00297953">
              <w:rPr>
                <w:rFonts w:ascii="Times New Roman" w:hAnsi="Times New Roman"/>
                <w:color w:val="000000"/>
                <w:szCs w:val="24"/>
                <w:lang w:eastAsia="lv-LV"/>
              </w:rPr>
              <w:t>. Valdemāra iela 5</w:t>
            </w:r>
          </w:p>
        </w:tc>
        <w:tc>
          <w:tcPr>
            <w:tcW w:w="846" w:type="dxa"/>
            <w:vMerge/>
            <w:tcBorders>
              <w:top w:val="nil"/>
              <w:left w:val="single" w:sz="4" w:space="0" w:color="auto"/>
              <w:bottom w:val="single" w:sz="4" w:space="0" w:color="auto"/>
              <w:right w:val="single" w:sz="4" w:space="0" w:color="auto"/>
            </w:tcBorders>
            <w:vAlign w:val="center"/>
            <w:hideMark/>
          </w:tcPr>
          <w:p w14:paraId="70360947"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DF4DF30"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BE857CE"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2E21B8C"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40A4358"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4EB32AE8" w14:textId="77777777" w:rsidR="00F90258" w:rsidRPr="00297953" w:rsidRDefault="00F90258" w:rsidP="000E0FD8">
            <w:pPr>
              <w:rPr>
                <w:rFonts w:ascii="Times New Roman" w:hAnsi="Times New Roman"/>
                <w:b/>
                <w:bCs/>
                <w:color w:val="000000"/>
                <w:szCs w:val="24"/>
                <w:lang w:eastAsia="lv-LV"/>
              </w:rPr>
            </w:pPr>
          </w:p>
        </w:tc>
      </w:tr>
      <w:tr w:rsidR="00F90258" w:rsidRPr="00297953" w14:paraId="637F8E9D" w14:textId="4A81D5C8"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78998F0"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4BD080D"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2EAC4E5"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43906DCB"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002</w:t>
            </w:r>
          </w:p>
        </w:tc>
        <w:tc>
          <w:tcPr>
            <w:tcW w:w="846" w:type="dxa"/>
            <w:vMerge/>
            <w:tcBorders>
              <w:top w:val="nil"/>
              <w:left w:val="single" w:sz="4" w:space="0" w:color="auto"/>
              <w:bottom w:val="single" w:sz="4" w:space="0" w:color="auto"/>
              <w:right w:val="single" w:sz="4" w:space="0" w:color="auto"/>
            </w:tcBorders>
            <w:vAlign w:val="center"/>
            <w:hideMark/>
          </w:tcPr>
          <w:p w14:paraId="16D0CE1B"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71BCBAB"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4C025D7"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71A0541"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BB96B2E"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1F328C7" w14:textId="77777777" w:rsidR="00F90258" w:rsidRPr="00297953" w:rsidRDefault="00F90258" w:rsidP="000E0FD8">
            <w:pPr>
              <w:rPr>
                <w:rFonts w:ascii="Times New Roman" w:hAnsi="Times New Roman"/>
                <w:b/>
                <w:bCs/>
                <w:color w:val="000000"/>
                <w:szCs w:val="24"/>
                <w:lang w:eastAsia="lv-LV"/>
              </w:rPr>
            </w:pPr>
          </w:p>
        </w:tc>
      </w:tr>
      <w:tr w:rsidR="00F90258" w:rsidRPr="00297953" w14:paraId="7D4A1EA0" w14:textId="1870534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F8F0EB4"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E33D7EC"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5EF4BFB"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0842AE75"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stāvvietas klienti</w:t>
            </w:r>
          </w:p>
        </w:tc>
        <w:tc>
          <w:tcPr>
            <w:tcW w:w="846" w:type="dxa"/>
            <w:vMerge/>
            <w:tcBorders>
              <w:top w:val="nil"/>
              <w:left w:val="single" w:sz="4" w:space="0" w:color="auto"/>
              <w:bottom w:val="single" w:sz="4" w:space="0" w:color="auto"/>
              <w:right w:val="single" w:sz="4" w:space="0" w:color="auto"/>
            </w:tcBorders>
            <w:vAlign w:val="center"/>
            <w:hideMark/>
          </w:tcPr>
          <w:p w14:paraId="012B82EB"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B4EF87F"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49EC7A8"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F802B77"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67EA7CF"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838984D" w14:textId="77777777" w:rsidR="00F90258" w:rsidRPr="00297953" w:rsidRDefault="00F90258" w:rsidP="000E0FD8">
            <w:pPr>
              <w:rPr>
                <w:rFonts w:ascii="Times New Roman" w:hAnsi="Times New Roman"/>
                <w:b/>
                <w:bCs/>
                <w:color w:val="000000"/>
                <w:szCs w:val="24"/>
                <w:lang w:eastAsia="lv-LV"/>
              </w:rPr>
            </w:pPr>
          </w:p>
        </w:tc>
      </w:tr>
      <w:tr w:rsidR="00F90258" w:rsidRPr="00297953" w14:paraId="52660AD0" w14:textId="1E3787F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F85D53E"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C5266F0"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304406F7"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3CCBFC49"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1CP024261</w:t>
            </w:r>
          </w:p>
        </w:tc>
        <w:tc>
          <w:tcPr>
            <w:tcW w:w="846" w:type="dxa"/>
            <w:vMerge/>
            <w:tcBorders>
              <w:top w:val="nil"/>
              <w:left w:val="single" w:sz="4" w:space="0" w:color="auto"/>
              <w:bottom w:val="single" w:sz="4" w:space="0" w:color="auto"/>
              <w:right w:val="single" w:sz="4" w:space="0" w:color="auto"/>
            </w:tcBorders>
            <w:vAlign w:val="center"/>
            <w:hideMark/>
          </w:tcPr>
          <w:p w14:paraId="789A4C17"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2A173D08"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4049803E"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5DBBFD54"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01169056"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53678E81" w14:textId="77777777" w:rsidR="00F90258" w:rsidRPr="00297953" w:rsidRDefault="00F90258" w:rsidP="000E0FD8">
            <w:pPr>
              <w:rPr>
                <w:rFonts w:ascii="Times New Roman" w:hAnsi="Times New Roman"/>
                <w:b/>
                <w:bCs/>
                <w:color w:val="000000"/>
                <w:szCs w:val="24"/>
                <w:lang w:eastAsia="lv-LV"/>
              </w:rPr>
            </w:pPr>
          </w:p>
        </w:tc>
      </w:tr>
      <w:tr w:rsidR="00F90258" w:rsidRPr="00297953" w14:paraId="5488C949" w14:textId="46D2D629" w:rsidTr="00994837">
        <w:trPr>
          <w:gridAfter w:val="1"/>
          <w:wAfter w:w="147" w:type="dxa"/>
          <w:trHeight w:val="504"/>
        </w:trPr>
        <w:tc>
          <w:tcPr>
            <w:tcW w:w="6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B99C2A" w14:textId="77777777" w:rsidR="00F90258" w:rsidRPr="00297953" w:rsidRDefault="00F90258" w:rsidP="000E0FD8">
            <w:pPr>
              <w:jc w:val="center"/>
              <w:rPr>
                <w:rFonts w:ascii="Times New Roman" w:hAnsi="Times New Roman"/>
                <w:color w:val="000000"/>
                <w:szCs w:val="24"/>
                <w:lang w:eastAsia="lv-LV"/>
              </w:rPr>
            </w:pPr>
            <w:r w:rsidRPr="00297953">
              <w:rPr>
                <w:rFonts w:ascii="Times New Roman" w:hAnsi="Times New Roman"/>
                <w:color w:val="000000"/>
                <w:szCs w:val="24"/>
                <w:lang w:eastAsia="lv-LV"/>
              </w:rPr>
              <w:t>1</w:t>
            </w:r>
            <w:r>
              <w:rPr>
                <w:rFonts w:ascii="Times New Roman" w:hAnsi="Times New Roman"/>
                <w:color w:val="000000"/>
                <w:szCs w:val="24"/>
                <w:lang w:eastAsia="lv-LV"/>
              </w:rPr>
              <w:t>8</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14:paraId="7EA8BF7C"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Invalīdu lifts, tips NTD</w:t>
            </w:r>
          </w:p>
        </w:tc>
        <w:tc>
          <w:tcPr>
            <w:tcW w:w="2920" w:type="dxa"/>
            <w:tcBorders>
              <w:top w:val="nil"/>
              <w:left w:val="nil"/>
              <w:bottom w:val="single" w:sz="4" w:space="0" w:color="auto"/>
              <w:right w:val="single" w:sz="4" w:space="0" w:color="auto"/>
            </w:tcBorders>
            <w:shd w:val="clear" w:color="auto" w:fill="auto"/>
            <w:vAlign w:val="center"/>
            <w:hideMark/>
          </w:tcPr>
          <w:p w14:paraId="2AC6FC26"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Valsts, kur izgatavots:  </w:t>
            </w:r>
          </w:p>
        </w:tc>
        <w:tc>
          <w:tcPr>
            <w:tcW w:w="2787" w:type="dxa"/>
            <w:tcBorders>
              <w:top w:val="nil"/>
              <w:left w:val="nil"/>
              <w:bottom w:val="single" w:sz="4" w:space="0" w:color="auto"/>
              <w:right w:val="single" w:sz="4" w:space="0" w:color="auto"/>
            </w:tcBorders>
            <w:shd w:val="clear" w:color="auto" w:fill="auto"/>
            <w:vAlign w:val="center"/>
            <w:hideMark/>
          </w:tcPr>
          <w:p w14:paraId="2EC3FA46"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 xml:space="preserve">Zviedrija (NTD </w:t>
            </w:r>
            <w:proofErr w:type="spellStart"/>
            <w:r w:rsidRPr="00297953">
              <w:rPr>
                <w:rFonts w:ascii="Times New Roman" w:hAnsi="Times New Roman"/>
                <w:color w:val="000000"/>
                <w:szCs w:val="24"/>
                <w:lang w:eastAsia="lv-LV"/>
              </w:rPr>
              <w:t>Produkter</w:t>
            </w:r>
            <w:proofErr w:type="spellEnd"/>
            <w:r w:rsidRPr="00297953">
              <w:rPr>
                <w:rFonts w:ascii="Times New Roman" w:hAnsi="Times New Roman"/>
                <w:color w:val="000000"/>
                <w:szCs w:val="24"/>
                <w:lang w:eastAsia="lv-LV"/>
              </w:rPr>
              <w:t xml:space="preserve"> AB)</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2F65194F" w14:textId="77777777" w:rsidR="00F90258" w:rsidRPr="00297953" w:rsidRDefault="00F90258" w:rsidP="000E0FD8">
            <w:pPr>
              <w:jc w:val="center"/>
              <w:rPr>
                <w:rFonts w:ascii="Times New Roman" w:hAnsi="Times New Roman"/>
                <w:b/>
                <w:bCs/>
                <w:color w:val="000000"/>
                <w:szCs w:val="24"/>
                <w:lang w:eastAsia="lv-LV"/>
              </w:rPr>
            </w:pPr>
            <w:r w:rsidRPr="00297953">
              <w:rPr>
                <w:rFonts w:ascii="Times New Roman" w:hAnsi="Times New Roman"/>
                <w:b/>
                <w:bCs/>
                <w:color w:val="000000"/>
                <w:szCs w:val="24"/>
                <w:lang w:eastAsia="lv-LV"/>
              </w:rPr>
              <w:t>1</w:t>
            </w:r>
          </w:p>
        </w:tc>
        <w:tc>
          <w:tcPr>
            <w:tcW w:w="1488" w:type="dxa"/>
            <w:vMerge w:val="restart"/>
            <w:tcBorders>
              <w:top w:val="nil"/>
              <w:left w:val="single" w:sz="4" w:space="0" w:color="auto"/>
              <w:right w:val="single" w:sz="4" w:space="0" w:color="auto"/>
            </w:tcBorders>
          </w:tcPr>
          <w:p w14:paraId="3C791061" w14:textId="77777777" w:rsidR="00F90258" w:rsidRPr="00297953" w:rsidRDefault="00F90258" w:rsidP="000E0FD8">
            <w:pPr>
              <w:jc w:val="center"/>
              <w:rPr>
                <w:rFonts w:ascii="Times New Roman" w:hAnsi="Times New Roman"/>
                <w:b/>
                <w:bCs/>
                <w:color w:val="000000"/>
                <w:szCs w:val="24"/>
                <w:lang w:eastAsia="lv-LV"/>
              </w:rPr>
            </w:pPr>
          </w:p>
        </w:tc>
        <w:tc>
          <w:tcPr>
            <w:tcW w:w="1215" w:type="dxa"/>
            <w:vMerge w:val="restart"/>
            <w:tcBorders>
              <w:top w:val="nil"/>
              <w:left w:val="single" w:sz="4" w:space="0" w:color="auto"/>
              <w:right w:val="single" w:sz="4" w:space="0" w:color="auto"/>
            </w:tcBorders>
          </w:tcPr>
          <w:p w14:paraId="798AEBC1" w14:textId="77777777" w:rsidR="00F90258" w:rsidRPr="00297953" w:rsidRDefault="00F90258"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639C38B7" w14:textId="77777777" w:rsidR="00F90258" w:rsidRPr="00297953" w:rsidRDefault="00F90258" w:rsidP="000E0FD8">
            <w:pPr>
              <w:jc w:val="center"/>
              <w:rPr>
                <w:rFonts w:ascii="Times New Roman" w:hAnsi="Times New Roman"/>
                <w:b/>
                <w:bCs/>
                <w:color w:val="000000"/>
                <w:szCs w:val="24"/>
                <w:lang w:eastAsia="lv-LV"/>
              </w:rPr>
            </w:pPr>
          </w:p>
        </w:tc>
        <w:tc>
          <w:tcPr>
            <w:tcW w:w="1258" w:type="dxa"/>
            <w:vMerge w:val="restart"/>
            <w:tcBorders>
              <w:top w:val="nil"/>
              <w:left w:val="single" w:sz="4" w:space="0" w:color="auto"/>
              <w:right w:val="single" w:sz="4" w:space="0" w:color="auto"/>
            </w:tcBorders>
          </w:tcPr>
          <w:p w14:paraId="2FF8F276" w14:textId="77777777" w:rsidR="00F90258" w:rsidRPr="00297953" w:rsidRDefault="00F90258" w:rsidP="000E0FD8">
            <w:pPr>
              <w:jc w:val="center"/>
              <w:rPr>
                <w:rFonts w:ascii="Times New Roman" w:hAnsi="Times New Roman"/>
                <w:b/>
                <w:bCs/>
                <w:color w:val="000000"/>
                <w:szCs w:val="24"/>
                <w:lang w:eastAsia="lv-LV"/>
              </w:rPr>
            </w:pPr>
          </w:p>
        </w:tc>
        <w:tc>
          <w:tcPr>
            <w:tcW w:w="1448" w:type="dxa"/>
            <w:vMerge w:val="restart"/>
            <w:tcBorders>
              <w:top w:val="nil"/>
              <w:left w:val="single" w:sz="4" w:space="0" w:color="auto"/>
              <w:right w:val="single" w:sz="4" w:space="0" w:color="auto"/>
            </w:tcBorders>
          </w:tcPr>
          <w:p w14:paraId="216EC0EF" w14:textId="77777777" w:rsidR="00F90258" w:rsidRPr="00297953" w:rsidRDefault="00F90258" w:rsidP="000E0FD8">
            <w:pPr>
              <w:jc w:val="center"/>
              <w:rPr>
                <w:rFonts w:ascii="Times New Roman" w:hAnsi="Times New Roman"/>
                <w:b/>
                <w:bCs/>
                <w:color w:val="000000"/>
                <w:szCs w:val="24"/>
                <w:lang w:eastAsia="lv-LV"/>
              </w:rPr>
            </w:pPr>
          </w:p>
        </w:tc>
      </w:tr>
      <w:tr w:rsidR="00F90258" w:rsidRPr="00297953" w14:paraId="306DFA72" w14:textId="30EC42B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E9ECA57"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CC536C2"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4D2916F"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uzstādītājs: </w:t>
            </w:r>
          </w:p>
        </w:tc>
        <w:tc>
          <w:tcPr>
            <w:tcW w:w="2787" w:type="dxa"/>
            <w:tcBorders>
              <w:top w:val="nil"/>
              <w:left w:val="nil"/>
              <w:bottom w:val="single" w:sz="4" w:space="0" w:color="auto"/>
              <w:right w:val="single" w:sz="4" w:space="0" w:color="auto"/>
            </w:tcBorders>
            <w:shd w:val="clear" w:color="auto" w:fill="auto"/>
            <w:vAlign w:val="center"/>
            <w:hideMark/>
          </w:tcPr>
          <w:p w14:paraId="5D222ACF"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Latvijas lifts-</w:t>
            </w:r>
            <w:proofErr w:type="spellStart"/>
            <w:r w:rsidRPr="00297953">
              <w:rPr>
                <w:rFonts w:ascii="Times New Roman" w:hAnsi="Times New Roman"/>
                <w:color w:val="000000"/>
                <w:szCs w:val="24"/>
                <w:lang w:eastAsia="lv-LV"/>
              </w:rPr>
              <w:t>Šindlers</w:t>
            </w:r>
            <w:proofErr w:type="spellEnd"/>
          </w:p>
        </w:tc>
        <w:tc>
          <w:tcPr>
            <w:tcW w:w="846" w:type="dxa"/>
            <w:vMerge/>
            <w:tcBorders>
              <w:top w:val="nil"/>
              <w:left w:val="single" w:sz="4" w:space="0" w:color="auto"/>
              <w:bottom w:val="single" w:sz="4" w:space="0" w:color="auto"/>
              <w:right w:val="single" w:sz="4" w:space="0" w:color="auto"/>
            </w:tcBorders>
            <w:vAlign w:val="center"/>
            <w:hideMark/>
          </w:tcPr>
          <w:p w14:paraId="02D13F17"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E3992F7"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048898A1"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7B3CF3A"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F86E752"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72C8B25C" w14:textId="77777777" w:rsidR="00F90258" w:rsidRPr="00297953" w:rsidRDefault="00F90258" w:rsidP="000E0FD8">
            <w:pPr>
              <w:rPr>
                <w:rFonts w:ascii="Times New Roman" w:hAnsi="Times New Roman"/>
                <w:b/>
                <w:bCs/>
                <w:color w:val="000000"/>
                <w:szCs w:val="24"/>
                <w:lang w:eastAsia="lv-LV"/>
              </w:rPr>
            </w:pPr>
          </w:p>
        </w:tc>
      </w:tr>
      <w:tr w:rsidR="00F90258" w:rsidRPr="00297953" w14:paraId="43BA1DAC" w14:textId="186F56A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62DBDE3"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3DA691C"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0CFF2121"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Lifta Nr.:</w:t>
            </w:r>
          </w:p>
        </w:tc>
        <w:tc>
          <w:tcPr>
            <w:tcW w:w="2787" w:type="dxa"/>
            <w:tcBorders>
              <w:top w:val="nil"/>
              <w:left w:val="nil"/>
              <w:bottom w:val="single" w:sz="4" w:space="0" w:color="auto"/>
              <w:right w:val="single" w:sz="4" w:space="0" w:color="auto"/>
            </w:tcBorders>
            <w:shd w:val="clear" w:color="auto" w:fill="auto"/>
            <w:vAlign w:val="center"/>
            <w:hideMark/>
          </w:tcPr>
          <w:p w14:paraId="32A6AD2E"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31870</w:t>
            </w:r>
          </w:p>
        </w:tc>
        <w:tc>
          <w:tcPr>
            <w:tcW w:w="846" w:type="dxa"/>
            <w:vMerge/>
            <w:tcBorders>
              <w:top w:val="nil"/>
              <w:left w:val="single" w:sz="4" w:space="0" w:color="auto"/>
              <w:bottom w:val="single" w:sz="4" w:space="0" w:color="auto"/>
              <w:right w:val="single" w:sz="4" w:space="0" w:color="auto"/>
            </w:tcBorders>
            <w:vAlign w:val="center"/>
            <w:hideMark/>
          </w:tcPr>
          <w:p w14:paraId="3F4E8E69"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F92609D"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CE90516"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0996FAA"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5F6CE4C"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025B24DA" w14:textId="77777777" w:rsidR="00F90258" w:rsidRPr="00297953" w:rsidRDefault="00F90258" w:rsidP="000E0FD8">
            <w:pPr>
              <w:rPr>
                <w:rFonts w:ascii="Times New Roman" w:hAnsi="Times New Roman"/>
                <w:b/>
                <w:bCs/>
                <w:color w:val="000000"/>
                <w:szCs w:val="24"/>
                <w:lang w:eastAsia="lv-LV"/>
              </w:rPr>
            </w:pPr>
          </w:p>
        </w:tc>
      </w:tr>
      <w:tr w:rsidR="00F90258" w:rsidRPr="00297953" w14:paraId="5075203E" w14:textId="7DA161C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6112CEB"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6BF5209D"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5F120CB"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Izgatavošanas gads: </w:t>
            </w:r>
          </w:p>
        </w:tc>
        <w:tc>
          <w:tcPr>
            <w:tcW w:w="2787" w:type="dxa"/>
            <w:tcBorders>
              <w:top w:val="nil"/>
              <w:left w:val="nil"/>
              <w:bottom w:val="single" w:sz="4" w:space="0" w:color="auto"/>
              <w:right w:val="single" w:sz="4" w:space="0" w:color="auto"/>
            </w:tcBorders>
            <w:shd w:val="clear" w:color="auto" w:fill="auto"/>
            <w:vAlign w:val="center"/>
            <w:hideMark/>
          </w:tcPr>
          <w:p w14:paraId="7E83EC07"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1999.</w:t>
            </w:r>
          </w:p>
        </w:tc>
        <w:tc>
          <w:tcPr>
            <w:tcW w:w="846" w:type="dxa"/>
            <w:vMerge/>
            <w:tcBorders>
              <w:top w:val="nil"/>
              <w:left w:val="single" w:sz="4" w:space="0" w:color="auto"/>
              <w:bottom w:val="single" w:sz="4" w:space="0" w:color="auto"/>
              <w:right w:val="single" w:sz="4" w:space="0" w:color="auto"/>
            </w:tcBorders>
            <w:vAlign w:val="center"/>
            <w:hideMark/>
          </w:tcPr>
          <w:p w14:paraId="2602B20B"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7674F12"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B4B0544"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665E8EE"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31CF158"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3323F42" w14:textId="77777777" w:rsidR="00F90258" w:rsidRPr="00297953" w:rsidRDefault="00F90258" w:rsidP="000E0FD8">
            <w:pPr>
              <w:rPr>
                <w:rFonts w:ascii="Times New Roman" w:hAnsi="Times New Roman"/>
                <w:b/>
                <w:bCs/>
                <w:color w:val="000000"/>
                <w:szCs w:val="24"/>
                <w:lang w:eastAsia="lv-LV"/>
              </w:rPr>
            </w:pPr>
          </w:p>
        </w:tc>
      </w:tr>
      <w:tr w:rsidR="00F90258" w:rsidRPr="00297953" w14:paraId="730FEA5F" w14:textId="29B1978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3862D8F8"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32A71E4"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E6022D3"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Uzstādīšanas gads:</w:t>
            </w:r>
          </w:p>
        </w:tc>
        <w:tc>
          <w:tcPr>
            <w:tcW w:w="2787" w:type="dxa"/>
            <w:tcBorders>
              <w:top w:val="nil"/>
              <w:left w:val="nil"/>
              <w:bottom w:val="single" w:sz="4" w:space="0" w:color="auto"/>
              <w:right w:val="single" w:sz="4" w:space="0" w:color="auto"/>
            </w:tcBorders>
            <w:shd w:val="clear" w:color="auto" w:fill="auto"/>
            <w:vAlign w:val="center"/>
            <w:hideMark/>
          </w:tcPr>
          <w:p w14:paraId="5924E12D"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2000.</w:t>
            </w:r>
          </w:p>
        </w:tc>
        <w:tc>
          <w:tcPr>
            <w:tcW w:w="846" w:type="dxa"/>
            <w:vMerge/>
            <w:tcBorders>
              <w:top w:val="nil"/>
              <w:left w:val="single" w:sz="4" w:space="0" w:color="auto"/>
              <w:bottom w:val="single" w:sz="4" w:space="0" w:color="auto"/>
              <w:right w:val="single" w:sz="4" w:space="0" w:color="auto"/>
            </w:tcBorders>
            <w:vAlign w:val="center"/>
            <w:hideMark/>
          </w:tcPr>
          <w:p w14:paraId="76DF6418"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3A9C3D10"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C4EB5E4"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978F932"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1F8F9B6"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D0ED3A3" w14:textId="77777777" w:rsidR="00F90258" w:rsidRPr="00297953" w:rsidRDefault="00F90258" w:rsidP="000E0FD8">
            <w:pPr>
              <w:rPr>
                <w:rFonts w:ascii="Times New Roman" w:hAnsi="Times New Roman"/>
                <w:b/>
                <w:bCs/>
                <w:color w:val="000000"/>
                <w:szCs w:val="24"/>
                <w:lang w:eastAsia="lv-LV"/>
              </w:rPr>
            </w:pPr>
          </w:p>
        </w:tc>
      </w:tr>
      <w:tr w:rsidR="00F90258" w:rsidRPr="00297953" w14:paraId="75C28050" w14:textId="5CD9D387"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49F2FE1"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29FC9DD6"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B3FDF13"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Lifta lietošanas laiks: </w:t>
            </w:r>
          </w:p>
        </w:tc>
        <w:tc>
          <w:tcPr>
            <w:tcW w:w="2787" w:type="dxa"/>
            <w:tcBorders>
              <w:top w:val="nil"/>
              <w:left w:val="nil"/>
              <w:bottom w:val="single" w:sz="4" w:space="0" w:color="auto"/>
              <w:right w:val="single" w:sz="4" w:space="0" w:color="auto"/>
            </w:tcBorders>
            <w:shd w:val="clear" w:color="auto" w:fill="auto"/>
            <w:vAlign w:val="center"/>
            <w:hideMark/>
          </w:tcPr>
          <w:p w14:paraId="3C5DCEEB"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nav noteikts</w:t>
            </w:r>
          </w:p>
        </w:tc>
        <w:tc>
          <w:tcPr>
            <w:tcW w:w="846" w:type="dxa"/>
            <w:vMerge/>
            <w:tcBorders>
              <w:top w:val="nil"/>
              <w:left w:val="single" w:sz="4" w:space="0" w:color="auto"/>
              <w:bottom w:val="single" w:sz="4" w:space="0" w:color="auto"/>
              <w:right w:val="single" w:sz="4" w:space="0" w:color="auto"/>
            </w:tcBorders>
            <w:vAlign w:val="center"/>
            <w:hideMark/>
          </w:tcPr>
          <w:p w14:paraId="75D7E03D"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1525F02D"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7AD125E"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EE99EAC"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6327B039"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B94CE8A" w14:textId="77777777" w:rsidR="00F90258" w:rsidRPr="00297953" w:rsidRDefault="00F90258" w:rsidP="000E0FD8">
            <w:pPr>
              <w:rPr>
                <w:rFonts w:ascii="Times New Roman" w:hAnsi="Times New Roman"/>
                <w:b/>
                <w:bCs/>
                <w:color w:val="000000"/>
                <w:szCs w:val="24"/>
                <w:lang w:eastAsia="lv-LV"/>
              </w:rPr>
            </w:pPr>
          </w:p>
        </w:tc>
      </w:tr>
      <w:tr w:rsidR="00F90258" w:rsidRPr="00297953" w14:paraId="70551742" w14:textId="06C45E93"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41C17C84"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36D2ACBE"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4B39D83A"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Celtspēja: </w:t>
            </w:r>
          </w:p>
        </w:tc>
        <w:tc>
          <w:tcPr>
            <w:tcW w:w="2787" w:type="dxa"/>
            <w:tcBorders>
              <w:top w:val="nil"/>
              <w:left w:val="nil"/>
              <w:bottom w:val="single" w:sz="4" w:space="0" w:color="auto"/>
              <w:right w:val="single" w:sz="4" w:space="0" w:color="auto"/>
            </w:tcBorders>
            <w:shd w:val="clear" w:color="auto" w:fill="auto"/>
            <w:vAlign w:val="center"/>
            <w:hideMark/>
          </w:tcPr>
          <w:p w14:paraId="052915CC"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400 kg/ 5 personas</w:t>
            </w:r>
          </w:p>
        </w:tc>
        <w:tc>
          <w:tcPr>
            <w:tcW w:w="846" w:type="dxa"/>
            <w:vMerge/>
            <w:tcBorders>
              <w:top w:val="nil"/>
              <w:left w:val="single" w:sz="4" w:space="0" w:color="auto"/>
              <w:bottom w:val="single" w:sz="4" w:space="0" w:color="auto"/>
              <w:right w:val="single" w:sz="4" w:space="0" w:color="auto"/>
            </w:tcBorders>
            <w:vAlign w:val="center"/>
            <w:hideMark/>
          </w:tcPr>
          <w:p w14:paraId="1435D5BB"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0434E836"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209F79B2"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36D816B"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7E378FF"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66CEA18" w14:textId="77777777" w:rsidR="00F90258" w:rsidRPr="00297953" w:rsidRDefault="00F90258" w:rsidP="000E0FD8">
            <w:pPr>
              <w:rPr>
                <w:rFonts w:ascii="Times New Roman" w:hAnsi="Times New Roman"/>
                <w:b/>
                <w:bCs/>
                <w:color w:val="000000"/>
                <w:szCs w:val="24"/>
                <w:lang w:eastAsia="lv-LV"/>
              </w:rPr>
            </w:pPr>
          </w:p>
        </w:tc>
      </w:tr>
      <w:tr w:rsidR="00F90258" w:rsidRPr="00297953" w14:paraId="7CBD6602" w14:textId="0B5D7982"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B6A4540"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6EF6EE9"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2A7E9F23"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 xml:space="preserve">Celšanas augstums: </w:t>
            </w:r>
          </w:p>
        </w:tc>
        <w:tc>
          <w:tcPr>
            <w:tcW w:w="2787" w:type="dxa"/>
            <w:tcBorders>
              <w:top w:val="nil"/>
              <w:left w:val="nil"/>
              <w:bottom w:val="single" w:sz="4" w:space="0" w:color="auto"/>
              <w:right w:val="single" w:sz="4" w:space="0" w:color="auto"/>
            </w:tcBorders>
            <w:shd w:val="clear" w:color="auto" w:fill="auto"/>
            <w:vAlign w:val="center"/>
            <w:hideMark/>
          </w:tcPr>
          <w:p w14:paraId="56ABC7EC"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3.56 m</w:t>
            </w:r>
          </w:p>
        </w:tc>
        <w:tc>
          <w:tcPr>
            <w:tcW w:w="846" w:type="dxa"/>
            <w:vMerge/>
            <w:tcBorders>
              <w:top w:val="nil"/>
              <w:left w:val="single" w:sz="4" w:space="0" w:color="auto"/>
              <w:bottom w:val="single" w:sz="4" w:space="0" w:color="auto"/>
              <w:right w:val="single" w:sz="4" w:space="0" w:color="auto"/>
            </w:tcBorders>
            <w:vAlign w:val="center"/>
            <w:hideMark/>
          </w:tcPr>
          <w:p w14:paraId="17218A25"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7D7E06C8"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7105B96E"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E5F5762"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701473D"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1C0B1B17" w14:textId="77777777" w:rsidR="00F90258" w:rsidRPr="00297953" w:rsidRDefault="00F90258" w:rsidP="000E0FD8">
            <w:pPr>
              <w:rPr>
                <w:rFonts w:ascii="Times New Roman" w:hAnsi="Times New Roman"/>
                <w:b/>
                <w:bCs/>
                <w:color w:val="000000"/>
                <w:szCs w:val="24"/>
                <w:lang w:eastAsia="lv-LV"/>
              </w:rPr>
            </w:pPr>
          </w:p>
        </w:tc>
      </w:tr>
      <w:tr w:rsidR="00F90258" w:rsidRPr="00297953" w14:paraId="15EF084F" w14:textId="711AF0EF"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8FF6041"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81C451A"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7F93C5B7"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Celšanas ātrums:</w:t>
            </w:r>
          </w:p>
        </w:tc>
        <w:tc>
          <w:tcPr>
            <w:tcW w:w="2787" w:type="dxa"/>
            <w:tcBorders>
              <w:top w:val="nil"/>
              <w:left w:val="nil"/>
              <w:bottom w:val="single" w:sz="4" w:space="0" w:color="auto"/>
              <w:right w:val="single" w:sz="4" w:space="0" w:color="auto"/>
            </w:tcBorders>
            <w:shd w:val="clear" w:color="auto" w:fill="auto"/>
            <w:vAlign w:val="center"/>
            <w:hideMark/>
          </w:tcPr>
          <w:p w14:paraId="6315046D"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0.1 m/s</w:t>
            </w:r>
          </w:p>
        </w:tc>
        <w:tc>
          <w:tcPr>
            <w:tcW w:w="846" w:type="dxa"/>
            <w:vMerge/>
            <w:tcBorders>
              <w:top w:val="nil"/>
              <w:left w:val="single" w:sz="4" w:space="0" w:color="auto"/>
              <w:bottom w:val="single" w:sz="4" w:space="0" w:color="auto"/>
              <w:right w:val="single" w:sz="4" w:space="0" w:color="auto"/>
            </w:tcBorders>
            <w:vAlign w:val="center"/>
            <w:hideMark/>
          </w:tcPr>
          <w:p w14:paraId="3857A8AF"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8030BC5"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4FBAF2AB"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14BAD90D"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FBC9B96"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199E7C7" w14:textId="77777777" w:rsidR="00F90258" w:rsidRPr="00297953" w:rsidRDefault="00F90258" w:rsidP="000E0FD8">
            <w:pPr>
              <w:rPr>
                <w:rFonts w:ascii="Times New Roman" w:hAnsi="Times New Roman"/>
                <w:b/>
                <w:bCs/>
                <w:color w:val="000000"/>
                <w:szCs w:val="24"/>
                <w:lang w:eastAsia="lv-LV"/>
              </w:rPr>
            </w:pPr>
          </w:p>
        </w:tc>
      </w:tr>
      <w:tr w:rsidR="00F90258" w:rsidRPr="00297953" w14:paraId="32D96E36" w14:textId="785D86F2"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0E1E8429"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43C0DAFB"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89DB0F7"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Apkalpojamo stāvu skaits:</w:t>
            </w:r>
          </w:p>
        </w:tc>
        <w:tc>
          <w:tcPr>
            <w:tcW w:w="2787" w:type="dxa"/>
            <w:tcBorders>
              <w:top w:val="nil"/>
              <w:left w:val="nil"/>
              <w:bottom w:val="single" w:sz="4" w:space="0" w:color="auto"/>
              <w:right w:val="single" w:sz="4" w:space="0" w:color="auto"/>
            </w:tcBorders>
            <w:shd w:val="clear" w:color="auto" w:fill="auto"/>
            <w:vAlign w:val="center"/>
            <w:hideMark/>
          </w:tcPr>
          <w:p w14:paraId="349ACF25"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2</w:t>
            </w:r>
          </w:p>
        </w:tc>
        <w:tc>
          <w:tcPr>
            <w:tcW w:w="846" w:type="dxa"/>
            <w:vMerge/>
            <w:tcBorders>
              <w:top w:val="nil"/>
              <w:left w:val="single" w:sz="4" w:space="0" w:color="auto"/>
              <w:bottom w:val="single" w:sz="4" w:space="0" w:color="auto"/>
              <w:right w:val="single" w:sz="4" w:space="0" w:color="auto"/>
            </w:tcBorders>
            <w:vAlign w:val="center"/>
            <w:hideMark/>
          </w:tcPr>
          <w:p w14:paraId="320988FF"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3C41A71"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993D18C"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3F106160"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445340E5"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370EE0F5" w14:textId="77777777" w:rsidR="00F90258" w:rsidRPr="00297953" w:rsidRDefault="00F90258" w:rsidP="000E0FD8">
            <w:pPr>
              <w:rPr>
                <w:rFonts w:ascii="Times New Roman" w:hAnsi="Times New Roman"/>
                <w:b/>
                <w:bCs/>
                <w:color w:val="000000"/>
                <w:szCs w:val="24"/>
                <w:lang w:eastAsia="lv-LV"/>
              </w:rPr>
            </w:pPr>
          </w:p>
        </w:tc>
      </w:tr>
      <w:tr w:rsidR="00F90258" w:rsidRPr="00297953" w14:paraId="463FD6BE" w14:textId="50D8F856"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A65E3B5"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1DD8BA5"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7B42FA33"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Adrese:</w:t>
            </w:r>
          </w:p>
        </w:tc>
        <w:tc>
          <w:tcPr>
            <w:tcW w:w="2787" w:type="dxa"/>
            <w:tcBorders>
              <w:top w:val="nil"/>
              <w:left w:val="nil"/>
              <w:bottom w:val="single" w:sz="4" w:space="0" w:color="auto"/>
              <w:right w:val="single" w:sz="4" w:space="0" w:color="auto"/>
            </w:tcBorders>
            <w:shd w:val="clear" w:color="auto" w:fill="auto"/>
            <w:noWrap/>
            <w:vAlign w:val="center"/>
            <w:hideMark/>
          </w:tcPr>
          <w:p w14:paraId="53857EBF" w14:textId="77777777" w:rsidR="00F90258" w:rsidRPr="00297953" w:rsidRDefault="00F90258" w:rsidP="000E0FD8">
            <w:pPr>
              <w:rPr>
                <w:rFonts w:ascii="Times New Roman" w:hAnsi="Times New Roman"/>
                <w:color w:val="000000"/>
                <w:szCs w:val="24"/>
                <w:lang w:eastAsia="lv-LV"/>
              </w:rPr>
            </w:pPr>
            <w:proofErr w:type="spellStart"/>
            <w:r w:rsidRPr="00297953">
              <w:rPr>
                <w:rFonts w:ascii="Times New Roman" w:hAnsi="Times New Roman"/>
                <w:color w:val="000000"/>
                <w:szCs w:val="24"/>
                <w:lang w:eastAsia="lv-LV"/>
              </w:rPr>
              <w:t>Kr</w:t>
            </w:r>
            <w:proofErr w:type="spellEnd"/>
            <w:r w:rsidRPr="00297953">
              <w:rPr>
                <w:rFonts w:ascii="Times New Roman" w:hAnsi="Times New Roman"/>
                <w:color w:val="000000"/>
                <w:szCs w:val="24"/>
                <w:lang w:eastAsia="lv-LV"/>
              </w:rPr>
              <w:t>. Valdemāra iela 5</w:t>
            </w:r>
          </w:p>
        </w:tc>
        <w:tc>
          <w:tcPr>
            <w:tcW w:w="846" w:type="dxa"/>
            <w:vMerge/>
            <w:tcBorders>
              <w:top w:val="nil"/>
              <w:left w:val="single" w:sz="4" w:space="0" w:color="auto"/>
              <w:bottom w:val="single" w:sz="4" w:space="0" w:color="auto"/>
              <w:right w:val="single" w:sz="4" w:space="0" w:color="auto"/>
            </w:tcBorders>
            <w:vAlign w:val="center"/>
            <w:hideMark/>
          </w:tcPr>
          <w:p w14:paraId="435C47EB"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3FD6170"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646D7D5B"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AC443C2"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57E21B8F"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2EBBD336" w14:textId="77777777" w:rsidR="00F90258" w:rsidRPr="00297953" w:rsidRDefault="00F90258" w:rsidP="000E0FD8">
            <w:pPr>
              <w:rPr>
                <w:rFonts w:ascii="Times New Roman" w:hAnsi="Times New Roman"/>
                <w:b/>
                <w:bCs/>
                <w:color w:val="000000"/>
                <w:szCs w:val="24"/>
                <w:lang w:eastAsia="lv-LV"/>
              </w:rPr>
            </w:pPr>
          </w:p>
        </w:tc>
      </w:tr>
      <w:tr w:rsidR="00F90258" w:rsidRPr="00297953" w14:paraId="421E9E52" w14:textId="76A27B88"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1A1DFEBC"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BC21F42"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3135D9DB"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Atrašanās vieta (korpuss):</w:t>
            </w:r>
          </w:p>
        </w:tc>
        <w:tc>
          <w:tcPr>
            <w:tcW w:w="2787" w:type="dxa"/>
            <w:tcBorders>
              <w:top w:val="nil"/>
              <w:left w:val="nil"/>
              <w:bottom w:val="single" w:sz="4" w:space="0" w:color="auto"/>
              <w:right w:val="single" w:sz="4" w:space="0" w:color="auto"/>
            </w:tcBorders>
            <w:shd w:val="clear" w:color="auto" w:fill="auto"/>
            <w:vAlign w:val="center"/>
            <w:hideMark/>
          </w:tcPr>
          <w:p w14:paraId="79F366D8"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Korpuss 002</w:t>
            </w:r>
          </w:p>
        </w:tc>
        <w:tc>
          <w:tcPr>
            <w:tcW w:w="846" w:type="dxa"/>
            <w:vMerge/>
            <w:tcBorders>
              <w:top w:val="nil"/>
              <w:left w:val="single" w:sz="4" w:space="0" w:color="auto"/>
              <w:bottom w:val="single" w:sz="4" w:space="0" w:color="auto"/>
              <w:right w:val="single" w:sz="4" w:space="0" w:color="auto"/>
            </w:tcBorders>
            <w:vAlign w:val="center"/>
            <w:hideMark/>
          </w:tcPr>
          <w:p w14:paraId="09BD66D5"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4D4E0667"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5913E513"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7FDBBC3F"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281FF54"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26A0418" w14:textId="77777777" w:rsidR="00F90258" w:rsidRPr="00297953" w:rsidRDefault="00F90258" w:rsidP="000E0FD8">
            <w:pPr>
              <w:rPr>
                <w:rFonts w:ascii="Times New Roman" w:hAnsi="Times New Roman"/>
                <w:b/>
                <w:bCs/>
                <w:color w:val="000000"/>
                <w:szCs w:val="24"/>
                <w:lang w:eastAsia="lv-LV"/>
              </w:rPr>
            </w:pPr>
          </w:p>
        </w:tc>
      </w:tr>
      <w:tr w:rsidR="00F90258" w:rsidRPr="00297953" w14:paraId="19513BAC" w14:textId="482BF7F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2BAC7852"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1290B50A"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hideMark/>
          </w:tcPr>
          <w:p w14:paraId="547DEC8A"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Lietotājs:</w:t>
            </w:r>
          </w:p>
        </w:tc>
        <w:tc>
          <w:tcPr>
            <w:tcW w:w="2787" w:type="dxa"/>
            <w:tcBorders>
              <w:top w:val="nil"/>
              <w:left w:val="nil"/>
              <w:bottom w:val="single" w:sz="4" w:space="0" w:color="auto"/>
              <w:right w:val="single" w:sz="4" w:space="0" w:color="auto"/>
            </w:tcBorders>
            <w:shd w:val="clear" w:color="auto" w:fill="auto"/>
            <w:vAlign w:val="center"/>
            <w:hideMark/>
          </w:tcPr>
          <w:p w14:paraId="7DE854E7"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stāvvietas klienti</w:t>
            </w:r>
          </w:p>
        </w:tc>
        <w:tc>
          <w:tcPr>
            <w:tcW w:w="846" w:type="dxa"/>
            <w:vMerge/>
            <w:tcBorders>
              <w:top w:val="nil"/>
              <w:left w:val="single" w:sz="4" w:space="0" w:color="auto"/>
              <w:bottom w:val="single" w:sz="4" w:space="0" w:color="auto"/>
              <w:right w:val="single" w:sz="4" w:space="0" w:color="auto"/>
            </w:tcBorders>
            <w:vAlign w:val="center"/>
            <w:hideMark/>
          </w:tcPr>
          <w:p w14:paraId="550E1BE6"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right w:val="single" w:sz="4" w:space="0" w:color="auto"/>
            </w:tcBorders>
          </w:tcPr>
          <w:p w14:paraId="6F599FD5"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right w:val="single" w:sz="4" w:space="0" w:color="auto"/>
            </w:tcBorders>
          </w:tcPr>
          <w:p w14:paraId="3F0A2C6E"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2710DB62"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right w:val="single" w:sz="4" w:space="0" w:color="auto"/>
            </w:tcBorders>
          </w:tcPr>
          <w:p w14:paraId="0BF61F9D"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right w:val="single" w:sz="4" w:space="0" w:color="auto"/>
            </w:tcBorders>
          </w:tcPr>
          <w:p w14:paraId="59D3AF9E" w14:textId="77777777" w:rsidR="00F90258" w:rsidRPr="00297953" w:rsidRDefault="00F90258" w:rsidP="000E0FD8">
            <w:pPr>
              <w:rPr>
                <w:rFonts w:ascii="Times New Roman" w:hAnsi="Times New Roman"/>
                <w:b/>
                <w:bCs/>
                <w:color w:val="000000"/>
                <w:szCs w:val="24"/>
                <w:lang w:eastAsia="lv-LV"/>
              </w:rPr>
            </w:pPr>
          </w:p>
        </w:tc>
      </w:tr>
      <w:tr w:rsidR="00F90258" w:rsidRPr="00297953" w14:paraId="610B7A54" w14:textId="29051CC9"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hideMark/>
          </w:tcPr>
          <w:p w14:paraId="5C6AE54A" w14:textId="77777777" w:rsidR="00F90258" w:rsidRPr="00297953" w:rsidRDefault="00F90258"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hideMark/>
          </w:tcPr>
          <w:p w14:paraId="0BEB1D61" w14:textId="77777777" w:rsidR="00F90258" w:rsidRPr="00297953" w:rsidRDefault="00F90258"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hideMark/>
          </w:tcPr>
          <w:p w14:paraId="55D2CF61" w14:textId="77777777" w:rsidR="00F90258" w:rsidRPr="00297953" w:rsidRDefault="00F90258" w:rsidP="000E0FD8">
            <w:pPr>
              <w:rPr>
                <w:rFonts w:ascii="Times New Roman" w:hAnsi="Times New Roman"/>
                <w:b/>
                <w:bCs/>
                <w:color w:val="000000"/>
                <w:szCs w:val="24"/>
                <w:lang w:eastAsia="lv-LV"/>
              </w:rPr>
            </w:pPr>
            <w:r w:rsidRPr="00297953">
              <w:rPr>
                <w:rFonts w:ascii="Times New Roman" w:hAnsi="Times New Roman"/>
                <w:b/>
                <w:bCs/>
                <w:color w:val="000000"/>
                <w:szCs w:val="24"/>
                <w:lang w:eastAsia="lv-LV"/>
              </w:rPr>
              <w:t>Inventāra numurs/ BIR:</w:t>
            </w:r>
          </w:p>
        </w:tc>
        <w:tc>
          <w:tcPr>
            <w:tcW w:w="2787" w:type="dxa"/>
            <w:tcBorders>
              <w:top w:val="nil"/>
              <w:left w:val="nil"/>
              <w:bottom w:val="single" w:sz="4" w:space="0" w:color="auto"/>
              <w:right w:val="single" w:sz="4" w:space="0" w:color="auto"/>
            </w:tcBorders>
            <w:shd w:val="clear" w:color="auto" w:fill="auto"/>
            <w:noWrap/>
            <w:vAlign w:val="center"/>
            <w:hideMark/>
          </w:tcPr>
          <w:p w14:paraId="136A9E79" w14:textId="77777777" w:rsidR="00F90258" w:rsidRPr="00297953" w:rsidRDefault="00F90258" w:rsidP="000E0FD8">
            <w:pPr>
              <w:rPr>
                <w:rFonts w:ascii="Times New Roman" w:hAnsi="Times New Roman"/>
                <w:color w:val="000000"/>
                <w:szCs w:val="24"/>
                <w:lang w:eastAsia="lv-LV"/>
              </w:rPr>
            </w:pPr>
            <w:r w:rsidRPr="00297953">
              <w:rPr>
                <w:rFonts w:ascii="Times New Roman" w:hAnsi="Times New Roman"/>
                <w:color w:val="000000"/>
                <w:szCs w:val="24"/>
                <w:lang w:eastAsia="lv-LV"/>
              </w:rPr>
              <w:t>1CP024262</w:t>
            </w:r>
          </w:p>
        </w:tc>
        <w:tc>
          <w:tcPr>
            <w:tcW w:w="846" w:type="dxa"/>
            <w:vMerge/>
            <w:tcBorders>
              <w:top w:val="nil"/>
              <w:left w:val="single" w:sz="4" w:space="0" w:color="auto"/>
              <w:bottom w:val="single" w:sz="4" w:space="0" w:color="auto"/>
              <w:right w:val="single" w:sz="4" w:space="0" w:color="auto"/>
            </w:tcBorders>
            <w:vAlign w:val="center"/>
            <w:hideMark/>
          </w:tcPr>
          <w:p w14:paraId="7C4E4073" w14:textId="77777777" w:rsidR="00F90258" w:rsidRPr="00297953" w:rsidRDefault="00F90258" w:rsidP="000E0FD8">
            <w:pPr>
              <w:rPr>
                <w:rFonts w:ascii="Times New Roman" w:hAnsi="Times New Roman"/>
                <w:b/>
                <w:bCs/>
                <w:color w:val="000000"/>
                <w:szCs w:val="24"/>
                <w:lang w:eastAsia="lv-LV"/>
              </w:rPr>
            </w:pPr>
          </w:p>
        </w:tc>
        <w:tc>
          <w:tcPr>
            <w:tcW w:w="1488" w:type="dxa"/>
            <w:vMerge/>
            <w:tcBorders>
              <w:left w:val="single" w:sz="4" w:space="0" w:color="auto"/>
              <w:bottom w:val="single" w:sz="4" w:space="0" w:color="auto"/>
              <w:right w:val="single" w:sz="4" w:space="0" w:color="auto"/>
            </w:tcBorders>
          </w:tcPr>
          <w:p w14:paraId="5E39DA52" w14:textId="77777777" w:rsidR="00F90258" w:rsidRPr="00297953" w:rsidRDefault="00F90258" w:rsidP="000E0FD8">
            <w:pPr>
              <w:rPr>
                <w:rFonts w:ascii="Times New Roman" w:hAnsi="Times New Roman"/>
                <w:b/>
                <w:bCs/>
                <w:color w:val="000000"/>
                <w:szCs w:val="24"/>
                <w:lang w:eastAsia="lv-LV"/>
              </w:rPr>
            </w:pPr>
          </w:p>
        </w:tc>
        <w:tc>
          <w:tcPr>
            <w:tcW w:w="1215" w:type="dxa"/>
            <w:vMerge/>
            <w:tcBorders>
              <w:left w:val="single" w:sz="4" w:space="0" w:color="auto"/>
              <w:bottom w:val="single" w:sz="4" w:space="0" w:color="auto"/>
              <w:right w:val="single" w:sz="4" w:space="0" w:color="auto"/>
            </w:tcBorders>
          </w:tcPr>
          <w:p w14:paraId="245FFD5B"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0CDE1E8C" w14:textId="77777777" w:rsidR="00F90258" w:rsidRPr="00297953" w:rsidRDefault="00F90258" w:rsidP="000E0FD8">
            <w:pPr>
              <w:rPr>
                <w:rFonts w:ascii="Times New Roman" w:hAnsi="Times New Roman"/>
                <w:b/>
                <w:bCs/>
                <w:color w:val="000000"/>
                <w:szCs w:val="24"/>
                <w:lang w:eastAsia="lv-LV"/>
              </w:rPr>
            </w:pPr>
          </w:p>
        </w:tc>
        <w:tc>
          <w:tcPr>
            <w:tcW w:w="1258" w:type="dxa"/>
            <w:vMerge/>
            <w:tcBorders>
              <w:left w:val="single" w:sz="4" w:space="0" w:color="auto"/>
              <w:bottom w:val="single" w:sz="4" w:space="0" w:color="auto"/>
              <w:right w:val="single" w:sz="4" w:space="0" w:color="auto"/>
            </w:tcBorders>
          </w:tcPr>
          <w:p w14:paraId="133D4E4C" w14:textId="77777777" w:rsidR="00F90258" w:rsidRPr="00297953" w:rsidRDefault="00F90258" w:rsidP="000E0FD8">
            <w:pPr>
              <w:rPr>
                <w:rFonts w:ascii="Times New Roman" w:hAnsi="Times New Roman"/>
                <w:b/>
                <w:bCs/>
                <w:color w:val="000000"/>
                <w:szCs w:val="24"/>
                <w:lang w:eastAsia="lv-LV"/>
              </w:rPr>
            </w:pPr>
          </w:p>
        </w:tc>
        <w:tc>
          <w:tcPr>
            <w:tcW w:w="1448" w:type="dxa"/>
            <w:vMerge/>
            <w:tcBorders>
              <w:left w:val="single" w:sz="4" w:space="0" w:color="auto"/>
              <w:bottom w:val="single" w:sz="4" w:space="0" w:color="auto"/>
              <w:right w:val="single" w:sz="4" w:space="0" w:color="auto"/>
            </w:tcBorders>
          </w:tcPr>
          <w:p w14:paraId="442E236F" w14:textId="77777777" w:rsidR="00F90258" w:rsidRPr="00297953" w:rsidRDefault="00F90258" w:rsidP="000E0FD8">
            <w:pPr>
              <w:rPr>
                <w:rFonts w:ascii="Times New Roman" w:hAnsi="Times New Roman"/>
                <w:b/>
                <w:bCs/>
                <w:color w:val="000000"/>
                <w:szCs w:val="24"/>
                <w:lang w:eastAsia="lv-LV"/>
              </w:rPr>
            </w:pPr>
          </w:p>
        </w:tc>
      </w:tr>
      <w:tr w:rsidR="003B0AEF" w:rsidRPr="00297953" w14:paraId="6DB7F32A" w14:textId="46EF41EA"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tcPr>
          <w:p w14:paraId="14A11F67"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tcPr>
          <w:p w14:paraId="043E6A78"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tcPr>
          <w:p w14:paraId="69872BF9" w14:textId="77777777" w:rsidR="003B0AEF" w:rsidRPr="00297953" w:rsidRDefault="003B0AEF" w:rsidP="000E0FD8">
            <w:pPr>
              <w:rPr>
                <w:rFonts w:ascii="Times New Roman" w:hAnsi="Times New Roman"/>
                <w:b/>
                <w:bCs/>
                <w:color w:val="000000"/>
                <w:szCs w:val="24"/>
                <w:lang w:eastAsia="lv-LV"/>
              </w:rPr>
            </w:pPr>
          </w:p>
        </w:tc>
        <w:tc>
          <w:tcPr>
            <w:tcW w:w="2787" w:type="dxa"/>
            <w:tcBorders>
              <w:top w:val="nil"/>
              <w:left w:val="nil"/>
              <w:bottom w:val="single" w:sz="4" w:space="0" w:color="auto"/>
              <w:right w:val="single" w:sz="4" w:space="0" w:color="auto"/>
            </w:tcBorders>
            <w:shd w:val="clear" w:color="auto" w:fill="auto"/>
            <w:vAlign w:val="center"/>
          </w:tcPr>
          <w:p w14:paraId="01AEDA02" w14:textId="77777777" w:rsidR="003B0AEF" w:rsidRPr="00297953" w:rsidRDefault="003B0AEF" w:rsidP="000E0FD8">
            <w:pPr>
              <w:rPr>
                <w:rFonts w:ascii="Times New Roman" w:hAnsi="Times New Roman"/>
                <w:color w:val="000000"/>
                <w:szCs w:val="24"/>
                <w:lang w:eastAsia="lv-LV"/>
              </w:rPr>
            </w:pPr>
          </w:p>
        </w:tc>
        <w:tc>
          <w:tcPr>
            <w:tcW w:w="846" w:type="dxa"/>
            <w:vMerge/>
            <w:tcBorders>
              <w:top w:val="nil"/>
              <w:left w:val="single" w:sz="4" w:space="0" w:color="auto"/>
              <w:bottom w:val="single" w:sz="4" w:space="0" w:color="auto"/>
              <w:right w:val="single" w:sz="4" w:space="0" w:color="auto"/>
            </w:tcBorders>
            <w:vAlign w:val="center"/>
            <w:hideMark/>
          </w:tcPr>
          <w:p w14:paraId="2BEE3D71" w14:textId="77777777" w:rsidR="003B0AEF" w:rsidRPr="00297953" w:rsidRDefault="003B0AEF" w:rsidP="000E0FD8">
            <w:pPr>
              <w:rPr>
                <w:rFonts w:ascii="Times New Roman" w:hAnsi="Times New Roman"/>
                <w:b/>
                <w:bCs/>
                <w:color w:val="000000"/>
                <w:szCs w:val="24"/>
                <w:lang w:eastAsia="lv-LV"/>
              </w:rPr>
            </w:pPr>
          </w:p>
        </w:tc>
        <w:tc>
          <w:tcPr>
            <w:tcW w:w="1488" w:type="dxa"/>
            <w:tcBorders>
              <w:top w:val="nil"/>
              <w:left w:val="single" w:sz="4" w:space="0" w:color="auto"/>
              <w:bottom w:val="single" w:sz="4" w:space="0" w:color="auto"/>
              <w:right w:val="single" w:sz="4" w:space="0" w:color="auto"/>
            </w:tcBorders>
          </w:tcPr>
          <w:p w14:paraId="4FD4C9D7" w14:textId="69946504" w:rsidR="003B0AEF" w:rsidRPr="00297953" w:rsidRDefault="00F451CC" w:rsidP="000E0FD8">
            <w:pPr>
              <w:rPr>
                <w:rFonts w:ascii="Times New Roman" w:hAnsi="Times New Roman"/>
                <w:b/>
                <w:bCs/>
                <w:color w:val="000000"/>
                <w:szCs w:val="24"/>
                <w:lang w:eastAsia="lv-LV"/>
              </w:rPr>
            </w:pPr>
            <w:r>
              <w:rPr>
                <w:rFonts w:ascii="Times New Roman" w:hAnsi="Times New Roman"/>
                <w:b/>
                <w:bCs/>
                <w:color w:val="000000"/>
                <w:szCs w:val="24"/>
                <w:lang w:eastAsia="lv-LV"/>
              </w:rPr>
              <w:t xml:space="preserve">Kopā : </w:t>
            </w:r>
          </w:p>
        </w:tc>
        <w:tc>
          <w:tcPr>
            <w:tcW w:w="1215" w:type="dxa"/>
            <w:tcBorders>
              <w:top w:val="nil"/>
              <w:left w:val="single" w:sz="4" w:space="0" w:color="auto"/>
              <w:bottom w:val="single" w:sz="4" w:space="0" w:color="auto"/>
              <w:right w:val="single" w:sz="4" w:space="0" w:color="auto"/>
            </w:tcBorders>
          </w:tcPr>
          <w:p w14:paraId="6EABA6F4"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37301932"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16F04C98" w14:textId="77777777" w:rsidR="003B0AEF" w:rsidRPr="00297953" w:rsidRDefault="003B0AEF" w:rsidP="000E0FD8">
            <w:pPr>
              <w:rPr>
                <w:rFonts w:ascii="Times New Roman" w:hAnsi="Times New Roman"/>
                <w:b/>
                <w:bCs/>
                <w:color w:val="000000"/>
                <w:szCs w:val="24"/>
                <w:lang w:eastAsia="lv-LV"/>
              </w:rPr>
            </w:pPr>
          </w:p>
        </w:tc>
        <w:tc>
          <w:tcPr>
            <w:tcW w:w="1448" w:type="dxa"/>
            <w:tcBorders>
              <w:top w:val="nil"/>
              <w:left w:val="single" w:sz="4" w:space="0" w:color="auto"/>
              <w:bottom w:val="single" w:sz="4" w:space="0" w:color="auto"/>
              <w:right w:val="single" w:sz="4" w:space="0" w:color="auto"/>
            </w:tcBorders>
          </w:tcPr>
          <w:p w14:paraId="63C084A0" w14:textId="77777777" w:rsidR="003B0AEF" w:rsidRPr="00297953" w:rsidRDefault="003B0AEF" w:rsidP="000E0FD8">
            <w:pPr>
              <w:rPr>
                <w:rFonts w:ascii="Times New Roman" w:hAnsi="Times New Roman"/>
                <w:b/>
                <w:bCs/>
                <w:color w:val="000000"/>
                <w:szCs w:val="24"/>
                <w:lang w:eastAsia="lv-LV"/>
              </w:rPr>
            </w:pPr>
          </w:p>
        </w:tc>
      </w:tr>
      <w:tr w:rsidR="003B0AEF" w:rsidRPr="00297953" w14:paraId="3F0B9527" w14:textId="6BACC71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tcPr>
          <w:p w14:paraId="44F87E4E"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tcPr>
          <w:p w14:paraId="0C124D7B"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tcPr>
          <w:p w14:paraId="353324AD" w14:textId="77777777" w:rsidR="003B0AEF" w:rsidRPr="00297953" w:rsidRDefault="003B0AEF" w:rsidP="000E0FD8">
            <w:pPr>
              <w:rPr>
                <w:rFonts w:ascii="Times New Roman" w:hAnsi="Times New Roman"/>
                <w:b/>
                <w:bCs/>
                <w:color w:val="000000"/>
                <w:szCs w:val="24"/>
                <w:lang w:eastAsia="lv-LV"/>
              </w:rPr>
            </w:pPr>
          </w:p>
        </w:tc>
        <w:tc>
          <w:tcPr>
            <w:tcW w:w="2787" w:type="dxa"/>
            <w:tcBorders>
              <w:top w:val="nil"/>
              <w:left w:val="nil"/>
              <w:bottom w:val="single" w:sz="4" w:space="0" w:color="auto"/>
              <w:right w:val="single" w:sz="4" w:space="0" w:color="auto"/>
            </w:tcBorders>
            <w:shd w:val="clear" w:color="auto" w:fill="auto"/>
            <w:vAlign w:val="center"/>
          </w:tcPr>
          <w:p w14:paraId="0612D525" w14:textId="77777777" w:rsidR="003B0AEF" w:rsidRPr="00297953" w:rsidRDefault="003B0AEF" w:rsidP="000E0FD8">
            <w:pPr>
              <w:rPr>
                <w:rFonts w:ascii="Times New Roman" w:hAnsi="Times New Roman"/>
                <w:color w:val="000000"/>
                <w:szCs w:val="24"/>
                <w:lang w:eastAsia="lv-LV"/>
              </w:rPr>
            </w:pPr>
          </w:p>
        </w:tc>
        <w:tc>
          <w:tcPr>
            <w:tcW w:w="846" w:type="dxa"/>
            <w:vMerge/>
            <w:tcBorders>
              <w:top w:val="nil"/>
              <w:left w:val="single" w:sz="4" w:space="0" w:color="auto"/>
              <w:bottom w:val="single" w:sz="4" w:space="0" w:color="auto"/>
              <w:right w:val="single" w:sz="4" w:space="0" w:color="auto"/>
            </w:tcBorders>
            <w:vAlign w:val="center"/>
            <w:hideMark/>
          </w:tcPr>
          <w:p w14:paraId="1B87AD2F" w14:textId="77777777" w:rsidR="003B0AEF" w:rsidRPr="00297953" w:rsidRDefault="003B0AEF" w:rsidP="000E0FD8">
            <w:pPr>
              <w:rPr>
                <w:rFonts w:ascii="Times New Roman" w:hAnsi="Times New Roman"/>
                <w:b/>
                <w:bCs/>
                <w:color w:val="000000"/>
                <w:szCs w:val="24"/>
                <w:lang w:eastAsia="lv-LV"/>
              </w:rPr>
            </w:pPr>
          </w:p>
        </w:tc>
        <w:tc>
          <w:tcPr>
            <w:tcW w:w="1488" w:type="dxa"/>
            <w:tcBorders>
              <w:top w:val="nil"/>
              <w:left w:val="single" w:sz="4" w:space="0" w:color="auto"/>
              <w:bottom w:val="single" w:sz="4" w:space="0" w:color="auto"/>
              <w:right w:val="single" w:sz="4" w:space="0" w:color="auto"/>
            </w:tcBorders>
          </w:tcPr>
          <w:p w14:paraId="6728A39F" w14:textId="622FEE30" w:rsidR="003B0AEF" w:rsidRPr="00297953" w:rsidRDefault="00F451CC" w:rsidP="000E0FD8">
            <w:pPr>
              <w:rPr>
                <w:rFonts w:ascii="Times New Roman" w:hAnsi="Times New Roman"/>
                <w:b/>
                <w:bCs/>
                <w:color w:val="000000"/>
                <w:szCs w:val="24"/>
                <w:lang w:eastAsia="lv-LV"/>
              </w:rPr>
            </w:pPr>
            <w:r>
              <w:rPr>
                <w:rFonts w:ascii="Times New Roman" w:hAnsi="Times New Roman"/>
                <w:b/>
                <w:bCs/>
                <w:color w:val="000000"/>
                <w:szCs w:val="24"/>
                <w:lang w:eastAsia="lv-LV"/>
              </w:rPr>
              <w:t>PVN:</w:t>
            </w:r>
          </w:p>
        </w:tc>
        <w:tc>
          <w:tcPr>
            <w:tcW w:w="1215" w:type="dxa"/>
            <w:tcBorders>
              <w:top w:val="nil"/>
              <w:left w:val="single" w:sz="4" w:space="0" w:color="auto"/>
              <w:bottom w:val="single" w:sz="4" w:space="0" w:color="auto"/>
              <w:right w:val="single" w:sz="4" w:space="0" w:color="auto"/>
            </w:tcBorders>
          </w:tcPr>
          <w:p w14:paraId="4B0DCDD3"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75E1A3B6"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5DDC8F12" w14:textId="77777777" w:rsidR="003B0AEF" w:rsidRPr="00297953" w:rsidRDefault="003B0AEF" w:rsidP="000E0FD8">
            <w:pPr>
              <w:rPr>
                <w:rFonts w:ascii="Times New Roman" w:hAnsi="Times New Roman"/>
                <w:b/>
                <w:bCs/>
                <w:color w:val="000000"/>
                <w:szCs w:val="24"/>
                <w:lang w:eastAsia="lv-LV"/>
              </w:rPr>
            </w:pPr>
          </w:p>
        </w:tc>
        <w:tc>
          <w:tcPr>
            <w:tcW w:w="1448" w:type="dxa"/>
            <w:tcBorders>
              <w:top w:val="nil"/>
              <w:left w:val="single" w:sz="4" w:space="0" w:color="auto"/>
              <w:bottom w:val="single" w:sz="4" w:space="0" w:color="auto"/>
              <w:right w:val="single" w:sz="4" w:space="0" w:color="auto"/>
            </w:tcBorders>
          </w:tcPr>
          <w:p w14:paraId="5E5DA1F4" w14:textId="77777777" w:rsidR="003B0AEF" w:rsidRPr="00297953" w:rsidRDefault="003B0AEF" w:rsidP="000E0FD8">
            <w:pPr>
              <w:rPr>
                <w:rFonts w:ascii="Times New Roman" w:hAnsi="Times New Roman"/>
                <w:b/>
                <w:bCs/>
                <w:color w:val="000000"/>
                <w:szCs w:val="24"/>
                <w:lang w:eastAsia="lv-LV"/>
              </w:rPr>
            </w:pPr>
          </w:p>
        </w:tc>
      </w:tr>
      <w:tr w:rsidR="003B0AEF" w:rsidRPr="00297953" w14:paraId="74C06012" w14:textId="491AF24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tcPr>
          <w:p w14:paraId="3A65D209"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tcPr>
          <w:p w14:paraId="6F376714"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tcPr>
          <w:p w14:paraId="3B7A52DE" w14:textId="77777777" w:rsidR="003B0AEF" w:rsidRPr="00297953" w:rsidRDefault="003B0AEF" w:rsidP="000E0FD8">
            <w:pPr>
              <w:rPr>
                <w:rFonts w:ascii="Times New Roman" w:hAnsi="Times New Roman"/>
                <w:b/>
                <w:bCs/>
                <w:color w:val="000000"/>
                <w:szCs w:val="24"/>
                <w:lang w:eastAsia="lv-LV"/>
              </w:rPr>
            </w:pPr>
          </w:p>
        </w:tc>
        <w:tc>
          <w:tcPr>
            <w:tcW w:w="2787" w:type="dxa"/>
            <w:tcBorders>
              <w:top w:val="nil"/>
              <w:left w:val="nil"/>
              <w:bottom w:val="single" w:sz="4" w:space="0" w:color="auto"/>
              <w:right w:val="single" w:sz="4" w:space="0" w:color="auto"/>
            </w:tcBorders>
            <w:shd w:val="clear" w:color="auto" w:fill="auto"/>
            <w:vAlign w:val="center"/>
          </w:tcPr>
          <w:p w14:paraId="5EC9D800" w14:textId="77777777" w:rsidR="003B0AEF" w:rsidRPr="00297953" w:rsidRDefault="003B0AEF" w:rsidP="000E0FD8">
            <w:pPr>
              <w:rPr>
                <w:rFonts w:ascii="Times New Roman" w:hAnsi="Times New Roman"/>
                <w:color w:val="000000"/>
                <w:szCs w:val="24"/>
                <w:lang w:eastAsia="lv-LV"/>
              </w:rPr>
            </w:pPr>
          </w:p>
        </w:tc>
        <w:tc>
          <w:tcPr>
            <w:tcW w:w="846" w:type="dxa"/>
            <w:vMerge/>
            <w:tcBorders>
              <w:top w:val="nil"/>
              <w:left w:val="single" w:sz="4" w:space="0" w:color="auto"/>
              <w:bottom w:val="single" w:sz="4" w:space="0" w:color="auto"/>
              <w:right w:val="single" w:sz="4" w:space="0" w:color="auto"/>
            </w:tcBorders>
            <w:vAlign w:val="center"/>
            <w:hideMark/>
          </w:tcPr>
          <w:p w14:paraId="0070718A" w14:textId="77777777" w:rsidR="003B0AEF" w:rsidRPr="00297953" w:rsidRDefault="003B0AEF" w:rsidP="000E0FD8">
            <w:pPr>
              <w:rPr>
                <w:rFonts w:ascii="Times New Roman" w:hAnsi="Times New Roman"/>
                <w:b/>
                <w:bCs/>
                <w:color w:val="000000"/>
                <w:szCs w:val="24"/>
                <w:lang w:eastAsia="lv-LV"/>
              </w:rPr>
            </w:pPr>
          </w:p>
        </w:tc>
        <w:tc>
          <w:tcPr>
            <w:tcW w:w="1488" w:type="dxa"/>
            <w:tcBorders>
              <w:top w:val="nil"/>
              <w:left w:val="single" w:sz="4" w:space="0" w:color="auto"/>
              <w:bottom w:val="single" w:sz="4" w:space="0" w:color="auto"/>
              <w:right w:val="single" w:sz="4" w:space="0" w:color="auto"/>
            </w:tcBorders>
          </w:tcPr>
          <w:p w14:paraId="0729E530" w14:textId="3120CD1E" w:rsidR="003B0AEF" w:rsidRPr="00297953" w:rsidRDefault="00F451CC" w:rsidP="000E0FD8">
            <w:pPr>
              <w:rPr>
                <w:rFonts w:ascii="Times New Roman" w:hAnsi="Times New Roman"/>
                <w:b/>
                <w:bCs/>
                <w:color w:val="000000"/>
                <w:szCs w:val="24"/>
                <w:lang w:eastAsia="lv-LV"/>
              </w:rPr>
            </w:pPr>
            <w:r>
              <w:rPr>
                <w:rFonts w:ascii="Times New Roman" w:hAnsi="Times New Roman"/>
                <w:b/>
                <w:bCs/>
                <w:color w:val="000000"/>
                <w:szCs w:val="24"/>
                <w:lang w:eastAsia="lv-LV"/>
              </w:rPr>
              <w:t>Kopā ar PVN:</w:t>
            </w:r>
          </w:p>
        </w:tc>
        <w:tc>
          <w:tcPr>
            <w:tcW w:w="1215" w:type="dxa"/>
            <w:tcBorders>
              <w:top w:val="nil"/>
              <w:left w:val="single" w:sz="4" w:space="0" w:color="auto"/>
              <w:bottom w:val="single" w:sz="4" w:space="0" w:color="auto"/>
              <w:right w:val="single" w:sz="4" w:space="0" w:color="auto"/>
            </w:tcBorders>
          </w:tcPr>
          <w:p w14:paraId="275A0886"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332E6981"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7987640B" w14:textId="77777777" w:rsidR="003B0AEF" w:rsidRPr="00297953" w:rsidRDefault="003B0AEF" w:rsidP="000E0FD8">
            <w:pPr>
              <w:rPr>
                <w:rFonts w:ascii="Times New Roman" w:hAnsi="Times New Roman"/>
                <w:b/>
                <w:bCs/>
                <w:color w:val="000000"/>
                <w:szCs w:val="24"/>
                <w:lang w:eastAsia="lv-LV"/>
              </w:rPr>
            </w:pPr>
          </w:p>
        </w:tc>
        <w:tc>
          <w:tcPr>
            <w:tcW w:w="1448" w:type="dxa"/>
            <w:tcBorders>
              <w:top w:val="nil"/>
              <w:left w:val="single" w:sz="4" w:space="0" w:color="auto"/>
              <w:bottom w:val="single" w:sz="4" w:space="0" w:color="auto"/>
              <w:right w:val="single" w:sz="4" w:space="0" w:color="auto"/>
            </w:tcBorders>
          </w:tcPr>
          <w:p w14:paraId="29CD18BC" w14:textId="77777777" w:rsidR="003B0AEF" w:rsidRPr="00297953" w:rsidRDefault="003B0AEF" w:rsidP="000E0FD8">
            <w:pPr>
              <w:rPr>
                <w:rFonts w:ascii="Times New Roman" w:hAnsi="Times New Roman"/>
                <w:b/>
                <w:bCs/>
                <w:color w:val="000000"/>
                <w:szCs w:val="24"/>
                <w:lang w:eastAsia="lv-LV"/>
              </w:rPr>
            </w:pPr>
          </w:p>
        </w:tc>
      </w:tr>
      <w:tr w:rsidR="003B0AEF" w:rsidRPr="00297953" w14:paraId="6A936649" w14:textId="3C3AABB4"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tcPr>
          <w:p w14:paraId="13328170"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tcPr>
          <w:p w14:paraId="139C5E1D"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tcPr>
          <w:p w14:paraId="70D32964" w14:textId="77777777" w:rsidR="003B0AEF" w:rsidRPr="00297953" w:rsidRDefault="003B0AEF" w:rsidP="000E0FD8">
            <w:pPr>
              <w:rPr>
                <w:rFonts w:ascii="Times New Roman" w:hAnsi="Times New Roman"/>
                <w:b/>
                <w:bCs/>
                <w:color w:val="000000"/>
                <w:szCs w:val="24"/>
                <w:lang w:eastAsia="lv-LV"/>
              </w:rPr>
            </w:pPr>
          </w:p>
        </w:tc>
        <w:tc>
          <w:tcPr>
            <w:tcW w:w="2787" w:type="dxa"/>
            <w:tcBorders>
              <w:top w:val="nil"/>
              <w:left w:val="nil"/>
              <w:bottom w:val="single" w:sz="4" w:space="0" w:color="auto"/>
              <w:right w:val="single" w:sz="4" w:space="0" w:color="auto"/>
            </w:tcBorders>
            <w:shd w:val="clear" w:color="auto" w:fill="auto"/>
            <w:vAlign w:val="center"/>
          </w:tcPr>
          <w:p w14:paraId="6FE7DDA2" w14:textId="77777777" w:rsidR="003B0AEF" w:rsidRPr="00297953" w:rsidRDefault="003B0AEF" w:rsidP="000E0FD8">
            <w:pPr>
              <w:rPr>
                <w:rFonts w:ascii="Times New Roman" w:hAnsi="Times New Roman"/>
                <w:color w:val="000000"/>
                <w:szCs w:val="24"/>
                <w:lang w:eastAsia="lv-LV"/>
              </w:rPr>
            </w:pPr>
          </w:p>
        </w:tc>
        <w:tc>
          <w:tcPr>
            <w:tcW w:w="846" w:type="dxa"/>
            <w:vMerge/>
            <w:tcBorders>
              <w:top w:val="nil"/>
              <w:left w:val="single" w:sz="4" w:space="0" w:color="auto"/>
              <w:bottom w:val="single" w:sz="4" w:space="0" w:color="auto"/>
              <w:right w:val="single" w:sz="4" w:space="0" w:color="auto"/>
            </w:tcBorders>
            <w:vAlign w:val="center"/>
            <w:hideMark/>
          </w:tcPr>
          <w:p w14:paraId="2D2E76E1" w14:textId="77777777" w:rsidR="003B0AEF" w:rsidRPr="00297953" w:rsidRDefault="003B0AEF" w:rsidP="000E0FD8">
            <w:pPr>
              <w:rPr>
                <w:rFonts w:ascii="Times New Roman" w:hAnsi="Times New Roman"/>
                <w:b/>
                <w:bCs/>
                <w:color w:val="000000"/>
                <w:szCs w:val="24"/>
                <w:lang w:eastAsia="lv-LV"/>
              </w:rPr>
            </w:pPr>
          </w:p>
        </w:tc>
        <w:tc>
          <w:tcPr>
            <w:tcW w:w="1488" w:type="dxa"/>
            <w:tcBorders>
              <w:top w:val="nil"/>
              <w:left w:val="single" w:sz="4" w:space="0" w:color="auto"/>
              <w:bottom w:val="single" w:sz="4" w:space="0" w:color="auto"/>
              <w:right w:val="single" w:sz="4" w:space="0" w:color="auto"/>
            </w:tcBorders>
          </w:tcPr>
          <w:p w14:paraId="4E4E82A5" w14:textId="77777777" w:rsidR="003B0AEF" w:rsidRPr="00297953" w:rsidRDefault="003B0AEF" w:rsidP="000E0FD8">
            <w:pPr>
              <w:rPr>
                <w:rFonts w:ascii="Times New Roman" w:hAnsi="Times New Roman"/>
                <w:b/>
                <w:bCs/>
                <w:color w:val="000000"/>
                <w:szCs w:val="24"/>
                <w:lang w:eastAsia="lv-LV"/>
              </w:rPr>
            </w:pPr>
          </w:p>
        </w:tc>
        <w:tc>
          <w:tcPr>
            <w:tcW w:w="1215" w:type="dxa"/>
            <w:tcBorders>
              <w:top w:val="nil"/>
              <w:left w:val="single" w:sz="4" w:space="0" w:color="auto"/>
              <w:bottom w:val="single" w:sz="4" w:space="0" w:color="auto"/>
              <w:right w:val="single" w:sz="4" w:space="0" w:color="auto"/>
            </w:tcBorders>
          </w:tcPr>
          <w:p w14:paraId="29F03872"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07AA662B"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1557E8DE" w14:textId="77777777" w:rsidR="003B0AEF" w:rsidRPr="00297953" w:rsidRDefault="003B0AEF" w:rsidP="000E0FD8">
            <w:pPr>
              <w:rPr>
                <w:rFonts w:ascii="Times New Roman" w:hAnsi="Times New Roman"/>
                <w:b/>
                <w:bCs/>
                <w:color w:val="000000"/>
                <w:szCs w:val="24"/>
                <w:lang w:eastAsia="lv-LV"/>
              </w:rPr>
            </w:pPr>
          </w:p>
        </w:tc>
        <w:tc>
          <w:tcPr>
            <w:tcW w:w="1448" w:type="dxa"/>
            <w:tcBorders>
              <w:top w:val="nil"/>
              <w:left w:val="single" w:sz="4" w:space="0" w:color="auto"/>
              <w:bottom w:val="single" w:sz="4" w:space="0" w:color="auto"/>
              <w:right w:val="single" w:sz="4" w:space="0" w:color="auto"/>
            </w:tcBorders>
          </w:tcPr>
          <w:p w14:paraId="31D9F634" w14:textId="77777777" w:rsidR="003B0AEF" w:rsidRPr="00297953" w:rsidRDefault="003B0AEF" w:rsidP="000E0FD8">
            <w:pPr>
              <w:rPr>
                <w:rFonts w:ascii="Times New Roman" w:hAnsi="Times New Roman"/>
                <w:b/>
                <w:bCs/>
                <w:color w:val="000000"/>
                <w:szCs w:val="24"/>
                <w:lang w:eastAsia="lv-LV"/>
              </w:rPr>
            </w:pPr>
          </w:p>
        </w:tc>
      </w:tr>
      <w:tr w:rsidR="003B0AEF" w:rsidRPr="00297953" w14:paraId="28B81A8C" w14:textId="11C6EC4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tcPr>
          <w:p w14:paraId="33C7E27A"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tcPr>
          <w:p w14:paraId="164821A3"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tcPr>
          <w:p w14:paraId="683F3058" w14:textId="77777777" w:rsidR="003B0AEF" w:rsidRPr="00297953" w:rsidRDefault="003B0AEF" w:rsidP="000E0FD8">
            <w:pPr>
              <w:rPr>
                <w:rFonts w:ascii="Times New Roman" w:hAnsi="Times New Roman"/>
                <w:b/>
                <w:bCs/>
                <w:color w:val="000000"/>
                <w:szCs w:val="24"/>
                <w:lang w:eastAsia="lv-LV"/>
              </w:rPr>
            </w:pPr>
          </w:p>
        </w:tc>
        <w:tc>
          <w:tcPr>
            <w:tcW w:w="2787" w:type="dxa"/>
            <w:tcBorders>
              <w:top w:val="nil"/>
              <w:left w:val="nil"/>
              <w:bottom w:val="single" w:sz="4" w:space="0" w:color="auto"/>
              <w:right w:val="single" w:sz="4" w:space="0" w:color="auto"/>
            </w:tcBorders>
            <w:shd w:val="clear" w:color="auto" w:fill="auto"/>
            <w:vAlign w:val="center"/>
          </w:tcPr>
          <w:p w14:paraId="5B2EA0C5" w14:textId="77777777" w:rsidR="003B0AEF" w:rsidRPr="00297953" w:rsidRDefault="003B0AEF" w:rsidP="000E0FD8">
            <w:pPr>
              <w:rPr>
                <w:rFonts w:ascii="Times New Roman" w:hAnsi="Times New Roman"/>
                <w:color w:val="000000"/>
                <w:szCs w:val="24"/>
                <w:lang w:eastAsia="lv-LV"/>
              </w:rPr>
            </w:pPr>
          </w:p>
        </w:tc>
        <w:tc>
          <w:tcPr>
            <w:tcW w:w="846" w:type="dxa"/>
            <w:vMerge/>
            <w:tcBorders>
              <w:top w:val="nil"/>
              <w:left w:val="single" w:sz="4" w:space="0" w:color="auto"/>
              <w:bottom w:val="single" w:sz="4" w:space="0" w:color="auto"/>
              <w:right w:val="single" w:sz="4" w:space="0" w:color="auto"/>
            </w:tcBorders>
            <w:vAlign w:val="center"/>
            <w:hideMark/>
          </w:tcPr>
          <w:p w14:paraId="26DA88A0" w14:textId="77777777" w:rsidR="003B0AEF" w:rsidRPr="00297953" w:rsidRDefault="003B0AEF" w:rsidP="000E0FD8">
            <w:pPr>
              <w:rPr>
                <w:rFonts w:ascii="Times New Roman" w:hAnsi="Times New Roman"/>
                <w:b/>
                <w:bCs/>
                <w:color w:val="000000"/>
                <w:szCs w:val="24"/>
                <w:lang w:eastAsia="lv-LV"/>
              </w:rPr>
            </w:pPr>
          </w:p>
        </w:tc>
        <w:tc>
          <w:tcPr>
            <w:tcW w:w="1488" w:type="dxa"/>
            <w:tcBorders>
              <w:top w:val="nil"/>
              <w:left w:val="single" w:sz="4" w:space="0" w:color="auto"/>
              <w:bottom w:val="single" w:sz="4" w:space="0" w:color="auto"/>
              <w:right w:val="single" w:sz="4" w:space="0" w:color="auto"/>
            </w:tcBorders>
          </w:tcPr>
          <w:p w14:paraId="7C04BA88" w14:textId="77777777" w:rsidR="003B0AEF" w:rsidRPr="00297953" w:rsidRDefault="003B0AEF" w:rsidP="000E0FD8">
            <w:pPr>
              <w:rPr>
                <w:rFonts w:ascii="Times New Roman" w:hAnsi="Times New Roman"/>
                <w:b/>
                <w:bCs/>
                <w:color w:val="000000"/>
                <w:szCs w:val="24"/>
                <w:lang w:eastAsia="lv-LV"/>
              </w:rPr>
            </w:pPr>
          </w:p>
        </w:tc>
        <w:tc>
          <w:tcPr>
            <w:tcW w:w="1215" w:type="dxa"/>
            <w:tcBorders>
              <w:top w:val="nil"/>
              <w:left w:val="single" w:sz="4" w:space="0" w:color="auto"/>
              <w:bottom w:val="single" w:sz="4" w:space="0" w:color="auto"/>
              <w:right w:val="single" w:sz="4" w:space="0" w:color="auto"/>
            </w:tcBorders>
          </w:tcPr>
          <w:p w14:paraId="72C3B88B"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353650C5"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0F436D65" w14:textId="77777777" w:rsidR="003B0AEF" w:rsidRPr="00297953" w:rsidRDefault="003B0AEF" w:rsidP="000E0FD8">
            <w:pPr>
              <w:rPr>
                <w:rFonts w:ascii="Times New Roman" w:hAnsi="Times New Roman"/>
                <w:b/>
                <w:bCs/>
                <w:color w:val="000000"/>
                <w:szCs w:val="24"/>
                <w:lang w:eastAsia="lv-LV"/>
              </w:rPr>
            </w:pPr>
          </w:p>
        </w:tc>
        <w:tc>
          <w:tcPr>
            <w:tcW w:w="1448" w:type="dxa"/>
            <w:tcBorders>
              <w:top w:val="nil"/>
              <w:left w:val="single" w:sz="4" w:space="0" w:color="auto"/>
              <w:bottom w:val="single" w:sz="4" w:space="0" w:color="auto"/>
              <w:right w:val="single" w:sz="4" w:space="0" w:color="auto"/>
            </w:tcBorders>
          </w:tcPr>
          <w:p w14:paraId="17623868" w14:textId="77777777" w:rsidR="003B0AEF" w:rsidRPr="00297953" w:rsidRDefault="003B0AEF" w:rsidP="000E0FD8">
            <w:pPr>
              <w:rPr>
                <w:rFonts w:ascii="Times New Roman" w:hAnsi="Times New Roman"/>
                <w:b/>
                <w:bCs/>
                <w:color w:val="000000"/>
                <w:szCs w:val="24"/>
                <w:lang w:eastAsia="lv-LV"/>
              </w:rPr>
            </w:pPr>
          </w:p>
        </w:tc>
      </w:tr>
      <w:tr w:rsidR="003B0AEF" w:rsidRPr="00297953" w14:paraId="63B5CE7A" w14:textId="2E1AA980"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tcPr>
          <w:p w14:paraId="39DF3E15"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tcPr>
          <w:p w14:paraId="445D8192"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tcPr>
          <w:p w14:paraId="5240A4FD" w14:textId="77777777" w:rsidR="003B0AEF" w:rsidRPr="00297953" w:rsidRDefault="003B0AEF" w:rsidP="000E0FD8">
            <w:pPr>
              <w:rPr>
                <w:rFonts w:ascii="Times New Roman" w:hAnsi="Times New Roman"/>
                <w:b/>
                <w:bCs/>
                <w:color w:val="000000"/>
                <w:szCs w:val="24"/>
                <w:lang w:eastAsia="lv-LV"/>
              </w:rPr>
            </w:pPr>
          </w:p>
        </w:tc>
        <w:tc>
          <w:tcPr>
            <w:tcW w:w="2787" w:type="dxa"/>
            <w:tcBorders>
              <w:top w:val="nil"/>
              <w:left w:val="nil"/>
              <w:bottom w:val="single" w:sz="4" w:space="0" w:color="auto"/>
              <w:right w:val="single" w:sz="4" w:space="0" w:color="auto"/>
            </w:tcBorders>
            <w:shd w:val="clear" w:color="auto" w:fill="auto"/>
            <w:vAlign w:val="center"/>
          </w:tcPr>
          <w:p w14:paraId="15066DC8" w14:textId="77777777" w:rsidR="003B0AEF" w:rsidRPr="00297953" w:rsidRDefault="003B0AEF" w:rsidP="000E0FD8">
            <w:pPr>
              <w:rPr>
                <w:rFonts w:ascii="Times New Roman" w:hAnsi="Times New Roman"/>
                <w:color w:val="000000"/>
                <w:szCs w:val="24"/>
                <w:lang w:eastAsia="lv-LV"/>
              </w:rPr>
            </w:pPr>
          </w:p>
        </w:tc>
        <w:tc>
          <w:tcPr>
            <w:tcW w:w="846" w:type="dxa"/>
            <w:vMerge/>
            <w:tcBorders>
              <w:top w:val="nil"/>
              <w:left w:val="single" w:sz="4" w:space="0" w:color="auto"/>
              <w:bottom w:val="single" w:sz="4" w:space="0" w:color="auto"/>
              <w:right w:val="single" w:sz="4" w:space="0" w:color="auto"/>
            </w:tcBorders>
            <w:vAlign w:val="center"/>
            <w:hideMark/>
          </w:tcPr>
          <w:p w14:paraId="32AE4C67" w14:textId="77777777" w:rsidR="003B0AEF" w:rsidRPr="00297953" w:rsidRDefault="003B0AEF" w:rsidP="000E0FD8">
            <w:pPr>
              <w:rPr>
                <w:rFonts w:ascii="Times New Roman" w:hAnsi="Times New Roman"/>
                <w:b/>
                <w:bCs/>
                <w:color w:val="000000"/>
                <w:szCs w:val="24"/>
                <w:lang w:eastAsia="lv-LV"/>
              </w:rPr>
            </w:pPr>
          </w:p>
        </w:tc>
        <w:tc>
          <w:tcPr>
            <w:tcW w:w="1488" w:type="dxa"/>
            <w:tcBorders>
              <w:top w:val="nil"/>
              <w:left w:val="single" w:sz="4" w:space="0" w:color="auto"/>
              <w:bottom w:val="single" w:sz="4" w:space="0" w:color="auto"/>
              <w:right w:val="single" w:sz="4" w:space="0" w:color="auto"/>
            </w:tcBorders>
          </w:tcPr>
          <w:p w14:paraId="0BE0CE5F" w14:textId="77777777" w:rsidR="003B0AEF" w:rsidRPr="00297953" w:rsidRDefault="003B0AEF" w:rsidP="000E0FD8">
            <w:pPr>
              <w:rPr>
                <w:rFonts w:ascii="Times New Roman" w:hAnsi="Times New Roman"/>
                <w:b/>
                <w:bCs/>
                <w:color w:val="000000"/>
                <w:szCs w:val="24"/>
                <w:lang w:eastAsia="lv-LV"/>
              </w:rPr>
            </w:pPr>
          </w:p>
        </w:tc>
        <w:tc>
          <w:tcPr>
            <w:tcW w:w="1215" w:type="dxa"/>
            <w:tcBorders>
              <w:top w:val="nil"/>
              <w:left w:val="single" w:sz="4" w:space="0" w:color="auto"/>
              <w:bottom w:val="single" w:sz="4" w:space="0" w:color="auto"/>
              <w:right w:val="single" w:sz="4" w:space="0" w:color="auto"/>
            </w:tcBorders>
          </w:tcPr>
          <w:p w14:paraId="5F25187F"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5563AE09"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2B13052B" w14:textId="77777777" w:rsidR="003B0AEF" w:rsidRPr="00297953" w:rsidRDefault="003B0AEF" w:rsidP="000E0FD8">
            <w:pPr>
              <w:rPr>
                <w:rFonts w:ascii="Times New Roman" w:hAnsi="Times New Roman"/>
                <w:b/>
                <w:bCs/>
                <w:color w:val="000000"/>
                <w:szCs w:val="24"/>
                <w:lang w:eastAsia="lv-LV"/>
              </w:rPr>
            </w:pPr>
          </w:p>
        </w:tc>
        <w:tc>
          <w:tcPr>
            <w:tcW w:w="1448" w:type="dxa"/>
            <w:tcBorders>
              <w:top w:val="nil"/>
              <w:left w:val="single" w:sz="4" w:space="0" w:color="auto"/>
              <w:bottom w:val="single" w:sz="4" w:space="0" w:color="auto"/>
              <w:right w:val="single" w:sz="4" w:space="0" w:color="auto"/>
            </w:tcBorders>
          </w:tcPr>
          <w:p w14:paraId="4FE5646C" w14:textId="77777777" w:rsidR="003B0AEF" w:rsidRPr="00297953" w:rsidRDefault="003B0AEF" w:rsidP="000E0FD8">
            <w:pPr>
              <w:rPr>
                <w:rFonts w:ascii="Times New Roman" w:hAnsi="Times New Roman"/>
                <w:b/>
                <w:bCs/>
                <w:color w:val="000000"/>
                <w:szCs w:val="24"/>
                <w:lang w:eastAsia="lv-LV"/>
              </w:rPr>
            </w:pPr>
          </w:p>
        </w:tc>
      </w:tr>
      <w:tr w:rsidR="003B0AEF" w:rsidRPr="00297953" w14:paraId="3D81DCBD" w14:textId="2E4A63A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tcPr>
          <w:p w14:paraId="50BF0DF6"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tcPr>
          <w:p w14:paraId="4C8788EF"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tcPr>
          <w:p w14:paraId="069D0841" w14:textId="77777777" w:rsidR="003B0AEF" w:rsidRPr="00297953" w:rsidRDefault="003B0AEF" w:rsidP="000E0FD8">
            <w:pPr>
              <w:rPr>
                <w:rFonts w:ascii="Times New Roman" w:hAnsi="Times New Roman"/>
                <w:b/>
                <w:bCs/>
                <w:color w:val="000000"/>
                <w:szCs w:val="24"/>
                <w:lang w:eastAsia="lv-LV"/>
              </w:rPr>
            </w:pPr>
          </w:p>
        </w:tc>
        <w:tc>
          <w:tcPr>
            <w:tcW w:w="2787" w:type="dxa"/>
            <w:tcBorders>
              <w:top w:val="nil"/>
              <w:left w:val="nil"/>
              <w:bottom w:val="single" w:sz="4" w:space="0" w:color="auto"/>
              <w:right w:val="single" w:sz="4" w:space="0" w:color="auto"/>
            </w:tcBorders>
            <w:shd w:val="clear" w:color="auto" w:fill="auto"/>
            <w:vAlign w:val="center"/>
          </w:tcPr>
          <w:p w14:paraId="51524768" w14:textId="77777777" w:rsidR="003B0AEF" w:rsidRPr="00297953" w:rsidRDefault="003B0AEF" w:rsidP="000E0FD8">
            <w:pPr>
              <w:rPr>
                <w:rFonts w:ascii="Times New Roman" w:hAnsi="Times New Roman"/>
                <w:color w:val="000000"/>
                <w:szCs w:val="24"/>
                <w:lang w:eastAsia="lv-LV"/>
              </w:rPr>
            </w:pPr>
          </w:p>
        </w:tc>
        <w:tc>
          <w:tcPr>
            <w:tcW w:w="846" w:type="dxa"/>
            <w:vMerge/>
            <w:tcBorders>
              <w:top w:val="nil"/>
              <w:left w:val="single" w:sz="4" w:space="0" w:color="auto"/>
              <w:bottom w:val="single" w:sz="4" w:space="0" w:color="auto"/>
              <w:right w:val="single" w:sz="4" w:space="0" w:color="auto"/>
            </w:tcBorders>
            <w:vAlign w:val="center"/>
            <w:hideMark/>
          </w:tcPr>
          <w:p w14:paraId="5C8A378C" w14:textId="77777777" w:rsidR="003B0AEF" w:rsidRPr="00297953" w:rsidRDefault="003B0AEF" w:rsidP="000E0FD8">
            <w:pPr>
              <w:rPr>
                <w:rFonts w:ascii="Times New Roman" w:hAnsi="Times New Roman"/>
                <w:b/>
                <w:bCs/>
                <w:color w:val="000000"/>
                <w:szCs w:val="24"/>
                <w:lang w:eastAsia="lv-LV"/>
              </w:rPr>
            </w:pPr>
          </w:p>
        </w:tc>
        <w:tc>
          <w:tcPr>
            <w:tcW w:w="1488" w:type="dxa"/>
            <w:tcBorders>
              <w:top w:val="nil"/>
              <w:left w:val="single" w:sz="4" w:space="0" w:color="auto"/>
              <w:bottom w:val="single" w:sz="4" w:space="0" w:color="auto"/>
              <w:right w:val="single" w:sz="4" w:space="0" w:color="auto"/>
            </w:tcBorders>
          </w:tcPr>
          <w:p w14:paraId="745786B0" w14:textId="77777777" w:rsidR="003B0AEF" w:rsidRPr="00297953" w:rsidRDefault="003B0AEF" w:rsidP="000E0FD8">
            <w:pPr>
              <w:rPr>
                <w:rFonts w:ascii="Times New Roman" w:hAnsi="Times New Roman"/>
                <w:b/>
                <w:bCs/>
                <w:color w:val="000000"/>
                <w:szCs w:val="24"/>
                <w:lang w:eastAsia="lv-LV"/>
              </w:rPr>
            </w:pPr>
          </w:p>
        </w:tc>
        <w:tc>
          <w:tcPr>
            <w:tcW w:w="1215" w:type="dxa"/>
            <w:tcBorders>
              <w:top w:val="nil"/>
              <w:left w:val="single" w:sz="4" w:space="0" w:color="auto"/>
              <w:bottom w:val="single" w:sz="4" w:space="0" w:color="auto"/>
              <w:right w:val="single" w:sz="4" w:space="0" w:color="auto"/>
            </w:tcBorders>
          </w:tcPr>
          <w:p w14:paraId="31B6E9F7"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036D7BD8"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6219F81F" w14:textId="77777777" w:rsidR="003B0AEF" w:rsidRPr="00297953" w:rsidRDefault="003B0AEF" w:rsidP="000E0FD8">
            <w:pPr>
              <w:rPr>
                <w:rFonts w:ascii="Times New Roman" w:hAnsi="Times New Roman"/>
                <w:b/>
                <w:bCs/>
                <w:color w:val="000000"/>
                <w:szCs w:val="24"/>
                <w:lang w:eastAsia="lv-LV"/>
              </w:rPr>
            </w:pPr>
          </w:p>
        </w:tc>
        <w:tc>
          <w:tcPr>
            <w:tcW w:w="1448" w:type="dxa"/>
            <w:tcBorders>
              <w:top w:val="nil"/>
              <w:left w:val="single" w:sz="4" w:space="0" w:color="auto"/>
              <w:bottom w:val="single" w:sz="4" w:space="0" w:color="auto"/>
              <w:right w:val="single" w:sz="4" w:space="0" w:color="auto"/>
            </w:tcBorders>
          </w:tcPr>
          <w:p w14:paraId="76DE6831" w14:textId="77777777" w:rsidR="003B0AEF" w:rsidRPr="00297953" w:rsidRDefault="003B0AEF" w:rsidP="000E0FD8">
            <w:pPr>
              <w:rPr>
                <w:rFonts w:ascii="Times New Roman" w:hAnsi="Times New Roman"/>
                <w:b/>
                <w:bCs/>
                <w:color w:val="000000"/>
                <w:szCs w:val="24"/>
                <w:lang w:eastAsia="lv-LV"/>
              </w:rPr>
            </w:pPr>
          </w:p>
        </w:tc>
      </w:tr>
      <w:tr w:rsidR="003B0AEF" w:rsidRPr="00297953" w14:paraId="5A5B5B9A" w14:textId="4D500E2B"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tcPr>
          <w:p w14:paraId="39FE0132"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tcPr>
          <w:p w14:paraId="6080C064"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tcPr>
          <w:p w14:paraId="4661A561" w14:textId="77777777" w:rsidR="003B0AEF" w:rsidRPr="00297953" w:rsidRDefault="003B0AEF" w:rsidP="000E0FD8">
            <w:pPr>
              <w:rPr>
                <w:rFonts w:ascii="Times New Roman" w:hAnsi="Times New Roman"/>
                <w:b/>
                <w:bCs/>
                <w:color w:val="000000"/>
                <w:szCs w:val="24"/>
                <w:lang w:eastAsia="lv-LV"/>
              </w:rPr>
            </w:pPr>
          </w:p>
        </w:tc>
        <w:tc>
          <w:tcPr>
            <w:tcW w:w="2787" w:type="dxa"/>
            <w:tcBorders>
              <w:top w:val="nil"/>
              <w:left w:val="nil"/>
              <w:bottom w:val="single" w:sz="4" w:space="0" w:color="auto"/>
              <w:right w:val="single" w:sz="4" w:space="0" w:color="auto"/>
            </w:tcBorders>
            <w:shd w:val="clear" w:color="auto" w:fill="auto"/>
            <w:noWrap/>
            <w:vAlign w:val="center"/>
          </w:tcPr>
          <w:p w14:paraId="2B12470B" w14:textId="77777777" w:rsidR="003B0AEF" w:rsidRPr="00297953" w:rsidRDefault="003B0AEF" w:rsidP="000E0FD8">
            <w:pPr>
              <w:rPr>
                <w:rFonts w:ascii="Times New Roman" w:hAnsi="Times New Roman"/>
                <w:color w:val="000000"/>
                <w:szCs w:val="24"/>
                <w:lang w:eastAsia="lv-LV"/>
              </w:rPr>
            </w:pPr>
          </w:p>
        </w:tc>
        <w:tc>
          <w:tcPr>
            <w:tcW w:w="846" w:type="dxa"/>
            <w:vMerge/>
            <w:tcBorders>
              <w:top w:val="nil"/>
              <w:left w:val="single" w:sz="4" w:space="0" w:color="auto"/>
              <w:bottom w:val="single" w:sz="4" w:space="0" w:color="auto"/>
              <w:right w:val="single" w:sz="4" w:space="0" w:color="auto"/>
            </w:tcBorders>
            <w:vAlign w:val="center"/>
            <w:hideMark/>
          </w:tcPr>
          <w:p w14:paraId="773C2B70" w14:textId="77777777" w:rsidR="003B0AEF" w:rsidRPr="00297953" w:rsidRDefault="003B0AEF" w:rsidP="000E0FD8">
            <w:pPr>
              <w:rPr>
                <w:rFonts w:ascii="Times New Roman" w:hAnsi="Times New Roman"/>
                <w:b/>
                <w:bCs/>
                <w:color w:val="000000"/>
                <w:szCs w:val="24"/>
                <w:lang w:eastAsia="lv-LV"/>
              </w:rPr>
            </w:pPr>
          </w:p>
        </w:tc>
        <w:tc>
          <w:tcPr>
            <w:tcW w:w="1488" w:type="dxa"/>
            <w:tcBorders>
              <w:top w:val="nil"/>
              <w:left w:val="single" w:sz="4" w:space="0" w:color="auto"/>
              <w:bottom w:val="single" w:sz="4" w:space="0" w:color="auto"/>
              <w:right w:val="single" w:sz="4" w:space="0" w:color="auto"/>
            </w:tcBorders>
          </w:tcPr>
          <w:p w14:paraId="3E7A8D1A" w14:textId="77777777" w:rsidR="003B0AEF" w:rsidRPr="00297953" w:rsidRDefault="003B0AEF" w:rsidP="000E0FD8">
            <w:pPr>
              <w:rPr>
                <w:rFonts w:ascii="Times New Roman" w:hAnsi="Times New Roman"/>
                <w:b/>
                <w:bCs/>
                <w:color w:val="000000"/>
                <w:szCs w:val="24"/>
                <w:lang w:eastAsia="lv-LV"/>
              </w:rPr>
            </w:pPr>
          </w:p>
        </w:tc>
        <w:tc>
          <w:tcPr>
            <w:tcW w:w="1215" w:type="dxa"/>
            <w:tcBorders>
              <w:top w:val="nil"/>
              <w:left w:val="single" w:sz="4" w:space="0" w:color="auto"/>
              <w:bottom w:val="single" w:sz="4" w:space="0" w:color="auto"/>
              <w:right w:val="single" w:sz="4" w:space="0" w:color="auto"/>
            </w:tcBorders>
          </w:tcPr>
          <w:p w14:paraId="4B59DC1A"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729BEF73"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44D86593" w14:textId="77777777" w:rsidR="003B0AEF" w:rsidRPr="00297953" w:rsidRDefault="003B0AEF" w:rsidP="000E0FD8">
            <w:pPr>
              <w:rPr>
                <w:rFonts w:ascii="Times New Roman" w:hAnsi="Times New Roman"/>
                <w:b/>
                <w:bCs/>
                <w:color w:val="000000"/>
                <w:szCs w:val="24"/>
                <w:lang w:eastAsia="lv-LV"/>
              </w:rPr>
            </w:pPr>
          </w:p>
        </w:tc>
        <w:tc>
          <w:tcPr>
            <w:tcW w:w="1448" w:type="dxa"/>
            <w:tcBorders>
              <w:top w:val="nil"/>
              <w:left w:val="single" w:sz="4" w:space="0" w:color="auto"/>
              <w:bottom w:val="single" w:sz="4" w:space="0" w:color="auto"/>
              <w:right w:val="single" w:sz="4" w:space="0" w:color="auto"/>
            </w:tcBorders>
          </w:tcPr>
          <w:p w14:paraId="133C76E5" w14:textId="77777777" w:rsidR="003B0AEF" w:rsidRPr="00297953" w:rsidRDefault="003B0AEF" w:rsidP="000E0FD8">
            <w:pPr>
              <w:rPr>
                <w:rFonts w:ascii="Times New Roman" w:hAnsi="Times New Roman"/>
                <w:b/>
                <w:bCs/>
                <w:color w:val="000000"/>
                <w:szCs w:val="24"/>
                <w:lang w:eastAsia="lv-LV"/>
              </w:rPr>
            </w:pPr>
          </w:p>
        </w:tc>
      </w:tr>
      <w:tr w:rsidR="003B0AEF" w:rsidRPr="00297953" w14:paraId="6251377E" w14:textId="11A9D88E"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tcPr>
          <w:p w14:paraId="7DD5FCC8"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tcPr>
          <w:p w14:paraId="154F7CB2"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tcPr>
          <w:p w14:paraId="256F6BD8" w14:textId="77777777" w:rsidR="003B0AEF" w:rsidRPr="00297953" w:rsidRDefault="003B0AEF" w:rsidP="000E0FD8">
            <w:pPr>
              <w:rPr>
                <w:rFonts w:ascii="Times New Roman" w:hAnsi="Times New Roman"/>
                <w:b/>
                <w:bCs/>
                <w:color w:val="000000"/>
                <w:szCs w:val="24"/>
                <w:lang w:eastAsia="lv-LV"/>
              </w:rPr>
            </w:pPr>
          </w:p>
        </w:tc>
        <w:tc>
          <w:tcPr>
            <w:tcW w:w="2787" w:type="dxa"/>
            <w:tcBorders>
              <w:top w:val="nil"/>
              <w:left w:val="nil"/>
              <w:bottom w:val="single" w:sz="4" w:space="0" w:color="auto"/>
              <w:right w:val="single" w:sz="4" w:space="0" w:color="auto"/>
            </w:tcBorders>
            <w:shd w:val="clear" w:color="auto" w:fill="auto"/>
            <w:vAlign w:val="center"/>
          </w:tcPr>
          <w:p w14:paraId="3E88F345" w14:textId="77777777" w:rsidR="003B0AEF" w:rsidRPr="00297953" w:rsidRDefault="003B0AEF" w:rsidP="000E0FD8">
            <w:pPr>
              <w:rPr>
                <w:rFonts w:ascii="Times New Roman" w:hAnsi="Times New Roman"/>
                <w:color w:val="000000"/>
                <w:szCs w:val="24"/>
                <w:lang w:eastAsia="lv-LV"/>
              </w:rPr>
            </w:pPr>
          </w:p>
        </w:tc>
        <w:tc>
          <w:tcPr>
            <w:tcW w:w="846" w:type="dxa"/>
            <w:vMerge/>
            <w:tcBorders>
              <w:top w:val="nil"/>
              <w:left w:val="single" w:sz="4" w:space="0" w:color="auto"/>
              <w:bottom w:val="single" w:sz="4" w:space="0" w:color="auto"/>
              <w:right w:val="single" w:sz="4" w:space="0" w:color="auto"/>
            </w:tcBorders>
            <w:vAlign w:val="center"/>
            <w:hideMark/>
          </w:tcPr>
          <w:p w14:paraId="26E96194" w14:textId="77777777" w:rsidR="003B0AEF" w:rsidRPr="00297953" w:rsidRDefault="003B0AEF" w:rsidP="000E0FD8">
            <w:pPr>
              <w:rPr>
                <w:rFonts w:ascii="Times New Roman" w:hAnsi="Times New Roman"/>
                <w:b/>
                <w:bCs/>
                <w:color w:val="000000"/>
                <w:szCs w:val="24"/>
                <w:lang w:eastAsia="lv-LV"/>
              </w:rPr>
            </w:pPr>
          </w:p>
        </w:tc>
        <w:tc>
          <w:tcPr>
            <w:tcW w:w="1488" w:type="dxa"/>
            <w:tcBorders>
              <w:top w:val="nil"/>
              <w:left w:val="single" w:sz="4" w:space="0" w:color="auto"/>
              <w:bottom w:val="single" w:sz="4" w:space="0" w:color="auto"/>
              <w:right w:val="single" w:sz="4" w:space="0" w:color="auto"/>
            </w:tcBorders>
          </w:tcPr>
          <w:p w14:paraId="286B7399" w14:textId="77777777" w:rsidR="003B0AEF" w:rsidRPr="00297953" w:rsidRDefault="003B0AEF" w:rsidP="000E0FD8">
            <w:pPr>
              <w:rPr>
                <w:rFonts w:ascii="Times New Roman" w:hAnsi="Times New Roman"/>
                <w:b/>
                <w:bCs/>
                <w:color w:val="000000"/>
                <w:szCs w:val="24"/>
                <w:lang w:eastAsia="lv-LV"/>
              </w:rPr>
            </w:pPr>
          </w:p>
        </w:tc>
        <w:tc>
          <w:tcPr>
            <w:tcW w:w="1215" w:type="dxa"/>
            <w:tcBorders>
              <w:top w:val="nil"/>
              <w:left w:val="single" w:sz="4" w:space="0" w:color="auto"/>
              <w:bottom w:val="single" w:sz="4" w:space="0" w:color="auto"/>
              <w:right w:val="single" w:sz="4" w:space="0" w:color="auto"/>
            </w:tcBorders>
          </w:tcPr>
          <w:p w14:paraId="10309053"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5BC967D9"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4D24E2C7" w14:textId="77777777" w:rsidR="003B0AEF" w:rsidRPr="00297953" w:rsidRDefault="003B0AEF" w:rsidP="000E0FD8">
            <w:pPr>
              <w:rPr>
                <w:rFonts w:ascii="Times New Roman" w:hAnsi="Times New Roman"/>
                <w:b/>
                <w:bCs/>
                <w:color w:val="000000"/>
                <w:szCs w:val="24"/>
                <w:lang w:eastAsia="lv-LV"/>
              </w:rPr>
            </w:pPr>
          </w:p>
        </w:tc>
        <w:tc>
          <w:tcPr>
            <w:tcW w:w="1448" w:type="dxa"/>
            <w:tcBorders>
              <w:top w:val="nil"/>
              <w:left w:val="single" w:sz="4" w:space="0" w:color="auto"/>
              <w:bottom w:val="single" w:sz="4" w:space="0" w:color="auto"/>
              <w:right w:val="single" w:sz="4" w:space="0" w:color="auto"/>
            </w:tcBorders>
          </w:tcPr>
          <w:p w14:paraId="3BE57D41" w14:textId="77777777" w:rsidR="003B0AEF" w:rsidRPr="00297953" w:rsidRDefault="003B0AEF" w:rsidP="000E0FD8">
            <w:pPr>
              <w:rPr>
                <w:rFonts w:ascii="Times New Roman" w:hAnsi="Times New Roman"/>
                <w:b/>
                <w:bCs/>
                <w:color w:val="000000"/>
                <w:szCs w:val="24"/>
                <w:lang w:eastAsia="lv-LV"/>
              </w:rPr>
            </w:pPr>
          </w:p>
        </w:tc>
      </w:tr>
      <w:tr w:rsidR="003B0AEF" w:rsidRPr="00297953" w14:paraId="52D8506D" w14:textId="6E02ECE5"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tcPr>
          <w:p w14:paraId="60CAB69C"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tcPr>
          <w:p w14:paraId="5BCC76B5"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vAlign w:val="center"/>
          </w:tcPr>
          <w:p w14:paraId="4DF2D725" w14:textId="77777777" w:rsidR="003B0AEF" w:rsidRPr="00297953" w:rsidRDefault="003B0AEF" w:rsidP="000E0FD8">
            <w:pPr>
              <w:rPr>
                <w:rFonts w:ascii="Times New Roman" w:hAnsi="Times New Roman"/>
                <w:b/>
                <w:bCs/>
                <w:color w:val="000000"/>
                <w:szCs w:val="24"/>
                <w:lang w:eastAsia="lv-LV"/>
              </w:rPr>
            </w:pPr>
          </w:p>
        </w:tc>
        <w:tc>
          <w:tcPr>
            <w:tcW w:w="2787" w:type="dxa"/>
            <w:tcBorders>
              <w:top w:val="nil"/>
              <w:left w:val="nil"/>
              <w:bottom w:val="single" w:sz="4" w:space="0" w:color="auto"/>
              <w:right w:val="single" w:sz="4" w:space="0" w:color="auto"/>
            </w:tcBorders>
            <w:shd w:val="clear" w:color="auto" w:fill="auto"/>
            <w:vAlign w:val="center"/>
          </w:tcPr>
          <w:p w14:paraId="783474AA" w14:textId="77777777" w:rsidR="003B0AEF" w:rsidRPr="00297953" w:rsidRDefault="003B0AEF" w:rsidP="000E0FD8">
            <w:pPr>
              <w:rPr>
                <w:rFonts w:ascii="Times New Roman" w:hAnsi="Times New Roman"/>
                <w:color w:val="000000"/>
                <w:szCs w:val="24"/>
                <w:lang w:eastAsia="lv-LV"/>
              </w:rPr>
            </w:pPr>
          </w:p>
        </w:tc>
        <w:tc>
          <w:tcPr>
            <w:tcW w:w="846" w:type="dxa"/>
            <w:vMerge/>
            <w:tcBorders>
              <w:top w:val="nil"/>
              <w:left w:val="single" w:sz="4" w:space="0" w:color="auto"/>
              <w:bottom w:val="single" w:sz="4" w:space="0" w:color="auto"/>
              <w:right w:val="single" w:sz="4" w:space="0" w:color="auto"/>
            </w:tcBorders>
            <w:vAlign w:val="center"/>
            <w:hideMark/>
          </w:tcPr>
          <w:p w14:paraId="0F6C8FE0" w14:textId="77777777" w:rsidR="003B0AEF" w:rsidRPr="00297953" w:rsidRDefault="003B0AEF" w:rsidP="000E0FD8">
            <w:pPr>
              <w:rPr>
                <w:rFonts w:ascii="Times New Roman" w:hAnsi="Times New Roman"/>
                <w:b/>
                <w:bCs/>
                <w:color w:val="000000"/>
                <w:szCs w:val="24"/>
                <w:lang w:eastAsia="lv-LV"/>
              </w:rPr>
            </w:pPr>
          </w:p>
        </w:tc>
        <w:tc>
          <w:tcPr>
            <w:tcW w:w="1488" w:type="dxa"/>
            <w:tcBorders>
              <w:top w:val="nil"/>
              <w:left w:val="single" w:sz="4" w:space="0" w:color="auto"/>
              <w:bottom w:val="single" w:sz="4" w:space="0" w:color="auto"/>
              <w:right w:val="single" w:sz="4" w:space="0" w:color="auto"/>
            </w:tcBorders>
          </w:tcPr>
          <w:p w14:paraId="211BF73D" w14:textId="77777777" w:rsidR="003B0AEF" w:rsidRPr="00297953" w:rsidRDefault="003B0AEF" w:rsidP="000E0FD8">
            <w:pPr>
              <w:rPr>
                <w:rFonts w:ascii="Times New Roman" w:hAnsi="Times New Roman"/>
                <w:b/>
                <w:bCs/>
                <w:color w:val="000000"/>
                <w:szCs w:val="24"/>
                <w:lang w:eastAsia="lv-LV"/>
              </w:rPr>
            </w:pPr>
          </w:p>
        </w:tc>
        <w:tc>
          <w:tcPr>
            <w:tcW w:w="1215" w:type="dxa"/>
            <w:tcBorders>
              <w:top w:val="nil"/>
              <w:left w:val="single" w:sz="4" w:space="0" w:color="auto"/>
              <w:bottom w:val="single" w:sz="4" w:space="0" w:color="auto"/>
              <w:right w:val="single" w:sz="4" w:space="0" w:color="auto"/>
            </w:tcBorders>
          </w:tcPr>
          <w:p w14:paraId="321CF44E"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52C271A5"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385A4A00" w14:textId="77777777" w:rsidR="003B0AEF" w:rsidRPr="00297953" w:rsidRDefault="003B0AEF" w:rsidP="000E0FD8">
            <w:pPr>
              <w:rPr>
                <w:rFonts w:ascii="Times New Roman" w:hAnsi="Times New Roman"/>
                <w:b/>
                <w:bCs/>
                <w:color w:val="000000"/>
                <w:szCs w:val="24"/>
                <w:lang w:eastAsia="lv-LV"/>
              </w:rPr>
            </w:pPr>
          </w:p>
        </w:tc>
        <w:tc>
          <w:tcPr>
            <w:tcW w:w="1448" w:type="dxa"/>
            <w:tcBorders>
              <w:top w:val="nil"/>
              <w:left w:val="single" w:sz="4" w:space="0" w:color="auto"/>
              <w:bottom w:val="single" w:sz="4" w:space="0" w:color="auto"/>
              <w:right w:val="single" w:sz="4" w:space="0" w:color="auto"/>
            </w:tcBorders>
          </w:tcPr>
          <w:p w14:paraId="0146F592" w14:textId="77777777" w:rsidR="003B0AEF" w:rsidRPr="00297953" w:rsidRDefault="003B0AEF" w:rsidP="000E0FD8">
            <w:pPr>
              <w:rPr>
                <w:rFonts w:ascii="Times New Roman" w:hAnsi="Times New Roman"/>
                <w:b/>
                <w:bCs/>
                <w:color w:val="000000"/>
                <w:szCs w:val="24"/>
                <w:lang w:eastAsia="lv-LV"/>
              </w:rPr>
            </w:pPr>
          </w:p>
        </w:tc>
      </w:tr>
      <w:tr w:rsidR="003B0AEF" w:rsidRPr="00297953" w14:paraId="5F29CF32" w14:textId="1A479691" w:rsidTr="00994837">
        <w:trPr>
          <w:gridAfter w:val="1"/>
          <w:wAfter w:w="147" w:type="dxa"/>
          <w:trHeight w:val="468"/>
        </w:trPr>
        <w:tc>
          <w:tcPr>
            <w:tcW w:w="663" w:type="dxa"/>
            <w:gridSpan w:val="2"/>
            <w:vMerge/>
            <w:tcBorders>
              <w:top w:val="nil"/>
              <w:left w:val="single" w:sz="4" w:space="0" w:color="auto"/>
              <w:bottom w:val="single" w:sz="4" w:space="0" w:color="auto"/>
              <w:right w:val="single" w:sz="4" w:space="0" w:color="auto"/>
            </w:tcBorders>
            <w:vAlign w:val="center"/>
          </w:tcPr>
          <w:p w14:paraId="4F924D73" w14:textId="77777777" w:rsidR="003B0AEF" w:rsidRPr="00297953" w:rsidRDefault="003B0AEF" w:rsidP="000E0FD8">
            <w:pPr>
              <w:rPr>
                <w:rFonts w:ascii="Times New Roman" w:hAnsi="Times New Roman"/>
                <w:color w:val="000000"/>
                <w:szCs w:val="24"/>
                <w:lang w:eastAsia="lv-LV"/>
              </w:rPr>
            </w:pPr>
          </w:p>
        </w:tc>
        <w:tc>
          <w:tcPr>
            <w:tcW w:w="1280" w:type="dxa"/>
            <w:vMerge/>
            <w:tcBorders>
              <w:top w:val="nil"/>
              <w:left w:val="single" w:sz="4" w:space="0" w:color="auto"/>
              <w:bottom w:val="single" w:sz="4" w:space="0" w:color="000000"/>
              <w:right w:val="single" w:sz="4" w:space="0" w:color="auto"/>
            </w:tcBorders>
            <w:vAlign w:val="center"/>
          </w:tcPr>
          <w:p w14:paraId="3AB2052D" w14:textId="77777777" w:rsidR="003B0AEF" w:rsidRPr="00297953" w:rsidRDefault="003B0AEF" w:rsidP="000E0FD8">
            <w:pPr>
              <w:rPr>
                <w:rFonts w:ascii="Times New Roman" w:hAnsi="Times New Roman"/>
                <w:color w:val="000000"/>
                <w:szCs w:val="24"/>
                <w:lang w:eastAsia="lv-LV"/>
              </w:rPr>
            </w:pPr>
          </w:p>
        </w:tc>
        <w:tc>
          <w:tcPr>
            <w:tcW w:w="2920" w:type="dxa"/>
            <w:tcBorders>
              <w:top w:val="nil"/>
              <w:left w:val="nil"/>
              <w:bottom w:val="single" w:sz="4" w:space="0" w:color="auto"/>
              <w:right w:val="single" w:sz="4" w:space="0" w:color="auto"/>
            </w:tcBorders>
            <w:shd w:val="clear" w:color="auto" w:fill="auto"/>
            <w:noWrap/>
            <w:vAlign w:val="center"/>
          </w:tcPr>
          <w:p w14:paraId="5A7D655D" w14:textId="77777777" w:rsidR="003B0AEF" w:rsidRPr="00297953" w:rsidRDefault="003B0AEF" w:rsidP="000E0FD8">
            <w:pPr>
              <w:rPr>
                <w:rFonts w:ascii="Times New Roman" w:hAnsi="Times New Roman"/>
                <w:b/>
                <w:bCs/>
                <w:color w:val="000000"/>
                <w:szCs w:val="24"/>
                <w:lang w:eastAsia="lv-LV"/>
              </w:rPr>
            </w:pPr>
          </w:p>
        </w:tc>
        <w:tc>
          <w:tcPr>
            <w:tcW w:w="2787" w:type="dxa"/>
            <w:tcBorders>
              <w:top w:val="nil"/>
              <w:left w:val="nil"/>
              <w:bottom w:val="single" w:sz="4" w:space="0" w:color="auto"/>
              <w:right w:val="single" w:sz="4" w:space="0" w:color="auto"/>
            </w:tcBorders>
            <w:shd w:val="clear" w:color="auto" w:fill="auto"/>
            <w:noWrap/>
            <w:vAlign w:val="center"/>
          </w:tcPr>
          <w:p w14:paraId="17A68EB5" w14:textId="77777777" w:rsidR="003B0AEF" w:rsidRPr="00297953" w:rsidRDefault="003B0AEF" w:rsidP="000E0FD8">
            <w:pPr>
              <w:rPr>
                <w:rFonts w:ascii="Times New Roman" w:hAnsi="Times New Roman"/>
                <w:color w:val="000000"/>
                <w:szCs w:val="24"/>
                <w:lang w:eastAsia="lv-LV"/>
              </w:rPr>
            </w:pPr>
          </w:p>
        </w:tc>
        <w:tc>
          <w:tcPr>
            <w:tcW w:w="846" w:type="dxa"/>
            <w:vMerge/>
            <w:tcBorders>
              <w:top w:val="nil"/>
              <w:left w:val="single" w:sz="4" w:space="0" w:color="auto"/>
              <w:bottom w:val="single" w:sz="4" w:space="0" w:color="auto"/>
              <w:right w:val="single" w:sz="4" w:space="0" w:color="auto"/>
            </w:tcBorders>
            <w:vAlign w:val="center"/>
            <w:hideMark/>
          </w:tcPr>
          <w:p w14:paraId="6BBD7B23" w14:textId="77777777" w:rsidR="003B0AEF" w:rsidRPr="00297953" w:rsidRDefault="003B0AEF" w:rsidP="000E0FD8">
            <w:pPr>
              <w:rPr>
                <w:rFonts w:ascii="Times New Roman" w:hAnsi="Times New Roman"/>
                <w:b/>
                <w:bCs/>
                <w:color w:val="000000"/>
                <w:szCs w:val="24"/>
                <w:lang w:eastAsia="lv-LV"/>
              </w:rPr>
            </w:pPr>
          </w:p>
        </w:tc>
        <w:tc>
          <w:tcPr>
            <w:tcW w:w="1488" w:type="dxa"/>
            <w:tcBorders>
              <w:top w:val="nil"/>
              <w:left w:val="single" w:sz="4" w:space="0" w:color="auto"/>
              <w:bottom w:val="single" w:sz="4" w:space="0" w:color="auto"/>
              <w:right w:val="single" w:sz="4" w:space="0" w:color="auto"/>
            </w:tcBorders>
          </w:tcPr>
          <w:p w14:paraId="22281105" w14:textId="77777777" w:rsidR="003B0AEF" w:rsidRPr="00297953" w:rsidRDefault="003B0AEF" w:rsidP="000E0FD8">
            <w:pPr>
              <w:rPr>
                <w:rFonts w:ascii="Times New Roman" w:hAnsi="Times New Roman"/>
                <w:b/>
                <w:bCs/>
                <w:color w:val="000000"/>
                <w:szCs w:val="24"/>
                <w:lang w:eastAsia="lv-LV"/>
              </w:rPr>
            </w:pPr>
          </w:p>
        </w:tc>
        <w:tc>
          <w:tcPr>
            <w:tcW w:w="1215" w:type="dxa"/>
            <w:tcBorders>
              <w:top w:val="nil"/>
              <w:left w:val="single" w:sz="4" w:space="0" w:color="auto"/>
              <w:bottom w:val="single" w:sz="4" w:space="0" w:color="auto"/>
              <w:right w:val="single" w:sz="4" w:space="0" w:color="auto"/>
            </w:tcBorders>
          </w:tcPr>
          <w:p w14:paraId="58BE8F88"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65306E01" w14:textId="77777777" w:rsidR="003B0AEF" w:rsidRPr="00297953" w:rsidRDefault="003B0AEF" w:rsidP="000E0FD8">
            <w:pPr>
              <w:rPr>
                <w:rFonts w:ascii="Times New Roman" w:hAnsi="Times New Roman"/>
                <w:b/>
                <w:bCs/>
                <w:color w:val="000000"/>
                <w:szCs w:val="24"/>
                <w:lang w:eastAsia="lv-LV"/>
              </w:rPr>
            </w:pPr>
          </w:p>
        </w:tc>
        <w:tc>
          <w:tcPr>
            <w:tcW w:w="1258" w:type="dxa"/>
            <w:tcBorders>
              <w:top w:val="nil"/>
              <w:left w:val="single" w:sz="4" w:space="0" w:color="auto"/>
              <w:bottom w:val="single" w:sz="4" w:space="0" w:color="auto"/>
              <w:right w:val="single" w:sz="4" w:space="0" w:color="auto"/>
            </w:tcBorders>
          </w:tcPr>
          <w:p w14:paraId="741E1E14" w14:textId="77777777" w:rsidR="003B0AEF" w:rsidRPr="00297953" w:rsidRDefault="003B0AEF" w:rsidP="000E0FD8">
            <w:pPr>
              <w:rPr>
                <w:rFonts w:ascii="Times New Roman" w:hAnsi="Times New Roman"/>
                <w:b/>
                <w:bCs/>
                <w:color w:val="000000"/>
                <w:szCs w:val="24"/>
                <w:lang w:eastAsia="lv-LV"/>
              </w:rPr>
            </w:pPr>
          </w:p>
        </w:tc>
        <w:tc>
          <w:tcPr>
            <w:tcW w:w="1448" w:type="dxa"/>
            <w:tcBorders>
              <w:top w:val="nil"/>
              <w:left w:val="single" w:sz="4" w:space="0" w:color="auto"/>
              <w:bottom w:val="single" w:sz="4" w:space="0" w:color="auto"/>
              <w:right w:val="single" w:sz="4" w:space="0" w:color="auto"/>
            </w:tcBorders>
          </w:tcPr>
          <w:p w14:paraId="4767F8D1" w14:textId="77777777" w:rsidR="003B0AEF" w:rsidRPr="00297953" w:rsidRDefault="003B0AEF" w:rsidP="000E0FD8">
            <w:pPr>
              <w:rPr>
                <w:rFonts w:ascii="Times New Roman" w:hAnsi="Times New Roman"/>
                <w:b/>
                <w:bCs/>
                <w:color w:val="000000"/>
                <w:szCs w:val="24"/>
                <w:lang w:eastAsia="lv-LV"/>
              </w:rPr>
            </w:pPr>
          </w:p>
        </w:tc>
      </w:tr>
      <w:tr w:rsidR="00412FDA" w:rsidRPr="00412FDA" w14:paraId="57C5D0DB" w14:textId="77777777" w:rsidTr="00994837">
        <w:tblPrEx>
          <w:tblCellMar>
            <w:top w:w="15" w:type="dxa"/>
            <w:bottom w:w="15" w:type="dxa"/>
          </w:tblCellMar>
        </w:tblPrEx>
        <w:trPr>
          <w:gridBefore w:val="1"/>
          <w:wBefore w:w="426" w:type="dxa"/>
          <w:trHeight w:val="720"/>
        </w:trPr>
        <w:tc>
          <w:tcPr>
            <w:tcW w:w="14884" w:type="dxa"/>
            <w:gridSpan w:val="11"/>
            <w:tcBorders>
              <w:top w:val="nil"/>
              <w:left w:val="nil"/>
              <w:bottom w:val="nil"/>
              <w:right w:val="nil"/>
            </w:tcBorders>
            <w:vAlign w:val="center"/>
            <w:hideMark/>
          </w:tcPr>
          <w:p w14:paraId="782FAB26" w14:textId="77777777" w:rsidR="00412FDA" w:rsidRPr="00412FDA" w:rsidRDefault="00412FDA" w:rsidP="00412FDA">
            <w:pPr>
              <w:spacing w:after="0" w:line="240" w:lineRule="auto"/>
              <w:rPr>
                <w:rFonts w:ascii="Times New Roman" w:eastAsia="Times New Roman" w:hAnsi="Times New Roman" w:cs="Times New Roman"/>
                <w:b/>
                <w:bCs/>
                <w:i/>
                <w:iCs/>
                <w:color w:val="000000"/>
                <w:lang w:eastAsia="lv-LV"/>
              </w:rPr>
            </w:pPr>
            <w:r w:rsidRPr="00412FDA">
              <w:rPr>
                <w:rFonts w:ascii="Times New Roman" w:eastAsia="Times New Roman" w:hAnsi="Times New Roman" w:cs="Times New Roman"/>
                <w:b/>
                <w:bCs/>
                <w:i/>
                <w:iCs/>
                <w:color w:val="000000"/>
                <w:lang w:eastAsia="lv-LV"/>
              </w:rPr>
              <w:t>*Vēršam uzmanību, ka Iekārtas apkopes darbu ikmēneša maksā ir jāiekļauj cena par standarta materiāliem un rezerves daļām, piem., par smērvielām, eļļām, mazgāšanas līdzekļiem, spuldzēm, drošinātājiem, kabīnes durvju piedziņas atsperēm.</w:t>
            </w:r>
          </w:p>
        </w:tc>
      </w:tr>
      <w:tr w:rsidR="00412FDA" w:rsidRPr="00412FDA" w14:paraId="69682D88" w14:textId="77777777" w:rsidTr="00994837">
        <w:tblPrEx>
          <w:tblCellMar>
            <w:top w:w="15" w:type="dxa"/>
            <w:bottom w:w="15" w:type="dxa"/>
          </w:tblCellMar>
        </w:tblPrEx>
        <w:trPr>
          <w:gridBefore w:val="1"/>
          <w:wBefore w:w="426" w:type="dxa"/>
          <w:trHeight w:val="720"/>
        </w:trPr>
        <w:tc>
          <w:tcPr>
            <w:tcW w:w="14884" w:type="dxa"/>
            <w:gridSpan w:val="11"/>
            <w:tcBorders>
              <w:top w:val="nil"/>
              <w:left w:val="nil"/>
              <w:bottom w:val="nil"/>
              <w:right w:val="nil"/>
            </w:tcBorders>
            <w:vAlign w:val="center"/>
            <w:hideMark/>
          </w:tcPr>
          <w:p w14:paraId="5AEA4BBB" w14:textId="77777777" w:rsidR="00412FDA" w:rsidRPr="00412FDA" w:rsidRDefault="00412FDA" w:rsidP="00412FDA">
            <w:pPr>
              <w:spacing w:after="0" w:line="240" w:lineRule="auto"/>
              <w:rPr>
                <w:rFonts w:ascii="Times New Roman" w:eastAsia="Times New Roman" w:hAnsi="Times New Roman" w:cs="Times New Roman"/>
                <w:b/>
                <w:bCs/>
                <w:i/>
                <w:iCs/>
                <w:color w:val="000000"/>
                <w:lang w:eastAsia="lv-LV"/>
              </w:rPr>
            </w:pPr>
            <w:r w:rsidRPr="00412FDA">
              <w:rPr>
                <w:rFonts w:ascii="Times New Roman" w:eastAsia="Times New Roman" w:hAnsi="Times New Roman" w:cs="Times New Roman"/>
                <w:b/>
                <w:bCs/>
                <w:i/>
                <w:iCs/>
                <w:color w:val="000000"/>
                <w:lang w:eastAsia="lv-LV"/>
              </w:rPr>
              <w:t>*Vēršam uzmanību, ka liftu remonta darbu 1 (vienas) stundas likmē netiek iekļautas remonta darbu izpildei nepieciešamo rezerves daļu izmaksas.</w:t>
            </w:r>
          </w:p>
        </w:tc>
      </w:tr>
    </w:tbl>
    <w:p w14:paraId="19285034" w14:textId="77777777" w:rsidR="00654F8D" w:rsidRPr="002737BF" w:rsidRDefault="00654F8D" w:rsidP="00D04696">
      <w:pPr>
        <w:spacing w:before="240" w:after="120" w:line="240" w:lineRule="auto"/>
        <w:rPr>
          <w:rFonts w:ascii="Times New Roman" w:hAnsi="Times New Roman"/>
          <w:b/>
          <w:sz w:val="24"/>
          <w:szCs w:val="24"/>
        </w:rPr>
      </w:pPr>
    </w:p>
    <w:p w14:paraId="5BFF910C" w14:textId="0A0E7C9B" w:rsidR="00994837" w:rsidRDefault="00994837" w:rsidP="00994837">
      <w:pPr>
        <w:pStyle w:val="ListBullet4"/>
        <w:numPr>
          <w:ilvl w:val="0"/>
          <w:numId w:val="0"/>
        </w:numPr>
        <w:ind w:left="849"/>
      </w:pPr>
      <w:r>
        <w:t xml:space="preserve">4.1. </w:t>
      </w:r>
      <w:r w:rsidRPr="00E24542">
        <w:t>Remonta laik</w:t>
      </w:r>
      <w:r>
        <w:t>ā</w:t>
      </w:r>
      <w:r w:rsidRPr="00E24542">
        <w:t xml:space="preserve"> izmantoto </w:t>
      </w:r>
      <w:r w:rsidRPr="00D3107D">
        <w:t>materiālu</w:t>
      </w:r>
      <w:r>
        <w:t xml:space="preserve"> un rezerves daļu </w:t>
      </w:r>
      <w:r w:rsidRPr="00D3107D">
        <w:t>izmaks</w:t>
      </w:r>
      <w:r>
        <w:t>u apjomi</w:t>
      </w:r>
      <w:r w:rsidRPr="00D3107D">
        <w:t xml:space="preserve"> tiek aprēķināt</w:t>
      </w:r>
      <w:r>
        <w:t>i</w:t>
      </w:r>
      <w:r w:rsidRPr="00D3107D">
        <w:t xml:space="preserve"> Pakalpojuma izpildes laikā, vadoties no saskaņotiem darba aktiem</w:t>
      </w:r>
      <w:r>
        <w:t xml:space="preserve"> (skat. 1. pielikumu “Darba akts”)</w:t>
      </w:r>
      <w:r w:rsidRPr="00E24542">
        <w:t xml:space="preserve">. </w:t>
      </w:r>
    </w:p>
    <w:p w14:paraId="766C5EBC" w14:textId="19BA3391" w:rsidR="00994837" w:rsidRDefault="00994837" w:rsidP="00994837">
      <w:pPr>
        <w:pStyle w:val="ListBullet4"/>
        <w:numPr>
          <w:ilvl w:val="1"/>
          <w:numId w:val="2"/>
        </w:numPr>
      </w:pPr>
      <w:r w:rsidRPr="00415947">
        <w:t>Izpildītājs nodrošina remonta laik</w:t>
      </w:r>
      <w:r>
        <w:t>ā</w:t>
      </w:r>
      <w:r w:rsidRPr="00415947">
        <w:t xml:space="preserve"> radušos nolietoto rezerves daļu un materiālu utilizāciju bez papildu maksas.</w:t>
      </w:r>
    </w:p>
    <w:p w14:paraId="32B73A14" w14:textId="5737490D" w:rsidR="00994837" w:rsidRPr="008F5E8F" w:rsidRDefault="00994837" w:rsidP="00994837">
      <w:pPr>
        <w:pStyle w:val="ListBullet4"/>
        <w:numPr>
          <w:ilvl w:val="1"/>
          <w:numId w:val="2"/>
        </w:numPr>
      </w:pPr>
      <w:r w:rsidRPr="008F5E8F">
        <w:t xml:space="preserve">Pretendents apliecina, ka spēs piedāvāt </w:t>
      </w:r>
      <w:r>
        <w:t xml:space="preserve">nemainīgas cenas visā </w:t>
      </w:r>
      <w:r w:rsidRPr="008F5E8F">
        <w:t xml:space="preserve">līguma darbības laikā: </w:t>
      </w:r>
    </w:p>
    <w:p w14:paraId="3A3BF2D3" w14:textId="4ABCD8DD" w:rsidR="00994837" w:rsidRDefault="00994837" w:rsidP="00994837">
      <w:pPr>
        <w:pStyle w:val="ListBullet4"/>
        <w:numPr>
          <w:ilvl w:val="0"/>
          <w:numId w:val="0"/>
        </w:numPr>
        <w:ind w:left="851"/>
      </w:pPr>
      <w:sdt>
        <w:sdtPr>
          <w:id w:val="-1965495040"/>
          <w14:checkbox>
            <w14:checked w14:val="0"/>
            <w14:checkedState w14:val="2612" w14:font="MS Gothic"/>
            <w14:uncheckedState w14:val="2610" w14:font="MS Gothic"/>
          </w14:checkbox>
        </w:sdtPr>
        <w:sdtContent>
          <w:r>
            <w:rPr>
              <w:rFonts w:ascii="MS Gothic" w:eastAsia="MS Gothic" w:hAnsi="MS Gothic" w:hint="eastAsia"/>
            </w:rPr>
            <w:t>☐</w:t>
          </w:r>
        </w:sdtContent>
      </w:sdt>
      <w:r w:rsidRPr="008F5E8F">
        <w:t xml:space="preserve"> </w:t>
      </w:r>
      <w:r>
        <w:t>ar nemainīgām pakalpojuma izmaksām (apkope, remonts, rezerves daļas);</w:t>
      </w:r>
    </w:p>
    <w:p w14:paraId="28DF4F29" w14:textId="0ECE3926" w:rsidR="00994837" w:rsidRPr="00E40A0D" w:rsidRDefault="00994837" w:rsidP="00994837">
      <w:pPr>
        <w:pStyle w:val="ListBullet4"/>
        <w:numPr>
          <w:ilvl w:val="0"/>
          <w:numId w:val="0"/>
        </w:numPr>
        <w:ind w:left="851"/>
      </w:pPr>
      <w:sdt>
        <w:sdtPr>
          <w:id w:val="6236635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ar pakalpojumu izmaksu pārskatīšanu pēc 1. sadarbības gada (ja līgumu slēgs uz vairākiem gadiem), </w:t>
      </w:r>
    </w:p>
    <w:p w14:paraId="19ECAED0" w14:textId="637C99F7" w:rsidR="00994837" w:rsidRPr="00E37C4D" w:rsidRDefault="00994837" w:rsidP="00FC0516">
      <w:pPr>
        <w:pStyle w:val="ListBullet4"/>
        <w:numPr>
          <w:ilvl w:val="0"/>
          <w:numId w:val="0"/>
        </w:numPr>
        <w:ind w:left="851" w:hanging="142"/>
      </w:pPr>
      <w:r w:rsidRPr="00E37C4D">
        <w:t>4.</w:t>
      </w:r>
      <w:r w:rsidR="00FC0516">
        <w:t>4</w:t>
      </w:r>
      <w:r w:rsidRPr="00E37C4D">
        <w:t xml:space="preserve">. Vēlamā </w:t>
      </w:r>
      <w:r>
        <w:t>pakalpojuma</w:t>
      </w:r>
      <w:r w:rsidRPr="00E37C4D">
        <w:t xml:space="preserve"> atlīdzības kārtība:</w:t>
      </w:r>
    </w:p>
    <w:tbl>
      <w:tblPr>
        <w:tblStyle w:val="TableGrid"/>
        <w:tblW w:w="0" w:type="auto"/>
        <w:tblLook w:val="04A0" w:firstRow="1" w:lastRow="0" w:firstColumn="1" w:lastColumn="0" w:noHBand="0" w:noVBand="1"/>
      </w:tblPr>
      <w:tblGrid>
        <w:gridCol w:w="9344"/>
      </w:tblGrid>
      <w:tr w:rsidR="00994837" w:rsidRPr="008F5E8F" w14:paraId="6A6DC3BF" w14:textId="77777777" w:rsidTr="000E0FD8">
        <w:tc>
          <w:tcPr>
            <w:tcW w:w="9344" w:type="dxa"/>
          </w:tcPr>
          <w:p w14:paraId="27FB3004" w14:textId="77777777" w:rsidR="00994837" w:rsidRPr="008F5E8F" w:rsidRDefault="00994837" w:rsidP="000E0FD8">
            <w:pPr>
              <w:pStyle w:val="BodyText2"/>
              <w:spacing w:before="120"/>
              <w:jc w:val="center"/>
              <w:rPr>
                <w:rFonts w:ascii="Times New Roman" w:hAnsi="Times New Roman"/>
                <w:i/>
                <w:iCs/>
                <w:szCs w:val="24"/>
              </w:rPr>
            </w:pPr>
            <w:bookmarkStart w:id="0" w:name="_Hlk51085782"/>
            <w:r w:rsidRPr="008F5E8F">
              <w:rPr>
                <w:rFonts w:ascii="Times New Roman" w:hAnsi="Times New Roman"/>
                <w:i/>
                <w:iCs/>
                <w:szCs w:val="24"/>
              </w:rPr>
              <w:t>Lūdz</w:t>
            </w:r>
            <w:r>
              <w:rPr>
                <w:rFonts w:ascii="Times New Roman" w:hAnsi="Times New Roman"/>
                <w:i/>
                <w:iCs/>
                <w:szCs w:val="24"/>
              </w:rPr>
              <w:t>am</w:t>
            </w:r>
            <w:r w:rsidRPr="008F5E8F">
              <w:rPr>
                <w:rFonts w:ascii="Times New Roman" w:hAnsi="Times New Roman"/>
                <w:i/>
                <w:iCs/>
                <w:szCs w:val="24"/>
              </w:rPr>
              <w:t xml:space="preserve"> norādiet, kāda būtu ieteicamā maksāšanas kārtība līguma ietvaros, ņemot vērā to,</w:t>
            </w:r>
            <w:r w:rsidRPr="008F5E8F">
              <w:rPr>
                <w:rFonts w:ascii="Times New Roman" w:hAnsi="Times New Roman"/>
                <w:i/>
                <w:iCs/>
                <w:szCs w:val="24"/>
              </w:rPr>
              <w:br/>
              <w:t xml:space="preserve"> ka priekšapmaksa nav iespējama.</w:t>
            </w:r>
          </w:p>
        </w:tc>
      </w:tr>
      <w:bookmarkEnd w:id="0"/>
    </w:tbl>
    <w:p w14:paraId="63F83CF9" w14:textId="77777777" w:rsidR="00F90258" w:rsidRDefault="00F90258" w:rsidP="0022296C">
      <w:pPr>
        <w:pStyle w:val="ListBullet4"/>
        <w:tabs>
          <w:tab w:val="clear" w:pos="1209"/>
          <w:tab w:val="num" w:pos="360"/>
        </w:tabs>
        <w:ind w:left="360"/>
        <w:rPr>
          <w:b/>
          <w:bCs/>
          <w:szCs w:val="24"/>
        </w:rPr>
        <w:sectPr w:rsidR="00F90258" w:rsidSect="00654F8D">
          <w:pgSz w:w="16838" w:h="11906" w:orient="landscape"/>
          <w:pgMar w:top="1701" w:right="1134" w:bottom="851" w:left="1134" w:header="709" w:footer="709" w:gutter="0"/>
          <w:cols w:space="708"/>
          <w:docGrid w:linePitch="360"/>
        </w:sectPr>
      </w:pPr>
    </w:p>
    <w:p w14:paraId="6653F476" w14:textId="267F4023" w:rsidR="00994837" w:rsidRDefault="00994837" w:rsidP="00994837">
      <w:pPr>
        <w:pStyle w:val="ListBullet4"/>
        <w:tabs>
          <w:tab w:val="clear" w:pos="1209"/>
        </w:tabs>
        <w:ind w:left="284" w:hanging="284"/>
      </w:pPr>
      <w:r w:rsidRPr="00E24542">
        <w:t xml:space="preserve">Sagatavojot finanšu piedāvājumu, </w:t>
      </w:r>
      <w:r>
        <w:t xml:space="preserve">atsevišķi </w:t>
      </w:r>
      <w:r w:rsidRPr="00E24542">
        <w:t>jānorāda:</w:t>
      </w:r>
    </w:p>
    <w:p w14:paraId="3DD64F06" w14:textId="032D601E" w:rsidR="00994837" w:rsidRPr="009F3D02" w:rsidRDefault="00994837" w:rsidP="00994837">
      <w:pPr>
        <w:pStyle w:val="ListBullet4"/>
        <w:numPr>
          <w:ilvl w:val="0"/>
          <w:numId w:val="19"/>
        </w:numPr>
      </w:pPr>
      <w:r w:rsidRPr="009F3D02">
        <w:t xml:space="preserve">1: </w:t>
      </w:r>
      <w:r>
        <w:t xml:space="preserve">Apkopes darbu </w:t>
      </w:r>
      <w:r w:rsidRPr="009F3D02">
        <w:t xml:space="preserve">izmaksās visām iekārtām, kas minētas 1.pielikumā </w:t>
      </w:r>
      <w:r>
        <w:t>pieņemot to, ka apkope notiek vienu reizi mēneša ietvaros.</w:t>
      </w:r>
    </w:p>
    <w:p w14:paraId="61A27231" w14:textId="41D85EAE" w:rsidR="00994837" w:rsidRDefault="00994837" w:rsidP="00994837">
      <w:pPr>
        <w:pStyle w:val="ListBullet4"/>
        <w:numPr>
          <w:ilvl w:val="0"/>
          <w:numId w:val="19"/>
        </w:numPr>
      </w:pPr>
      <w:r>
        <w:t>2</w:t>
      </w:r>
      <w:r w:rsidRPr="009F3D02">
        <w:t xml:space="preserve">: </w:t>
      </w:r>
      <w:r>
        <w:t>P</w:t>
      </w:r>
      <w:r w:rsidRPr="00E24542">
        <w:t xml:space="preserve">retendenta darba brigādes stundas izmaksa (ieskaitot transporta izmaksas) remonta darbiem (apkopes laikā konstatēto bojājumu novēršana, pieteikumu remonts, avāriju novēršana). Remonta laika izmantoto materiālu, agregātu izmaksas tiek aprēķinātās Pakalpojuma izpildes laikā, vadoties no saskaņotām </w:t>
      </w:r>
      <w:r>
        <w:t>remonta aktiem.(3.pielikums)</w:t>
      </w:r>
    </w:p>
    <w:p w14:paraId="3003B9EA" w14:textId="77777777" w:rsidR="00994837" w:rsidRDefault="00994837" w:rsidP="00994837">
      <w:pPr>
        <w:pStyle w:val="ListBullet4"/>
        <w:numPr>
          <w:ilvl w:val="0"/>
          <w:numId w:val="0"/>
        </w:numPr>
        <w:ind w:left="1209" w:hanging="360"/>
      </w:pPr>
    </w:p>
    <w:p w14:paraId="1A000001" w14:textId="690A557F" w:rsidR="00994837" w:rsidRPr="00E24542" w:rsidRDefault="00994837" w:rsidP="00FC0516">
      <w:pPr>
        <w:pStyle w:val="ListBullet4"/>
        <w:tabs>
          <w:tab w:val="clear" w:pos="1209"/>
        </w:tabs>
        <w:ind w:left="284" w:hanging="284"/>
      </w:pPr>
      <w:r w:rsidRPr="00E24542">
        <w:t>Finanšu piedāvājumu sagatavošanai pretendentam pēc pieprasījuma tiks nodrošināta ie</w:t>
      </w:r>
      <w:r>
        <w:t>spēja veikt Iekārtu apsekošanu</w:t>
      </w:r>
      <w:r w:rsidR="00FC0516">
        <w:t xml:space="preserve">, </w:t>
      </w:r>
      <w:r w:rsidR="00FC0516" w:rsidRPr="00E631A1">
        <w:rPr>
          <w:szCs w:val="24"/>
        </w:rPr>
        <w:t xml:space="preserve">iepriekš sazinoties ar Konstantīnu </w:t>
      </w:r>
      <w:proofErr w:type="spellStart"/>
      <w:r w:rsidR="00FC0516" w:rsidRPr="00E631A1">
        <w:rPr>
          <w:szCs w:val="24"/>
        </w:rPr>
        <w:t>Šaļnovu</w:t>
      </w:r>
      <w:proofErr w:type="spellEnd"/>
      <w:r w:rsidR="00FC0516" w:rsidRPr="00E631A1">
        <w:rPr>
          <w:szCs w:val="24"/>
        </w:rPr>
        <w:t>, Infrastruktūras daļas Tehnisko pakalpojumu nodaļas vadītāju, tālrunis +37126494111,darba dienās no pirmdienas - ceturtdienai 8.00 – 16.00 un piektdienās no 8.00 – 13.00.</w:t>
      </w:r>
    </w:p>
    <w:p w14:paraId="0D0CF079" w14:textId="57C423BE" w:rsidR="00994837" w:rsidRDefault="00994837" w:rsidP="00FC0516">
      <w:pPr>
        <w:pStyle w:val="ListBullet4"/>
        <w:tabs>
          <w:tab w:val="clear" w:pos="1209"/>
          <w:tab w:val="num" w:pos="0"/>
        </w:tabs>
        <w:ind w:left="284" w:hanging="284"/>
      </w:pPr>
      <w:r w:rsidRPr="00E24542">
        <w:t>Iesniegtie piedāvājumi tiek vērtēti, vadoties no pretendentu sniegtās informācijas par Pakalpojuma izmaksām, un līguma slēgšanas tiesības tiks piešķirtas pretendentam, kurš piedāvāja zemāko cenu.</w:t>
      </w:r>
    </w:p>
    <w:p w14:paraId="7F8614E9" w14:textId="77777777" w:rsidR="00FC0516" w:rsidRPr="00E24542" w:rsidRDefault="00FC0516" w:rsidP="00FC0516">
      <w:pPr>
        <w:pStyle w:val="ListBullet4"/>
        <w:numPr>
          <w:ilvl w:val="0"/>
          <w:numId w:val="0"/>
        </w:numPr>
        <w:ind w:left="284"/>
      </w:pPr>
    </w:p>
    <w:p w14:paraId="3F46CF2B" w14:textId="010D536F" w:rsidR="0022296C" w:rsidRPr="00B87C1E" w:rsidRDefault="0022296C" w:rsidP="0022296C">
      <w:pPr>
        <w:pStyle w:val="ListBullet4"/>
        <w:tabs>
          <w:tab w:val="clear" w:pos="1209"/>
          <w:tab w:val="num" w:pos="360"/>
        </w:tabs>
        <w:ind w:left="360"/>
        <w:rPr>
          <w:b/>
          <w:bCs/>
          <w:szCs w:val="24"/>
        </w:rPr>
      </w:pPr>
      <w:r w:rsidRPr="00B87C1E">
        <w:rPr>
          <w:b/>
          <w:bCs/>
          <w:szCs w:val="24"/>
        </w:rPr>
        <w:t>KONTAKTINFORMĀCIJA</w:t>
      </w:r>
    </w:p>
    <w:p w14:paraId="1A866909" w14:textId="77777777" w:rsidR="0022296C" w:rsidRPr="00FF5E05" w:rsidRDefault="0022296C" w:rsidP="0022296C">
      <w:pPr>
        <w:spacing w:line="252"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themeColor="text1"/>
          <w:sz w:val="24"/>
          <w:szCs w:val="24"/>
        </w:rPr>
        <w:t>Ja nepieciešams, p</w:t>
      </w:r>
      <w:r w:rsidRPr="00FF5E05">
        <w:rPr>
          <w:rFonts w:ascii="Times New Roman" w:eastAsia="Times New Roman" w:hAnsi="Times New Roman" w:cs="Times New Roman"/>
          <w:color w:val="000000" w:themeColor="text1"/>
          <w:sz w:val="24"/>
          <w:szCs w:val="24"/>
        </w:rPr>
        <w:t xml:space="preserve">ēc pieprasījuma tiks nodrošināta papildu tehniskā informācija, jautājumus </w:t>
      </w:r>
      <w:r>
        <w:rPr>
          <w:rFonts w:ascii="Times New Roman" w:eastAsia="Times New Roman" w:hAnsi="Times New Roman" w:cs="Times New Roman"/>
          <w:color w:val="000000" w:themeColor="text1"/>
          <w:sz w:val="24"/>
          <w:szCs w:val="24"/>
        </w:rPr>
        <w:t xml:space="preserve">lūdzam sūtīt </w:t>
      </w:r>
      <w:r w:rsidRPr="00FF5E05">
        <w:rPr>
          <w:rFonts w:ascii="Times New Roman" w:eastAsia="Times New Roman" w:hAnsi="Times New Roman" w:cs="Times New Roman"/>
          <w:color w:val="000000" w:themeColor="text1"/>
          <w:sz w:val="24"/>
          <w:szCs w:val="24"/>
        </w:rPr>
        <w:t xml:space="preserve">Sandrai </w:t>
      </w:r>
      <w:proofErr w:type="spellStart"/>
      <w:r w:rsidRPr="00FF5E05">
        <w:rPr>
          <w:rFonts w:ascii="Times New Roman" w:eastAsia="Times New Roman" w:hAnsi="Times New Roman" w:cs="Times New Roman"/>
          <w:color w:val="000000" w:themeColor="text1"/>
          <w:sz w:val="24"/>
          <w:szCs w:val="24"/>
        </w:rPr>
        <w:t>Čakšai</w:t>
      </w:r>
      <w:proofErr w:type="spellEnd"/>
      <w:r w:rsidRPr="00FF5E05">
        <w:rPr>
          <w:rFonts w:ascii="Times New Roman" w:eastAsia="Times New Roman" w:hAnsi="Times New Roman" w:cs="Times New Roman"/>
          <w:color w:val="000000" w:themeColor="text1"/>
          <w:sz w:val="24"/>
          <w:szCs w:val="24"/>
        </w:rPr>
        <w:t xml:space="preserve">, </w:t>
      </w:r>
      <w:r w:rsidRPr="00FF5E05">
        <w:rPr>
          <w:rFonts w:ascii="Times New Roman" w:hAnsi="Times New Roman" w:cs="Times New Roman"/>
          <w:color w:val="000000"/>
          <w:sz w:val="24"/>
          <w:szCs w:val="24"/>
          <w:shd w:val="clear" w:color="auto" w:fill="FFFFFF"/>
        </w:rPr>
        <w:t>Iepirkumu un materiālo resursu pārvaldības daļas iepirkumu speciālistei uz e</w:t>
      </w:r>
      <w:r>
        <w:rPr>
          <w:rFonts w:ascii="Times New Roman" w:hAnsi="Times New Roman" w:cs="Times New Roman"/>
          <w:color w:val="000000"/>
          <w:sz w:val="24"/>
          <w:szCs w:val="24"/>
          <w:shd w:val="clear" w:color="auto" w:fill="FFFFFF"/>
        </w:rPr>
        <w:t>-</w:t>
      </w:r>
      <w:r w:rsidRPr="00FF5E05">
        <w:rPr>
          <w:rFonts w:ascii="Times New Roman" w:hAnsi="Times New Roman" w:cs="Times New Roman"/>
          <w:color w:val="000000"/>
          <w:sz w:val="24"/>
          <w:szCs w:val="24"/>
          <w:shd w:val="clear" w:color="auto" w:fill="FFFFFF"/>
        </w:rPr>
        <w:t xml:space="preserve">pastu : </w:t>
      </w:r>
      <w:hyperlink r:id="rId12" w:history="1">
        <w:r w:rsidRPr="00FF5E05">
          <w:rPr>
            <w:rStyle w:val="Hyperlink"/>
            <w:rFonts w:ascii="Times New Roman" w:hAnsi="Times New Roman" w:cs="Times New Roman"/>
            <w:sz w:val="24"/>
            <w:szCs w:val="24"/>
            <w:shd w:val="clear" w:color="auto" w:fill="FFFFFF"/>
          </w:rPr>
          <w:t>sandra.caksa@rigassatiksme.lv</w:t>
        </w:r>
      </w:hyperlink>
      <w:r>
        <w:rPr>
          <w:rFonts w:ascii="Times New Roman" w:hAnsi="Times New Roman" w:cs="Times New Roman"/>
          <w:color w:val="000000"/>
          <w:sz w:val="24"/>
          <w:szCs w:val="24"/>
          <w:shd w:val="clear" w:color="auto" w:fill="FFFFFF"/>
        </w:rPr>
        <w:t xml:space="preserve"> .</w:t>
      </w:r>
    </w:p>
    <w:p w14:paraId="6A2AA8CA" w14:textId="77777777" w:rsidR="0022296C" w:rsidRDefault="0022296C" w:rsidP="0022296C">
      <w:pPr>
        <w:jc w:val="both"/>
        <w:rPr>
          <w:rFonts w:ascii="Times New Roman" w:eastAsia="Times New Roman" w:hAnsi="Times New Roman" w:cs="Times New Roman"/>
          <w:noProof/>
          <w:color w:val="000000" w:themeColor="text1"/>
          <w:sz w:val="24"/>
          <w:szCs w:val="24"/>
        </w:rPr>
      </w:pPr>
      <w:r w:rsidRPr="00D35A84">
        <w:rPr>
          <w:rFonts w:ascii="Times New Roman" w:eastAsia="Times New Roman" w:hAnsi="Times New Roman" w:cs="Times New Roman"/>
          <w:noProof/>
          <w:color w:val="000000" w:themeColor="text1"/>
          <w:sz w:val="24"/>
          <w:szCs w:val="24"/>
        </w:rPr>
        <w:t>Pielikumā:</w:t>
      </w:r>
    </w:p>
    <w:p w14:paraId="1F2D65AC" w14:textId="7A49FFA3" w:rsidR="00FC0516" w:rsidRDefault="00FC0516" w:rsidP="00FC0516">
      <w:pPr>
        <w:pStyle w:val="ListParagraph"/>
        <w:numPr>
          <w:ilvl w:val="0"/>
          <w:numId w:val="20"/>
        </w:numPr>
        <w:jc w:val="both"/>
        <w:rPr>
          <w:noProof/>
          <w:color w:val="000000" w:themeColor="text1"/>
        </w:rPr>
      </w:pPr>
      <w:r>
        <w:rPr>
          <w:noProof/>
          <w:color w:val="000000" w:themeColor="text1"/>
        </w:rPr>
        <w:t>Pakalpojuma apraksts.</w:t>
      </w:r>
    </w:p>
    <w:p w14:paraId="6D25A045" w14:textId="0E4A6652" w:rsidR="00FC0516" w:rsidRDefault="00FC0516" w:rsidP="00FC0516">
      <w:pPr>
        <w:pStyle w:val="ListParagraph"/>
        <w:numPr>
          <w:ilvl w:val="0"/>
          <w:numId w:val="20"/>
        </w:numPr>
        <w:jc w:val="both"/>
        <w:rPr>
          <w:noProof/>
          <w:color w:val="000000" w:themeColor="text1"/>
        </w:rPr>
      </w:pPr>
      <w:r>
        <w:rPr>
          <w:noProof/>
          <w:color w:val="000000" w:themeColor="text1"/>
        </w:rPr>
        <w:t>Pielikums  apkopes darba akts.</w:t>
      </w:r>
    </w:p>
    <w:p w14:paraId="673A8F57" w14:textId="014211E3" w:rsidR="00FC0516" w:rsidRDefault="00FC0516" w:rsidP="00FC0516">
      <w:pPr>
        <w:pStyle w:val="ListParagraph"/>
        <w:numPr>
          <w:ilvl w:val="0"/>
          <w:numId w:val="20"/>
        </w:numPr>
        <w:jc w:val="both"/>
        <w:rPr>
          <w:noProof/>
          <w:color w:val="000000" w:themeColor="text1"/>
        </w:rPr>
      </w:pPr>
      <w:r>
        <w:rPr>
          <w:noProof/>
          <w:color w:val="000000" w:themeColor="text1"/>
        </w:rPr>
        <w:t>Pielikums remontu darba akts.</w:t>
      </w:r>
    </w:p>
    <w:p w14:paraId="5F0A28D7" w14:textId="3079F710" w:rsidR="00FC0516" w:rsidRPr="00FC0516" w:rsidRDefault="00FC0516" w:rsidP="00FC0516">
      <w:pPr>
        <w:pStyle w:val="ListParagraph"/>
        <w:numPr>
          <w:ilvl w:val="0"/>
          <w:numId w:val="20"/>
        </w:numPr>
        <w:jc w:val="both"/>
        <w:rPr>
          <w:noProof/>
          <w:color w:val="000000" w:themeColor="text1"/>
        </w:rPr>
      </w:pPr>
      <w:r>
        <w:rPr>
          <w:noProof/>
          <w:color w:val="000000" w:themeColor="text1"/>
        </w:rPr>
        <w:t>Liftu iekārtu saraksts.</w:t>
      </w:r>
    </w:p>
    <w:p w14:paraId="3F15B829" w14:textId="77777777" w:rsidR="0022296C" w:rsidRPr="0022296C" w:rsidRDefault="0022296C" w:rsidP="00776A36">
      <w:pPr>
        <w:pStyle w:val="NoSpacing"/>
        <w:tabs>
          <w:tab w:val="left" w:pos="851"/>
        </w:tabs>
        <w:spacing w:after="120"/>
        <w:jc w:val="both"/>
        <w:rPr>
          <w:rFonts w:ascii="Times New Roman" w:hAnsi="Times New Roman"/>
          <w:sz w:val="24"/>
          <w:szCs w:val="24"/>
          <w:lang w:val="en-GB"/>
        </w:rPr>
      </w:pPr>
    </w:p>
    <w:sectPr w:rsidR="0022296C" w:rsidRPr="0022296C" w:rsidSect="009948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A905A" w14:textId="77777777" w:rsidR="00835572" w:rsidRDefault="00835572" w:rsidP="00F150DE">
      <w:pPr>
        <w:spacing w:after="0" w:line="240" w:lineRule="auto"/>
      </w:pPr>
      <w:r>
        <w:separator/>
      </w:r>
    </w:p>
  </w:endnote>
  <w:endnote w:type="continuationSeparator" w:id="0">
    <w:p w14:paraId="14ABD726" w14:textId="77777777" w:rsidR="00835572" w:rsidRDefault="00835572"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EBC8" w14:textId="77777777" w:rsidR="00835572" w:rsidRDefault="00835572" w:rsidP="00F150DE">
      <w:pPr>
        <w:spacing w:after="0" w:line="240" w:lineRule="auto"/>
      </w:pPr>
      <w:r>
        <w:separator/>
      </w:r>
    </w:p>
  </w:footnote>
  <w:footnote w:type="continuationSeparator" w:id="0">
    <w:p w14:paraId="3F966372" w14:textId="77777777" w:rsidR="00835572" w:rsidRDefault="00835572"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00B4F9D"/>
    <w:multiLevelType w:val="hybridMultilevel"/>
    <w:tmpl w:val="4CA6D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DB700C"/>
    <w:multiLevelType w:val="hybridMultilevel"/>
    <w:tmpl w:val="A324358E"/>
    <w:lvl w:ilvl="0" w:tplc="5372CA5C">
      <w:start w:val="5"/>
      <w:numFmt w:val="bullet"/>
      <w:lvlText w:val="-"/>
      <w:lvlJc w:val="left"/>
      <w:pPr>
        <w:ind w:left="1209" w:hanging="360"/>
      </w:pPr>
      <w:rPr>
        <w:rFonts w:ascii="Times New Roman" w:eastAsia="Times New Roman" w:hAnsi="Times New Roman"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3" w15:restartNumberingAfterBreak="0">
    <w:nsid w:val="05DE4A7B"/>
    <w:multiLevelType w:val="multilevel"/>
    <w:tmpl w:val="83C21E4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CC47A13"/>
    <w:multiLevelType w:val="hybridMultilevel"/>
    <w:tmpl w:val="61EC1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248958F2"/>
    <w:multiLevelType w:val="multilevel"/>
    <w:tmpl w:val="07E402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CA6E47"/>
    <w:multiLevelType w:val="multilevel"/>
    <w:tmpl w:val="11229200"/>
    <w:lvl w:ilvl="0">
      <w:start w:val="1"/>
      <w:numFmt w:val="decimal"/>
      <w:pStyle w:val="ListBullet4"/>
      <w:lvlText w:val="%1."/>
      <w:lvlJc w:val="left"/>
      <w:pPr>
        <w:tabs>
          <w:tab w:val="num" w:pos="1211"/>
        </w:tabs>
        <w:ind w:left="1211"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9E6B12"/>
    <w:multiLevelType w:val="hybridMultilevel"/>
    <w:tmpl w:val="0AB8905A"/>
    <w:lvl w:ilvl="0" w:tplc="EAC4FD2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C2658DE"/>
    <w:multiLevelType w:val="hybridMultilevel"/>
    <w:tmpl w:val="B2808E60"/>
    <w:lvl w:ilvl="0" w:tplc="5A84DE76">
      <w:start w:val="6"/>
      <w:numFmt w:val="decimal"/>
      <w:lvlText w:val="%1."/>
      <w:lvlJc w:val="left"/>
      <w:pPr>
        <w:ind w:left="644" w:hanging="360"/>
      </w:pPr>
      <w:rPr>
        <w:rFonts w:hint="default"/>
        <w:b w:val="0"/>
        <w:bCs/>
        <w:u w:val="none"/>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310243D"/>
    <w:multiLevelType w:val="multilevel"/>
    <w:tmpl w:val="9BFE0ABA"/>
    <w:lvl w:ilvl="0">
      <w:start w:val="1"/>
      <w:numFmt w:val="decimal"/>
      <w:lvlText w:val="%1."/>
      <w:lvlJc w:val="left"/>
      <w:pPr>
        <w:ind w:left="720" w:hanging="360"/>
      </w:pPr>
    </w:lvl>
    <w:lvl w:ilvl="1">
      <w:start w:val="1"/>
      <w:numFmt w:val="decimal"/>
      <w:isLgl/>
      <w:lvlText w:val="%1.%2."/>
      <w:lvlJc w:val="left"/>
      <w:pPr>
        <w:ind w:left="1059" w:hanging="492"/>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340D0C15"/>
    <w:multiLevelType w:val="hybridMultilevel"/>
    <w:tmpl w:val="66B84180"/>
    <w:lvl w:ilvl="0" w:tplc="EAC4FD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5"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766070"/>
    <w:multiLevelType w:val="hybridMultilevel"/>
    <w:tmpl w:val="D8327690"/>
    <w:lvl w:ilvl="0" w:tplc="CF3825AA">
      <w:start w:val="1"/>
      <w:numFmt w:val="decimal"/>
      <w:lvlText w:val="%1."/>
      <w:lvlJc w:val="left"/>
      <w:pPr>
        <w:ind w:left="502" w:hanging="360"/>
      </w:pPr>
      <w:rPr>
        <w:rFonts w:hint="default"/>
        <w:b w:val="0"/>
        <w:bCs/>
        <w:color w:val="000000" w:themeColor="text1"/>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90B6EBC"/>
    <w:multiLevelType w:val="hybridMultilevel"/>
    <w:tmpl w:val="D930B4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681128626">
    <w:abstractNumId w:val="14"/>
  </w:num>
  <w:num w:numId="2" w16cid:durableId="726151881">
    <w:abstractNumId w:val="7"/>
  </w:num>
  <w:num w:numId="3" w16cid:durableId="1860654558">
    <w:abstractNumId w:val="17"/>
  </w:num>
  <w:num w:numId="4" w16cid:durableId="206570397">
    <w:abstractNumId w:val="8"/>
  </w:num>
  <w:num w:numId="5" w16cid:durableId="1734085621">
    <w:abstractNumId w:val="15"/>
  </w:num>
  <w:num w:numId="6" w16cid:durableId="904338337">
    <w:abstractNumId w:val="6"/>
  </w:num>
  <w:num w:numId="7" w16cid:durableId="663779163">
    <w:abstractNumId w:val="1"/>
  </w:num>
  <w:num w:numId="8" w16cid:durableId="309987457">
    <w:abstractNumId w:val="19"/>
  </w:num>
  <w:num w:numId="9" w16cid:durableId="1664509618">
    <w:abstractNumId w:val="11"/>
  </w:num>
  <w:num w:numId="10" w16cid:durableId="39477327">
    <w:abstractNumId w:val="9"/>
  </w:num>
  <w:num w:numId="11" w16cid:durableId="275648155">
    <w:abstractNumId w:val="10"/>
  </w:num>
  <w:num w:numId="12" w16cid:durableId="281496416">
    <w:abstractNumId w:val="0"/>
  </w:num>
  <w:num w:numId="13" w16cid:durableId="1615746657">
    <w:abstractNumId w:val="5"/>
  </w:num>
  <w:num w:numId="14" w16cid:durableId="363213885">
    <w:abstractNumId w:val="4"/>
  </w:num>
  <w:num w:numId="15" w16cid:durableId="1171137942">
    <w:abstractNumId w:val="16"/>
  </w:num>
  <w:num w:numId="16" w16cid:durableId="429665190">
    <w:abstractNumId w:val="13"/>
  </w:num>
  <w:num w:numId="17" w16cid:durableId="1129594030">
    <w:abstractNumId w:val="3"/>
  </w:num>
  <w:num w:numId="18" w16cid:durableId="742483781">
    <w:abstractNumId w:val="12"/>
  </w:num>
  <w:num w:numId="19" w16cid:durableId="635528389">
    <w:abstractNumId w:val="2"/>
  </w:num>
  <w:num w:numId="20" w16cid:durableId="17714679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1440C"/>
    <w:rsid w:val="000203D2"/>
    <w:rsid w:val="00030658"/>
    <w:rsid w:val="00030EA2"/>
    <w:rsid w:val="00051FD2"/>
    <w:rsid w:val="000717BE"/>
    <w:rsid w:val="00077F70"/>
    <w:rsid w:val="0008554A"/>
    <w:rsid w:val="00086F7C"/>
    <w:rsid w:val="00086FC8"/>
    <w:rsid w:val="000A34F3"/>
    <w:rsid w:val="000B553F"/>
    <w:rsid w:val="000B5A7A"/>
    <w:rsid w:val="000C0286"/>
    <w:rsid w:val="000C3FDA"/>
    <w:rsid w:val="000C7950"/>
    <w:rsid w:val="000D3FF9"/>
    <w:rsid w:val="000D6905"/>
    <w:rsid w:val="000E5063"/>
    <w:rsid w:val="000F77F6"/>
    <w:rsid w:val="001022FE"/>
    <w:rsid w:val="00104C9C"/>
    <w:rsid w:val="00124654"/>
    <w:rsid w:val="0013421A"/>
    <w:rsid w:val="001372EE"/>
    <w:rsid w:val="00137C6B"/>
    <w:rsid w:val="0014270F"/>
    <w:rsid w:val="001442A3"/>
    <w:rsid w:val="001464BC"/>
    <w:rsid w:val="001505C8"/>
    <w:rsid w:val="0015772D"/>
    <w:rsid w:val="0016005B"/>
    <w:rsid w:val="001602AD"/>
    <w:rsid w:val="00164B6F"/>
    <w:rsid w:val="00165AB3"/>
    <w:rsid w:val="00174C39"/>
    <w:rsid w:val="00176834"/>
    <w:rsid w:val="0018584A"/>
    <w:rsid w:val="00186812"/>
    <w:rsid w:val="0019194F"/>
    <w:rsid w:val="001968E8"/>
    <w:rsid w:val="00197776"/>
    <w:rsid w:val="001C4B33"/>
    <w:rsid w:val="001F293F"/>
    <w:rsid w:val="001F78E6"/>
    <w:rsid w:val="00204279"/>
    <w:rsid w:val="0021169C"/>
    <w:rsid w:val="002228DC"/>
    <w:rsid w:val="0022296C"/>
    <w:rsid w:val="0022597B"/>
    <w:rsid w:val="00230B20"/>
    <w:rsid w:val="002349AC"/>
    <w:rsid w:val="00245CFB"/>
    <w:rsid w:val="002566BF"/>
    <w:rsid w:val="002569DE"/>
    <w:rsid w:val="00263111"/>
    <w:rsid w:val="002737BF"/>
    <w:rsid w:val="00295766"/>
    <w:rsid w:val="002A3357"/>
    <w:rsid w:val="002B07E1"/>
    <w:rsid w:val="002B3AC1"/>
    <w:rsid w:val="002C0B41"/>
    <w:rsid w:val="002D7C30"/>
    <w:rsid w:val="002E5E84"/>
    <w:rsid w:val="00300EC9"/>
    <w:rsid w:val="00301433"/>
    <w:rsid w:val="0030160E"/>
    <w:rsid w:val="00302AC0"/>
    <w:rsid w:val="00313CC7"/>
    <w:rsid w:val="00315535"/>
    <w:rsid w:val="003207A6"/>
    <w:rsid w:val="00335110"/>
    <w:rsid w:val="0034716F"/>
    <w:rsid w:val="00347DD6"/>
    <w:rsid w:val="00354FBB"/>
    <w:rsid w:val="00363366"/>
    <w:rsid w:val="00371E54"/>
    <w:rsid w:val="003740A4"/>
    <w:rsid w:val="00396BED"/>
    <w:rsid w:val="0039755C"/>
    <w:rsid w:val="003B0AEF"/>
    <w:rsid w:val="003B4A03"/>
    <w:rsid w:val="003D555A"/>
    <w:rsid w:val="003F365A"/>
    <w:rsid w:val="00401594"/>
    <w:rsid w:val="00412A56"/>
    <w:rsid w:val="00412FDA"/>
    <w:rsid w:val="004158A3"/>
    <w:rsid w:val="00431787"/>
    <w:rsid w:val="004349C4"/>
    <w:rsid w:val="00437793"/>
    <w:rsid w:val="0044070F"/>
    <w:rsid w:val="00445B40"/>
    <w:rsid w:val="004541E0"/>
    <w:rsid w:val="00466546"/>
    <w:rsid w:val="00473755"/>
    <w:rsid w:val="00475680"/>
    <w:rsid w:val="00475F3C"/>
    <w:rsid w:val="00484768"/>
    <w:rsid w:val="00485C64"/>
    <w:rsid w:val="00486EC6"/>
    <w:rsid w:val="00493321"/>
    <w:rsid w:val="004C4D3B"/>
    <w:rsid w:val="004D1B61"/>
    <w:rsid w:val="004D24A0"/>
    <w:rsid w:val="004D2A89"/>
    <w:rsid w:val="004D7B23"/>
    <w:rsid w:val="004E73DB"/>
    <w:rsid w:val="004F12D8"/>
    <w:rsid w:val="004F20AD"/>
    <w:rsid w:val="00510D17"/>
    <w:rsid w:val="00515345"/>
    <w:rsid w:val="005169BB"/>
    <w:rsid w:val="00520E0E"/>
    <w:rsid w:val="00544AED"/>
    <w:rsid w:val="005679D5"/>
    <w:rsid w:val="0057486C"/>
    <w:rsid w:val="00576A8D"/>
    <w:rsid w:val="005918B1"/>
    <w:rsid w:val="00597017"/>
    <w:rsid w:val="00597AB9"/>
    <w:rsid w:val="005A282E"/>
    <w:rsid w:val="005B40DB"/>
    <w:rsid w:val="005B5D58"/>
    <w:rsid w:val="005B7315"/>
    <w:rsid w:val="005D1BC8"/>
    <w:rsid w:val="005F288E"/>
    <w:rsid w:val="0060230A"/>
    <w:rsid w:val="00616B7C"/>
    <w:rsid w:val="00617A6A"/>
    <w:rsid w:val="006325D2"/>
    <w:rsid w:val="0065033E"/>
    <w:rsid w:val="00654F8D"/>
    <w:rsid w:val="00656981"/>
    <w:rsid w:val="00660E62"/>
    <w:rsid w:val="00664177"/>
    <w:rsid w:val="00671806"/>
    <w:rsid w:val="0069416E"/>
    <w:rsid w:val="006971CA"/>
    <w:rsid w:val="00697615"/>
    <w:rsid w:val="0069772F"/>
    <w:rsid w:val="006A009F"/>
    <w:rsid w:val="006A1BDC"/>
    <w:rsid w:val="006A330A"/>
    <w:rsid w:val="006B4F25"/>
    <w:rsid w:val="006C2563"/>
    <w:rsid w:val="006D00EF"/>
    <w:rsid w:val="006E1C5E"/>
    <w:rsid w:val="006E52F7"/>
    <w:rsid w:val="00700C7C"/>
    <w:rsid w:val="0071141E"/>
    <w:rsid w:val="0071377D"/>
    <w:rsid w:val="007206B9"/>
    <w:rsid w:val="00722A5E"/>
    <w:rsid w:val="00723C2C"/>
    <w:rsid w:val="007268F3"/>
    <w:rsid w:val="0075034B"/>
    <w:rsid w:val="0075064A"/>
    <w:rsid w:val="00753C0E"/>
    <w:rsid w:val="00760824"/>
    <w:rsid w:val="0076369B"/>
    <w:rsid w:val="0076728A"/>
    <w:rsid w:val="00776A36"/>
    <w:rsid w:val="00792C23"/>
    <w:rsid w:val="007A15F7"/>
    <w:rsid w:val="007A1C82"/>
    <w:rsid w:val="007A7E78"/>
    <w:rsid w:val="007C4012"/>
    <w:rsid w:val="007C535E"/>
    <w:rsid w:val="007D315C"/>
    <w:rsid w:val="007E65B1"/>
    <w:rsid w:val="007F0D19"/>
    <w:rsid w:val="00802360"/>
    <w:rsid w:val="00804906"/>
    <w:rsid w:val="00805258"/>
    <w:rsid w:val="00807D35"/>
    <w:rsid w:val="008257FE"/>
    <w:rsid w:val="008271BF"/>
    <w:rsid w:val="008308ED"/>
    <w:rsid w:val="00835572"/>
    <w:rsid w:val="00836D48"/>
    <w:rsid w:val="00847FB8"/>
    <w:rsid w:val="00855C82"/>
    <w:rsid w:val="008746A1"/>
    <w:rsid w:val="00877662"/>
    <w:rsid w:val="00880917"/>
    <w:rsid w:val="008809B1"/>
    <w:rsid w:val="00882163"/>
    <w:rsid w:val="00883A8E"/>
    <w:rsid w:val="00887935"/>
    <w:rsid w:val="00896C16"/>
    <w:rsid w:val="00897F70"/>
    <w:rsid w:val="008A5BE7"/>
    <w:rsid w:val="008A69DD"/>
    <w:rsid w:val="008B0548"/>
    <w:rsid w:val="008B17DC"/>
    <w:rsid w:val="008B1821"/>
    <w:rsid w:val="008B57CB"/>
    <w:rsid w:val="008C0786"/>
    <w:rsid w:val="008C37FA"/>
    <w:rsid w:val="008C426A"/>
    <w:rsid w:val="008D10B7"/>
    <w:rsid w:val="008E13F9"/>
    <w:rsid w:val="008E565F"/>
    <w:rsid w:val="0091049E"/>
    <w:rsid w:val="00920ED7"/>
    <w:rsid w:val="009213FC"/>
    <w:rsid w:val="0092782F"/>
    <w:rsid w:val="009379D1"/>
    <w:rsid w:val="00943897"/>
    <w:rsid w:val="0095017F"/>
    <w:rsid w:val="00961876"/>
    <w:rsid w:val="00962270"/>
    <w:rsid w:val="00965BCC"/>
    <w:rsid w:val="00986079"/>
    <w:rsid w:val="00991942"/>
    <w:rsid w:val="00991A13"/>
    <w:rsid w:val="00992A67"/>
    <w:rsid w:val="00994837"/>
    <w:rsid w:val="0099592B"/>
    <w:rsid w:val="009A09CC"/>
    <w:rsid w:val="009C02FB"/>
    <w:rsid w:val="009C1A77"/>
    <w:rsid w:val="009D2183"/>
    <w:rsid w:val="009D45DB"/>
    <w:rsid w:val="009F1515"/>
    <w:rsid w:val="009F194A"/>
    <w:rsid w:val="009F2417"/>
    <w:rsid w:val="00A0371E"/>
    <w:rsid w:val="00A0569C"/>
    <w:rsid w:val="00A15535"/>
    <w:rsid w:val="00A2043E"/>
    <w:rsid w:val="00A24002"/>
    <w:rsid w:val="00A44F25"/>
    <w:rsid w:val="00A5238A"/>
    <w:rsid w:val="00A537DB"/>
    <w:rsid w:val="00A57965"/>
    <w:rsid w:val="00A65115"/>
    <w:rsid w:val="00A67021"/>
    <w:rsid w:val="00A7083E"/>
    <w:rsid w:val="00A76054"/>
    <w:rsid w:val="00A83B27"/>
    <w:rsid w:val="00A92375"/>
    <w:rsid w:val="00A94160"/>
    <w:rsid w:val="00AA1D51"/>
    <w:rsid w:val="00AB6678"/>
    <w:rsid w:val="00AC1134"/>
    <w:rsid w:val="00AC5C81"/>
    <w:rsid w:val="00AD05EA"/>
    <w:rsid w:val="00AE1514"/>
    <w:rsid w:val="00AE19F1"/>
    <w:rsid w:val="00AE24C2"/>
    <w:rsid w:val="00AE4FBC"/>
    <w:rsid w:val="00AE67A9"/>
    <w:rsid w:val="00B12C52"/>
    <w:rsid w:val="00B1362A"/>
    <w:rsid w:val="00B22206"/>
    <w:rsid w:val="00B37A37"/>
    <w:rsid w:val="00B4455F"/>
    <w:rsid w:val="00B540F3"/>
    <w:rsid w:val="00B5769B"/>
    <w:rsid w:val="00B6499A"/>
    <w:rsid w:val="00B84A70"/>
    <w:rsid w:val="00B96CEA"/>
    <w:rsid w:val="00BA1152"/>
    <w:rsid w:val="00BB3A21"/>
    <w:rsid w:val="00BB4C11"/>
    <w:rsid w:val="00BB57AC"/>
    <w:rsid w:val="00BC0BCD"/>
    <w:rsid w:val="00BC3F00"/>
    <w:rsid w:val="00BC7732"/>
    <w:rsid w:val="00BD3761"/>
    <w:rsid w:val="00BD3AC3"/>
    <w:rsid w:val="00BD4FFF"/>
    <w:rsid w:val="00BD5021"/>
    <w:rsid w:val="00BF65DC"/>
    <w:rsid w:val="00BF7BBB"/>
    <w:rsid w:val="00C0150E"/>
    <w:rsid w:val="00C02817"/>
    <w:rsid w:val="00C02BB6"/>
    <w:rsid w:val="00C15141"/>
    <w:rsid w:val="00C507B2"/>
    <w:rsid w:val="00C56E21"/>
    <w:rsid w:val="00C63293"/>
    <w:rsid w:val="00C90F7C"/>
    <w:rsid w:val="00CA36F1"/>
    <w:rsid w:val="00CA37BD"/>
    <w:rsid w:val="00CB418C"/>
    <w:rsid w:val="00CE2FA0"/>
    <w:rsid w:val="00CE4BD4"/>
    <w:rsid w:val="00CE559E"/>
    <w:rsid w:val="00D02964"/>
    <w:rsid w:val="00D04696"/>
    <w:rsid w:val="00D151B5"/>
    <w:rsid w:val="00D227E3"/>
    <w:rsid w:val="00D23093"/>
    <w:rsid w:val="00D30CCD"/>
    <w:rsid w:val="00D3122D"/>
    <w:rsid w:val="00D320CA"/>
    <w:rsid w:val="00D32F57"/>
    <w:rsid w:val="00D35A84"/>
    <w:rsid w:val="00D51537"/>
    <w:rsid w:val="00D54D69"/>
    <w:rsid w:val="00D62D04"/>
    <w:rsid w:val="00D86A6A"/>
    <w:rsid w:val="00D94156"/>
    <w:rsid w:val="00D94EFD"/>
    <w:rsid w:val="00DB5D14"/>
    <w:rsid w:val="00DB74C6"/>
    <w:rsid w:val="00DD4E04"/>
    <w:rsid w:val="00DD4E58"/>
    <w:rsid w:val="00DE0509"/>
    <w:rsid w:val="00DE0624"/>
    <w:rsid w:val="00DE2F7D"/>
    <w:rsid w:val="00DF3205"/>
    <w:rsid w:val="00E0034B"/>
    <w:rsid w:val="00E12F1C"/>
    <w:rsid w:val="00E23EAC"/>
    <w:rsid w:val="00E25450"/>
    <w:rsid w:val="00E25D38"/>
    <w:rsid w:val="00E37845"/>
    <w:rsid w:val="00E50E55"/>
    <w:rsid w:val="00E5140B"/>
    <w:rsid w:val="00E52C38"/>
    <w:rsid w:val="00E57A29"/>
    <w:rsid w:val="00E6246E"/>
    <w:rsid w:val="00E641E6"/>
    <w:rsid w:val="00E64D2E"/>
    <w:rsid w:val="00E70536"/>
    <w:rsid w:val="00E73F09"/>
    <w:rsid w:val="00E74116"/>
    <w:rsid w:val="00E76734"/>
    <w:rsid w:val="00E8492D"/>
    <w:rsid w:val="00E874E5"/>
    <w:rsid w:val="00E87EB3"/>
    <w:rsid w:val="00E973E8"/>
    <w:rsid w:val="00EA0EBE"/>
    <w:rsid w:val="00EA0F01"/>
    <w:rsid w:val="00EB353A"/>
    <w:rsid w:val="00EB46C8"/>
    <w:rsid w:val="00EB7BAB"/>
    <w:rsid w:val="00EC2C91"/>
    <w:rsid w:val="00EC6F8F"/>
    <w:rsid w:val="00ED017D"/>
    <w:rsid w:val="00ED04E5"/>
    <w:rsid w:val="00ED0E7A"/>
    <w:rsid w:val="00ED125A"/>
    <w:rsid w:val="00ED1282"/>
    <w:rsid w:val="00ED3B8E"/>
    <w:rsid w:val="00ED3E3E"/>
    <w:rsid w:val="00ED6699"/>
    <w:rsid w:val="00EE728E"/>
    <w:rsid w:val="00EF522F"/>
    <w:rsid w:val="00F12A05"/>
    <w:rsid w:val="00F150DE"/>
    <w:rsid w:val="00F35DF8"/>
    <w:rsid w:val="00F451CC"/>
    <w:rsid w:val="00F462DC"/>
    <w:rsid w:val="00F50171"/>
    <w:rsid w:val="00F53A64"/>
    <w:rsid w:val="00F61B3E"/>
    <w:rsid w:val="00F90258"/>
    <w:rsid w:val="00F92377"/>
    <w:rsid w:val="00F946EC"/>
    <w:rsid w:val="00FA41A9"/>
    <w:rsid w:val="00FA5576"/>
    <w:rsid w:val="00FB1A91"/>
    <w:rsid w:val="00FB7B59"/>
    <w:rsid w:val="00FC0516"/>
    <w:rsid w:val="00FC3EF5"/>
    <w:rsid w:val="00FD43F8"/>
    <w:rsid w:val="00FE7FEA"/>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211"/>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customStyle="1" w:styleId="Default">
    <w:name w:val="Default"/>
    <w:rsid w:val="00E57A29"/>
    <w:pPr>
      <w:autoSpaceDE w:val="0"/>
      <w:autoSpaceDN w:val="0"/>
      <w:adjustRightInd w:val="0"/>
      <w:spacing w:after="0" w:line="240" w:lineRule="auto"/>
    </w:pPr>
    <w:rPr>
      <w:rFonts w:ascii="Calibri" w:hAnsi="Calibri" w:cs="Calibri"/>
      <w:color w:val="000000"/>
      <w:sz w:val="24"/>
      <w:szCs w:val="24"/>
    </w:rPr>
  </w:style>
  <w:style w:type="paragraph" w:customStyle="1" w:styleId="tv213">
    <w:name w:val="tv213"/>
    <w:basedOn w:val="Normal"/>
    <w:rsid w:val="002957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22296C"/>
    <w:rPr>
      <w:color w:val="0563C1" w:themeColor="hyperlink"/>
      <w:u w:val="single"/>
    </w:rPr>
  </w:style>
  <w:style w:type="paragraph" w:styleId="Revision">
    <w:name w:val="Revision"/>
    <w:hidden/>
    <w:uiPriority w:val="99"/>
    <w:semiHidden/>
    <w:rsid w:val="00051FD2"/>
    <w:pPr>
      <w:spacing w:after="0" w:line="240" w:lineRule="auto"/>
    </w:pPr>
  </w:style>
  <w:style w:type="character" w:customStyle="1" w:styleId="font111">
    <w:name w:val="font111"/>
    <w:basedOn w:val="DefaultParagraphFont"/>
    <w:rsid w:val="00D04696"/>
    <w:rPr>
      <w:rFonts w:ascii="Times New Roman" w:hAnsi="Times New Roman" w:cs="Times New Roman" w:hint="default"/>
      <w:b/>
      <w:bCs/>
      <w:i w:val="0"/>
      <w:iCs w:val="0"/>
      <w:strike w:val="0"/>
      <w:dstrike w:val="0"/>
      <w:color w:val="000000"/>
      <w:sz w:val="24"/>
      <w:szCs w:val="24"/>
      <w:u w:val="none"/>
      <w:effect w:val="none"/>
    </w:rPr>
  </w:style>
  <w:style w:type="character" w:customStyle="1" w:styleId="font121">
    <w:name w:val="font121"/>
    <w:basedOn w:val="DefaultParagraphFont"/>
    <w:rsid w:val="00D04696"/>
    <w:rPr>
      <w:rFonts w:ascii="Times New Roman" w:hAnsi="Times New Roman" w:cs="Times New Roman" w:hint="default"/>
      <w:b w:val="0"/>
      <w:bCs w:val="0"/>
      <w:i w:val="0"/>
      <w:iCs w:val="0"/>
      <w:strike w:val="0"/>
      <w:dstrike w:val="0"/>
      <w:color w:val="000000"/>
      <w:sz w:val="24"/>
      <w:szCs w:val="24"/>
      <w:u w:val="none"/>
      <w:effect w:val="none"/>
    </w:rPr>
  </w:style>
  <w:style w:type="paragraph" w:styleId="Title">
    <w:name w:val="Title"/>
    <w:basedOn w:val="Normal"/>
    <w:link w:val="TitleChar"/>
    <w:qFormat/>
    <w:rsid w:val="00654F8D"/>
    <w:pPr>
      <w:spacing w:after="0" w:line="240" w:lineRule="auto"/>
      <w:jc w:val="center"/>
    </w:pPr>
    <w:rPr>
      <w:rFonts w:ascii="Belwe Lt TL" w:eastAsia="Times New Roman" w:hAnsi="Belwe Lt TL" w:cs="Times New Roman"/>
      <w:szCs w:val="20"/>
    </w:rPr>
  </w:style>
  <w:style w:type="character" w:customStyle="1" w:styleId="TitleChar">
    <w:name w:val="Title Char"/>
    <w:basedOn w:val="DefaultParagraphFont"/>
    <w:link w:val="Title"/>
    <w:rsid w:val="00654F8D"/>
    <w:rPr>
      <w:rFonts w:ascii="Belwe Lt TL" w:eastAsia="Times New Roman" w:hAnsi="Belwe Lt TL" w:cs="Times New Roman"/>
      <w:szCs w:val="20"/>
    </w:rPr>
  </w:style>
  <w:style w:type="character" w:styleId="PageNumber">
    <w:name w:val="page number"/>
    <w:basedOn w:val="DefaultParagraphFont"/>
    <w:rsid w:val="00654F8D"/>
  </w:style>
  <w:style w:type="table" w:customStyle="1" w:styleId="TableGrid1">
    <w:name w:val="Table Grid1"/>
    <w:basedOn w:val="TableNormal"/>
    <w:next w:val="TableGrid"/>
    <w:uiPriority w:val="39"/>
    <w:rsid w:val="0065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4F8D"/>
    <w:rPr>
      <w:sz w:val="16"/>
      <w:szCs w:val="16"/>
    </w:rPr>
  </w:style>
  <w:style w:type="paragraph" w:styleId="CommentText">
    <w:name w:val="annotation text"/>
    <w:basedOn w:val="Normal"/>
    <w:link w:val="CommentTextChar"/>
    <w:uiPriority w:val="99"/>
    <w:semiHidden/>
    <w:unhideWhenUsed/>
    <w:rsid w:val="00654F8D"/>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654F8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54F8D"/>
    <w:rPr>
      <w:b/>
      <w:bCs/>
    </w:rPr>
  </w:style>
  <w:style w:type="character" w:customStyle="1" w:styleId="CommentSubjectChar">
    <w:name w:val="Comment Subject Char"/>
    <w:basedOn w:val="CommentTextChar"/>
    <w:link w:val="CommentSubject"/>
    <w:uiPriority w:val="99"/>
    <w:semiHidden/>
    <w:rsid w:val="00654F8D"/>
    <w:rPr>
      <w:rFonts w:ascii="Arial" w:eastAsia="Times New Roman" w:hAnsi="Arial" w:cs="Times New Roman"/>
      <w:b/>
      <w:bCs/>
      <w:sz w:val="20"/>
      <w:szCs w:val="20"/>
    </w:rPr>
  </w:style>
  <w:style w:type="character" w:customStyle="1" w:styleId="UnresolvedMention1">
    <w:name w:val="Unresolved Mention1"/>
    <w:basedOn w:val="DefaultParagraphFont"/>
    <w:uiPriority w:val="99"/>
    <w:semiHidden/>
    <w:unhideWhenUsed/>
    <w:rsid w:val="00654F8D"/>
    <w:rPr>
      <w:color w:val="605E5C"/>
      <w:shd w:val="clear" w:color="auto" w:fill="E1DFDD"/>
    </w:rPr>
  </w:style>
  <w:style w:type="character" w:customStyle="1" w:styleId="Neatrisintapieminana1">
    <w:name w:val="Neatrisināta pieminēšana1"/>
    <w:basedOn w:val="DefaultParagraphFont"/>
    <w:uiPriority w:val="99"/>
    <w:semiHidden/>
    <w:unhideWhenUsed/>
    <w:rsid w:val="00654F8D"/>
    <w:rPr>
      <w:color w:val="605E5C"/>
      <w:shd w:val="clear" w:color="auto" w:fill="E1DFDD"/>
    </w:rPr>
  </w:style>
  <w:style w:type="character" w:styleId="FollowedHyperlink">
    <w:name w:val="FollowedHyperlink"/>
    <w:basedOn w:val="DefaultParagraphFont"/>
    <w:uiPriority w:val="99"/>
    <w:semiHidden/>
    <w:unhideWhenUsed/>
    <w:rsid w:val="00654F8D"/>
    <w:rPr>
      <w:color w:val="954F72"/>
      <w:u w:val="single"/>
    </w:rPr>
  </w:style>
  <w:style w:type="paragraph" w:customStyle="1" w:styleId="msonormal0">
    <w:name w:val="msonormal"/>
    <w:basedOn w:val="Normal"/>
    <w:rsid w:val="00654F8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3">
    <w:name w:val="xl63"/>
    <w:basedOn w:val="Normal"/>
    <w:rsid w:val="00654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64">
    <w:name w:val="xl64"/>
    <w:basedOn w:val="Normal"/>
    <w:rsid w:val="00654F8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5">
    <w:name w:val="xl65"/>
    <w:basedOn w:val="Normal"/>
    <w:rsid w:val="00654F8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lv-LV"/>
    </w:rPr>
  </w:style>
  <w:style w:type="paragraph" w:customStyle="1" w:styleId="xl66">
    <w:name w:val="xl66"/>
    <w:basedOn w:val="Normal"/>
    <w:rsid w:val="00654F8D"/>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7">
    <w:name w:val="xl67"/>
    <w:basedOn w:val="Normal"/>
    <w:rsid w:val="00654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654F8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69">
    <w:name w:val="xl69"/>
    <w:basedOn w:val="Normal"/>
    <w:rsid w:val="00654F8D"/>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0">
    <w:name w:val="xl70"/>
    <w:basedOn w:val="Normal"/>
    <w:rsid w:val="00654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1">
    <w:name w:val="xl71"/>
    <w:basedOn w:val="Normal"/>
    <w:rsid w:val="00654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2">
    <w:name w:val="xl72"/>
    <w:basedOn w:val="Normal"/>
    <w:rsid w:val="00654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3">
    <w:name w:val="xl73"/>
    <w:basedOn w:val="Normal"/>
    <w:rsid w:val="00654F8D"/>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4">
    <w:name w:val="xl74"/>
    <w:basedOn w:val="Normal"/>
    <w:rsid w:val="00654F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eastAsia="lv-LV"/>
    </w:rPr>
  </w:style>
  <w:style w:type="paragraph" w:customStyle="1" w:styleId="xl75">
    <w:name w:val="xl75"/>
    <w:basedOn w:val="Normal"/>
    <w:rsid w:val="00654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6">
    <w:name w:val="xl76"/>
    <w:basedOn w:val="Normal"/>
    <w:rsid w:val="00654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654F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8">
    <w:name w:val="xl78"/>
    <w:basedOn w:val="Normal"/>
    <w:rsid w:val="00654F8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9">
    <w:name w:val="xl79"/>
    <w:basedOn w:val="Normal"/>
    <w:rsid w:val="00654F8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0">
    <w:name w:val="xl80"/>
    <w:basedOn w:val="Normal"/>
    <w:rsid w:val="00654F8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1">
    <w:name w:val="xl81"/>
    <w:basedOn w:val="Normal"/>
    <w:rsid w:val="00654F8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654F8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3">
    <w:name w:val="xl83"/>
    <w:basedOn w:val="Normal"/>
    <w:rsid w:val="00654F8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4">
    <w:name w:val="xl84"/>
    <w:basedOn w:val="Normal"/>
    <w:rsid w:val="00654F8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lv-LV"/>
    </w:rPr>
  </w:style>
  <w:style w:type="paragraph" w:customStyle="1" w:styleId="xl85">
    <w:name w:val="xl85"/>
    <w:basedOn w:val="Normal"/>
    <w:rsid w:val="00654F8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lv-LV"/>
    </w:rPr>
  </w:style>
  <w:style w:type="paragraph" w:customStyle="1" w:styleId="xl86">
    <w:name w:val="xl86"/>
    <w:basedOn w:val="Normal"/>
    <w:rsid w:val="00654F8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57147">
      <w:bodyDiv w:val="1"/>
      <w:marLeft w:val="0"/>
      <w:marRight w:val="0"/>
      <w:marTop w:val="0"/>
      <w:marBottom w:val="0"/>
      <w:divBdr>
        <w:top w:val="none" w:sz="0" w:space="0" w:color="auto"/>
        <w:left w:val="none" w:sz="0" w:space="0" w:color="auto"/>
        <w:bottom w:val="none" w:sz="0" w:space="0" w:color="auto"/>
        <w:right w:val="none" w:sz="0" w:space="0" w:color="auto"/>
      </w:divBdr>
      <w:divsChild>
        <w:div w:id="237449129">
          <w:marLeft w:val="0"/>
          <w:marRight w:val="0"/>
          <w:marTop w:val="0"/>
          <w:marBottom w:val="0"/>
          <w:divBdr>
            <w:top w:val="none" w:sz="0" w:space="0" w:color="auto"/>
            <w:left w:val="none" w:sz="0" w:space="0" w:color="auto"/>
            <w:bottom w:val="none" w:sz="0" w:space="0" w:color="auto"/>
            <w:right w:val="none" w:sz="0" w:space="0" w:color="auto"/>
          </w:divBdr>
        </w:div>
      </w:divsChild>
    </w:div>
    <w:div w:id="866720871">
      <w:bodyDiv w:val="1"/>
      <w:marLeft w:val="0"/>
      <w:marRight w:val="0"/>
      <w:marTop w:val="0"/>
      <w:marBottom w:val="0"/>
      <w:divBdr>
        <w:top w:val="none" w:sz="0" w:space="0" w:color="auto"/>
        <w:left w:val="none" w:sz="0" w:space="0" w:color="auto"/>
        <w:bottom w:val="none" w:sz="0" w:space="0" w:color="auto"/>
        <w:right w:val="none" w:sz="0" w:space="0" w:color="auto"/>
      </w:divBdr>
    </w:div>
    <w:div w:id="874846954">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859467623">
      <w:bodyDiv w:val="1"/>
      <w:marLeft w:val="0"/>
      <w:marRight w:val="0"/>
      <w:marTop w:val="0"/>
      <w:marBottom w:val="0"/>
      <w:divBdr>
        <w:top w:val="none" w:sz="0" w:space="0" w:color="auto"/>
        <w:left w:val="none" w:sz="0" w:space="0" w:color="auto"/>
        <w:bottom w:val="none" w:sz="0" w:space="0" w:color="auto"/>
        <w:right w:val="none" w:sz="0" w:space="0" w:color="auto"/>
      </w:divBdr>
      <w:divsChild>
        <w:div w:id="1308707715">
          <w:marLeft w:val="0"/>
          <w:marRight w:val="0"/>
          <w:marTop w:val="0"/>
          <w:marBottom w:val="0"/>
          <w:divBdr>
            <w:top w:val="none" w:sz="0" w:space="0" w:color="auto"/>
            <w:left w:val="none" w:sz="0" w:space="0" w:color="auto"/>
            <w:bottom w:val="none" w:sz="0" w:space="0" w:color="auto"/>
            <w:right w:val="none" w:sz="0" w:space="0" w:color="auto"/>
          </w:divBdr>
        </w:div>
      </w:divsChild>
    </w:div>
    <w:div w:id="18959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ra.caksa@rigassatiksm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343579B9-E388-4937-9AE2-2492242CA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15B5E-C264-4EAF-AE5A-875350ED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19</Pages>
  <Words>10207</Words>
  <Characters>5819</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7</cp:revision>
  <dcterms:created xsi:type="dcterms:W3CDTF">2024-03-06T11:06:00Z</dcterms:created>
  <dcterms:modified xsi:type="dcterms:W3CDTF">2024-03-06T14:04:00Z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