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7EC335E" w:rsidR="005D1BC8" w:rsidRPr="00C5350A" w:rsidRDefault="005D1BC8" w:rsidP="007C6ECE">
      <w:pPr>
        <w:spacing w:after="0" w:line="300" w:lineRule="auto"/>
        <w:jc w:val="center"/>
        <w:rPr>
          <w:rFonts w:ascii="Times New Roman" w:hAnsi="Times New Roman" w:cs="Times New Roman"/>
          <w:b/>
          <w:bCs/>
          <w:sz w:val="24"/>
          <w:szCs w:val="24"/>
        </w:rPr>
      </w:pPr>
      <w:r w:rsidRPr="00C5350A">
        <w:rPr>
          <w:rFonts w:ascii="Times New Roman" w:hAnsi="Times New Roman" w:cs="Times New Roman"/>
          <w:b/>
          <w:bCs/>
          <w:sz w:val="24"/>
          <w:szCs w:val="24"/>
        </w:rPr>
        <w:t>PIETEIKUMS</w:t>
      </w:r>
      <w:r w:rsidR="004D50E8" w:rsidRPr="00C5350A">
        <w:rPr>
          <w:rFonts w:ascii="Times New Roman" w:hAnsi="Times New Roman" w:cs="Times New Roman"/>
          <w:b/>
          <w:bCs/>
          <w:sz w:val="24"/>
          <w:szCs w:val="24"/>
        </w:rPr>
        <w:t xml:space="preserve"> </w:t>
      </w:r>
      <w:r w:rsidR="0016005B" w:rsidRPr="00C5350A">
        <w:rPr>
          <w:rFonts w:ascii="Times New Roman" w:hAnsi="Times New Roman" w:cs="Times New Roman"/>
          <w:b/>
          <w:bCs/>
          <w:sz w:val="24"/>
          <w:szCs w:val="24"/>
        </w:rPr>
        <w:t xml:space="preserve">UN PIEDĀVĀJUMS </w:t>
      </w:r>
      <w:r w:rsidRPr="00C5350A">
        <w:rPr>
          <w:rFonts w:ascii="Times New Roman" w:hAnsi="Times New Roman" w:cs="Times New Roman"/>
          <w:b/>
          <w:bCs/>
          <w:sz w:val="24"/>
          <w:szCs w:val="24"/>
        </w:rPr>
        <w:t>TIRGUS IZPĒTEI</w:t>
      </w:r>
    </w:p>
    <w:p w14:paraId="76C4A07B" w14:textId="55D57795" w:rsidR="00750F08" w:rsidRPr="00487503" w:rsidRDefault="00487503" w:rsidP="007C6ECE">
      <w:pPr>
        <w:spacing w:after="0" w:line="300" w:lineRule="auto"/>
        <w:jc w:val="center"/>
        <w:rPr>
          <w:rFonts w:ascii="Times New Roman" w:hAnsi="Times New Roman" w:cs="Times New Roman"/>
          <w:b/>
          <w:bCs/>
          <w:color w:val="242424"/>
          <w:sz w:val="28"/>
          <w:szCs w:val="28"/>
          <w:shd w:val="clear" w:color="auto" w:fill="FFFFFF"/>
        </w:rPr>
      </w:pPr>
      <w:r>
        <w:rPr>
          <w:rFonts w:ascii="Times New Roman" w:hAnsi="Times New Roman" w:cs="Times New Roman"/>
          <w:b/>
          <w:bCs/>
          <w:color w:val="242424"/>
          <w:sz w:val="28"/>
          <w:szCs w:val="28"/>
          <w:shd w:val="clear" w:color="auto" w:fill="FFFFFF"/>
        </w:rPr>
        <w:t>“</w:t>
      </w:r>
      <w:r w:rsidR="007C6ECE">
        <w:rPr>
          <w:rFonts w:ascii="Times New Roman" w:hAnsi="Times New Roman" w:cs="Times New Roman"/>
          <w:b/>
          <w:bCs/>
          <w:color w:val="242424"/>
          <w:sz w:val="28"/>
          <w:szCs w:val="28"/>
          <w:shd w:val="clear" w:color="auto" w:fill="FFFFFF"/>
        </w:rPr>
        <w:t>P</w:t>
      </w:r>
      <w:r w:rsidR="00677488" w:rsidRPr="00487503">
        <w:rPr>
          <w:rFonts w:ascii="Times New Roman" w:hAnsi="Times New Roman" w:cs="Times New Roman"/>
          <w:b/>
          <w:bCs/>
          <w:color w:val="242424"/>
          <w:sz w:val="28"/>
          <w:szCs w:val="28"/>
          <w:shd w:val="clear" w:color="auto" w:fill="FFFFFF"/>
        </w:rPr>
        <w:t xml:space="preserve">ersonāla pacēlāja </w:t>
      </w:r>
      <w:r w:rsidR="007C6ECE">
        <w:rPr>
          <w:rFonts w:ascii="Times New Roman" w:hAnsi="Times New Roman" w:cs="Times New Roman"/>
          <w:b/>
          <w:bCs/>
          <w:color w:val="242424"/>
          <w:sz w:val="28"/>
          <w:szCs w:val="28"/>
          <w:shd w:val="clear" w:color="auto" w:fill="FFFFFF"/>
        </w:rPr>
        <w:t>(jauna, nelietota) p</w:t>
      </w:r>
      <w:r w:rsidR="00677488" w:rsidRPr="00487503">
        <w:rPr>
          <w:rFonts w:ascii="Times New Roman" w:hAnsi="Times New Roman" w:cs="Times New Roman"/>
          <w:b/>
          <w:bCs/>
          <w:color w:val="242424"/>
          <w:sz w:val="28"/>
          <w:szCs w:val="28"/>
          <w:shd w:val="clear" w:color="auto" w:fill="FFFFFF"/>
        </w:rPr>
        <w:t>iegāde</w:t>
      </w:r>
      <w:r>
        <w:rPr>
          <w:rFonts w:ascii="Times New Roman" w:hAnsi="Times New Roman" w:cs="Times New Roman"/>
          <w:b/>
          <w:bCs/>
          <w:color w:val="242424"/>
          <w:sz w:val="28"/>
          <w:szCs w:val="28"/>
          <w:shd w:val="clear" w:color="auto" w:fill="FFFFFF"/>
        </w:rPr>
        <w:t>”</w:t>
      </w:r>
    </w:p>
    <w:p w14:paraId="687E22A8" w14:textId="77777777" w:rsidR="00750F08" w:rsidRPr="00C5350A" w:rsidRDefault="00750F08" w:rsidP="007C6ECE">
      <w:pPr>
        <w:spacing w:after="0" w:line="300" w:lineRule="auto"/>
        <w:jc w:val="center"/>
        <w:rPr>
          <w:rFonts w:ascii="Times New Roman" w:hAnsi="Times New Roman" w:cs="Times New Roman"/>
          <w:b/>
          <w:bCs/>
          <w:color w:val="242424"/>
          <w:shd w:val="clear" w:color="auto" w:fill="FFFFFF"/>
        </w:rPr>
      </w:pPr>
    </w:p>
    <w:p w14:paraId="437648C3" w14:textId="704D81EC" w:rsidR="005D1BC8" w:rsidRPr="00C5350A" w:rsidRDefault="005D1BC8" w:rsidP="004A2A7C">
      <w:pPr>
        <w:spacing w:after="0" w:line="300" w:lineRule="auto"/>
        <w:jc w:val="both"/>
        <w:rPr>
          <w:rFonts w:ascii="Times New Roman" w:hAnsi="Times New Roman" w:cs="Times New Roman"/>
          <w:sz w:val="24"/>
          <w:szCs w:val="24"/>
        </w:rPr>
      </w:pPr>
      <w:r w:rsidRPr="00C5350A">
        <w:rPr>
          <w:rFonts w:ascii="Times New Roman" w:hAnsi="Times New Roman" w:cs="Times New Roman"/>
          <w:sz w:val="24"/>
          <w:szCs w:val="24"/>
        </w:rPr>
        <w:t>Datums:</w:t>
      </w:r>
      <w:r w:rsidR="00D21F98" w:rsidRPr="00C5350A">
        <w:rPr>
          <w:rFonts w:ascii="Times New Roman" w:hAnsi="Times New Roman" w:cs="Times New Roman"/>
          <w:sz w:val="24"/>
          <w:szCs w:val="24"/>
        </w:rPr>
        <w:t>………………</w:t>
      </w:r>
    </w:p>
    <w:p w14:paraId="2BD2276D" w14:textId="77777777" w:rsidR="005D1BC8" w:rsidRPr="00C5350A" w:rsidRDefault="005D1BC8" w:rsidP="004A2A7C">
      <w:pPr>
        <w:numPr>
          <w:ilvl w:val="0"/>
          <w:numId w:val="2"/>
        </w:numPr>
        <w:spacing w:before="160" w:line="300" w:lineRule="auto"/>
        <w:ind w:left="0" w:firstLine="0"/>
        <w:jc w:val="both"/>
        <w:rPr>
          <w:rFonts w:ascii="Times New Roman" w:hAnsi="Times New Roman" w:cs="Times New Roman"/>
          <w:b/>
          <w:sz w:val="24"/>
          <w:szCs w:val="24"/>
        </w:rPr>
      </w:pPr>
      <w:r w:rsidRPr="00C5350A">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5492"/>
      </w:tblGrid>
      <w:tr w:rsidR="009213FC" w:rsidRPr="00C5350A" w14:paraId="6C58C797" w14:textId="12D8B537" w:rsidTr="005452BC">
        <w:trPr>
          <w:cantSplit/>
        </w:trPr>
        <w:tc>
          <w:tcPr>
            <w:tcW w:w="1970" w:type="pct"/>
            <w:shd w:val="clear" w:color="auto" w:fill="DEEAF6" w:themeFill="accent5" w:themeFillTint="33"/>
          </w:tcPr>
          <w:p w14:paraId="383F381F" w14:textId="01CE5EAD" w:rsidR="009213FC" w:rsidRPr="00C5350A" w:rsidRDefault="009213FC" w:rsidP="004A2A7C">
            <w:pPr>
              <w:spacing w:after="0" w:line="300" w:lineRule="auto"/>
              <w:jc w:val="both"/>
              <w:rPr>
                <w:rFonts w:ascii="Times New Roman" w:hAnsi="Times New Roman" w:cs="Times New Roman"/>
                <w:b/>
                <w:sz w:val="24"/>
                <w:szCs w:val="24"/>
              </w:rPr>
            </w:pPr>
            <w:r w:rsidRPr="00C5350A">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C5350A" w:rsidRDefault="009213FC" w:rsidP="004A2A7C">
            <w:pPr>
              <w:spacing w:after="0" w:line="300" w:lineRule="auto"/>
              <w:jc w:val="both"/>
              <w:rPr>
                <w:rFonts w:ascii="Times New Roman" w:hAnsi="Times New Roman" w:cs="Times New Roman"/>
                <w:b/>
                <w:sz w:val="24"/>
                <w:szCs w:val="24"/>
              </w:rPr>
            </w:pPr>
          </w:p>
        </w:tc>
      </w:tr>
      <w:tr w:rsidR="009213FC" w:rsidRPr="00C5350A" w14:paraId="51DA02FF" w14:textId="12640851" w:rsidTr="005452BC">
        <w:trPr>
          <w:cantSplit/>
          <w:trHeight w:val="242"/>
        </w:trPr>
        <w:tc>
          <w:tcPr>
            <w:tcW w:w="1970" w:type="pct"/>
            <w:shd w:val="clear" w:color="auto" w:fill="DEEAF6" w:themeFill="accent5" w:themeFillTint="33"/>
          </w:tcPr>
          <w:p w14:paraId="24EDCCE4" w14:textId="6512C499" w:rsidR="009213FC" w:rsidRPr="00C5350A" w:rsidRDefault="009213FC" w:rsidP="004A2A7C">
            <w:pPr>
              <w:spacing w:after="0" w:line="300" w:lineRule="auto"/>
              <w:jc w:val="both"/>
              <w:rPr>
                <w:rFonts w:ascii="Times New Roman" w:hAnsi="Times New Roman" w:cs="Times New Roman"/>
                <w:b/>
                <w:sz w:val="24"/>
                <w:szCs w:val="24"/>
              </w:rPr>
            </w:pPr>
            <w:r w:rsidRPr="00C5350A">
              <w:rPr>
                <w:rFonts w:ascii="Times New Roman" w:hAnsi="Times New Roman" w:cs="Times New Roman"/>
                <w:b/>
                <w:sz w:val="24"/>
                <w:szCs w:val="24"/>
              </w:rPr>
              <w:t>Uzņēmuma reģistrācijas numurs</w:t>
            </w:r>
          </w:p>
        </w:tc>
        <w:tc>
          <w:tcPr>
            <w:tcW w:w="3030" w:type="pct"/>
          </w:tcPr>
          <w:p w14:paraId="229FD28A" w14:textId="77777777" w:rsidR="009213FC" w:rsidRPr="00C5350A" w:rsidRDefault="009213FC" w:rsidP="004A2A7C">
            <w:pPr>
              <w:spacing w:after="0" w:line="300" w:lineRule="auto"/>
              <w:jc w:val="both"/>
              <w:rPr>
                <w:rFonts w:ascii="Times New Roman" w:hAnsi="Times New Roman" w:cs="Times New Roman"/>
                <w:b/>
                <w:sz w:val="24"/>
                <w:szCs w:val="24"/>
              </w:rPr>
            </w:pPr>
          </w:p>
        </w:tc>
      </w:tr>
    </w:tbl>
    <w:p w14:paraId="45DFA56F" w14:textId="77777777" w:rsidR="005D1BC8" w:rsidRPr="00C5350A" w:rsidRDefault="005D1BC8" w:rsidP="004A2A7C">
      <w:pPr>
        <w:numPr>
          <w:ilvl w:val="0"/>
          <w:numId w:val="2"/>
        </w:numPr>
        <w:spacing w:before="160" w:line="300" w:lineRule="auto"/>
        <w:ind w:left="0" w:firstLine="0"/>
        <w:jc w:val="both"/>
        <w:rPr>
          <w:rFonts w:ascii="Times New Roman" w:hAnsi="Times New Roman" w:cs="Times New Roman"/>
          <w:b/>
          <w:sz w:val="24"/>
          <w:szCs w:val="24"/>
        </w:rPr>
      </w:pPr>
      <w:r w:rsidRPr="00C5350A">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5492"/>
      </w:tblGrid>
      <w:tr w:rsidR="005D1BC8" w:rsidRPr="00C5350A" w14:paraId="7554485C" w14:textId="77777777" w:rsidTr="005452BC">
        <w:trPr>
          <w:cantSplit/>
        </w:trPr>
        <w:tc>
          <w:tcPr>
            <w:tcW w:w="1970" w:type="pct"/>
            <w:shd w:val="clear" w:color="auto" w:fill="DEEAF6" w:themeFill="accent5" w:themeFillTint="33"/>
          </w:tcPr>
          <w:p w14:paraId="2FDA66A5" w14:textId="77777777" w:rsidR="005D1BC8" w:rsidRPr="00C5350A" w:rsidRDefault="005D1BC8" w:rsidP="004A2A7C">
            <w:pPr>
              <w:spacing w:after="0" w:line="300" w:lineRule="auto"/>
              <w:jc w:val="both"/>
              <w:rPr>
                <w:rFonts w:ascii="Times New Roman" w:hAnsi="Times New Roman" w:cs="Times New Roman"/>
                <w:b/>
                <w:sz w:val="24"/>
                <w:szCs w:val="24"/>
              </w:rPr>
            </w:pPr>
            <w:bookmarkStart w:id="0" w:name="_GoBack" w:colFirst="0" w:colLast="0"/>
            <w:r w:rsidRPr="00C5350A">
              <w:rPr>
                <w:rFonts w:ascii="Times New Roman" w:hAnsi="Times New Roman" w:cs="Times New Roman"/>
                <w:b/>
                <w:sz w:val="24"/>
                <w:szCs w:val="24"/>
              </w:rPr>
              <w:t>Vārds, uzvārds</w:t>
            </w:r>
          </w:p>
        </w:tc>
        <w:tc>
          <w:tcPr>
            <w:tcW w:w="3030" w:type="pct"/>
          </w:tcPr>
          <w:p w14:paraId="68A0A12E" w14:textId="77777777" w:rsidR="005D1BC8" w:rsidRPr="00C5350A" w:rsidRDefault="005D1BC8" w:rsidP="004A2A7C">
            <w:pPr>
              <w:spacing w:after="0" w:line="300" w:lineRule="auto"/>
              <w:jc w:val="both"/>
              <w:rPr>
                <w:rFonts w:ascii="Times New Roman" w:hAnsi="Times New Roman" w:cs="Times New Roman"/>
                <w:b/>
                <w:sz w:val="24"/>
                <w:szCs w:val="24"/>
              </w:rPr>
            </w:pPr>
          </w:p>
        </w:tc>
      </w:tr>
      <w:tr w:rsidR="005452BC" w:rsidRPr="00C5350A" w14:paraId="53CDB130" w14:textId="77777777" w:rsidTr="005452BC">
        <w:trPr>
          <w:cantSplit/>
        </w:trPr>
        <w:tc>
          <w:tcPr>
            <w:tcW w:w="1970" w:type="pct"/>
            <w:shd w:val="clear" w:color="auto" w:fill="DEEAF6" w:themeFill="accent5" w:themeFillTint="33"/>
          </w:tcPr>
          <w:p w14:paraId="4A4D3FA1" w14:textId="4A3EE573" w:rsidR="005452BC" w:rsidRPr="00C5350A" w:rsidRDefault="005452BC" w:rsidP="004A2A7C">
            <w:pPr>
              <w:spacing w:after="0" w:line="300" w:lineRule="auto"/>
              <w:jc w:val="both"/>
              <w:rPr>
                <w:rFonts w:ascii="Times New Roman" w:hAnsi="Times New Roman" w:cs="Times New Roman"/>
                <w:b/>
                <w:sz w:val="24"/>
                <w:szCs w:val="24"/>
              </w:rPr>
            </w:pPr>
            <w:r w:rsidRPr="00C5350A">
              <w:rPr>
                <w:rFonts w:ascii="Times New Roman" w:hAnsi="Times New Roman" w:cs="Times New Roman"/>
                <w:b/>
                <w:sz w:val="24"/>
                <w:szCs w:val="24"/>
              </w:rPr>
              <w:t>Amats</w:t>
            </w:r>
          </w:p>
        </w:tc>
        <w:tc>
          <w:tcPr>
            <w:tcW w:w="3030" w:type="pct"/>
          </w:tcPr>
          <w:p w14:paraId="108EDD55" w14:textId="77777777" w:rsidR="005452BC" w:rsidRPr="00C5350A" w:rsidRDefault="005452BC" w:rsidP="004A2A7C">
            <w:pPr>
              <w:spacing w:after="0" w:line="300" w:lineRule="auto"/>
              <w:jc w:val="both"/>
              <w:rPr>
                <w:rFonts w:ascii="Times New Roman" w:hAnsi="Times New Roman" w:cs="Times New Roman"/>
                <w:b/>
                <w:sz w:val="24"/>
                <w:szCs w:val="24"/>
              </w:rPr>
            </w:pPr>
          </w:p>
        </w:tc>
      </w:tr>
      <w:tr w:rsidR="005D1BC8" w:rsidRPr="00C5350A" w14:paraId="548BFFE6" w14:textId="77777777" w:rsidTr="005452BC">
        <w:trPr>
          <w:cantSplit/>
          <w:trHeight w:val="130"/>
        </w:trPr>
        <w:tc>
          <w:tcPr>
            <w:tcW w:w="1970" w:type="pct"/>
            <w:shd w:val="clear" w:color="auto" w:fill="DEEAF6" w:themeFill="accent5" w:themeFillTint="33"/>
          </w:tcPr>
          <w:p w14:paraId="3D68EBC8" w14:textId="77777777" w:rsidR="005D1BC8" w:rsidRPr="00C5350A" w:rsidRDefault="005D1BC8" w:rsidP="004A2A7C">
            <w:pPr>
              <w:spacing w:after="0" w:line="300" w:lineRule="auto"/>
              <w:jc w:val="both"/>
              <w:rPr>
                <w:rFonts w:ascii="Times New Roman" w:hAnsi="Times New Roman" w:cs="Times New Roman"/>
                <w:b/>
                <w:sz w:val="24"/>
                <w:szCs w:val="24"/>
              </w:rPr>
            </w:pPr>
            <w:r w:rsidRPr="00C5350A">
              <w:rPr>
                <w:rFonts w:ascii="Times New Roman" w:hAnsi="Times New Roman" w:cs="Times New Roman"/>
                <w:b/>
                <w:sz w:val="24"/>
                <w:szCs w:val="24"/>
              </w:rPr>
              <w:t>Tālr.</w:t>
            </w:r>
          </w:p>
        </w:tc>
        <w:tc>
          <w:tcPr>
            <w:tcW w:w="3030" w:type="pct"/>
          </w:tcPr>
          <w:p w14:paraId="7D2A22F5" w14:textId="77777777" w:rsidR="005D1BC8" w:rsidRPr="00C5350A" w:rsidRDefault="005D1BC8" w:rsidP="004A2A7C">
            <w:pPr>
              <w:spacing w:after="0" w:line="300" w:lineRule="auto"/>
              <w:jc w:val="both"/>
              <w:rPr>
                <w:rFonts w:ascii="Times New Roman" w:hAnsi="Times New Roman" w:cs="Times New Roman"/>
                <w:b/>
                <w:sz w:val="24"/>
                <w:szCs w:val="24"/>
              </w:rPr>
            </w:pPr>
          </w:p>
        </w:tc>
      </w:tr>
      <w:tr w:rsidR="005D1BC8" w:rsidRPr="00C5350A" w14:paraId="1B2D9ACD" w14:textId="77777777" w:rsidTr="005452BC">
        <w:trPr>
          <w:cantSplit/>
          <w:trHeight w:val="130"/>
        </w:trPr>
        <w:tc>
          <w:tcPr>
            <w:tcW w:w="1970" w:type="pct"/>
            <w:shd w:val="clear" w:color="auto" w:fill="DEEAF6" w:themeFill="accent5" w:themeFillTint="33"/>
          </w:tcPr>
          <w:p w14:paraId="19E4EDCD" w14:textId="77777777" w:rsidR="005D1BC8" w:rsidRPr="00C5350A" w:rsidRDefault="005D1BC8" w:rsidP="004A2A7C">
            <w:pPr>
              <w:spacing w:after="0" w:line="300" w:lineRule="auto"/>
              <w:jc w:val="both"/>
              <w:rPr>
                <w:rFonts w:ascii="Times New Roman" w:hAnsi="Times New Roman" w:cs="Times New Roman"/>
                <w:b/>
                <w:sz w:val="24"/>
                <w:szCs w:val="24"/>
              </w:rPr>
            </w:pPr>
            <w:r w:rsidRPr="00C5350A">
              <w:rPr>
                <w:rFonts w:ascii="Times New Roman" w:hAnsi="Times New Roman" w:cs="Times New Roman"/>
                <w:b/>
                <w:sz w:val="24"/>
                <w:szCs w:val="24"/>
              </w:rPr>
              <w:t>e-pasta adrese</w:t>
            </w:r>
          </w:p>
        </w:tc>
        <w:tc>
          <w:tcPr>
            <w:tcW w:w="3030" w:type="pct"/>
          </w:tcPr>
          <w:p w14:paraId="7E83A3BE" w14:textId="77777777" w:rsidR="005D1BC8" w:rsidRPr="00C5350A" w:rsidRDefault="005D1BC8" w:rsidP="004A2A7C">
            <w:pPr>
              <w:spacing w:after="0" w:line="300" w:lineRule="auto"/>
              <w:jc w:val="both"/>
              <w:rPr>
                <w:rFonts w:ascii="Times New Roman" w:hAnsi="Times New Roman" w:cs="Times New Roman"/>
                <w:b/>
                <w:sz w:val="24"/>
                <w:szCs w:val="24"/>
              </w:rPr>
            </w:pPr>
          </w:p>
        </w:tc>
      </w:tr>
    </w:tbl>
    <w:bookmarkEnd w:id="0"/>
    <w:p w14:paraId="3F9857CE" w14:textId="73096231" w:rsidR="005D1BC8" w:rsidRPr="00C5350A" w:rsidRDefault="005D1BC8" w:rsidP="004A2A7C">
      <w:pPr>
        <w:numPr>
          <w:ilvl w:val="0"/>
          <w:numId w:val="2"/>
        </w:numPr>
        <w:spacing w:before="120" w:after="0" w:line="240" w:lineRule="auto"/>
        <w:ind w:left="0" w:firstLine="0"/>
        <w:jc w:val="both"/>
        <w:rPr>
          <w:rFonts w:ascii="Times New Roman" w:hAnsi="Times New Roman" w:cs="Times New Roman"/>
          <w:b/>
          <w:sz w:val="24"/>
          <w:szCs w:val="24"/>
        </w:rPr>
      </w:pPr>
      <w:r w:rsidRPr="00C5350A">
        <w:rPr>
          <w:rFonts w:ascii="Times New Roman" w:hAnsi="Times New Roman" w:cs="Times New Roman"/>
          <w:b/>
          <w:sz w:val="24"/>
          <w:szCs w:val="24"/>
        </w:rPr>
        <w:t>PIETEIKUMS</w:t>
      </w:r>
    </w:p>
    <w:p w14:paraId="114BAF2F" w14:textId="77777777" w:rsidR="00715E55" w:rsidRPr="00BB40B2" w:rsidRDefault="00715E55" w:rsidP="004A2A7C">
      <w:pPr>
        <w:pStyle w:val="ListBullet4"/>
        <w:numPr>
          <w:ilvl w:val="0"/>
          <w:numId w:val="0"/>
        </w:numPr>
        <w:spacing w:after="0"/>
      </w:pPr>
      <w:r w:rsidRPr="00BB40B2">
        <w:rPr>
          <w:b/>
        </w:rPr>
        <w:t>3.1.</w:t>
      </w:r>
      <w:r>
        <w:rPr>
          <w:b/>
        </w:rPr>
        <w:t xml:space="preserve"> </w:t>
      </w:r>
      <w:r w:rsidRPr="00BB40B2">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t>proliferācijas</w:t>
      </w:r>
      <w:proofErr w:type="spellEnd"/>
      <w:r w:rsidRPr="00BB40B2">
        <w:t xml:space="preserve"> finansēšanas novēršanas likum un Starptautisko un Latvijas Republikas nacionālo sankciju likumu.</w:t>
      </w:r>
    </w:p>
    <w:p w14:paraId="1F8C5C6B" w14:textId="77777777" w:rsidR="00715E55" w:rsidRPr="00BB40B2" w:rsidRDefault="00715E55" w:rsidP="004A2A7C">
      <w:pPr>
        <w:pStyle w:val="ListBullet4"/>
        <w:numPr>
          <w:ilvl w:val="0"/>
          <w:numId w:val="0"/>
        </w:numPr>
        <w:spacing w:after="0"/>
      </w:pPr>
      <w:r w:rsidRPr="00BB40B2">
        <w:rPr>
          <w:b/>
        </w:rPr>
        <w:t>3.2.</w:t>
      </w:r>
      <w:r>
        <w:t xml:space="preserve"> </w:t>
      </w:r>
      <w:r w:rsidRPr="00BB40B2">
        <w:t xml:space="preserve">Iesniegtajā piedāvājumā ir iekļautas visas izmaksas, kas saistītas ar </w:t>
      </w:r>
      <w:r>
        <w:t>piegādi</w:t>
      </w:r>
      <w:r w:rsidRPr="00BB40B2">
        <w:t>.</w:t>
      </w:r>
    </w:p>
    <w:p w14:paraId="66C24425" w14:textId="77777777" w:rsidR="00715E55" w:rsidRPr="00BB40B2" w:rsidRDefault="00715E55" w:rsidP="004A2A7C">
      <w:pPr>
        <w:pStyle w:val="ListBullet4"/>
        <w:numPr>
          <w:ilvl w:val="0"/>
          <w:numId w:val="0"/>
        </w:numPr>
        <w:spacing w:after="0"/>
        <w:rPr>
          <w:b/>
          <w:bCs/>
        </w:rPr>
      </w:pPr>
      <w:r w:rsidRPr="00BB40B2">
        <w:rPr>
          <w:b/>
          <w:bCs/>
        </w:rPr>
        <w:t>3.3.</w:t>
      </w:r>
      <w:r>
        <w:rPr>
          <w:b/>
          <w:bCs/>
        </w:rPr>
        <w:t xml:space="preserve"> </w:t>
      </w:r>
      <w:r w:rsidRPr="00BB40B2">
        <w:t xml:space="preserve">Esam iepazinušies ar </w:t>
      </w:r>
      <w:r>
        <w:t>piegādes</w:t>
      </w:r>
      <w:r w:rsidRPr="00BB40B2">
        <w:t xml:space="preserve"> specifikāciju un atzīstam to par:</w:t>
      </w:r>
    </w:p>
    <w:p w14:paraId="45BD2006" w14:textId="0CFCEC8C" w:rsidR="00715E55" w:rsidRPr="00BB40B2" w:rsidRDefault="001B35DD" w:rsidP="004A2A7C">
      <w:pPr>
        <w:pStyle w:val="ListBullet4"/>
        <w:numPr>
          <w:ilvl w:val="0"/>
          <w:numId w:val="0"/>
        </w:numPr>
        <w:spacing w:after="0"/>
      </w:pPr>
      <w:sdt>
        <w:sdtPr>
          <w:id w:val="-1372906185"/>
          <w14:checkbox>
            <w14:checked w14:val="0"/>
            <w14:checkedState w14:val="2612" w14:font="MS Gothic"/>
            <w14:uncheckedState w14:val="2610" w14:font="MS Gothic"/>
          </w14:checkbox>
        </w:sdtPr>
        <w:sdtEndPr/>
        <w:sdtContent>
          <w:r w:rsidR="00715E55">
            <w:rPr>
              <w:rFonts w:ascii="MS Gothic" w:eastAsia="MS Gothic" w:hAnsi="MS Gothic" w:hint="eastAsia"/>
            </w:rPr>
            <w:t>☐</w:t>
          </w:r>
        </w:sdtContent>
      </w:sdt>
      <w:r w:rsidR="00715E55">
        <w:t xml:space="preserve">     </w:t>
      </w:r>
      <w:r w:rsidR="00715E55" w:rsidRPr="00BB40B2">
        <w:t>izpildāmu un tās saturs ir pietiekams, lai iesniegtu piedāvājumu;</w:t>
      </w:r>
    </w:p>
    <w:p w14:paraId="03826531" w14:textId="44AB4F80" w:rsidR="00715E55" w:rsidRPr="00BB40B2" w:rsidRDefault="001B35DD" w:rsidP="004A2A7C">
      <w:pPr>
        <w:pStyle w:val="ListBullet4"/>
        <w:numPr>
          <w:ilvl w:val="0"/>
          <w:numId w:val="0"/>
        </w:numPr>
        <w:spacing w:after="0"/>
      </w:pPr>
      <w:sdt>
        <w:sdtPr>
          <w:id w:val="929549679"/>
          <w14:checkbox>
            <w14:checked w14:val="0"/>
            <w14:checkedState w14:val="2612" w14:font="MS Gothic"/>
            <w14:uncheckedState w14:val="2610" w14:font="MS Gothic"/>
          </w14:checkbox>
        </w:sdtPr>
        <w:sdtEndPr/>
        <w:sdtContent>
          <w:r w:rsidR="00086437">
            <w:rPr>
              <w:rFonts w:ascii="MS Gothic" w:eastAsia="MS Gothic" w:hAnsi="MS Gothic" w:hint="eastAsia"/>
            </w:rPr>
            <w:t>☐</w:t>
          </w:r>
        </w:sdtContent>
      </w:sdt>
      <w:r w:rsidR="00715E55">
        <w:t xml:space="preserve">    </w:t>
      </w:r>
      <w:r w:rsidR="00086437">
        <w:t xml:space="preserve"> </w:t>
      </w:r>
      <w:r w:rsidR="00191952">
        <w:rPr>
          <w:szCs w:val="24"/>
        </w:rPr>
        <w:t>komentējam</w:t>
      </w:r>
      <w:r w:rsidR="00040FE7">
        <w:rPr>
          <w:szCs w:val="24"/>
        </w:rPr>
        <w:t>u</w:t>
      </w:r>
      <w:r w:rsidR="00715E55" w:rsidRPr="00BB40B2">
        <w:t>:</w:t>
      </w:r>
    </w:p>
    <w:tbl>
      <w:tblPr>
        <w:tblStyle w:val="TableGrid"/>
        <w:tblW w:w="5000" w:type="pct"/>
        <w:jc w:val="center"/>
        <w:tblLook w:val="04A0" w:firstRow="1" w:lastRow="0" w:firstColumn="1" w:lastColumn="0" w:noHBand="0" w:noVBand="1"/>
      </w:tblPr>
      <w:tblGrid>
        <w:gridCol w:w="9062"/>
      </w:tblGrid>
      <w:tr w:rsidR="00715E55" w:rsidRPr="00BB40B2" w14:paraId="066DA1B1" w14:textId="77777777" w:rsidTr="003900A5">
        <w:trPr>
          <w:jc w:val="center"/>
        </w:trPr>
        <w:tc>
          <w:tcPr>
            <w:tcW w:w="5000" w:type="pct"/>
          </w:tcPr>
          <w:p w14:paraId="3C70C891" w14:textId="2573DB14" w:rsidR="00715E55" w:rsidRPr="00BB40B2" w:rsidRDefault="00715E55" w:rsidP="004A2A7C">
            <w:pPr>
              <w:tabs>
                <w:tab w:val="left" w:pos="426"/>
              </w:tabs>
              <w:autoSpaceDE w:val="0"/>
              <w:autoSpaceDN w:val="0"/>
              <w:adjustRightInd w:val="0"/>
              <w:spacing w:before="80" w:after="80" w:line="276" w:lineRule="auto"/>
              <w:jc w:val="both"/>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r w:rsidR="006B0F6C">
              <w:rPr>
                <w:rFonts w:ascii="Times New Roman" w:hAnsi="Times New Roman" w:cs="Times New Roman"/>
                <w:bCs/>
                <w:i/>
                <w:iCs/>
                <w:sz w:val="20"/>
                <w:szCs w:val="20"/>
                <w:lang w:eastAsia="ar-SA"/>
              </w:rPr>
              <w:t>.</w:t>
            </w:r>
          </w:p>
          <w:p w14:paraId="4DCB2C41" w14:textId="77777777" w:rsidR="00715E55" w:rsidRPr="00BB40B2" w:rsidRDefault="00715E55" w:rsidP="004A2A7C">
            <w:pPr>
              <w:tabs>
                <w:tab w:val="left" w:pos="426"/>
              </w:tabs>
              <w:autoSpaceDE w:val="0"/>
              <w:autoSpaceDN w:val="0"/>
              <w:adjustRightInd w:val="0"/>
              <w:spacing w:before="80" w:after="80" w:line="276" w:lineRule="auto"/>
              <w:jc w:val="both"/>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257F9689" w14:textId="7D969E0B" w:rsidR="004F7F93" w:rsidRPr="00C5350A" w:rsidRDefault="004F7F93" w:rsidP="004A2A7C">
      <w:pPr>
        <w:spacing w:before="240" w:after="120" w:line="240" w:lineRule="auto"/>
        <w:jc w:val="both"/>
        <w:rPr>
          <w:rFonts w:ascii="Times New Roman" w:hAnsi="Times New Roman" w:cs="Times New Roman"/>
          <w:bCs/>
          <w:sz w:val="24"/>
          <w:szCs w:val="24"/>
        </w:rPr>
      </w:pPr>
      <w:r w:rsidRPr="00C5350A">
        <w:rPr>
          <w:rFonts w:ascii="Times New Roman" w:hAnsi="Times New Roman" w:cs="Times New Roman"/>
          <w:b/>
          <w:sz w:val="24"/>
          <w:szCs w:val="24"/>
        </w:rPr>
        <w:t>3.</w:t>
      </w:r>
      <w:r w:rsidR="00DD7EA0" w:rsidRPr="00C5350A">
        <w:rPr>
          <w:rFonts w:ascii="Times New Roman" w:hAnsi="Times New Roman" w:cs="Times New Roman"/>
          <w:b/>
          <w:sz w:val="24"/>
          <w:szCs w:val="24"/>
        </w:rPr>
        <w:t>4</w:t>
      </w:r>
      <w:r w:rsidRPr="00C5350A">
        <w:rPr>
          <w:rFonts w:ascii="Times New Roman" w:hAnsi="Times New Roman" w:cs="Times New Roman"/>
          <w:b/>
          <w:sz w:val="24"/>
          <w:szCs w:val="24"/>
        </w:rPr>
        <w:t>.</w:t>
      </w:r>
      <w:r w:rsidRPr="00C5350A">
        <w:rPr>
          <w:rFonts w:ascii="Times New Roman" w:hAnsi="Times New Roman" w:cs="Times New Roman"/>
          <w:bCs/>
          <w:sz w:val="24"/>
          <w:szCs w:val="24"/>
        </w:rPr>
        <w:t xml:space="preserve"> Vai pretendenta rīcībā ir pierādījumi  (ISO sertifikāts </w:t>
      </w:r>
      <w:r w:rsidRPr="00C5350A">
        <w:rPr>
          <w:rFonts w:ascii="Times New Roman" w:hAnsi="Times New Roman" w:cs="Times New Roman"/>
          <w:bCs/>
          <w:szCs w:val="24"/>
        </w:rPr>
        <w:t xml:space="preserve">LVS EN ISO 9001:2015 </w:t>
      </w:r>
      <w:r w:rsidRPr="00C5350A">
        <w:rPr>
          <w:rFonts w:ascii="Times New Roman" w:hAnsi="Times New Roman" w:cs="Times New Roman"/>
          <w:bCs/>
          <w:sz w:val="24"/>
          <w:szCs w:val="24"/>
        </w:rPr>
        <w:t>vai cita veida dokumenti vai pierādījumi), kas pierāda, ka uzņēmumā ir ieviesta KVALITĀTES VADĪBAS sistēma</w:t>
      </w:r>
      <w:r w:rsidRPr="00C5350A">
        <w:rPr>
          <w:rStyle w:val="FootnoteReference"/>
          <w:rFonts w:ascii="Times New Roman" w:hAnsi="Times New Roman" w:cs="Times New Roman"/>
          <w:bCs/>
          <w:sz w:val="24"/>
          <w:szCs w:val="24"/>
        </w:rPr>
        <w:footnoteReference w:id="1"/>
      </w:r>
      <w:r w:rsidRPr="00C5350A">
        <w:rPr>
          <w:rFonts w:ascii="Times New Roman" w:hAnsi="Times New Roman" w:cs="Times New Roman"/>
          <w:bCs/>
          <w:sz w:val="24"/>
          <w:szCs w:val="24"/>
        </w:rPr>
        <w:t xml:space="preserve"> :</w:t>
      </w:r>
    </w:p>
    <w:p w14:paraId="2ABECCF4" w14:textId="336170CE" w:rsidR="004F7F93" w:rsidRPr="00C5350A" w:rsidRDefault="001B35DD" w:rsidP="004A2A7C">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4F7F93" w:rsidRPr="00C5350A">
            <w:rPr>
              <w:rFonts w:ascii="Segoe UI Symbol" w:eastAsia="MS Gothic" w:hAnsi="Segoe UI Symbol" w:cs="Segoe UI Symbol"/>
            </w:rPr>
            <w:t>☐</w:t>
          </w:r>
        </w:sdtContent>
      </w:sdt>
      <w:r w:rsidR="00F752B4" w:rsidRPr="00C5350A">
        <w:t xml:space="preserve"> </w:t>
      </w:r>
      <w:r w:rsidR="004F7F93" w:rsidRPr="00C5350A">
        <w:t xml:space="preserve">ir </w:t>
      </w:r>
      <w:r w:rsidR="004F7F93" w:rsidRPr="00C5350A">
        <w:rPr>
          <w:szCs w:val="24"/>
        </w:rPr>
        <w:t xml:space="preserve">sertifikāts, kas apliecina </w:t>
      </w:r>
      <w:r w:rsidR="00CB3722" w:rsidRPr="00C5350A">
        <w:rPr>
          <w:szCs w:val="24"/>
        </w:rPr>
        <w:t xml:space="preserve">uzņēmuma </w:t>
      </w:r>
      <w:r w:rsidR="004F7F93" w:rsidRPr="00C5350A">
        <w:rPr>
          <w:szCs w:val="24"/>
          <w:shd w:val="clear" w:color="auto" w:fill="FFFFFF"/>
        </w:rPr>
        <w:t>atbilstību noteiktiem kvalitātes nodrošināšanas standartiem;</w:t>
      </w:r>
    </w:p>
    <w:p w14:paraId="6FAF4B95" w14:textId="36074A32" w:rsidR="004F7F93" w:rsidRPr="00C5350A" w:rsidRDefault="001B35DD" w:rsidP="004A2A7C">
      <w:pPr>
        <w:pStyle w:val="ListBullet4"/>
        <w:numPr>
          <w:ilvl w:val="0"/>
          <w:numId w:val="0"/>
        </w:numPr>
      </w:pPr>
      <w:sdt>
        <w:sdtPr>
          <w:id w:val="-1352330690"/>
          <w14:checkbox>
            <w14:checked w14:val="0"/>
            <w14:checkedState w14:val="2612" w14:font="MS Gothic"/>
            <w14:uncheckedState w14:val="2610" w14:font="MS Gothic"/>
          </w14:checkbox>
        </w:sdtPr>
        <w:sdtEndPr/>
        <w:sdtContent>
          <w:r w:rsidR="004F7F93" w:rsidRPr="00C5350A">
            <w:rPr>
              <w:rFonts w:ascii="Segoe UI Symbol" w:eastAsia="MS Gothic" w:hAnsi="Segoe UI Symbol" w:cs="Segoe UI Symbol"/>
            </w:rPr>
            <w:t>☐</w:t>
          </w:r>
        </w:sdtContent>
      </w:sdt>
      <w:r w:rsidR="00F752B4" w:rsidRPr="00C5350A">
        <w:t xml:space="preserve"> </w:t>
      </w:r>
      <w:r w:rsidR="004F7F93" w:rsidRPr="00C5350A">
        <w:t xml:space="preserve">nav </w:t>
      </w:r>
      <w:r w:rsidR="004F7F93" w:rsidRPr="00C5350A">
        <w:rPr>
          <w:szCs w:val="24"/>
        </w:rPr>
        <w:t xml:space="preserve">sertifikāts, </w:t>
      </w:r>
      <w:r w:rsidR="00C0474C" w:rsidRPr="00C5350A">
        <w:rPr>
          <w:szCs w:val="24"/>
        </w:rPr>
        <w:t xml:space="preserve">bet </w:t>
      </w:r>
      <w:r w:rsidR="004F7F93" w:rsidRPr="00C5350A">
        <w:t>ir cita veida pierādījumi (dokumenti)</w:t>
      </w:r>
      <w:r w:rsidR="004F7F93" w:rsidRPr="00C5350A">
        <w:rPr>
          <w:szCs w:val="24"/>
        </w:rPr>
        <w:t xml:space="preserve">, kas apliecina </w:t>
      </w:r>
      <w:r w:rsidR="00CB3722" w:rsidRPr="00C5350A">
        <w:rPr>
          <w:szCs w:val="24"/>
        </w:rPr>
        <w:t xml:space="preserve">uzņēmuma </w:t>
      </w:r>
      <w:r w:rsidR="004F7F93" w:rsidRPr="00C5350A">
        <w:rPr>
          <w:szCs w:val="24"/>
          <w:shd w:val="clear" w:color="auto" w:fill="FFFFFF"/>
        </w:rPr>
        <w:t>atbilstību noteiktiem kvalitātes nodrošināšanas standartiem;</w:t>
      </w:r>
    </w:p>
    <w:p w14:paraId="32F37729" w14:textId="77777777" w:rsidR="004F7F93" w:rsidRPr="00C5350A" w:rsidRDefault="004F7F93" w:rsidP="004A2A7C">
      <w:pPr>
        <w:pStyle w:val="ListBullet4"/>
        <w:numPr>
          <w:ilvl w:val="0"/>
          <w:numId w:val="0"/>
        </w:numPr>
        <w:rPr>
          <w:szCs w:val="24"/>
          <w:shd w:val="clear" w:color="auto" w:fill="FFFFFF"/>
        </w:rPr>
      </w:pPr>
    </w:p>
    <w:tbl>
      <w:tblPr>
        <w:tblStyle w:val="TableGrid"/>
        <w:tblW w:w="9072" w:type="dxa"/>
        <w:tblInd w:w="-5" w:type="dxa"/>
        <w:tblLook w:val="04A0" w:firstRow="1" w:lastRow="0" w:firstColumn="1" w:lastColumn="0" w:noHBand="0" w:noVBand="1"/>
      </w:tblPr>
      <w:tblGrid>
        <w:gridCol w:w="9072"/>
      </w:tblGrid>
      <w:tr w:rsidR="004F7F93" w:rsidRPr="00C5350A" w14:paraId="48DB5498" w14:textId="77777777" w:rsidTr="00046C23">
        <w:tc>
          <w:tcPr>
            <w:tcW w:w="9072" w:type="dxa"/>
          </w:tcPr>
          <w:p w14:paraId="412F2641" w14:textId="77777777" w:rsidR="004F7F93" w:rsidRPr="00C5350A" w:rsidRDefault="004F7F93" w:rsidP="004A2A7C">
            <w:pPr>
              <w:pStyle w:val="ListBullet4"/>
              <w:numPr>
                <w:ilvl w:val="0"/>
                <w:numId w:val="0"/>
              </w:numPr>
              <w:rPr>
                <w:i/>
                <w:iCs/>
              </w:rPr>
            </w:pPr>
            <w:r w:rsidRPr="00C5350A">
              <w:rPr>
                <w:i/>
                <w:iCs/>
                <w:color w:val="FF0000"/>
              </w:rPr>
              <w:t>Norādiet minētos dokumentus (pierādījumus)</w:t>
            </w:r>
          </w:p>
        </w:tc>
      </w:tr>
      <w:tr w:rsidR="00B37425" w:rsidRPr="00701260" w14:paraId="35DD99EF" w14:textId="77777777" w:rsidTr="00046C23">
        <w:tc>
          <w:tcPr>
            <w:tcW w:w="9072" w:type="dxa"/>
          </w:tcPr>
          <w:p w14:paraId="2CCC54CA" w14:textId="77777777" w:rsidR="00B37425" w:rsidRPr="00701260" w:rsidRDefault="00B37425" w:rsidP="004A2A7C">
            <w:pPr>
              <w:pStyle w:val="ListBullet4"/>
              <w:numPr>
                <w:ilvl w:val="0"/>
                <w:numId w:val="0"/>
              </w:numPr>
              <w:rPr>
                <w:i/>
                <w:iCs/>
              </w:rPr>
            </w:pPr>
            <w:r>
              <w:rPr>
                <w:i/>
                <w:iCs/>
                <w:color w:val="FF0000"/>
              </w:rPr>
              <w:t>Sertifikāta (vai cita veida dokumenta) kopija būs jāiesniedz pēc RP SIA “Rīgas satiksme” pieprasījuma, ja komersantam tiks piešķirtas līguma slēgšanas tiesības</w:t>
            </w:r>
          </w:p>
        </w:tc>
      </w:tr>
      <w:tr w:rsidR="00B37425" w:rsidRPr="00C5350A" w14:paraId="1282538F" w14:textId="77777777" w:rsidTr="00046C23">
        <w:tc>
          <w:tcPr>
            <w:tcW w:w="9072" w:type="dxa"/>
          </w:tcPr>
          <w:p w14:paraId="2F3B56EB" w14:textId="77777777" w:rsidR="00B37425" w:rsidRPr="00C5350A" w:rsidRDefault="00B37425" w:rsidP="004A2A7C">
            <w:pPr>
              <w:pStyle w:val="ListBullet4"/>
              <w:numPr>
                <w:ilvl w:val="0"/>
                <w:numId w:val="0"/>
              </w:numPr>
              <w:rPr>
                <w:i/>
                <w:iCs/>
                <w:color w:val="FF0000"/>
              </w:rPr>
            </w:pPr>
          </w:p>
        </w:tc>
      </w:tr>
    </w:tbl>
    <w:p w14:paraId="6A7BFD8B" w14:textId="5FEE02EB" w:rsidR="002D7322" w:rsidRDefault="002D7322" w:rsidP="004A2A7C">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3.5. Apakšuzņēmēju piesaiste:</w:t>
      </w:r>
    </w:p>
    <w:p w14:paraId="31BAA20D" w14:textId="0FBBC6DB" w:rsidR="002D7322" w:rsidRDefault="001B35DD" w:rsidP="004A2A7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D7322">
            <w:rPr>
              <w:rFonts w:ascii="MS Gothic" w:eastAsia="MS Gothic" w:hAnsi="MS Gothic" w:hint="eastAsia"/>
              <w:szCs w:val="24"/>
            </w:rPr>
            <w:t>☐</w:t>
          </w:r>
        </w:sdtContent>
      </w:sdt>
      <w:r w:rsidR="002D7322">
        <w:rPr>
          <w:rFonts w:ascii="Times New Roman" w:hAnsi="Times New Roman"/>
          <w:szCs w:val="24"/>
        </w:rPr>
        <w:t xml:space="preserve">  Apliecinām, ka </w:t>
      </w:r>
      <w:r w:rsidR="0024151F">
        <w:rPr>
          <w:rFonts w:ascii="Times New Roman" w:hAnsi="Times New Roman"/>
          <w:szCs w:val="24"/>
        </w:rPr>
        <w:t>preču piegādi veiksim</w:t>
      </w:r>
      <w:r w:rsidR="002D7322">
        <w:rPr>
          <w:rFonts w:ascii="Times New Roman" w:hAnsi="Times New Roman"/>
          <w:szCs w:val="24"/>
        </w:rPr>
        <w:t>, nepiesaistot apakšuzņēmējus;</w:t>
      </w:r>
    </w:p>
    <w:p w14:paraId="5FE79D6B" w14:textId="18523BAD" w:rsidR="002D7322" w:rsidRDefault="001B35DD" w:rsidP="004A2A7C">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D7322">
            <w:rPr>
              <w:rFonts w:ascii="MS Gothic" w:eastAsia="MS Gothic" w:hAnsi="MS Gothic" w:hint="eastAsia"/>
              <w:szCs w:val="24"/>
            </w:rPr>
            <w:t>☐</w:t>
          </w:r>
        </w:sdtContent>
      </w:sdt>
      <w:r w:rsidR="002D7322">
        <w:rPr>
          <w:rFonts w:ascii="Times New Roman" w:hAnsi="Times New Roman"/>
          <w:szCs w:val="24"/>
        </w:rPr>
        <w:t xml:space="preserve"> </w:t>
      </w:r>
      <w:r w:rsidR="0024151F">
        <w:rPr>
          <w:rFonts w:ascii="Times New Roman" w:hAnsi="Times New Roman"/>
          <w:bCs/>
          <w:szCs w:val="24"/>
          <w:lang w:eastAsia="ar-SA"/>
        </w:rPr>
        <w:t>Preču piegādē</w:t>
      </w:r>
      <w:r w:rsidR="002D7322" w:rsidRPr="00616B7C">
        <w:rPr>
          <w:rFonts w:ascii="Times New Roman" w:hAnsi="Times New Roman"/>
          <w:bCs/>
          <w:szCs w:val="24"/>
          <w:lang w:eastAsia="ar-SA"/>
        </w:rPr>
        <w:t xml:space="preserve"> ir plānots piesaistīt apakšuzņēmējus (t.sk.</w:t>
      </w:r>
      <w:r w:rsidR="002D7322">
        <w:rPr>
          <w:rFonts w:ascii="Times New Roman" w:hAnsi="Times New Roman"/>
          <w:bCs/>
          <w:szCs w:val="24"/>
          <w:lang w:eastAsia="ar-SA"/>
        </w:rPr>
        <w:t>,</w:t>
      </w:r>
      <w:r w:rsidR="002D7322" w:rsidRPr="00616B7C">
        <w:rPr>
          <w:rFonts w:ascii="Times New Roman" w:hAnsi="Times New Roman"/>
          <w:bCs/>
          <w:szCs w:val="24"/>
          <w:lang w:eastAsia="ar-SA"/>
        </w:rPr>
        <w:t xml:space="preserve"> </w:t>
      </w:r>
      <w:proofErr w:type="spellStart"/>
      <w:r w:rsidR="002D7322" w:rsidRPr="00616B7C">
        <w:rPr>
          <w:rFonts w:ascii="Times New Roman" w:hAnsi="Times New Roman"/>
          <w:bCs/>
          <w:szCs w:val="24"/>
          <w:lang w:eastAsia="ar-SA"/>
        </w:rPr>
        <w:t>pašnodarbinātas</w:t>
      </w:r>
      <w:proofErr w:type="spellEnd"/>
      <w:r w:rsidR="002D7322" w:rsidRPr="00616B7C">
        <w:rPr>
          <w:rFonts w:ascii="Times New Roman" w:hAnsi="Times New Roman"/>
          <w:bCs/>
          <w:szCs w:val="24"/>
          <w:lang w:eastAsia="ar-SA"/>
        </w:rPr>
        <w:t xml:space="preserve">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4"/>
        <w:gridCol w:w="1893"/>
        <w:gridCol w:w="2229"/>
      </w:tblGrid>
      <w:tr w:rsidR="002D7322" w:rsidRPr="00D51537" w14:paraId="61B3B976" w14:textId="77777777" w:rsidTr="00046C23">
        <w:trPr>
          <w:cantSplit/>
          <w:trHeight w:val="1134"/>
        </w:trPr>
        <w:tc>
          <w:tcPr>
            <w:tcW w:w="377" w:type="pct"/>
            <w:shd w:val="clear" w:color="auto" w:fill="DEEAF6"/>
            <w:textDirection w:val="btLr"/>
            <w:vAlign w:val="center"/>
          </w:tcPr>
          <w:p w14:paraId="538F03C3" w14:textId="77777777" w:rsidR="002D7322" w:rsidRPr="001B35DD" w:rsidRDefault="002D7322" w:rsidP="004A2A7C">
            <w:pPr>
              <w:tabs>
                <w:tab w:val="left" w:pos="426"/>
              </w:tabs>
              <w:autoSpaceDE w:val="0"/>
              <w:autoSpaceDN w:val="0"/>
              <w:adjustRightInd w:val="0"/>
              <w:spacing w:after="120" w:line="240" w:lineRule="auto"/>
              <w:ind w:left="113"/>
              <w:jc w:val="both"/>
              <w:rPr>
                <w:rFonts w:ascii="Times New Roman" w:hAnsi="Times New Roman" w:cs="Times New Roman"/>
                <w:b/>
                <w:sz w:val="24"/>
                <w:szCs w:val="24"/>
                <w:lang w:eastAsia="ar-SA"/>
              </w:rPr>
            </w:pPr>
            <w:proofErr w:type="spellStart"/>
            <w:r w:rsidRPr="001B35DD">
              <w:rPr>
                <w:rFonts w:ascii="Times New Roman" w:hAnsi="Times New Roman" w:cs="Times New Roman"/>
                <w:b/>
                <w:sz w:val="24"/>
                <w:szCs w:val="24"/>
                <w:lang w:eastAsia="ar-SA"/>
              </w:rPr>
              <w:t>Nr.p.k</w:t>
            </w:r>
            <w:proofErr w:type="spellEnd"/>
            <w:r w:rsidRPr="001B35DD">
              <w:rPr>
                <w:rFonts w:ascii="Times New Roman" w:hAnsi="Times New Roman" w:cs="Times New Roman"/>
                <w:b/>
                <w:sz w:val="24"/>
                <w:szCs w:val="24"/>
                <w:lang w:eastAsia="ar-SA"/>
              </w:rPr>
              <w:t>.</w:t>
            </w:r>
          </w:p>
        </w:tc>
        <w:tc>
          <w:tcPr>
            <w:tcW w:w="1052" w:type="pct"/>
            <w:shd w:val="clear" w:color="auto" w:fill="DEEAF6"/>
            <w:vAlign w:val="center"/>
          </w:tcPr>
          <w:p w14:paraId="30902D47" w14:textId="77777777" w:rsidR="002D7322" w:rsidRPr="001B35DD"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1B35DD">
              <w:rPr>
                <w:rFonts w:ascii="Times New Roman" w:hAnsi="Times New Roman" w:cs="Times New Roman"/>
                <w:b/>
                <w:sz w:val="24"/>
                <w:szCs w:val="24"/>
                <w:lang w:eastAsia="ar-SA"/>
              </w:rPr>
              <w:t>Nosaukums un reģistrācijas numurs/ vārds, uzvārds</w:t>
            </w:r>
          </w:p>
        </w:tc>
        <w:tc>
          <w:tcPr>
            <w:tcW w:w="1298" w:type="pct"/>
            <w:shd w:val="clear" w:color="auto" w:fill="DEEAF6"/>
            <w:vAlign w:val="center"/>
          </w:tcPr>
          <w:p w14:paraId="2625C3AD" w14:textId="77777777" w:rsidR="002D7322" w:rsidRPr="001B35DD"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1B35DD">
              <w:rPr>
                <w:rFonts w:ascii="Times New Roman" w:hAnsi="Times New Roman" w:cs="Times New Roman"/>
                <w:b/>
                <w:sz w:val="24"/>
                <w:szCs w:val="24"/>
                <w:lang w:eastAsia="ar-SA"/>
              </w:rPr>
              <w:t>Nododamie darba uzdevumi</w:t>
            </w:r>
          </w:p>
        </w:tc>
        <w:tc>
          <w:tcPr>
            <w:tcW w:w="1044" w:type="pct"/>
            <w:shd w:val="clear" w:color="auto" w:fill="DEEAF6"/>
            <w:vAlign w:val="center"/>
          </w:tcPr>
          <w:p w14:paraId="11D0973F" w14:textId="77777777" w:rsidR="002D7322" w:rsidRPr="001B35DD"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1B35DD">
              <w:rPr>
                <w:rFonts w:ascii="Times New Roman" w:hAnsi="Times New Roman" w:cs="Times New Roman"/>
                <w:b/>
                <w:sz w:val="24"/>
                <w:szCs w:val="24"/>
                <w:lang w:eastAsia="ar-SA"/>
              </w:rPr>
              <w:t>Veicamo darbu apjoms no kopējā apjoma %</w:t>
            </w:r>
          </w:p>
        </w:tc>
        <w:tc>
          <w:tcPr>
            <w:tcW w:w="1229" w:type="pct"/>
            <w:shd w:val="clear" w:color="auto" w:fill="DEEAF6"/>
            <w:vAlign w:val="center"/>
          </w:tcPr>
          <w:p w14:paraId="0A4705BC" w14:textId="77777777" w:rsidR="002D7322" w:rsidRPr="001B35DD"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1B35DD">
              <w:rPr>
                <w:rFonts w:ascii="Times New Roman" w:hAnsi="Times New Roman" w:cs="Times New Roman"/>
                <w:b/>
                <w:sz w:val="24"/>
                <w:szCs w:val="24"/>
                <w:lang w:eastAsia="ar-SA"/>
              </w:rPr>
              <w:t>Nododamā līguma summas daļa naudas izteiksmē</w:t>
            </w:r>
          </w:p>
        </w:tc>
      </w:tr>
      <w:tr w:rsidR="002D7322" w:rsidRPr="00C56E21" w14:paraId="1A453D80" w14:textId="77777777" w:rsidTr="00046C23">
        <w:trPr>
          <w:trHeight w:val="239"/>
        </w:trPr>
        <w:tc>
          <w:tcPr>
            <w:tcW w:w="377" w:type="pct"/>
            <w:shd w:val="clear" w:color="auto" w:fill="auto"/>
            <w:vAlign w:val="center"/>
          </w:tcPr>
          <w:p w14:paraId="46DEDE9A"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52" w:type="pct"/>
            <w:shd w:val="clear" w:color="auto" w:fill="auto"/>
          </w:tcPr>
          <w:p w14:paraId="6F0E81A6"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98" w:type="pct"/>
            <w:shd w:val="clear" w:color="auto" w:fill="auto"/>
          </w:tcPr>
          <w:p w14:paraId="1A90B6FE"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44" w:type="pct"/>
            <w:shd w:val="clear" w:color="auto" w:fill="auto"/>
          </w:tcPr>
          <w:p w14:paraId="3CC8E126"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01725576"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2D7322" w:rsidRPr="00C56E21" w14:paraId="4C5D9520" w14:textId="77777777" w:rsidTr="00046C23">
        <w:trPr>
          <w:trHeight w:val="239"/>
        </w:trPr>
        <w:tc>
          <w:tcPr>
            <w:tcW w:w="377" w:type="pct"/>
            <w:shd w:val="clear" w:color="auto" w:fill="auto"/>
            <w:vAlign w:val="center"/>
          </w:tcPr>
          <w:p w14:paraId="6D5522BA"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052" w:type="pct"/>
            <w:shd w:val="clear" w:color="auto" w:fill="auto"/>
          </w:tcPr>
          <w:p w14:paraId="76222CFF"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98" w:type="pct"/>
            <w:shd w:val="clear" w:color="auto" w:fill="auto"/>
          </w:tcPr>
          <w:p w14:paraId="182518C4"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44" w:type="pct"/>
            <w:shd w:val="clear" w:color="auto" w:fill="auto"/>
          </w:tcPr>
          <w:p w14:paraId="6233E0DB"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7B462099" w14:textId="77777777" w:rsidR="002D7322" w:rsidRPr="00C56E21"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424B314" w14:textId="091D1C84" w:rsidR="002A35BF" w:rsidRPr="00C5350A" w:rsidRDefault="004F7F93" w:rsidP="004A2A7C">
      <w:pPr>
        <w:jc w:val="both"/>
        <w:rPr>
          <w:rFonts w:ascii="Times New Roman" w:hAnsi="Times New Roman" w:cs="Times New Roman"/>
          <w:bCs/>
          <w:sz w:val="24"/>
          <w:szCs w:val="24"/>
        </w:rPr>
      </w:pPr>
      <w:r w:rsidRPr="00C5350A">
        <w:rPr>
          <w:rFonts w:ascii="Times New Roman" w:hAnsi="Times New Roman" w:cs="Times New Roman"/>
          <w:b/>
          <w:sz w:val="24"/>
          <w:szCs w:val="24"/>
        </w:rPr>
        <w:t>3.</w:t>
      </w:r>
      <w:r w:rsidR="0024151F">
        <w:rPr>
          <w:rFonts w:ascii="Times New Roman" w:hAnsi="Times New Roman" w:cs="Times New Roman"/>
          <w:b/>
          <w:sz w:val="24"/>
          <w:szCs w:val="24"/>
        </w:rPr>
        <w:t>6</w:t>
      </w:r>
      <w:r w:rsidRPr="00C5350A">
        <w:rPr>
          <w:rFonts w:ascii="Times New Roman" w:hAnsi="Times New Roman" w:cs="Times New Roman"/>
          <w:b/>
          <w:sz w:val="24"/>
          <w:szCs w:val="24"/>
        </w:rPr>
        <w:t xml:space="preserve">. </w:t>
      </w:r>
      <w:r w:rsidR="002A35BF" w:rsidRPr="00C5350A">
        <w:rPr>
          <w:rFonts w:ascii="Times New Roman" w:hAnsi="Times New Roman" w:cs="Times New Roman"/>
          <w:bCs/>
          <w:sz w:val="24"/>
          <w:szCs w:val="24"/>
        </w:rPr>
        <w:t>Saimnieciskās un finanšu spējas:</w:t>
      </w:r>
    </w:p>
    <w:tbl>
      <w:tblPr>
        <w:tblStyle w:val="TableGrid"/>
        <w:tblW w:w="5003" w:type="pct"/>
        <w:tblLook w:val="04A0" w:firstRow="1" w:lastRow="0" w:firstColumn="1" w:lastColumn="0" w:noHBand="0" w:noVBand="1"/>
      </w:tblPr>
      <w:tblGrid>
        <w:gridCol w:w="6853"/>
        <w:gridCol w:w="2214"/>
      </w:tblGrid>
      <w:tr w:rsidR="004F7F93" w:rsidRPr="00C5350A" w14:paraId="1886EC1F" w14:textId="77777777" w:rsidTr="00046C23">
        <w:trPr>
          <w:trHeight w:val="393"/>
        </w:trPr>
        <w:tc>
          <w:tcPr>
            <w:tcW w:w="3779" w:type="pct"/>
            <w:shd w:val="clear" w:color="auto" w:fill="D9E2F3" w:themeFill="accent1" w:themeFillTint="33"/>
            <w:vAlign w:val="center"/>
          </w:tcPr>
          <w:p w14:paraId="1E9274E3" w14:textId="09F5A5B9" w:rsidR="004F7F93" w:rsidRPr="00C5350A" w:rsidRDefault="001F54A7" w:rsidP="004A2A7C">
            <w:pPr>
              <w:pStyle w:val="BodyText2"/>
              <w:tabs>
                <w:tab w:val="clear" w:pos="0"/>
              </w:tabs>
              <w:spacing w:line="300" w:lineRule="auto"/>
              <w:outlineLvl w:val="9"/>
              <w:rPr>
                <w:rFonts w:ascii="Times New Roman" w:hAnsi="Times New Roman"/>
                <w:b/>
                <w:szCs w:val="24"/>
              </w:rPr>
            </w:pPr>
            <w:r w:rsidRPr="00C5350A">
              <w:rPr>
                <w:rFonts w:ascii="Times New Roman" w:hAnsi="Times New Roman"/>
                <w:b/>
                <w:szCs w:val="24"/>
              </w:rPr>
              <w:t>Pretendenta kopējais apgrozījums</w:t>
            </w:r>
          </w:p>
        </w:tc>
        <w:tc>
          <w:tcPr>
            <w:tcW w:w="1221" w:type="pct"/>
            <w:shd w:val="clear" w:color="auto" w:fill="D9E2F3" w:themeFill="accent1" w:themeFillTint="33"/>
            <w:vAlign w:val="center"/>
          </w:tcPr>
          <w:p w14:paraId="739AE66D" w14:textId="2756EE0C" w:rsidR="004F7F93" w:rsidRPr="00C5350A" w:rsidRDefault="001F54A7" w:rsidP="004A2A7C">
            <w:pPr>
              <w:pStyle w:val="BodyText2"/>
              <w:tabs>
                <w:tab w:val="clear" w:pos="0"/>
              </w:tabs>
              <w:spacing w:line="300" w:lineRule="auto"/>
              <w:outlineLvl w:val="9"/>
              <w:rPr>
                <w:rFonts w:ascii="Times New Roman" w:hAnsi="Times New Roman"/>
                <w:b/>
                <w:szCs w:val="24"/>
              </w:rPr>
            </w:pPr>
            <w:r w:rsidRPr="00C5350A">
              <w:rPr>
                <w:rFonts w:ascii="Times New Roman" w:hAnsi="Times New Roman"/>
                <w:b/>
                <w:szCs w:val="24"/>
              </w:rPr>
              <w:t>gadi</w:t>
            </w:r>
          </w:p>
        </w:tc>
      </w:tr>
      <w:tr w:rsidR="00E72208" w:rsidRPr="00C5350A" w14:paraId="0A6D534D" w14:textId="77777777" w:rsidTr="00046C23">
        <w:trPr>
          <w:trHeight w:val="393"/>
        </w:trPr>
        <w:tc>
          <w:tcPr>
            <w:tcW w:w="3779" w:type="pct"/>
            <w:vAlign w:val="center"/>
          </w:tcPr>
          <w:p w14:paraId="715FE9C9" w14:textId="77777777" w:rsidR="00E72208" w:rsidRPr="00C5350A" w:rsidRDefault="00E72208" w:rsidP="004A2A7C">
            <w:pPr>
              <w:pStyle w:val="BodyText2"/>
              <w:tabs>
                <w:tab w:val="clear" w:pos="0"/>
              </w:tabs>
              <w:spacing w:line="300" w:lineRule="auto"/>
              <w:outlineLvl w:val="9"/>
              <w:rPr>
                <w:rFonts w:ascii="Times New Roman" w:hAnsi="Times New Roman"/>
                <w:bCs/>
                <w:szCs w:val="24"/>
              </w:rPr>
            </w:pPr>
          </w:p>
        </w:tc>
        <w:tc>
          <w:tcPr>
            <w:tcW w:w="1221" w:type="pct"/>
            <w:vAlign w:val="center"/>
          </w:tcPr>
          <w:p w14:paraId="0798C294" w14:textId="3B789134" w:rsidR="00E72208" w:rsidRPr="00C5350A" w:rsidRDefault="00E72208" w:rsidP="004A2A7C">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2020.</w:t>
            </w:r>
          </w:p>
        </w:tc>
      </w:tr>
      <w:tr w:rsidR="004F7F93" w:rsidRPr="00C5350A" w14:paraId="5B6270E4" w14:textId="77777777" w:rsidTr="00046C23">
        <w:trPr>
          <w:trHeight w:val="393"/>
        </w:trPr>
        <w:tc>
          <w:tcPr>
            <w:tcW w:w="3779" w:type="pct"/>
            <w:vAlign w:val="center"/>
          </w:tcPr>
          <w:p w14:paraId="0B1D12F1" w14:textId="77777777" w:rsidR="004F7F93" w:rsidRPr="00C5350A" w:rsidRDefault="004F7F93" w:rsidP="004A2A7C">
            <w:pPr>
              <w:pStyle w:val="BodyText2"/>
              <w:tabs>
                <w:tab w:val="clear" w:pos="0"/>
              </w:tabs>
              <w:spacing w:line="300" w:lineRule="auto"/>
              <w:outlineLvl w:val="9"/>
              <w:rPr>
                <w:rFonts w:ascii="Times New Roman" w:hAnsi="Times New Roman"/>
                <w:bCs/>
                <w:szCs w:val="24"/>
              </w:rPr>
            </w:pPr>
          </w:p>
        </w:tc>
        <w:tc>
          <w:tcPr>
            <w:tcW w:w="1221" w:type="pct"/>
            <w:vAlign w:val="center"/>
          </w:tcPr>
          <w:p w14:paraId="756C6B6F" w14:textId="77777777" w:rsidR="004F7F93" w:rsidRPr="00C5350A" w:rsidRDefault="004F7F93" w:rsidP="004A2A7C">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2019.</w:t>
            </w:r>
          </w:p>
        </w:tc>
      </w:tr>
      <w:tr w:rsidR="004F7F93" w:rsidRPr="00C5350A" w14:paraId="3CA9181D" w14:textId="77777777" w:rsidTr="00046C23">
        <w:trPr>
          <w:trHeight w:val="393"/>
        </w:trPr>
        <w:tc>
          <w:tcPr>
            <w:tcW w:w="3779" w:type="pct"/>
            <w:vAlign w:val="center"/>
          </w:tcPr>
          <w:p w14:paraId="6A91C67F" w14:textId="77777777" w:rsidR="004F7F93" w:rsidRPr="00C5350A" w:rsidRDefault="004F7F93" w:rsidP="004A2A7C">
            <w:pPr>
              <w:pStyle w:val="BodyText2"/>
              <w:tabs>
                <w:tab w:val="clear" w:pos="0"/>
              </w:tabs>
              <w:spacing w:line="300" w:lineRule="auto"/>
              <w:outlineLvl w:val="9"/>
              <w:rPr>
                <w:rFonts w:ascii="Times New Roman" w:hAnsi="Times New Roman"/>
                <w:bCs/>
                <w:szCs w:val="24"/>
              </w:rPr>
            </w:pPr>
          </w:p>
        </w:tc>
        <w:tc>
          <w:tcPr>
            <w:tcW w:w="1221" w:type="pct"/>
            <w:vAlign w:val="center"/>
          </w:tcPr>
          <w:p w14:paraId="7578F703" w14:textId="77777777" w:rsidR="004F7F93" w:rsidRPr="00C5350A" w:rsidRDefault="004F7F93" w:rsidP="004A2A7C">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2018.</w:t>
            </w:r>
          </w:p>
        </w:tc>
      </w:tr>
      <w:tr w:rsidR="004F7F93" w:rsidRPr="00C5350A" w14:paraId="084691E9" w14:textId="77777777" w:rsidTr="00046C23">
        <w:trPr>
          <w:trHeight w:val="801"/>
        </w:trPr>
        <w:tc>
          <w:tcPr>
            <w:tcW w:w="3779" w:type="pct"/>
            <w:shd w:val="clear" w:color="auto" w:fill="DEEAF6" w:themeFill="accent5" w:themeFillTint="33"/>
            <w:vAlign w:val="center"/>
          </w:tcPr>
          <w:p w14:paraId="3E0EEB46" w14:textId="77777777" w:rsidR="004F7F93" w:rsidRPr="00C5350A" w:rsidRDefault="004F7F93" w:rsidP="004A2A7C">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Pozitīvs pašu kapitāls 2020. gadā</w:t>
            </w:r>
          </w:p>
        </w:tc>
        <w:tc>
          <w:tcPr>
            <w:tcW w:w="1221" w:type="pct"/>
            <w:vAlign w:val="center"/>
          </w:tcPr>
          <w:p w14:paraId="5D64B4FE" w14:textId="77777777" w:rsidR="004F7F93" w:rsidRPr="00C5350A" w:rsidRDefault="001B35DD" w:rsidP="004A2A7C">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4F7F93" w:rsidRPr="00C5350A">
                  <w:rPr>
                    <w:rFonts w:ascii="Segoe UI Symbol" w:hAnsi="Segoe UI Symbol" w:cs="Segoe UI Symbol"/>
                    <w:szCs w:val="24"/>
                  </w:rPr>
                  <w:t>☐</w:t>
                </w:r>
              </w:sdtContent>
            </w:sdt>
            <w:r w:rsidR="004F7F93" w:rsidRPr="00C5350A">
              <w:rPr>
                <w:rFonts w:ascii="Times New Roman" w:hAnsi="Times New Roman"/>
                <w:szCs w:val="24"/>
              </w:rPr>
              <w:t xml:space="preserve"> Atbilst</w:t>
            </w:r>
          </w:p>
          <w:p w14:paraId="7B8068EF" w14:textId="77777777" w:rsidR="004F7F93" w:rsidRPr="00C5350A" w:rsidRDefault="001B35DD" w:rsidP="004A2A7C">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4F7F93" w:rsidRPr="00C5350A">
                  <w:rPr>
                    <w:rFonts w:ascii="Segoe UI Symbol" w:hAnsi="Segoe UI Symbol" w:cs="Segoe UI Symbol"/>
                    <w:szCs w:val="24"/>
                  </w:rPr>
                  <w:t>☐</w:t>
                </w:r>
              </w:sdtContent>
            </w:sdt>
            <w:r w:rsidR="004F7F93" w:rsidRPr="00C5350A">
              <w:rPr>
                <w:rFonts w:ascii="Times New Roman" w:hAnsi="Times New Roman"/>
                <w:szCs w:val="24"/>
              </w:rPr>
              <w:t xml:space="preserve"> Neatbilst</w:t>
            </w:r>
          </w:p>
        </w:tc>
      </w:tr>
      <w:tr w:rsidR="004F7F93" w:rsidRPr="00C5350A" w14:paraId="2039225C" w14:textId="77777777" w:rsidTr="00046C23">
        <w:trPr>
          <w:trHeight w:val="1090"/>
        </w:trPr>
        <w:tc>
          <w:tcPr>
            <w:tcW w:w="3779" w:type="pct"/>
            <w:shd w:val="clear" w:color="auto" w:fill="DEEAF6" w:themeFill="accent5" w:themeFillTint="33"/>
            <w:vAlign w:val="center"/>
          </w:tcPr>
          <w:p w14:paraId="16585F81" w14:textId="77777777" w:rsidR="004F7F93" w:rsidRPr="00C5350A" w:rsidRDefault="004F7F93" w:rsidP="004A2A7C">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Likviditātes koeficients („Apgrozāmie līdzekļi kopā” dalījums ar bilances rindu „Īstermiņa kreditori kopā”) 2020. gadā ir vismaz 1:</w:t>
            </w:r>
          </w:p>
        </w:tc>
        <w:tc>
          <w:tcPr>
            <w:tcW w:w="1221" w:type="pct"/>
            <w:vAlign w:val="center"/>
          </w:tcPr>
          <w:p w14:paraId="575492C1" w14:textId="77777777" w:rsidR="004F7F93" w:rsidRPr="00C5350A" w:rsidRDefault="001B35DD" w:rsidP="004A2A7C">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4F7F93" w:rsidRPr="00C5350A">
                  <w:rPr>
                    <w:rFonts w:ascii="Segoe UI Symbol" w:hAnsi="Segoe UI Symbol" w:cs="Segoe UI Symbol"/>
                    <w:szCs w:val="24"/>
                  </w:rPr>
                  <w:t>☐</w:t>
                </w:r>
              </w:sdtContent>
            </w:sdt>
            <w:r w:rsidR="004F7F93" w:rsidRPr="00C5350A">
              <w:rPr>
                <w:rFonts w:ascii="Times New Roman" w:hAnsi="Times New Roman"/>
                <w:szCs w:val="24"/>
              </w:rPr>
              <w:t xml:space="preserve"> Atbilst</w:t>
            </w:r>
          </w:p>
          <w:p w14:paraId="628EED79" w14:textId="77777777" w:rsidR="004F7F93" w:rsidRPr="00C5350A" w:rsidRDefault="001B35DD" w:rsidP="004A2A7C">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4F7F93" w:rsidRPr="00C5350A">
                  <w:rPr>
                    <w:rFonts w:ascii="Segoe UI Symbol" w:hAnsi="Segoe UI Symbol" w:cs="Segoe UI Symbol"/>
                    <w:szCs w:val="24"/>
                  </w:rPr>
                  <w:t>☐</w:t>
                </w:r>
              </w:sdtContent>
            </w:sdt>
            <w:r w:rsidR="004F7F93" w:rsidRPr="00C5350A">
              <w:rPr>
                <w:rFonts w:ascii="Times New Roman" w:hAnsi="Times New Roman"/>
                <w:szCs w:val="24"/>
              </w:rPr>
              <w:t xml:space="preserve"> Neatbilst</w:t>
            </w:r>
          </w:p>
        </w:tc>
      </w:tr>
    </w:tbl>
    <w:p w14:paraId="5C91A63A" w14:textId="5DB44BAD" w:rsidR="005F2646" w:rsidRPr="00F21AD2" w:rsidRDefault="00341EC6" w:rsidP="004A2A7C">
      <w:pPr>
        <w:pStyle w:val="ListParagraph"/>
        <w:ind w:left="0"/>
        <w:contextualSpacing w:val="0"/>
        <w:jc w:val="both"/>
        <w:rPr>
          <w:lang w:val="lv-LV"/>
        </w:rPr>
      </w:pPr>
      <w:r w:rsidRPr="00CF6D27">
        <w:rPr>
          <w:b/>
          <w:bCs/>
          <w:lang w:val="lv-LV"/>
        </w:rPr>
        <w:t>3.</w:t>
      </w:r>
      <w:r w:rsidR="0024151F" w:rsidRPr="00CF6D27">
        <w:rPr>
          <w:b/>
          <w:bCs/>
          <w:lang w:val="lv-LV"/>
        </w:rPr>
        <w:t>7</w:t>
      </w:r>
      <w:r w:rsidRPr="00CF6D27">
        <w:rPr>
          <w:b/>
          <w:bCs/>
          <w:lang w:val="lv-LV"/>
        </w:rPr>
        <w:t xml:space="preserve">. </w:t>
      </w:r>
      <w:r w:rsidR="003F15C1" w:rsidRPr="00CF6D27">
        <w:rPr>
          <w:lang w:val="lv-LV"/>
        </w:rPr>
        <w:t>Pretendenta</w:t>
      </w:r>
      <w:r w:rsidR="000D5780" w:rsidRPr="00CF6D27">
        <w:rPr>
          <w:lang w:val="lv-LV"/>
        </w:rPr>
        <w:t>m ir</w:t>
      </w:r>
      <w:r w:rsidR="007C6C4C" w:rsidRPr="00CF6D27">
        <w:rPr>
          <w:lang w:val="lv-LV"/>
        </w:rPr>
        <w:t xml:space="preserve"> pieredze</w:t>
      </w:r>
      <w:r w:rsidR="000D5780" w:rsidRPr="00CF6D27">
        <w:rPr>
          <w:lang w:val="lv-LV"/>
        </w:rPr>
        <w:t xml:space="preserve"> </w:t>
      </w:r>
      <w:r w:rsidR="009E111A" w:rsidRPr="00CF6D27">
        <w:rPr>
          <w:lang w:val="lv-LV"/>
        </w:rPr>
        <w:t xml:space="preserve">vismaz </w:t>
      </w:r>
      <w:r w:rsidR="00DF76FB" w:rsidRPr="00CF6D27">
        <w:rPr>
          <w:lang w:val="lv-LV"/>
        </w:rPr>
        <w:t>2 (divu) tehniskajām specifikācijām atbilstošu vai</w:t>
      </w:r>
      <w:r w:rsidR="009E111A" w:rsidRPr="00CF6D27">
        <w:rPr>
          <w:lang w:val="lv-LV"/>
        </w:rPr>
        <w:t xml:space="preserve"> </w:t>
      </w:r>
      <w:r w:rsidR="000D5780" w:rsidRPr="00CF6D27">
        <w:rPr>
          <w:lang w:val="lv-LV"/>
        </w:rPr>
        <w:t>līdzīgu pacēlāju</w:t>
      </w:r>
      <w:r w:rsidR="009E111A" w:rsidRPr="00CF6D27">
        <w:rPr>
          <w:lang w:val="lv-LV"/>
        </w:rPr>
        <w:t xml:space="preserve"> piegādē iepriekšējo 3 </w:t>
      </w:r>
      <w:r w:rsidR="00E501E1">
        <w:rPr>
          <w:lang w:val="lv-LV"/>
        </w:rPr>
        <w:t xml:space="preserve">(trīs) </w:t>
      </w:r>
      <w:r w:rsidR="009E111A" w:rsidRPr="00CF6D27">
        <w:rPr>
          <w:lang w:val="lv-LV"/>
        </w:rPr>
        <w:t>gadu laikā</w:t>
      </w:r>
      <w:r w:rsidR="002B4F2B" w:rsidRPr="00CF6D27">
        <w:rPr>
          <w:lang w:val="lv-LV"/>
        </w:rPr>
        <w:t xml:space="preserve"> un preces garantijas laikā apkopju veikšanā</w:t>
      </w:r>
      <w:r w:rsidR="00AD26C7" w:rsidRPr="00CF6D27">
        <w:rPr>
          <w:lang w:val="lv-LV"/>
        </w:rPr>
        <w:t xml:space="preserve">. </w:t>
      </w:r>
      <w:r w:rsidR="00CF6D27">
        <w:rPr>
          <w:lang w:val="lv-LV"/>
        </w:rPr>
        <w:t>P</w:t>
      </w:r>
      <w:r w:rsidR="00CF6D27" w:rsidRPr="00CF6D27">
        <w:rPr>
          <w:lang w:val="lv-LV"/>
        </w:rPr>
        <w:t>retendentam ir jāiesniedz ražotāja oficiāls apliecinājum</w:t>
      </w:r>
      <w:r w:rsidR="009A2F12">
        <w:rPr>
          <w:lang w:val="lv-LV"/>
        </w:rPr>
        <w:t>s</w:t>
      </w:r>
      <w:r w:rsidR="00CF6D27">
        <w:rPr>
          <w:lang w:val="lv-LV"/>
        </w:rPr>
        <w:t xml:space="preserve"> vai </w:t>
      </w:r>
      <w:r w:rsidR="00CF6D27" w:rsidRPr="00CF6D27">
        <w:rPr>
          <w:lang w:val="lv-LV"/>
        </w:rPr>
        <w:t>dokument</w:t>
      </w:r>
      <w:r w:rsidR="004A2A7C">
        <w:rPr>
          <w:lang w:val="lv-LV"/>
        </w:rPr>
        <w:t>s</w:t>
      </w:r>
      <w:r w:rsidR="00CF6D27" w:rsidRPr="00CF6D27">
        <w:rPr>
          <w:lang w:val="lv-LV"/>
        </w:rPr>
        <w:t>, kas apliecina pretendenta spējas nodrošināt piedāvātā pacēlāja tehnisko apkopi</w:t>
      </w:r>
      <w:r w:rsidR="004A2A7C">
        <w:rPr>
          <w:lang w:val="lv-LV"/>
        </w:rPr>
        <w:t xml:space="preserve"> garantijas laikā</w:t>
      </w:r>
      <w:r w:rsidR="00CF6D27" w:rsidRPr="00CF6D27">
        <w:rPr>
          <w:lang w:val="lv-LV"/>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446"/>
        <w:gridCol w:w="2041"/>
        <w:gridCol w:w="1496"/>
        <w:gridCol w:w="3141"/>
      </w:tblGrid>
      <w:tr w:rsidR="005F4224" w:rsidRPr="00C5350A" w14:paraId="410035A7" w14:textId="77777777" w:rsidTr="00046C23">
        <w:trPr>
          <w:trHeight w:val="210"/>
        </w:trPr>
        <w:tc>
          <w:tcPr>
            <w:tcW w:w="49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26193" w14:textId="77777777" w:rsidR="005F4224" w:rsidRPr="001B35DD" w:rsidRDefault="005F4224" w:rsidP="004A2A7C">
            <w:pPr>
              <w:tabs>
                <w:tab w:val="left" w:pos="426"/>
              </w:tabs>
              <w:autoSpaceDE w:val="0"/>
              <w:autoSpaceDN w:val="0"/>
              <w:adjustRightInd w:val="0"/>
              <w:spacing w:after="120" w:line="240" w:lineRule="auto"/>
              <w:jc w:val="both"/>
              <w:rPr>
                <w:rFonts w:ascii="Times New Roman" w:hAnsi="Times New Roman" w:cs="Times New Roman"/>
                <w:b/>
                <w:bCs/>
                <w:sz w:val="24"/>
                <w:szCs w:val="24"/>
                <w:lang w:eastAsia="ar-SA"/>
              </w:rPr>
            </w:pPr>
            <w:proofErr w:type="spellStart"/>
            <w:r w:rsidRPr="001B35DD">
              <w:rPr>
                <w:rFonts w:ascii="Times New Roman" w:hAnsi="Times New Roman" w:cs="Times New Roman"/>
                <w:b/>
                <w:bCs/>
                <w:sz w:val="24"/>
                <w:szCs w:val="24"/>
                <w:lang w:eastAsia="ar-SA"/>
              </w:rPr>
              <w:t>Nr.p.k</w:t>
            </w:r>
            <w:proofErr w:type="spellEnd"/>
            <w:r w:rsidRPr="001B35DD">
              <w:rPr>
                <w:rFonts w:ascii="Times New Roman" w:hAnsi="Times New Roman" w:cs="Times New Roman"/>
                <w:b/>
                <w:bCs/>
                <w:sz w:val="24"/>
                <w:szCs w:val="24"/>
                <w:lang w:eastAsia="ar-SA"/>
              </w:rPr>
              <w:t>.</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B7608CF" w14:textId="690CF545" w:rsidR="005F4224" w:rsidRPr="001B35DD" w:rsidRDefault="005F4224" w:rsidP="004A2A7C">
            <w:pPr>
              <w:tabs>
                <w:tab w:val="left" w:pos="426"/>
              </w:tabs>
              <w:autoSpaceDE w:val="0"/>
              <w:autoSpaceDN w:val="0"/>
              <w:adjustRightInd w:val="0"/>
              <w:spacing w:after="120" w:line="240" w:lineRule="auto"/>
              <w:jc w:val="both"/>
              <w:rPr>
                <w:rFonts w:ascii="Times New Roman" w:hAnsi="Times New Roman" w:cs="Times New Roman"/>
                <w:b/>
                <w:bCs/>
                <w:sz w:val="24"/>
                <w:szCs w:val="24"/>
                <w:lang w:eastAsia="ar-SA"/>
              </w:rPr>
            </w:pPr>
            <w:r w:rsidRPr="001B35DD">
              <w:rPr>
                <w:rFonts w:ascii="Times New Roman" w:hAnsi="Times New Roman" w:cs="Times New Roman"/>
                <w:b/>
                <w:bCs/>
                <w:sz w:val="24"/>
                <w:szCs w:val="24"/>
                <w:lang w:eastAsia="ar-SA"/>
              </w:rPr>
              <w:t>Pasūtītājs (preces saņēmējs)</w:t>
            </w:r>
          </w:p>
        </w:tc>
        <w:tc>
          <w:tcPr>
            <w:tcW w:w="11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A3CE72E" w14:textId="46A0953D" w:rsidR="005F4224" w:rsidRPr="001B35DD" w:rsidRDefault="005F4224" w:rsidP="004A2A7C">
            <w:pPr>
              <w:tabs>
                <w:tab w:val="left" w:pos="426"/>
              </w:tabs>
              <w:autoSpaceDE w:val="0"/>
              <w:autoSpaceDN w:val="0"/>
              <w:adjustRightInd w:val="0"/>
              <w:spacing w:after="120" w:line="240" w:lineRule="auto"/>
              <w:jc w:val="both"/>
              <w:rPr>
                <w:rFonts w:ascii="Times New Roman" w:hAnsi="Times New Roman" w:cs="Times New Roman"/>
                <w:b/>
                <w:bCs/>
                <w:sz w:val="24"/>
                <w:szCs w:val="24"/>
                <w:lang w:eastAsia="ar-SA"/>
              </w:rPr>
            </w:pPr>
            <w:r w:rsidRPr="001B35DD">
              <w:rPr>
                <w:rFonts w:ascii="Times New Roman" w:hAnsi="Times New Roman" w:cs="Times New Roman"/>
                <w:b/>
                <w:bCs/>
                <w:sz w:val="24"/>
                <w:szCs w:val="24"/>
                <w:lang w:eastAsia="ar-SA"/>
              </w:rPr>
              <w:t>Preces apraksts (ražotājs, modelis, ražošanas gads)</w:t>
            </w:r>
          </w:p>
        </w:tc>
        <w:tc>
          <w:tcPr>
            <w:tcW w:w="83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DE8F1C" w14:textId="752DA24D" w:rsidR="005F4224" w:rsidRPr="001B35DD" w:rsidRDefault="005F4224" w:rsidP="004A2A7C">
            <w:pPr>
              <w:tabs>
                <w:tab w:val="left" w:pos="426"/>
              </w:tabs>
              <w:autoSpaceDE w:val="0"/>
              <w:autoSpaceDN w:val="0"/>
              <w:adjustRightInd w:val="0"/>
              <w:spacing w:after="120" w:line="240" w:lineRule="auto"/>
              <w:jc w:val="both"/>
              <w:rPr>
                <w:rFonts w:ascii="Times New Roman" w:hAnsi="Times New Roman" w:cs="Times New Roman"/>
                <w:b/>
                <w:bCs/>
                <w:sz w:val="24"/>
                <w:szCs w:val="24"/>
                <w:lang w:eastAsia="ar-SA"/>
              </w:rPr>
            </w:pPr>
            <w:r w:rsidRPr="001B35DD">
              <w:rPr>
                <w:rFonts w:ascii="Times New Roman" w:hAnsi="Times New Roman" w:cs="Times New Roman"/>
                <w:b/>
                <w:bCs/>
                <w:sz w:val="24"/>
                <w:szCs w:val="24"/>
                <w:lang w:eastAsia="ar-SA"/>
              </w:rPr>
              <w:t>Piegādes laiks (gads, mēnesis)</w:t>
            </w:r>
          </w:p>
        </w:tc>
        <w:tc>
          <w:tcPr>
            <w:tcW w:w="173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2CF4A8E5" w14:textId="5C8DA0C6" w:rsidR="005F4224" w:rsidRPr="001B35DD" w:rsidRDefault="005F4224" w:rsidP="004A2A7C">
            <w:pPr>
              <w:tabs>
                <w:tab w:val="left" w:pos="426"/>
              </w:tabs>
              <w:autoSpaceDE w:val="0"/>
              <w:autoSpaceDN w:val="0"/>
              <w:adjustRightInd w:val="0"/>
              <w:spacing w:after="120" w:line="240" w:lineRule="auto"/>
              <w:jc w:val="both"/>
              <w:rPr>
                <w:rFonts w:ascii="Times New Roman" w:hAnsi="Times New Roman" w:cs="Times New Roman"/>
                <w:b/>
                <w:bCs/>
                <w:sz w:val="24"/>
                <w:szCs w:val="24"/>
                <w:lang w:eastAsia="ar-SA"/>
              </w:rPr>
            </w:pPr>
            <w:r w:rsidRPr="001B35DD">
              <w:rPr>
                <w:rFonts w:ascii="Times New Roman" w:hAnsi="Times New Roman" w:cs="Times New Roman"/>
                <w:b/>
                <w:bCs/>
                <w:sz w:val="24"/>
                <w:szCs w:val="24"/>
                <w:lang w:eastAsia="ar-SA"/>
              </w:rPr>
              <w:t>Preces piegādātājs (pieteikuma iesniedzējs vai piesaistītais apakšuzņēmējs)</w:t>
            </w:r>
          </w:p>
        </w:tc>
      </w:tr>
      <w:tr w:rsidR="005F4224" w:rsidRPr="00C5350A" w14:paraId="654CC96E" w14:textId="77777777" w:rsidTr="00046C23">
        <w:trPr>
          <w:trHeight w:val="210"/>
        </w:trPr>
        <w:tc>
          <w:tcPr>
            <w:tcW w:w="491" w:type="pct"/>
            <w:tcBorders>
              <w:top w:val="single" w:sz="4" w:space="0" w:color="auto"/>
              <w:left w:val="single" w:sz="4" w:space="0" w:color="auto"/>
              <w:bottom w:val="single" w:sz="4" w:space="0" w:color="auto"/>
              <w:right w:val="single" w:sz="4" w:space="0" w:color="auto"/>
            </w:tcBorders>
            <w:shd w:val="clear" w:color="auto" w:fill="auto"/>
          </w:tcPr>
          <w:p w14:paraId="4017270D"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14:paraId="53420054"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tcPr>
          <w:p w14:paraId="261371DB"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32" w:type="pct"/>
            <w:tcBorders>
              <w:top w:val="single" w:sz="4" w:space="0" w:color="auto"/>
              <w:left w:val="single" w:sz="4" w:space="0" w:color="auto"/>
              <w:bottom w:val="single" w:sz="4" w:space="0" w:color="auto"/>
              <w:right w:val="single" w:sz="4" w:space="0" w:color="auto"/>
            </w:tcBorders>
          </w:tcPr>
          <w:p w14:paraId="04D6AFDC"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bottom"/>
          </w:tcPr>
          <w:p w14:paraId="4D703923" w14:textId="574ECB36"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F4224" w:rsidRPr="00C5350A" w14:paraId="78A7329D" w14:textId="77777777" w:rsidTr="00046C23">
        <w:trPr>
          <w:trHeight w:val="210"/>
        </w:trPr>
        <w:tc>
          <w:tcPr>
            <w:tcW w:w="491" w:type="pct"/>
            <w:tcBorders>
              <w:top w:val="single" w:sz="4" w:space="0" w:color="auto"/>
              <w:left w:val="single" w:sz="4" w:space="0" w:color="auto"/>
              <w:bottom w:val="single" w:sz="4" w:space="0" w:color="auto"/>
              <w:right w:val="single" w:sz="4" w:space="0" w:color="auto"/>
            </w:tcBorders>
            <w:shd w:val="clear" w:color="auto" w:fill="auto"/>
          </w:tcPr>
          <w:p w14:paraId="4DD8795F"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14:paraId="04B50762"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tcPr>
          <w:p w14:paraId="2FE8F439"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832" w:type="pct"/>
            <w:tcBorders>
              <w:top w:val="single" w:sz="4" w:space="0" w:color="auto"/>
              <w:left w:val="single" w:sz="4" w:space="0" w:color="auto"/>
              <w:bottom w:val="single" w:sz="4" w:space="0" w:color="auto"/>
              <w:right w:val="single" w:sz="4" w:space="0" w:color="auto"/>
            </w:tcBorders>
          </w:tcPr>
          <w:p w14:paraId="00B2B645" w14:textId="77777777"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bottom"/>
          </w:tcPr>
          <w:p w14:paraId="42F6299D" w14:textId="7A469443" w:rsidR="005F4224" w:rsidRPr="00C5350A" w:rsidRDefault="005F4224"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0AE5DDB" w14:textId="6EF42E22" w:rsidR="00B635F6" w:rsidRPr="009E6DDB" w:rsidRDefault="00B635F6" w:rsidP="004A2A7C">
      <w:pPr>
        <w:pStyle w:val="BodyText2"/>
        <w:tabs>
          <w:tab w:val="clear" w:pos="0"/>
        </w:tabs>
        <w:spacing w:before="120" w:after="120"/>
        <w:outlineLvl w:val="9"/>
        <w:rPr>
          <w:rFonts w:ascii="Times New Roman" w:hAnsi="Times New Roman"/>
          <w:i/>
          <w:iCs/>
          <w:szCs w:val="24"/>
        </w:rPr>
      </w:pPr>
      <w:r w:rsidRPr="00764FE6">
        <w:rPr>
          <w:rFonts w:ascii="Times New Roman" w:hAnsi="Times New Roman"/>
          <w:i/>
          <w:iCs/>
          <w:szCs w:val="24"/>
        </w:rPr>
        <w:t xml:space="preserve">Pieredzes apliecināšanai var iesniegt pasūtītāju atsauksmes par </w:t>
      </w:r>
      <w:r>
        <w:rPr>
          <w:rFonts w:ascii="Times New Roman" w:hAnsi="Times New Roman"/>
          <w:i/>
          <w:iCs/>
          <w:szCs w:val="24"/>
        </w:rPr>
        <w:t xml:space="preserve">pretendenta </w:t>
      </w:r>
      <w:r w:rsidRPr="00764FE6">
        <w:rPr>
          <w:rFonts w:ascii="Times New Roman" w:hAnsi="Times New Roman"/>
          <w:i/>
          <w:iCs/>
          <w:szCs w:val="24"/>
        </w:rPr>
        <w:t xml:space="preserve">līdzīga rakstura </w:t>
      </w:r>
      <w:r w:rsidR="008C1EF4">
        <w:rPr>
          <w:rFonts w:ascii="Times New Roman" w:hAnsi="Times New Roman"/>
          <w:i/>
          <w:iCs/>
          <w:szCs w:val="24"/>
        </w:rPr>
        <w:t>preču piegādēm</w:t>
      </w:r>
      <w:r>
        <w:rPr>
          <w:rFonts w:ascii="Times New Roman" w:hAnsi="Times New Roman"/>
          <w:i/>
          <w:iCs/>
          <w:szCs w:val="24"/>
        </w:rPr>
        <w:t xml:space="preserve">, kurās ir sniegta </w:t>
      </w:r>
      <w:r w:rsidR="008C1EF4">
        <w:rPr>
          <w:rFonts w:ascii="Times New Roman" w:hAnsi="Times New Roman"/>
          <w:i/>
          <w:iCs/>
          <w:szCs w:val="24"/>
        </w:rPr>
        <w:t>augstāk</w:t>
      </w:r>
      <w:r>
        <w:rPr>
          <w:rFonts w:ascii="Times New Roman" w:hAnsi="Times New Roman"/>
          <w:i/>
          <w:iCs/>
          <w:szCs w:val="24"/>
        </w:rPr>
        <w:t xml:space="preserve"> norādītā informācija</w:t>
      </w:r>
      <w:r w:rsidR="009E6DDB">
        <w:rPr>
          <w:rFonts w:ascii="Times New Roman" w:hAnsi="Times New Roman"/>
          <w:i/>
          <w:iCs/>
          <w:szCs w:val="24"/>
        </w:rPr>
        <w:t>.</w:t>
      </w:r>
    </w:p>
    <w:p w14:paraId="3B3FE385" w14:textId="08A49564" w:rsidR="009C1A77" w:rsidRPr="00BC64E7" w:rsidRDefault="009C1A77" w:rsidP="004A2A7C">
      <w:pPr>
        <w:pStyle w:val="ListBullet4"/>
        <w:tabs>
          <w:tab w:val="clear" w:pos="1209"/>
          <w:tab w:val="num" w:pos="0"/>
        </w:tabs>
        <w:ind w:left="0" w:firstLine="0"/>
        <w:rPr>
          <w:b/>
          <w:bCs/>
        </w:rPr>
      </w:pPr>
      <w:r w:rsidRPr="00BC64E7">
        <w:rPr>
          <w:b/>
          <w:bCs/>
        </w:rPr>
        <w:t>PIEDĀVĀJUMS</w:t>
      </w:r>
    </w:p>
    <w:p w14:paraId="245973C5" w14:textId="0BB3CA3B" w:rsidR="00A95625" w:rsidRPr="00BC64E7" w:rsidRDefault="00A95625" w:rsidP="004A2A7C">
      <w:pPr>
        <w:pStyle w:val="ListBullet4"/>
        <w:numPr>
          <w:ilvl w:val="1"/>
          <w:numId w:val="20"/>
        </w:numPr>
        <w:tabs>
          <w:tab w:val="num" w:pos="0"/>
        </w:tabs>
        <w:ind w:left="0" w:firstLine="0"/>
        <w:rPr>
          <w:b/>
          <w:bCs/>
        </w:rPr>
      </w:pPr>
      <w:r w:rsidRPr="00BC64E7">
        <w:rPr>
          <w:b/>
          <w:bCs/>
        </w:rPr>
        <w:t>Piedāvājuma saturs: aizpildīta pieteikuma forma un tehniskā-finanšu piedāvājuma forma.</w:t>
      </w:r>
    </w:p>
    <w:p w14:paraId="23EA2A4E" w14:textId="23820826" w:rsidR="007C51DD" w:rsidRDefault="00244AF9" w:rsidP="004A2A7C">
      <w:pPr>
        <w:pStyle w:val="ListBullet4"/>
        <w:numPr>
          <w:ilvl w:val="1"/>
          <w:numId w:val="2"/>
        </w:numPr>
        <w:tabs>
          <w:tab w:val="num" w:pos="0"/>
        </w:tabs>
        <w:ind w:left="0" w:firstLine="0"/>
      </w:pPr>
      <w:r w:rsidRPr="00772793">
        <w:t xml:space="preserve">Iesniedzot piedāvājumu pretendents </w:t>
      </w:r>
      <w:r w:rsidR="00A95625">
        <w:t xml:space="preserve">norāda </w:t>
      </w:r>
      <w:r w:rsidR="001D775A">
        <w:t xml:space="preserve">informāciju, </w:t>
      </w:r>
      <w:r w:rsidR="001D775A" w:rsidRPr="00772793">
        <w:t>kas ir būtiska, lai noteiktu piedāvātā pacēlāja atbilstību tehniskajām specifikācijām</w:t>
      </w:r>
      <w:r w:rsidR="007C51DD">
        <w:t>, kā arī papildus informāciju par</w:t>
      </w:r>
      <w:r w:rsidR="007C51DD" w:rsidRPr="00772793">
        <w:t xml:space="preserve"> piedāvātās preces tehnisk</w:t>
      </w:r>
      <w:r w:rsidR="006B7714">
        <w:t xml:space="preserve">ajiem </w:t>
      </w:r>
      <w:r w:rsidR="007C51DD" w:rsidRPr="00772793">
        <w:t>parametr</w:t>
      </w:r>
      <w:r w:rsidR="007C51DD">
        <w:t>iem</w:t>
      </w:r>
      <w:r w:rsidR="006B7714">
        <w:t xml:space="preserve"> un funkcionālajām iespējām</w:t>
      </w:r>
      <w:r w:rsidR="007C51DD" w:rsidRPr="00772793">
        <w:t xml:space="preserve">, </w:t>
      </w:r>
      <w:r w:rsidR="007C51DD">
        <w:t xml:space="preserve">kas nav norādīti tehniskajā specifikācijā, kā arī </w:t>
      </w:r>
      <w:r w:rsidR="007C51DD" w:rsidRPr="00772793">
        <w:t>pievieno fotogrāfijas</w:t>
      </w:r>
      <w:r w:rsidR="007C51DD">
        <w:t xml:space="preserve"> vai norāda </w:t>
      </w:r>
      <w:proofErr w:type="spellStart"/>
      <w:r w:rsidR="007C51DD">
        <w:t>linku</w:t>
      </w:r>
      <w:proofErr w:type="spellEnd"/>
      <w:r w:rsidR="007C51DD">
        <w:t xml:space="preserve"> uz vietni, kur atrodama pilna informācija par piedāvāto preci.</w:t>
      </w:r>
    </w:p>
    <w:p w14:paraId="788C5CF8" w14:textId="491DBF2D" w:rsidR="009D05A3" w:rsidRPr="009D05A3" w:rsidRDefault="00216F89" w:rsidP="004A2A7C">
      <w:pPr>
        <w:pStyle w:val="ListBullet4"/>
        <w:numPr>
          <w:ilvl w:val="1"/>
          <w:numId w:val="2"/>
        </w:numPr>
        <w:spacing w:before="0" w:after="0" w:line="276" w:lineRule="auto"/>
        <w:ind w:left="0" w:firstLine="0"/>
        <w:rPr>
          <w:rFonts w:eastAsia="MS Gothic"/>
          <w:szCs w:val="24"/>
        </w:rPr>
      </w:pPr>
      <w:r>
        <w:rPr>
          <w:szCs w:val="24"/>
        </w:rPr>
        <w:t>Piegādes</w:t>
      </w:r>
      <w:r w:rsidR="001F5D32" w:rsidRPr="00C5350A">
        <w:rPr>
          <w:szCs w:val="24"/>
        </w:rPr>
        <w:t xml:space="preserve"> termiņš</w:t>
      </w:r>
      <w:r>
        <w:rPr>
          <w:szCs w:val="24"/>
        </w:rPr>
        <w:t>:</w:t>
      </w:r>
      <w:r w:rsidR="001F5D32" w:rsidRPr="00C5350A">
        <w:rPr>
          <w:szCs w:val="24"/>
        </w:rPr>
        <w:t xml:space="preserve"> </w:t>
      </w:r>
      <w:r>
        <w:rPr>
          <w:szCs w:val="24"/>
        </w:rPr>
        <w:t>ne vēlāk kā 2021.</w:t>
      </w:r>
      <w:r w:rsidR="009D05A3">
        <w:rPr>
          <w:szCs w:val="24"/>
        </w:rPr>
        <w:t xml:space="preserve"> </w:t>
      </w:r>
      <w:r>
        <w:rPr>
          <w:szCs w:val="24"/>
        </w:rPr>
        <w:t>gada 15.</w:t>
      </w:r>
      <w:r w:rsidR="009D05A3">
        <w:rPr>
          <w:szCs w:val="24"/>
        </w:rPr>
        <w:t xml:space="preserve"> </w:t>
      </w:r>
      <w:r>
        <w:rPr>
          <w:szCs w:val="24"/>
        </w:rPr>
        <w:t>decembris</w:t>
      </w:r>
      <w:r w:rsidR="001F5D32" w:rsidRPr="00C5350A">
        <w:rPr>
          <w:szCs w:val="24"/>
        </w:rPr>
        <w:t>:</w:t>
      </w:r>
    </w:p>
    <w:p w14:paraId="752F6296" w14:textId="5BCC68B2" w:rsidR="001F5D32" w:rsidRPr="00C5350A" w:rsidRDefault="001B35DD" w:rsidP="004A2A7C">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1300989408"/>
          <w14:checkbox>
            <w14:checked w14:val="0"/>
            <w14:checkedState w14:val="2612" w14:font="MS Gothic"/>
            <w14:uncheckedState w14:val="2610" w14:font="MS Gothic"/>
          </w14:checkbox>
        </w:sdtPr>
        <w:sdtEndPr/>
        <w:sdtContent>
          <w:r w:rsidR="001F5D32" w:rsidRPr="00C5350A">
            <w:rPr>
              <w:rFonts w:ascii="Segoe UI Symbol" w:eastAsia="MS Gothic" w:hAnsi="Segoe UI Symbol" w:cs="Segoe UI Symbol"/>
              <w:szCs w:val="24"/>
            </w:rPr>
            <w:t>☐</w:t>
          </w:r>
        </w:sdtContent>
      </w:sdt>
      <w:r w:rsidR="001F5D32" w:rsidRPr="00C5350A">
        <w:rPr>
          <w:rFonts w:ascii="Times New Roman" w:hAnsi="Times New Roman"/>
          <w:szCs w:val="24"/>
        </w:rPr>
        <w:t xml:space="preserve"> </w:t>
      </w:r>
      <w:r w:rsidR="009D05A3">
        <w:rPr>
          <w:rFonts w:ascii="Times New Roman" w:hAnsi="Times New Roman"/>
          <w:szCs w:val="24"/>
        </w:rPr>
        <w:t>u</w:t>
      </w:r>
      <w:r w:rsidR="001F5D32" w:rsidRPr="00C5350A">
        <w:rPr>
          <w:rFonts w:ascii="Times New Roman" w:hAnsi="Times New Roman"/>
          <w:szCs w:val="24"/>
        </w:rPr>
        <w:t>zskatām, ka termiņš ir pietiekošs;</w:t>
      </w:r>
    </w:p>
    <w:p w14:paraId="35E5FF57" w14:textId="50F56222" w:rsidR="001F5D32" w:rsidRPr="00C5350A" w:rsidRDefault="001B35DD" w:rsidP="004A2A7C">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1783840777"/>
          <w14:checkbox>
            <w14:checked w14:val="0"/>
            <w14:checkedState w14:val="2612" w14:font="MS Gothic"/>
            <w14:uncheckedState w14:val="2610" w14:font="MS Gothic"/>
          </w14:checkbox>
        </w:sdtPr>
        <w:sdtEndPr/>
        <w:sdtContent>
          <w:r w:rsidR="00474A15" w:rsidRPr="00C5350A">
            <w:rPr>
              <w:rFonts w:ascii="Segoe UI Symbol" w:eastAsia="MS Gothic" w:hAnsi="Segoe UI Symbol" w:cs="Segoe UI Symbol"/>
              <w:szCs w:val="24"/>
            </w:rPr>
            <w:t>☐</w:t>
          </w:r>
        </w:sdtContent>
      </w:sdt>
      <w:r w:rsidR="001F5D32" w:rsidRPr="00C5350A">
        <w:rPr>
          <w:rFonts w:ascii="Times New Roman" w:hAnsi="Times New Roman"/>
          <w:szCs w:val="24"/>
        </w:rPr>
        <w:t xml:space="preserve"> </w:t>
      </w:r>
      <w:r w:rsidR="009D05A3">
        <w:rPr>
          <w:rFonts w:ascii="Times New Roman" w:hAnsi="Times New Roman"/>
          <w:szCs w:val="24"/>
        </w:rPr>
        <w:t>p</w:t>
      </w:r>
      <w:r w:rsidR="00216F89">
        <w:rPr>
          <w:rFonts w:ascii="Times New Roman" w:hAnsi="Times New Roman"/>
          <w:szCs w:val="24"/>
        </w:rPr>
        <w:t>iegāde</w:t>
      </w:r>
      <w:r w:rsidR="001F5D32" w:rsidRPr="00C5350A">
        <w:rPr>
          <w:rFonts w:ascii="Times New Roman" w:hAnsi="Times New Roman"/>
          <w:szCs w:val="24"/>
        </w:rPr>
        <w:t xml:space="preserve"> </w:t>
      </w:r>
      <w:r w:rsidR="00216F89">
        <w:rPr>
          <w:rFonts w:ascii="Times New Roman" w:hAnsi="Times New Roman"/>
          <w:szCs w:val="24"/>
        </w:rPr>
        <w:t>līdz 2021.</w:t>
      </w:r>
      <w:r w:rsidR="00E501E1">
        <w:rPr>
          <w:rFonts w:ascii="Times New Roman" w:hAnsi="Times New Roman"/>
          <w:szCs w:val="24"/>
        </w:rPr>
        <w:t xml:space="preserve"> </w:t>
      </w:r>
      <w:r w:rsidR="00216F89">
        <w:rPr>
          <w:rFonts w:ascii="Times New Roman" w:hAnsi="Times New Roman"/>
          <w:szCs w:val="24"/>
        </w:rPr>
        <w:t>gada 15.</w:t>
      </w:r>
      <w:r w:rsidR="00E501E1">
        <w:rPr>
          <w:rFonts w:ascii="Times New Roman" w:hAnsi="Times New Roman"/>
          <w:szCs w:val="24"/>
        </w:rPr>
        <w:t xml:space="preserve"> </w:t>
      </w:r>
      <w:r w:rsidR="00216F89">
        <w:rPr>
          <w:rFonts w:ascii="Times New Roman" w:hAnsi="Times New Roman"/>
          <w:szCs w:val="24"/>
        </w:rPr>
        <w:t xml:space="preserve">decembrim </w:t>
      </w:r>
      <w:r w:rsidR="001F5D32" w:rsidRPr="00C5350A">
        <w:rPr>
          <w:rFonts w:ascii="Times New Roman" w:hAnsi="Times New Roman"/>
          <w:szCs w:val="24"/>
        </w:rPr>
        <w:t>nav iespējams veikt, jo:</w:t>
      </w:r>
    </w:p>
    <w:tbl>
      <w:tblPr>
        <w:tblStyle w:val="TableGrid"/>
        <w:tblW w:w="0" w:type="auto"/>
        <w:tblLook w:val="04A0" w:firstRow="1" w:lastRow="0" w:firstColumn="1" w:lastColumn="0" w:noHBand="0" w:noVBand="1"/>
      </w:tblPr>
      <w:tblGrid>
        <w:gridCol w:w="9062"/>
      </w:tblGrid>
      <w:tr w:rsidR="001F5D32" w:rsidRPr="00C5350A" w14:paraId="2B321389" w14:textId="77777777" w:rsidTr="006E6FD3">
        <w:trPr>
          <w:trHeight w:val="649"/>
        </w:trPr>
        <w:tc>
          <w:tcPr>
            <w:tcW w:w="9344" w:type="dxa"/>
          </w:tcPr>
          <w:p w14:paraId="53818758" w14:textId="77777777" w:rsidR="001F5D32" w:rsidRPr="00C5350A" w:rsidRDefault="001F5D32" w:rsidP="004A2A7C">
            <w:pPr>
              <w:pStyle w:val="NoSpacing"/>
              <w:tabs>
                <w:tab w:val="left" w:pos="851"/>
              </w:tabs>
              <w:spacing w:before="240" w:after="120"/>
              <w:jc w:val="both"/>
              <w:rPr>
                <w:rFonts w:ascii="Times New Roman" w:hAnsi="Times New Roman"/>
                <w:b/>
                <w:bCs/>
                <w:sz w:val="24"/>
                <w:szCs w:val="24"/>
              </w:rPr>
            </w:pPr>
            <w:r w:rsidRPr="00C5350A">
              <w:rPr>
                <w:rFonts w:ascii="Times New Roman" w:hAnsi="Times New Roman"/>
                <w:i/>
                <w:iCs/>
                <w:sz w:val="20"/>
                <w:szCs w:val="20"/>
              </w:rPr>
              <w:lastRenderedPageBreak/>
              <w:t>Lūdzu sniedziet pamatojumu, kāpēc šis termiņš ir nereālistisks.</w:t>
            </w:r>
          </w:p>
        </w:tc>
      </w:tr>
    </w:tbl>
    <w:p w14:paraId="0179FFF0" w14:textId="0618E469" w:rsidR="009618AE" w:rsidRPr="00D92370" w:rsidRDefault="001B35DD" w:rsidP="004A2A7C">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125646109"/>
          <w14:checkbox>
            <w14:checked w14:val="0"/>
            <w14:checkedState w14:val="2612" w14:font="MS Gothic"/>
            <w14:uncheckedState w14:val="2610" w14:font="MS Gothic"/>
          </w14:checkbox>
        </w:sdtPr>
        <w:sdtEndPr/>
        <w:sdtContent>
          <w:r w:rsidR="00474A15" w:rsidRPr="00C5350A">
            <w:rPr>
              <w:rFonts w:ascii="Segoe UI Symbol" w:eastAsia="MS Gothic" w:hAnsi="Segoe UI Symbol" w:cs="Segoe UI Symbol"/>
              <w:szCs w:val="24"/>
            </w:rPr>
            <w:t>☐</w:t>
          </w:r>
        </w:sdtContent>
      </w:sdt>
      <w:r w:rsidR="00474A15" w:rsidRPr="00C5350A">
        <w:rPr>
          <w:rFonts w:ascii="Times New Roman" w:hAnsi="Times New Roman"/>
          <w:szCs w:val="24"/>
        </w:rPr>
        <w:t xml:space="preserve"> </w:t>
      </w:r>
      <w:r w:rsidR="00ED3015">
        <w:rPr>
          <w:rFonts w:ascii="Times New Roman" w:hAnsi="Times New Roman"/>
          <w:szCs w:val="24"/>
        </w:rPr>
        <w:t>p</w:t>
      </w:r>
      <w:r w:rsidR="00216F89">
        <w:rPr>
          <w:rFonts w:ascii="Times New Roman" w:hAnsi="Times New Roman"/>
          <w:szCs w:val="24"/>
        </w:rPr>
        <w:t>iegādei</w:t>
      </w:r>
      <w:r w:rsidR="00474A15" w:rsidRPr="00C5350A">
        <w:rPr>
          <w:rFonts w:ascii="Times New Roman" w:hAnsi="Times New Roman"/>
          <w:szCs w:val="24"/>
        </w:rPr>
        <w:t xml:space="preserve"> </w:t>
      </w:r>
      <w:r w:rsidR="00405227" w:rsidRPr="00C5350A">
        <w:rPr>
          <w:rFonts w:ascii="Times New Roman" w:hAnsi="Times New Roman"/>
          <w:szCs w:val="24"/>
        </w:rPr>
        <w:t>tiek piedāvāts šāds</w:t>
      </w:r>
      <w:r w:rsidR="00474A15" w:rsidRPr="00C5350A">
        <w:rPr>
          <w:rFonts w:ascii="Times New Roman" w:hAnsi="Times New Roman"/>
          <w:szCs w:val="24"/>
        </w:rPr>
        <w:t xml:space="preserve"> </w:t>
      </w:r>
      <w:r w:rsidR="00405227" w:rsidRPr="00C5350A">
        <w:rPr>
          <w:rFonts w:ascii="Times New Roman" w:hAnsi="Times New Roman"/>
          <w:szCs w:val="24"/>
        </w:rPr>
        <w:t xml:space="preserve">termiņš: </w:t>
      </w:r>
      <w:r w:rsidR="00A42CD2">
        <w:rPr>
          <w:rFonts w:ascii="Times New Roman" w:hAnsi="Times New Roman"/>
          <w:szCs w:val="24"/>
        </w:rPr>
        <w:t>……………………….</w:t>
      </w:r>
      <w:r w:rsidR="004E7423" w:rsidRPr="00C5350A">
        <w:rPr>
          <w:rFonts w:ascii="Times New Roman" w:hAnsi="Times New Roman"/>
          <w:szCs w:val="24"/>
        </w:rPr>
        <w:t>.</w:t>
      </w:r>
    </w:p>
    <w:p w14:paraId="2F199012" w14:textId="4E9BE7BD" w:rsidR="009618AE" w:rsidRDefault="009618AE" w:rsidP="004A2A7C">
      <w:pPr>
        <w:pStyle w:val="ListParagraph"/>
        <w:numPr>
          <w:ilvl w:val="1"/>
          <w:numId w:val="2"/>
        </w:numPr>
        <w:shd w:val="clear" w:color="auto" w:fill="FFFFFF" w:themeFill="background1"/>
        <w:tabs>
          <w:tab w:val="left" w:pos="0"/>
        </w:tabs>
        <w:autoSpaceDE w:val="0"/>
        <w:autoSpaceDN w:val="0"/>
        <w:adjustRightInd w:val="0"/>
        <w:spacing w:before="80" w:after="80" w:line="300" w:lineRule="auto"/>
        <w:ind w:left="0" w:firstLine="0"/>
        <w:jc w:val="both"/>
        <w:rPr>
          <w:bCs/>
          <w:lang w:eastAsia="ar-SA"/>
        </w:rPr>
      </w:pPr>
      <w:r>
        <w:rPr>
          <w:bCs/>
          <w:lang w:eastAsia="ar-SA"/>
        </w:rPr>
        <w:t xml:space="preserve"> </w:t>
      </w:r>
      <w:proofErr w:type="spellStart"/>
      <w:r w:rsidR="00AC7015">
        <w:rPr>
          <w:bCs/>
          <w:lang w:eastAsia="ar-SA"/>
        </w:rPr>
        <w:t>Piedāvājumu</w:t>
      </w:r>
      <w:proofErr w:type="spellEnd"/>
      <w:r w:rsidR="00AC7015">
        <w:rPr>
          <w:bCs/>
          <w:lang w:eastAsia="ar-SA"/>
        </w:rPr>
        <w:t xml:space="preserve"> </w:t>
      </w:r>
      <w:proofErr w:type="spellStart"/>
      <w:r w:rsidR="008C1BEE">
        <w:rPr>
          <w:bCs/>
          <w:lang w:eastAsia="ar-SA"/>
        </w:rPr>
        <w:t>v</w:t>
      </w:r>
      <w:r>
        <w:rPr>
          <w:bCs/>
          <w:lang w:eastAsia="ar-SA"/>
        </w:rPr>
        <w:t>ērtēšanas</w:t>
      </w:r>
      <w:proofErr w:type="spellEnd"/>
      <w:r>
        <w:rPr>
          <w:bCs/>
          <w:lang w:eastAsia="ar-SA"/>
        </w:rPr>
        <w:t xml:space="preserve"> </w:t>
      </w:r>
      <w:proofErr w:type="spellStart"/>
      <w:r>
        <w:rPr>
          <w:bCs/>
          <w:lang w:eastAsia="ar-SA"/>
        </w:rPr>
        <w:t>kritēriji</w:t>
      </w:r>
      <w:proofErr w:type="spellEnd"/>
      <w:r>
        <w:rPr>
          <w:bCs/>
          <w:lang w:eastAsia="ar-SA"/>
        </w:rPr>
        <w:t>:</w:t>
      </w:r>
    </w:p>
    <w:p w14:paraId="68EB006B" w14:textId="77777777" w:rsidR="00AC7015" w:rsidRPr="0061755D" w:rsidRDefault="00AC7015" w:rsidP="004A2A7C">
      <w:pPr>
        <w:pStyle w:val="ListBullet4"/>
        <w:numPr>
          <w:ilvl w:val="0"/>
          <w:numId w:val="0"/>
        </w:numPr>
        <w:tabs>
          <w:tab w:val="left" w:pos="0"/>
        </w:tabs>
      </w:pPr>
      <w:r w:rsidRPr="00A26732">
        <w:t xml:space="preserve">Piedāvājuma izvēlē tiks ņemts vērā Pretendenta </w:t>
      </w:r>
      <w:r>
        <w:t>tehniskais un finanšu</w:t>
      </w:r>
      <w:r w:rsidRPr="00A26732">
        <w:t xml:space="preserve"> piedāvājums, izvēloties saimnieciski izdevīgāko piedāvājumu. Piedāvājuma izvēles kritēriji un tiem piešķiramais punktu skaits: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6"/>
        <w:gridCol w:w="1134"/>
        <w:gridCol w:w="1701"/>
      </w:tblGrid>
      <w:tr w:rsidR="005F5806" w:rsidRPr="0061755D" w14:paraId="1521EA7C" w14:textId="77777777" w:rsidTr="007C6ECE">
        <w:tc>
          <w:tcPr>
            <w:tcW w:w="576" w:type="dxa"/>
            <w:shd w:val="clear" w:color="auto" w:fill="D9E2F3" w:themeFill="accent1" w:themeFillTint="33"/>
          </w:tcPr>
          <w:p w14:paraId="504C47E5" w14:textId="77777777" w:rsidR="005F5806" w:rsidRPr="0061755D" w:rsidRDefault="005F5806" w:rsidP="004A2A7C">
            <w:pPr>
              <w:tabs>
                <w:tab w:val="num" w:pos="720"/>
              </w:tabs>
              <w:spacing w:after="120"/>
              <w:contextualSpacing/>
              <w:jc w:val="both"/>
              <w:rPr>
                <w:rFonts w:ascii="Times New Roman" w:hAnsi="Times New Roman" w:cs="Times New Roman"/>
                <w:b/>
                <w:sz w:val="24"/>
                <w:szCs w:val="24"/>
              </w:rPr>
            </w:pPr>
            <w:r w:rsidRPr="0061755D">
              <w:rPr>
                <w:rFonts w:ascii="Times New Roman" w:hAnsi="Times New Roman" w:cs="Times New Roman"/>
                <w:b/>
                <w:sz w:val="24"/>
                <w:szCs w:val="24"/>
              </w:rPr>
              <w:t>Nr.</w:t>
            </w:r>
          </w:p>
        </w:tc>
        <w:tc>
          <w:tcPr>
            <w:tcW w:w="5656" w:type="dxa"/>
            <w:shd w:val="clear" w:color="auto" w:fill="D9E2F3" w:themeFill="accent1" w:themeFillTint="33"/>
          </w:tcPr>
          <w:p w14:paraId="196EF103" w14:textId="77777777" w:rsidR="005F5806" w:rsidRPr="00E45932" w:rsidRDefault="005F5806" w:rsidP="004A2A7C">
            <w:pPr>
              <w:tabs>
                <w:tab w:val="num" w:pos="720"/>
              </w:tabs>
              <w:spacing w:after="120"/>
              <w:contextualSpacing/>
              <w:jc w:val="both"/>
              <w:rPr>
                <w:rFonts w:ascii="Times New Roman" w:hAnsi="Times New Roman" w:cs="Times New Roman"/>
                <w:b/>
              </w:rPr>
            </w:pPr>
            <w:r w:rsidRPr="00E45932">
              <w:rPr>
                <w:rFonts w:ascii="Times New Roman" w:hAnsi="Times New Roman" w:cs="Times New Roman"/>
                <w:b/>
              </w:rPr>
              <w:t>Vērtēšanas kritērijs</w:t>
            </w:r>
          </w:p>
        </w:tc>
        <w:tc>
          <w:tcPr>
            <w:tcW w:w="1134" w:type="dxa"/>
            <w:shd w:val="clear" w:color="auto" w:fill="D9E2F3" w:themeFill="accent1" w:themeFillTint="33"/>
          </w:tcPr>
          <w:p w14:paraId="76C66C8F" w14:textId="6F287190" w:rsidR="005F5806" w:rsidRPr="00E45932" w:rsidRDefault="008707E0" w:rsidP="004A2A7C">
            <w:pPr>
              <w:tabs>
                <w:tab w:val="num" w:pos="720"/>
              </w:tabs>
              <w:spacing w:after="120"/>
              <w:contextualSpacing/>
              <w:jc w:val="both"/>
              <w:rPr>
                <w:rFonts w:ascii="Times New Roman" w:hAnsi="Times New Roman" w:cs="Times New Roman"/>
                <w:b/>
              </w:rPr>
            </w:pPr>
            <w:r>
              <w:rPr>
                <w:rFonts w:ascii="Times New Roman" w:hAnsi="Times New Roman" w:cs="Times New Roman"/>
                <w:b/>
              </w:rPr>
              <w:t>Kritēriji</w:t>
            </w:r>
          </w:p>
        </w:tc>
        <w:tc>
          <w:tcPr>
            <w:tcW w:w="1701" w:type="dxa"/>
            <w:shd w:val="clear" w:color="auto" w:fill="D9E2F3" w:themeFill="accent1" w:themeFillTint="33"/>
          </w:tcPr>
          <w:p w14:paraId="5020CB3E" w14:textId="47111E5B" w:rsidR="005F5806" w:rsidRPr="00E45932" w:rsidRDefault="005F5806" w:rsidP="004A2A7C">
            <w:pPr>
              <w:tabs>
                <w:tab w:val="num" w:pos="720"/>
              </w:tabs>
              <w:spacing w:after="120"/>
              <w:contextualSpacing/>
              <w:jc w:val="both"/>
              <w:rPr>
                <w:rFonts w:ascii="Times New Roman" w:hAnsi="Times New Roman" w:cs="Times New Roman"/>
                <w:b/>
              </w:rPr>
            </w:pPr>
            <w:r w:rsidRPr="00E45932">
              <w:rPr>
                <w:rFonts w:ascii="Times New Roman" w:hAnsi="Times New Roman" w:cs="Times New Roman"/>
                <w:b/>
              </w:rPr>
              <w:t>Maksimālais punktu skaits</w:t>
            </w:r>
          </w:p>
        </w:tc>
      </w:tr>
      <w:tr w:rsidR="005F5806" w:rsidRPr="0061755D" w14:paraId="4B4944AE" w14:textId="77777777" w:rsidTr="007C6ECE">
        <w:tc>
          <w:tcPr>
            <w:tcW w:w="576" w:type="dxa"/>
          </w:tcPr>
          <w:p w14:paraId="512D4C2C" w14:textId="77777777" w:rsidR="005F5806" w:rsidRPr="0061755D" w:rsidRDefault="005F5806" w:rsidP="004A2A7C">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1.</w:t>
            </w:r>
          </w:p>
        </w:tc>
        <w:tc>
          <w:tcPr>
            <w:tcW w:w="5656" w:type="dxa"/>
            <w:shd w:val="clear" w:color="auto" w:fill="auto"/>
          </w:tcPr>
          <w:p w14:paraId="51D00581" w14:textId="7945C69A" w:rsidR="005F5806" w:rsidRPr="00E45932" w:rsidRDefault="005F5806" w:rsidP="004A2A7C">
            <w:pPr>
              <w:tabs>
                <w:tab w:val="num" w:pos="720"/>
              </w:tabs>
              <w:spacing w:after="120"/>
              <w:contextualSpacing/>
              <w:jc w:val="both"/>
              <w:rPr>
                <w:rFonts w:ascii="Times New Roman" w:hAnsi="Times New Roman" w:cs="Times New Roman"/>
              </w:rPr>
            </w:pPr>
            <w:r>
              <w:rPr>
                <w:rFonts w:ascii="Times New Roman" w:hAnsi="Times New Roman" w:cs="Times New Roman"/>
              </w:rPr>
              <w:t xml:space="preserve">Pacēlāja cena, </w:t>
            </w:r>
            <w:proofErr w:type="spellStart"/>
            <w:r>
              <w:rPr>
                <w:rFonts w:ascii="Times New Roman" w:hAnsi="Times New Roman" w:cs="Times New Roman"/>
              </w:rPr>
              <w:t>euro</w:t>
            </w:r>
            <w:proofErr w:type="spellEnd"/>
            <w:r>
              <w:rPr>
                <w:rFonts w:ascii="Times New Roman" w:hAnsi="Times New Roman" w:cs="Times New Roman"/>
              </w:rPr>
              <w:t xml:space="preserve"> bez PVN*</w:t>
            </w:r>
          </w:p>
        </w:tc>
        <w:tc>
          <w:tcPr>
            <w:tcW w:w="1134" w:type="dxa"/>
          </w:tcPr>
          <w:p w14:paraId="0F2886F7" w14:textId="269D3D83" w:rsidR="005F5806" w:rsidRDefault="005F5806"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C1</w:t>
            </w:r>
          </w:p>
        </w:tc>
        <w:tc>
          <w:tcPr>
            <w:tcW w:w="1701" w:type="dxa"/>
            <w:shd w:val="clear" w:color="auto" w:fill="auto"/>
          </w:tcPr>
          <w:p w14:paraId="347017AE" w14:textId="1A5A241F" w:rsidR="005F5806" w:rsidRPr="00E45932" w:rsidRDefault="005F5806"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6</w:t>
            </w:r>
            <w:r w:rsidRPr="00E45932">
              <w:rPr>
                <w:rFonts w:ascii="Times New Roman" w:hAnsi="Times New Roman" w:cs="Times New Roman"/>
                <w:b/>
                <w:bCs/>
              </w:rPr>
              <w:t>0</w:t>
            </w:r>
          </w:p>
        </w:tc>
      </w:tr>
      <w:tr w:rsidR="005F5806" w:rsidRPr="0061755D" w14:paraId="28FF80B5" w14:textId="77777777" w:rsidTr="007C6ECE">
        <w:trPr>
          <w:trHeight w:val="276"/>
        </w:trPr>
        <w:tc>
          <w:tcPr>
            <w:tcW w:w="576" w:type="dxa"/>
          </w:tcPr>
          <w:p w14:paraId="54DC9237" w14:textId="77777777" w:rsidR="005F5806" w:rsidRPr="0061755D" w:rsidRDefault="005F5806" w:rsidP="004A2A7C">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2.</w:t>
            </w:r>
          </w:p>
        </w:tc>
        <w:tc>
          <w:tcPr>
            <w:tcW w:w="5656" w:type="dxa"/>
            <w:shd w:val="clear" w:color="auto" w:fill="auto"/>
          </w:tcPr>
          <w:p w14:paraId="2CE21B01" w14:textId="46DFE058" w:rsidR="005F5806" w:rsidRPr="00E45932" w:rsidRDefault="005F5806" w:rsidP="004A2A7C">
            <w:pPr>
              <w:tabs>
                <w:tab w:val="num" w:pos="720"/>
              </w:tabs>
              <w:spacing w:after="120"/>
              <w:contextualSpacing/>
              <w:jc w:val="both"/>
              <w:rPr>
                <w:rFonts w:ascii="Times New Roman" w:hAnsi="Times New Roman" w:cs="Times New Roman"/>
              </w:rPr>
            </w:pPr>
            <w:r>
              <w:rPr>
                <w:rFonts w:ascii="Times New Roman" w:hAnsi="Times New Roman" w:cs="Times New Roman"/>
              </w:rPr>
              <w:t>Pacēlāja apkopju izmaksas piedāvātajā garantijas laikā kopā (</w:t>
            </w:r>
            <w:proofErr w:type="spellStart"/>
            <w:r>
              <w:rPr>
                <w:rFonts w:ascii="Times New Roman" w:hAnsi="Times New Roman" w:cs="Times New Roman"/>
              </w:rPr>
              <w:t>euro</w:t>
            </w:r>
            <w:proofErr w:type="spellEnd"/>
            <w:r>
              <w:rPr>
                <w:rFonts w:ascii="Times New Roman" w:hAnsi="Times New Roman" w:cs="Times New Roman"/>
              </w:rPr>
              <w:t xml:space="preserve"> bez PVN)</w:t>
            </w:r>
          </w:p>
        </w:tc>
        <w:tc>
          <w:tcPr>
            <w:tcW w:w="1134" w:type="dxa"/>
          </w:tcPr>
          <w:p w14:paraId="021B9327" w14:textId="2F45C8B1" w:rsidR="005F5806" w:rsidRDefault="005F5806"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C2</w:t>
            </w:r>
          </w:p>
        </w:tc>
        <w:tc>
          <w:tcPr>
            <w:tcW w:w="1701" w:type="dxa"/>
            <w:shd w:val="clear" w:color="auto" w:fill="auto"/>
          </w:tcPr>
          <w:p w14:paraId="7932B2BA" w14:textId="3507AA43" w:rsidR="005F5806" w:rsidRPr="00E45932" w:rsidRDefault="005F5806"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2</w:t>
            </w:r>
            <w:r w:rsidRPr="00E45932">
              <w:rPr>
                <w:rFonts w:ascii="Times New Roman" w:hAnsi="Times New Roman" w:cs="Times New Roman"/>
                <w:b/>
                <w:bCs/>
              </w:rPr>
              <w:t>0</w:t>
            </w:r>
          </w:p>
        </w:tc>
      </w:tr>
      <w:tr w:rsidR="005F5806" w:rsidRPr="0061755D" w14:paraId="79BB07D7" w14:textId="77777777" w:rsidTr="007C6ECE">
        <w:tc>
          <w:tcPr>
            <w:tcW w:w="576" w:type="dxa"/>
          </w:tcPr>
          <w:p w14:paraId="6CF97266" w14:textId="77777777" w:rsidR="005F5806" w:rsidRPr="0061755D" w:rsidRDefault="005F5806" w:rsidP="004A2A7C">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3.</w:t>
            </w:r>
          </w:p>
        </w:tc>
        <w:tc>
          <w:tcPr>
            <w:tcW w:w="5656" w:type="dxa"/>
            <w:shd w:val="clear" w:color="auto" w:fill="auto"/>
          </w:tcPr>
          <w:p w14:paraId="38A69A4F" w14:textId="3BBFCB4F" w:rsidR="005F5806" w:rsidRPr="00772FB2" w:rsidRDefault="005F5806" w:rsidP="004A2A7C">
            <w:pPr>
              <w:tabs>
                <w:tab w:val="num" w:pos="720"/>
              </w:tabs>
              <w:spacing w:after="120"/>
              <w:contextualSpacing/>
              <w:jc w:val="both"/>
              <w:rPr>
                <w:rFonts w:ascii="Times New Roman" w:hAnsi="Times New Roman" w:cs="Times New Roman"/>
                <w:highlight w:val="yellow"/>
              </w:rPr>
            </w:pPr>
            <w:r w:rsidRPr="00CD6712">
              <w:rPr>
                <w:rFonts w:ascii="Times New Roman" w:hAnsi="Times New Roman" w:cs="Times New Roman"/>
              </w:rPr>
              <w:t xml:space="preserve">Pacēlājā esošā akumulatora </w:t>
            </w:r>
            <w:r w:rsidR="00240B66" w:rsidRPr="00CD6712">
              <w:rPr>
                <w:rFonts w:ascii="Times New Roman" w:hAnsi="Times New Roman" w:cs="Times New Roman"/>
              </w:rPr>
              <w:t>j</w:t>
            </w:r>
            <w:r w:rsidR="00240B66" w:rsidRPr="00CD6712">
              <w:t>auda</w:t>
            </w:r>
            <w:r w:rsidRPr="00CD6712">
              <w:rPr>
                <w:rFonts w:ascii="Times New Roman" w:hAnsi="Times New Roman" w:cs="Times New Roman"/>
              </w:rPr>
              <w:t xml:space="preserve">, </w:t>
            </w:r>
            <w:proofErr w:type="spellStart"/>
            <w:r w:rsidR="00CD6712" w:rsidRPr="00CD6712">
              <w:rPr>
                <w:rFonts w:ascii="Times New Roman" w:hAnsi="Times New Roman" w:cs="Times New Roman"/>
              </w:rPr>
              <w:t>A</w:t>
            </w:r>
            <w:r w:rsidR="00CD6712" w:rsidRPr="00CD6712">
              <w:t>h</w:t>
            </w:r>
            <w:proofErr w:type="spellEnd"/>
          </w:p>
        </w:tc>
        <w:tc>
          <w:tcPr>
            <w:tcW w:w="1134" w:type="dxa"/>
          </w:tcPr>
          <w:p w14:paraId="156044D4" w14:textId="27CAC484" w:rsidR="005F5806" w:rsidRPr="00CD6712" w:rsidRDefault="005F5806" w:rsidP="004A2A7C">
            <w:pPr>
              <w:tabs>
                <w:tab w:val="num" w:pos="720"/>
              </w:tabs>
              <w:spacing w:after="120"/>
              <w:contextualSpacing/>
              <w:jc w:val="both"/>
              <w:rPr>
                <w:rFonts w:ascii="Times New Roman" w:hAnsi="Times New Roman" w:cs="Times New Roman"/>
                <w:b/>
                <w:bCs/>
              </w:rPr>
            </w:pPr>
            <w:r w:rsidRPr="00CD6712">
              <w:rPr>
                <w:rFonts w:ascii="Times New Roman" w:hAnsi="Times New Roman" w:cs="Times New Roman"/>
                <w:b/>
                <w:bCs/>
              </w:rPr>
              <w:t>C3</w:t>
            </w:r>
          </w:p>
        </w:tc>
        <w:tc>
          <w:tcPr>
            <w:tcW w:w="1701" w:type="dxa"/>
            <w:shd w:val="clear" w:color="auto" w:fill="auto"/>
          </w:tcPr>
          <w:p w14:paraId="6A7A87DD" w14:textId="207BFDE3" w:rsidR="005F5806" w:rsidRPr="00CD6712" w:rsidRDefault="00946CDA"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5</w:t>
            </w:r>
          </w:p>
        </w:tc>
      </w:tr>
      <w:tr w:rsidR="005F5806" w:rsidRPr="0061755D" w14:paraId="441F25F6" w14:textId="77777777" w:rsidTr="007C6ECE">
        <w:tc>
          <w:tcPr>
            <w:tcW w:w="576" w:type="dxa"/>
          </w:tcPr>
          <w:p w14:paraId="1728CC27" w14:textId="77777777" w:rsidR="005F5806" w:rsidRPr="0061755D" w:rsidRDefault="005F5806" w:rsidP="004A2A7C">
            <w:pPr>
              <w:tabs>
                <w:tab w:val="num" w:pos="720"/>
              </w:tabs>
              <w:spacing w:after="120"/>
              <w:contextualSpacing/>
              <w:jc w:val="both"/>
              <w:rPr>
                <w:rFonts w:ascii="Times New Roman" w:hAnsi="Times New Roman" w:cs="Times New Roman"/>
                <w:sz w:val="24"/>
                <w:szCs w:val="24"/>
              </w:rPr>
            </w:pPr>
            <w:r w:rsidRPr="0061755D">
              <w:rPr>
                <w:rFonts w:ascii="Times New Roman" w:hAnsi="Times New Roman" w:cs="Times New Roman"/>
                <w:sz w:val="24"/>
                <w:szCs w:val="24"/>
              </w:rPr>
              <w:t>4.</w:t>
            </w:r>
          </w:p>
        </w:tc>
        <w:tc>
          <w:tcPr>
            <w:tcW w:w="5656" w:type="dxa"/>
            <w:shd w:val="clear" w:color="auto" w:fill="auto"/>
          </w:tcPr>
          <w:p w14:paraId="7EC79B2C" w14:textId="77777777" w:rsidR="005F5806" w:rsidRDefault="005F5806" w:rsidP="004A2A7C">
            <w:pPr>
              <w:tabs>
                <w:tab w:val="num" w:pos="720"/>
              </w:tabs>
              <w:spacing w:after="120"/>
              <w:contextualSpacing/>
              <w:jc w:val="both"/>
              <w:rPr>
                <w:rFonts w:ascii="Times New Roman" w:hAnsi="Times New Roman" w:cs="Times New Roman"/>
              </w:rPr>
            </w:pPr>
            <w:r>
              <w:rPr>
                <w:rFonts w:ascii="Times New Roman" w:hAnsi="Times New Roman" w:cs="Times New Roman"/>
              </w:rPr>
              <w:t>Pacēlāja garantijas laiks, mēneši (</w:t>
            </w:r>
            <w:proofErr w:type="spellStart"/>
            <w:r>
              <w:rPr>
                <w:rFonts w:ascii="Times New Roman" w:hAnsi="Times New Roman" w:cs="Times New Roman"/>
              </w:rPr>
              <w:t>mēn</w:t>
            </w:r>
            <w:proofErr w:type="spellEnd"/>
            <w:r>
              <w:rPr>
                <w:rFonts w:ascii="Times New Roman" w:hAnsi="Times New Roman" w:cs="Times New Roman"/>
              </w:rPr>
              <w:t>.)</w:t>
            </w:r>
            <w:r w:rsidR="005660C3">
              <w:rPr>
                <w:rFonts w:ascii="Times New Roman" w:hAnsi="Times New Roman" w:cs="Times New Roman"/>
              </w:rPr>
              <w:t xml:space="preserve">, min.24 </w:t>
            </w:r>
            <w:proofErr w:type="spellStart"/>
            <w:r w:rsidR="005660C3">
              <w:rPr>
                <w:rFonts w:ascii="Times New Roman" w:hAnsi="Times New Roman" w:cs="Times New Roman"/>
              </w:rPr>
              <w:t>mēn</w:t>
            </w:r>
            <w:proofErr w:type="spellEnd"/>
            <w:r w:rsidR="005660C3">
              <w:rPr>
                <w:rFonts w:ascii="Times New Roman" w:hAnsi="Times New Roman" w:cs="Times New Roman"/>
              </w:rPr>
              <w:t xml:space="preserve">., </w:t>
            </w:r>
            <w:proofErr w:type="spellStart"/>
            <w:r w:rsidR="005660C3">
              <w:rPr>
                <w:rFonts w:ascii="Times New Roman" w:hAnsi="Times New Roman" w:cs="Times New Roman"/>
              </w:rPr>
              <w:t>max</w:t>
            </w:r>
            <w:proofErr w:type="spellEnd"/>
            <w:r w:rsidR="005660C3">
              <w:rPr>
                <w:rFonts w:ascii="Times New Roman" w:hAnsi="Times New Roman" w:cs="Times New Roman"/>
              </w:rPr>
              <w:t xml:space="preserve"> – 60 </w:t>
            </w:r>
            <w:proofErr w:type="spellStart"/>
            <w:r w:rsidR="005660C3">
              <w:rPr>
                <w:rFonts w:ascii="Times New Roman" w:hAnsi="Times New Roman" w:cs="Times New Roman"/>
              </w:rPr>
              <w:t>mēn</w:t>
            </w:r>
            <w:proofErr w:type="spellEnd"/>
            <w:r w:rsidR="005660C3">
              <w:rPr>
                <w:rFonts w:ascii="Times New Roman" w:hAnsi="Times New Roman" w:cs="Times New Roman"/>
              </w:rPr>
              <w:t>.</w:t>
            </w:r>
            <w:r w:rsidR="00097D62">
              <w:rPr>
                <w:rFonts w:ascii="Times New Roman" w:hAnsi="Times New Roman" w:cs="Times New Roman"/>
              </w:rPr>
              <w:t>:</w:t>
            </w:r>
          </w:p>
          <w:p w14:paraId="132CB030" w14:textId="4AB0CD05" w:rsidR="00097D62" w:rsidRPr="00E45932" w:rsidRDefault="00EF18B5" w:rsidP="004A2A7C">
            <w:pPr>
              <w:tabs>
                <w:tab w:val="num" w:pos="720"/>
              </w:tabs>
              <w:spacing w:after="120"/>
              <w:contextualSpacing/>
              <w:jc w:val="both"/>
              <w:rPr>
                <w:rFonts w:ascii="Times New Roman" w:hAnsi="Times New Roman" w:cs="Times New Roman"/>
              </w:rPr>
            </w:pPr>
            <w:r w:rsidRPr="00EF18B5">
              <w:rPr>
                <w:rFonts w:ascii="Times New Roman" w:hAnsi="Times New Roman" w:cs="Times New Roman"/>
                <w:color w:val="FF0000"/>
              </w:rPr>
              <w:t>C3 – maksimālais garantijas laiks 60 mēneši</w:t>
            </w:r>
          </w:p>
        </w:tc>
        <w:tc>
          <w:tcPr>
            <w:tcW w:w="1134" w:type="dxa"/>
          </w:tcPr>
          <w:p w14:paraId="141952FC" w14:textId="771F0918" w:rsidR="005F5806" w:rsidRDefault="005F5806"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C4</w:t>
            </w:r>
          </w:p>
        </w:tc>
        <w:tc>
          <w:tcPr>
            <w:tcW w:w="1701" w:type="dxa"/>
            <w:shd w:val="clear" w:color="auto" w:fill="auto"/>
          </w:tcPr>
          <w:p w14:paraId="346FE7DF" w14:textId="46FCBC3B" w:rsidR="005F5806" w:rsidRPr="00E45932" w:rsidRDefault="005660C3"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20</w:t>
            </w:r>
          </w:p>
        </w:tc>
      </w:tr>
      <w:tr w:rsidR="004F7127" w:rsidRPr="0061755D" w14:paraId="2A10D84B" w14:textId="77777777" w:rsidTr="007C6ECE">
        <w:tc>
          <w:tcPr>
            <w:tcW w:w="576" w:type="dxa"/>
          </w:tcPr>
          <w:p w14:paraId="0086C79B" w14:textId="2387B7B5" w:rsidR="004F7127" w:rsidRPr="0061755D" w:rsidRDefault="004F7127" w:rsidP="004A2A7C">
            <w:pPr>
              <w:tabs>
                <w:tab w:val="num" w:pos="720"/>
              </w:tabs>
              <w:spacing w:after="120"/>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56" w:type="dxa"/>
            <w:shd w:val="clear" w:color="auto" w:fill="auto"/>
          </w:tcPr>
          <w:p w14:paraId="5E04B783" w14:textId="77777777" w:rsidR="00D078BA" w:rsidRDefault="004F7127" w:rsidP="004A2A7C">
            <w:pPr>
              <w:tabs>
                <w:tab w:val="num" w:pos="720"/>
              </w:tabs>
              <w:spacing w:after="120"/>
              <w:contextualSpacing/>
              <w:jc w:val="both"/>
              <w:rPr>
                <w:rFonts w:ascii="Times New Roman" w:hAnsi="Times New Roman" w:cs="Times New Roman"/>
              </w:rPr>
            </w:pPr>
            <w:r w:rsidRPr="00CD6712">
              <w:rPr>
                <w:rFonts w:ascii="Times New Roman" w:hAnsi="Times New Roman" w:cs="Times New Roman"/>
              </w:rPr>
              <w:t xml:space="preserve">Pacēlājā esošā akumulatora </w:t>
            </w:r>
            <w:r w:rsidR="001337A6">
              <w:rPr>
                <w:rFonts w:ascii="Times New Roman" w:hAnsi="Times New Roman" w:cs="Times New Roman"/>
              </w:rPr>
              <w:t>garantijas laiks</w:t>
            </w:r>
            <w:r w:rsidR="00D078BA">
              <w:rPr>
                <w:rFonts w:ascii="Times New Roman" w:hAnsi="Times New Roman" w:cs="Times New Roman"/>
              </w:rPr>
              <w:t xml:space="preserve"> (</w:t>
            </w:r>
            <w:proofErr w:type="spellStart"/>
            <w:r w:rsidR="00D078BA">
              <w:rPr>
                <w:rFonts w:ascii="Times New Roman" w:hAnsi="Times New Roman" w:cs="Times New Roman"/>
              </w:rPr>
              <w:t>mēn</w:t>
            </w:r>
            <w:proofErr w:type="spellEnd"/>
            <w:r w:rsidR="00D078BA">
              <w:rPr>
                <w:rFonts w:ascii="Times New Roman" w:hAnsi="Times New Roman" w:cs="Times New Roman"/>
              </w:rPr>
              <w:t>.),</w:t>
            </w:r>
          </w:p>
          <w:p w14:paraId="4DA43783" w14:textId="4129072A" w:rsidR="00C05951" w:rsidRDefault="00C05951" w:rsidP="004A2A7C">
            <w:pPr>
              <w:tabs>
                <w:tab w:val="num" w:pos="720"/>
              </w:tabs>
              <w:spacing w:after="120"/>
              <w:contextualSpacing/>
              <w:jc w:val="both"/>
              <w:rPr>
                <w:rFonts w:ascii="Times New Roman" w:hAnsi="Times New Roman" w:cs="Times New Roman"/>
              </w:rPr>
            </w:pPr>
            <w:r w:rsidRPr="00EF18B5">
              <w:rPr>
                <w:rFonts w:ascii="Times New Roman" w:hAnsi="Times New Roman" w:cs="Times New Roman"/>
                <w:color w:val="FF0000"/>
              </w:rPr>
              <w:t>C</w:t>
            </w:r>
            <w:r>
              <w:rPr>
                <w:rFonts w:ascii="Times New Roman" w:hAnsi="Times New Roman" w:cs="Times New Roman"/>
                <w:color w:val="FF0000"/>
              </w:rPr>
              <w:t>5</w:t>
            </w:r>
            <w:r w:rsidRPr="00EF18B5">
              <w:rPr>
                <w:rFonts w:ascii="Times New Roman" w:hAnsi="Times New Roman" w:cs="Times New Roman"/>
                <w:color w:val="FF0000"/>
              </w:rPr>
              <w:t xml:space="preserve"> – maksimālais garantijas laiks 60 mēneši</w:t>
            </w:r>
          </w:p>
        </w:tc>
        <w:tc>
          <w:tcPr>
            <w:tcW w:w="1134" w:type="dxa"/>
          </w:tcPr>
          <w:p w14:paraId="2FF26AE4" w14:textId="7D2197D9" w:rsidR="004F7127" w:rsidRDefault="004F7127" w:rsidP="004A2A7C">
            <w:pPr>
              <w:tabs>
                <w:tab w:val="num" w:pos="720"/>
              </w:tabs>
              <w:spacing w:after="120"/>
              <w:contextualSpacing/>
              <w:jc w:val="both"/>
              <w:rPr>
                <w:rFonts w:ascii="Times New Roman" w:hAnsi="Times New Roman" w:cs="Times New Roman"/>
                <w:b/>
                <w:bCs/>
              </w:rPr>
            </w:pPr>
            <w:r w:rsidRPr="00CD6712">
              <w:rPr>
                <w:rFonts w:ascii="Times New Roman" w:hAnsi="Times New Roman" w:cs="Times New Roman"/>
                <w:b/>
                <w:bCs/>
              </w:rPr>
              <w:t>C</w:t>
            </w:r>
            <w:r w:rsidR="00B85AE6">
              <w:rPr>
                <w:rFonts w:ascii="Times New Roman" w:hAnsi="Times New Roman" w:cs="Times New Roman"/>
                <w:b/>
                <w:bCs/>
              </w:rPr>
              <w:t>5</w:t>
            </w:r>
          </w:p>
        </w:tc>
        <w:tc>
          <w:tcPr>
            <w:tcW w:w="1701" w:type="dxa"/>
            <w:shd w:val="clear" w:color="auto" w:fill="auto"/>
          </w:tcPr>
          <w:p w14:paraId="01FB8B04" w14:textId="3DF67181" w:rsidR="004F7127" w:rsidRDefault="00946CDA"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5</w:t>
            </w:r>
          </w:p>
        </w:tc>
      </w:tr>
      <w:tr w:rsidR="004F7127" w:rsidRPr="0061755D" w14:paraId="7C90226D" w14:textId="77777777" w:rsidTr="007C6ECE">
        <w:tc>
          <w:tcPr>
            <w:tcW w:w="576" w:type="dxa"/>
          </w:tcPr>
          <w:p w14:paraId="5EEEAA94" w14:textId="77777777" w:rsidR="004F7127" w:rsidRPr="0061755D" w:rsidRDefault="004F7127" w:rsidP="004A2A7C">
            <w:pPr>
              <w:tabs>
                <w:tab w:val="num" w:pos="720"/>
              </w:tabs>
              <w:spacing w:after="120"/>
              <w:contextualSpacing/>
              <w:jc w:val="both"/>
              <w:rPr>
                <w:rFonts w:ascii="Times New Roman" w:hAnsi="Times New Roman" w:cs="Times New Roman"/>
                <w:sz w:val="24"/>
                <w:szCs w:val="24"/>
              </w:rPr>
            </w:pPr>
          </w:p>
        </w:tc>
        <w:tc>
          <w:tcPr>
            <w:tcW w:w="5656" w:type="dxa"/>
            <w:shd w:val="clear" w:color="auto" w:fill="auto"/>
          </w:tcPr>
          <w:p w14:paraId="0512CF14" w14:textId="38513B98" w:rsidR="004F7127" w:rsidRPr="008707E0" w:rsidRDefault="004F7127" w:rsidP="004A2A7C">
            <w:pPr>
              <w:tabs>
                <w:tab w:val="num" w:pos="720"/>
              </w:tabs>
              <w:spacing w:after="120"/>
              <w:contextualSpacing/>
              <w:jc w:val="both"/>
              <w:rPr>
                <w:rFonts w:ascii="Times New Roman" w:hAnsi="Times New Roman" w:cs="Times New Roman"/>
                <w:b/>
                <w:bCs/>
              </w:rPr>
            </w:pPr>
            <w:r w:rsidRPr="008707E0">
              <w:rPr>
                <w:rFonts w:ascii="Times New Roman" w:hAnsi="Times New Roman" w:cs="Times New Roman"/>
                <w:b/>
                <w:bCs/>
              </w:rPr>
              <w:t xml:space="preserve">Kopā: </w:t>
            </w:r>
          </w:p>
        </w:tc>
        <w:tc>
          <w:tcPr>
            <w:tcW w:w="1134" w:type="dxa"/>
          </w:tcPr>
          <w:p w14:paraId="3D9EE78A" w14:textId="0D17417B" w:rsidR="004F7127" w:rsidRDefault="004F7127" w:rsidP="004A2A7C">
            <w:pPr>
              <w:tabs>
                <w:tab w:val="num" w:pos="720"/>
              </w:tabs>
              <w:spacing w:after="120"/>
              <w:contextualSpacing/>
              <w:jc w:val="both"/>
              <w:rPr>
                <w:rFonts w:ascii="Times New Roman" w:hAnsi="Times New Roman" w:cs="Times New Roman"/>
                <w:b/>
                <w:bCs/>
              </w:rPr>
            </w:pPr>
            <w:proofErr w:type="spellStart"/>
            <w:r>
              <w:rPr>
                <w:rFonts w:ascii="Times New Roman" w:hAnsi="Times New Roman" w:cs="Times New Roman"/>
                <w:b/>
                <w:bCs/>
              </w:rPr>
              <w:t>Kkop</w:t>
            </w:r>
            <w:proofErr w:type="spellEnd"/>
          </w:p>
        </w:tc>
        <w:tc>
          <w:tcPr>
            <w:tcW w:w="1701" w:type="dxa"/>
            <w:shd w:val="clear" w:color="auto" w:fill="auto"/>
          </w:tcPr>
          <w:p w14:paraId="14257898" w14:textId="3A887DF3" w:rsidR="004F7127" w:rsidRDefault="004F7127" w:rsidP="004A2A7C">
            <w:pPr>
              <w:tabs>
                <w:tab w:val="num" w:pos="720"/>
              </w:tabs>
              <w:spacing w:after="120"/>
              <w:contextualSpacing/>
              <w:jc w:val="both"/>
              <w:rPr>
                <w:rFonts w:ascii="Times New Roman" w:hAnsi="Times New Roman" w:cs="Times New Roman"/>
                <w:b/>
                <w:bCs/>
              </w:rPr>
            </w:pPr>
            <w:r>
              <w:rPr>
                <w:rFonts w:ascii="Times New Roman" w:hAnsi="Times New Roman" w:cs="Times New Roman"/>
                <w:b/>
                <w:bCs/>
              </w:rPr>
              <w:t>100</w:t>
            </w:r>
          </w:p>
        </w:tc>
      </w:tr>
    </w:tbl>
    <w:p w14:paraId="6505FACC" w14:textId="61482148" w:rsidR="006A07AF" w:rsidRPr="00DD2831" w:rsidRDefault="006A07AF" w:rsidP="004A2A7C">
      <w:pPr>
        <w:spacing w:before="120" w:after="0" w:line="240" w:lineRule="auto"/>
        <w:jc w:val="both"/>
        <w:rPr>
          <w:rFonts w:ascii="Times New Roman" w:hAnsi="Times New Roman" w:cs="Times New Roman"/>
          <w:i/>
          <w:iCs/>
          <w:sz w:val="24"/>
          <w:szCs w:val="24"/>
        </w:rPr>
      </w:pPr>
      <w:r w:rsidRPr="00DD2831">
        <w:rPr>
          <w:rFonts w:ascii="Times New Roman" w:hAnsi="Times New Roman" w:cs="Times New Roman"/>
          <w:i/>
          <w:iCs/>
          <w:sz w:val="24"/>
          <w:szCs w:val="24"/>
        </w:rPr>
        <w:t xml:space="preserve">“*”- Ja piedāvājumu cenas </w:t>
      </w:r>
      <w:r w:rsidR="009D01D6">
        <w:rPr>
          <w:rFonts w:ascii="Times New Roman" w:hAnsi="Times New Roman" w:cs="Times New Roman"/>
          <w:i/>
          <w:iCs/>
          <w:sz w:val="24"/>
          <w:szCs w:val="24"/>
        </w:rPr>
        <w:t xml:space="preserve">(pacēlāja </w:t>
      </w:r>
      <w:proofErr w:type="spellStart"/>
      <w:r w:rsidR="009D01D6">
        <w:rPr>
          <w:rFonts w:ascii="Times New Roman" w:hAnsi="Times New Roman" w:cs="Times New Roman"/>
          <w:i/>
          <w:iCs/>
          <w:sz w:val="24"/>
          <w:szCs w:val="24"/>
        </w:rPr>
        <w:t>cena+apkopju</w:t>
      </w:r>
      <w:proofErr w:type="spellEnd"/>
      <w:r w:rsidR="009D01D6">
        <w:rPr>
          <w:rFonts w:ascii="Times New Roman" w:hAnsi="Times New Roman" w:cs="Times New Roman"/>
          <w:i/>
          <w:iCs/>
          <w:sz w:val="24"/>
          <w:szCs w:val="24"/>
        </w:rPr>
        <w:t xml:space="preserve"> izmaksas, kopā) </w:t>
      </w:r>
      <w:r w:rsidRPr="00DD2831">
        <w:rPr>
          <w:rFonts w:ascii="Times New Roman" w:hAnsi="Times New Roman" w:cs="Times New Roman"/>
          <w:i/>
          <w:iCs/>
          <w:sz w:val="24"/>
          <w:szCs w:val="24"/>
        </w:rPr>
        <w:t>pārsniegs 41</w:t>
      </w:r>
      <w:r w:rsidR="00A15B22">
        <w:rPr>
          <w:rFonts w:ascii="Times New Roman" w:hAnsi="Times New Roman" w:cs="Times New Roman"/>
          <w:i/>
          <w:iCs/>
          <w:sz w:val="24"/>
          <w:szCs w:val="24"/>
        </w:rPr>
        <w:t>900</w:t>
      </w:r>
      <w:r w:rsidRPr="00DD2831">
        <w:rPr>
          <w:rFonts w:ascii="Times New Roman" w:hAnsi="Times New Roman" w:cs="Times New Roman"/>
          <w:i/>
          <w:iCs/>
          <w:sz w:val="24"/>
          <w:szCs w:val="24"/>
        </w:rPr>
        <w:t xml:space="preserve">,00 </w:t>
      </w:r>
      <w:proofErr w:type="spellStart"/>
      <w:r w:rsidRPr="00DD2831">
        <w:rPr>
          <w:rFonts w:ascii="Times New Roman" w:hAnsi="Times New Roman" w:cs="Times New Roman"/>
          <w:i/>
          <w:iCs/>
          <w:sz w:val="24"/>
          <w:szCs w:val="24"/>
        </w:rPr>
        <w:t>euro</w:t>
      </w:r>
      <w:proofErr w:type="spellEnd"/>
      <w:r w:rsidRPr="00DD2831">
        <w:rPr>
          <w:rFonts w:ascii="Times New Roman" w:hAnsi="Times New Roman" w:cs="Times New Roman"/>
          <w:i/>
          <w:iCs/>
          <w:sz w:val="24"/>
          <w:szCs w:val="24"/>
        </w:rPr>
        <w:t xml:space="preserve"> bez PVN, </w:t>
      </w:r>
      <w:r w:rsidR="00D768DE">
        <w:rPr>
          <w:rFonts w:ascii="Times New Roman" w:hAnsi="Times New Roman" w:cs="Times New Roman"/>
          <w:i/>
          <w:iCs/>
          <w:sz w:val="24"/>
          <w:szCs w:val="24"/>
        </w:rPr>
        <w:t xml:space="preserve">iepirkuma </w:t>
      </w:r>
      <w:r w:rsidR="00F10CF4">
        <w:rPr>
          <w:rFonts w:ascii="Times New Roman" w:hAnsi="Times New Roman" w:cs="Times New Roman"/>
          <w:i/>
          <w:iCs/>
          <w:sz w:val="24"/>
          <w:szCs w:val="24"/>
        </w:rPr>
        <w:t>līguma slēgšanai tiks organizēta iepirkuma procedūra</w:t>
      </w:r>
      <w:r w:rsidRPr="00DD2831">
        <w:rPr>
          <w:rFonts w:ascii="Times New Roman" w:hAnsi="Times New Roman" w:cs="Times New Roman"/>
          <w:i/>
          <w:iCs/>
          <w:sz w:val="24"/>
          <w:szCs w:val="24"/>
        </w:rPr>
        <w:t>.</w:t>
      </w:r>
    </w:p>
    <w:p w14:paraId="0FE95015" w14:textId="7C2EBBD0" w:rsidR="00A15B22" w:rsidRDefault="00A15B22" w:rsidP="004A2A7C">
      <w:pPr>
        <w:spacing w:before="120" w:after="0" w:line="240" w:lineRule="auto"/>
        <w:contextualSpacing/>
        <w:jc w:val="both"/>
        <w:rPr>
          <w:rFonts w:ascii="Times New Roman" w:hAnsi="Times New Roman" w:cs="Times New Roman"/>
          <w:sz w:val="24"/>
          <w:szCs w:val="24"/>
        </w:rPr>
      </w:pPr>
    </w:p>
    <w:p w14:paraId="27E8070F" w14:textId="702A36ED" w:rsidR="00DC6051" w:rsidRDefault="00DC6051" w:rsidP="004A2A7C">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Saimnieciski visizdevīgāk</w:t>
      </w:r>
      <w:r w:rsidR="006A3DD7">
        <w:rPr>
          <w:rFonts w:ascii="Times New Roman" w:hAnsi="Times New Roman" w:cs="Times New Roman"/>
          <w:sz w:val="24"/>
          <w:szCs w:val="24"/>
        </w:rPr>
        <w:t>ā piedāvājuma</w:t>
      </w:r>
      <w:r>
        <w:rPr>
          <w:rFonts w:ascii="Times New Roman" w:hAnsi="Times New Roman" w:cs="Times New Roman"/>
          <w:sz w:val="24"/>
          <w:szCs w:val="24"/>
        </w:rPr>
        <w:t xml:space="preserve"> </w:t>
      </w:r>
      <w:r w:rsidR="006A3DD7">
        <w:rPr>
          <w:rFonts w:ascii="Times New Roman" w:hAnsi="Times New Roman" w:cs="Times New Roman"/>
          <w:sz w:val="24"/>
          <w:szCs w:val="24"/>
        </w:rPr>
        <w:t>aprēķins tiks veikts katram pretendenta iesniegtajam piedāvājuma variantam (person</w:t>
      </w:r>
      <w:r w:rsidR="00D803D1">
        <w:rPr>
          <w:rFonts w:ascii="Times New Roman" w:hAnsi="Times New Roman" w:cs="Times New Roman"/>
          <w:sz w:val="24"/>
          <w:szCs w:val="24"/>
        </w:rPr>
        <w:t>ā</w:t>
      </w:r>
      <w:r w:rsidR="006A3DD7">
        <w:rPr>
          <w:rFonts w:ascii="Times New Roman" w:hAnsi="Times New Roman" w:cs="Times New Roman"/>
          <w:sz w:val="24"/>
          <w:szCs w:val="24"/>
        </w:rPr>
        <w:t xml:space="preserve">la pacēlājam). </w:t>
      </w:r>
    </w:p>
    <w:p w14:paraId="1E8A1D82" w14:textId="339ABDFF" w:rsidR="00D803D1" w:rsidRDefault="00D803D1" w:rsidP="004A2A7C">
      <w:pPr>
        <w:spacing w:before="120" w:after="0" w:line="240" w:lineRule="auto"/>
        <w:contextualSpacing/>
        <w:jc w:val="both"/>
        <w:rPr>
          <w:rFonts w:ascii="Times New Roman" w:hAnsi="Times New Roman" w:cs="Times New Roman"/>
          <w:sz w:val="24"/>
          <w:szCs w:val="24"/>
        </w:rPr>
      </w:pPr>
    </w:p>
    <w:p w14:paraId="5277BB33" w14:textId="5F71D48E" w:rsidR="00D803D1" w:rsidRDefault="00D803D1" w:rsidP="004A2A7C">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Ja divi vai vairāki piedāvājumu varianti saņems vienādu punktu skaitu</w:t>
      </w:r>
      <w:r w:rsidR="007F17F8">
        <w:rPr>
          <w:rFonts w:ascii="Times New Roman" w:hAnsi="Times New Roman" w:cs="Times New Roman"/>
          <w:sz w:val="24"/>
          <w:szCs w:val="24"/>
        </w:rPr>
        <w:t>, līguma slēgšanas tiesības piešķirs piedāvājuma variantam, kuram būs lielākais punktu skaits</w:t>
      </w:r>
      <w:r w:rsidR="009F3C18">
        <w:rPr>
          <w:rFonts w:ascii="Times New Roman" w:hAnsi="Times New Roman" w:cs="Times New Roman"/>
          <w:sz w:val="24"/>
          <w:szCs w:val="24"/>
        </w:rPr>
        <w:t xml:space="preserve"> kritērijā “pacēlāja cena C1”.</w:t>
      </w:r>
    </w:p>
    <w:p w14:paraId="39012680" w14:textId="77777777" w:rsidR="00DC6051" w:rsidRDefault="00DC6051" w:rsidP="004A2A7C">
      <w:pPr>
        <w:spacing w:before="120" w:after="0" w:line="240" w:lineRule="auto"/>
        <w:contextualSpacing/>
        <w:jc w:val="both"/>
        <w:rPr>
          <w:rFonts w:ascii="Times New Roman" w:hAnsi="Times New Roman" w:cs="Times New Roman"/>
          <w:sz w:val="24"/>
          <w:szCs w:val="24"/>
        </w:rPr>
      </w:pPr>
    </w:p>
    <w:p w14:paraId="5582B949" w14:textId="72A66AC8" w:rsidR="00581BDD" w:rsidRPr="00581BDD" w:rsidRDefault="00D92370" w:rsidP="004A2A7C">
      <w:pPr>
        <w:pStyle w:val="ListParagraph"/>
        <w:numPr>
          <w:ilvl w:val="1"/>
          <w:numId w:val="2"/>
        </w:numPr>
        <w:spacing w:before="120"/>
        <w:ind w:left="0" w:firstLine="0"/>
        <w:jc w:val="both"/>
        <w:rPr>
          <w:b/>
          <w:bCs/>
        </w:rPr>
      </w:pPr>
      <w:proofErr w:type="spellStart"/>
      <w:r w:rsidRPr="00581BDD">
        <w:rPr>
          <w:b/>
          <w:bCs/>
        </w:rPr>
        <w:t>Vērtēšanas</w:t>
      </w:r>
      <w:proofErr w:type="spellEnd"/>
      <w:r w:rsidRPr="00581BDD">
        <w:rPr>
          <w:b/>
          <w:bCs/>
        </w:rPr>
        <w:t xml:space="preserve"> </w:t>
      </w:r>
      <w:proofErr w:type="spellStart"/>
      <w:r w:rsidRPr="00581BDD">
        <w:rPr>
          <w:b/>
          <w:bCs/>
        </w:rPr>
        <w:t>kritē</w:t>
      </w:r>
      <w:r w:rsidR="00581BDD" w:rsidRPr="00581BDD">
        <w:rPr>
          <w:b/>
          <w:bCs/>
        </w:rPr>
        <w:t>riju</w:t>
      </w:r>
      <w:proofErr w:type="spellEnd"/>
      <w:r w:rsidR="00581BDD" w:rsidRPr="00581BDD">
        <w:rPr>
          <w:b/>
          <w:bCs/>
        </w:rPr>
        <w:t xml:space="preserve"> </w:t>
      </w:r>
      <w:proofErr w:type="spellStart"/>
      <w:r w:rsidR="00581BDD" w:rsidRPr="00581BDD">
        <w:rPr>
          <w:b/>
          <w:bCs/>
        </w:rPr>
        <w:t>aprēķini</w:t>
      </w:r>
      <w:proofErr w:type="spellEnd"/>
      <w:r w:rsidR="00581BDD" w:rsidRPr="00581BDD">
        <w:rPr>
          <w:b/>
          <w:bCs/>
        </w:rPr>
        <w:t xml:space="preserve"> un formulas</w:t>
      </w:r>
      <w:r w:rsidR="00E501E1">
        <w:rPr>
          <w:b/>
          <w:bCs/>
        </w:rPr>
        <w:t>:</w:t>
      </w:r>
    </w:p>
    <w:p w14:paraId="41012A44" w14:textId="7B8C6EC7" w:rsidR="006A07AF" w:rsidRPr="00581BDD" w:rsidRDefault="006A07AF" w:rsidP="004A2A7C">
      <w:pPr>
        <w:spacing w:before="120" w:after="0" w:line="240" w:lineRule="auto"/>
        <w:jc w:val="both"/>
        <w:rPr>
          <w:rFonts w:ascii="Times New Roman" w:hAnsi="Times New Roman" w:cs="Times New Roman"/>
          <w:sz w:val="24"/>
          <w:szCs w:val="24"/>
        </w:rPr>
      </w:pPr>
      <w:r w:rsidRPr="00581BDD">
        <w:rPr>
          <w:rFonts w:ascii="Times New Roman" w:hAnsi="Times New Roman" w:cs="Times New Roman"/>
          <w:sz w:val="24"/>
          <w:szCs w:val="24"/>
        </w:rPr>
        <w:t>Vērtēšanas kritērijā C</w:t>
      </w:r>
      <w:r w:rsidR="00C83461" w:rsidRPr="00581BDD">
        <w:rPr>
          <w:rFonts w:ascii="Times New Roman" w:hAnsi="Times New Roman" w:cs="Times New Roman"/>
          <w:sz w:val="24"/>
          <w:szCs w:val="24"/>
        </w:rPr>
        <w:t>1</w:t>
      </w:r>
      <w:r w:rsidRPr="00581BDD">
        <w:rPr>
          <w:rFonts w:ascii="Times New Roman" w:hAnsi="Times New Roman" w:cs="Times New Roman"/>
          <w:sz w:val="24"/>
          <w:szCs w:val="24"/>
        </w:rPr>
        <w:t>, C2</w:t>
      </w:r>
      <w:r w:rsidR="00A26763" w:rsidRPr="00581BDD">
        <w:rPr>
          <w:rFonts w:ascii="Times New Roman" w:hAnsi="Times New Roman" w:cs="Times New Roman"/>
          <w:sz w:val="24"/>
          <w:szCs w:val="24"/>
        </w:rPr>
        <w:t xml:space="preserve"> </w:t>
      </w:r>
      <w:r w:rsidRPr="00581BDD">
        <w:rPr>
          <w:rFonts w:ascii="Times New Roman" w:hAnsi="Times New Roman" w:cs="Times New Roman"/>
          <w:sz w:val="24"/>
          <w:szCs w:val="24"/>
        </w:rPr>
        <w:t>punktus aprēķin</w:t>
      </w:r>
      <w:r w:rsidR="002C35B0" w:rsidRPr="00581BDD">
        <w:rPr>
          <w:rFonts w:ascii="Times New Roman" w:hAnsi="Times New Roman" w:cs="Times New Roman"/>
          <w:sz w:val="24"/>
          <w:szCs w:val="24"/>
        </w:rPr>
        <w:t>ās</w:t>
      </w:r>
      <w:r w:rsidRPr="00581BDD">
        <w:rPr>
          <w:rFonts w:ascii="Times New Roman" w:hAnsi="Times New Roman" w:cs="Times New Roman"/>
          <w:sz w:val="24"/>
          <w:szCs w:val="24"/>
        </w:rPr>
        <w:t>, izmantojot formulu:</w:t>
      </w:r>
    </w:p>
    <w:p w14:paraId="64BF3AC8" w14:textId="562B8679" w:rsidR="006A07AF" w:rsidRPr="00011E3B" w:rsidRDefault="006A07AF" w:rsidP="004A2A7C">
      <w:pPr>
        <w:spacing w:before="120" w:after="0" w:line="240" w:lineRule="auto"/>
        <w:contextualSpacing/>
        <w:jc w:val="both"/>
        <w:rPr>
          <w:rFonts w:ascii="Times New Roman" w:hAnsi="Times New Roman" w:cs="Times New Roman"/>
          <w:b/>
          <w:bCs/>
          <w:sz w:val="24"/>
          <w:szCs w:val="24"/>
        </w:rPr>
      </w:pPr>
      <w:r w:rsidRPr="00C83461">
        <w:rPr>
          <w:rFonts w:ascii="Times New Roman" w:hAnsi="Times New Roman" w:cs="Times New Roman"/>
          <w:b/>
          <w:bCs/>
          <w:sz w:val="24"/>
          <w:szCs w:val="24"/>
        </w:rPr>
        <w:t>C</w:t>
      </w:r>
      <w:r w:rsidR="00C83461">
        <w:rPr>
          <w:rFonts w:ascii="Times New Roman" w:hAnsi="Times New Roman" w:cs="Times New Roman"/>
          <w:b/>
          <w:bCs/>
          <w:sz w:val="24"/>
          <w:szCs w:val="24"/>
        </w:rPr>
        <w:t xml:space="preserve">1 </w:t>
      </w:r>
      <w:r w:rsidRPr="00C83461">
        <w:rPr>
          <w:rFonts w:ascii="Times New Roman" w:hAnsi="Times New Roman" w:cs="Times New Roman"/>
          <w:b/>
          <w:bCs/>
          <w:sz w:val="24"/>
          <w:szCs w:val="24"/>
        </w:rPr>
        <w:t>vērt</w:t>
      </w:r>
      <w:r w:rsidRPr="00011E3B">
        <w:rPr>
          <w:rFonts w:ascii="Times New Roman" w:hAnsi="Times New Roman" w:cs="Times New Roman"/>
          <w:b/>
          <w:bCs/>
          <w:sz w:val="24"/>
          <w:szCs w:val="24"/>
        </w:rPr>
        <w:t>. (punkti</w:t>
      </w:r>
      <w:r>
        <w:rPr>
          <w:rFonts w:ascii="Times New Roman" w:hAnsi="Times New Roman" w:cs="Times New Roman"/>
          <w:b/>
          <w:bCs/>
          <w:sz w:val="24"/>
          <w:szCs w:val="24"/>
        </w:rPr>
        <w:t xml:space="preserve"> vērtējamajam pretendentam</w:t>
      </w:r>
      <w:r w:rsidRPr="00011E3B">
        <w:rPr>
          <w:rFonts w:ascii="Times New Roman" w:hAnsi="Times New Roman" w:cs="Times New Roman"/>
          <w:b/>
          <w:bCs/>
          <w:sz w:val="24"/>
          <w:szCs w:val="24"/>
        </w:rPr>
        <w:t>) = C</w:t>
      </w:r>
      <w:r w:rsidRPr="00C83461">
        <w:rPr>
          <w:rFonts w:ascii="Times New Roman" w:hAnsi="Times New Roman" w:cs="Times New Roman"/>
          <w:b/>
          <w:bCs/>
          <w:sz w:val="24"/>
          <w:szCs w:val="24"/>
        </w:rPr>
        <w:t>1</w:t>
      </w:r>
      <w:r w:rsidRPr="00011E3B">
        <w:rPr>
          <w:rFonts w:ascii="Times New Roman" w:hAnsi="Times New Roman" w:cs="Times New Roman"/>
          <w:b/>
          <w:bCs/>
          <w:sz w:val="24"/>
          <w:szCs w:val="24"/>
        </w:rPr>
        <w:t>zem. : C</w:t>
      </w:r>
      <w:r w:rsidRPr="00C83461">
        <w:rPr>
          <w:rFonts w:ascii="Times New Roman" w:hAnsi="Times New Roman" w:cs="Times New Roman"/>
          <w:b/>
          <w:bCs/>
          <w:sz w:val="24"/>
          <w:szCs w:val="24"/>
        </w:rPr>
        <w:t>1</w:t>
      </w:r>
      <w:r w:rsidRPr="00011E3B">
        <w:rPr>
          <w:rFonts w:ascii="Times New Roman" w:hAnsi="Times New Roman" w:cs="Times New Roman"/>
          <w:b/>
          <w:bCs/>
          <w:sz w:val="24"/>
          <w:szCs w:val="24"/>
        </w:rPr>
        <w:t>vērt.</w:t>
      </w:r>
      <w:r>
        <w:rPr>
          <w:rFonts w:ascii="Times New Roman" w:hAnsi="Times New Roman" w:cs="Times New Roman"/>
          <w:b/>
          <w:bCs/>
          <w:sz w:val="24"/>
          <w:szCs w:val="24"/>
        </w:rPr>
        <w:t>pretend.</w:t>
      </w:r>
      <w:r w:rsidRPr="00011E3B">
        <w:rPr>
          <w:rFonts w:ascii="Times New Roman" w:hAnsi="Times New Roman" w:cs="Times New Roman"/>
          <w:b/>
          <w:bCs/>
          <w:sz w:val="24"/>
          <w:szCs w:val="24"/>
        </w:rPr>
        <w:t xml:space="preserve"> x C</w:t>
      </w:r>
      <w:r w:rsidRPr="00C83461">
        <w:rPr>
          <w:rFonts w:ascii="Times New Roman" w:hAnsi="Times New Roman" w:cs="Times New Roman"/>
          <w:b/>
          <w:bCs/>
          <w:sz w:val="24"/>
          <w:szCs w:val="24"/>
        </w:rPr>
        <w:t>1</w:t>
      </w:r>
      <w:r w:rsidRPr="00011E3B">
        <w:rPr>
          <w:rFonts w:ascii="Times New Roman" w:hAnsi="Times New Roman" w:cs="Times New Roman"/>
          <w:b/>
          <w:bCs/>
          <w:sz w:val="24"/>
          <w:szCs w:val="24"/>
        </w:rPr>
        <w:t xml:space="preserve"> </w:t>
      </w:r>
      <w:proofErr w:type="spellStart"/>
      <w:r w:rsidRPr="00011E3B">
        <w:rPr>
          <w:rFonts w:ascii="Times New Roman" w:hAnsi="Times New Roman" w:cs="Times New Roman"/>
          <w:b/>
          <w:bCs/>
          <w:sz w:val="24"/>
          <w:szCs w:val="24"/>
        </w:rPr>
        <w:t>max</w:t>
      </w:r>
      <w:proofErr w:type="spellEnd"/>
      <w:r w:rsidRPr="00011E3B">
        <w:rPr>
          <w:rFonts w:ascii="Times New Roman" w:hAnsi="Times New Roman" w:cs="Times New Roman"/>
          <w:b/>
          <w:bCs/>
          <w:sz w:val="24"/>
          <w:szCs w:val="24"/>
        </w:rPr>
        <w:t>,</w:t>
      </w:r>
    </w:p>
    <w:p w14:paraId="173F00D2" w14:textId="1A22EE5C" w:rsidR="006A07AF" w:rsidRPr="0061755D" w:rsidRDefault="006A07AF"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kur: C</w:t>
      </w:r>
      <w:r w:rsidRPr="003F0216">
        <w:rPr>
          <w:rFonts w:ascii="Times New Roman" w:hAnsi="Times New Roman" w:cs="Times New Roman"/>
          <w:sz w:val="24"/>
          <w:szCs w:val="24"/>
        </w:rPr>
        <w:t>1</w:t>
      </w:r>
      <w:r w:rsidRPr="0061755D">
        <w:rPr>
          <w:rFonts w:ascii="Times New Roman" w:hAnsi="Times New Roman" w:cs="Times New Roman"/>
          <w:sz w:val="24"/>
          <w:szCs w:val="24"/>
        </w:rPr>
        <w:t xml:space="preserve">vērt. – viszemākā piedāvājuma cena </w:t>
      </w:r>
      <w:r w:rsidR="00304E5F">
        <w:rPr>
          <w:rFonts w:ascii="Times New Roman" w:hAnsi="Times New Roman" w:cs="Times New Roman"/>
          <w:sz w:val="24"/>
          <w:szCs w:val="24"/>
        </w:rPr>
        <w:t>(</w:t>
      </w:r>
      <w:r w:rsidR="002D3964">
        <w:rPr>
          <w:rFonts w:ascii="Times New Roman" w:hAnsi="Times New Roman" w:cs="Times New Roman"/>
          <w:sz w:val="24"/>
          <w:szCs w:val="24"/>
        </w:rPr>
        <w:t xml:space="preserve">preces </w:t>
      </w:r>
      <w:proofErr w:type="spellStart"/>
      <w:r w:rsidR="002D3964">
        <w:rPr>
          <w:rFonts w:ascii="Times New Roman" w:hAnsi="Times New Roman" w:cs="Times New Roman"/>
          <w:sz w:val="24"/>
          <w:szCs w:val="24"/>
        </w:rPr>
        <w:t>cena+apkopes</w:t>
      </w:r>
      <w:proofErr w:type="spellEnd"/>
      <w:r w:rsidR="002D3964">
        <w:rPr>
          <w:rFonts w:ascii="Times New Roman" w:hAnsi="Times New Roman" w:cs="Times New Roman"/>
          <w:sz w:val="24"/>
          <w:szCs w:val="24"/>
        </w:rPr>
        <w:t xml:space="preserve"> izmaksas garantijas laikā)</w:t>
      </w:r>
      <w:r w:rsidRPr="0061755D">
        <w:rPr>
          <w:rFonts w:ascii="Times New Roman" w:hAnsi="Times New Roman" w:cs="Times New Roman"/>
          <w:sz w:val="24"/>
          <w:szCs w:val="24"/>
        </w:rPr>
        <w:t>,</w:t>
      </w:r>
    </w:p>
    <w:p w14:paraId="670F3CEC" w14:textId="491EFA9D" w:rsidR="006A07AF" w:rsidRPr="0061755D" w:rsidRDefault="006A07AF"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Pr="003F0216">
        <w:rPr>
          <w:rFonts w:ascii="Times New Roman" w:hAnsi="Times New Roman" w:cs="Times New Roman"/>
          <w:sz w:val="24"/>
          <w:szCs w:val="24"/>
        </w:rPr>
        <w:t>1</w:t>
      </w:r>
      <w:r w:rsidRPr="0061755D">
        <w:rPr>
          <w:rFonts w:ascii="Times New Roman" w:hAnsi="Times New Roman" w:cs="Times New Roman"/>
          <w:sz w:val="24"/>
          <w:szCs w:val="24"/>
        </w:rPr>
        <w:t>vērt</w:t>
      </w:r>
      <w:r>
        <w:rPr>
          <w:rFonts w:ascii="Times New Roman" w:hAnsi="Times New Roman" w:cs="Times New Roman"/>
          <w:sz w:val="24"/>
          <w:szCs w:val="24"/>
        </w:rPr>
        <w:t>.pretendentam</w:t>
      </w:r>
      <w:r w:rsidRPr="0061755D">
        <w:rPr>
          <w:rFonts w:ascii="Times New Roman" w:hAnsi="Times New Roman" w:cs="Times New Roman"/>
          <w:sz w:val="24"/>
          <w:szCs w:val="24"/>
        </w:rPr>
        <w:t xml:space="preserve"> – vērtējamā </w:t>
      </w:r>
      <w:r>
        <w:rPr>
          <w:rFonts w:ascii="Times New Roman" w:hAnsi="Times New Roman" w:cs="Times New Roman"/>
          <w:sz w:val="24"/>
          <w:szCs w:val="24"/>
        </w:rPr>
        <w:t xml:space="preserve">pretendenta </w:t>
      </w:r>
      <w:r w:rsidRPr="0061755D">
        <w:rPr>
          <w:rFonts w:ascii="Times New Roman" w:hAnsi="Times New Roman" w:cs="Times New Roman"/>
          <w:sz w:val="24"/>
          <w:szCs w:val="24"/>
        </w:rPr>
        <w:t>piedāvājuma cena,</w:t>
      </w:r>
    </w:p>
    <w:p w14:paraId="4EA11242" w14:textId="448145E8" w:rsidR="006A07AF" w:rsidRPr="0061755D" w:rsidRDefault="006A07AF"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Pr="003F0216">
        <w:rPr>
          <w:rFonts w:ascii="Times New Roman" w:hAnsi="Times New Roman" w:cs="Times New Roman"/>
          <w:sz w:val="24"/>
          <w:szCs w:val="24"/>
        </w:rPr>
        <w:t>1</w:t>
      </w:r>
      <w:r w:rsidRPr="0061755D">
        <w:rPr>
          <w:rFonts w:ascii="Times New Roman" w:hAnsi="Times New Roman" w:cs="Times New Roman"/>
          <w:sz w:val="24"/>
          <w:szCs w:val="24"/>
        </w:rPr>
        <w:t>max –</w:t>
      </w:r>
      <w:r>
        <w:rPr>
          <w:rFonts w:ascii="Times New Roman" w:hAnsi="Times New Roman" w:cs="Times New Roman"/>
          <w:sz w:val="24"/>
          <w:szCs w:val="24"/>
        </w:rPr>
        <w:t xml:space="preserve"> n</w:t>
      </w:r>
      <w:r w:rsidRPr="0061755D">
        <w:rPr>
          <w:rFonts w:ascii="Times New Roman" w:hAnsi="Times New Roman" w:cs="Times New Roman"/>
          <w:sz w:val="24"/>
          <w:szCs w:val="24"/>
        </w:rPr>
        <w:t>oteiktais maksimālais punktu skaits piedāvājuma cenai.</w:t>
      </w:r>
    </w:p>
    <w:p w14:paraId="0078F46A" w14:textId="4B1EC998" w:rsidR="00C03A15" w:rsidRDefault="00C03A15" w:rsidP="004A2A7C">
      <w:pPr>
        <w:spacing w:before="120" w:after="0" w:line="240" w:lineRule="auto"/>
        <w:contextualSpacing/>
        <w:jc w:val="both"/>
        <w:rPr>
          <w:rFonts w:ascii="Times New Roman" w:hAnsi="Times New Roman" w:cs="Times New Roman"/>
          <w:b/>
          <w:bCs/>
          <w:i/>
          <w:iCs/>
          <w:sz w:val="24"/>
          <w:szCs w:val="24"/>
        </w:rPr>
      </w:pPr>
    </w:p>
    <w:p w14:paraId="6B63970B" w14:textId="77777777" w:rsidR="00B0475D" w:rsidRPr="0061755D" w:rsidRDefault="00B0475D"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 xml:space="preserve">Vērtēšanas </w:t>
      </w:r>
      <w:r w:rsidRPr="00C83461">
        <w:rPr>
          <w:rFonts w:ascii="Times New Roman" w:hAnsi="Times New Roman" w:cs="Times New Roman"/>
          <w:sz w:val="24"/>
          <w:szCs w:val="24"/>
        </w:rPr>
        <w:t>kritērijā C</w:t>
      </w:r>
      <w:r>
        <w:rPr>
          <w:rFonts w:ascii="Times New Roman" w:hAnsi="Times New Roman" w:cs="Times New Roman"/>
          <w:sz w:val="24"/>
          <w:szCs w:val="24"/>
        </w:rPr>
        <w:t xml:space="preserve">3 </w:t>
      </w:r>
      <w:r w:rsidRPr="00C83461">
        <w:rPr>
          <w:rFonts w:ascii="Times New Roman" w:hAnsi="Times New Roman" w:cs="Times New Roman"/>
          <w:sz w:val="24"/>
          <w:szCs w:val="24"/>
        </w:rPr>
        <w:t>punktus</w:t>
      </w:r>
      <w:r w:rsidRPr="0061755D">
        <w:rPr>
          <w:rFonts w:ascii="Times New Roman" w:hAnsi="Times New Roman" w:cs="Times New Roman"/>
          <w:sz w:val="24"/>
          <w:szCs w:val="24"/>
        </w:rPr>
        <w:t xml:space="preserve"> aprēķin</w:t>
      </w:r>
      <w:r>
        <w:rPr>
          <w:rFonts w:ascii="Times New Roman" w:hAnsi="Times New Roman" w:cs="Times New Roman"/>
          <w:sz w:val="24"/>
          <w:szCs w:val="24"/>
        </w:rPr>
        <w:t>ās</w:t>
      </w:r>
      <w:r w:rsidRPr="0061755D">
        <w:rPr>
          <w:rFonts w:ascii="Times New Roman" w:hAnsi="Times New Roman" w:cs="Times New Roman"/>
          <w:sz w:val="24"/>
          <w:szCs w:val="24"/>
        </w:rPr>
        <w:t>, izmantojot formulu:</w:t>
      </w:r>
    </w:p>
    <w:p w14:paraId="66A67BF4" w14:textId="53679D4C" w:rsidR="00B0475D" w:rsidRPr="00011E3B" w:rsidRDefault="00B0475D" w:rsidP="004A2A7C">
      <w:pPr>
        <w:spacing w:before="120" w:after="0" w:line="240" w:lineRule="auto"/>
        <w:contextualSpacing/>
        <w:jc w:val="both"/>
        <w:rPr>
          <w:rFonts w:ascii="Times New Roman" w:hAnsi="Times New Roman" w:cs="Times New Roman"/>
          <w:b/>
          <w:bCs/>
          <w:sz w:val="24"/>
          <w:szCs w:val="24"/>
        </w:rPr>
      </w:pPr>
      <w:r w:rsidRPr="00C83461">
        <w:rPr>
          <w:rFonts w:ascii="Times New Roman" w:hAnsi="Times New Roman" w:cs="Times New Roman"/>
          <w:b/>
          <w:bCs/>
          <w:sz w:val="24"/>
          <w:szCs w:val="24"/>
        </w:rPr>
        <w:t>C</w:t>
      </w:r>
      <w:r>
        <w:rPr>
          <w:rFonts w:ascii="Times New Roman" w:hAnsi="Times New Roman" w:cs="Times New Roman"/>
          <w:b/>
          <w:bCs/>
          <w:sz w:val="24"/>
          <w:szCs w:val="24"/>
        </w:rPr>
        <w:t xml:space="preserve">3 </w:t>
      </w:r>
      <w:r w:rsidRPr="00C83461">
        <w:rPr>
          <w:rFonts w:ascii="Times New Roman" w:hAnsi="Times New Roman" w:cs="Times New Roman"/>
          <w:b/>
          <w:bCs/>
          <w:sz w:val="24"/>
          <w:szCs w:val="24"/>
        </w:rPr>
        <w:t>vērt</w:t>
      </w:r>
      <w:r w:rsidRPr="00011E3B">
        <w:rPr>
          <w:rFonts w:ascii="Times New Roman" w:hAnsi="Times New Roman" w:cs="Times New Roman"/>
          <w:b/>
          <w:bCs/>
          <w:sz w:val="24"/>
          <w:szCs w:val="24"/>
        </w:rPr>
        <w:t>. (punkti</w:t>
      </w:r>
      <w:r>
        <w:rPr>
          <w:rFonts w:ascii="Times New Roman" w:hAnsi="Times New Roman" w:cs="Times New Roman"/>
          <w:b/>
          <w:bCs/>
          <w:sz w:val="24"/>
          <w:szCs w:val="24"/>
        </w:rPr>
        <w:t xml:space="preserve"> vērtējamajam pretendentam</w:t>
      </w:r>
      <w:r w:rsidRPr="00011E3B">
        <w:rPr>
          <w:rFonts w:ascii="Times New Roman" w:hAnsi="Times New Roman" w:cs="Times New Roman"/>
          <w:b/>
          <w:bCs/>
          <w:sz w:val="24"/>
          <w:szCs w:val="24"/>
        </w:rPr>
        <w:t>) = C</w:t>
      </w:r>
      <w:r>
        <w:rPr>
          <w:rFonts w:ascii="Times New Roman" w:hAnsi="Times New Roman" w:cs="Times New Roman"/>
          <w:b/>
          <w:bCs/>
          <w:sz w:val="24"/>
          <w:szCs w:val="24"/>
        </w:rPr>
        <w:t>3</w:t>
      </w:r>
      <w:r w:rsidRPr="00097D62">
        <w:rPr>
          <w:rFonts w:ascii="Times New Roman" w:hAnsi="Times New Roman" w:cs="Times New Roman"/>
          <w:b/>
          <w:bCs/>
          <w:sz w:val="24"/>
          <w:szCs w:val="24"/>
        </w:rPr>
        <w:t xml:space="preserve"> </w:t>
      </w:r>
      <w:proofErr w:type="spellStart"/>
      <w:r w:rsidRPr="00011E3B">
        <w:rPr>
          <w:rFonts w:ascii="Times New Roman" w:hAnsi="Times New Roman" w:cs="Times New Roman"/>
          <w:b/>
          <w:bCs/>
          <w:sz w:val="24"/>
          <w:szCs w:val="24"/>
        </w:rPr>
        <w:t>vērt.</w:t>
      </w:r>
      <w:r>
        <w:rPr>
          <w:rFonts w:ascii="Times New Roman" w:hAnsi="Times New Roman" w:cs="Times New Roman"/>
          <w:b/>
          <w:bCs/>
          <w:sz w:val="24"/>
          <w:szCs w:val="24"/>
        </w:rPr>
        <w:t>pretend</w:t>
      </w:r>
      <w:proofErr w:type="spellEnd"/>
      <w:r w:rsidRPr="00011E3B">
        <w:rPr>
          <w:rFonts w:ascii="Times New Roman" w:hAnsi="Times New Roman" w:cs="Times New Roman"/>
          <w:b/>
          <w:bCs/>
          <w:sz w:val="24"/>
          <w:szCs w:val="24"/>
        </w:rPr>
        <w:t>. : C</w:t>
      </w:r>
      <w:r>
        <w:rPr>
          <w:rFonts w:ascii="Times New Roman" w:hAnsi="Times New Roman" w:cs="Times New Roman"/>
          <w:b/>
          <w:bCs/>
          <w:sz w:val="24"/>
          <w:szCs w:val="24"/>
        </w:rPr>
        <w:t>3 lielāk</w:t>
      </w:r>
      <w:r w:rsidR="00255894">
        <w:rPr>
          <w:rFonts w:ascii="Times New Roman" w:hAnsi="Times New Roman" w:cs="Times New Roman"/>
          <w:b/>
          <w:bCs/>
          <w:sz w:val="24"/>
          <w:szCs w:val="24"/>
        </w:rPr>
        <w:t>ā</w:t>
      </w:r>
      <w:r>
        <w:rPr>
          <w:rFonts w:ascii="Times New Roman" w:hAnsi="Times New Roman" w:cs="Times New Roman"/>
          <w:b/>
          <w:bCs/>
          <w:sz w:val="24"/>
          <w:szCs w:val="24"/>
        </w:rPr>
        <w:t xml:space="preserve"> </w:t>
      </w:r>
      <w:r w:rsidR="00B85AE6">
        <w:rPr>
          <w:rFonts w:ascii="Times New Roman" w:hAnsi="Times New Roman" w:cs="Times New Roman"/>
          <w:b/>
          <w:bCs/>
          <w:sz w:val="24"/>
          <w:szCs w:val="24"/>
        </w:rPr>
        <w:t>akumulatora jauda</w:t>
      </w:r>
      <w:r>
        <w:rPr>
          <w:rFonts w:ascii="Times New Roman" w:hAnsi="Times New Roman" w:cs="Times New Roman"/>
          <w:b/>
          <w:bCs/>
          <w:sz w:val="24"/>
          <w:szCs w:val="24"/>
        </w:rPr>
        <w:t xml:space="preserve"> (</w:t>
      </w:r>
      <w:proofErr w:type="spellStart"/>
      <w:r w:rsidR="00BB0B57">
        <w:rPr>
          <w:rFonts w:ascii="Times New Roman" w:hAnsi="Times New Roman" w:cs="Times New Roman"/>
          <w:b/>
          <w:bCs/>
          <w:sz w:val="24"/>
          <w:szCs w:val="24"/>
        </w:rPr>
        <w:t>A</w:t>
      </w:r>
      <w:r>
        <w:rPr>
          <w:rFonts w:ascii="Times New Roman" w:hAnsi="Times New Roman" w:cs="Times New Roman"/>
          <w:b/>
          <w:bCs/>
          <w:sz w:val="24"/>
          <w:szCs w:val="24"/>
        </w:rPr>
        <w:t>h</w:t>
      </w:r>
      <w:proofErr w:type="spellEnd"/>
      <w:r>
        <w:rPr>
          <w:rFonts w:ascii="Times New Roman" w:hAnsi="Times New Roman" w:cs="Times New Roman"/>
          <w:b/>
          <w:bCs/>
          <w:sz w:val="24"/>
          <w:szCs w:val="24"/>
        </w:rPr>
        <w:t>)</w:t>
      </w:r>
      <w:r w:rsidRPr="00011E3B">
        <w:rPr>
          <w:rFonts w:ascii="Times New Roman" w:hAnsi="Times New Roman" w:cs="Times New Roman"/>
          <w:b/>
          <w:bCs/>
          <w:sz w:val="24"/>
          <w:szCs w:val="24"/>
        </w:rPr>
        <w:t xml:space="preserve"> x C</w:t>
      </w:r>
      <w:r>
        <w:rPr>
          <w:rFonts w:ascii="Times New Roman" w:hAnsi="Times New Roman" w:cs="Times New Roman"/>
          <w:b/>
          <w:bCs/>
          <w:sz w:val="24"/>
          <w:szCs w:val="24"/>
        </w:rPr>
        <w:t>3</w:t>
      </w:r>
      <w:r w:rsidRPr="00011E3B">
        <w:rPr>
          <w:rFonts w:ascii="Times New Roman" w:hAnsi="Times New Roman" w:cs="Times New Roman"/>
          <w:b/>
          <w:bCs/>
          <w:sz w:val="24"/>
          <w:szCs w:val="24"/>
        </w:rPr>
        <w:t xml:space="preserve"> </w:t>
      </w:r>
      <w:proofErr w:type="spellStart"/>
      <w:r w:rsidRPr="00011E3B">
        <w:rPr>
          <w:rFonts w:ascii="Times New Roman" w:hAnsi="Times New Roman" w:cs="Times New Roman"/>
          <w:b/>
          <w:bCs/>
          <w:sz w:val="24"/>
          <w:szCs w:val="24"/>
        </w:rPr>
        <w:t>max</w:t>
      </w:r>
      <w:proofErr w:type="spellEnd"/>
      <w:r>
        <w:rPr>
          <w:rFonts w:ascii="Times New Roman" w:hAnsi="Times New Roman" w:cs="Times New Roman"/>
          <w:b/>
          <w:bCs/>
          <w:sz w:val="24"/>
          <w:szCs w:val="24"/>
        </w:rPr>
        <w:t xml:space="preserve">  punktu skaits</w:t>
      </w:r>
      <w:r w:rsidR="006C72EA">
        <w:rPr>
          <w:rFonts w:ascii="Times New Roman" w:hAnsi="Times New Roman" w:cs="Times New Roman"/>
          <w:b/>
          <w:bCs/>
          <w:sz w:val="24"/>
          <w:szCs w:val="24"/>
        </w:rPr>
        <w:t xml:space="preserve"> attiecīgajā kritērijā</w:t>
      </w:r>
      <w:r w:rsidRPr="00011E3B">
        <w:rPr>
          <w:rFonts w:ascii="Times New Roman" w:hAnsi="Times New Roman" w:cs="Times New Roman"/>
          <w:b/>
          <w:bCs/>
          <w:sz w:val="24"/>
          <w:szCs w:val="24"/>
        </w:rPr>
        <w:t>,</w:t>
      </w:r>
    </w:p>
    <w:p w14:paraId="1BEE1C54" w14:textId="7E4E8E39" w:rsidR="00B0475D" w:rsidRPr="0061755D" w:rsidRDefault="00B0475D"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kur: C</w:t>
      </w:r>
      <w:r>
        <w:rPr>
          <w:rFonts w:ascii="Times New Roman" w:hAnsi="Times New Roman" w:cs="Times New Roman"/>
          <w:sz w:val="24"/>
          <w:szCs w:val="24"/>
        </w:rPr>
        <w:t>3</w:t>
      </w:r>
      <w:r w:rsidRPr="0061755D">
        <w:rPr>
          <w:rFonts w:ascii="Times New Roman" w:hAnsi="Times New Roman" w:cs="Times New Roman"/>
          <w:sz w:val="24"/>
          <w:szCs w:val="24"/>
        </w:rPr>
        <w:t xml:space="preserve">vērt. – </w:t>
      </w:r>
      <w:r>
        <w:rPr>
          <w:rFonts w:ascii="Times New Roman" w:hAnsi="Times New Roman" w:cs="Times New Roman"/>
          <w:sz w:val="24"/>
          <w:szCs w:val="24"/>
        </w:rPr>
        <w:t>vērtējamā</w:t>
      </w:r>
      <w:r w:rsidRPr="0061755D">
        <w:rPr>
          <w:rFonts w:ascii="Times New Roman" w:hAnsi="Times New Roman" w:cs="Times New Roman"/>
          <w:sz w:val="24"/>
          <w:szCs w:val="24"/>
        </w:rPr>
        <w:t xml:space="preserve"> </w:t>
      </w:r>
      <w:r>
        <w:rPr>
          <w:rFonts w:ascii="Times New Roman" w:hAnsi="Times New Roman" w:cs="Times New Roman"/>
          <w:sz w:val="24"/>
          <w:szCs w:val="24"/>
        </w:rPr>
        <w:t>pretendenta piedāvāt</w:t>
      </w:r>
      <w:r w:rsidR="001337A6">
        <w:rPr>
          <w:rFonts w:ascii="Times New Roman" w:hAnsi="Times New Roman" w:cs="Times New Roman"/>
          <w:sz w:val="24"/>
          <w:szCs w:val="24"/>
        </w:rPr>
        <w:t>ā</w:t>
      </w:r>
      <w:r>
        <w:rPr>
          <w:rFonts w:ascii="Times New Roman" w:hAnsi="Times New Roman" w:cs="Times New Roman"/>
          <w:sz w:val="24"/>
          <w:szCs w:val="24"/>
        </w:rPr>
        <w:t xml:space="preserve"> akumulatora </w:t>
      </w:r>
      <w:r w:rsidR="001337A6">
        <w:rPr>
          <w:rFonts w:ascii="Times New Roman" w:hAnsi="Times New Roman" w:cs="Times New Roman"/>
          <w:sz w:val="24"/>
          <w:szCs w:val="24"/>
        </w:rPr>
        <w:t>jauda</w:t>
      </w:r>
      <w:r>
        <w:rPr>
          <w:rFonts w:ascii="Times New Roman" w:hAnsi="Times New Roman" w:cs="Times New Roman"/>
          <w:sz w:val="24"/>
          <w:szCs w:val="24"/>
        </w:rPr>
        <w:t xml:space="preserve"> (</w:t>
      </w:r>
      <w:proofErr w:type="spellStart"/>
      <w:r w:rsidR="001337A6">
        <w:rPr>
          <w:rFonts w:ascii="Times New Roman" w:hAnsi="Times New Roman" w:cs="Times New Roman"/>
          <w:sz w:val="24"/>
          <w:szCs w:val="24"/>
        </w:rPr>
        <w:t>Ah</w:t>
      </w:r>
      <w:proofErr w:type="spellEnd"/>
      <w:r>
        <w:rPr>
          <w:rFonts w:ascii="Times New Roman" w:hAnsi="Times New Roman" w:cs="Times New Roman"/>
          <w:sz w:val="24"/>
          <w:szCs w:val="24"/>
        </w:rPr>
        <w:t>)</w:t>
      </w:r>
      <w:r w:rsidRPr="0061755D">
        <w:rPr>
          <w:rFonts w:ascii="Times New Roman" w:hAnsi="Times New Roman" w:cs="Times New Roman"/>
          <w:sz w:val="24"/>
          <w:szCs w:val="24"/>
        </w:rPr>
        <w:t>,</w:t>
      </w:r>
    </w:p>
    <w:p w14:paraId="18C19072" w14:textId="5CC25908" w:rsidR="00B0475D" w:rsidRPr="0061755D" w:rsidRDefault="00B0475D"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Pr>
          <w:rFonts w:ascii="Times New Roman" w:hAnsi="Times New Roman" w:cs="Times New Roman"/>
          <w:sz w:val="24"/>
          <w:szCs w:val="24"/>
        </w:rPr>
        <w:t xml:space="preserve">3 </w:t>
      </w:r>
      <w:r w:rsidRPr="00255894">
        <w:rPr>
          <w:rFonts w:ascii="Times New Roman" w:hAnsi="Times New Roman" w:cs="Times New Roman"/>
          <w:sz w:val="24"/>
          <w:szCs w:val="24"/>
        </w:rPr>
        <w:t>lielāk</w:t>
      </w:r>
      <w:r w:rsidR="009814C5" w:rsidRPr="00255894">
        <w:rPr>
          <w:rFonts w:ascii="Times New Roman" w:hAnsi="Times New Roman" w:cs="Times New Roman"/>
          <w:sz w:val="24"/>
          <w:szCs w:val="24"/>
        </w:rPr>
        <w:t>ā</w:t>
      </w:r>
      <w:r w:rsidRPr="00255894">
        <w:rPr>
          <w:rFonts w:ascii="Times New Roman" w:hAnsi="Times New Roman" w:cs="Times New Roman"/>
          <w:sz w:val="24"/>
          <w:szCs w:val="24"/>
        </w:rPr>
        <w:t xml:space="preserve"> </w:t>
      </w:r>
      <w:r w:rsidR="0045457D">
        <w:rPr>
          <w:rFonts w:ascii="Times New Roman" w:hAnsi="Times New Roman" w:cs="Times New Roman"/>
          <w:sz w:val="24"/>
          <w:szCs w:val="24"/>
        </w:rPr>
        <w:t>akumulatora j</w:t>
      </w:r>
      <w:r w:rsidR="009814C5" w:rsidRPr="00255894">
        <w:rPr>
          <w:rFonts w:ascii="Times New Roman" w:hAnsi="Times New Roman" w:cs="Times New Roman"/>
          <w:sz w:val="24"/>
          <w:szCs w:val="24"/>
        </w:rPr>
        <w:t>auda</w:t>
      </w:r>
      <w:r w:rsidRPr="00011E3B">
        <w:rPr>
          <w:rFonts w:ascii="Times New Roman" w:hAnsi="Times New Roman" w:cs="Times New Roman"/>
          <w:b/>
          <w:bCs/>
          <w:sz w:val="24"/>
          <w:szCs w:val="24"/>
        </w:rPr>
        <w:t xml:space="preserve"> </w:t>
      </w:r>
      <w:r w:rsidRPr="0061755D">
        <w:rPr>
          <w:rFonts w:ascii="Times New Roman" w:hAnsi="Times New Roman" w:cs="Times New Roman"/>
          <w:sz w:val="24"/>
          <w:szCs w:val="24"/>
        </w:rPr>
        <w:t xml:space="preserve">– </w:t>
      </w:r>
      <w:r>
        <w:rPr>
          <w:rFonts w:ascii="Times New Roman" w:hAnsi="Times New Roman" w:cs="Times New Roman"/>
          <w:sz w:val="24"/>
          <w:szCs w:val="24"/>
        </w:rPr>
        <w:t>lielāk</w:t>
      </w:r>
      <w:r w:rsidR="00BB0B57">
        <w:rPr>
          <w:rFonts w:ascii="Times New Roman" w:hAnsi="Times New Roman" w:cs="Times New Roman"/>
          <w:sz w:val="24"/>
          <w:szCs w:val="24"/>
        </w:rPr>
        <w:t>ā</w:t>
      </w:r>
      <w:r>
        <w:rPr>
          <w:rFonts w:ascii="Times New Roman" w:hAnsi="Times New Roman" w:cs="Times New Roman"/>
          <w:sz w:val="24"/>
          <w:szCs w:val="24"/>
        </w:rPr>
        <w:t xml:space="preserve"> piedāvā</w:t>
      </w:r>
      <w:r w:rsidR="00BB34EA">
        <w:rPr>
          <w:rFonts w:ascii="Times New Roman" w:hAnsi="Times New Roman" w:cs="Times New Roman"/>
          <w:sz w:val="24"/>
          <w:szCs w:val="24"/>
        </w:rPr>
        <w:t>tā</w:t>
      </w:r>
      <w:r>
        <w:rPr>
          <w:rFonts w:ascii="Times New Roman" w:hAnsi="Times New Roman" w:cs="Times New Roman"/>
          <w:sz w:val="24"/>
          <w:szCs w:val="24"/>
        </w:rPr>
        <w:t xml:space="preserve"> akumulatora </w:t>
      </w:r>
      <w:r w:rsidR="001337A6">
        <w:rPr>
          <w:rFonts w:ascii="Times New Roman" w:hAnsi="Times New Roman" w:cs="Times New Roman"/>
          <w:sz w:val="24"/>
          <w:szCs w:val="24"/>
        </w:rPr>
        <w:t>jauda</w:t>
      </w:r>
      <w:r>
        <w:rPr>
          <w:rFonts w:ascii="Times New Roman" w:hAnsi="Times New Roman" w:cs="Times New Roman"/>
          <w:sz w:val="24"/>
          <w:szCs w:val="24"/>
        </w:rPr>
        <w:t xml:space="preserve"> (</w:t>
      </w:r>
      <w:r w:rsidR="001337A6">
        <w:rPr>
          <w:rFonts w:ascii="Times New Roman" w:hAnsi="Times New Roman" w:cs="Times New Roman"/>
          <w:sz w:val="24"/>
          <w:szCs w:val="24"/>
        </w:rPr>
        <w:t>Ah</w:t>
      </w:r>
      <w:r>
        <w:rPr>
          <w:rFonts w:ascii="Times New Roman" w:hAnsi="Times New Roman" w:cs="Times New Roman"/>
          <w:sz w:val="24"/>
          <w:szCs w:val="24"/>
        </w:rPr>
        <w:t>)</w:t>
      </w:r>
      <w:r w:rsidRPr="0061755D">
        <w:rPr>
          <w:rFonts w:ascii="Times New Roman" w:hAnsi="Times New Roman" w:cs="Times New Roman"/>
          <w:sz w:val="24"/>
          <w:szCs w:val="24"/>
        </w:rPr>
        <w:t>,</w:t>
      </w:r>
    </w:p>
    <w:p w14:paraId="54CF154B" w14:textId="68201E65" w:rsidR="00B0475D" w:rsidRPr="0061755D" w:rsidRDefault="00B0475D"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Pr>
          <w:rFonts w:ascii="Times New Roman" w:hAnsi="Times New Roman" w:cs="Times New Roman"/>
          <w:sz w:val="24"/>
          <w:szCs w:val="24"/>
        </w:rPr>
        <w:t xml:space="preserve">3 </w:t>
      </w:r>
      <w:proofErr w:type="spellStart"/>
      <w:r w:rsidRPr="0061755D">
        <w:rPr>
          <w:rFonts w:ascii="Times New Roman" w:hAnsi="Times New Roman" w:cs="Times New Roman"/>
          <w:sz w:val="24"/>
          <w:szCs w:val="24"/>
        </w:rPr>
        <w:t>max</w:t>
      </w:r>
      <w:proofErr w:type="spellEnd"/>
      <w:r>
        <w:rPr>
          <w:rFonts w:ascii="Times New Roman" w:hAnsi="Times New Roman" w:cs="Times New Roman"/>
          <w:sz w:val="24"/>
          <w:szCs w:val="24"/>
        </w:rPr>
        <w:t xml:space="preserve"> punktu skaits</w:t>
      </w:r>
      <w:r w:rsidRPr="0061755D">
        <w:rPr>
          <w:rFonts w:ascii="Times New Roman" w:hAnsi="Times New Roman" w:cs="Times New Roman"/>
          <w:sz w:val="24"/>
          <w:szCs w:val="24"/>
        </w:rPr>
        <w:t xml:space="preserve"> –</w:t>
      </w:r>
      <w:r>
        <w:rPr>
          <w:rFonts w:ascii="Times New Roman" w:hAnsi="Times New Roman" w:cs="Times New Roman"/>
          <w:sz w:val="24"/>
          <w:szCs w:val="24"/>
        </w:rPr>
        <w:t xml:space="preserve"> n</w:t>
      </w:r>
      <w:r w:rsidRPr="0061755D">
        <w:rPr>
          <w:rFonts w:ascii="Times New Roman" w:hAnsi="Times New Roman" w:cs="Times New Roman"/>
          <w:sz w:val="24"/>
          <w:szCs w:val="24"/>
        </w:rPr>
        <w:t xml:space="preserve">oteiktais maksimālais punktu skaits </w:t>
      </w:r>
      <w:r w:rsidR="00C35557">
        <w:rPr>
          <w:rFonts w:ascii="Times New Roman" w:hAnsi="Times New Roman" w:cs="Times New Roman"/>
          <w:sz w:val="24"/>
          <w:szCs w:val="24"/>
        </w:rPr>
        <w:t xml:space="preserve">kritērijam par </w:t>
      </w:r>
      <w:r>
        <w:rPr>
          <w:rFonts w:ascii="Times New Roman" w:hAnsi="Times New Roman" w:cs="Times New Roman"/>
          <w:sz w:val="24"/>
          <w:szCs w:val="24"/>
        </w:rPr>
        <w:t xml:space="preserve">akumulatora </w:t>
      </w:r>
      <w:r w:rsidR="00BB0B57">
        <w:rPr>
          <w:rFonts w:ascii="Times New Roman" w:hAnsi="Times New Roman" w:cs="Times New Roman"/>
          <w:sz w:val="24"/>
          <w:szCs w:val="24"/>
        </w:rPr>
        <w:t>jaud</w:t>
      </w:r>
      <w:r w:rsidR="00C35557">
        <w:rPr>
          <w:rFonts w:ascii="Times New Roman" w:hAnsi="Times New Roman" w:cs="Times New Roman"/>
          <w:sz w:val="24"/>
          <w:szCs w:val="24"/>
        </w:rPr>
        <w:t>u</w:t>
      </w:r>
      <w:r w:rsidRPr="0061755D">
        <w:rPr>
          <w:rFonts w:ascii="Times New Roman" w:hAnsi="Times New Roman" w:cs="Times New Roman"/>
          <w:sz w:val="24"/>
          <w:szCs w:val="24"/>
        </w:rPr>
        <w:t>.</w:t>
      </w:r>
    </w:p>
    <w:p w14:paraId="77289831" w14:textId="77777777" w:rsidR="00B0475D" w:rsidRDefault="00B0475D" w:rsidP="004A2A7C">
      <w:pPr>
        <w:spacing w:before="120" w:after="0" w:line="240" w:lineRule="auto"/>
        <w:contextualSpacing/>
        <w:jc w:val="both"/>
        <w:rPr>
          <w:rFonts w:ascii="Times New Roman" w:hAnsi="Times New Roman" w:cs="Times New Roman"/>
          <w:b/>
          <w:bCs/>
          <w:i/>
          <w:iCs/>
          <w:sz w:val="24"/>
          <w:szCs w:val="24"/>
        </w:rPr>
      </w:pPr>
    </w:p>
    <w:p w14:paraId="69B5115E" w14:textId="2759CEE3" w:rsidR="00C31494" w:rsidRPr="0061755D" w:rsidRDefault="00C31494"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 xml:space="preserve">Vērtēšanas </w:t>
      </w:r>
      <w:r w:rsidRPr="00C83461">
        <w:rPr>
          <w:rFonts w:ascii="Times New Roman" w:hAnsi="Times New Roman" w:cs="Times New Roman"/>
          <w:sz w:val="24"/>
          <w:szCs w:val="24"/>
        </w:rPr>
        <w:t>kritērijā C</w:t>
      </w:r>
      <w:r w:rsidR="0025677A">
        <w:rPr>
          <w:rFonts w:ascii="Times New Roman" w:hAnsi="Times New Roman" w:cs="Times New Roman"/>
          <w:sz w:val="24"/>
          <w:szCs w:val="24"/>
        </w:rPr>
        <w:t>4</w:t>
      </w:r>
      <w:r>
        <w:rPr>
          <w:rFonts w:ascii="Times New Roman" w:hAnsi="Times New Roman" w:cs="Times New Roman"/>
          <w:sz w:val="24"/>
          <w:szCs w:val="24"/>
        </w:rPr>
        <w:t xml:space="preserve"> </w:t>
      </w:r>
      <w:r w:rsidRPr="00C83461">
        <w:rPr>
          <w:rFonts w:ascii="Times New Roman" w:hAnsi="Times New Roman" w:cs="Times New Roman"/>
          <w:sz w:val="24"/>
          <w:szCs w:val="24"/>
        </w:rPr>
        <w:t>punktus</w:t>
      </w:r>
      <w:r w:rsidRPr="0061755D">
        <w:rPr>
          <w:rFonts w:ascii="Times New Roman" w:hAnsi="Times New Roman" w:cs="Times New Roman"/>
          <w:sz w:val="24"/>
          <w:szCs w:val="24"/>
        </w:rPr>
        <w:t xml:space="preserve"> aprēķin</w:t>
      </w:r>
      <w:r w:rsidR="002C35B0">
        <w:rPr>
          <w:rFonts w:ascii="Times New Roman" w:hAnsi="Times New Roman" w:cs="Times New Roman"/>
          <w:sz w:val="24"/>
          <w:szCs w:val="24"/>
        </w:rPr>
        <w:t>ās</w:t>
      </w:r>
      <w:r w:rsidRPr="0061755D">
        <w:rPr>
          <w:rFonts w:ascii="Times New Roman" w:hAnsi="Times New Roman" w:cs="Times New Roman"/>
          <w:sz w:val="24"/>
          <w:szCs w:val="24"/>
        </w:rPr>
        <w:t>, izmantojot formulu:</w:t>
      </w:r>
    </w:p>
    <w:p w14:paraId="626843A6" w14:textId="550B0EB4" w:rsidR="00C31494" w:rsidRPr="00011E3B" w:rsidRDefault="00C31494" w:rsidP="004A2A7C">
      <w:pPr>
        <w:spacing w:before="120" w:after="0" w:line="240" w:lineRule="auto"/>
        <w:contextualSpacing/>
        <w:jc w:val="both"/>
        <w:rPr>
          <w:rFonts w:ascii="Times New Roman" w:hAnsi="Times New Roman" w:cs="Times New Roman"/>
          <w:b/>
          <w:bCs/>
          <w:sz w:val="24"/>
          <w:szCs w:val="24"/>
        </w:rPr>
      </w:pPr>
      <w:r w:rsidRPr="00C83461">
        <w:rPr>
          <w:rFonts w:ascii="Times New Roman" w:hAnsi="Times New Roman" w:cs="Times New Roman"/>
          <w:b/>
          <w:bCs/>
          <w:sz w:val="24"/>
          <w:szCs w:val="24"/>
        </w:rPr>
        <w:t>C</w:t>
      </w:r>
      <w:r w:rsidR="00F317E0">
        <w:rPr>
          <w:rFonts w:ascii="Times New Roman" w:hAnsi="Times New Roman" w:cs="Times New Roman"/>
          <w:b/>
          <w:bCs/>
          <w:sz w:val="24"/>
          <w:szCs w:val="24"/>
        </w:rPr>
        <w:t>4</w:t>
      </w:r>
      <w:r w:rsidRPr="00C83461">
        <w:rPr>
          <w:rFonts w:ascii="Times New Roman" w:hAnsi="Times New Roman" w:cs="Times New Roman"/>
          <w:b/>
          <w:bCs/>
          <w:sz w:val="24"/>
          <w:szCs w:val="24"/>
        </w:rPr>
        <w:t>vērt</w:t>
      </w:r>
      <w:r w:rsidRPr="00011E3B">
        <w:rPr>
          <w:rFonts w:ascii="Times New Roman" w:hAnsi="Times New Roman" w:cs="Times New Roman"/>
          <w:b/>
          <w:bCs/>
          <w:sz w:val="24"/>
          <w:szCs w:val="24"/>
        </w:rPr>
        <w:t>. (punkti</w:t>
      </w:r>
      <w:r>
        <w:rPr>
          <w:rFonts w:ascii="Times New Roman" w:hAnsi="Times New Roman" w:cs="Times New Roman"/>
          <w:b/>
          <w:bCs/>
          <w:sz w:val="24"/>
          <w:szCs w:val="24"/>
        </w:rPr>
        <w:t xml:space="preserve"> vērtējamajam pretendentam</w:t>
      </w:r>
      <w:r w:rsidRPr="00011E3B">
        <w:rPr>
          <w:rFonts w:ascii="Times New Roman" w:hAnsi="Times New Roman" w:cs="Times New Roman"/>
          <w:b/>
          <w:bCs/>
          <w:sz w:val="24"/>
          <w:szCs w:val="24"/>
        </w:rPr>
        <w:t>) = C</w:t>
      </w:r>
      <w:r w:rsidR="00F317E0">
        <w:rPr>
          <w:rFonts w:ascii="Times New Roman" w:hAnsi="Times New Roman" w:cs="Times New Roman"/>
          <w:b/>
          <w:bCs/>
          <w:sz w:val="24"/>
          <w:szCs w:val="24"/>
        </w:rPr>
        <w:t>4</w:t>
      </w:r>
      <w:r w:rsidR="00097D62" w:rsidRPr="00097D62">
        <w:rPr>
          <w:rFonts w:ascii="Times New Roman" w:hAnsi="Times New Roman" w:cs="Times New Roman"/>
          <w:b/>
          <w:bCs/>
          <w:sz w:val="24"/>
          <w:szCs w:val="24"/>
        </w:rPr>
        <w:t xml:space="preserve"> </w:t>
      </w:r>
      <w:proofErr w:type="spellStart"/>
      <w:r w:rsidR="00097D62" w:rsidRPr="00011E3B">
        <w:rPr>
          <w:rFonts w:ascii="Times New Roman" w:hAnsi="Times New Roman" w:cs="Times New Roman"/>
          <w:b/>
          <w:bCs/>
          <w:sz w:val="24"/>
          <w:szCs w:val="24"/>
        </w:rPr>
        <w:t>vērt.</w:t>
      </w:r>
      <w:r w:rsidR="00097D62">
        <w:rPr>
          <w:rFonts w:ascii="Times New Roman" w:hAnsi="Times New Roman" w:cs="Times New Roman"/>
          <w:b/>
          <w:bCs/>
          <w:sz w:val="24"/>
          <w:szCs w:val="24"/>
        </w:rPr>
        <w:t>pretend</w:t>
      </w:r>
      <w:proofErr w:type="spellEnd"/>
      <w:r w:rsidRPr="00011E3B">
        <w:rPr>
          <w:rFonts w:ascii="Times New Roman" w:hAnsi="Times New Roman" w:cs="Times New Roman"/>
          <w:b/>
          <w:bCs/>
          <w:sz w:val="24"/>
          <w:szCs w:val="24"/>
        </w:rPr>
        <w:t>. : C</w:t>
      </w:r>
      <w:r w:rsidR="00F317E0">
        <w:rPr>
          <w:rFonts w:ascii="Times New Roman" w:hAnsi="Times New Roman" w:cs="Times New Roman"/>
          <w:b/>
          <w:bCs/>
          <w:sz w:val="24"/>
          <w:szCs w:val="24"/>
        </w:rPr>
        <w:t>4</w:t>
      </w:r>
      <w:r w:rsidR="00097D62">
        <w:rPr>
          <w:rFonts w:ascii="Times New Roman" w:hAnsi="Times New Roman" w:cs="Times New Roman"/>
          <w:b/>
          <w:bCs/>
          <w:sz w:val="24"/>
          <w:szCs w:val="24"/>
        </w:rPr>
        <w:t xml:space="preserve"> </w:t>
      </w:r>
      <w:proofErr w:type="spellStart"/>
      <w:r w:rsidR="00097D62">
        <w:rPr>
          <w:rFonts w:ascii="Times New Roman" w:hAnsi="Times New Roman" w:cs="Times New Roman"/>
          <w:b/>
          <w:bCs/>
          <w:sz w:val="24"/>
          <w:szCs w:val="24"/>
        </w:rPr>
        <w:t>max</w:t>
      </w:r>
      <w:r>
        <w:rPr>
          <w:rFonts w:ascii="Times New Roman" w:hAnsi="Times New Roman" w:cs="Times New Roman"/>
          <w:b/>
          <w:bCs/>
          <w:sz w:val="24"/>
          <w:szCs w:val="24"/>
        </w:rPr>
        <w:t>.</w:t>
      </w:r>
      <w:r w:rsidR="00CE35A5">
        <w:rPr>
          <w:rFonts w:ascii="Times New Roman" w:hAnsi="Times New Roman" w:cs="Times New Roman"/>
          <w:b/>
          <w:bCs/>
          <w:sz w:val="24"/>
          <w:szCs w:val="24"/>
        </w:rPr>
        <w:t>laiks</w:t>
      </w:r>
      <w:proofErr w:type="spellEnd"/>
      <w:r w:rsidRPr="00011E3B">
        <w:rPr>
          <w:rFonts w:ascii="Times New Roman" w:hAnsi="Times New Roman" w:cs="Times New Roman"/>
          <w:b/>
          <w:bCs/>
          <w:sz w:val="24"/>
          <w:szCs w:val="24"/>
        </w:rPr>
        <w:t xml:space="preserve"> x C</w:t>
      </w:r>
      <w:r w:rsidR="00F317E0">
        <w:rPr>
          <w:rFonts w:ascii="Times New Roman" w:hAnsi="Times New Roman" w:cs="Times New Roman"/>
          <w:b/>
          <w:bCs/>
          <w:sz w:val="24"/>
          <w:szCs w:val="24"/>
        </w:rPr>
        <w:t>4</w:t>
      </w:r>
      <w:r w:rsidRPr="00011E3B">
        <w:rPr>
          <w:rFonts w:ascii="Times New Roman" w:hAnsi="Times New Roman" w:cs="Times New Roman"/>
          <w:b/>
          <w:bCs/>
          <w:sz w:val="24"/>
          <w:szCs w:val="24"/>
        </w:rPr>
        <w:t xml:space="preserve"> </w:t>
      </w:r>
      <w:proofErr w:type="spellStart"/>
      <w:r w:rsidRPr="00011E3B">
        <w:rPr>
          <w:rFonts w:ascii="Times New Roman" w:hAnsi="Times New Roman" w:cs="Times New Roman"/>
          <w:b/>
          <w:bCs/>
          <w:sz w:val="24"/>
          <w:szCs w:val="24"/>
        </w:rPr>
        <w:t>max</w:t>
      </w:r>
      <w:proofErr w:type="spellEnd"/>
      <w:r w:rsidR="002C35B0">
        <w:rPr>
          <w:rFonts w:ascii="Times New Roman" w:hAnsi="Times New Roman" w:cs="Times New Roman"/>
          <w:b/>
          <w:bCs/>
          <w:sz w:val="24"/>
          <w:szCs w:val="24"/>
        </w:rPr>
        <w:t xml:space="preserve">  punktu skaits</w:t>
      </w:r>
      <w:r w:rsidR="00B27D25">
        <w:rPr>
          <w:rFonts w:ascii="Times New Roman" w:hAnsi="Times New Roman" w:cs="Times New Roman"/>
          <w:b/>
          <w:bCs/>
          <w:sz w:val="24"/>
          <w:szCs w:val="24"/>
        </w:rPr>
        <w:t xml:space="preserve"> kritērijā</w:t>
      </w:r>
      <w:r w:rsidRPr="00011E3B">
        <w:rPr>
          <w:rFonts w:ascii="Times New Roman" w:hAnsi="Times New Roman" w:cs="Times New Roman"/>
          <w:b/>
          <w:bCs/>
          <w:sz w:val="24"/>
          <w:szCs w:val="24"/>
        </w:rPr>
        <w:t>,</w:t>
      </w:r>
    </w:p>
    <w:p w14:paraId="54F824D9" w14:textId="22D2328E" w:rsidR="00C31494" w:rsidRPr="0061755D" w:rsidRDefault="00C31494"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kur: C</w:t>
      </w:r>
      <w:r w:rsidR="00F317E0">
        <w:rPr>
          <w:rFonts w:ascii="Times New Roman" w:hAnsi="Times New Roman" w:cs="Times New Roman"/>
          <w:sz w:val="24"/>
          <w:szCs w:val="24"/>
        </w:rPr>
        <w:t>4</w:t>
      </w:r>
      <w:r w:rsidRPr="0061755D">
        <w:rPr>
          <w:rFonts w:ascii="Times New Roman" w:hAnsi="Times New Roman" w:cs="Times New Roman"/>
          <w:sz w:val="24"/>
          <w:szCs w:val="24"/>
        </w:rPr>
        <w:t xml:space="preserve">vērt. – </w:t>
      </w:r>
      <w:r w:rsidR="00CE35A5">
        <w:rPr>
          <w:rFonts w:ascii="Times New Roman" w:hAnsi="Times New Roman" w:cs="Times New Roman"/>
          <w:sz w:val="24"/>
          <w:szCs w:val="24"/>
        </w:rPr>
        <w:t>vērtējamā</w:t>
      </w:r>
      <w:r w:rsidRPr="0061755D">
        <w:rPr>
          <w:rFonts w:ascii="Times New Roman" w:hAnsi="Times New Roman" w:cs="Times New Roman"/>
          <w:sz w:val="24"/>
          <w:szCs w:val="24"/>
        </w:rPr>
        <w:t xml:space="preserve"> </w:t>
      </w:r>
      <w:r w:rsidR="00E06A90">
        <w:rPr>
          <w:rFonts w:ascii="Times New Roman" w:hAnsi="Times New Roman" w:cs="Times New Roman"/>
          <w:sz w:val="24"/>
          <w:szCs w:val="24"/>
        </w:rPr>
        <w:t xml:space="preserve">pretendenta piedāvātais </w:t>
      </w:r>
      <w:r w:rsidR="00D078BA">
        <w:rPr>
          <w:rFonts w:ascii="Times New Roman" w:hAnsi="Times New Roman" w:cs="Times New Roman"/>
          <w:sz w:val="24"/>
          <w:szCs w:val="24"/>
        </w:rPr>
        <w:t xml:space="preserve">pacēlāja </w:t>
      </w:r>
      <w:r w:rsidR="00E06A90">
        <w:rPr>
          <w:rFonts w:ascii="Times New Roman" w:hAnsi="Times New Roman" w:cs="Times New Roman"/>
          <w:sz w:val="24"/>
          <w:szCs w:val="24"/>
        </w:rPr>
        <w:t>garantijas termiņš</w:t>
      </w:r>
      <w:r w:rsidRPr="0061755D">
        <w:rPr>
          <w:rFonts w:ascii="Times New Roman" w:hAnsi="Times New Roman" w:cs="Times New Roman"/>
          <w:sz w:val="24"/>
          <w:szCs w:val="24"/>
        </w:rPr>
        <w:t>,</w:t>
      </w:r>
    </w:p>
    <w:p w14:paraId="4EAA881A" w14:textId="52FFE711" w:rsidR="00C31494" w:rsidRPr="0061755D" w:rsidRDefault="00C31494"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00F317E0">
        <w:rPr>
          <w:rFonts w:ascii="Times New Roman" w:hAnsi="Times New Roman" w:cs="Times New Roman"/>
          <w:sz w:val="24"/>
          <w:szCs w:val="24"/>
        </w:rPr>
        <w:t>4</w:t>
      </w:r>
      <w:r w:rsidR="00E06A90">
        <w:rPr>
          <w:rFonts w:ascii="Times New Roman" w:hAnsi="Times New Roman" w:cs="Times New Roman"/>
          <w:sz w:val="24"/>
          <w:szCs w:val="24"/>
        </w:rPr>
        <w:t xml:space="preserve"> </w:t>
      </w:r>
      <w:proofErr w:type="spellStart"/>
      <w:r w:rsidR="00E06A90">
        <w:rPr>
          <w:rFonts w:ascii="Times New Roman" w:hAnsi="Times New Roman" w:cs="Times New Roman"/>
          <w:sz w:val="24"/>
          <w:szCs w:val="24"/>
        </w:rPr>
        <w:t>max</w:t>
      </w:r>
      <w:r w:rsidR="002C35B0">
        <w:rPr>
          <w:rFonts w:ascii="Times New Roman" w:hAnsi="Times New Roman" w:cs="Times New Roman"/>
          <w:sz w:val="24"/>
          <w:szCs w:val="24"/>
        </w:rPr>
        <w:t>.</w:t>
      </w:r>
      <w:r w:rsidR="00E06A90">
        <w:rPr>
          <w:rFonts w:ascii="Times New Roman" w:hAnsi="Times New Roman" w:cs="Times New Roman"/>
          <w:sz w:val="24"/>
          <w:szCs w:val="24"/>
        </w:rPr>
        <w:t>laiks</w:t>
      </w:r>
      <w:proofErr w:type="spellEnd"/>
      <w:r w:rsidRPr="0061755D">
        <w:rPr>
          <w:rFonts w:ascii="Times New Roman" w:hAnsi="Times New Roman" w:cs="Times New Roman"/>
          <w:sz w:val="24"/>
          <w:szCs w:val="24"/>
        </w:rPr>
        <w:t xml:space="preserve"> – </w:t>
      </w:r>
      <w:r w:rsidR="00E06A90">
        <w:rPr>
          <w:rFonts w:ascii="Times New Roman" w:hAnsi="Times New Roman" w:cs="Times New Roman"/>
          <w:sz w:val="24"/>
          <w:szCs w:val="24"/>
        </w:rPr>
        <w:t xml:space="preserve">maksimālais </w:t>
      </w:r>
      <w:r w:rsidR="00791C75">
        <w:rPr>
          <w:rFonts w:ascii="Times New Roman" w:hAnsi="Times New Roman" w:cs="Times New Roman"/>
          <w:sz w:val="24"/>
          <w:szCs w:val="24"/>
        </w:rPr>
        <w:t xml:space="preserve">pacēlāja </w:t>
      </w:r>
      <w:r w:rsidR="00E06A90">
        <w:rPr>
          <w:rFonts w:ascii="Times New Roman" w:hAnsi="Times New Roman" w:cs="Times New Roman"/>
          <w:sz w:val="24"/>
          <w:szCs w:val="24"/>
        </w:rPr>
        <w:t>garantijas termiņš – 60 mēneši</w:t>
      </w:r>
      <w:r w:rsidRPr="0061755D">
        <w:rPr>
          <w:rFonts w:ascii="Times New Roman" w:hAnsi="Times New Roman" w:cs="Times New Roman"/>
          <w:sz w:val="24"/>
          <w:szCs w:val="24"/>
        </w:rPr>
        <w:t>,</w:t>
      </w:r>
    </w:p>
    <w:p w14:paraId="7F341D2A" w14:textId="0F72A2C0" w:rsidR="00C31494" w:rsidRDefault="00C31494"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00F317E0">
        <w:rPr>
          <w:rFonts w:ascii="Times New Roman" w:hAnsi="Times New Roman" w:cs="Times New Roman"/>
          <w:sz w:val="24"/>
          <w:szCs w:val="24"/>
        </w:rPr>
        <w:t>4</w:t>
      </w:r>
      <w:r w:rsidR="00B27D25">
        <w:rPr>
          <w:rFonts w:ascii="Times New Roman" w:hAnsi="Times New Roman" w:cs="Times New Roman"/>
          <w:sz w:val="24"/>
          <w:szCs w:val="24"/>
        </w:rPr>
        <w:t xml:space="preserve"> </w:t>
      </w:r>
      <w:proofErr w:type="spellStart"/>
      <w:r w:rsidRPr="0061755D">
        <w:rPr>
          <w:rFonts w:ascii="Times New Roman" w:hAnsi="Times New Roman" w:cs="Times New Roman"/>
          <w:sz w:val="24"/>
          <w:szCs w:val="24"/>
        </w:rPr>
        <w:t>max</w:t>
      </w:r>
      <w:proofErr w:type="spellEnd"/>
      <w:r w:rsidR="002C35B0">
        <w:rPr>
          <w:rFonts w:ascii="Times New Roman" w:hAnsi="Times New Roman" w:cs="Times New Roman"/>
          <w:sz w:val="24"/>
          <w:szCs w:val="24"/>
        </w:rPr>
        <w:t xml:space="preserve"> punktu skaits</w:t>
      </w:r>
      <w:r w:rsidRPr="0061755D">
        <w:rPr>
          <w:rFonts w:ascii="Times New Roman" w:hAnsi="Times New Roman" w:cs="Times New Roman"/>
          <w:sz w:val="24"/>
          <w:szCs w:val="24"/>
        </w:rPr>
        <w:t xml:space="preserve"> –</w:t>
      </w:r>
      <w:r>
        <w:rPr>
          <w:rFonts w:ascii="Times New Roman" w:hAnsi="Times New Roman" w:cs="Times New Roman"/>
          <w:sz w:val="24"/>
          <w:szCs w:val="24"/>
        </w:rPr>
        <w:t xml:space="preserve"> n</w:t>
      </w:r>
      <w:r w:rsidRPr="0061755D">
        <w:rPr>
          <w:rFonts w:ascii="Times New Roman" w:hAnsi="Times New Roman" w:cs="Times New Roman"/>
          <w:sz w:val="24"/>
          <w:szCs w:val="24"/>
        </w:rPr>
        <w:t xml:space="preserve">oteiktais maksimālais punktu skaits </w:t>
      </w:r>
      <w:r>
        <w:rPr>
          <w:rFonts w:ascii="Times New Roman" w:hAnsi="Times New Roman" w:cs="Times New Roman"/>
          <w:sz w:val="24"/>
          <w:szCs w:val="24"/>
        </w:rPr>
        <w:t>kritērijā</w:t>
      </w:r>
      <w:r w:rsidR="00EC3223">
        <w:rPr>
          <w:rFonts w:ascii="Times New Roman" w:hAnsi="Times New Roman" w:cs="Times New Roman"/>
          <w:sz w:val="24"/>
          <w:szCs w:val="24"/>
        </w:rPr>
        <w:t xml:space="preserve"> </w:t>
      </w:r>
      <w:r w:rsidR="00EC3223" w:rsidRPr="00EC3223">
        <w:rPr>
          <w:rFonts w:ascii="Times New Roman" w:hAnsi="Times New Roman" w:cs="Times New Roman"/>
          <w:sz w:val="24"/>
          <w:szCs w:val="24"/>
        </w:rPr>
        <w:t>par pacēlāja garantiju</w:t>
      </w:r>
      <w:r w:rsidRPr="0061755D">
        <w:rPr>
          <w:rFonts w:ascii="Times New Roman" w:hAnsi="Times New Roman" w:cs="Times New Roman"/>
          <w:sz w:val="24"/>
          <w:szCs w:val="24"/>
        </w:rPr>
        <w:t>.</w:t>
      </w:r>
    </w:p>
    <w:p w14:paraId="3CB7FAF3" w14:textId="7923057B" w:rsidR="00207343" w:rsidRDefault="00207343" w:rsidP="004A2A7C">
      <w:pPr>
        <w:spacing w:before="120" w:after="0" w:line="240" w:lineRule="auto"/>
        <w:contextualSpacing/>
        <w:jc w:val="both"/>
        <w:rPr>
          <w:rFonts w:ascii="Times New Roman" w:hAnsi="Times New Roman" w:cs="Times New Roman"/>
          <w:sz w:val="24"/>
          <w:szCs w:val="24"/>
        </w:rPr>
      </w:pPr>
    </w:p>
    <w:p w14:paraId="1C83F37F" w14:textId="31269704" w:rsidR="00A00A3B" w:rsidRPr="0061755D" w:rsidRDefault="00A00A3B"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lastRenderedPageBreak/>
        <w:t xml:space="preserve">Vērtēšanas </w:t>
      </w:r>
      <w:r w:rsidRPr="00C83461">
        <w:rPr>
          <w:rFonts w:ascii="Times New Roman" w:hAnsi="Times New Roman" w:cs="Times New Roman"/>
          <w:sz w:val="24"/>
          <w:szCs w:val="24"/>
        </w:rPr>
        <w:t>kritērijā C</w:t>
      </w:r>
      <w:r>
        <w:rPr>
          <w:rFonts w:ascii="Times New Roman" w:hAnsi="Times New Roman" w:cs="Times New Roman"/>
          <w:sz w:val="24"/>
          <w:szCs w:val="24"/>
        </w:rPr>
        <w:t xml:space="preserve">5 </w:t>
      </w:r>
      <w:r w:rsidRPr="00C83461">
        <w:rPr>
          <w:rFonts w:ascii="Times New Roman" w:hAnsi="Times New Roman" w:cs="Times New Roman"/>
          <w:sz w:val="24"/>
          <w:szCs w:val="24"/>
        </w:rPr>
        <w:t>punktus</w:t>
      </w:r>
      <w:r w:rsidRPr="0061755D">
        <w:rPr>
          <w:rFonts w:ascii="Times New Roman" w:hAnsi="Times New Roman" w:cs="Times New Roman"/>
          <w:sz w:val="24"/>
          <w:szCs w:val="24"/>
        </w:rPr>
        <w:t xml:space="preserve"> aprēķin</w:t>
      </w:r>
      <w:r>
        <w:rPr>
          <w:rFonts w:ascii="Times New Roman" w:hAnsi="Times New Roman" w:cs="Times New Roman"/>
          <w:sz w:val="24"/>
          <w:szCs w:val="24"/>
        </w:rPr>
        <w:t>ās</w:t>
      </w:r>
      <w:r w:rsidRPr="0061755D">
        <w:rPr>
          <w:rFonts w:ascii="Times New Roman" w:hAnsi="Times New Roman" w:cs="Times New Roman"/>
          <w:sz w:val="24"/>
          <w:szCs w:val="24"/>
        </w:rPr>
        <w:t>, izmantojot formulu:</w:t>
      </w:r>
    </w:p>
    <w:p w14:paraId="0D211E1D" w14:textId="43168628" w:rsidR="00A00A3B" w:rsidRPr="00011E3B" w:rsidRDefault="00A00A3B" w:rsidP="004A2A7C">
      <w:pPr>
        <w:spacing w:before="120" w:after="0" w:line="240" w:lineRule="auto"/>
        <w:contextualSpacing/>
        <w:jc w:val="both"/>
        <w:rPr>
          <w:rFonts w:ascii="Times New Roman" w:hAnsi="Times New Roman" w:cs="Times New Roman"/>
          <w:b/>
          <w:bCs/>
          <w:sz w:val="24"/>
          <w:szCs w:val="24"/>
        </w:rPr>
      </w:pPr>
      <w:r w:rsidRPr="00C83461">
        <w:rPr>
          <w:rFonts w:ascii="Times New Roman" w:hAnsi="Times New Roman" w:cs="Times New Roman"/>
          <w:b/>
          <w:bCs/>
          <w:sz w:val="24"/>
          <w:szCs w:val="24"/>
        </w:rPr>
        <w:t>C</w:t>
      </w:r>
      <w:r w:rsidR="00F317E0">
        <w:rPr>
          <w:rFonts w:ascii="Times New Roman" w:hAnsi="Times New Roman" w:cs="Times New Roman"/>
          <w:b/>
          <w:bCs/>
          <w:sz w:val="24"/>
          <w:szCs w:val="24"/>
        </w:rPr>
        <w:t>5</w:t>
      </w:r>
      <w:r>
        <w:rPr>
          <w:rFonts w:ascii="Times New Roman" w:hAnsi="Times New Roman" w:cs="Times New Roman"/>
          <w:b/>
          <w:bCs/>
          <w:sz w:val="24"/>
          <w:szCs w:val="24"/>
        </w:rPr>
        <w:t xml:space="preserve"> </w:t>
      </w:r>
      <w:r w:rsidRPr="00C83461">
        <w:rPr>
          <w:rFonts w:ascii="Times New Roman" w:hAnsi="Times New Roman" w:cs="Times New Roman"/>
          <w:b/>
          <w:bCs/>
          <w:sz w:val="24"/>
          <w:szCs w:val="24"/>
        </w:rPr>
        <w:t>vērt</w:t>
      </w:r>
      <w:r w:rsidRPr="00011E3B">
        <w:rPr>
          <w:rFonts w:ascii="Times New Roman" w:hAnsi="Times New Roman" w:cs="Times New Roman"/>
          <w:b/>
          <w:bCs/>
          <w:sz w:val="24"/>
          <w:szCs w:val="24"/>
        </w:rPr>
        <w:t>. (punkti</w:t>
      </w:r>
      <w:r>
        <w:rPr>
          <w:rFonts w:ascii="Times New Roman" w:hAnsi="Times New Roman" w:cs="Times New Roman"/>
          <w:b/>
          <w:bCs/>
          <w:sz w:val="24"/>
          <w:szCs w:val="24"/>
        </w:rPr>
        <w:t xml:space="preserve"> vērtējamajam pretendentam</w:t>
      </w:r>
      <w:r w:rsidRPr="00011E3B">
        <w:rPr>
          <w:rFonts w:ascii="Times New Roman" w:hAnsi="Times New Roman" w:cs="Times New Roman"/>
          <w:b/>
          <w:bCs/>
          <w:sz w:val="24"/>
          <w:szCs w:val="24"/>
        </w:rPr>
        <w:t>) = C</w:t>
      </w:r>
      <w:r w:rsidR="00F317E0">
        <w:rPr>
          <w:rFonts w:ascii="Times New Roman" w:hAnsi="Times New Roman" w:cs="Times New Roman"/>
          <w:b/>
          <w:bCs/>
          <w:sz w:val="24"/>
          <w:szCs w:val="24"/>
        </w:rPr>
        <w:t>5</w:t>
      </w:r>
      <w:r w:rsidRPr="00097D62">
        <w:rPr>
          <w:rFonts w:ascii="Times New Roman" w:hAnsi="Times New Roman" w:cs="Times New Roman"/>
          <w:b/>
          <w:bCs/>
          <w:sz w:val="24"/>
          <w:szCs w:val="24"/>
        </w:rPr>
        <w:t xml:space="preserve"> </w:t>
      </w:r>
      <w:proofErr w:type="spellStart"/>
      <w:r w:rsidRPr="00011E3B">
        <w:rPr>
          <w:rFonts w:ascii="Times New Roman" w:hAnsi="Times New Roman" w:cs="Times New Roman"/>
          <w:b/>
          <w:bCs/>
          <w:sz w:val="24"/>
          <w:szCs w:val="24"/>
        </w:rPr>
        <w:t>vērt.</w:t>
      </w:r>
      <w:r>
        <w:rPr>
          <w:rFonts w:ascii="Times New Roman" w:hAnsi="Times New Roman" w:cs="Times New Roman"/>
          <w:b/>
          <w:bCs/>
          <w:sz w:val="24"/>
          <w:szCs w:val="24"/>
        </w:rPr>
        <w:t>pretend</w:t>
      </w:r>
      <w:proofErr w:type="spellEnd"/>
      <w:r w:rsidRPr="00011E3B">
        <w:rPr>
          <w:rFonts w:ascii="Times New Roman" w:hAnsi="Times New Roman" w:cs="Times New Roman"/>
          <w:b/>
          <w:bCs/>
          <w:sz w:val="24"/>
          <w:szCs w:val="24"/>
        </w:rPr>
        <w:t>. : C</w:t>
      </w:r>
      <w:r w:rsidR="00F317E0">
        <w:rPr>
          <w:rFonts w:ascii="Times New Roman" w:hAnsi="Times New Roman" w:cs="Times New Roman"/>
          <w:b/>
          <w:bCs/>
          <w:sz w:val="24"/>
          <w:szCs w:val="24"/>
        </w:rPr>
        <w:t>5</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max.laiks</w:t>
      </w:r>
      <w:proofErr w:type="spellEnd"/>
      <w:r w:rsidRPr="00011E3B">
        <w:rPr>
          <w:rFonts w:ascii="Times New Roman" w:hAnsi="Times New Roman" w:cs="Times New Roman"/>
          <w:b/>
          <w:bCs/>
          <w:sz w:val="24"/>
          <w:szCs w:val="24"/>
        </w:rPr>
        <w:t xml:space="preserve"> x C</w:t>
      </w:r>
      <w:r w:rsidR="00F317E0">
        <w:rPr>
          <w:rFonts w:ascii="Times New Roman" w:hAnsi="Times New Roman" w:cs="Times New Roman"/>
          <w:b/>
          <w:bCs/>
          <w:sz w:val="24"/>
          <w:szCs w:val="24"/>
        </w:rPr>
        <w:t>5</w:t>
      </w:r>
      <w:r w:rsidRPr="00011E3B">
        <w:rPr>
          <w:rFonts w:ascii="Times New Roman" w:hAnsi="Times New Roman" w:cs="Times New Roman"/>
          <w:b/>
          <w:bCs/>
          <w:sz w:val="24"/>
          <w:szCs w:val="24"/>
        </w:rPr>
        <w:t xml:space="preserve"> </w:t>
      </w:r>
      <w:proofErr w:type="spellStart"/>
      <w:r w:rsidRPr="00011E3B">
        <w:rPr>
          <w:rFonts w:ascii="Times New Roman" w:hAnsi="Times New Roman" w:cs="Times New Roman"/>
          <w:b/>
          <w:bCs/>
          <w:sz w:val="24"/>
          <w:szCs w:val="24"/>
        </w:rPr>
        <w:t>max</w:t>
      </w:r>
      <w:proofErr w:type="spellEnd"/>
      <w:r>
        <w:rPr>
          <w:rFonts w:ascii="Times New Roman" w:hAnsi="Times New Roman" w:cs="Times New Roman"/>
          <w:b/>
          <w:bCs/>
          <w:sz w:val="24"/>
          <w:szCs w:val="24"/>
        </w:rPr>
        <w:t xml:space="preserve">  punktu skaits</w:t>
      </w:r>
      <w:r w:rsidR="007905EB">
        <w:rPr>
          <w:rFonts w:ascii="Times New Roman" w:hAnsi="Times New Roman" w:cs="Times New Roman"/>
          <w:b/>
          <w:bCs/>
          <w:sz w:val="24"/>
          <w:szCs w:val="24"/>
        </w:rPr>
        <w:t xml:space="preserve"> kritērijā</w:t>
      </w:r>
      <w:r w:rsidRPr="00011E3B">
        <w:rPr>
          <w:rFonts w:ascii="Times New Roman" w:hAnsi="Times New Roman" w:cs="Times New Roman"/>
          <w:b/>
          <w:bCs/>
          <w:sz w:val="24"/>
          <w:szCs w:val="24"/>
        </w:rPr>
        <w:t>,</w:t>
      </w:r>
    </w:p>
    <w:p w14:paraId="4A8D033E" w14:textId="6DA9DD36" w:rsidR="00A00A3B" w:rsidRPr="0061755D" w:rsidRDefault="00A00A3B"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kur: C</w:t>
      </w:r>
      <w:r w:rsidR="00F317E0">
        <w:rPr>
          <w:rFonts w:ascii="Times New Roman" w:hAnsi="Times New Roman" w:cs="Times New Roman"/>
          <w:sz w:val="24"/>
          <w:szCs w:val="24"/>
        </w:rPr>
        <w:t>5</w:t>
      </w:r>
      <w:r w:rsidRPr="0061755D">
        <w:rPr>
          <w:rFonts w:ascii="Times New Roman" w:hAnsi="Times New Roman" w:cs="Times New Roman"/>
          <w:sz w:val="24"/>
          <w:szCs w:val="24"/>
        </w:rPr>
        <w:t xml:space="preserve">vērt. – </w:t>
      </w:r>
      <w:r>
        <w:rPr>
          <w:rFonts w:ascii="Times New Roman" w:hAnsi="Times New Roman" w:cs="Times New Roman"/>
          <w:sz w:val="24"/>
          <w:szCs w:val="24"/>
        </w:rPr>
        <w:t>vērtējamā</w:t>
      </w:r>
      <w:r w:rsidRPr="0061755D">
        <w:rPr>
          <w:rFonts w:ascii="Times New Roman" w:hAnsi="Times New Roman" w:cs="Times New Roman"/>
          <w:sz w:val="24"/>
          <w:szCs w:val="24"/>
        </w:rPr>
        <w:t xml:space="preserve"> </w:t>
      </w:r>
      <w:r>
        <w:rPr>
          <w:rFonts w:ascii="Times New Roman" w:hAnsi="Times New Roman" w:cs="Times New Roman"/>
          <w:sz w:val="24"/>
          <w:szCs w:val="24"/>
        </w:rPr>
        <w:t xml:space="preserve">pretendenta piedāvātais </w:t>
      </w:r>
      <w:r w:rsidR="00946CDA">
        <w:rPr>
          <w:rFonts w:ascii="Times New Roman" w:hAnsi="Times New Roman" w:cs="Times New Roman"/>
          <w:sz w:val="24"/>
          <w:szCs w:val="24"/>
        </w:rPr>
        <w:t xml:space="preserve">akumulatora </w:t>
      </w:r>
      <w:r>
        <w:rPr>
          <w:rFonts w:ascii="Times New Roman" w:hAnsi="Times New Roman" w:cs="Times New Roman"/>
          <w:sz w:val="24"/>
          <w:szCs w:val="24"/>
        </w:rPr>
        <w:t>garantijas termiņš</w:t>
      </w:r>
      <w:r w:rsidRPr="0061755D">
        <w:rPr>
          <w:rFonts w:ascii="Times New Roman" w:hAnsi="Times New Roman" w:cs="Times New Roman"/>
          <w:sz w:val="24"/>
          <w:szCs w:val="24"/>
        </w:rPr>
        <w:t>,</w:t>
      </w:r>
    </w:p>
    <w:p w14:paraId="1EC25105" w14:textId="056FB2E0" w:rsidR="00A00A3B" w:rsidRPr="0061755D" w:rsidRDefault="00A00A3B"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007905EB">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max.laiks</w:t>
      </w:r>
      <w:proofErr w:type="spellEnd"/>
      <w:r w:rsidRPr="0061755D">
        <w:rPr>
          <w:rFonts w:ascii="Times New Roman" w:hAnsi="Times New Roman" w:cs="Times New Roman"/>
          <w:sz w:val="24"/>
          <w:szCs w:val="24"/>
        </w:rPr>
        <w:t xml:space="preserve"> – </w:t>
      </w:r>
      <w:r>
        <w:rPr>
          <w:rFonts w:ascii="Times New Roman" w:hAnsi="Times New Roman" w:cs="Times New Roman"/>
          <w:sz w:val="24"/>
          <w:szCs w:val="24"/>
        </w:rPr>
        <w:t xml:space="preserve">maksimālais </w:t>
      </w:r>
      <w:r w:rsidR="00946CDA">
        <w:rPr>
          <w:rFonts w:ascii="Times New Roman" w:hAnsi="Times New Roman" w:cs="Times New Roman"/>
          <w:sz w:val="24"/>
          <w:szCs w:val="24"/>
        </w:rPr>
        <w:t xml:space="preserve">akumulatora </w:t>
      </w:r>
      <w:r>
        <w:rPr>
          <w:rFonts w:ascii="Times New Roman" w:hAnsi="Times New Roman" w:cs="Times New Roman"/>
          <w:sz w:val="24"/>
          <w:szCs w:val="24"/>
        </w:rPr>
        <w:t>garantijas termiņš – 60 mēneši</w:t>
      </w:r>
      <w:r w:rsidRPr="0061755D">
        <w:rPr>
          <w:rFonts w:ascii="Times New Roman" w:hAnsi="Times New Roman" w:cs="Times New Roman"/>
          <w:sz w:val="24"/>
          <w:szCs w:val="24"/>
        </w:rPr>
        <w:t>,</w:t>
      </w:r>
    </w:p>
    <w:p w14:paraId="4F962B48" w14:textId="63A6A20E" w:rsidR="00207343" w:rsidRPr="0061755D" w:rsidRDefault="00A00A3B"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C</w:t>
      </w:r>
      <w:r w:rsidR="007905EB">
        <w:rPr>
          <w:rFonts w:ascii="Times New Roman" w:hAnsi="Times New Roman" w:cs="Times New Roman"/>
          <w:sz w:val="24"/>
          <w:szCs w:val="24"/>
        </w:rPr>
        <w:t>5</w:t>
      </w:r>
      <w:r w:rsidR="00946CDA">
        <w:rPr>
          <w:rFonts w:ascii="Times New Roman" w:hAnsi="Times New Roman" w:cs="Times New Roman"/>
          <w:sz w:val="24"/>
          <w:szCs w:val="24"/>
        </w:rPr>
        <w:t xml:space="preserve"> </w:t>
      </w:r>
      <w:proofErr w:type="spellStart"/>
      <w:r w:rsidRPr="0061755D">
        <w:rPr>
          <w:rFonts w:ascii="Times New Roman" w:hAnsi="Times New Roman" w:cs="Times New Roman"/>
          <w:sz w:val="24"/>
          <w:szCs w:val="24"/>
        </w:rPr>
        <w:t>max</w:t>
      </w:r>
      <w:proofErr w:type="spellEnd"/>
      <w:r>
        <w:rPr>
          <w:rFonts w:ascii="Times New Roman" w:hAnsi="Times New Roman" w:cs="Times New Roman"/>
          <w:sz w:val="24"/>
          <w:szCs w:val="24"/>
        </w:rPr>
        <w:t xml:space="preserve"> punktu skaits</w:t>
      </w:r>
      <w:r w:rsidRPr="0061755D">
        <w:rPr>
          <w:rFonts w:ascii="Times New Roman" w:hAnsi="Times New Roman" w:cs="Times New Roman"/>
          <w:sz w:val="24"/>
          <w:szCs w:val="24"/>
        </w:rPr>
        <w:t xml:space="preserve"> –</w:t>
      </w:r>
      <w:r>
        <w:rPr>
          <w:rFonts w:ascii="Times New Roman" w:hAnsi="Times New Roman" w:cs="Times New Roman"/>
          <w:sz w:val="24"/>
          <w:szCs w:val="24"/>
        </w:rPr>
        <w:t xml:space="preserve"> n</w:t>
      </w:r>
      <w:r w:rsidRPr="0061755D">
        <w:rPr>
          <w:rFonts w:ascii="Times New Roman" w:hAnsi="Times New Roman" w:cs="Times New Roman"/>
          <w:sz w:val="24"/>
          <w:szCs w:val="24"/>
        </w:rPr>
        <w:t xml:space="preserve">oteiktais maksimālais punktu skaits </w:t>
      </w:r>
      <w:r>
        <w:rPr>
          <w:rFonts w:ascii="Times New Roman" w:hAnsi="Times New Roman" w:cs="Times New Roman"/>
          <w:sz w:val="24"/>
          <w:szCs w:val="24"/>
        </w:rPr>
        <w:t>kritērijā</w:t>
      </w:r>
      <w:r w:rsidR="007905EB">
        <w:rPr>
          <w:rFonts w:ascii="Times New Roman" w:hAnsi="Times New Roman" w:cs="Times New Roman"/>
          <w:sz w:val="24"/>
          <w:szCs w:val="24"/>
        </w:rPr>
        <w:t xml:space="preserve"> par akumulatora bateriju garantiju</w:t>
      </w:r>
      <w:r w:rsidRPr="0061755D">
        <w:rPr>
          <w:rFonts w:ascii="Times New Roman" w:hAnsi="Times New Roman" w:cs="Times New Roman"/>
          <w:sz w:val="24"/>
          <w:szCs w:val="24"/>
        </w:rPr>
        <w:t>.</w:t>
      </w:r>
    </w:p>
    <w:p w14:paraId="313D4309" w14:textId="4EEC0B4E" w:rsidR="006A07AF" w:rsidRPr="0061755D" w:rsidRDefault="006A07AF" w:rsidP="004A2A7C">
      <w:pPr>
        <w:spacing w:before="120" w:after="0" w:line="240" w:lineRule="auto"/>
        <w:contextualSpacing/>
        <w:jc w:val="both"/>
        <w:rPr>
          <w:rFonts w:ascii="Times New Roman" w:hAnsi="Times New Roman" w:cs="Times New Roman"/>
          <w:sz w:val="24"/>
          <w:szCs w:val="24"/>
        </w:rPr>
      </w:pPr>
      <w:r w:rsidRPr="0061755D">
        <w:rPr>
          <w:rFonts w:ascii="Times New Roman" w:hAnsi="Times New Roman" w:cs="Times New Roman"/>
          <w:sz w:val="24"/>
          <w:szCs w:val="24"/>
        </w:rPr>
        <w:t>4.</w:t>
      </w:r>
      <w:r w:rsidR="00D92370">
        <w:rPr>
          <w:rFonts w:ascii="Times New Roman" w:hAnsi="Times New Roman" w:cs="Times New Roman"/>
          <w:sz w:val="24"/>
          <w:szCs w:val="24"/>
        </w:rPr>
        <w:t>6</w:t>
      </w:r>
      <w:r w:rsidRPr="0061755D">
        <w:rPr>
          <w:rFonts w:ascii="Times New Roman" w:hAnsi="Times New Roman" w:cs="Times New Roman"/>
          <w:sz w:val="24"/>
          <w:szCs w:val="24"/>
        </w:rPr>
        <w:t>. Par saimnieciski visizdevīgāko piedāvājumu (</w:t>
      </w:r>
      <w:proofErr w:type="spellStart"/>
      <w:r w:rsidRPr="0061755D">
        <w:rPr>
          <w:rFonts w:ascii="Times New Roman" w:hAnsi="Times New Roman" w:cs="Times New Roman"/>
          <w:sz w:val="24"/>
          <w:szCs w:val="24"/>
        </w:rPr>
        <w:t>Kkop</w:t>
      </w:r>
      <w:proofErr w:type="spellEnd"/>
      <w:r w:rsidRPr="0061755D">
        <w:rPr>
          <w:rFonts w:ascii="Times New Roman" w:hAnsi="Times New Roman" w:cs="Times New Roman"/>
          <w:sz w:val="24"/>
          <w:szCs w:val="24"/>
        </w:rPr>
        <w:t>) tiks noteikts tas pretendenta piedāvājums, kurš saņems vislielāko punktu skaitu, summējot punktus visos vērtēšanas kritērijos, pēc formulu piemērošanas:</w:t>
      </w:r>
    </w:p>
    <w:p w14:paraId="164171C2" w14:textId="43741065" w:rsidR="006A07AF" w:rsidRDefault="006A07AF" w:rsidP="004A2A7C">
      <w:pPr>
        <w:spacing w:before="120" w:after="0" w:line="240" w:lineRule="auto"/>
        <w:contextualSpacing/>
        <w:jc w:val="both"/>
        <w:rPr>
          <w:rFonts w:ascii="Times New Roman" w:hAnsi="Times New Roman" w:cs="Times New Roman"/>
          <w:b/>
          <w:bCs/>
          <w:sz w:val="24"/>
          <w:szCs w:val="24"/>
        </w:rPr>
      </w:pPr>
      <w:proofErr w:type="spellStart"/>
      <w:r w:rsidRPr="0061755D">
        <w:rPr>
          <w:rFonts w:ascii="Times New Roman" w:hAnsi="Times New Roman" w:cs="Times New Roman"/>
          <w:b/>
          <w:bCs/>
          <w:sz w:val="24"/>
          <w:szCs w:val="24"/>
        </w:rPr>
        <w:t>Kkop</w:t>
      </w:r>
      <w:proofErr w:type="spellEnd"/>
      <w:r>
        <w:rPr>
          <w:rFonts w:ascii="Times New Roman" w:hAnsi="Times New Roman" w:cs="Times New Roman"/>
          <w:b/>
          <w:bCs/>
          <w:sz w:val="24"/>
          <w:szCs w:val="24"/>
        </w:rPr>
        <w:t xml:space="preserve"> </w:t>
      </w:r>
      <w:r w:rsidRPr="0061755D">
        <w:rPr>
          <w:rFonts w:ascii="Times New Roman" w:hAnsi="Times New Roman" w:cs="Times New Roman"/>
          <w:b/>
          <w:bCs/>
          <w:sz w:val="24"/>
          <w:szCs w:val="24"/>
        </w:rPr>
        <w:t>=</w:t>
      </w:r>
      <w:r>
        <w:rPr>
          <w:rFonts w:ascii="Times New Roman" w:hAnsi="Times New Roman" w:cs="Times New Roman"/>
          <w:b/>
          <w:bCs/>
          <w:sz w:val="24"/>
          <w:szCs w:val="24"/>
        </w:rPr>
        <w:t xml:space="preserve"> </w:t>
      </w:r>
      <w:r w:rsidR="00B0049D">
        <w:rPr>
          <w:rFonts w:ascii="Times New Roman" w:hAnsi="Times New Roman" w:cs="Times New Roman"/>
          <w:b/>
          <w:bCs/>
          <w:sz w:val="24"/>
          <w:szCs w:val="24"/>
        </w:rPr>
        <w:t>C1+C2+C3+C4</w:t>
      </w:r>
      <w:r w:rsidR="009F622E">
        <w:rPr>
          <w:rFonts w:ascii="Times New Roman" w:hAnsi="Times New Roman" w:cs="Times New Roman"/>
          <w:b/>
          <w:bCs/>
          <w:sz w:val="24"/>
          <w:szCs w:val="24"/>
        </w:rPr>
        <w:t>+C5</w:t>
      </w:r>
    </w:p>
    <w:p w14:paraId="56A5DB11" w14:textId="33D1F5FD" w:rsidR="00DC6051" w:rsidRDefault="00DC6051" w:rsidP="004A2A7C">
      <w:pPr>
        <w:spacing w:before="120" w:after="0" w:line="240" w:lineRule="auto"/>
        <w:contextualSpacing/>
        <w:jc w:val="both"/>
        <w:rPr>
          <w:rFonts w:ascii="Times New Roman" w:hAnsi="Times New Roman" w:cs="Times New Roman"/>
          <w:b/>
          <w:bCs/>
          <w:sz w:val="24"/>
          <w:szCs w:val="24"/>
        </w:rPr>
      </w:pPr>
    </w:p>
    <w:p w14:paraId="5760E1AA" w14:textId="608A4811" w:rsidR="00F82AFE" w:rsidRPr="00C5350A" w:rsidRDefault="00F82AFE" w:rsidP="004A2A7C">
      <w:pPr>
        <w:shd w:val="clear" w:color="auto" w:fill="FFFFFF" w:themeFill="background1"/>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C5350A">
        <w:rPr>
          <w:rFonts w:ascii="Times New Roman" w:hAnsi="Times New Roman" w:cs="Times New Roman"/>
          <w:bCs/>
          <w:sz w:val="24"/>
          <w:szCs w:val="24"/>
          <w:lang w:eastAsia="ar-SA"/>
        </w:rPr>
        <w:t>4.</w:t>
      </w:r>
      <w:r w:rsidR="00214538">
        <w:rPr>
          <w:rFonts w:ascii="Times New Roman" w:hAnsi="Times New Roman" w:cs="Times New Roman"/>
          <w:bCs/>
          <w:sz w:val="24"/>
          <w:szCs w:val="24"/>
          <w:lang w:eastAsia="ar-SA"/>
        </w:rPr>
        <w:t>7</w:t>
      </w:r>
      <w:r w:rsidRPr="00C5350A">
        <w:rPr>
          <w:rFonts w:ascii="Times New Roman" w:hAnsi="Times New Roman" w:cs="Times New Roman"/>
          <w:bCs/>
          <w:sz w:val="24"/>
          <w:szCs w:val="24"/>
          <w:lang w:eastAsia="ar-SA"/>
        </w:rPr>
        <w:t>.</w:t>
      </w:r>
      <w:r w:rsidRPr="00C5350A">
        <w:rPr>
          <w:rFonts w:ascii="Times New Roman" w:hAnsi="Times New Roman" w:cs="Times New Roman"/>
          <w:b/>
          <w:sz w:val="24"/>
          <w:szCs w:val="24"/>
          <w:lang w:eastAsia="ar-SA"/>
        </w:rPr>
        <w:t> </w:t>
      </w:r>
      <w:r w:rsidR="0019187B">
        <w:rPr>
          <w:rFonts w:ascii="Times New Roman" w:hAnsi="Times New Roman" w:cs="Times New Roman"/>
          <w:bCs/>
          <w:sz w:val="24"/>
          <w:szCs w:val="24"/>
          <w:lang w:eastAsia="ar-SA"/>
        </w:rPr>
        <w:t>Vēlamā atlīdzības kārtība:</w:t>
      </w:r>
    </w:p>
    <w:tbl>
      <w:tblPr>
        <w:tblStyle w:val="TableGrid"/>
        <w:tblW w:w="5000" w:type="pct"/>
        <w:tblLook w:val="04A0" w:firstRow="1" w:lastRow="0" w:firstColumn="1" w:lastColumn="0" w:noHBand="0" w:noVBand="1"/>
      </w:tblPr>
      <w:tblGrid>
        <w:gridCol w:w="9062"/>
      </w:tblGrid>
      <w:tr w:rsidR="00F82AFE" w:rsidRPr="00C5350A" w14:paraId="2AA63733" w14:textId="77777777" w:rsidTr="00B95AD8">
        <w:tc>
          <w:tcPr>
            <w:tcW w:w="5000" w:type="pct"/>
          </w:tcPr>
          <w:p w14:paraId="5295EF49" w14:textId="77777777" w:rsidR="00F82AFE" w:rsidRDefault="00F82AFE" w:rsidP="004A2A7C">
            <w:pPr>
              <w:pStyle w:val="BodyText2"/>
              <w:shd w:val="clear" w:color="auto" w:fill="FFFFFF" w:themeFill="background1"/>
              <w:spacing w:before="120"/>
              <w:contextualSpacing/>
              <w:rPr>
                <w:rFonts w:ascii="Times New Roman" w:hAnsi="Times New Roman"/>
                <w:i/>
                <w:iCs/>
                <w:sz w:val="20"/>
              </w:rPr>
            </w:pPr>
            <w:r w:rsidRPr="00C5350A">
              <w:rPr>
                <w:rFonts w:ascii="Times New Roman" w:hAnsi="Times New Roman"/>
                <w:i/>
                <w:iCs/>
                <w:sz w:val="20"/>
              </w:rPr>
              <w:t>Lūdzu norādiet, ja tādi ir, citus piedāvājuma nosacījumus, kurus Pasūtītājam jāņem vērā</w:t>
            </w:r>
            <w:r w:rsidR="00D95C6F">
              <w:rPr>
                <w:rFonts w:ascii="Times New Roman" w:hAnsi="Times New Roman"/>
                <w:i/>
                <w:iCs/>
                <w:sz w:val="20"/>
              </w:rPr>
              <w:t>.</w:t>
            </w:r>
          </w:p>
          <w:p w14:paraId="3ABE1E89" w14:textId="4CB83A00" w:rsidR="00D95C6F" w:rsidRPr="00C5350A" w:rsidRDefault="00D95C6F" w:rsidP="004A2A7C">
            <w:pPr>
              <w:pStyle w:val="BodyText2"/>
              <w:shd w:val="clear" w:color="auto" w:fill="FFFFFF" w:themeFill="background1"/>
              <w:spacing w:before="120"/>
              <w:contextualSpacing/>
              <w:rPr>
                <w:rFonts w:ascii="Times New Roman" w:hAnsi="Times New Roman"/>
                <w:i/>
                <w:iCs/>
                <w:sz w:val="20"/>
              </w:rPr>
            </w:pPr>
          </w:p>
        </w:tc>
      </w:tr>
    </w:tbl>
    <w:p w14:paraId="26C6A030" w14:textId="54E89C99" w:rsidR="0098144E" w:rsidRPr="002A6CCF" w:rsidRDefault="0098144E" w:rsidP="004A2A7C">
      <w:pPr>
        <w:pStyle w:val="BodyText2"/>
        <w:tabs>
          <w:tab w:val="clear" w:pos="0"/>
        </w:tabs>
        <w:spacing w:before="120"/>
        <w:contextualSpacing/>
        <w:outlineLvl w:val="9"/>
        <w:rPr>
          <w:rFonts w:ascii="Times New Roman" w:hAnsi="Times New Roman"/>
          <w:szCs w:val="24"/>
        </w:rPr>
      </w:pPr>
      <w:r w:rsidRPr="002A6CCF">
        <w:rPr>
          <w:rFonts w:ascii="Times New Roman" w:hAnsi="Times New Roman"/>
          <w:szCs w:val="24"/>
        </w:rPr>
        <w:t>4.</w:t>
      </w:r>
      <w:r w:rsidR="00214538">
        <w:rPr>
          <w:rFonts w:ascii="Times New Roman" w:hAnsi="Times New Roman"/>
          <w:szCs w:val="24"/>
        </w:rPr>
        <w:t>8</w:t>
      </w:r>
      <w:r w:rsidRPr="002A6CCF">
        <w:rPr>
          <w:rFonts w:ascii="Times New Roman" w:hAnsi="Times New Roman"/>
          <w:szCs w:val="24"/>
        </w:rPr>
        <w:t>. Līguma izpildes noteikumi:</w:t>
      </w:r>
    </w:p>
    <w:tbl>
      <w:tblPr>
        <w:tblStyle w:val="TableGrid"/>
        <w:tblW w:w="0" w:type="auto"/>
        <w:tblLook w:val="04A0" w:firstRow="1" w:lastRow="0" w:firstColumn="1" w:lastColumn="0" w:noHBand="0" w:noVBand="1"/>
      </w:tblPr>
      <w:tblGrid>
        <w:gridCol w:w="9062"/>
      </w:tblGrid>
      <w:tr w:rsidR="0098144E" w:rsidRPr="005F1450" w14:paraId="5F8E260D" w14:textId="77777777" w:rsidTr="003900A5">
        <w:tc>
          <w:tcPr>
            <w:tcW w:w="9344" w:type="dxa"/>
          </w:tcPr>
          <w:p w14:paraId="2CFC2116" w14:textId="49D3F756" w:rsidR="0098144E" w:rsidRPr="005F1450" w:rsidRDefault="0098144E" w:rsidP="004A2A7C">
            <w:pPr>
              <w:spacing w:before="120"/>
              <w:contextualSpacing/>
              <w:jc w:val="both"/>
              <w:rPr>
                <w:rFonts w:ascii="Times New Roman" w:hAnsi="Times New Roman"/>
                <w:bCs/>
                <w:i/>
                <w:iCs/>
                <w:sz w:val="20"/>
                <w:szCs w:val="20"/>
              </w:rPr>
            </w:pPr>
            <w:r w:rsidRPr="005F1450">
              <w:rPr>
                <w:rFonts w:ascii="Times New Roman" w:hAnsi="Times New Roman"/>
                <w:bCs/>
                <w:i/>
                <w:iCs/>
                <w:sz w:val="20"/>
                <w:szCs w:val="20"/>
              </w:rPr>
              <w:t>Šeit variet sniegt priekšlikumus Jūsu uzņēmumam būtiskiem līguma izpildes noteikumiem.</w:t>
            </w:r>
          </w:p>
        </w:tc>
      </w:tr>
    </w:tbl>
    <w:p w14:paraId="72CA5662" w14:textId="77777777" w:rsidR="00F82AFE" w:rsidRPr="00C5350A" w:rsidRDefault="00F82AFE" w:rsidP="004A2A7C">
      <w:pPr>
        <w:pStyle w:val="NoSpacing"/>
        <w:shd w:val="clear" w:color="auto" w:fill="FFFFFF" w:themeFill="background1"/>
        <w:tabs>
          <w:tab w:val="left" w:pos="851"/>
        </w:tabs>
        <w:spacing w:before="120"/>
        <w:contextualSpacing/>
        <w:jc w:val="both"/>
        <w:rPr>
          <w:rFonts w:ascii="Times New Roman" w:hAnsi="Times New Roman"/>
          <w:sz w:val="24"/>
          <w:szCs w:val="24"/>
        </w:rPr>
      </w:pPr>
    </w:p>
    <w:p w14:paraId="64A5A9D6" w14:textId="2F2D3F5C" w:rsidR="002B7B98" w:rsidRDefault="001F5D32" w:rsidP="004A2A7C">
      <w:pPr>
        <w:pStyle w:val="NoSpacing"/>
        <w:shd w:val="clear" w:color="auto" w:fill="FFFFFF" w:themeFill="background1"/>
        <w:tabs>
          <w:tab w:val="left" w:pos="851"/>
        </w:tabs>
        <w:spacing w:before="120"/>
        <w:contextualSpacing/>
        <w:jc w:val="both"/>
        <w:rPr>
          <w:rFonts w:ascii="Times New Roman" w:hAnsi="Times New Roman"/>
          <w:sz w:val="24"/>
          <w:szCs w:val="24"/>
        </w:rPr>
      </w:pPr>
      <w:r w:rsidRPr="00C5350A">
        <w:rPr>
          <w:rFonts w:ascii="Times New Roman" w:hAnsi="Times New Roman"/>
          <w:sz w:val="24"/>
          <w:szCs w:val="24"/>
        </w:rPr>
        <w:t>Pielikumā:</w:t>
      </w:r>
      <w:r w:rsidR="005F0FA8">
        <w:rPr>
          <w:rFonts w:ascii="Times New Roman" w:hAnsi="Times New Roman"/>
          <w:sz w:val="24"/>
          <w:szCs w:val="24"/>
        </w:rPr>
        <w:t xml:space="preserve"> Personāla </w:t>
      </w:r>
      <w:r w:rsidR="008C618D">
        <w:rPr>
          <w:rFonts w:ascii="Times New Roman" w:hAnsi="Times New Roman"/>
          <w:sz w:val="24"/>
          <w:szCs w:val="24"/>
        </w:rPr>
        <w:t>pacēlāja tehniskā specifikācija</w:t>
      </w:r>
      <w:r w:rsidR="005F0FA8">
        <w:rPr>
          <w:rFonts w:ascii="Times New Roman" w:hAnsi="Times New Roman"/>
          <w:sz w:val="24"/>
          <w:szCs w:val="24"/>
        </w:rPr>
        <w:t xml:space="preserve"> (t.sk.</w:t>
      </w:r>
      <w:r w:rsidR="005F0FA8" w:rsidRPr="005F0FA8">
        <w:rPr>
          <w:rFonts w:ascii="Times New Roman" w:hAnsi="Times New Roman"/>
          <w:sz w:val="24"/>
          <w:szCs w:val="24"/>
        </w:rPr>
        <w:t xml:space="preserve"> </w:t>
      </w:r>
      <w:r w:rsidR="005F0FA8">
        <w:rPr>
          <w:rFonts w:ascii="Times New Roman" w:hAnsi="Times New Roman"/>
          <w:sz w:val="24"/>
          <w:szCs w:val="24"/>
        </w:rPr>
        <w:t>t</w:t>
      </w:r>
      <w:r w:rsidR="005F0FA8">
        <w:rPr>
          <w:rFonts w:ascii="Times New Roman" w:hAnsi="Times New Roman"/>
          <w:sz w:val="24"/>
          <w:szCs w:val="24"/>
        </w:rPr>
        <w:t>ehniskā – finanšu piedāvājuma forma</w:t>
      </w:r>
      <w:r w:rsidR="005F0FA8">
        <w:rPr>
          <w:rFonts w:ascii="Times New Roman" w:hAnsi="Times New Roman"/>
          <w:sz w:val="24"/>
          <w:szCs w:val="24"/>
        </w:rPr>
        <w:t>).</w:t>
      </w:r>
    </w:p>
    <w:sectPr w:rsidR="002B7B98" w:rsidSect="00046C23">
      <w:footerReference w:type="default" r:id="rId11"/>
      <w:headerReference w:type="first" r:id="rId12"/>
      <w:footerReference w:type="first" r:id="rId13"/>
      <w:type w:val="evenPage"/>
      <w:pgSz w:w="11906" w:h="16838"/>
      <w:pgMar w:top="709" w:right="1133" w:bottom="284"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994B" w16cex:dateUtc="2021-10-07T13:05:00Z"/>
  <w16cex:commentExtensible w16cex:durableId="25099873" w16cex:dateUtc="2021-10-07T13:01:00Z"/>
  <w16cex:commentExtensible w16cex:durableId="2509989E" w16cex:dateUtc="2021-10-07T13:02:00Z"/>
  <w16cex:commentExtensible w16cex:durableId="2509981A" w16cex:dateUtc="2021-10-07T1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7938A" w14:textId="77777777" w:rsidR="00B0064C" w:rsidRDefault="00B0064C" w:rsidP="00F150DE">
      <w:pPr>
        <w:spacing w:after="0" w:line="240" w:lineRule="auto"/>
      </w:pPr>
      <w:r>
        <w:separator/>
      </w:r>
    </w:p>
  </w:endnote>
  <w:endnote w:type="continuationSeparator" w:id="0">
    <w:p w14:paraId="0526C2B9" w14:textId="77777777" w:rsidR="00B0064C" w:rsidRDefault="00B0064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1B35DD">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C13FB" w14:textId="77777777" w:rsidR="00B0064C" w:rsidRDefault="00B0064C" w:rsidP="00F150DE">
      <w:pPr>
        <w:spacing w:after="0" w:line="240" w:lineRule="auto"/>
      </w:pPr>
      <w:r>
        <w:separator/>
      </w:r>
    </w:p>
  </w:footnote>
  <w:footnote w:type="continuationSeparator" w:id="0">
    <w:p w14:paraId="6008BCB0" w14:textId="77777777" w:rsidR="00B0064C" w:rsidRDefault="00B0064C" w:rsidP="00F150DE">
      <w:pPr>
        <w:spacing w:after="0" w:line="240" w:lineRule="auto"/>
      </w:pPr>
      <w:r>
        <w:continuationSeparator/>
      </w:r>
    </w:p>
  </w:footnote>
  <w:footnote w:id="1">
    <w:p w14:paraId="3EFD5B42" w14:textId="77777777" w:rsidR="004F7F93" w:rsidRPr="00373BDE" w:rsidRDefault="004F7F93" w:rsidP="004F7F93">
      <w:pPr>
        <w:pStyle w:val="FootnoteText"/>
      </w:pPr>
      <w:r w:rsidRPr="00373BDE">
        <w:rPr>
          <w:rStyle w:val="FootnoteReference"/>
        </w:rPr>
        <w:footnoteRef/>
      </w:r>
      <w:r w:rsidRPr="00373BDE">
        <w:t xml:space="preserve"> Sabiedrisko pakalpojumu sniedzēju iepirkumu likuma 53.pants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4C9FE"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22F839DB"/>
    <w:multiLevelType w:val="multilevel"/>
    <w:tmpl w:val="CB38AEB8"/>
    <w:lvl w:ilvl="0">
      <w:start w:val="1"/>
      <w:numFmt w:val="decimal"/>
      <w:lvlText w:val="%1."/>
      <w:lvlJc w:val="left"/>
      <w:pPr>
        <w:ind w:left="360" w:hanging="360"/>
      </w:pPr>
      <w:rPr>
        <w:b/>
        <w:bCs/>
        <w:i w:val="0"/>
        <w:iCs w:val="0"/>
        <w:color w:val="auto"/>
      </w:rPr>
    </w:lvl>
    <w:lvl w:ilvl="1">
      <w:start w:val="1"/>
      <w:numFmt w:val="decimal"/>
      <w:lvlText w:val="%1.%2."/>
      <w:lvlJc w:val="left"/>
      <w:pPr>
        <w:ind w:left="858" w:hanging="432"/>
      </w:pPr>
      <w:rPr>
        <w:rFonts w:ascii="Times New Roman" w:hAnsi="Times New Roman" w:cs="Times New Roman" w:hint="default"/>
        <w:b w:val="0"/>
        <w:bCs/>
        <w:i w:val="0"/>
        <w:iCs w:val="0"/>
        <w:color w:val="auto"/>
        <w:sz w:val="24"/>
        <w:szCs w:val="24"/>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CA6E47"/>
    <w:multiLevelType w:val="multilevel"/>
    <w:tmpl w:val="0706E6E8"/>
    <w:lvl w:ilvl="0">
      <w:start w:val="1"/>
      <w:numFmt w:val="decimal"/>
      <w:pStyle w:val="ListBullet4"/>
      <w:lvlText w:val="%1."/>
      <w:lvlJc w:val="left"/>
      <w:pPr>
        <w:tabs>
          <w:tab w:val="num" w:pos="502"/>
        </w:tabs>
        <w:ind w:left="502" w:hanging="360"/>
      </w:pPr>
      <w:rPr>
        <w:rFonts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31D63A1"/>
    <w:multiLevelType w:val="multilevel"/>
    <w:tmpl w:val="772AEA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i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D76C7A"/>
    <w:multiLevelType w:val="multilevel"/>
    <w:tmpl w:val="98964F1E"/>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FEC485D"/>
    <w:multiLevelType w:val="multilevel"/>
    <w:tmpl w:val="151E7962"/>
    <w:lvl w:ilvl="0">
      <w:start w:val="1"/>
      <w:numFmt w:val="decimal"/>
      <w:lvlText w:val="%1."/>
      <w:lvlJc w:val="left"/>
      <w:pPr>
        <w:ind w:left="1080" w:hanging="360"/>
      </w:pPr>
      <w:rPr>
        <w:b/>
        <w:bCs/>
      </w:rPr>
    </w:lvl>
    <w:lvl w:ilvl="1">
      <w:start w:val="1"/>
      <w:numFmt w:val="lowerLetter"/>
      <w:isLgl/>
      <w:lvlText w:val="%2)"/>
      <w:lvlJc w:val="left"/>
      <w:pPr>
        <w:ind w:left="1434" w:hanging="360"/>
      </w:pPr>
      <w:rPr>
        <w:rFonts w:asciiTheme="minorHAnsi" w:eastAsiaTheme="minorHAnsi" w:hAnsiTheme="minorHAnsi" w:cstheme="minorBidi"/>
      </w:rPr>
    </w:lvl>
    <w:lvl w:ilvl="2">
      <w:start w:val="1"/>
      <w:numFmt w:val="decimal"/>
      <w:isLgl/>
      <w:lvlText w:val="%1.%2.%3."/>
      <w:lvlJc w:val="left"/>
      <w:pPr>
        <w:ind w:left="2148" w:hanging="720"/>
      </w:pPr>
      <w:rPr>
        <w:rFonts w:hint="default"/>
      </w:rPr>
    </w:lvl>
    <w:lvl w:ilvl="3">
      <w:start w:val="1"/>
      <w:numFmt w:val="decimal"/>
      <w:isLgl/>
      <w:lvlText w:val="%1.%2.%3.%4."/>
      <w:lvlJc w:val="left"/>
      <w:pPr>
        <w:ind w:left="250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38" w:hanging="1440"/>
      </w:pPr>
      <w:rPr>
        <w:rFonts w:hint="default"/>
      </w:rPr>
    </w:lvl>
    <w:lvl w:ilvl="8">
      <w:start w:val="1"/>
      <w:numFmt w:val="decimal"/>
      <w:isLgl/>
      <w:lvlText w:val="%1.%2.%3.%4.%5.%6.%7.%8.%9."/>
      <w:lvlJc w:val="left"/>
      <w:pPr>
        <w:ind w:left="5352" w:hanging="1800"/>
      </w:pPr>
      <w:rPr>
        <w:rFonts w:hint="default"/>
      </w:rPr>
    </w:lvl>
  </w:abstractNum>
  <w:num w:numId="1">
    <w:abstractNumId w:val="6"/>
  </w:num>
  <w:num w:numId="2">
    <w:abstractNumId w:val="3"/>
  </w:num>
  <w:num w:numId="3">
    <w:abstractNumId w:val="15"/>
  </w:num>
  <w:num w:numId="4">
    <w:abstractNumId w:val="4"/>
  </w:num>
  <w:num w:numId="5">
    <w:abstractNumId w:val="8"/>
  </w:num>
  <w:num w:numId="6">
    <w:abstractNumId w:val="10"/>
  </w:num>
  <w:num w:numId="7">
    <w:abstractNumId w:val="9"/>
  </w:num>
  <w:num w:numId="8">
    <w:abstractNumId w:val="5"/>
  </w:num>
  <w:num w:numId="9">
    <w:abstractNumId w:val="0"/>
  </w:num>
  <w:num w:numId="10">
    <w:abstractNumId w:val="11"/>
  </w:num>
  <w:num w:numId="11">
    <w:abstractNumId w:val="1"/>
  </w:num>
  <w:num w:numId="12">
    <w:abstractNumId w:val="12"/>
  </w:num>
  <w:num w:numId="13">
    <w:abstractNumId w:val="14"/>
  </w:num>
  <w:num w:numId="14">
    <w:abstractNumId w:val="16"/>
  </w:num>
  <w:num w:numId="15">
    <w:abstractNumId w:val="2"/>
  </w:num>
  <w:num w:numId="16">
    <w:abstractNumId w:val="13"/>
  </w:num>
  <w:num w:numId="17">
    <w:abstractNumId w:val="3"/>
    <w:lvlOverride w:ilvl="0">
      <w:startOverride w:val="3"/>
    </w:lvlOverride>
    <w:lvlOverride w:ilvl="1">
      <w:startOverride w:val="7"/>
    </w:lvlOverride>
  </w:num>
  <w:num w:numId="18">
    <w:abstractNumId w:val="3"/>
    <w:lvlOverride w:ilvl="0">
      <w:startOverride w:val="3"/>
    </w:lvlOverride>
    <w:lvlOverride w:ilvl="1">
      <w:startOverride w:val="8"/>
    </w:lvlOverride>
  </w:num>
  <w:num w:numId="19">
    <w:abstractNumId w:val="7"/>
  </w:num>
  <w:num w:numId="20">
    <w:abstractNumId w:val="3"/>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7641"/>
    <w:rsid w:val="000203D2"/>
    <w:rsid w:val="00030658"/>
    <w:rsid w:val="00030EA2"/>
    <w:rsid w:val="0003230C"/>
    <w:rsid w:val="00036002"/>
    <w:rsid w:val="00040FE7"/>
    <w:rsid w:val="000443B7"/>
    <w:rsid w:val="000450A1"/>
    <w:rsid w:val="00046C23"/>
    <w:rsid w:val="00046F07"/>
    <w:rsid w:val="0005188D"/>
    <w:rsid w:val="000562B5"/>
    <w:rsid w:val="00057749"/>
    <w:rsid w:val="000607BF"/>
    <w:rsid w:val="00060C4B"/>
    <w:rsid w:val="0006221C"/>
    <w:rsid w:val="000622C6"/>
    <w:rsid w:val="000708B3"/>
    <w:rsid w:val="000717BE"/>
    <w:rsid w:val="00086437"/>
    <w:rsid w:val="0009170D"/>
    <w:rsid w:val="00096FA4"/>
    <w:rsid w:val="00097D62"/>
    <w:rsid w:val="000A041E"/>
    <w:rsid w:val="000A1947"/>
    <w:rsid w:val="000A6994"/>
    <w:rsid w:val="000A6F3A"/>
    <w:rsid w:val="000B090C"/>
    <w:rsid w:val="000B19CF"/>
    <w:rsid w:val="000B553F"/>
    <w:rsid w:val="000B6E58"/>
    <w:rsid w:val="000C272A"/>
    <w:rsid w:val="000D3FF9"/>
    <w:rsid w:val="000D4B93"/>
    <w:rsid w:val="000D5780"/>
    <w:rsid w:val="000D5A34"/>
    <w:rsid w:val="000D6905"/>
    <w:rsid w:val="000E2347"/>
    <w:rsid w:val="000E321E"/>
    <w:rsid w:val="000E5063"/>
    <w:rsid w:val="000E5896"/>
    <w:rsid w:val="000F36B9"/>
    <w:rsid w:val="000F3A05"/>
    <w:rsid w:val="000F45DD"/>
    <w:rsid w:val="000F77F6"/>
    <w:rsid w:val="001022FE"/>
    <w:rsid w:val="0010336A"/>
    <w:rsid w:val="00104C9C"/>
    <w:rsid w:val="001079E4"/>
    <w:rsid w:val="00114BC8"/>
    <w:rsid w:val="00115D8F"/>
    <w:rsid w:val="00124654"/>
    <w:rsid w:val="00127842"/>
    <w:rsid w:val="0013091F"/>
    <w:rsid w:val="00131357"/>
    <w:rsid w:val="0013264C"/>
    <w:rsid w:val="001337A6"/>
    <w:rsid w:val="0014270F"/>
    <w:rsid w:val="001442A3"/>
    <w:rsid w:val="001447E3"/>
    <w:rsid w:val="001505C8"/>
    <w:rsid w:val="00152D72"/>
    <w:rsid w:val="00154616"/>
    <w:rsid w:val="0015772D"/>
    <w:rsid w:val="0016005B"/>
    <w:rsid w:val="001634BD"/>
    <w:rsid w:val="00163A80"/>
    <w:rsid w:val="00164B6F"/>
    <w:rsid w:val="00164B8B"/>
    <w:rsid w:val="00165AB3"/>
    <w:rsid w:val="001729F2"/>
    <w:rsid w:val="00174C39"/>
    <w:rsid w:val="00176834"/>
    <w:rsid w:val="00176C19"/>
    <w:rsid w:val="00185808"/>
    <w:rsid w:val="0018584A"/>
    <w:rsid w:val="00186464"/>
    <w:rsid w:val="0019187B"/>
    <w:rsid w:val="00191952"/>
    <w:rsid w:val="0019281D"/>
    <w:rsid w:val="001943EA"/>
    <w:rsid w:val="00194797"/>
    <w:rsid w:val="001968E8"/>
    <w:rsid w:val="0019747D"/>
    <w:rsid w:val="00197840"/>
    <w:rsid w:val="001A0D6F"/>
    <w:rsid w:val="001A40D4"/>
    <w:rsid w:val="001A7FFD"/>
    <w:rsid w:val="001B144B"/>
    <w:rsid w:val="001B31BB"/>
    <w:rsid w:val="001B35DD"/>
    <w:rsid w:val="001B624E"/>
    <w:rsid w:val="001C1118"/>
    <w:rsid w:val="001C3C28"/>
    <w:rsid w:val="001C4B33"/>
    <w:rsid w:val="001D775A"/>
    <w:rsid w:val="001E6685"/>
    <w:rsid w:val="001F23AF"/>
    <w:rsid w:val="001F54A7"/>
    <w:rsid w:val="001F5D32"/>
    <w:rsid w:val="001F78E6"/>
    <w:rsid w:val="00202DD7"/>
    <w:rsid w:val="00202E56"/>
    <w:rsid w:val="00204279"/>
    <w:rsid w:val="00207343"/>
    <w:rsid w:val="00210FAE"/>
    <w:rsid w:val="0021169C"/>
    <w:rsid w:val="0021423B"/>
    <w:rsid w:val="00214538"/>
    <w:rsid w:val="00214A37"/>
    <w:rsid w:val="00216F89"/>
    <w:rsid w:val="002232A4"/>
    <w:rsid w:val="002253D3"/>
    <w:rsid w:val="0022597B"/>
    <w:rsid w:val="00225DAF"/>
    <w:rsid w:val="00231ACF"/>
    <w:rsid w:val="002324DD"/>
    <w:rsid w:val="002349AC"/>
    <w:rsid w:val="00240B66"/>
    <w:rsid w:val="00240ED1"/>
    <w:rsid w:val="0024151F"/>
    <w:rsid w:val="00244133"/>
    <w:rsid w:val="00244AF9"/>
    <w:rsid w:val="00245058"/>
    <w:rsid w:val="00245AD8"/>
    <w:rsid w:val="00246934"/>
    <w:rsid w:val="0025175A"/>
    <w:rsid w:val="002520F3"/>
    <w:rsid w:val="002524E7"/>
    <w:rsid w:val="00254FA6"/>
    <w:rsid w:val="00255894"/>
    <w:rsid w:val="002566BF"/>
    <w:rsid w:val="0025677A"/>
    <w:rsid w:val="002569DE"/>
    <w:rsid w:val="00261135"/>
    <w:rsid w:val="00263111"/>
    <w:rsid w:val="0027311E"/>
    <w:rsid w:val="002737BF"/>
    <w:rsid w:val="002759D2"/>
    <w:rsid w:val="00284875"/>
    <w:rsid w:val="002924E1"/>
    <w:rsid w:val="00292E99"/>
    <w:rsid w:val="002A07B2"/>
    <w:rsid w:val="002A35BF"/>
    <w:rsid w:val="002A3BC8"/>
    <w:rsid w:val="002A4CD5"/>
    <w:rsid w:val="002A5AED"/>
    <w:rsid w:val="002A6CCF"/>
    <w:rsid w:val="002A76EC"/>
    <w:rsid w:val="002B2C5E"/>
    <w:rsid w:val="002B4416"/>
    <w:rsid w:val="002B4F2B"/>
    <w:rsid w:val="002B6A36"/>
    <w:rsid w:val="002B7B98"/>
    <w:rsid w:val="002C0B41"/>
    <w:rsid w:val="002C151D"/>
    <w:rsid w:val="002C35B0"/>
    <w:rsid w:val="002D1E81"/>
    <w:rsid w:val="002D29E3"/>
    <w:rsid w:val="002D3964"/>
    <w:rsid w:val="002D7322"/>
    <w:rsid w:val="002D7C30"/>
    <w:rsid w:val="002E0834"/>
    <w:rsid w:val="002E4B15"/>
    <w:rsid w:val="002F1C80"/>
    <w:rsid w:val="002F4F67"/>
    <w:rsid w:val="002F7220"/>
    <w:rsid w:val="00300EC9"/>
    <w:rsid w:val="00301433"/>
    <w:rsid w:val="0030160E"/>
    <w:rsid w:val="00301625"/>
    <w:rsid w:val="00302AC0"/>
    <w:rsid w:val="00304E5F"/>
    <w:rsid w:val="003076CB"/>
    <w:rsid w:val="003124FD"/>
    <w:rsid w:val="00313CC7"/>
    <w:rsid w:val="00314D38"/>
    <w:rsid w:val="00315535"/>
    <w:rsid w:val="003166C7"/>
    <w:rsid w:val="003207A6"/>
    <w:rsid w:val="0032283E"/>
    <w:rsid w:val="003315C8"/>
    <w:rsid w:val="00335110"/>
    <w:rsid w:val="003352E6"/>
    <w:rsid w:val="00341EC6"/>
    <w:rsid w:val="00342689"/>
    <w:rsid w:val="0034716F"/>
    <w:rsid w:val="00347DD6"/>
    <w:rsid w:val="00354FBB"/>
    <w:rsid w:val="003625A8"/>
    <w:rsid w:val="00363366"/>
    <w:rsid w:val="00366698"/>
    <w:rsid w:val="00371E54"/>
    <w:rsid w:val="00373BDE"/>
    <w:rsid w:val="003740A4"/>
    <w:rsid w:val="00375390"/>
    <w:rsid w:val="00376148"/>
    <w:rsid w:val="00382A1C"/>
    <w:rsid w:val="00382C2C"/>
    <w:rsid w:val="003862A4"/>
    <w:rsid w:val="003867F8"/>
    <w:rsid w:val="00395EF3"/>
    <w:rsid w:val="00396BED"/>
    <w:rsid w:val="003A7684"/>
    <w:rsid w:val="003B104F"/>
    <w:rsid w:val="003B2789"/>
    <w:rsid w:val="003B4A03"/>
    <w:rsid w:val="003C0A1E"/>
    <w:rsid w:val="003C28C8"/>
    <w:rsid w:val="003C2E4C"/>
    <w:rsid w:val="003C7CF9"/>
    <w:rsid w:val="003C7F33"/>
    <w:rsid w:val="003D11D1"/>
    <w:rsid w:val="003D4054"/>
    <w:rsid w:val="003D555A"/>
    <w:rsid w:val="003D5582"/>
    <w:rsid w:val="003D5AFA"/>
    <w:rsid w:val="003E20FF"/>
    <w:rsid w:val="003E7E9E"/>
    <w:rsid w:val="003F0216"/>
    <w:rsid w:val="003F15C1"/>
    <w:rsid w:val="003F365A"/>
    <w:rsid w:val="003F5088"/>
    <w:rsid w:val="003F512D"/>
    <w:rsid w:val="003F5C9D"/>
    <w:rsid w:val="003F633A"/>
    <w:rsid w:val="003F69FB"/>
    <w:rsid w:val="004006FE"/>
    <w:rsid w:val="00401922"/>
    <w:rsid w:val="00405227"/>
    <w:rsid w:val="00407269"/>
    <w:rsid w:val="00412A56"/>
    <w:rsid w:val="004158A3"/>
    <w:rsid w:val="00416B3A"/>
    <w:rsid w:val="0041775C"/>
    <w:rsid w:val="00417914"/>
    <w:rsid w:val="004301D2"/>
    <w:rsid w:val="00431787"/>
    <w:rsid w:val="00431BD8"/>
    <w:rsid w:val="004324F6"/>
    <w:rsid w:val="004349C4"/>
    <w:rsid w:val="00437793"/>
    <w:rsid w:val="00437EF3"/>
    <w:rsid w:val="0044070F"/>
    <w:rsid w:val="00441F12"/>
    <w:rsid w:val="004452B6"/>
    <w:rsid w:val="00445B40"/>
    <w:rsid w:val="00451A57"/>
    <w:rsid w:val="004541E0"/>
    <w:rsid w:val="0045457D"/>
    <w:rsid w:val="004634C6"/>
    <w:rsid w:val="004645F2"/>
    <w:rsid w:val="00466ACC"/>
    <w:rsid w:val="00473755"/>
    <w:rsid w:val="00474A15"/>
    <w:rsid w:val="00475680"/>
    <w:rsid w:val="00475F3C"/>
    <w:rsid w:val="00484768"/>
    <w:rsid w:val="00486331"/>
    <w:rsid w:val="00486EC6"/>
    <w:rsid w:val="00487503"/>
    <w:rsid w:val="00487E5B"/>
    <w:rsid w:val="00491657"/>
    <w:rsid w:val="004A113C"/>
    <w:rsid w:val="004A1391"/>
    <w:rsid w:val="004A2A7C"/>
    <w:rsid w:val="004A78F6"/>
    <w:rsid w:val="004B1D24"/>
    <w:rsid w:val="004B2A57"/>
    <w:rsid w:val="004B2B5C"/>
    <w:rsid w:val="004C2E64"/>
    <w:rsid w:val="004C2F38"/>
    <w:rsid w:val="004C38D5"/>
    <w:rsid w:val="004C3A9E"/>
    <w:rsid w:val="004C4658"/>
    <w:rsid w:val="004C4D3B"/>
    <w:rsid w:val="004D0370"/>
    <w:rsid w:val="004D0B85"/>
    <w:rsid w:val="004D1B61"/>
    <w:rsid w:val="004D24A0"/>
    <w:rsid w:val="004D2A89"/>
    <w:rsid w:val="004D36EF"/>
    <w:rsid w:val="004D50E8"/>
    <w:rsid w:val="004D54E8"/>
    <w:rsid w:val="004D5D8A"/>
    <w:rsid w:val="004E01C0"/>
    <w:rsid w:val="004E185F"/>
    <w:rsid w:val="004E26AF"/>
    <w:rsid w:val="004E38E5"/>
    <w:rsid w:val="004E7423"/>
    <w:rsid w:val="004E7519"/>
    <w:rsid w:val="004F1861"/>
    <w:rsid w:val="004F20AD"/>
    <w:rsid w:val="004F260A"/>
    <w:rsid w:val="004F5003"/>
    <w:rsid w:val="004F7127"/>
    <w:rsid w:val="004F7F93"/>
    <w:rsid w:val="00500015"/>
    <w:rsid w:val="00503C7A"/>
    <w:rsid w:val="00510D17"/>
    <w:rsid w:val="00515345"/>
    <w:rsid w:val="00515742"/>
    <w:rsid w:val="005175DA"/>
    <w:rsid w:val="00520730"/>
    <w:rsid w:val="00520E0E"/>
    <w:rsid w:val="00521CF7"/>
    <w:rsid w:val="00521E13"/>
    <w:rsid w:val="00521F04"/>
    <w:rsid w:val="00522B61"/>
    <w:rsid w:val="005262F3"/>
    <w:rsid w:val="00543922"/>
    <w:rsid w:val="00544AED"/>
    <w:rsid w:val="00544BE9"/>
    <w:rsid w:val="005452BC"/>
    <w:rsid w:val="005453EB"/>
    <w:rsid w:val="00545DCC"/>
    <w:rsid w:val="005471DA"/>
    <w:rsid w:val="005515E2"/>
    <w:rsid w:val="005526FB"/>
    <w:rsid w:val="00552964"/>
    <w:rsid w:val="00552CC6"/>
    <w:rsid w:val="00561AC8"/>
    <w:rsid w:val="005660C3"/>
    <w:rsid w:val="00566F8A"/>
    <w:rsid w:val="00567C0F"/>
    <w:rsid w:val="005708C9"/>
    <w:rsid w:val="0057317B"/>
    <w:rsid w:val="00577283"/>
    <w:rsid w:val="00580081"/>
    <w:rsid w:val="00581BDD"/>
    <w:rsid w:val="00581DB6"/>
    <w:rsid w:val="005918B1"/>
    <w:rsid w:val="00592B19"/>
    <w:rsid w:val="005960C4"/>
    <w:rsid w:val="00597017"/>
    <w:rsid w:val="0059751C"/>
    <w:rsid w:val="00597AB9"/>
    <w:rsid w:val="005A1E41"/>
    <w:rsid w:val="005A3792"/>
    <w:rsid w:val="005A78E0"/>
    <w:rsid w:val="005B40DB"/>
    <w:rsid w:val="005B6BC0"/>
    <w:rsid w:val="005B7315"/>
    <w:rsid w:val="005B7839"/>
    <w:rsid w:val="005B7B16"/>
    <w:rsid w:val="005C1642"/>
    <w:rsid w:val="005C1789"/>
    <w:rsid w:val="005C45B9"/>
    <w:rsid w:val="005C7891"/>
    <w:rsid w:val="005D1BC8"/>
    <w:rsid w:val="005D24E1"/>
    <w:rsid w:val="005E1EDF"/>
    <w:rsid w:val="005F07C7"/>
    <w:rsid w:val="005F0FA8"/>
    <w:rsid w:val="005F1450"/>
    <w:rsid w:val="005F2646"/>
    <w:rsid w:val="005F4224"/>
    <w:rsid w:val="005F5806"/>
    <w:rsid w:val="005F6869"/>
    <w:rsid w:val="005F710D"/>
    <w:rsid w:val="0060230A"/>
    <w:rsid w:val="00605EC2"/>
    <w:rsid w:val="0061229A"/>
    <w:rsid w:val="00613536"/>
    <w:rsid w:val="00616279"/>
    <w:rsid w:val="00616B7C"/>
    <w:rsid w:val="006171AF"/>
    <w:rsid w:val="00622AD7"/>
    <w:rsid w:val="00630E00"/>
    <w:rsid w:val="006325D2"/>
    <w:rsid w:val="006412A0"/>
    <w:rsid w:val="00642464"/>
    <w:rsid w:val="00642530"/>
    <w:rsid w:val="00650D82"/>
    <w:rsid w:val="006524E8"/>
    <w:rsid w:val="006542CE"/>
    <w:rsid w:val="00655BF4"/>
    <w:rsid w:val="00656981"/>
    <w:rsid w:val="00660E62"/>
    <w:rsid w:val="00660F03"/>
    <w:rsid w:val="00664177"/>
    <w:rsid w:val="00671806"/>
    <w:rsid w:val="00677488"/>
    <w:rsid w:val="0069140E"/>
    <w:rsid w:val="0069416E"/>
    <w:rsid w:val="00694BA2"/>
    <w:rsid w:val="006971CA"/>
    <w:rsid w:val="00697615"/>
    <w:rsid w:val="0069772F"/>
    <w:rsid w:val="00697EC5"/>
    <w:rsid w:val="006A009F"/>
    <w:rsid w:val="006A07AF"/>
    <w:rsid w:val="006A1082"/>
    <w:rsid w:val="006A1BDC"/>
    <w:rsid w:val="006A2D31"/>
    <w:rsid w:val="006A3DD7"/>
    <w:rsid w:val="006B0F6C"/>
    <w:rsid w:val="006B2295"/>
    <w:rsid w:val="006B7714"/>
    <w:rsid w:val="006C1972"/>
    <w:rsid w:val="006C197D"/>
    <w:rsid w:val="006C2563"/>
    <w:rsid w:val="006C3499"/>
    <w:rsid w:val="006C6C83"/>
    <w:rsid w:val="006C72EA"/>
    <w:rsid w:val="006C7CAD"/>
    <w:rsid w:val="006D707B"/>
    <w:rsid w:val="006D73D8"/>
    <w:rsid w:val="006D7696"/>
    <w:rsid w:val="006E1C5E"/>
    <w:rsid w:val="006E3FD4"/>
    <w:rsid w:val="006E423A"/>
    <w:rsid w:val="006E52F7"/>
    <w:rsid w:val="006F0376"/>
    <w:rsid w:val="006F299F"/>
    <w:rsid w:val="006F42F1"/>
    <w:rsid w:val="00700C7C"/>
    <w:rsid w:val="0070230D"/>
    <w:rsid w:val="00705AA6"/>
    <w:rsid w:val="00706070"/>
    <w:rsid w:val="0071141E"/>
    <w:rsid w:val="00714C08"/>
    <w:rsid w:val="00715E55"/>
    <w:rsid w:val="00716C34"/>
    <w:rsid w:val="00717593"/>
    <w:rsid w:val="00717C32"/>
    <w:rsid w:val="007205C4"/>
    <w:rsid w:val="007206B9"/>
    <w:rsid w:val="00720E3B"/>
    <w:rsid w:val="00722881"/>
    <w:rsid w:val="00722A5E"/>
    <w:rsid w:val="00745345"/>
    <w:rsid w:val="0075064A"/>
    <w:rsid w:val="00750F08"/>
    <w:rsid w:val="00751DFB"/>
    <w:rsid w:val="00764894"/>
    <w:rsid w:val="00764ABE"/>
    <w:rsid w:val="0076728A"/>
    <w:rsid w:val="007725BB"/>
    <w:rsid w:val="00772FB2"/>
    <w:rsid w:val="00773AEF"/>
    <w:rsid w:val="00776A36"/>
    <w:rsid w:val="00787B39"/>
    <w:rsid w:val="007905EB"/>
    <w:rsid w:val="00791C75"/>
    <w:rsid w:val="00792C23"/>
    <w:rsid w:val="00794C46"/>
    <w:rsid w:val="007A0662"/>
    <w:rsid w:val="007A1C82"/>
    <w:rsid w:val="007A7E78"/>
    <w:rsid w:val="007B23BE"/>
    <w:rsid w:val="007B53BB"/>
    <w:rsid w:val="007B55CB"/>
    <w:rsid w:val="007B7B60"/>
    <w:rsid w:val="007C35EB"/>
    <w:rsid w:val="007C51DD"/>
    <w:rsid w:val="007C535E"/>
    <w:rsid w:val="007C6C4C"/>
    <w:rsid w:val="007C6ECE"/>
    <w:rsid w:val="007E312C"/>
    <w:rsid w:val="007E3363"/>
    <w:rsid w:val="007E65B1"/>
    <w:rsid w:val="007F17F8"/>
    <w:rsid w:val="007F254A"/>
    <w:rsid w:val="007F6BB6"/>
    <w:rsid w:val="00802330"/>
    <w:rsid w:val="00802727"/>
    <w:rsid w:val="00805258"/>
    <w:rsid w:val="00806EB6"/>
    <w:rsid w:val="0081504C"/>
    <w:rsid w:val="008228BA"/>
    <w:rsid w:val="008254BE"/>
    <w:rsid w:val="008257FE"/>
    <w:rsid w:val="008271BF"/>
    <w:rsid w:val="0083529E"/>
    <w:rsid w:val="00843000"/>
    <w:rsid w:val="00843CFF"/>
    <w:rsid w:val="00844238"/>
    <w:rsid w:val="00847FB8"/>
    <w:rsid w:val="00850426"/>
    <w:rsid w:val="0085420C"/>
    <w:rsid w:val="00854F3C"/>
    <w:rsid w:val="00855C82"/>
    <w:rsid w:val="00860997"/>
    <w:rsid w:val="00863767"/>
    <w:rsid w:val="008707E0"/>
    <w:rsid w:val="008746A1"/>
    <w:rsid w:val="0087640B"/>
    <w:rsid w:val="00880917"/>
    <w:rsid w:val="008809B1"/>
    <w:rsid w:val="00882163"/>
    <w:rsid w:val="008824BC"/>
    <w:rsid w:val="00882EFF"/>
    <w:rsid w:val="00883A8E"/>
    <w:rsid w:val="00886231"/>
    <w:rsid w:val="0088683B"/>
    <w:rsid w:val="00886D12"/>
    <w:rsid w:val="00897F70"/>
    <w:rsid w:val="008A0298"/>
    <w:rsid w:val="008A1E5D"/>
    <w:rsid w:val="008A32C6"/>
    <w:rsid w:val="008A36D1"/>
    <w:rsid w:val="008A4057"/>
    <w:rsid w:val="008A69DD"/>
    <w:rsid w:val="008A6B07"/>
    <w:rsid w:val="008A7699"/>
    <w:rsid w:val="008A77EA"/>
    <w:rsid w:val="008B0548"/>
    <w:rsid w:val="008B1821"/>
    <w:rsid w:val="008B1B4C"/>
    <w:rsid w:val="008C023B"/>
    <w:rsid w:val="008C0786"/>
    <w:rsid w:val="008C0FA2"/>
    <w:rsid w:val="008C1BEE"/>
    <w:rsid w:val="008C1EF4"/>
    <w:rsid w:val="008C426A"/>
    <w:rsid w:val="008C4DF9"/>
    <w:rsid w:val="008C618D"/>
    <w:rsid w:val="008C6DFD"/>
    <w:rsid w:val="008D10B7"/>
    <w:rsid w:val="008D3B24"/>
    <w:rsid w:val="008D47AB"/>
    <w:rsid w:val="008D7C0C"/>
    <w:rsid w:val="008E26E1"/>
    <w:rsid w:val="008E56B2"/>
    <w:rsid w:val="00912FDF"/>
    <w:rsid w:val="00913E19"/>
    <w:rsid w:val="00914032"/>
    <w:rsid w:val="009213FC"/>
    <w:rsid w:val="009226EE"/>
    <w:rsid w:val="00922867"/>
    <w:rsid w:val="00924219"/>
    <w:rsid w:val="0092453A"/>
    <w:rsid w:val="0092782F"/>
    <w:rsid w:val="00927ED0"/>
    <w:rsid w:val="00932537"/>
    <w:rsid w:val="00932F9B"/>
    <w:rsid w:val="009379D1"/>
    <w:rsid w:val="00943897"/>
    <w:rsid w:val="00944018"/>
    <w:rsid w:val="0094641F"/>
    <w:rsid w:val="00946CDA"/>
    <w:rsid w:val="0095017F"/>
    <w:rsid w:val="009618AE"/>
    <w:rsid w:val="00965BCC"/>
    <w:rsid w:val="009701B0"/>
    <w:rsid w:val="00974AF4"/>
    <w:rsid w:val="00976183"/>
    <w:rsid w:val="00977369"/>
    <w:rsid w:val="0098144E"/>
    <w:rsid w:val="009814C5"/>
    <w:rsid w:val="00981A96"/>
    <w:rsid w:val="00991942"/>
    <w:rsid w:val="00991A13"/>
    <w:rsid w:val="00992A67"/>
    <w:rsid w:val="0099592B"/>
    <w:rsid w:val="009968D5"/>
    <w:rsid w:val="00996A22"/>
    <w:rsid w:val="009A09CC"/>
    <w:rsid w:val="009A2F12"/>
    <w:rsid w:val="009A32D4"/>
    <w:rsid w:val="009C098E"/>
    <w:rsid w:val="009C1A77"/>
    <w:rsid w:val="009C4FFB"/>
    <w:rsid w:val="009C51F3"/>
    <w:rsid w:val="009D01D6"/>
    <w:rsid w:val="009D05A3"/>
    <w:rsid w:val="009D1A48"/>
    <w:rsid w:val="009D2823"/>
    <w:rsid w:val="009E111A"/>
    <w:rsid w:val="009E4233"/>
    <w:rsid w:val="009E440E"/>
    <w:rsid w:val="009E6DDB"/>
    <w:rsid w:val="009F1515"/>
    <w:rsid w:val="009F174E"/>
    <w:rsid w:val="009F2417"/>
    <w:rsid w:val="009F3C18"/>
    <w:rsid w:val="009F3EE8"/>
    <w:rsid w:val="009F4BBF"/>
    <w:rsid w:val="009F622E"/>
    <w:rsid w:val="00A00A3B"/>
    <w:rsid w:val="00A0361D"/>
    <w:rsid w:val="00A0471C"/>
    <w:rsid w:val="00A0569C"/>
    <w:rsid w:val="00A067BE"/>
    <w:rsid w:val="00A148A4"/>
    <w:rsid w:val="00A15535"/>
    <w:rsid w:val="00A15B22"/>
    <w:rsid w:val="00A21451"/>
    <w:rsid w:val="00A21589"/>
    <w:rsid w:val="00A24002"/>
    <w:rsid w:val="00A248DC"/>
    <w:rsid w:val="00A26763"/>
    <w:rsid w:val="00A31F0F"/>
    <w:rsid w:val="00A3306E"/>
    <w:rsid w:val="00A33FE5"/>
    <w:rsid w:val="00A40D2D"/>
    <w:rsid w:val="00A42CD2"/>
    <w:rsid w:val="00A44F25"/>
    <w:rsid w:val="00A46407"/>
    <w:rsid w:val="00A5238A"/>
    <w:rsid w:val="00A537DB"/>
    <w:rsid w:val="00A57965"/>
    <w:rsid w:val="00A60ED4"/>
    <w:rsid w:val="00A65115"/>
    <w:rsid w:val="00A654D5"/>
    <w:rsid w:val="00A67021"/>
    <w:rsid w:val="00A7083E"/>
    <w:rsid w:val="00A76054"/>
    <w:rsid w:val="00A82107"/>
    <w:rsid w:val="00A83B27"/>
    <w:rsid w:val="00A92375"/>
    <w:rsid w:val="00A93A19"/>
    <w:rsid w:val="00A94160"/>
    <w:rsid w:val="00A94E83"/>
    <w:rsid w:val="00A95625"/>
    <w:rsid w:val="00A958DB"/>
    <w:rsid w:val="00AA00F5"/>
    <w:rsid w:val="00AA0F39"/>
    <w:rsid w:val="00AA1B68"/>
    <w:rsid w:val="00AA1D51"/>
    <w:rsid w:val="00AA2CA3"/>
    <w:rsid w:val="00AA371B"/>
    <w:rsid w:val="00AB1DDF"/>
    <w:rsid w:val="00AB2E19"/>
    <w:rsid w:val="00AB3477"/>
    <w:rsid w:val="00AB3F9C"/>
    <w:rsid w:val="00AB5308"/>
    <w:rsid w:val="00AB6678"/>
    <w:rsid w:val="00AC1134"/>
    <w:rsid w:val="00AC119F"/>
    <w:rsid w:val="00AC4E7E"/>
    <w:rsid w:val="00AC5C81"/>
    <w:rsid w:val="00AC7015"/>
    <w:rsid w:val="00AD05EA"/>
    <w:rsid w:val="00AD26C7"/>
    <w:rsid w:val="00AD3FE0"/>
    <w:rsid w:val="00AE1514"/>
    <w:rsid w:val="00AE19F1"/>
    <w:rsid w:val="00AE24C2"/>
    <w:rsid w:val="00AE4FBC"/>
    <w:rsid w:val="00AE5690"/>
    <w:rsid w:val="00AE67A9"/>
    <w:rsid w:val="00AF38C6"/>
    <w:rsid w:val="00AF555C"/>
    <w:rsid w:val="00AF63C6"/>
    <w:rsid w:val="00B0049D"/>
    <w:rsid w:val="00B0064C"/>
    <w:rsid w:val="00B03025"/>
    <w:rsid w:val="00B0475D"/>
    <w:rsid w:val="00B0776F"/>
    <w:rsid w:val="00B12775"/>
    <w:rsid w:val="00B12C52"/>
    <w:rsid w:val="00B1362A"/>
    <w:rsid w:val="00B15363"/>
    <w:rsid w:val="00B16BAF"/>
    <w:rsid w:val="00B17AFA"/>
    <w:rsid w:val="00B22206"/>
    <w:rsid w:val="00B27D25"/>
    <w:rsid w:val="00B313CC"/>
    <w:rsid w:val="00B32A66"/>
    <w:rsid w:val="00B33100"/>
    <w:rsid w:val="00B37425"/>
    <w:rsid w:val="00B37A37"/>
    <w:rsid w:val="00B4060E"/>
    <w:rsid w:val="00B424B3"/>
    <w:rsid w:val="00B44C9A"/>
    <w:rsid w:val="00B466DB"/>
    <w:rsid w:val="00B5165F"/>
    <w:rsid w:val="00B52B67"/>
    <w:rsid w:val="00B540F3"/>
    <w:rsid w:val="00B55C35"/>
    <w:rsid w:val="00B57489"/>
    <w:rsid w:val="00B5769B"/>
    <w:rsid w:val="00B635F6"/>
    <w:rsid w:val="00B63FBC"/>
    <w:rsid w:val="00B6499A"/>
    <w:rsid w:val="00B660FC"/>
    <w:rsid w:val="00B81338"/>
    <w:rsid w:val="00B85AE6"/>
    <w:rsid w:val="00B963D4"/>
    <w:rsid w:val="00B96CEA"/>
    <w:rsid w:val="00BA2CB6"/>
    <w:rsid w:val="00BA4E10"/>
    <w:rsid w:val="00BB022B"/>
    <w:rsid w:val="00BB0B57"/>
    <w:rsid w:val="00BB34EA"/>
    <w:rsid w:val="00BB4C11"/>
    <w:rsid w:val="00BB54B5"/>
    <w:rsid w:val="00BC0BCD"/>
    <w:rsid w:val="00BC48D2"/>
    <w:rsid w:val="00BC64E7"/>
    <w:rsid w:val="00BC7732"/>
    <w:rsid w:val="00BD3306"/>
    <w:rsid w:val="00BD3761"/>
    <w:rsid w:val="00BD3AC3"/>
    <w:rsid w:val="00BD5021"/>
    <w:rsid w:val="00BD64EA"/>
    <w:rsid w:val="00BE16A9"/>
    <w:rsid w:val="00BE6503"/>
    <w:rsid w:val="00BE7841"/>
    <w:rsid w:val="00BF3C0D"/>
    <w:rsid w:val="00BF65DC"/>
    <w:rsid w:val="00C0174A"/>
    <w:rsid w:val="00C02817"/>
    <w:rsid w:val="00C02BB6"/>
    <w:rsid w:val="00C03A15"/>
    <w:rsid w:val="00C0474C"/>
    <w:rsid w:val="00C05951"/>
    <w:rsid w:val="00C05E08"/>
    <w:rsid w:val="00C10680"/>
    <w:rsid w:val="00C120F5"/>
    <w:rsid w:val="00C12177"/>
    <w:rsid w:val="00C144A8"/>
    <w:rsid w:val="00C15141"/>
    <w:rsid w:val="00C17ABE"/>
    <w:rsid w:val="00C30561"/>
    <w:rsid w:val="00C309E0"/>
    <w:rsid w:val="00C310B4"/>
    <w:rsid w:val="00C31494"/>
    <w:rsid w:val="00C35557"/>
    <w:rsid w:val="00C36DC5"/>
    <w:rsid w:val="00C41811"/>
    <w:rsid w:val="00C44B7C"/>
    <w:rsid w:val="00C4659D"/>
    <w:rsid w:val="00C507B2"/>
    <w:rsid w:val="00C5350A"/>
    <w:rsid w:val="00C544A2"/>
    <w:rsid w:val="00C56E21"/>
    <w:rsid w:val="00C603E5"/>
    <w:rsid w:val="00C64874"/>
    <w:rsid w:val="00C7319E"/>
    <w:rsid w:val="00C74E7B"/>
    <w:rsid w:val="00C83461"/>
    <w:rsid w:val="00C90F7C"/>
    <w:rsid w:val="00C9127C"/>
    <w:rsid w:val="00CA36F1"/>
    <w:rsid w:val="00CA3867"/>
    <w:rsid w:val="00CA474D"/>
    <w:rsid w:val="00CB3553"/>
    <w:rsid w:val="00CB3722"/>
    <w:rsid w:val="00CB3F8C"/>
    <w:rsid w:val="00CB418C"/>
    <w:rsid w:val="00CB69F6"/>
    <w:rsid w:val="00CC4357"/>
    <w:rsid w:val="00CC56C3"/>
    <w:rsid w:val="00CC66D6"/>
    <w:rsid w:val="00CD55D3"/>
    <w:rsid w:val="00CD5A3E"/>
    <w:rsid w:val="00CD5AA1"/>
    <w:rsid w:val="00CD6712"/>
    <w:rsid w:val="00CD7B12"/>
    <w:rsid w:val="00CE2FA0"/>
    <w:rsid w:val="00CE35A5"/>
    <w:rsid w:val="00CE4BD4"/>
    <w:rsid w:val="00CE559E"/>
    <w:rsid w:val="00CF45DA"/>
    <w:rsid w:val="00CF6D27"/>
    <w:rsid w:val="00D0385B"/>
    <w:rsid w:val="00D078BA"/>
    <w:rsid w:val="00D1575B"/>
    <w:rsid w:val="00D1662F"/>
    <w:rsid w:val="00D17FB7"/>
    <w:rsid w:val="00D2058C"/>
    <w:rsid w:val="00D21F98"/>
    <w:rsid w:val="00D227E3"/>
    <w:rsid w:val="00D23093"/>
    <w:rsid w:val="00D2350E"/>
    <w:rsid w:val="00D239CD"/>
    <w:rsid w:val="00D3094F"/>
    <w:rsid w:val="00D30CCD"/>
    <w:rsid w:val="00D320CA"/>
    <w:rsid w:val="00D32F57"/>
    <w:rsid w:val="00D33D85"/>
    <w:rsid w:val="00D360ED"/>
    <w:rsid w:val="00D4056F"/>
    <w:rsid w:val="00D449FA"/>
    <w:rsid w:val="00D44D45"/>
    <w:rsid w:val="00D45A22"/>
    <w:rsid w:val="00D51537"/>
    <w:rsid w:val="00D54D69"/>
    <w:rsid w:val="00D55904"/>
    <w:rsid w:val="00D55BB5"/>
    <w:rsid w:val="00D60462"/>
    <w:rsid w:val="00D62D04"/>
    <w:rsid w:val="00D63472"/>
    <w:rsid w:val="00D6614F"/>
    <w:rsid w:val="00D72845"/>
    <w:rsid w:val="00D74873"/>
    <w:rsid w:val="00D768DE"/>
    <w:rsid w:val="00D803D1"/>
    <w:rsid w:val="00D806F6"/>
    <w:rsid w:val="00D8076F"/>
    <w:rsid w:val="00D81A8F"/>
    <w:rsid w:val="00D826B6"/>
    <w:rsid w:val="00D834B3"/>
    <w:rsid w:val="00D86082"/>
    <w:rsid w:val="00D86A6A"/>
    <w:rsid w:val="00D87673"/>
    <w:rsid w:val="00D92370"/>
    <w:rsid w:val="00D92D4C"/>
    <w:rsid w:val="00D94EFD"/>
    <w:rsid w:val="00D95C6F"/>
    <w:rsid w:val="00D965A0"/>
    <w:rsid w:val="00DA173C"/>
    <w:rsid w:val="00DA4099"/>
    <w:rsid w:val="00DA67DE"/>
    <w:rsid w:val="00DB1907"/>
    <w:rsid w:val="00DB5D14"/>
    <w:rsid w:val="00DB74C6"/>
    <w:rsid w:val="00DC2B1F"/>
    <w:rsid w:val="00DC2FE5"/>
    <w:rsid w:val="00DC34A4"/>
    <w:rsid w:val="00DC4C15"/>
    <w:rsid w:val="00DC528D"/>
    <w:rsid w:val="00DC6051"/>
    <w:rsid w:val="00DD2F74"/>
    <w:rsid w:val="00DD4E04"/>
    <w:rsid w:val="00DD4E58"/>
    <w:rsid w:val="00DD7EA0"/>
    <w:rsid w:val="00DE0624"/>
    <w:rsid w:val="00DE2F7D"/>
    <w:rsid w:val="00DE7752"/>
    <w:rsid w:val="00DF4F6E"/>
    <w:rsid w:val="00DF50BE"/>
    <w:rsid w:val="00DF76FB"/>
    <w:rsid w:val="00E0034B"/>
    <w:rsid w:val="00E034A2"/>
    <w:rsid w:val="00E06A90"/>
    <w:rsid w:val="00E129D1"/>
    <w:rsid w:val="00E16D52"/>
    <w:rsid w:val="00E178E6"/>
    <w:rsid w:val="00E2132F"/>
    <w:rsid w:val="00E23354"/>
    <w:rsid w:val="00E23EAC"/>
    <w:rsid w:val="00E25450"/>
    <w:rsid w:val="00E304D8"/>
    <w:rsid w:val="00E36CE7"/>
    <w:rsid w:val="00E37845"/>
    <w:rsid w:val="00E37A05"/>
    <w:rsid w:val="00E436D3"/>
    <w:rsid w:val="00E473C9"/>
    <w:rsid w:val="00E501E1"/>
    <w:rsid w:val="00E50382"/>
    <w:rsid w:val="00E50E5E"/>
    <w:rsid w:val="00E5140B"/>
    <w:rsid w:val="00E5366A"/>
    <w:rsid w:val="00E56C42"/>
    <w:rsid w:val="00E6246E"/>
    <w:rsid w:val="00E641E6"/>
    <w:rsid w:val="00E6499A"/>
    <w:rsid w:val="00E70536"/>
    <w:rsid w:val="00E71661"/>
    <w:rsid w:val="00E72208"/>
    <w:rsid w:val="00E73F09"/>
    <w:rsid w:val="00E75FE6"/>
    <w:rsid w:val="00E76734"/>
    <w:rsid w:val="00E7675D"/>
    <w:rsid w:val="00E8492D"/>
    <w:rsid w:val="00E8577B"/>
    <w:rsid w:val="00E874E5"/>
    <w:rsid w:val="00E87EB3"/>
    <w:rsid w:val="00E91F5D"/>
    <w:rsid w:val="00E94B71"/>
    <w:rsid w:val="00E9768F"/>
    <w:rsid w:val="00EA08AC"/>
    <w:rsid w:val="00EA0EBE"/>
    <w:rsid w:val="00EA0F01"/>
    <w:rsid w:val="00EA5172"/>
    <w:rsid w:val="00EB1C7B"/>
    <w:rsid w:val="00EB46C8"/>
    <w:rsid w:val="00EB5AB5"/>
    <w:rsid w:val="00EB5CFD"/>
    <w:rsid w:val="00EC2C91"/>
    <w:rsid w:val="00EC3223"/>
    <w:rsid w:val="00EC53BA"/>
    <w:rsid w:val="00EC5E37"/>
    <w:rsid w:val="00EC6079"/>
    <w:rsid w:val="00EC6F8F"/>
    <w:rsid w:val="00ED04E5"/>
    <w:rsid w:val="00ED0E7A"/>
    <w:rsid w:val="00ED125A"/>
    <w:rsid w:val="00ED1282"/>
    <w:rsid w:val="00ED1A40"/>
    <w:rsid w:val="00ED3015"/>
    <w:rsid w:val="00EE4635"/>
    <w:rsid w:val="00EE728E"/>
    <w:rsid w:val="00EF18B5"/>
    <w:rsid w:val="00EF522F"/>
    <w:rsid w:val="00F00A29"/>
    <w:rsid w:val="00F0148A"/>
    <w:rsid w:val="00F01A91"/>
    <w:rsid w:val="00F027D6"/>
    <w:rsid w:val="00F04CD4"/>
    <w:rsid w:val="00F06BDA"/>
    <w:rsid w:val="00F07350"/>
    <w:rsid w:val="00F10CF4"/>
    <w:rsid w:val="00F150DE"/>
    <w:rsid w:val="00F17CB5"/>
    <w:rsid w:val="00F21AD2"/>
    <w:rsid w:val="00F247B2"/>
    <w:rsid w:val="00F279FA"/>
    <w:rsid w:val="00F317E0"/>
    <w:rsid w:val="00F35DF8"/>
    <w:rsid w:val="00F37937"/>
    <w:rsid w:val="00F379F9"/>
    <w:rsid w:val="00F46C6D"/>
    <w:rsid w:val="00F50171"/>
    <w:rsid w:val="00F53A64"/>
    <w:rsid w:val="00F54269"/>
    <w:rsid w:val="00F556EC"/>
    <w:rsid w:val="00F61B3E"/>
    <w:rsid w:val="00F6443F"/>
    <w:rsid w:val="00F66EDF"/>
    <w:rsid w:val="00F746C3"/>
    <w:rsid w:val="00F752B4"/>
    <w:rsid w:val="00F7634E"/>
    <w:rsid w:val="00F8179C"/>
    <w:rsid w:val="00F82AFE"/>
    <w:rsid w:val="00F83D4E"/>
    <w:rsid w:val="00F84BE3"/>
    <w:rsid w:val="00F92377"/>
    <w:rsid w:val="00F9483C"/>
    <w:rsid w:val="00F94B8D"/>
    <w:rsid w:val="00F95547"/>
    <w:rsid w:val="00F96FDF"/>
    <w:rsid w:val="00F979A1"/>
    <w:rsid w:val="00FA3301"/>
    <w:rsid w:val="00FA41A9"/>
    <w:rsid w:val="00FA458C"/>
    <w:rsid w:val="00FA7F3F"/>
    <w:rsid w:val="00FB1406"/>
    <w:rsid w:val="00FB14B0"/>
    <w:rsid w:val="00FB1A91"/>
    <w:rsid w:val="00FB348F"/>
    <w:rsid w:val="00FB586B"/>
    <w:rsid w:val="00FB7B59"/>
    <w:rsid w:val="00FC3186"/>
    <w:rsid w:val="00FC702D"/>
    <w:rsid w:val="00FD43F8"/>
    <w:rsid w:val="00FD4B4A"/>
    <w:rsid w:val="00FD50B4"/>
    <w:rsid w:val="00FE08B0"/>
    <w:rsid w:val="00FE0B33"/>
    <w:rsid w:val="00FE59E5"/>
    <w:rsid w:val="00FF3AC2"/>
    <w:rsid w:val="00FF4AE4"/>
    <w:rsid w:val="00FF5770"/>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502"/>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7bfe4317-9314-4191-98d3-2f4cea716168"/>
    <ds:schemaRef ds:uri="http://schemas.openxmlformats.org/package/2006/metadata/core-properties"/>
    <ds:schemaRef ds:uri="7d09711d-ddb1-46c4-b4b5-88da398534d7"/>
    <ds:schemaRef ds:uri="http://purl.org/dc/dcmitype/"/>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D18A3611-4DF9-4599-9628-FA40E058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03E3C-4744-4E17-8580-ACFC98B9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4777</Words>
  <Characters>2723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186</cp:revision>
  <dcterms:created xsi:type="dcterms:W3CDTF">2021-10-08T06:12:00Z</dcterms:created>
  <dcterms:modified xsi:type="dcterms:W3CDTF">2021-11-10T09:34:00Z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