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6D73D9" w:rsidRDefault="00E5087F" w:rsidP="00FC5370">
      <w:pPr>
        <w:spacing w:after="0" w:line="276" w:lineRule="auto"/>
        <w:jc w:val="center"/>
        <w:rPr>
          <w:rFonts w:ascii="Times New Roman" w:hAnsi="Times New Roman" w:cs="Times New Roman"/>
          <w:b/>
          <w:bCs/>
          <w:kern w:val="0"/>
          <w:sz w:val="24"/>
          <w:szCs w:val="24"/>
          <w14:ligatures w14:val="none"/>
        </w:rPr>
      </w:pPr>
      <w:r w:rsidRPr="008B4B19">
        <w:rPr>
          <w:rFonts w:ascii="Times New Roman" w:hAnsi="Times New Roman" w:cs="Times New Roman"/>
          <w:b/>
          <w:bCs/>
          <w:kern w:val="0"/>
          <w:sz w:val="24"/>
          <w:szCs w:val="24"/>
          <w14:ligatures w14:val="none"/>
        </w:rPr>
        <w:t>Rīgas pašvaldības sabiedrī</w:t>
      </w:r>
      <w:r w:rsidRPr="006D73D9">
        <w:rPr>
          <w:rFonts w:ascii="Times New Roman" w:hAnsi="Times New Roman" w:cs="Times New Roman"/>
          <w:b/>
          <w:bCs/>
          <w:kern w:val="0"/>
          <w:sz w:val="24"/>
          <w:szCs w:val="24"/>
          <w14:ligatures w14:val="none"/>
        </w:rPr>
        <w:t>ba ar ierobežotu atbildību „Rīgas satiksme”</w:t>
      </w:r>
    </w:p>
    <w:p w14:paraId="74EB379F" w14:textId="71C5FA27" w:rsidR="00AD6180" w:rsidRPr="006D73D9" w:rsidRDefault="00C03441" w:rsidP="00522901">
      <w:pPr>
        <w:spacing w:after="0" w:line="276" w:lineRule="auto"/>
        <w:jc w:val="both"/>
        <w:rPr>
          <w:rFonts w:ascii="Times New Roman" w:hAnsi="Times New Roman" w:cs="Times New Roman"/>
          <w:i/>
          <w:iCs/>
          <w:kern w:val="0"/>
          <w14:ligatures w14:val="none"/>
        </w:rPr>
      </w:pPr>
      <w:r w:rsidRPr="006D73D9">
        <w:rPr>
          <w:rFonts w:ascii="Times New Roman" w:hAnsi="Times New Roman" w:cs="Times New Roman"/>
          <w:i/>
          <w:iCs/>
          <w:kern w:val="0"/>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6D73D9">
        <w:rPr>
          <w:rFonts w:ascii="Times New Roman" w:hAnsi="Times New Roman" w:cs="Times New Roman"/>
          <w:i/>
          <w:iCs/>
          <w:kern w:val="0"/>
          <w14:ligatures w14:val="none"/>
        </w:rPr>
        <w:t>energopārvaldības</w:t>
      </w:r>
      <w:proofErr w:type="spellEnd"/>
      <w:r w:rsidRPr="006D73D9">
        <w:rPr>
          <w:rFonts w:ascii="Times New Roman" w:hAnsi="Times New Roman" w:cs="Times New Roman"/>
          <w:i/>
          <w:iCs/>
          <w:kern w:val="0"/>
          <w14:ligatures w14:val="none"/>
        </w:rPr>
        <w:t xml:space="preserve"> sistēmu.</w:t>
      </w:r>
    </w:p>
    <w:p w14:paraId="4387085C" w14:textId="44546674" w:rsidR="00B6739D" w:rsidRPr="006D73D9" w:rsidRDefault="00B6739D" w:rsidP="00522901">
      <w:pPr>
        <w:spacing w:before="120" w:after="120" w:line="276" w:lineRule="auto"/>
        <w:jc w:val="center"/>
        <w:rPr>
          <w:rFonts w:ascii="Times New Roman" w:hAnsi="Times New Roman" w:cs="Times New Roman"/>
          <w:b/>
          <w:bCs/>
          <w:kern w:val="0"/>
          <w:sz w:val="24"/>
          <w:szCs w:val="24"/>
          <w14:ligatures w14:val="none"/>
        </w:rPr>
      </w:pPr>
      <w:r w:rsidRPr="006D73D9">
        <w:rPr>
          <w:rFonts w:ascii="Times New Roman" w:hAnsi="Times New Roman" w:cs="Times New Roman"/>
          <w:b/>
          <w:bCs/>
          <w:kern w:val="0"/>
          <w:sz w:val="24"/>
          <w:szCs w:val="24"/>
          <w14:ligatures w14:val="none"/>
        </w:rPr>
        <w:t>PIEDĀVĀJUMS TIRGUS IZPĒTEI</w:t>
      </w:r>
    </w:p>
    <w:p w14:paraId="78E14BC2" w14:textId="77777777" w:rsidR="002522D5" w:rsidRPr="006D73D9" w:rsidRDefault="002522D5" w:rsidP="002522D5">
      <w:pPr>
        <w:spacing w:after="0" w:line="276" w:lineRule="auto"/>
        <w:jc w:val="center"/>
        <w:rPr>
          <w:rStyle w:val="normaltextrun"/>
          <w:rFonts w:ascii="Times New Roman" w:hAnsi="Times New Roman" w:cs="Times New Roman"/>
          <w:i/>
          <w:iCs/>
          <w:sz w:val="24"/>
          <w:szCs w:val="24"/>
        </w:rPr>
      </w:pPr>
      <w:r w:rsidRPr="006D73D9">
        <w:rPr>
          <w:rStyle w:val="normaltextrun"/>
          <w:rFonts w:ascii="Times New Roman" w:hAnsi="Times New Roman" w:cs="Times New Roman"/>
          <w:i/>
          <w:iCs/>
          <w:sz w:val="24"/>
          <w:szCs w:val="24"/>
        </w:rPr>
        <w:t>RP SIA “Rīgas satiksme” debitoru parādu piedziņas pakalpojumu sniegšana (Sabiedriskā transporta pasažieru līgumsodu parādu piedziņa)</w:t>
      </w:r>
    </w:p>
    <w:p w14:paraId="3FFD5349" w14:textId="6233D0E2" w:rsidR="00B6739D" w:rsidRPr="006D73D9" w:rsidRDefault="00B6739D" w:rsidP="00B6739D">
      <w:pPr>
        <w:spacing w:after="0" w:line="276" w:lineRule="auto"/>
        <w:rPr>
          <w:rFonts w:ascii="Times New Roman" w:hAnsi="Times New Roman" w:cs="Times New Roman"/>
          <w:kern w:val="0"/>
          <w:sz w:val="24"/>
          <w:szCs w:val="24"/>
          <w14:ligatures w14:val="none"/>
        </w:rPr>
      </w:pPr>
      <w:r w:rsidRPr="006D73D9">
        <w:rPr>
          <w:rFonts w:ascii="Times New Roman" w:hAnsi="Times New Roman" w:cs="Times New Roman"/>
          <w:kern w:val="0"/>
          <w:sz w:val="24"/>
          <w:szCs w:val="24"/>
          <w14:ligatures w14:val="none"/>
        </w:rPr>
        <w:t>Datums: 202</w:t>
      </w:r>
      <w:r w:rsidR="00C85DFD" w:rsidRPr="006D73D9">
        <w:rPr>
          <w:rFonts w:ascii="Times New Roman" w:hAnsi="Times New Roman" w:cs="Times New Roman"/>
          <w:kern w:val="0"/>
          <w:sz w:val="24"/>
          <w:szCs w:val="24"/>
          <w14:ligatures w14:val="none"/>
        </w:rPr>
        <w:t>5</w:t>
      </w:r>
      <w:r w:rsidRPr="006D73D9">
        <w:rPr>
          <w:rFonts w:ascii="Times New Roman" w:hAnsi="Times New Roman" w:cs="Times New Roman"/>
          <w:kern w:val="0"/>
          <w:sz w:val="24"/>
          <w:szCs w:val="24"/>
          <w14:ligatures w14:val="none"/>
        </w:rPr>
        <w:t>. gada ___. ________.</w:t>
      </w:r>
    </w:p>
    <w:p w14:paraId="03EB962C" w14:textId="77777777" w:rsidR="00432B5E" w:rsidRPr="006D73D9"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6D73D9">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6D73D9" w:rsidRPr="006D73D9" w14:paraId="052BDF7F" w14:textId="77777777" w:rsidTr="00EE4CCF">
        <w:trPr>
          <w:cantSplit/>
        </w:trPr>
        <w:tc>
          <w:tcPr>
            <w:tcW w:w="4253" w:type="dxa"/>
            <w:shd w:val="clear" w:color="auto" w:fill="DEEAF6" w:themeFill="accent5" w:themeFillTint="33"/>
          </w:tcPr>
          <w:p w14:paraId="7FECCCE7" w14:textId="0D3F4522" w:rsidR="00432B5E" w:rsidRPr="006D73D9" w:rsidRDefault="00612CFA" w:rsidP="00EE4CCF">
            <w:pPr>
              <w:spacing w:before="60" w:after="60" w:line="240" w:lineRule="auto"/>
              <w:rPr>
                <w:rFonts w:ascii="Times New Roman" w:hAnsi="Times New Roman" w:cs="Times New Roman"/>
                <w:b/>
              </w:rPr>
            </w:pPr>
            <w:r w:rsidRPr="006D73D9">
              <w:rPr>
                <w:rFonts w:ascii="Times New Roman" w:hAnsi="Times New Roman" w:cs="Times New Roman"/>
                <w:b/>
                <w:szCs w:val="24"/>
              </w:rPr>
              <w:t>Uzņēmuma</w:t>
            </w:r>
            <w:r w:rsidR="00432B5E" w:rsidRPr="006D73D9">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6D73D9" w:rsidRDefault="00432B5E" w:rsidP="00EE4CCF">
            <w:pPr>
              <w:spacing w:before="60" w:after="60" w:line="240" w:lineRule="auto"/>
              <w:rPr>
                <w:rFonts w:ascii="Times New Roman" w:hAnsi="Times New Roman" w:cs="Times New Roman"/>
                <w:b/>
              </w:rPr>
            </w:pPr>
          </w:p>
        </w:tc>
      </w:tr>
      <w:tr w:rsidR="006D73D9" w:rsidRPr="006D73D9" w14:paraId="16192505" w14:textId="77777777" w:rsidTr="00EE4CCF">
        <w:trPr>
          <w:cantSplit/>
          <w:trHeight w:val="242"/>
        </w:trPr>
        <w:tc>
          <w:tcPr>
            <w:tcW w:w="4253" w:type="dxa"/>
            <w:shd w:val="clear" w:color="auto" w:fill="DEEAF6" w:themeFill="accent5" w:themeFillTint="33"/>
          </w:tcPr>
          <w:p w14:paraId="7F29C43B" w14:textId="5978EEF6" w:rsidR="00432B5E" w:rsidRPr="006D73D9" w:rsidRDefault="009869D8" w:rsidP="00EE4CCF">
            <w:pPr>
              <w:spacing w:before="60" w:after="60" w:line="240" w:lineRule="auto"/>
              <w:rPr>
                <w:rFonts w:ascii="Times New Roman" w:hAnsi="Times New Roman" w:cs="Times New Roman"/>
                <w:b/>
              </w:rPr>
            </w:pPr>
            <w:r w:rsidRPr="006D73D9">
              <w:rPr>
                <w:rFonts w:ascii="Times New Roman" w:hAnsi="Times New Roman" w:cs="Times New Roman"/>
                <w:b/>
                <w:szCs w:val="24"/>
              </w:rPr>
              <w:t>Uzņēmuma reģistrācijas numurs</w:t>
            </w:r>
          </w:p>
        </w:tc>
        <w:tc>
          <w:tcPr>
            <w:tcW w:w="5103" w:type="dxa"/>
          </w:tcPr>
          <w:p w14:paraId="0059F503" w14:textId="77777777" w:rsidR="00432B5E" w:rsidRPr="006D73D9" w:rsidRDefault="00432B5E" w:rsidP="00EE4CCF">
            <w:pPr>
              <w:spacing w:before="60" w:after="60" w:line="240" w:lineRule="auto"/>
              <w:rPr>
                <w:rFonts w:ascii="Times New Roman" w:hAnsi="Times New Roman" w:cs="Times New Roman"/>
                <w:b/>
              </w:rPr>
            </w:pPr>
          </w:p>
        </w:tc>
      </w:tr>
    </w:tbl>
    <w:p w14:paraId="5DADFBBF" w14:textId="1B079649" w:rsidR="00432B5E" w:rsidRPr="006D73D9" w:rsidRDefault="00432B5E" w:rsidP="00432B5E">
      <w:pPr>
        <w:spacing w:after="120" w:line="324" w:lineRule="auto"/>
        <w:rPr>
          <w:rFonts w:ascii="Times New Roman" w:hAnsi="Times New Roman" w:cs="Times New Roman"/>
          <w:bCs/>
          <w:i/>
          <w:iCs/>
          <w:sz w:val="20"/>
          <w:szCs w:val="20"/>
        </w:rPr>
      </w:pPr>
      <w:r w:rsidRPr="006D73D9">
        <w:rPr>
          <w:rFonts w:ascii="Times New Roman" w:hAnsi="Times New Roman" w:cs="Times New Roman"/>
          <w:bCs/>
          <w:i/>
          <w:iCs/>
          <w:sz w:val="20"/>
          <w:szCs w:val="20"/>
        </w:rPr>
        <w:t xml:space="preserve">*Turpmāk tekstā - </w:t>
      </w:r>
      <w:r w:rsidR="00ED4EBC" w:rsidRPr="006D73D9">
        <w:rPr>
          <w:rFonts w:ascii="Times New Roman" w:hAnsi="Times New Roman" w:cs="Times New Roman"/>
          <w:bCs/>
          <w:i/>
          <w:iCs/>
          <w:sz w:val="20"/>
          <w:szCs w:val="20"/>
        </w:rPr>
        <w:t>P</w:t>
      </w:r>
      <w:r w:rsidRPr="006D73D9">
        <w:rPr>
          <w:rFonts w:ascii="Times New Roman" w:hAnsi="Times New Roman" w:cs="Times New Roman"/>
          <w:bCs/>
          <w:i/>
          <w:iCs/>
          <w:sz w:val="20"/>
          <w:szCs w:val="20"/>
        </w:rPr>
        <w:t>retendents</w:t>
      </w:r>
    </w:p>
    <w:p w14:paraId="769FA8CE" w14:textId="77777777" w:rsidR="00432B5E" w:rsidRPr="006D73D9"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6D73D9">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6D73D9" w:rsidRPr="006D73D9" w14:paraId="57AABCA6" w14:textId="77777777" w:rsidTr="00EE4CCF">
        <w:trPr>
          <w:cantSplit/>
        </w:trPr>
        <w:tc>
          <w:tcPr>
            <w:tcW w:w="4253" w:type="dxa"/>
            <w:shd w:val="clear" w:color="auto" w:fill="DEEAF6" w:themeFill="accent5" w:themeFillTint="33"/>
          </w:tcPr>
          <w:p w14:paraId="661BD1C2" w14:textId="77777777" w:rsidR="00432B5E" w:rsidRPr="006D73D9" w:rsidRDefault="00432B5E" w:rsidP="00EE4CCF">
            <w:pPr>
              <w:spacing w:before="60" w:after="60" w:line="240" w:lineRule="auto"/>
              <w:rPr>
                <w:rFonts w:ascii="Times New Roman" w:hAnsi="Times New Roman" w:cs="Times New Roman"/>
                <w:b/>
              </w:rPr>
            </w:pPr>
            <w:r w:rsidRPr="006D73D9">
              <w:rPr>
                <w:rFonts w:ascii="Times New Roman" w:hAnsi="Times New Roman" w:cs="Times New Roman"/>
                <w:b/>
              </w:rPr>
              <w:t xml:space="preserve">Vārds, uzvārds, </w:t>
            </w:r>
            <w:r w:rsidRPr="006D73D9">
              <w:rPr>
                <w:rFonts w:ascii="Times New Roman" w:hAnsi="Times New Roman" w:cs="Times New Roman"/>
                <w:b/>
                <w:bCs/>
                <w:sz w:val="24"/>
                <w:szCs w:val="24"/>
              </w:rPr>
              <w:t>amats</w:t>
            </w:r>
          </w:p>
        </w:tc>
        <w:tc>
          <w:tcPr>
            <w:tcW w:w="5103" w:type="dxa"/>
          </w:tcPr>
          <w:p w14:paraId="544AE11B" w14:textId="77777777" w:rsidR="00432B5E" w:rsidRPr="006D73D9" w:rsidRDefault="00432B5E" w:rsidP="00EE4CCF">
            <w:pPr>
              <w:spacing w:before="60" w:after="60" w:line="240" w:lineRule="auto"/>
              <w:rPr>
                <w:rFonts w:ascii="Times New Roman" w:hAnsi="Times New Roman" w:cs="Times New Roman"/>
                <w:b/>
              </w:rPr>
            </w:pPr>
          </w:p>
        </w:tc>
      </w:tr>
      <w:tr w:rsidR="006D73D9" w:rsidRPr="006D73D9" w14:paraId="2AD6CF34" w14:textId="77777777" w:rsidTr="00EE4CCF">
        <w:trPr>
          <w:cantSplit/>
          <w:trHeight w:val="130"/>
        </w:trPr>
        <w:tc>
          <w:tcPr>
            <w:tcW w:w="4253" w:type="dxa"/>
            <w:shd w:val="clear" w:color="auto" w:fill="DEEAF6" w:themeFill="accent5" w:themeFillTint="33"/>
          </w:tcPr>
          <w:p w14:paraId="4C13FF1A" w14:textId="77777777" w:rsidR="00432B5E" w:rsidRPr="006D73D9" w:rsidRDefault="00432B5E" w:rsidP="00EE4CCF">
            <w:pPr>
              <w:spacing w:before="60" w:after="60" w:line="240" w:lineRule="auto"/>
              <w:rPr>
                <w:rFonts w:ascii="Times New Roman" w:hAnsi="Times New Roman" w:cs="Times New Roman"/>
                <w:b/>
              </w:rPr>
            </w:pPr>
            <w:r w:rsidRPr="006D73D9">
              <w:rPr>
                <w:rFonts w:ascii="Times New Roman" w:hAnsi="Times New Roman" w:cs="Times New Roman"/>
                <w:b/>
                <w:bCs/>
                <w:sz w:val="24"/>
                <w:szCs w:val="24"/>
              </w:rPr>
              <w:t>Tālruņa numurs</w:t>
            </w:r>
          </w:p>
        </w:tc>
        <w:tc>
          <w:tcPr>
            <w:tcW w:w="5103" w:type="dxa"/>
          </w:tcPr>
          <w:p w14:paraId="362E5745" w14:textId="77777777" w:rsidR="00432B5E" w:rsidRPr="006D73D9" w:rsidRDefault="00432B5E" w:rsidP="00EE4CCF">
            <w:pPr>
              <w:spacing w:before="60" w:after="60" w:line="240" w:lineRule="auto"/>
              <w:rPr>
                <w:rFonts w:ascii="Times New Roman" w:hAnsi="Times New Roman" w:cs="Times New Roman"/>
                <w:b/>
              </w:rPr>
            </w:pPr>
          </w:p>
        </w:tc>
      </w:tr>
      <w:tr w:rsidR="006D73D9" w:rsidRPr="006D73D9" w14:paraId="7D02400D" w14:textId="77777777" w:rsidTr="00EE4CCF">
        <w:trPr>
          <w:cantSplit/>
          <w:trHeight w:val="130"/>
        </w:trPr>
        <w:tc>
          <w:tcPr>
            <w:tcW w:w="4253" w:type="dxa"/>
            <w:shd w:val="clear" w:color="auto" w:fill="DEEAF6" w:themeFill="accent5" w:themeFillTint="33"/>
          </w:tcPr>
          <w:p w14:paraId="0DD7CF44" w14:textId="77777777" w:rsidR="00432B5E" w:rsidRPr="006D73D9" w:rsidRDefault="00432B5E" w:rsidP="00EE4CCF">
            <w:pPr>
              <w:spacing w:before="60" w:after="60" w:line="240" w:lineRule="auto"/>
              <w:rPr>
                <w:rFonts w:ascii="Times New Roman" w:hAnsi="Times New Roman" w:cs="Times New Roman"/>
                <w:b/>
              </w:rPr>
            </w:pPr>
            <w:r w:rsidRPr="006D73D9">
              <w:rPr>
                <w:rFonts w:ascii="Times New Roman" w:hAnsi="Times New Roman" w:cs="Times New Roman"/>
                <w:b/>
                <w:bCs/>
                <w:sz w:val="24"/>
                <w:szCs w:val="24"/>
              </w:rPr>
              <w:t>Elektroniskā pasta adrese</w:t>
            </w:r>
          </w:p>
        </w:tc>
        <w:tc>
          <w:tcPr>
            <w:tcW w:w="5103" w:type="dxa"/>
          </w:tcPr>
          <w:p w14:paraId="2B372139" w14:textId="77777777" w:rsidR="00432B5E" w:rsidRPr="006D73D9" w:rsidRDefault="00432B5E" w:rsidP="00EE4CCF">
            <w:pPr>
              <w:spacing w:before="60" w:after="60" w:line="240" w:lineRule="auto"/>
              <w:rPr>
                <w:rFonts w:ascii="Times New Roman" w:hAnsi="Times New Roman" w:cs="Times New Roman"/>
                <w:b/>
              </w:rPr>
            </w:pPr>
          </w:p>
        </w:tc>
      </w:tr>
    </w:tbl>
    <w:p w14:paraId="27D07C9F" w14:textId="4D478AA3" w:rsidR="0070475A" w:rsidRPr="006D73D9" w:rsidRDefault="00315B50" w:rsidP="00142294">
      <w:pPr>
        <w:pStyle w:val="ListBullet4"/>
        <w:tabs>
          <w:tab w:val="clear" w:pos="1209"/>
          <w:tab w:val="num" w:pos="426"/>
        </w:tabs>
        <w:ind w:left="426" w:hanging="426"/>
        <w:jc w:val="left"/>
        <w:rPr>
          <w:b/>
          <w:bCs/>
        </w:rPr>
      </w:pPr>
      <w:r w:rsidRPr="006D73D9">
        <w:rPr>
          <w:b/>
          <w:bCs/>
        </w:rPr>
        <w:t>TIRGUS IZPĒTES NOTEIKUMI</w:t>
      </w:r>
    </w:p>
    <w:p w14:paraId="7D2060C4" w14:textId="41011B8D" w:rsidR="00142294" w:rsidRPr="006D73D9" w:rsidRDefault="00142294" w:rsidP="00976B43">
      <w:pPr>
        <w:rPr>
          <w:rFonts w:ascii="Times New Roman" w:hAnsi="Times New Roman" w:cs="Times New Roman"/>
          <w:sz w:val="24"/>
          <w:szCs w:val="24"/>
        </w:rPr>
      </w:pPr>
      <w:r w:rsidRPr="006D73D9">
        <w:rPr>
          <w:rFonts w:ascii="Times New Roman" w:hAnsi="Times New Roman" w:cs="Times New Roman"/>
          <w:sz w:val="24"/>
          <w:szCs w:val="24"/>
        </w:rPr>
        <w:t xml:space="preserve">3.1. </w:t>
      </w:r>
      <w:r w:rsidR="00855028" w:rsidRPr="00855028">
        <w:rPr>
          <w:rFonts w:ascii="Times New Roman" w:hAnsi="Times New Roman" w:cs="Times New Roman"/>
          <w:sz w:val="24"/>
          <w:szCs w:val="24"/>
        </w:rPr>
        <w:t>Tirgus izpētes mērķis ir iegūt informāciju un viedokļus no tirgus dalībniekiem, kas ir būtiski atklātas iepirkuma procedūras sagatavošanai un iepirkuma dokumentācijas izstrādei</w:t>
      </w:r>
      <w:r w:rsidR="00976B43" w:rsidRPr="006D73D9">
        <w:rPr>
          <w:rFonts w:ascii="Times New Roman" w:hAnsi="Times New Roman" w:cs="Times New Roman"/>
          <w:sz w:val="24"/>
          <w:szCs w:val="24"/>
        </w:rPr>
        <w:t>.</w:t>
      </w:r>
    </w:p>
    <w:p w14:paraId="4C026218" w14:textId="6515786C" w:rsidR="005C4CF5" w:rsidRPr="006D73D9" w:rsidRDefault="00142294" w:rsidP="00B96BB1">
      <w:pPr>
        <w:spacing w:after="0" w:line="276" w:lineRule="auto"/>
        <w:jc w:val="both"/>
        <w:rPr>
          <w:rFonts w:ascii="Times New Roman" w:hAnsi="Times New Roman" w:cs="Times New Roman"/>
          <w:sz w:val="24"/>
          <w:szCs w:val="24"/>
        </w:rPr>
      </w:pPr>
      <w:r w:rsidRPr="006D73D9">
        <w:rPr>
          <w:rFonts w:ascii="Times New Roman" w:hAnsi="Times New Roman" w:cs="Times New Roman"/>
          <w:sz w:val="24"/>
          <w:szCs w:val="24"/>
        </w:rPr>
        <w:t>3.</w:t>
      </w:r>
      <w:r w:rsidR="00BA5D7C" w:rsidRPr="006D73D9">
        <w:rPr>
          <w:rFonts w:ascii="Times New Roman" w:hAnsi="Times New Roman" w:cs="Times New Roman"/>
          <w:sz w:val="24"/>
          <w:szCs w:val="24"/>
        </w:rPr>
        <w:t>2</w:t>
      </w:r>
      <w:r w:rsidRPr="006D73D9">
        <w:rPr>
          <w:rFonts w:ascii="Times New Roman" w:hAnsi="Times New Roman" w:cs="Times New Roman"/>
          <w:sz w:val="24"/>
          <w:szCs w:val="24"/>
        </w:rPr>
        <w:t>.</w:t>
      </w:r>
      <w:r w:rsidR="00640BE7" w:rsidRPr="006D73D9">
        <w:rPr>
          <w:rFonts w:ascii="Times New Roman" w:hAnsi="Times New Roman" w:cs="Times New Roman"/>
          <w:sz w:val="24"/>
          <w:szCs w:val="24"/>
        </w:rPr>
        <w:t xml:space="preserve"> </w:t>
      </w:r>
      <w:r w:rsidRPr="006D73D9">
        <w:rPr>
          <w:rFonts w:ascii="Times New Roman" w:hAnsi="Times New Roman" w:cs="Times New Roman"/>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6D73D9">
        <w:rPr>
          <w:rFonts w:ascii="Times New Roman" w:hAnsi="Times New Roman" w:cs="Times New Roman"/>
          <w:bCs/>
          <w:sz w:val="24"/>
          <w:szCs w:val="24"/>
        </w:rPr>
        <w:t>.</w:t>
      </w:r>
    </w:p>
    <w:p w14:paraId="7FD97D0A" w14:textId="77A842CA" w:rsidR="00023DD8" w:rsidRPr="006D73D9" w:rsidRDefault="005C4CF5" w:rsidP="000C7493">
      <w:pPr>
        <w:pStyle w:val="ListBullet4"/>
        <w:numPr>
          <w:ilvl w:val="0"/>
          <w:numId w:val="0"/>
        </w:numPr>
        <w:tabs>
          <w:tab w:val="left" w:pos="567"/>
        </w:tabs>
        <w:spacing w:line="276" w:lineRule="auto"/>
        <w:rPr>
          <w:b/>
          <w:bCs/>
        </w:rPr>
      </w:pPr>
      <w:r w:rsidRPr="006D73D9">
        <w:rPr>
          <w:b/>
          <w:bCs/>
        </w:rPr>
        <w:t xml:space="preserve">4. </w:t>
      </w:r>
      <w:r w:rsidR="00260632" w:rsidRPr="006D73D9">
        <w:rPr>
          <w:b/>
          <w:bCs/>
        </w:rPr>
        <w:t>PRETENDENTA APLIECINĀJUMS</w:t>
      </w:r>
      <w:r w:rsidR="00B520DB" w:rsidRPr="006D73D9">
        <w:rPr>
          <w:b/>
          <w:bCs/>
        </w:rPr>
        <w:t>.</w:t>
      </w:r>
    </w:p>
    <w:p w14:paraId="559EDBB9" w14:textId="04D7F6E5" w:rsidR="00023DD8" w:rsidRPr="006D73D9" w:rsidRDefault="00023DD8" w:rsidP="000852A4">
      <w:pPr>
        <w:pStyle w:val="BodyText2"/>
        <w:tabs>
          <w:tab w:val="clear" w:pos="0"/>
        </w:tabs>
        <w:spacing w:after="120" w:line="276" w:lineRule="auto"/>
        <w:outlineLvl w:val="9"/>
        <w:rPr>
          <w:rFonts w:ascii="Times New Roman" w:hAnsi="Times New Roman"/>
          <w:szCs w:val="24"/>
        </w:rPr>
      </w:pPr>
      <w:r w:rsidRPr="006D73D9">
        <w:rPr>
          <w:rFonts w:ascii="Times New Roman" w:hAnsi="Times New Roman"/>
          <w:szCs w:val="24"/>
        </w:rPr>
        <w:t>4.</w:t>
      </w:r>
      <w:r w:rsidR="00BA5D7C" w:rsidRPr="006D73D9">
        <w:rPr>
          <w:rFonts w:ascii="Times New Roman" w:hAnsi="Times New Roman"/>
          <w:szCs w:val="24"/>
        </w:rPr>
        <w:t>1</w:t>
      </w:r>
      <w:r w:rsidRPr="006D73D9">
        <w:rPr>
          <w:rFonts w:ascii="Times New Roman" w:hAnsi="Times New Roman"/>
          <w:szCs w:val="24"/>
        </w:rPr>
        <w:t>. Uz pretendentu neattiecas Starptautisko un Latvijas Republikas nacionālo sankciju likuma 11.</w:t>
      </w:r>
      <w:r w:rsidRPr="006D73D9">
        <w:rPr>
          <w:rFonts w:ascii="Times New Roman" w:hAnsi="Times New Roman"/>
          <w:szCs w:val="24"/>
          <w:vertAlign w:val="superscript"/>
        </w:rPr>
        <w:t>1</w:t>
      </w:r>
      <w:r w:rsidRPr="006D73D9">
        <w:rPr>
          <w:rFonts w:ascii="Times New Roman" w:hAnsi="Times New Roman"/>
          <w:szCs w:val="24"/>
        </w:rPr>
        <w:t xml:space="preserve"> panta pirmajā daļā un otrajā daļā minētie izslēgšanas noteikumi.</w:t>
      </w:r>
    </w:p>
    <w:p w14:paraId="4A60220C" w14:textId="44990163" w:rsidR="00023DD8" w:rsidRPr="006D73D9" w:rsidRDefault="00023DD8" w:rsidP="00023DD8">
      <w:pPr>
        <w:spacing w:after="0"/>
        <w:jc w:val="both"/>
        <w:rPr>
          <w:rFonts w:ascii="Times New Roman" w:hAnsi="Times New Roman" w:cs="Times New Roman"/>
          <w:sz w:val="24"/>
          <w:szCs w:val="24"/>
        </w:rPr>
      </w:pPr>
      <w:r w:rsidRPr="006D73D9">
        <w:rPr>
          <w:rFonts w:ascii="Times New Roman" w:hAnsi="Times New Roman" w:cs="Times New Roman"/>
          <w:sz w:val="24"/>
          <w:szCs w:val="24"/>
        </w:rPr>
        <w:t>4.</w:t>
      </w:r>
      <w:r w:rsidR="00E34103" w:rsidRPr="006D73D9">
        <w:rPr>
          <w:rFonts w:ascii="Times New Roman" w:hAnsi="Times New Roman" w:cs="Times New Roman"/>
          <w:sz w:val="24"/>
          <w:szCs w:val="24"/>
        </w:rPr>
        <w:t>2</w:t>
      </w:r>
      <w:r w:rsidRPr="006D73D9">
        <w:rPr>
          <w:rFonts w:ascii="Times New Roman" w:hAnsi="Times New Roman" w:cs="Times New Roman"/>
          <w:sz w:val="24"/>
          <w:szCs w:val="24"/>
        </w:rPr>
        <w:t xml:space="preserve">. 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506F807" w14:textId="77777777" w:rsidR="00023DD8" w:rsidRPr="006D73D9" w:rsidRDefault="00023DD8" w:rsidP="00023DD8">
      <w:pPr>
        <w:pStyle w:val="ListParagraph"/>
        <w:numPr>
          <w:ilvl w:val="0"/>
          <w:numId w:val="18"/>
        </w:numPr>
        <w:spacing w:after="0"/>
        <w:ind w:left="714" w:hanging="357"/>
        <w:jc w:val="both"/>
        <w:rPr>
          <w:rFonts w:ascii="Times New Roman" w:hAnsi="Times New Roman" w:cs="Times New Roman"/>
          <w:sz w:val="24"/>
          <w:szCs w:val="24"/>
        </w:rPr>
      </w:pPr>
      <w:r w:rsidRPr="006D73D9">
        <w:rPr>
          <w:rFonts w:ascii="Times New Roman" w:hAnsi="Times New Roman" w:cs="Times New Roman"/>
          <w:sz w:val="24"/>
          <w:szCs w:val="24"/>
        </w:rPr>
        <w:t xml:space="preserve">Krievijas </w:t>
      </w:r>
      <w:proofErr w:type="spellStart"/>
      <w:r w:rsidRPr="006D73D9">
        <w:rPr>
          <w:rFonts w:ascii="Times New Roman" w:hAnsi="Times New Roman" w:cs="Times New Roman"/>
          <w:sz w:val="24"/>
          <w:szCs w:val="24"/>
        </w:rPr>
        <w:t>valstspiederīgais</w:t>
      </w:r>
      <w:proofErr w:type="spellEnd"/>
      <w:r w:rsidRPr="006D73D9">
        <w:rPr>
          <w:rFonts w:ascii="Times New Roman" w:hAnsi="Times New Roman" w:cs="Times New Roman"/>
          <w:sz w:val="24"/>
          <w:szCs w:val="24"/>
        </w:rPr>
        <w:t xml:space="preserve"> vai fiziska vai juridiska persona, vienība vai struktūra, kas veic uzņēmējdarbību Krievijā;</w:t>
      </w:r>
    </w:p>
    <w:p w14:paraId="5766244B" w14:textId="77777777" w:rsidR="00023DD8" w:rsidRPr="006D73D9" w:rsidRDefault="00023DD8" w:rsidP="00023DD8">
      <w:pPr>
        <w:pStyle w:val="ListParagraph"/>
        <w:numPr>
          <w:ilvl w:val="0"/>
          <w:numId w:val="18"/>
        </w:numPr>
        <w:jc w:val="both"/>
        <w:rPr>
          <w:rFonts w:ascii="Times New Roman" w:hAnsi="Times New Roman" w:cs="Times New Roman"/>
          <w:sz w:val="24"/>
          <w:szCs w:val="24"/>
        </w:rPr>
      </w:pPr>
      <w:r w:rsidRPr="006D73D9">
        <w:rPr>
          <w:rFonts w:ascii="Times New Roman" w:hAnsi="Times New Roman" w:cs="Times New Roman"/>
          <w:sz w:val="24"/>
          <w:szCs w:val="24"/>
        </w:rPr>
        <w:t>juridiska persona, vienība vai struktūra, kuras īpašumtiesības vairāk nekā 50 % apmērā tieši vai netieši pieder šā punkta a) apakšpunktā minētajai vienībai; vai</w:t>
      </w:r>
    </w:p>
    <w:p w14:paraId="048B45D7" w14:textId="77777777" w:rsidR="00023DD8" w:rsidRPr="006D73D9" w:rsidRDefault="00023DD8" w:rsidP="00023DD8">
      <w:pPr>
        <w:pStyle w:val="ListParagraph"/>
        <w:numPr>
          <w:ilvl w:val="0"/>
          <w:numId w:val="18"/>
        </w:numPr>
        <w:spacing w:after="0" w:line="276" w:lineRule="auto"/>
        <w:ind w:left="714" w:hanging="357"/>
        <w:jc w:val="both"/>
        <w:rPr>
          <w:rFonts w:ascii="Times New Roman" w:hAnsi="Times New Roman" w:cs="Times New Roman"/>
          <w:sz w:val="24"/>
          <w:szCs w:val="24"/>
        </w:rPr>
      </w:pPr>
      <w:r w:rsidRPr="006D73D9">
        <w:rPr>
          <w:rFonts w:ascii="Times New Roman" w:hAnsi="Times New Roman" w:cs="Times New Roman"/>
          <w:sz w:val="24"/>
          <w:szCs w:val="24"/>
        </w:rPr>
        <w:t xml:space="preserve">fiziska vai juridiska persona, vienība vai struktūra, kas darbojas kādas šā punkta a) vai b) apakšpunktā minētās vienības vārdā vai saskaņā ar tās norādēm, tostarp, ja uz tām attiecas </w:t>
      </w:r>
      <w:r w:rsidRPr="006D73D9">
        <w:rPr>
          <w:rFonts w:ascii="Times New Roman" w:hAnsi="Times New Roman" w:cs="Times New Roman"/>
          <w:sz w:val="24"/>
          <w:szCs w:val="24"/>
        </w:rPr>
        <w:lastRenderedPageBreak/>
        <w:t>vairāk nekā 10 % no līguma vērtības, apakšuzņēmējiem, piegādātājiem vai vienībām, uz kuru spējām paļaujas publiskā iepirkuma direktīvu nozīmē.</w:t>
      </w:r>
    </w:p>
    <w:p w14:paraId="105A6C23" w14:textId="4105E072" w:rsidR="00023DD8" w:rsidRPr="006D73D9" w:rsidRDefault="00023DD8" w:rsidP="00023DD8">
      <w:pPr>
        <w:spacing w:after="0" w:line="276" w:lineRule="auto"/>
        <w:jc w:val="both"/>
        <w:rPr>
          <w:rFonts w:ascii="Times New Roman" w:hAnsi="Times New Roman" w:cs="Times New Roman"/>
          <w:sz w:val="24"/>
          <w:szCs w:val="24"/>
        </w:rPr>
      </w:pPr>
      <w:r w:rsidRPr="006D73D9">
        <w:rPr>
          <w:rFonts w:ascii="Times New Roman" w:hAnsi="Times New Roman" w:cs="Times New Roman"/>
          <w:sz w:val="24"/>
          <w:szCs w:val="24"/>
          <w:lang w:eastAsia="ar-SA"/>
        </w:rPr>
        <w:t>4.</w:t>
      </w:r>
      <w:r w:rsidR="00E34103" w:rsidRPr="006D73D9">
        <w:rPr>
          <w:rFonts w:ascii="Times New Roman" w:hAnsi="Times New Roman" w:cs="Times New Roman"/>
          <w:sz w:val="24"/>
          <w:szCs w:val="24"/>
          <w:lang w:eastAsia="ar-SA"/>
        </w:rPr>
        <w:t>3</w:t>
      </w:r>
      <w:r w:rsidRPr="006D73D9">
        <w:rPr>
          <w:rFonts w:ascii="Times New Roman" w:hAnsi="Times New Roman" w:cs="Times New Roman"/>
          <w:sz w:val="24"/>
          <w:szCs w:val="24"/>
          <w:lang w:eastAsia="ar-SA"/>
        </w:rPr>
        <w:t xml:space="preserve">. Esam iepazinušies ar </w:t>
      </w:r>
      <w:r w:rsidR="000852A4">
        <w:rPr>
          <w:rFonts w:ascii="Times New Roman" w:hAnsi="Times New Roman" w:cs="Times New Roman"/>
          <w:sz w:val="24"/>
          <w:szCs w:val="24"/>
          <w:lang w:eastAsia="ar-SA"/>
        </w:rPr>
        <w:t>t</w:t>
      </w:r>
      <w:r w:rsidRPr="006D73D9">
        <w:rPr>
          <w:rFonts w:ascii="Times New Roman" w:hAnsi="Times New Roman" w:cs="Times New Roman"/>
          <w:sz w:val="24"/>
          <w:szCs w:val="24"/>
          <w:lang w:eastAsia="ar-SA"/>
        </w:rPr>
        <w:t>ehnisko specifikāciju</w:t>
      </w:r>
      <w:r w:rsidR="00D03B24" w:rsidRPr="006D73D9">
        <w:rPr>
          <w:rFonts w:ascii="Times New Roman" w:hAnsi="Times New Roman" w:cs="Times New Roman"/>
          <w:sz w:val="24"/>
          <w:szCs w:val="24"/>
          <w:lang w:eastAsia="ar-SA"/>
        </w:rPr>
        <w:t xml:space="preserve"> un tehniskā piedāvājuma veidni</w:t>
      </w:r>
      <w:r w:rsidRPr="006D73D9">
        <w:rPr>
          <w:rFonts w:ascii="Times New Roman" w:hAnsi="Times New Roman" w:cs="Times New Roman"/>
          <w:sz w:val="24"/>
          <w:szCs w:val="24"/>
          <w:lang w:eastAsia="ar-SA"/>
        </w:rPr>
        <w:t xml:space="preserve"> un atzīstam to par:</w:t>
      </w:r>
    </w:p>
    <w:p w14:paraId="77F32D37" w14:textId="77777777" w:rsidR="00023DD8" w:rsidRPr="006D73D9" w:rsidRDefault="00023DD8" w:rsidP="00AA39E4">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6D73D9">
        <w:rPr>
          <w:rFonts w:ascii="Segoe UI Symbol" w:hAnsi="Segoe UI Symbol" w:cs="Segoe UI Symbol"/>
          <w:bCs/>
          <w:sz w:val="24"/>
          <w:szCs w:val="24"/>
          <w:lang w:eastAsia="ar-SA"/>
        </w:rPr>
        <w:t>☐</w:t>
      </w:r>
      <w:r w:rsidRPr="006D73D9">
        <w:rPr>
          <w:rFonts w:ascii="Times New Roman" w:hAnsi="Times New Roman" w:cs="Times New Roman"/>
          <w:bCs/>
          <w:sz w:val="24"/>
          <w:szCs w:val="24"/>
          <w:lang w:eastAsia="ar-SA"/>
        </w:rPr>
        <w:t> izpildāmu un tās saturs ir pietiekams, lai iesniegtu piedāvājumu;</w:t>
      </w:r>
    </w:p>
    <w:p w14:paraId="471A8127" w14:textId="77777777" w:rsidR="00023DD8" w:rsidRPr="006D73D9" w:rsidRDefault="00023DD8" w:rsidP="00AA39E4">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6D73D9">
        <w:rPr>
          <w:rFonts w:ascii="Segoe UI Symbol" w:hAnsi="Segoe UI Symbol" w:cs="Segoe UI Symbol"/>
          <w:bCs/>
          <w:sz w:val="24"/>
          <w:szCs w:val="24"/>
          <w:lang w:eastAsia="ar-SA"/>
        </w:rPr>
        <w:t>☐</w:t>
      </w:r>
      <w:r w:rsidRPr="006D73D9">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6D73D9" w:rsidRPr="006D73D9" w14:paraId="742E35CB" w14:textId="77777777" w:rsidTr="00783601">
        <w:trPr>
          <w:jc w:val="center"/>
        </w:trPr>
        <w:tc>
          <w:tcPr>
            <w:tcW w:w="5000" w:type="pct"/>
          </w:tcPr>
          <w:p w14:paraId="5ED99DD7" w14:textId="1E11C6E6" w:rsidR="00023DD8" w:rsidRPr="006D73D9" w:rsidRDefault="00023DD8" w:rsidP="00783601">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6D73D9">
              <w:rPr>
                <w:rFonts w:ascii="Times New Roman" w:hAnsi="Times New Roman" w:cs="Times New Roman"/>
                <w:bCs/>
                <w:i/>
                <w:iCs/>
                <w:sz w:val="20"/>
                <w:lang w:eastAsia="ar-SA"/>
              </w:rPr>
              <w:t>Ja atzīmējāt</w:t>
            </w:r>
            <w:r w:rsidR="00D03B24" w:rsidRPr="006D73D9">
              <w:rPr>
                <w:rFonts w:ascii="Times New Roman" w:hAnsi="Times New Roman" w:cs="Times New Roman"/>
                <w:bCs/>
                <w:i/>
                <w:iCs/>
                <w:sz w:val="20"/>
                <w:lang w:eastAsia="ar-SA"/>
              </w:rPr>
              <w:t xml:space="preserve"> </w:t>
            </w:r>
            <w:r w:rsidR="00DB064B" w:rsidRPr="006D73D9">
              <w:rPr>
                <w:rFonts w:ascii="Times New Roman" w:hAnsi="Times New Roman" w:cs="Times New Roman"/>
                <w:bCs/>
                <w:i/>
                <w:iCs/>
                <w:sz w:val="20"/>
                <w:lang w:eastAsia="ar-SA"/>
              </w:rPr>
              <w:t>“</w:t>
            </w:r>
            <w:r w:rsidRPr="006D73D9">
              <w:rPr>
                <w:rFonts w:ascii="Times New Roman" w:hAnsi="Times New Roman" w:cs="Times New Roman"/>
                <w:bCs/>
                <w:i/>
                <w:iCs/>
                <w:sz w:val="20"/>
                <w:lang w:eastAsia="ar-SA"/>
              </w:rPr>
              <w:t>pilnveidojama</w:t>
            </w:r>
            <w:r w:rsidR="00DB064B" w:rsidRPr="006D73D9">
              <w:rPr>
                <w:rFonts w:ascii="Times New Roman" w:hAnsi="Times New Roman" w:cs="Times New Roman"/>
                <w:bCs/>
                <w:i/>
                <w:iCs/>
                <w:sz w:val="20"/>
                <w:lang w:eastAsia="ar-SA"/>
              </w:rPr>
              <w:t>”</w:t>
            </w:r>
            <w:r w:rsidRPr="006D73D9">
              <w:rPr>
                <w:rFonts w:ascii="Times New Roman" w:hAnsi="Times New Roman" w:cs="Times New Roman"/>
                <w:bCs/>
                <w:i/>
                <w:iCs/>
                <w:sz w:val="20"/>
                <w:lang w:eastAsia="ar-SA"/>
              </w:rPr>
              <w:t>, lūdzu norādiet, ko tieši nepieciešams pilnveidot vai kāda informācija ir neskaidra, lai sagatavotu piedāvājumu.</w:t>
            </w:r>
          </w:p>
          <w:p w14:paraId="5D8937CA" w14:textId="77777777" w:rsidR="00023DD8" w:rsidRPr="006D73D9" w:rsidRDefault="00023DD8" w:rsidP="00783601">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6D73D9">
              <w:rPr>
                <w:rFonts w:ascii="Times New Roman" w:hAnsi="Times New Roman" w:cs="Times New Roman"/>
                <w:bCs/>
                <w:i/>
                <w:iCs/>
                <w:sz w:val="20"/>
                <w:lang w:eastAsia="ar-SA"/>
              </w:rPr>
              <w:t>Aicinām neskaidros jautājumus uzdot jau pirms pieteikuma iesniegšanas.</w:t>
            </w:r>
          </w:p>
        </w:tc>
      </w:tr>
    </w:tbl>
    <w:p w14:paraId="3B71DC8C" w14:textId="4031A231" w:rsidR="00892DDC" w:rsidRPr="006D73D9" w:rsidRDefault="00A610F0" w:rsidP="0060073F">
      <w:pPr>
        <w:spacing w:before="120" w:after="0" w:line="276" w:lineRule="auto"/>
        <w:jc w:val="both"/>
        <w:rPr>
          <w:rFonts w:ascii="Times New Roman" w:hAnsi="Times New Roman" w:cs="Times New Roman"/>
          <w:sz w:val="24"/>
          <w:szCs w:val="24"/>
        </w:rPr>
      </w:pPr>
      <w:bookmarkStart w:id="0" w:name="_Hlk196297078"/>
      <w:r w:rsidRPr="006D73D9">
        <w:rPr>
          <w:rFonts w:ascii="Times New Roman" w:hAnsi="Times New Roman" w:cs="Times New Roman"/>
          <w:kern w:val="0"/>
          <w:sz w:val="24"/>
          <w:szCs w:val="24"/>
          <w14:ligatures w14:val="none"/>
        </w:rPr>
        <w:t>4</w:t>
      </w:r>
      <w:r w:rsidR="00776C08" w:rsidRPr="006D73D9">
        <w:rPr>
          <w:rFonts w:ascii="Times New Roman" w:hAnsi="Times New Roman" w:cs="Times New Roman"/>
          <w:kern w:val="0"/>
          <w:sz w:val="24"/>
          <w:szCs w:val="24"/>
          <w14:ligatures w14:val="none"/>
        </w:rPr>
        <w:t>.</w:t>
      </w:r>
      <w:r w:rsidR="00E34103" w:rsidRPr="006D73D9">
        <w:rPr>
          <w:rFonts w:ascii="Times New Roman" w:hAnsi="Times New Roman" w:cs="Times New Roman"/>
          <w:kern w:val="0"/>
          <w:sz w:val="24"/>
          <w:szCs w:val="24"/>
          <w14:ligatures w14:val="none"/>
        </w:rPr>
        <w:t>4</w:t>
      </w:r>
      <w:r w:rsidR="00776C08" w:rsidRPr="006D73D9">
        <w:rPr>
          <w:rFonts w:ascii="Times New Roman" w:hAnsi="Times New Roman" w:cs="Times New Roman"/>
          <w:kern w:val="0"/>
          <w:sz w:val="24"/>
          <w:szCs w:val="24"/>
          <w14:ligatures w14:val="none"/>
        </w:rPr>
        <w:t xml:space="preserve">. </w:t>
      </w:r>
      <w:r w:rsidR="005D24B6" w:rsidRPr="006D73D9">
        <w:rPr>
          <w:rFonts w:ascii="Times New Roman" w:hAnsi="Times New Roman" w:cs="Times New Roman"/>
          <w:kern w:val="0"/>
          <w:sz w:val="24"/>
          <w:szCs w:val="24"/>
          <w14:ligatures w14:val="none"/>
        </w:rPr>
        <w:t>Pretendents</w:t>
      </w:r>
      <w:r w:rsidR="00DC2E37" w:rsidRPr="006D73D9">
        <w:rPr>
          <w:rFonts w:ascii="Times New Roman" w:hAnsi="Times New Roman" w:cs="Times New Roman"/>
          <w:kern w:val="0"/>
          <w:sz w:val="24"/>
          <w:szCs w:val="24"/>
          <w14:ligatures w14:val="none"/>
        </w:rPr>
        <w:t xml:space="preserve"> iepriekšējo 3 (trīs) gadu laikā (2022., 2023. un 2024. gadā, kā arī 2025. gadā laika periodā līdz piedāvājuma iesniegšanas dienai) ir pieredze </w:t>
      </w:r>
      <w:proofErr w:type="spellStart"/>
      <w:r w:rsidR="00DC2E37" w:rsidRPr="006D73D9">
        <w:rPr>
          <w:rFonts w:ascii="Times New Roman" w:hAnsi="Times New Roman" w:cs="Times New Roman"/>
          <w:kern w:val="0"/>
          <w:sz w:val="24"/>
          <w:szCs w:val="24"/>
          <w14:ligatures w14:val="none"/>
        </w:rPr>
        <w:t>ārpustiesas</w:t>
      </w:r>
      <w:proofErr w:type="spellEnd"/>
      <w:r w:rsidR="00DC2E37" w:rsidRPr="006D73D9">
        <w:rPr>
          <w:rFonts w:ascii="Times New Roman" w:hAnsi="Times New Roman" w:cs="Times New Roman"/>
          <w:kern w:val="0"/>
          <w:sz w:val="24"/>
          <w:szCs w:val="24"/>
          <w14:ligatures w14:val="none"/>
        </w:rPr>
        <w:t xml:space="preserve"> parādu piedziņā, kur piedziņas lietu skaits kopā nav mazāks par 4000 (norādīt ne vairāk kā 5 (piecus) atbilstošākos)</w:t>
      </w:r>
      <w:r w:rsidR="0038438A" w:rsidRPr="006D73D9">
        <w:rPr>
          <w:rFonts w:ascii="Times New Roman" w:hAnsi="Times New Roman" w:cs="Times New Roman"/>
          <w:bCs/>
          <w:sz w:val="24"/>
          <w:szCs w:val="24"/>
          <w:lang w:eastAsia="ar-SA"/>
        </w:rPr>
        <w:t>:</w:t>
      </w:r>
    </w:p>
    <w:tbl>
      <w:tblPr>
        <w:tblStyle w:val="Reatabula2"/>
        <w:tblW w:w="9356" w:type="dxa"/>
        <w:tblInd w:w="-5" w:type="dxa"/>
        <w:tblLook w:val="04A0" w:firstRow="1" w:lastRow="0" w:firstColumn="1" w:lastColumn="0" w:noHBand="0" w:noVBand="1"/>
      </w:tblPr>
      <w:tblGrid>
        <w:gridCol w:w="948"/>
        <w:gridCol w:w="2596"/>
        <w:gridCol w:w="3260"/>
        <w:gridCol w:w="2552"/>
      </w:tblGrid>
      <w:tr w:rsidR="006D73D9" w:rsidRPr="006D73D9" w14:paraId="00069521" w14:textId="0C7625B9" w:rsidTr="00A15920">
        <w:trPr>
          <w:trHeight w:val="585"/>
        </w:trPr>
        <w:tc>
          <w:tcPr>
            <w:tcW w:w="948" w:type="dxa"/>
            <w:shd w:val="clear" w:color="auto" w:fill="DEEAF6" w:themeFill="accent5" w:themeFillTint="33"/>
            <w:vAlign w:val="center"/>
          </w:tcPr>
          <w:p w14:paraId="7A0A50CA" w14:textId="77777777" w:rsidR="00536CAF" w:rsidRPr="006D73D9" w:rsidRDefault="00536CAF" w:rsidP="00536CAF">
            <w:pPr>
              <w:ind w:right="-142"/>
              <w:jc w:val="center"/>
              <w:rPr>
                <w:rFonts w:ascii="Times New Roman" w:hAnsi="Times New Roman" w:cs="Times New Roman"/>
                <w:b/>
              </w:rPr>
            </w:pPr>
            <w:proofErr w:type="spellStart"/>
            <w:r w:rsidRPr="006D73D9">
              <w:rPr>
                <w:rFonts w:ascii="Times New Roman" w:hAnsi="Times New Roman" w:cs="Times New Roman"/>
                <w:b/>
              </w:rPr>
              <w:t>Nr.p.k</w:t>
            </w:r>
            <w:proofErr w:type="spellEnd"/>
            <w:r w:rsidRPr="006D73D9">
              <w:rPr>
                <w:rFonts w:ascii="Times New Roman" w:hAnsi="Times New Roman" w:cs="Times New Roman"/>
                <w:b/>
              </w:rPr>
              <w:t>.</w:t>
            </w:r>
          </w:p>
        </w:tc>
        <w:tc>
          <w:tcPr>
            <w:tcW w:w="2596" w:type="dxa"/>
            <w:shd w:val="clear" w:color="auto" w:fill="DEEAF6" w:themeFill="accent5" w:themeFillTint="33"/>
            <w:vAlign w:val="center"/>
          </w:tcPr>
          <w:p w14:paraId="4FD0E878" w14:textId="77777777" w:rsidR="00536CAF" w:rsidRPr="006D73D9" w:rsidRDefault="00536CAF" w:rsidP="00536CAF">
            <w:pPr>
              <w:ind w:right="-142"/>
              <w:jc w:val="center"/>
              <w:rPr>
                <w:rFonts w:ascii="Times New Roman" w:hAnsi="Times New Roman" w:cs="Times New Roman"/>
                <w:b/>
              </w:rPr>
            </w:pPr>
            <w:r w:rsidRPr="006D73D9">
              <w:rPr>
                <w:rFonts w:ascii="Times New Roman" w:hAnsi="Times New Roman" w:cs="Times New Roman"/>
                <w:b/>
              </w:rPr>
              <w:t xml:space="preserve">Pasūtītājs </w:t>
            </w:r>
          </w:p>
          <w:p w14:paraId="78CA5116" w14:textId="2F93AFED" w:rsidR="00536CAF" w:rsidRPr="006D73D9" w:rsidRDefault="00536CAF" w:rsidP="00536CAF">
            <w:pPr>
              <w:ind w:right="-142"/>
              <w:jc w:val="center"/>
              <w:rPr>
                <w:rFonts w:ascii="Times New Roman" w:hAnsi="Times New Roman" w:cs="Times New Roman"/>
                <w:b/>
              </w:rPr>
            </w:pPr>
            <w:r w:rsidRPr="006D73D9">
              <w:rPr>
                <w:rFonts w:ascii="Times New Roman" w:hAnsi="Times New Roman" w:cs="Times New Roman"/>
                <w:bCs/>
                <w:sz w:val="20"/>
                <w:szCs w:val="20"/>
              </w:rPr>
              <w:t>(Pasūtītāja kontaktpersona (vārds, uzvārds, tālr., e-pasts)</w:t>
            </w:r>
          </w:p>
        </w:tc>
        <w:tc>
          <w:tcPr>
            <w:tcW w:w="3260" w:type="dxa"/>
            <w:shd w:val="clear" w:color="auto" w:fill="DEEAF6" w:themeFill="accent5" w:themeFillTint="33"/>
            <w:vAlign w:val="center"/>
          </w:tcPr>
          <w:p w14:paraId="7E4D8C26" w14:textId="16E0C707" w:rsidR="00536CAF" w:rsidRPr="006D73D9" w:rsidRDefault="00536CAF" w:rsidP="00536CAF">
            <w:pPr>
              <w:ind w:right="-142"/>
              <w:jc w:val="center"/>
              <w:rPr>
                <w:rFonts w:ascii="Times New Roman" w:hAnsi="Times New Roman" w:cs="Times New Roman"/>
                <w:b/>
              </w:rPr>
            </w:pPr>
            <w:r w:rsidRPr="006D73D9">
              <w:rPr>
                <w:rFonts w:ascii="Times New Roman" w:hAnsi="Times New Roman" w:cs="Times New Roman"/>
                <w:b/>
              </w:rPr>
              <w:t xml:space="preserve">Pakalpojuma īss apraksts, apjoms (apstrādāto lietu skaits) </w:t>
            </w:r>
          </w:p>
        </w:tc>
        <w:tc>
          <w:tcPr>
            <w:tcW w:w="2552" w:type="dxa"/>
            <w:shd w:val="clear" w:color="auto" w:fill="DEEAF6" w:themeFill="accent5" w:themeFillTint="33"/>
            <w:vAlign w:val="center"/>
          </w:tcPr>
          <w:p w14:paraId="2B91E8A0" w14:textId="5C274E29" w:rsidR="00536CAF" w:rsidRPr="006D73D9" w:rsidRDefault="00536CAF" w:rsidP="00536CAF">
            <w:pPr>
              <w:ind w:right="-142"/>
              <w:jc w:val="center"/>
              <w:rPr>
                <w:rFonts w:ascii="Times New Roman" w:hAnsi="Times New Roman" w:cs="Times New Roman"/>
                <w:b/>
              </w:rPr>
            </w:pPr>
            <w:r w:rsidRPr="006D73D9">
              <w:rPr>
                <w:rFonts w:ascii="Times New Roman" w:hAnsi="Times New Roman" w:cs="Times New Roman"/>
                <w:b/>
              </w:rPr>
              <w:t>Pakalpojuma sniegšanas periods</w:t>
            </w:r>
          </w:p>
        </w:tc>
      </w:tr>
      <w:tr w:rsidR="006D73D9" w:rsidRPr="006D73D9" w14:paraId="27E79250" w14:textId="71FA059F" w:rsidTr="00052D69">
        <w:trPr>
          <w:trHeight w:val="227"/>
        </w:trPr>
        <w:tc>
          <w:tcPr>
            <w:tcW w:w="948" w:type="dxa"/>
          </w:tcPr>
          <w:p w14:paraId="1793C844" w14:textId="77777777" w:rsidR="00E84056" w:rsidRPr="006D73D9" w:rsidRDefault="00E84056" w:rsidP="000F55D8">
            <w:pPr>
              <w:numPr>
                <w:ilvl w:val="0"/>
                <w:numId w:val="7"/>
              </w:numPr>
              <w:spacing w:line="300" w:lineRule="auto"/>
              <w:ind w:right="-142" w:hanging="468"/>
              <w:contextualSpacing/>
              <w:rPr>
                <w:rFonts w:ascii="Times New Roman" w:hAnsi="Times New Roman" w:cs="Times New Roman"/>
                <w:bCs/>
                <w:sz w:val="24"/>
                <w:szCs w:val="24"/>
              </w:rPr>
            </w:pPr>
          </w:p>
        </w:tc>
        <w:tc>
          <w:tcPr>
            <w:tcW w:w="2596" w:type="dxa"/>
          </w:tcPr>
          <w:p w14:paraId="1B7691CD" w14:textId="77777777" w:rsidR="00E84056" w:rsidRPr="006D73D9" w:rsidRDefault="00E84056" w:rsidP="00DD2A9F">
            <w:pPr>
              <w:spacing w:line="300" w:lineRule="auto"/>
              <w:ind w:right="-142"/>
              <w:rPr>
                <w:rFonts w:ascii="Times New Roman" w:hAnsi="Times New Roman" w:cs="Times New Roman"/>
                <w:b/>
                <w:sz w:val="24"/>
                <w:szCs w:val="24"/>
              </w:rPr>
            </w:pPr>
          </w:p>
        </w:tc>
        <w:tc>
          <w:tcPr>
            <w:tcW w:w="3260" w:type="dxa"/>
          </w:tcPr>
          <w:p w14:paraId="38657934" w14:textId="076355D9" w:rsidR="00E84056" w:rsidRPr="006D73D9" w:rsidRDefault="00E84056" w:rsidP="00DD2A9F">
            <w:pPr>
              <w:spacing w:line="300" w:lineRule="auto"/>
              <w:ind w:right="-142"/>
              <w:jc w:val="center"/>
              <w:rPr>
                <w:rFonts w:ascii="Times New Roman" w:hAnsi="Times New Roman" w:cs="Times New Roman"/>
                <w:bCs/>
                <w:sz w:val="24"/>
                <w:szCs w:val="24"/>
              </w:rPr>
            </w:pPr>
            <w:r w:rsidRPr="006D73D9">
              <w:rPr>
                <w:rFonts w:ascii="Times New Roman" w:hAnsi="Times New Roman" w:cs="Times New Roman"/>
                <w:bCs/>
                <w:i/>
                <w:iCs/>
                <w:sz w:val="20"/>
                <w:szCs w:val="20"/>
              </w:rPr>
              <w:t>.</w:t>
            </w:r>
          </w:p>
        </w:tc>
        <w:tc>
          <w:tcPr>
            <w:tcW w:w="2552" w:type="dxa"/>
          </w:tcPr>
          <w:p w14:paraId="1FB68798" w14:textId="77777777" w:rsidR="00E84056" w:rsidRPr="006D73D9" w:rsidRDefault="00E84056" w:rsidP="00DD2A9F">
            <w:pPr>
              <w:spacing w:line="300" w:lineRule="auto"/>
              <w:ind w:right="-142"/>
              <w:jc w:val="center"/>
              <w:rPr>
                <w:rFonts w:ascii="Times New Roman" w:hAnsi="Times New Roman" w:cs="Times New Roman"/>
                <w:bCs/>
                <w:sz w:val="24"/>
                <w:szCs w:val="24"/>
              </w:rPr>
            </w:pPr>
          </w:p>
        </w:tc>
      </w:tr>
      <w:tr w:rsidR="006D73D9" w:rsidRPr="006D73D9" w14:paraId="38C58F2C" w14:textId="12A006D5" w:rsidTr="00052D69">
        <w:trPr>
          <w:trHeight w:val="227"/>
        </w:trPr>
        <w:tc>
          <w:tcPr>
            <w:tcW w:w="948" w:type="dxa"/>
          </w:tcPr>
          <w:p w14:paraId="79E4D968" w14:textId="77777777" w:rsidR="00E84056" w:rsidRPr="006D73D9" w:rsidRDefault="00E84056" w:rsidP="000F55D8">
            <w:pPr>
              <w:numPr>
                <w:ilvl w:val="0"/>
                <w:numId w:val="7"/>
              </w:numPr>
              <w:spacing w:line="300" w:lineRule="auto"/>
              <w:ind w:right="-142" w:hanging="468"/>
              <w:contextualSpacing/>
              <w:rPr>
                <w:rFonts w:ascii="Times New Roman" w:hAnsi="Times New Roman" w:cs="Times New Roman"/>
                <w:bCs/>
                <w:sz w:val="24"/>
                <w:szCs w:val="24"/>
              </w:rPr>
            </w:pPr>
          </w:p>
        </w:tc>
        <w:tc>
          <w:tcPr>
            <w:tcW w:w="2596" w:type="dxa"/>
          </w:tcPr>
          <w:p w14:paraId="5B755C85" w14:textId="77777777" w:rsidR="00E84056" w:rsidRPr="006D73D9" w:rsidRDefault="00E84056" w:rsidP="00DD2A9F">
            <w:pPr>
              <w:spacing w:line="300" w:lineRule="auto"/>
              <w:ind w:right="-142"/>
              <w:rPr>
                <w:rFonts w:ascii="Times New Roman" w:hAnsi="Times New Roman" w:cs="Times New Roman"/>
                <w:b/>
                <w:sz w:val="24"/>
                <w:szCs w:val="24"/>
              </w:rPr>
            </w:pPr>
          </w:p>
        </w:tc>
        <w:tc>
          <w:tcPr>
            <w:tcW w:w="3260" w:type="dxa"/>
          </w:tcPr>
          <w:p w14:paraId="6FF58393" w14:textId="77777777" w:rsidR="00E84056" w:rsidRPr="006D73D9" w:rsidRDefault="00E84056" w:rsidP="00DD2A9F">
            <w:pPr>
              <w:spacing w:line="300" w:lineRule="auto"/>
              <w:ind w:right="-142"/>
              <w:rPr>
                <w:rFonts w:ascii="Times New Roman" w:hAnsi="Times New Roman" w:cs="Times New Roman"/>
                <w:b/>
                <w:sz w:val="24"/>
                <w:szCs w:val="24"/>
              </w:rPr>
            </w:pPr>
          </w:p>
        </w:tc>
        <w:tc>
          <w:tcPr>
            <w:tcW w:w="2552" w:type="dxa"/>
          </w:tcPr>
          <w:p w14:paraId="2032E4E9" w14:textId="77777777" w:rsidR="00E84056" w:rsidRPr="006D73D9" w:rsidRDefault="00E84056" w:rsidP="00DD2A9F">
            <w:pPr>
              <w:spacing w:line="300" w:lineRule="auto"/>
              <w:ind w:right="-142"/>
              <w:rPr>
                <w:rFonts w:ascii="Times New Roman" w:hAnsi="Times New Roman" w:cs="Times New Roman"/>
                <w:b/>
                <w:sz w:val="24"/>
                <w:szCs w:val="24"/>
              </w:rPr>
            </w:pPr>
          </w:p>
        </w:tc>
      </w:tr>
    </w:tbl>
    <w:bookmarkEnd w:id="0"/>
    <w:p w14:paraId="5CD617A1" w14:textId="18F16DB2" w:rsidR="00F83690" w:rsidRPr="006D73D9" w:rsidRDefault="006339EA" w:rsidP="002B2765">
      <w:pPr>
        <w:tabs>
          <w:tab w:val="left" w:pos="426"/>
          <w:tab w:val="left" w:pos="6243"/>
        </w:tabs>
        <w:autoSpaceDE w:val="0"/>
        <w:autoSpaceDN w:val="0"/>
        <w:adjustRightInd w:val="0"/>
        <w:spacing w:before="120" w:after="0" w:line="276" w:lineRule="auto"/>
        <w:jc w:val="both"/>
        <w:rPr>
          <w:rFonts w:ascii="Times New Roman" w:eastAsia="Calibri" w:hAnsi="Times New Roman" w:cs="Times New Roman"/>
          <w:sz w:val="24"/>
          <w:szCs w:val="24"/>
        </w:rPr>
      </w:pPr>
      <w:r w:rsidRPr="006D73D9">
        <w:rPr>
          <w:rFonts w:ascii="Times New Roman" w:hAnsi="Times New Roman" w:cs="Times New Roman"/>
          <w:kern w:val="0"/>
          <w:sz w:val="24"/>
          <w:szCs w:val="24"/>
          <w14:ligatures w14:val="none"/>
        </w:rPr>
        <w:t>4.</w:t>
      </w:r>
      <w:r w:rsidR="00B435D4" w:rsidRPr="006D73D9">
        <w:rPr>
          <w:rFonts w:ascii="Times New Roman" w:hAnsi="Times New Roman" w:cs="Times New Roman"/>
          <w:kern w:val="0"/>
          <w:sz w:val="24"/>
          <w:szCs w:val="24"/>
          <w14:ligatures w14:val="none"/>
        </w:rPr>
        <w:t>5</w:t>
      </w:r>
      <w:r w:rsidRPr="006D73D9">
        <w:rPr>
          <w:rFonts w:ascii="Times New Roman" w:hAnsi="Times New Roman" w:cs="Times New Roman"/>
          <w:kern w:val="0"/>
          <w:sz w:val="24"/>
          <w:szCs w:val="24"/>
          <w14:ligatures w14:val="none"/>
        </w:rPr>
        <w:t xml:space="preserve">. </w:t>
      </w:r>
      <w:r w:rsidR="00BE1824" w:rsidRPr="006D73D9">
        <w:rPr>
          <w:rFonts w:ascii="Times New Roman" w:eastAsia="Calibri" w:hAnsi="Times New Roman" w:cs="Times New Roman"/>
          <w:sz w:val="24"/>
          <w:szCs w:val="24"/>
        </w:rPr>
        <w:t>Pretendentam</w:t>
      </w:r>
      <w:r w:rsidR="00F83690" w:rsidRPr="006D73D9">
        <w:rPr>
          <w:rFonts w:ascii="Times New Roman" w:eastAsia="Calibri" w:hAnsi="Times New Roman" w:cs="Times New Roman"/>
          <w:sz w:val="24"/>
          <w:szCs w:val="24"/>
        </w:rPr>
        <w:t xml:space="preserve"> ir tiesības normatīvajos aktos noteiktajā kārtībā sniegt parādu atgūšanas pakalpojumus, kas apliecināmas ar attiecīgu reģistrāciju vai licenci saskaņā ar Ministru kabineta 2010. gada 28. maija noteikumiem Nr. 485 “Parāda atgūšanas pakalpojuma sniedzēju licencēšanas kārtība”</w:t>
      </w:r>
      <w:r w:rsidR="00D14BF7" w:rsidRPr="006D73D9">
        <w:rPr>
          <w:rFonts w:ascii="Times New Roman" w:eastAsia="Calibri" w:hAnsi="Times New Roman" w:cs="Times New Roman"/>
          <w:sz w:val="24"/>
          <w:szCs w:val="24"/>
        </w:rPr>
        <w:t>:</w:t>
      </w:r>
    </w:p>
    <w:tbl>
      <w:tblPr>
        <w:tblStyle w:val="TableGrid"/>
        <w:tblW w:w="0" w:type="auto"/>
        <w:tblLook w:val="04A0" w:firstRow="1" w:lastRow="0" w:firstColumn="1" w:lastColumn="0" w:noHBand="0" w:noVBand="1"/>
      </w:tblPr>
      <w:tblGrid>
        <w:gridCol w:w="9344"/>
      </w:tblGrid>
      <w:tr w:rsidR="006D73D9" w:rsidRPr="006D73D9" w14:paraId="64956BA7" w14:textId="77777777" w:rsidTr="002B2765">
        <w:tc>
          <w:tcPr>
            <w:tcW w:w="9344" w:type="dxa"/>
            <w:vAlign w:val="center"/>
          </w:tcPr>
          <w:p w14:paraId="5A21FA8A" w14:textId="5E73EE45" w:rsidR="00EF2998" w:rsidRPr="006D73D9" w:rsidRDefault="00EF2998" w:rsidP="002B2765">
            <w:pPr>
              <w:spacing w:before="120" w:after="120" w:line="276" w:lineRule="auto"/>
              <w:jc w:val="center"/>
              <w:rPr>
                <w:rFonts w:ascii="Times New Roman" w:hAnsi="Times New Roman" w:cs="Times New Roman"/>
                <w:sz w:val="24"/>
                <w:szCs w:val="24"/>
                <w14:ligatures w14:val="none"/>
              </w:rPr>
            </w:pPr>
            <w:r w:rsidRPr="006D73D9">
              <w:rPr>
                <w:rFonts w:ascii="Times New Roman" w:eastAsia="Calibri" w:hAnsi="Times New Roman" w:cs="Times New Roman"/>
                <w:i/>
                <w:iCs/>
                <w:sz w:val="20"/>
                <w:szCs w:val="20"/>
              </w:rPr>
              <w:t>Lūdzu, norādiet licences numuru,  izsniegšanas datumu un derīguma termiņu.</w:t>
            </w:r>
          </w:p>
        </w:tc>
      </w:tr>
    </w:tbl>
    <w:p w14:paraId="0C695C1A" w14:textId="3FA09D26" w:rsidR="009813A2" w:rsidRPr="006D73D9" w:rsidRDefault="00BB5752" w:rsidP="00F83690">
      <w:pPr>
        <w:spacing w:before="120" w:after="0" w:line="276" w:lineRule="auto"/>
        <w:jc w:val="both"/>
        <w:rPr>
          <w:rFonts w:ascii="Times New Roman" w:hAnsi="Times New Roman" w:cs="Times New Roman"/>
          <w:b/>
          <w:bCs/>
          <w:sz w:val="24"/>
          <w:szCs w:val="24"/>
        </w:rPr>
      </w:pPr>
      <w:r w:rsidRPr="006D73D9">
        <w:rPr>
          <w:rFonts w:ascii="Times New Roman" w:hAnsi="Times New Roman" w:cs="Times New Roman"/>
          <w:b/>
          <w:bCs/>
          <w:sz w:val="24"/>
          <w:szCs w:val="24"/>
        </w:rPr>
        <w:t xml:space="preserve">5. </w:t>
      </w:r>
      <w:r w:rsidR="00B6739D" w:rsidRPr="006D73D9">
        <w:rPr>
          <w:rFonts w:ascii="Times New Roman" w:hAnsi="Times New Roman" w:cs="Times New Roman"/>
          <w:b/>
          <w:bCs/>
          <w:sz w:val="24"/>
          <w:szCs w:val="24"/>
        </w:rPr>
        <w:t>PIEDĀVĀJUMS</w:t>
      </w:r>
    </w:p>
    <w:p w14:paraId="6D39CBF8" w14:textId="77777777" w:rsidR="00116912" w:rsidRPr="006D73D9" w:rsidRDefault="00212819" w:rsidP="00116912">
      <w:pPr>
        <w:pStyle w:val="BodyText2"/>
        <w:tabs>
          <w:tab w:val="clear" w:pos="0"/>
        </w:tabs>
        <w:spacing w:line="276" w:lineRule="auto"/>
        <w:ind w:right="425"/>
        <w:outlineLvl w:val="9"/>
        <w:rPr>
          <w:rFonts w:ascii="Times New Roman" w:hAnsi="Times New Roman"/>
          <w:szCs w:val="24"/>
        </w:rPr>
      </w:pPr>
      <w:r w:rsidRPr="006D73D9">
        <w:rPr>
          <w:rFonts w:ascii="Times New Roman" w:hAnsi="Times New Roman"/>
          <w:bCs/>
          <w:szCs w:val="24"/>
          <w:lang w:eastAsia="ar-SA"/>
        </w:rPr>
        <w:t>5</w:t>
      </w:r>
      <w:r w:rsidR="00B50521" w:rsidRPr="006D73D9">
        <w:rPr>
          <w:rFonts w:ascii="Times New Roman" w:hAnsi="Times New Roman"/>
          <w:bCs/>
          <w:szCs w:val="24"/>
          <w:lang w:eastAsia="ar-SA"/>
        </w:rPr>
        <w:t>.</w:t>
      </w:r>
      <w:r w:rsidRPr="006D73D9">
        <w:rPr>
          <w:rFonts w:ascii="Times New Roman" w:hAnsi="Times New Roman"/>
          <w:bCs/>
          <w:szCs w:val="24"/>
          <w:lang w:eastAsia="ar-SA"/>
        </w:rPr>
        <w:t>1.</w:t>
      </w:r>
      <w:r w:rsidRPr="006D73D9">
        <w:rPr>
          <w:rFonts w:ascii="Times New Roman" w:hAnsi="Times New Roman"/>
          <w:b/>
          <w:szCs w:val="24"/>
          <w:lang w:eastAsia="ar-SA"/>
        </w:rPr>
        <w:t xml:space="preserve"> </w:t>
      </w:r>
      <w:r w:rsidR="00116912" w:rsidRPr="006D73D9">
        <w:rPr>
          <w:rFonts w:ascii="Times New Roman" w:hAnsi="Times New Roman"/>
          <w:b/>
          <w:bCs/>
          <w:szCs w:val="24"/>
        </w:rPr>
        <w:t>Finanšu piedāvājums</w:t>
      </w:r>
      <w:r w:rsidR="00116912" w:rsidRPr="006D73D9">
        <w:rPr>
          <w:rFonts w:ascii="Times New Roman" w:hAnsi="Times New Roman"/>
          <w:szCs w:val="24"/>
        </w:rPr>
        <w:t>:</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4240"/>
      </w:tblGrid>
      <w:tr w:rsidR="006D73D9" w:rsidRPr="006D73D9" w14:paraId="52CC28CC" w14:textId="77777777" w:rsidTr="006D73D9">
        <w:trPr>
          <w:trHeight w:val="354"/>
        </w:trPr>
        <w:tc>
          <w:tcPr>
            <w:tcW w:w="5098" w:type="dxa"/>
            <w:shd w:val="clear" w:color="auto" w:fill="DEEAF6" w:themeFill="accent5" w:themeFillTint="33"/>
            <w:vAlign w:val="center"/>
            <w:hideMark/>
          </w:tcPr>
          <w:p w14:paraId="5D52E76C" w14:textId="77777777" w:rsidR="00116912" w:rsidRPr="006D73D9" w:rsidRDefault="00116912" w:rsidP="006B1777">
            <w:pPr>
              <w:spacing w:after="0" w:line="240" w:lineRule="auto"/>
              <w:jc w:val="center"/>
              <w:textAlignment w:val="baseline"/>
              <w:rPr>
                <w:rFonts w:ascii="Times New Roman" w:hAnsi="Times New Roman" w:cs="Times New Roman"/>
              </w:rPr>
            </w:pPr>
            <w:r w:rsidRPr="006D73D9">
              <w:rPr>
                <w:rFonts w:ascii="Times New Roman" w:hAnsi="Times New Roman" w:cs="Times New Roman"/>
                <w:b/>
                <w:bCs/>
              </w:rPr>
              <w:t>Parādu piedziņas pakalpojumu sniegšana</w:t>
            </w:r>
          </w:p>
        </w:tc>
        <w:tc>
          <w:tcPr>
            <w:tcW w:w="4240" w:type="dxa"/>
            <w:shd w:val="clear" w:color="auto" w:fill="DEEAF6" w:themeFill="accent5" w:themeFillTint="33"/>
            <w:vAlign w:val="center"/>
            <w:hideMark/>
          </w:tcPr>
          <w:p w14:paraId="5084FDAA" w14:textId="60442B6E" w:rsidR="00116912" w:rsidRPr="006D73D9" w:rsidRDefault="00116912" w:rsidP="006B1777">
            <w:pPr>
              <w:spacing w:after="0" w:line="240" w:lineRule="auto"/>
              <w:jc w:val="center"/>
              <w:textAlignment w:val="baseline"/>
              <w:rPr>
                <w:rFonts w:ascii="Times New Roman" w:hAnsi="Times New Roman" w:cs="Times New Roman"/>
                <w:b/>
                <w:bCs/>
              </w:rPr>
            </w:pPr>
            <w:r w:rsidRPr="006D73D9">
              <w:rPr>
                <w:rFonts w:ascii="Times New Roman" w:hAnsi="Times New Roman" w:cs="Times New Roman"/>
                <w:b/>
                <w:bCs/>
              </w:rPr>
              <w:t xml:space="preserve">Pasūtītāja samaksa </w:t>
            </w:r>
            <w:r w:rsidR="00A302E4" w:rsidRPr="006D73D9">
              <w:rPr>
                <w:rFonts w:ascii="Times New Roman" w:hAnsi="Times New Roman" w:cs="Times New Roman"/>
                <w:b/>
                <w:bCs/>
              </w:rPr>
              <w:t>Pretendenta</w:t>
            </w:r>
            <w:r w:rsidRPr="006D73D9">
              <w:rPr>
                <w:rFonts w:ascii="Times New Roman" w:hAnsi="Times New Roman" w:cs="Times New Roman"/>
                <w:b/>
                <w:bCs/>
              </w:rPr>
              <w:t xml:space="preserve">m </w:t>
            </w:r>
          </w:p>
          <w:p w14:paraId="19043E06" w14:textId="77777777" w:rsidR="00116912" w:rsidRPr="006D73D9" w:rsidRDefault="00116912" w:rsidP="006B1777">
            <w:pPr>
              <w:spacing w:after="0" w:line="240" w:lineRule="auto"/>
              <w:jc w:val="center"/>
              <w:textAlignment w:val="baseline"/>
              <w:rPr>
                <w:rFonts w:ascii="Times New Roman" w:hAnsi="Times New Roman" w:cs="Times New Roman"/>
              </w:rPr>
            </w:pPr>
            <w:r w:rsidRPr="006D73D9">
              <w:rPr>
                <w:rFonts w:ascii="Times New Roman" w:hAnsi="Times New Roman" w:cs="Times New Roman"/>
                <w:b/>
                <w:bCs/>
              </w:rPr>
              <w:t>procentu (%) likme no katras atgūstamās summas*</w:t>
            </w:r>
          </w:p>
        </w:tc>
      </w:tr>
      <w:tr w:rsidR="006D73D9" w:rsidRPr="006D73D9" w14:paraId="76BB52B1" w14:textId="77777777" w:rsidTr="0038461E">
        <w:trPr>
          <w:trHeight w:val="635"/>
        </w:trPr>
        <w:tc>
          <w:tcPr>
            <w:tcW w:w="5098" w:type="dxa"/>
            <w:shd w:val="clear" w:color="auto" w:fill="auto"/>
            <w:hideMark/>
          </w:tcPr>
          <w:p w14:paraId="7D45F1EC" w14:textId="15178EA1" w:rsidR="00116912" w:rsidRPr="006D73D9" w:rsidRDefault="00116912" w:rsidP="006B1777">
            <w:pPr>
              <w:spacing w:after="0" w:line="240" w:lineRule="auto"/>
              <w:ind w:left="130"/>
              <w:textAlignment w:val="baseline"/>
              <w:rPr>
                <w:rFonts w:ascii="Times New Roman" w:hAnsi="Times New Roman" w:cs="Times New Roman"/>
              </w:rPr>
            </w:pPr>
            <w:r w:rsidRPr="006D73D9">
              <w:rPr>
                <w:rFonts w:ascii="Times New Roman" w:hAnsi="Times New Roman" w:cs="Times New Roman"/>
              </w:rPr>
              <w:t xml:space="preserve">Atlīdzība </w:t>
            </w:r>
            <w:r w:rsidR="008E57D5" w:rsidRPr="006D73D9">
              <w:rPr>
                <w:rFonts w:ascii="Times New Roman" w:hAnsi="Times New Roman" w:cs="Times New Roman"/>
              </w:rPr>
              <w:t>(</w:t>
            </w:r>
            <w:r w:rsidRPr="006D73D9">
              <w:rPr>
                <w:rFonts w:ascii="Times New Roman" w:hAnsi="Times New Roman" w:cs="Times New Roman"/>
              </w:rPr>
              <w:t>%</w:t>
            </w:r>
            <w:r w:rsidR="008E57D5" w:rsidRPr="006D73D9">
              <w:rPr>
                <w:rFonts w:ascii="Times New Roman" w:hAnsi="Times New Roman" w:cs="Times New Roman"/>
              </w:rPr>
              <w:t>)</w:t>
            </w:r>
            <w:r w:rsidRPr="006D73D9">
              <w:rPr>
                <w:rFonts w:ascii="Times New Roman" w:hAnsi="Times New Roman" w:cs="Times New Roman"/>
              </w:rPr>
              <w:t xml:space="preserve"> par parāda </w:t>
            </w:r>
            <w:proofErr w:type="spellStart"/>
            <w:r w:rsidRPr="006D73D9">
              <w:rPr>
                <w:rFonts w:ascii="Times New Roman" w:hAnsi="Times New Roman" w:cs="Times New Roman"/>
              </w:rPr>
              <w:t>ārpustiesas</w:t>
            </w:r>
            <w:proofErr w:type="spellEnd"/>
            <w:r w:rsidRPr="006D73D9">
              <w:rPr>
                <w:rFonts w:ascii="Times New Roman" w:hAnsi="Times New Roman" w:cs="Times New Roman"/>
              </w:rPr>
              <w:t xml:space="preserve"> piedziņu, neatkarīgi no parāda apmēra vai kavējuma termiņa</w:t>
            </w:r>
          </w:p>
        </w:tc>
        <w:tc>
          <w:tcPr>
            <w:tcW w:w="4240" w:type="dxa"/>
            <w:shd w:val="clear" w:color="auto" w:fill="auto"/>
            <w:vAlign w:val="center"/>
            <w:hideMark/>
          </w:tcPr>
          <w:p w14:paraId="7F5EE670" w14:textId="77777777" w:rsidR="00116912" w:rsidRPr="006D73D9" w:rsidRDefault="00116912" w:rsidP="006B1777">
            <w:pPr>
              <w:spacing w:after="0" w:line="240" w:lineRule="auto"/>
              <w:jc w:val="center"/>
              <w:textAlignment w:val="baseline"/>
              <w:rPr>
                <w:rFonts w:ascii="Times New Roman" w:hAnsi="Times New Roman" w:cs="Times New Roman"/>
              </w:rPr>
            </w:pPr>
            <w:r w:rsidRPr="006D73D9">
              <w:rPr>
                <w:rFonts w:ascii="Times New Roman" w:hAnsi="Times New Roman" w:cs="Times New Roman"/>
              </w:rPr>
              <w:t>[procentu (%) likme]</w:t>
            </w:r>
          </w:p>
        </w:tc>
      </w:tr>
    </w:tbl>
    <w:p w14:paraId="3673B209" w14:textId="762BCE5E" w:rsidR="0071492E" w:rsidRPr="006D73D9" w:rsidRDefault="00116912" w:rsidP="00375000">
      <w:pPr>
        <w:pStyle w:val="BodyText2"/>
        <w:tabs>
          <w:tab w:val="clear" w:pos="0"/>
        </w:tabs>
        <w:ind w:right="425"/>
        <w:outlineLvl w:val="9"/>
        <w:rPr>
          <w:rFonts w:ascii="Times New Roman" w:eastAsiaTheme="minorHAnsi" w:hAnsi="Times New Roman"/>
          <w:bCs/>
          <w:i/>
          <w:iCs/>
          <w:sz w:val="20"/>
        </w:rPr>
      </w:pPr>
      <w:r w:rsidRPr="006D73D9">
        <w:rPr>
          <w:rFonts w:ascii="Times New Roman" w:eastAsiaTheme="minorHAnsi" w:hAnsi="Times New Roman"/>
          <w:bCs/>
          <w:i/>
          <w:iCs/>
          <w:sz w:val="20"/>
        </w:rPr>
        <w:t>*</w:t>
      </w:r>
      <w:r w:rsidRPr="006D73D9">
        <w:rPr>
          <w:rFonts w:ascii="Times New Roman" w:hAnsi="Times New Roman"/>
        </w:rPr>
        <w:t xml:space="preserve"> </w:t>
      </w:r>
      <w:r w:rsidR="008D5C68" w:rsidRPr="006D73D9">
        <w:rPr>
          <w:rFonts w:ascii="Times New Roman" w:eastAsiaTheme="minorHAnsi" w:hAnsi="Times New Roman"/>
          <w:bCs/>
          <w:i/>
          <w:iCs/>
          <w:sz w:val="20"/>
        </w:rPr>
        <w:t>Piedāvātajā likmē jāiekļauj visas izmaksas un provīzijas, kas saistītas ar parādu piedziņas pakalpojuma nodrošināšanu Pasūtītājam. Likme jānorāda ar precizitāti līdz divām zīmēm aiz komata.</w:t>
      </w:r>
    </w:p>
    <w:p w14:paraId="59DE9779" w14:textId="7AB3D694" w:rsidR="00BC3C10" w:rsidRPr="006D73D9" w:rsidRDefault="00F72BCF" w:rsidP="00BC3C10">
      <w:pPr>
        <w:spacing w:before="120" w:after="0" w:line="276" w:lineRule="auto"/>
        <w:ind w:left="142" w:hanging="142"/>
        <w:jc w:val="both"/>
        <w:rPr>
          <w:rFonts w:ascii="Times New Roman" w:hAnsi="Times New Roman" w:cs="Times New Roman"/>
          <w:bCs/>
          <w:kern w:val="0"/>
          <w:sz w:val="24"/>
          <w:szCs w:val="24"/>
          <w:lang w:eastAsia="ar-SA"/>
          <w14:ligatures w14:val="none"/>
        </w:rPr>
      </w:pPr>
      <w:r w:rsidRPr="006D73D9">
        <w:rPr>
          <w:rFonts w:ascii="Times New Roman" w:hAnsi="Times New Roman" w:cs="Times New Roman"/>
          <w:kern w:val="0"/>
          <w:sz w:val="24"/>
          <w:szCs w:val="24"/>
          <w14:ligatures w14:val="none"/>
        </w:rPr>
        <w:t>5</w:t>
      </w:r>
      <w:r w:rsidR="00B6739D" w:rsidRPr="006D73D9">
        <w:rPr>
          <w:rFonts w:ascii="Times New Roman" w:hAnsi="Times New Roman" w:cs="Times New Roman"/>
          <w:kern w:val="0"/>
          <w:sz w:val="24"/>
          <w:szCs w:val="24"/>
          <w14:ligatures w14:val="none"/>
        </w:rPr>
        <w:t>.</w:t>
      </w:r>
      <w:r w:rsidRPr="006D73D9">
        <w:rPr>
          <w:rFonts w:ascii="Times New Roman" w:hAnsi="Times New Roman" w:cs="Times New Roman"/>
          <w:kern w:val="0"/>
          <w:sz w:val="24"/>
          <w:szCs w:val="24"/>
          <w14:ligatures w14:val="none"/>
        </w:rPr>
        <w:t>2</w:t>
      </w:r>
      <w:r w:rsidR="00B6739D" w:rsidRPr="006D73D9">
        <w:rPr>
          <w:rFonts w:ascii="Times New Roman" w:hAnsi="Times New Roman" w:cs="Times New Roman"/>
          <w:kern w:val="0"/>
          <w:sz w:val="24"/>
          <w:szCs w:val="24"/>
          <w14:ligatures w14:val="none"/>
        </w:rPr>
        <w:t>.</w:t>
      </w:r>
      <w:r w:rsidR="00843AED" w:rsidRPr="006D73D9">
        <w:rPr>
          <w:rFonts w:ascii="Times New Roman" w:hAnsi="Times New Roman" w:cs="Times New Roman"/>
          <w:kern w:val="0"/>
          <w:sz w:val="24"/>
          <w:szCs w:val="24"/>
          <w14:ligatures w14:val="none"/>
        </w:rPr>
        <w:t xml:space="preserve"> </w:t>
      </w:r>
      <w:r w:rsidR="0088321E" w:rsidRPr="006D73D9">
        <w:rPr>
          <w:rFonts w:ascii="Times New Roman" w:hAnsi="Times New Roman" w:cs="Times New Roman"/>
          <w:bCs/>
          <w:sz w:val="24"/>
          <w:szCs w:val="24"/>
          <w:lang w:eastAsia="ar-SA"/>
        </w:rPr>
        <w:t xml:space="preserve">Iesniedzam </w:t>
      </w:r>
      <w:r w:rsidR="0088321E" w:rsidRPr="006D73D9">
        <w:rPr>
          <w:rFonts w:ascii="Times New Roman" w:hAnsi="Times New Roman" w:cs="Times New Roman"/>
          <w:b/>
          <w:sz w:val="24"/>
          <w:szCs w:val="24"/>
          <w:lang w:eastAsia="ar-SA"/>
        </w:rPr>
        <w:t>tehnisko piedāvājumu</w:t>
      </w:r>
      <w:r w:rsidR="0088321E" w:rsidRPr="006D73D9">
        <w:rPr>
          <w:rFonts w:ascii="Times New Roman" w:hAnsi="Times New Roman" w:cs="Times New Roman"/>
          <w:bCs/>
          <w:sz w:val="24"/>
          <w:szCs w:val="24"/>
          <w:lang w:eastAsia="ar-SA"/>
        </w:rPr>
        <w:t>, aizpildot 1. pielikumā esošo veidni</w:t>
      </w:r>
      <w:r w:rsidR="005958F5" w:rsidRPr="006D73D9">
        <w:rPr>
          <w:rFonts w:ascii="Times New Roman" w:hAnsi="Times New Roman" w:cs="Times New Roman"/>
          <w:b/>
          <w:sz w:val="24"/>
          <w:szCs w:val="24"/>
          <w:lang w:eastAsia="ar-SA"/>
        </w:rPr>
        <w:t>.</w:t>
      </w:r>
    </w:p>
    <w:p w14:paraId="49C91526" w14:textId="3490C8C7" w:rsidR="00B6739D" w:rsidRPr="006D73D9" w:rsidRDefault="00F72BCF" w:rsidP="00BC3C10">
      <w:pPr>
        <w:spacing w:before="120" w:after="0" w:line="276" w:lineRule="auto"/>
        <w:ind w:left="142" w:hanging="142"/>
        <w:jc w:val="both"/>
        <w:rPr>
          <w:rFonts w:ascii="Times New Roman" w:hAnsi="Times New Roman" w:cs="Times New Roman"/>
          <w:bCs/>
          <w:kern w:val="0"/>
          <w:sz w:val="24"/>
          <w:szCs w:val="24"/>
          <w:lang w:eastAsia="ar-SA"/>
          <w14:ligatures w14:val="none"/>
        </w:rPr>
      </w:pPr>
      <w:r w:rsidRPr="006D73D9">
        <w:rPr>
          <w:rFonts w:ascii="Times New Roman" w:hAnsi="Times New Roman" w:cs="Times New Roman"/>
          <w:bCs/>
          <w:kern w:val="0"/>
          <w:sz w:val="24"/>
          <w:szCs w:val="24"/>
          <w:lang w:eastAsia="ar-SA"/>
          <w14:ligatures w14:val="none"/>
        </w:rPr>
        <w:t>5</w:t>
      </w:r>
      <w:r w:rsidR="00B6739D" w:rsidRPr="006D73D9">
        <w:rPr>
          <w:rFonts w:ascii="Times New Roman" w:hAnsi="Times New Roman" w:cs="Times New Roman"/>
          <w:bCs/>
          <w:kern w:val="0"/>
          <w:sz w:val="24"/>
          <w:szCs w:val="24"/>
          <w:lang w:eastAsia="ar-SA"/>
          <w14:ligatures w14:val="none"/>
        </w:rPr>
        <w:t>.</w:t>
      </w:r>
      <w:r w:rsidR="000C4B8D" w:rsidRPr="006D73D9">
        <w:rPr>
          <w:rFonts w:ascii="Times New Roman" w:hAnsi="Times New Roman" w:cs="Times New Roman"/>
          <w:bCs/>
          <w:kern w:val="0"/>
          <w:sz w:val="24"/>
          <w:szCs w:val="24"/>
          <w:lang w:eastAsia="ar-SA"/>
          <w14:ligatures w14:val="none"/>
        </w:rPr>
        <w:t>3</w:t>
      </w:r>
      <w:r w:rsidR="00B6739D" w:rsidRPr="006D73D9">
        <w:rPr>
          <w:rFonts w:ascii="Times New Roman" w:hAnsi="Times New Roman" w:cs="Times New Roman"/>
          <w:bCs/>
          <w:kern w:val="0"/>
          <w:sz w:val="24"/>
          <w:szCs w:val="24"/>
          <w:lang w:eastAsia="ar-SA"/>
          <w14:ligatures w14:val="none"/>
        </w:rPr>
        <w:t>.</w:t>
      </w:r>
      <w:r w:rsidR="00B6739D" w:rsidRPr="006D73D9">
        <w:rPr>
          <w:rFonts w:ascii="Times New Roman" w:hAnsi="Times New Roman" w:cs="Times New Roman"/>
          <w:b/>
          <w:kern w:val="0"/>
          <w:sz w:val="24"/>
          <w:szCs w:val="24"/>
          <w:lang w:eastAsia="ar-SA"/>
          <w14:ligatures w14:val="none"/>
        </w:rPr>
        <w:t> </w:t>
      </w:r>
      <w:r w:rsidR="006075E9" w:rsidRPr="006D73D9">
        <w:rPr>
          <w:rFonts w:ascii="Times New Roman" w:hAnsi="Times New Roman" w:cs="Times New Roman"/>
          <w:bCs/>
          <w:kern w:val="0"/>
          <w:sz w:val="24"/>
          <w:szCs w:val="24"/>
          <w:lang w:eastAsia="ar-SA"/>
          <w14:ligatures w14:val="none"/>
        </w:rPr>
        <w:t>Kādi papildus nosacījumi vai priekšlikumi, pēc Jūsu domām, būtu iekļaujami iepirkuma dokumentācijā?</w:t>
      </w:r>
      <w:r w:rsidR="00B6739D" w:rsidRPr="006D73D9">
        <w:rPr>
          <w:rFonts w:ascii="Times New Roman" w:hAnsi="Times New Roman" w:cs="Times New Roman"/>
          <w:bCs/>
          <w:kern w:val="0"/>
          <w:sz w:val="24"/>
          <w:szCs w:val="24"/>
          <w:lang w:eastAsia="ar-SA"/>
          <w14:ligatures w14:val="none"/>
        </w:rPr>
        <w:t>:</w:t>
      </w:r>
    </w:p>
    <w:tbl>
      <w:tblPr>
        <w:tblStyle w:val="TableGrid"/>
        <w:tblW w:w="5000" w:type="pct"/>
        <w:tblLook w:val="04A0" w:firstRow="1" w:lastRow="0" w:firstColumn="1" w:lastColumn="0" w:noHBand="0" w:noVBand="1"/>
      </w:tblPr>
      <w:tblGrid>
        <w:gridCol w:w="9344"/>
      </w:tblGrid>
      <w:tr w:rsidR="006D73D9" w:rsidRPr="006D73D9" w14:paraId="3EA775F8" w14:textId="77777777" w:rsidTr="00EE4CCF">
        <w:trPr>
          <w:trHeight w:val="402"/>
        </w:trPr>
        <w:tc>
          <w:tcPr>
            <w:tcW w:w="5000" w:type="pct"/>
            <w:vAlign w:val="center"/>
          </w:tcPr>
          <w:p w14:paraId="423D2454" w14:textId="29DC4350" w:rsidR="00B6739D" w:rsidRPr="006D73D9"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6D73D9">
              <w:rPr>
                <w:rFonts w:ascii="Times New Roman" w:eastAsia="Times New Roman" w:hAnsi="Times New Roman" w:cs="Times New Roman"/>
                <w:i/>
                <w:iCs/>
                <w:sz w:val="20"/>
                <w:szCs w:val="20"/>
                <w14:ligatures w14:val="none"/>
              </w:rPr>
              <w:t>Lūdz</w:t>
            </w:r>
            <w:r w:rsidR="0040575F" w:rsidRPr="006D73D9">
              <w:rPr>
                <w:rFonts w:ascii="Times New Roman" w:eastAsia="Times New Roman" w:hAnsi="Times New Roman" w:cs="Times New Roman"/>
                <w:i/>
                <w:iCs/>
                <w:sz w:val="20"/>
                <w:szCs w:val="20"/>
                <w14:ligatures w14:val="none"/>
              </w:rPr>
              <w:t>a</w:t>
            </w:r>
            <w:r w:rsidRPr="006D73D9">
              <w:rPr>
                <w:rFonts w:ascii="Times New Roman" w:eastAsia="Times New Roman" w:hAnsi="Times New Roman" w:cs="Times New Roman"/>
                <w:i/>
                <w:iCs/>
                <w:sz w:val="20"/>
                <w:szCs w:val="20"/>
                <w14:ligatures w14:val="none"/>
              </w:rPr>
              <w:t>m norādīt, ja tādi ir.</w:t>
            </w:r>
          </w:p>
        </w:tc>
      </w:tr>
    </w:tbl>
    <w:p w14:paraId="28E21F26" w14:textId="6F9912AA" w:rsidR="00732F4E" w:rsidRPr="00732F4E" w:rsidRDefault="00DC62D5" w:rsidP="00DC62D5">
      <w:pPr>
        <w:spacing w:before="120" w:after="0" w:line="276" w:lineRule="auto"/>
        <w:ind w:left="142" w:hanging="142"/>
        <w:jc w:val="both"/>
        <w:rPr>
          <w:rFonts w:ascii="Times New Roman" w:hAnsi="Times New Roman" w:cs="Times New Roman"/>
          <w:sz w:val="24"/>
          <w:szCs w:val="24"/>
        </w:rPr>
      </w:pPr>
      <w:r w:rsidRPr="006D73D9">
        <w:rPr>
          <w:rFonts w:ascii="Times New Roman" w:hAnsi="Times New Roman" w:cs="Times New Roman"/>
          <w:bCs/>
          <w:kern w:val="0"/>
          <w:sz w:val="24"/>
          <w:szCs w:val="24"/>
          <w:lang w:eastAsia="ar-SA"/>
          <w14:ligatures w14:val="none"/>
        </w:rPr>
        <w:t>5.4.</w:t>
      </w:r>
      <w:r w:rsidRPr="006D73D9">
        <w:rPr>
          <w:rFonts w:ascii="Times New Roman" w:hAnsi="Times New Roman" w:cs="Times New Roman"/>
          <w:b/>
          <w:kern w:val="0"/>
          <w:sz w:val="24"/>
          <w:szCs w:val="24"/>
          <w:lang w:eastAsia="ar-SA"/>
          <w14:ligatures w14:val="none"/>
        </w:rPr>
        <w:t> </w:t>
      </w:r>
      <w:r w:rsidR="00732F4E" w:rsidRPr="00732F4E">
        <w:rPr>
          <w:rFonts w:ascii="Times New Roman" w:hAnsi="Times New Roman" w:cs="Times New Roman"/>
          <w:sz w:val="24"/>
          <w:szCs w:val="24"/>
        </w:rPr>
        <w:t xml:space="preserve">Vai ir kādi riski vai ierobežojumi, kas </w:t>
      </w:r>
      <w:r w:rsidRPr="00732F4E">
        <w:rPr>
          <w:rFonts w:ascii="Times New Roman" w:hAnsi="Times New Roman" w:cs="Times New Roman"/>
          <w:sz w:val="24"/>
          <w:szCs w:val="24"/>
        </w:rPr>
        <w:t>Pasūtītājam</w:t>
      </w:r>
      <w:r w:rsidRPr="006D73D9">
        <w:rPr>
          <w:rFonts w:ascii="Times New Roman" w:hAnsi="Times New Roman" w:cs="Times New Roman"/>
          <w:sz w:val="24"/>
          <w:szCs w:val="24"/>
        </w:rPr>
        <w:t xml:space="preserve"> </w:t>
      </w:r>
      <w:r w:rsidR="00732F4E" w:rsidRPr="00732F4E">
        <w:rPr>
          <w:rFonts w:ascii="Times New Roman" w:hAnsi="Times New Roman" w:cs="Times New Roman"/>
          <w:sz w:val="24"/>
          <w:szCs w:val="24"/>
        </w:rPr>
        <w:t>būtu jāņem vērā</w:t>
      </w:r>
      <w:r w:rsidRPr="006D73D9">
        <w:rPr>
          <w:rFonts w:ascii="Times New Roman" w:hAnsi="Times New Roman" w:cs="Times New Roman"/>
          <w:sz w:val="24"/>
          <w:szCs w:val="24"/>
        </w:rPr>
        <w:t>?</w:t>
      </w:r>
      <w:r w:rsidR="002A635C" w:rsidRPr="006D7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44"/>
      </w:tblGrid>
      <w:tr w:rsidR="006D73D9" w:rsidRPr="006D73D9" w14:paraId="6A83E8FA" w14:textId="77777777" w:rsidTr="00DC62D5">
        <w:tc>
          <w:tcPr>
            <w:tcW w:w="9344" w:type="dxa"/>
          </w:tcPr>
          <w:p w14:paraId="7C9490CC" w14:textId="1B56C77F" w:rsidR="00DC62D5" w:rsidRPr="006D73D9" w:rsidRDefault="0040575F" w:rsidP="0040575F">
            <w:pPr>
              <w:spacing w:before="120" w:after="120"/>
              <w:jc w:val="center"/>
              <w:rPr>
                <w:rFonts w:ascii="Times New Roman" w:hAnsi="Times New Roman" w:cs="Times New Roman"/>
                <w:i/>
                <w:iCs/>
                <w:sz w:val="20"/>
                <w:szCs w:val="20"/>
              </w:rPr>
            </w:pPr>
            <w:r w:rsidRPr="006D73D9">
              <w:rPr>
                <w:rFonts w:ascii="Times New Roman" w:hAnsi="Times New Roman" w:cs="Times New Roman"/>
                <w:i/>
                <w:iCs/>
                <w:sz w:val="20"/>
                <w:szCs w:val="20"/>
              </w:rPr>
              <w:t>Lūdzam norādīt, ja tādi pastāv.</w:t>
            </w:r>
          </w:p>
        </w:tc>
      </w:tr>
    </w:tbl>
    <w:p w14:paraId="4770B7BE" w14:textId="6FF4E3C5" w:rsidR="004E5469" w:rsidRPr="006D73D9" w:rsidRDefault="00052D69" w:rsidP="004E5469">
      <w:pPr>
        <w:spacing w:before="120" w:after="120"/>
        <w:rPr>
          <w:rFonts w:ascii="Times New Roman" w:hAnsi="Times New Roman" w:cs="Times New Roman"/>
          <w:b/>
          <w:bCs/>
          <w:sz w:val="24"/>
          <w:szCs w:val="24"/>
        </w:rPr>
      </w:pPr>
      <w:r w:rsidRPr="006D73D9">
        <w:rPr>
          <w:rFonts w:ascii="Times New Roman" w:hAnsi="Times New Roman" w:cs="Times New Roman"/>
          <w:b/>
          <w:bCs/>
          <w:sz w:val="24"/>
          <w:szCs w:val="24"/>
        </w:rPr>
        <w:t xml:space="preserve">6. </w:t>
      </w:r>
      <w:r w:rsidR="004E5469" w:rsidRPr="006D73D9">
        <w:rPr>
          <w:rFonts w:ascii="Times New Roman" w:hAnsi="Times New Roman" w:cs="Times New Roman"/>
          <w:b/>
          <w:sz w:val="24"/>
          <w:szCs w:val="24"/>
        </w:rPr>
        <w:t>PIEDĀVĀJUMA VĒRTĒŠANA</w:t>
      </w:r>
    </w:p>
    <w:p w14:paraId="46D01D74" w14:textId="5678D46B" w:rsidR="00D22227" w:rsidRPr="006D73D9" w:rsidRDefault="00C40127" w:rsidP="00C40127">
      <w:pPr>
        <w:spacing w:after="0" w:line="276" w:lineRule="auto"/>
        <w:jc w:val="both"/>
        <w:rPr>
          <w:rFonts w:ascii="Times New Roman" w:eastAsia="Times New Roman" w:hAnsi="Times New Roman" w:cs="Times New Roman"/>
          <w:sz w:val="24"/>
          <w:szCs w:val="24"/>
        </w:rPr>
      </w:pPr>
      <w:r w:rsidRPr="006D73D9">
        <w:rPr>
          <w:rFonts w:ascii="Times New Roman" w:eastAsia="Times New Roman" w:hAnsi="Times New Roman" w:cs="Times New Roman"/>
          <w:sz w:val="24"/>
          <w:szCs w:val="24"/>
        </w:rPr>
        <w:t xml:space="preserve">Vispārīgā vienošanās tiks noslēgta ar ne vairāk kā 5 (pieciem) pretendentiem, </w:t>
      </w:r>
      <w:r w:rsidR="00B91E29" w:rsidRPr="006D73D9">
        <w:rPr>
          <w:rFonts w:ascii="Times New Roman" w:eastAsia="Times New Roman" w:hAnsi="Times New Roman" w:cs="Times New Roman"/>
          <w:sz w:val="24"/>
          <w:szCs w:val="24"/>
        </w:rPr>
        <w:t>kuri atbildīs prasībām un būs piedāvājuši zemāko procentu likmi no atgūstamās summas</w:t>
      </w:r>
      <w:r w:rsidR="00FC1ADE" w:rsidRPr="006D73D9">
        <w:rPr>
          <w:rFonts w:ascii="Times New Roman" w:eastAsia="Times New Roman" w:hAnsi="Times New Roman" w:cs="Times New Roman"/>
          <w:sz w:val="24"/>
          <w:szCs w:val="24"/>
        </w:rPr>
        <w:t>.</w:t>
      </w:r>
      <w:r w:rsidRPr="006D73D9">
        <w:rPr>
          <w:rFonts w:ascii="Times New Roman" w:eastAsia="Times New Roman" w:hAnsi="Times New Roman" w:cs="Times New Roman"/>
          <w:sz w:val="24"/>
          <w:szCs w:val="24"/>
        </w:rPr>
        <w:t xml:space="preserve"> </w:t>
      </w:r>
    </w:p>
    <w:p w14:paraId="2C326821" w14:textId="34242E57" w:rsidR="00C40127" w:rsidRPr="006D73D9" w:rsidRDefault="00C40127" w:rsidP="00C40127">
      <w:pPr>
        <w:spacing w:after="0" w:line="276" w:lineRule="auto"/>
        <w:jc w:val="both"/>
        <w:rPr>
          <w:rFonts w:ascii="Times New Roman" w:eastAsia="Times New Roman" w:hAnsi="Times New Roman" w:cs="Times New Roman"/>
          <w:sz w:val="24"/>
          <w:szCs w:val="24"/>
        </w:rPr>
      </w:pPr>
      <w:r w:rsidRPr="006D73D9">
        <w:rPr>
          <w:rFonts w:ascii="Times New Roman" w:eastAsia="Times New Roman" w:hAnsi="Times New Roman" w:cs="Times New Roman"/>
          <w:sz w:val="24"/>
          <w:szCs w:val="24"/>
        </w:rPr>
        <w:lastRenderedPageBreak/>
        <w:t>Līguma slēgšanas tiesības vispārīgās vienošanās ietvaros uz sākotnējo sešu mēnešu periodu plānots piešķirt</w:t>
      </w:r>
      <w:r w:rsidR="00761D21" w:rsidRPr="006D73D9">
        <w:rPr>
          <w:rFonts w:ascii="Times New Roman" w:eastAsia="Times New Roman" w:hAnsi="Times New Roman" w:cs="Times New Roman"/>
          <w:sz w:val="24"/>
          <w:szCs w:val="24"/>
        </w:rPr>
        <w:t>,</w:t>
      </w:r>
      <w:r w:rsidRPr="006D73D9">
        <w:rPr>
          <w:rFonts w:ascii="Times New Roman" w:eastAsia="Times New Roman" w:hAnsi="Times New Roman" w:cs="Times New Roman"/>
          <w:sz w:val="24"/>
          <w:szCs w:val="24"/>
        </w:rPr>
        <w:t xml:space="preserve"> </w:t>
      </w:r>
      <w:r w:rsidR="00D22227" w:rsidRPr="006D73D9">
        <w:rPr>
          <w:rFonts w:ascii="Times New Roman" w:eastAsia="Times New Roman" w:hAnsi="Times New Roman" w:cs="Times New Roman"/>
          <w:sz w:val="24"/>
          <w:szCs w:val="24"/>
        </w:rPr>
        <w:t xml:space="preserve">sadalot </w:t>
      </w:r>
      <w:r w:rsidR="00CA5193" w:rsidRPr="006D73D9">
        <w:rPr>
          <w:rFonts w:ascii="Times New Roman" w:eastAsia="Times New Roman" w:hAnsi="Times New Roman" w:cs="Times New Roman"/>
          <w:sz w:val="24"/>
          <w:szCs w:val="24"/>
        </w:rPr>
        <w:t>t</w:t>
      </w:r>
      <w:r w:rsidR="000C0FBB" w:rsidRPr="006D73D9">
        <w:rPr>
          <w:rFonts w:ascii="Times New Roman" w:eastAsia="Times New Roman" w:hAnsi="Times New Roman" w:cs="Times New Roman"/>
          <w:sz w:val="24"/>
          <w:szCs w:val="24"/>
        </w:rPr>
        <w:t>ās</w:t>
      </w:r>
      <w:r w:rsidR="00CA5193" w:rsidRPr="006D73D9">
        <w:rPr>
          <w:rFonts w:ascii="Times New Roman" w:eastAsia="Times New Roman" w:hAnsi="Times New Roman" w:cs="Times New Roman"/>
          <w:sz w:val="24"/>
          <w:szCs w:val="24"/>
        </w:rPr>
        <w:t xml:space="preserve"> </w:t>
      </w:r>
      <w:r w:rsidRPr="006D73D9">
        <w:rPr>
          <w:rFonts w:ascii="Times New Roman" w:eastAsia="Times New Roman" w:hAnsi="Times New Roman" w:cs="Times New Roman"/>
          <w:sz w:val="24"/>
          <w:szCs w:val="24"/>
        </w:rPr>
        <w:t xml:space="preserve">visiem </w:t>
      </w:r>
      <w:r w:rsidR="00CA5193" w:rsidRPr="006D73D9">
        <w:rPr>
          <w:rFonts w:ascii="Times New Roman" w:eastAsia="Times New Roman" w:hAnsi="Times New Roman" w:cs="Times New Roman"/>
          <w:sz w:val="24"/>
          <w:szCs w:val="24"/>
        </w:rPr>
        <w:t>v</w:t>
      </w:r>
      <w:r w:rsidRPr="006D73D9">
        <w:rPr>
          <w:rFonts w:ascii="Times New Roman" w:eastAsia="Times New Roman" w:hAnsi="Times New Roman" w:cs="Times New Roman"/>
          <w:sz w:val="24"/>
          <w:szCs w:val="24"/>
        </w:rPr>
        <w:t>ispārīgās vienošanās dalībniekiem līdzīgās daļās (veicot izlozi).</w:t>
      </w:r>
    </w:p>
    <w:p w14:paraId="24D18B5D" w14:textId="7AC7D0BF" w:rsidR="00C40127" w:rsidRPr="006D73D9" w:rsidRDefault="00C40127" w:rsidP="00C40127">
      <w:pPr>
        <w:spacing w:after="0" w:line="276" w:lineRule="auto"/>
        <w:jc w:val="both"/>
        <w:rPr>
          <w:rFonts w:ascii="Times New Roman" w:eastAsia="Times New Roman" w:hAnsi="Times New Roman" w:cs="Times New Roman"/>
          <w:sz w:val="24"/>
          <w:szCs w:val="24"/>
        </w:rPr>
      </w:pPr>
      <w:r w:rsidRPr="006D73D9">
        <w:rPr>
          <w:rFonts w:ascii="Times New Roman" w:eastAsia="Times New Roman" w:hAnsi="Times New Roman" w:cs="Times New Roman"/>
          <w:sz w:val="24"/>
          <w:szCs w:val="24"/>
        </w:rPr>
        <w:t xml:space="preserve">Pēc sešu mēnešu termiņa beigām līguma slēgšanas tiesības uz nākamo 6 mēnešu periodu tiks piešķirtas tam izpildītājam, kurš būs atguvis vislielāko parādu apjomu </w:t>
      </w:r>
      <w:r w:rsidR="006C33FA" w:rsidRPr="006D73D9">
        <w:rPr>
          <w:rFonts w:ascii="Times New Roman" w:eastAsia="Times New Roman" w:hAnsi="Times New Roman" w:cs="Times New Roman"/>
          <w:sz w:val="24"/>
          <w:szCs w:val="24"/>
        </w:rPr>
        <w:t>eiro</w:t>
      </w:r>
      <w:r w:rsidRPr="006D73D9">
        <w:rPr>
          <w:rFonts w:ascii="Times New Roman" w:eastAsia="Times New Roman" w:hAnsi="Times New Roman" w:cs="Times New Roman"/>
          <w:sz w:val="24"/>
          <w:szCs w:val="24"/>
        </w:rPr>
        <w:t xml:space="preserve"> attiecībā pret kopējo </w:t>
      </w:r>
      <w:r w:rsidR="00A6106B" w:rsidRPr="006D73D9">
        <w:rPr>
          <w:rFonts w:ascii="Times New Roman" w:eastAsia="Times New Roman" w:hAnsi="Times New Roman" w:cs="Times New Roman"/>
          <w:sz w:val="24"/>
          <w:szCs w:val="24"/>
        </w:rPr>
        <w:t>parādu apjomu visām iesniegtajām parādnieku lietām</w:t>
      </w:r>
      <w:r w:rsidRPr="006D73D9">
        <w:rPr>
          <w:rFonts w:ascii="Times New Roman" w:eastAsia="Times New Roman" w:hAnsi="Times New Roman" w:cs="Times New Roman"/>
          <w:sz w:val="24"/>
          <w:szCs w:val="24"/>
        </w:rPr>
        <w:t>.</w:t>
      </w:r>
    </w:p>
    <w:p w14:paraId="7580C2C3" w14:textId="77777777" w:rsidR="00C40127" w:rsidRPr="006D73D9" w:rsidRDefault="00C40127" w:rsidP="004E5469">
      <w:pPr>
        <w:spacing w:line="276" w:lineRule="auto"/>
        <w:jc w:val="both"/>
        <w:rPr>
          <w:rFonts w:ascii="Times New Roman" w:hAnsi="Times New Roman" w:cs="Times New Roman"/>
          <w:b/>
          <w:bCs/>
          <w:sz w:val="24"/>
          <w:szCs w:val="24"/>
          <w14:ligatures w14:val="none"/>
        </w:rPr>
      </w:pPr>
    </w:p>
    <w:p w14:paraId="63FEAEAC" w14:textId="167E8563" w:rsidR="00E64F71" w:rsidRPr="006D73D9" w:rsidRDefault="00E64F71" w:rsidP="00052D69">
      <w:pPr>
        <w:pStyle w:val="NoSpacing"/>
        <w:tabs>
          <w:tab w:val="left" w:pos="851"/>
        </w:tabs>
        <w:spacing w:line="276" w:lineRule="auto"/>
        <w:jc w:val="both"/>
        <w:rPr>
          <w:rFonts w:ascii="Times New Roman" w:hAnsi="Times New Roman"/>
          <w:sz w:val="24"/>
          <w:szCs w:val="24"/>
        </w:rPr>
      </w:pPr>
      <w:r w:rsidRPr="006D73D9">
        <w:rPr>
          <w:rFonts w:ascii="Times New Roman" w:hAnsi="Times New Roman"/>
          <w:sz w:val="24"/>
          <w:szCs w:val="24"/>
        </w:rPr>
        <w:t>Pielikum</w:t>
      </w:r>
      <w:r w:rsidR="008976A9" w:rsidRPr="006D73D9">
        <w:rPr>
          <w:rFonts w:ascii="Times New Roman" w:hAnsi="Times New Roman"/>
          <w:sz w:val="24"/>
          <w:szCs w:val="24"/>
        </w:rPr>
        <w:t>ā</w:t>
      </w:r>
      <w:r w:rsidRPr="006D73D9">
        <w:rPr>
          <w:rFonts w:ascii="Times New Roman" w:hAnsi="Times New Roman"/>
          <w:sz w:val="24"/>
          <w:szCs w:val="24"/>
        </w:rPr>
        <w:t xml:space="preserve">: </w:t>
      </w:r>
    </w:p>
    <w:p w14:paraId="6219228B" w14:textId="3CE23275" w:rsidR="007963FF" w:rsidRPr="006D73D9" w:rsidRDefault="007963FF" w:rsidP="007963FF">
      <w:pPr>
        <w:pStyle w:val="NoSpacing"/>
        <w:numPr>
          <w:ilvl w:val="0"/>
          <w:numId w:val="30"/>
        </w:numPr>
        <w:tabs>
          <w:tab w:val="left" w:pos="1276"/>
        </w:tabs>
        <w:spacing w:line="276" w:lineRule="auto"/>
        <w:jc w:val="both"/>
        <w:rPr>
          <w:rFonts w:ascii="Times New Roman" w:hAnsi="Times New Roman"/>
          <w:sz w:val="24"/>
          <w:szCs w:val="24"/>
        </w:rPr>
      </w:pPr>
      <w:r w:rsidRPr="006D73D9">
        <w:rPr>
          <w:rFonts w:ascii="Times New Roman" w:eastAsia="Times New Roman" w:hAnsi="Times New Roman"/>
          <w:bCs/>
          <w:sz w:val="24"/>
          <w:szCs w:val="24"/>
        </w:rPr>
        <w:t>Tehniskā specifikācija</w:t>
      </w:r>
      <w:r w:rsidR="00063EA2" w:rsidRPr="006D73D9">
        <w:rPr>
          <w:rFonts w:ascii="Times New Roman" w:eastAsia="Times New Roman" w:hAnsi="Times New Roman"/>
          <w:bCs/>
          <w:sz w:val="24"/>
          <w:szCs w:val="24"/>
        </w:rPr>
        <w:t>/ Tehniskais piedāvājums</w:t>
      </w:r>
      <w:r w:rsidRPr="006D73D9">
        <w:rPr>
          <w:rFonts w:ascii="Times New Roman" w:hAnsi="Times New Roman"/>
          <w:sz w:val="24"/>
          <w:szCs w:val="24"/>
        </w:rPr>
        <w:t>.</w:t>
      </w:r>
    </w:p>
    <w:p w14:paraId="45E5674F" w14:textId="2F9AD639" w:rsidR="00966D8E" w:rsidRPr="006D73D9" w:rsidRDefault="00966D8E" w:rsidP="007963FF">
      <w:pPr>
        <w:pStyle w:val="NoSpacing"/>
        <w:tabs>
          <w:tab w:val="left" w:pos="851"/>
        </w:tabs>
        <w:spacing w:line="276" w:lineRule="auto"/>
        <w:ind w:left="720"/>
        <w:jc w:val="both"/>
        <w:rPr>
          <w:rFonts w:ascii="Times New Roman" w:hAnsi="Times New Roman"/>
          <w:sz w:val="24"/>
          <w:szCs w:val="24"/>
        </w:rPr>
      </w:pPr>
    </w:p>
    <w:sectPr w:rsidR="00966D8E" w:rsidRPr="006D73D9"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D6BD" w14:textId="77777777" w:rsidR="00083C16" w:rsidRDefault="00083C16" w:rsidP="00434113">
      <w:pPr>
        <w:spacing w:after="0" w:line="240" w:lineRule="auto"/>
      </w:pPr>
      <w:r>
        <w:separator/>
      </w:r>
    </w:p>
  </w:endnote>
  <w:endnote w:type="continuationSeparator" w:id="0">
    <w:p w14:paraId="3A1A7E9C" w14:textId="77777777" w:rsidR="00083C16" w:rsidRDefault="00083C16"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855028"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855028"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0DF9" w14:textId="77777777" w:rsidR="00083C16" w:rsidRDefault="00083C16" w:rsidP="00434113">
      <w:pPr>
        <w:spacing w:after="0" w:line="240" w:lineRule="auto"/>
      </w:pPr>
      <w:r>
        <w:separator/>
      </w:r>
    </w:p>
  </w:footnote>
  <w:footnote w:type="continuationSeparator" w:id="0">
    <w:p w14:paraId="7077511F" w14:textId="77777777" w:rsidR="00083C16" w:rsidRDefault="00083C16"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B754DB"/>
    <w:multiLevelType w:val="multilevel"/>
    <w:tmpl w:val="4E7C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BF1FC2"/>
    <w:multiLevelType w:val="hybridMultilevel"/>
    <w:tmpl w:val="18DE60D8"/>
    <w:lvl w:ilvl="0" w:tplc="93F0E9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3BE60F8"/>
    <w:multiLevelType w:val="multilevel"/>
    <w:tmpl w:val="972A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9"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F31BE2"/>
    <w:multiLevelType w:val="multilevel"/>
    <w:tmpl w:val="C5EC79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BF778C"/>
    <w:multiLevelType w:val="hybridMultilevel"/>
    <w:tmpl w:val="00565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5"/>
  </w:num>
  <w:num w:numId="2" w16cid:durableId="1682660872">
    <w:abstractNumId w:val="15"/>
  </w:num>
  <w:num w:numId="3" w16cid:durableId="841702575">
    <w:abstractNumId w:val="5"/>
    <w:lvlOverride w:ilvl="0">
      <w:startOverride w:val="4"/>
    </w:lvlOverride>
  </w:num>
  <w:num w:numId="4" w16cid:durableId="763918837">
    <w:abstractNumId w:val="22"/>
  </w:num>
  <w:num w:numId="5" w16cid:durableId="801196410">
    <w:abstractNumId w:val="8"/>
  </w:num>
  <w:num w:numId="6" w16cid:durableId="1626428650">
    <w:abstractNumId w:val="4"/>
  </w:num>
  <w:num w:numId="7" w16cid:durableId="1267687998">
    <w:abstractNumId w:val="10"/>
  </w:num>
  <w:num w:numId="8" w16cid:durableId="2117096252">
    <w:abstractNumId w:val="1"/>
  </w:num>
  <w:num w:numId="9" w16cid:durableId="5890501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3"/>
  </w:num>
  <w:num w:numId="11" w16cid:durableId="34426355">
    <w:abstractNumId w:val="23"/>
  </w:num>
  <w:num w:numId="12" w16cid:durableId="841817563">
    <w:abstractNumId w:val="27"/>
  </w:num>
  <w:num w:numId="13" w16cid:durableId="2014256783">
    <w:abstractNumId w:val="5"/>
    <w:lvlOverride w:ilvl="0">
      <w:startOverride w:val="3"/>
    </w:lvlOverride>
    <w:lvlOverride w:ilvl="1">
      <w:startOverride w:val="8"/>
    </w:lvlOverride>
  </w:num>
  <w:num w:numId="14" w16cid:durableId="788470636">
    <w:abstractNumId w:val="11"/>
  </w:num>
  <w:num w:numId="15" w16cid:durableId="2034112336">
    <w:abstractNumId w:val="6"/>
  </w:num>
  <w:num w:numId="16" w16cid:durableId="688606474">
    <w:abstractNumId w:val="17"/>
  </w:num>
  <w:num w:numId="17" w16cid:durableId="919825920">
    <w:abstractNumId w:val="0"/>
  </w:num>
  <w:num w:numId="18" w16cid:durableId="964653800">
    <w:abstractNumId w:val="26"/>
  </w:num>
  <w:num w:numId="19" w16cid:durableId="730349906">
    <w:abstractNumId w:val="9"/>
  </w:num>
  <w:num w:numId="20" w16cid:durableId="528952159">
    <w:abstractNumId w:val="20"/>
  </w:num>
  <w:num w:numId="21" w16cid:durableId="377095690">
    <w:abstractNumId w:val="19"/>
  </w:num>
  <w:num w:numId="22" w16cid:durableId="1267886683">
    <w:abstractNumId w:val="21"/>
  </w:num>
  <w:num w:numId="23" w16cid:durableId="1245333292">
    <w:abstractNumId w:val="3"/>
  </w:num>
  <w:num w:numId="24" w16cid:durableId="1525709056">
    <w:abstractNumId w:val="28"/>
  </w:num>
  <w:num w:numId="25" w16cid:durableId="1771658593">
    <w:abstractNumId w:val="2"/>
  </w:num>
  <w:num w:numId="26" w16cid:durableId="40804173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14654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400974">
    <w:abstractNumId w:val="14"/>
  </w:num>
  <w:num w:numId="29" w16cid:durableId="748573319">
    <w:abstractNumId w:val="5"/>
    <w:lvlOverride w:ilvl="0">
      <w:startOverride w:val="4"/>
    </w:lvlOverride>
    <w:lvlOverride w:ilvl="1">
      <w:startOverride w:val="3"/>
    </w:lvlOverride>
  </w:num>
  <w:num w:numId="30" w16cid:durableId="1552495681">
    <w:abstractNumId w:val="25"/>
  </w:num>
  <w:num w:numId="31" w16cid:durableId="14298832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913850">
    <w:abstractNumId w:val="7"/>
  </w:num>
  <w:num w:numId="33" w16cid:durableId="690644548">
    <w:abstractNumId w:val="24"/>
  </w:num>
  <w:num w:numId="34" w16cid:durableId="1697003183">
    <w:abstractNumId w:val="12"/>
  </w:num>
  <w:num w:numId="35" w16cid:durableId="1762486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52E9"/>
    <w:rsid w:val="000157D1"/>
    <w:rsid w:val="000179D7"/>
    <w:rsid w:val="00021573"/>
    <w:rsid w:val="0002173F"/>
    <w:rsid w:val="00023DD8"/>
    <w:rsid w:val="00025667"/>
    <w:rsid w:val="000270FC"/>
    <w:rsid w:val="00032A0C"/>
    <w:rsid w:val="000332D0"/>
    <w:rsid w:val="0003542E"/>
    <w:rsid w:val="00037E0F"/>
    <w:rsid w:val="0004149E"/>
    <w:rsid w:val="00042029"/>
    <w:rsid w:val="000437E2"/>
    <w:rsid w:val="00044F93"/>
    <w:rsid w:val="00045256"/>
    <w:rsid w:val="00047118"/>
    <w:rsid w:val="00050DD0"/>
    <w:rsid w:val="00052D69"/>
    <w:rsid w:val="000573B3"/>
    <w:rsid w:val="00063EA2"/>
    <w:rsid w:val="00065DEC"/>
    <w:rsid w:val="00067BDE"/>
    <w:rsid w:val="00076D8C"/>
    <w:rsid w:val="0007761A"/>
    <w:rsid w:val="00080DAF"/>
    <w:rsid w:val="00083C16"/>
    <w:rsid w:val="000852A4"/>
    <w:rsid w:val="0009159C"/>
    <w:rsid w:val="000A365C"/>
    <w:rsid w:val="000A3D22"/>
    <w:rsid w:val="000A5F9F"/>
    <w:rsid w:val="000A7B78"/>
    <w:rsid w:val="000B103A"/>
    <w:rsid w:val="000B351E"/>
    <w:rsid w:val="000B59F9"/>
    <w:rsid w:val="000B615B"/>
    <w:rsid w:val="000B7F46"/>
    <w:rsid w:val="000C0FBB"/>
    <w:rsid w:val="000C4B8D"/>
    <w:rsid w:val="000C4D80"/>
    <w:rsid w:val="000C506E"/>
    <w:rsid w:val="000C5155"/>
    <w:rsid w:val="000C5408"/>
    <w:rsid w:val="000C5C83"/>
    <w:rsid w:val="000C6A6A"/>
    <w:rsid w:val="000C7493"/>
    <w:rsid w:val="000C7BB3"/>
    <w:rsid w:val="000C7EE0"/>
    <w:rsid w:val="000D0492"/>
    <w:rsid w:val="000D32E1"/>
    <w:rsid w:val="000D6708"/>
    <w:rsid w:val="000E006B"/>
    <w:rsid w:val="000E3990"/>
    <w:rsid w:val="000E654B"/>
    <w:rsid w:val="000F0702"/>
    <w:rsid w:val="000F1E3C"/>
    <w:rsid w:val="000F2A16"/>
    <w:rsid w:val="000F55D8"/>
    <w:rsid w:val="000F7E7D"/>
    <w:rsid w:val="00102479"/>
    <w:rsid w:val="00113DDD"/>
    <w:rsid w:val="00116912"/>
    <w:rsid w:val="00121BC4"/>
    <w:rsid w:val="00121DC6"/>
    <w:rsid w:val="00123742"/>
    <w:rsid w:val="00123FFB"/>
    <w:rsid w:val="001301D8"/>
    <w:rsid w:val="00142294"/>
    <w:rsid w:val="00147E75"/>
    <w:rsid w:val="001578EE"/>
    <w:rsid w:val="001632E0"/>
    <w:rsid w:val="00163B4C"/>
    <w:rsid w:val="00167A65"/>
    <w:rsid w:val="0017406B"/>
    <w:rsid w:val="00175827"/>
    <w:rsid w:val="00177E94"/>
    <w:rsid w:val="0018479B"/>
    <w:rsid w:val="00186DE5"/>
    <w:rsid w:val="00187F03"/>
    <w:rsid w:val="00192741"/>
    <w:rsid w:val="00192E75"/>
    <w:rsid w:val="001B035A"/>
    <w:rsid w:val="001B0877"/>
    <w:rsid w:val="001B3472"/>
    <w:rsid w:val="001B4D5A"/>
    <w:rsid w:val="001B50CC"/>
    <w:rsid w:val="001C04A2"/>
    <w:rsid w:val="001C157E"/>
    <w:rsid w:val="001C4535"/>
    <w:rsid w:val="001D3388"/>
    <w:rsid w:val="001D3702"/>
    <w:rsid w:val="001D4A7E"/>
    <w:rsid w:val="001D4FFC"/>
    <w:rsid w:val="001D52C3"/>
    <w:rsid w:val="001E075E"/>
    <w:rsid w:val="001E34A1"/>
    <w:rsid w:val="001E3D5F"/>
    <w:rsid w:val="001E551E"/>
    <w:rsid w:val="001E5AD6"/>
    <w:rsid w:val="001F24F2"/>
    <w:rsid w:val="001F3BC7"/>
    <w:rsid w:val="00202B42"/>
    <w:rsid w:val="00207724"/>
    <w:rsid w:val="00212819"/>
    <w:rsid w:val="002131DD"/>
    <w:rsid w:val="00220EA0"/>
    <w:rsid w:val="00224E47"/>
    <w:rsid w:val="00230CAF"/>
    <w:rsid w:val="00230D26"/>
    <w:rsid w:val="00237D4D"/>
    <w:rsid w:val="002408E0"/>
    <w:rsid w:val="00241A17"/>
    <w:rsid w:val="0024261B"/>
    <w:rsid w:val="00243BC1"/>
    <w:rsid w:val="00246C33"/>
    <w:rsid w:val="00247CDD"/>
    <w:rsid w:val="0025034F"/>
    <w:rsid w:val="002517D3"/>
    <w:rsid w:val="002522D5"/>
    <w:rsid w:val="00252384"/>
    <w:rsid w:val="00252B80"/>
    <w:rsid w:val="00255880"/>
    <w:rsid w:val="0025706F"/>
    <w:rsid w:val="002572E9"/>
    <w:rsid w:val="00260632"/>
    <w:rsid w:val="002652AC"/>
    <w:rsid w:val="00271CA1"/>
    <w:rsid w:val="00271D19"/>
    <w:rsid w:val="00272A23"/>
    <w:rsid w:val="0027689B"/>
    <w:rsid w:val="002768B9"/>
    <w:rsid w:val="002776B2"/>
    <w:rsid w:val="0028047A"/>
    <w:rsid w:val="00281352"/>
    <w:rsid w:val="00292F15"/>
    <w:rsid w:val="00293504"/>
    <w:rsid w:val="00293DFF"/>
    <w:rsid w:val="002942A4"/>
    <w:rsid w:val="00296567"/>
    <w:rsid w:val="002A33F0"/>
    <w:rsid w:val="002A3DDB"/>
    <w:rsid w:val="002A635C"/>
    <w:rsid w:val="002A72B5"/>
    <w:rsid w:val="002A792B"/>
    <w:rsid w:val="002B1712"/>
    <w:rsid w:val="002B1859"/>
    <w:rsid w:val="002B19F9"/>
    <w:rsid w:val="002B1C14"/>
    <w:rsid w:val="002B2765"/>
    <w:rsid w:val="002B5908"/>
    <w:rsid w:val="002C0E15"/>
    <w:rsid w:val="002C15E5"/>
    <w:rsid w:val="002C43EA"/>
    <w:rsid w:val="002D0BCA"/>
    <w:rsid w:val="002D0CF8"/>
    <w:rsid w:val="002D4F11"/>
    <w:rsid w:val="002D622E"/>
    <w:rsid w:val="002D78E2"/>
    <w:rsid w:val="002E2FA7"/>
    <w:rsid w:val="002E63D7"/>
    <w:rsid w:val="002E7940"/>
    <w:rsid w:val="002E7EB0"/>
    <w:rsid w:val="002F1015"/>
    <w:rsid w:val="002F10CC"/>
    <w:rsid w:val="002F410A"/>
    <w:rsid w:val="0030027F"/>
    <w:rsid w:val="00301868"/>
    <w:rsid w:val="003020C0"/>
    <w:rsid w:val="003030A0"/>
    <w:rsid w:val="00303DEF"/>
    <w:rsid w:val="00305FBA"/>
    <w:rsid w:val="00307EAD"/>
    <w:rsid w:val="00307F66"/>
    <w:rsid w:val="00312554"/>
    <w:rsid w:val="00314334"/>
    <w:rsid w:val="003150B0"/>
    <w:rsid w:val="00315B50"/>
    <w:rsid w:val="00324E26"/>
    <w:rsid w:val="0032545E"/>
    <w:rsid w:val="00325B30"/>
    <w:rsid w:val="00326FD5"/>
    <w:rsid w:val="00330C8D"/>
    <w:rsid w:val="003376CD"/>
    <w:rsid w:val="00341046"/>
    <w:rsid w:val="00344AD4"/>
    <w:rsid w:val="00344E39"/>
    <w:rsid w:val="00345684"/>
    <w:rsid w:val="0034766C"/>
    <w:rsid w:val="00347828"/>
    <w:rsid w:val="003546D9"/>
    <w:rsid w:val="003549E7"/>
    <w:rsid w:val="00356818"/>
    <w:rsid w:val="003622F8"/>
    <w:rsid w:val="003664FB"/>
    <w:rsid w:val="0037171E"/>
    <w:rsid w:val="00375000"/>
    <w:rsid w:val="0037664E"/>
    <w:rsid w:val="00380882"/>
    <w:rsid w:val="0038438A"/>
    <w:rsid w:val="003849E3"/>
    <w:rsid w:val="003903FF"/>
    <w:rsid w:val="0039048E"/>
    <w:rsid w:val="003939DC"/>
    <w:rsid w:val="003A034D"/>
    <w:rsid w:val="003A1AB3"/>
    <w:rsid w:val="003A1E3D"/>
    <w:rsid w:val="003B06B2"/>
    <w:rsid w:val="003B19A4"/>
    <w:rsid w:val="003B1FDE"/>
    <w:rsid w:val="003B5A8F"/>
    <w:rsid w:val="003B60E6"/>
    <w:rsid w:val="003B7399"/>
    <w:rsid w:val="003C5765"/>
    <w:rsid w:val="003C5AE8"/>
    <w:rsid w:val="003C6194"/>
    <w:rsid w:val="003D189F"/>
    <w:rsid w:val="003D50B5"/>
    <w:rsid w:val="003D56E6"/>
    <w:rsid w:val="003D7BDB"/>
    <w:rsid w:val="003E0BE1"/>
    <w:rsid w:val="003E1B54"/>
    <w:rsid w:val="003E1BBB"/>
    <w:rsid w:val="003E2A34"/>
    <w:rsid w:val="003E4808"/>
    <w:rsid w:val="003E7E96"/>
    <w:rsid w:val="003F0160"/>
    <w:rsid w:val="003F4732"/>
    <w:rsid w:val="003F755C"/>
    <w:rsid w:val="004007DF"/>
    <w:rsid w:val="00400986"/>
    <w:rsid w:val="0040294A"/>
    <w:rsid w:val="004048FA"/>
    <w:rsid w:val="0040575F"/>
    <w:rsid w:val="00410DDD"/>
    <w:rsid w:val="00413A61"/>
    <w:rsid w:val="00414D92"/>
    <w:rsid w:val="00415776"/>
    <w:rsid w:val="00417520"/>
    <w:rsid w:val="00420386"/>
    <w:rsid w:val="0043240F"/>
    <w:rsid w:val="00432B5E"/>
    <w:rsid w:val="00433204"/>
    <w:rsid w:val="00434113"/>
    <w:rsid w:val="00444F28"/>
    <w:rsid w:val="004560C2"/>
    <w:rsid w:val="00461585"/>
    <w:rsid w:val="00461C1B"/>
    <w:rsid w:val="004644D1"/>
    <w:rsid w:val="0046488E"/>
    <w:rsid w:val="00465129"/>
    <w:rsid w:val="00473B0F"/>
    <w:rsid w:val="00473E79"/>
    <w:rsid w:val="00474999"/>
    <w:rsid w:val="00480CB8"/>
    <w:rsid w:val="00481CED"/>
    <w:rsid w:val="0048423A"/>
    <w:rsid w:val="0048629B"/>
    <w:rsid w:val="004864BA"/>
    <w:rsid w:val="004A1D1B"/>
    <w:rsid w:val="004A2C0A"/>
    <w:rsid w:val="004A4729"/>
    <w:rsid w:val="004A4C89"/>
    <w:rsid w:val="004A693F"/>
    <w:rsid w:val="004B2602"/>
    <w:rsid w:val="004B6464"/>
    <w:rsid w:val="004D346C"/>
    <w:rsid w:val="004D5052"/>
    <w:rsid w:val="004D7C18"/>
    <w:rsid w:val="004D7D1E"/>
    <w:rsid w:val="004E43DD"/>
    <w:rsid w:val="004E456C"/>
    <w:rsid w:val="004E4814"/>
    <w:rsid w:val="004E519B"/>
    <w:rsid w:val="004E5469"/>
    <w:rsid w:val="004E7EE1"/>
    <w:rsid w:val="004F048D"/>
    <w:rsid w:val="004F44A4"/>
    <w:rsid w:val="004F4943"/>
    <w:rsid w:val="004F5566"/>
    <w:rsid w:val="004F7BCA"/>
    <w:rsid w:val="00500BBB"/>
    <w:rsid w:val="00501775"/>
    <w:rsid w:val="00501E8E"/>
    <w:rsid w:val="00504EF0"/>
    <w:rsid w:val="00506C09"/>
    <w:rsid w:val="0050700A"/>
    <w:rsid w:val="00507841"/>
    <w:rsid w:val="0051008B"/>
    <w:rsid w:val="00511C72"/>
    <w:rsid w:val="00513A33"/>
    <w:rsid w:val="00513C04"/>
    <w:rsid w:val="00514CDA"/>
    <w:rsid w:val="005150F0"/>
    <w:rsid w:val="005151C2"/>
    <w:rsid w:val="00522636"/>
    <w:rsid w:val="00522901"/>
    <w:rsid w:val="00522DB4"/>
    <w:rsid w:val="00536CAF"/>
    <w:rsid w:val="00541EBC"/>
    <w:rsid w:val="00543890"/>
    <w:rsid w:val="00545382"/>
    <w:rsid w:val="00545FB9"/>
    <w:rsid w:val="00547BB0"/>
    <w:rsid w:val="00550B07"/>
    <w:rsid w:val="00556E49"/>
    <w:rsid w:val="00564304"/>
    <w:rsid w:val="00570A10"/>
    <w:rsid w:val="00584169"/>
    <w:rsid w:val="005877E7"/>
    <w:rsid w:val="00587E02"/>
    <w:rsid w:val="00593D23"/>
    <w:rsid w:val="005958F5"/>
    <w:rsid w:val="005962EA"/>
    <w:rsid w:val="005968E4"/>
    <w:rsid w:val="005A27FE"/>
    <w:rsid w:val="005A41D9"/>
    <w:rsid w:val="005A51AE"/>
    <w:rsid w:val="005B1BA3"/>
    <w:rsid w:val="005B5607"/>
    <w:rsid w:val="005B5A90"/>
    <w:rsid w:val="005C0142"/>
    <w:rsid w:val="005C0262"/>
    <w:rsid w:val="005C08AF"/>
    <w:rsid w:val="005C4CF5"/>
    <w:rsid w:val="005C6655"/>
    <w:rsid w:val="005C6D3B"/>
    <w:rsid w:val="005D24B6"/>
    <w:rsid w:val="005D30F2"/>
    <w:rsid w:val="005D4203"/>
    <w:rsid w:val="005E2508"/>
    <w:rsid w:val="005E38FE"/>
    <w:rsid w:val="005E5167"/>
    <w:rsid w:val="005E5C65"/>
    <w:rsid w:val="005F1239"/>
    <w:rsid w:val="005F3B05"/>
    <w:rsid w:val="0060073F"/>
    <w:rsid w:val="006056A9"/>
    <w:rsid w:val="006075E9"/>
    <w:rsid w:val="00607A11"/>
    <w:rsid w:val="00612CFA"/>
    <w:rsid w:val="00612E29"/>
    <w:rsid w:val="006138FF"/>
    <w:rsid w:val="00615DD1"/>
    <w:rsid w:val="00616CB5"/>
    <w:rsid w:val="0062326D"/>
    <w:rsid w:val="006271EE"/>
    <w:rsid w:val="006339EA"/>
    <w:rsid w:val="006406EB"/>
    <w:rsid w:val="00640BE7"/>
    <w:rsid w:val="00645DE3"/>
    <w:rsid w:val="00646620"/>
    <w:rsid w:val="006502D0"/>
    <w:rsid w:val="00651650"/>
    <w:rsid w:val="00653D12"/>
    <w:rsid w:val="0066559C"/>
    <w:rsid w:val="00665AAF"/>
    <w:rsid w:val="0067025E"/>
    <w:rsid w:val="00672B93"/>
    <w:rsid w:val="00674751"/>
    <w:rsid w:val="00675753"/>
    <w:rsid w:val="00675F13"/>
    <w:rsid w:val="006804A0"/>
    <w:rsid w:val="006848B5"/>
    <w:rsid w:val="0069211D"/>
    <w:rsid w:val="00692BBC"/>
    <w:rsid w:val="00696841"/>
    <w:rsid w:val="006A0CC1"/>
    <w:rsid w:val="006A1872"/>
    <w:rsid w:val="006A3726"/>
    <w:rsid w:val="006A4596"/>
    <w:rsid w:val="006A5C7B"/>
    <w:rsid w:val="006A7BB7"/>
    <w:rsid w:val="006A7F20"/>
    <w:rsid w:val="006B043B"/>
    <w:rsid w:val="006B1777"/>
    <w:rsid w:val="006C17EA"/>
    <w:rsid w:val="006C33FA"/>
    <w:rsid w:val="006D1447"/>
    <w:rsid w:val="006D24D2"/>
    <w:rsid w:val="006D397B"/>
    <w:rsid w:val="006D39BE"/>
    <w:rsid w:val="006D5148"/>
    <w:rsid w:val="006D73D9"/>
    <w:rsid w:val="006D7CBC"/>
    <w:rsid w:val="006E3B41"/>
    <w:rsid w:val="006E5C8B"/>
    <w:rsid w:val="006E783B"/>
    <w:rsid w:val="006F1590"/>
    <w:rsid w:val="006F2991"/>
    <w:rsid w:val="006F40CC"/>
    <w:rsid w:val="006F568D"/>
    <w:rsid w:val="006F7831"/>
    <w:rsid w:val="007001AE"/>
    <w:rsid w:val="0070475A"/>
    <w:rsid w:val="007067B7"/>
    <w:rsid w:val="00712890"/>
    <w:rsid w:val="00713B95"/>
    <w:rsid w:val="0071492E"/>
    <w:rsid w:val="00717228"/>
    <w:rsid w:val="00717862"/>
    <w:rsid w:val="00721A9D"/>
    <w:rsid w:val="007230E8"/>
    <w:rsid w:val="00723733"/>
    <w:rsid w:val="00732F4E"/>
    <w:rsid w:val="00745C32"/>
    <w:rsid w:val="00746223"/>
    <w:rsid w:val="00747031"/>
    <w:rsid w:val="007502BC"/>
    <w:rsid w:val="00760D1B"/>
    <w:rsid w:val="007618E3"/>
    <w:rsid w:val="00761D21"/>
    <w:rsid w:val="00761E1E"/>
    <w:rsid w:val="00765FB5"/>
    <w:rsid w:val="0077348E"/>
    <w:rsid w:val="00776C08"/>
    <w:rsid w:val="00780928"/>
    <w:rsid w:val="00780D3F"/>
    <w:rsid w:val="00782694"/>
    <w:rsid w:val="00784703"/>
    <w:rsid w:val="00786B5D"/>
    <w:rsid w:val="0078754A"/>
    <w:rsid w:val="00794B81"/>
    <w:rsid w:val="007963FF"/>
    <w:rsid w:val="007A11C1"/>
    <w:rsid w:val="007A5EB3"/>
    <w:rsid w:val="007A6EBB"/>
    <w:rsid w:val="007A745A"/>
    <w:rsid w:val="007B26A5"/>
    <w:rsid w:val="007B3057"/>
    <w:rsid w:val="007B6660"/>
    <w:rsid w:val="007B67BF"/>
    <w:rsid w:val="007B744C"/>
    <w:rsid w:val="007C0F1F"/>
    <w:rsid w:val="007C50C7"/>
    <w:rsid w:val="007D08AF"/>
    <w:rsid w:val="007D1647"/>
    <w:rsid w:val="007D3E48"/>
    <w:rsid w:val="007D6E05"/>
    <w:rsid w:val="007E1A60"/>
    <w:rsid w:val="007E2B8E"/>
    <w:rsid w:val="007E312E"/>
    <w:rsid w:val="007E3BBC"/>
    <w:rsid w:val="007E7662"/>
    <w:rsid w:val="007E7EF4"/>
    <w:rsid w:val="007F01C6"/>
    <w:rsid w:val="007F6A19"/>
    <w:rsid w:val="007F74A4"/>
    <w:rsid w:val="008006EF"/>
    <w:rsid w:val="00803484"/>
    <w:rsid w:val="008107CE"/>
    <w:rsid w:val="00816E98"/>
    <w:rsid w:val="0082230F"/>
    <w:rsid w:val="0082284B"/>
    <w:rsid w:val="00824CF4"/>
    <w:rsid w:val="00834DF3"/>
    <w:rsid w:val="0084130F"/>
    <w:rsid w:val="008420F2"/>
    <w:rsid w:val="008439A5"/>
    <w:rsid w:val="00843AED"/>
    <w:rsid w:val="008452F0"/>
    <w:rsid w:val="008511BF"/>
    <w:rsid w:val="00855028"/>
    <w:rsid w:val="008563BC"/>
    <w:rsid w:val="0086081D"/>
    <w:rsid w:val="00860F7A"/>
    <w:rsid w:val="00862680"/>
    <w:rsid w:val="00864866"/>
    <w:rsid w:val="0086493F"/>
    <w:rsid w:val="00865D25"/>
    <w:rsid w:val="00870033"/>
    <w:rsid w:val="0087788D"/>
    <w:rsid w:val="00877B2D"/>
    <w:rsid w:val="00882AB7"/>
    <w:rsid w:val="0088321E"/>
    <w:rsid w:val="008832FA"/>
    <w:rsid w:val="008849DD"/>
    <w:rsid w:val="00892DDC"/>
    <w:rsid w:val="008976A9"/>
    <w:rsid w:val="008A1D75"/>
    <w:rsid w:val="008A744C"/>
    <w:rsid w:val="008A7F59"/>
    <w:rsid w:val="008B05F7"/>
    <w:rsid w:val="008B3903"/>
    <w:rsid w:val="008B3CB7"/>
    <w:rsid w:val="008B4B19"/>
    <w:rsid w:val="008B4EF2"/>
    <w:rsid w:val="008B567C"/>
    <w:rsid w:val="008B6405"/>
    <w:rsid w:val="008B7B8E"/>
    <w:rsid w:val="008C17C2"/>
    <w:rsid w:val="008C303D"/>
    <w:rsid w:val="008C4AE5"/>
    <w:rsid w:val="008C56D9"/>
    <w:rsid w:val="008D06A6"/>
    <w:rsid w:val="008D40F1"/>
    <w:rsid w:val="008D5756"/>
    <w:rsid w:val="008D5C68"/>
    <w:rsid w:val="008E1EFF"/>
    <w:rsid w:val="008E21E0"/>
    <w:rsid w:val="008E3DEC"/>
    <w:rsid w:val="008E4714"/>
    <w:rsid w:val="008E57D5"/>
    <w:rsid w:val="008F1AEF"/>
    <w:rsid w:val="009041BB"/>
    <w:rsid w:val="009053F1"/>
    <w:rsid w:val="009070C2"/>
    <w:rsid w:val="00920839"/>
    <w:rsid w:val="00924FC6"/>
    <w:rsid w:val="00925F28"/>
    <w:rsid w:val="00926AEF"/>
    <w:rsid w:val="00935BDB"/>
    <w:rsid w:val="00942C13"/>
    <w:rsid w:val="009454B2"/>
    <w:rsid w:val="00952B3E"/>
    <w:rsid w:val="009577CF"/>
    <w:rsid w:val="00966D8E"/>
    <w:rsid w:val="00970311"/>
    <w:rsid w:val="00976B43"/>
    <w:rsid w:val="00977DC8"/>
    <w:rsid w:val="009813A2"/>
    <w:rsid w:val="0098469A"/>
    <w:rsid w:val="00985129"/>
    <w:rsid w:val="009869D8"/>
    <w:rsid w:val="00990D3C"/>
    <w:rsid w:val="009A6D7C"/>
    <w:rsid w:val="009B2721"/>
    <w:rsid w:val="009B58FC"/>
    <w:rsid w:val="009C01E1"/>
    <w:rsid w:val="009C31B8"/>
    <w:rsid w:val="009C6BD1"/>
    <w:rsid w:val="009D6C12"/>
    <w:rsid w:val="009E0049"/>
    <w:rsid w:val="009E0140"/>
    <w:rsid w:val="009E2956"/>
    <w:rsid w:val="009E64A8"/>
    <w:rsid w:val="009F32F4"/>
    <w:rsid w:val="009F71FA"/>
    <w:rsid w:val="00A00FEC"/>
    <w:rsid w:val="00A03524"/>
    <w:rsid w:val="00A05035"/>
    <w:rsid w:val="00A1018A"/>
    <w:rsid w:val="00A200C2"/>
    <w:rsid w:val="00A208A9"/>
    <w:rsid w:val="00A20DB5"/>
    <w:rsid w:val="00A302E4"/>
    <w:rsid w:val="00A31EAD"/>
    <w:rsid w:val="00A40A7E"/>
    <w:rsid w:val="00A42C51"/>
    <w:rsid w:val="00A54E62"/>
    <w:rsid w:val="00A60457"/>
    <w:rsid w:val="00A6106B"/>
    <w:rsid w:val="00A610F0"/>
    <w:rsid w:val="00A70226"/>
    <w:rsid w:val="00A71EAE"/>
    <w:rsid w:val="00A73324"/>
    <w:rsid w:val="00A77103"/>
    <w:rsid w:val="00A82357"/>
    <w:rsid w:val="00A82AC9"/>
    <w:rsid w:val="00A834BC"/>
    <w:rsid w:val="00A8789A"/>
    <w:rsid w:val="00A87BEC"/>
    <w:rsid w:val="00A90078"/>
    <w:rsid w:val="00A91EDF"/>
    <w:rsid w:val="00A92C27"/>
    <w:rsid w:val="00A93BE0"/>
    <w:rsid w:val="00A94EE1"/>
    <w:rsid w:val="00AA3375"/>
    <w:rsid w:val="00AA39E4"/>
    <w:rsid w:val="00AA63B6"/>
    <w:rsid w:val="00AB1D98"/>
    <w:rsid w:val="00AC0E70"/>
    <w:rsid w:val="00AC24A6"/>
    <w:rsid w:val="00AC621F"/>
    <w:rsid w:val="00AC77D9"/>
    <w:rsid w:val="00AD15F3"/>
    <w:rsid w:val="00AD2A70"/>
    <w:rsid w:val="00AD6180"/>
    <w:rsid w:val="00AE4800"/>
    <w:rsid w:val="00AE5BF8"/>
    <w:rsid w:val="00AF12B0"/>
    <w:rsid w:val="00AF3E03"/>
    <w:rsid w:val="00B008C2"/>
    <w:rsid w:val="00B103C5"/>
    <w:rsid w:val="00B105A9"/>
    <w:rsid w:val="00B219AB"/>
    <w:rsid w:val="00B337B1"/>
    <w:rsid w:val="00B35E44"/>
    <w:rsid w:val="00B42D7F"/>
    <w:rsid w:val="00B435D4"/>
    <w:rsid w:val="00B50521"/>
    <w:rsid w:val="00B520DB"/>
    <w:rsid w:val="00B542A5"/>
    <w:rsid w:val="00B54E03"/>
    <w:rsid w:val="00B609D6"/>
    <w:rsid w:val="00B62DBE"/>
    <w:rsid w:val="00B63C07"/>
    <w:rsid w:val="00B63D98"/>
    <w:rsid w:val="00B670C0"/>
    <w:rsid w:val="00B6739D"/>
    <w:rsid w:val="00B70EFC"/>
    <w:rsid w:val="00B75EA0"/>
    <w:rsid w:val="00B80831"/>
    <w:rsid w:val="00B82171"/>
    <w:rsid w:val="00B91E29"/>
    <w:rsid w:val="00B92D7F"/>
    <w:rsid w:val="00B93372"/>
    <w:rsid w:val="00B95B55"/>
    <w:rsid w:val="00B96BB1"/>
    <w:rsid w:val="00BA10EA"/>
    <w:rsid w:val="00BA2E39"/>
    <w:rsid w:val="00BA5310"/>
    <w:rsid w:val="00BA53CC"/>
    <w:rsid w:val="00BA5D7C"/>
    <w:rsid w:val="00BB252F"/>
    <w:rsid w:val="00BB39F8"/>
    <w:rsid w:val="00BB5752"/>
    <w:rsid w:val="00BB596C"/>
    <w:rsid w:val="00BB6D3E"/>
    <w:rsid w:val="00BB7290"/>
    <w:rsid w:val="00BC15B5"/>
    <w:rsid w:val="00BC230A"/>
    <w:rsid w:val="00BC3C10"/>
    <w:rsid w:val="00BC624E"/>
    <w:rsid w:val="00BD5515"/>
    <w:rsid w:val="00BD5DF1"/>
    <w:rsid w:val="00BE1824"/>
    <w:rsid w:val="00BE2952"/>
    <w:rsid w:val="00BE2E49"/>
    <w:rsid w:val="00BE2EE8"/>
    <w:rsid w:val="00BE388A"/>
    <w:rsid w:val="00BF3565"/>
    <w:rsid w:val="00BF3C12"/>
    <w:rsid w:val="00C03441"/>
    <w:rsid w:val="00C12C8D"/>
    <w:rsid w:val="00C13AD9"/>
    <w:rsid w:val="00C24235"/>
    <w:rsid w:val="00C2736B"/>
    <w:rsid w:val="00C31E1F"/>
    <w:rsid w:val="00C3416A"/>
    <w:rsid w:val="00C343E6"/>
    <w:rsid w:val="00C359BD"/>
    <w:rsid w:val="00C36265"/>
    <w:rsid w:val="00C40127"/>
    <w:rsid w:val="00C435CB"/>
    <w:rsid w:val="00C46472"/>
    <w:rsid w:val="00C46E12"/>
    <w:rsid w:val="00C51CA8"/>
    <w:rsid w:val="00C53EF0"/>
    <w:rsid w:val="00C55D00"/>
    <w:rsid w:val="00C611E7"/>
    <w:rsid w:val="00C63D02"/>
    <w:rsid w:val="00C65196"/>
    <w:rsid w:val="00C65EE9"/>
    <w:rsid w:val="00C66FA1"/>
    <w:rsid w:val="00C70058"/>
    <w:rsid w:val="00C72B29"/>
    <w:rsid w:val="00C72E25"/>
    <w:rsid w:val="00C73A0F"/>
    <w:rsid w:val="00C7496F"/>
    <w:rsid w:val="00C76A64"/>
    <w:rsid w:val="00C77D55"/>
    <w:rsid w:val="00C85718"/>
    <w:rsid w:val="00C85DFD"/>
    <w:rsid w:val="00C926A8"/>
    <w:rsid w:val="00C956F8"/>
    <w:rsid w:val="00C9589F"/>
    <w:rsid w:val="00C9602D"/>
    <w:rsid w:val="00C96949"/>
    <w:rsid w:val="00CA0BA4"/>
    <w:rsid w:val="00CA3D8C"/>
    <w:rsid w:val="00CA5193"/>
    <w:rsid w:val="00CA6EF2"/>
    <w:rsid w:val="00CB1A69"/>
    <w:rsid w:val="00CB4EE3"/>
    <w:rsid w:val="00CC2236"/>
    <w:rsid w:val="00CC6D1A"/>
    <w:rsid w:val="00CC7BEB"/>
    <w:rsid w:val="00CD107A"/>
    <w:rsid w:val="00CD18CB"/>
    <w:rsid w:val="00CD403F"/>
    <w:rsid w:val="00CD5F4D"/>
    <w:rsid w:val="00CD7B6D"/>
    <w:rsid w:val="00CD7FD2"/>
    <w:rsid w:val="00CE071B"/>
    <w:rsid w:val="00CE390E"/>
    <w:rsid w:val="00CE74EC"/>
    <w:rsid w:val="00CE7D67"/>
    <w:rsid w:val="00CF04AB"/>
    <w:rsid w:val="00CF312C"/>
    <w:rsid w:val="00D03B24"/>
    <w:rsid w:val="00D1028C"/>
    <w:rsid w:val="00D102AC"/>
    <w:rsid w:val="00D12FD4"/>
    <w:rsid w:val="00D14BF7"/>
    <w:rsid w:val="00D20195"/>
    <w:rsid w:val="00D21724"/>
    <w:rsid w:val="00D22227"/>
    <w:rsid w:val="00D24267"/>
    <w:rsid w:val="00D30FBD"/>
    <w:rsid w:val="00D31491"/>
    <w:rsid w:val="00D31AB0"/>
    <w:rsid w:val="00D327B5"/>
    <w:rsid w:val="00D40EB2"/>
    <w:rsid w:val="00D44547"/>
    <w:rsid w:val="00D44F44"/>
    <w:rsid w:val="00D4627C"/>
    <w:rsid w:val="00D469EB"/>
    <w:rsid w:val="00D473CB"/>
    <w:rsid w:val="00D513A8"/>
    <w:rsid w:val="00D551CF"/>
    <w:rsid w:val="00D566B5"/>
    <w:rsid w:val="00D56CED"/>
    <w:rsid w:val="00D60205"/>
    <w:rsid w:val="00D6076E"/>
    <w:rsid w:val="00D61546"/>
    <w:rsid w:val="00D6273A"/>
    <w:rsid w:val="00D66AB8"/>
    <w:rsid w:val="00D752A9"/>
    <w:rsid w:val="00D76965"/>
    <w:rsid w:val="00D82370"/>
    <w:rsid w:val="00D82ABA"/>
    <w:rsid w:val="00D84E62"/>
    <w:rsid w:val="00D93C65"/>
    <w:rsid w:val="00D964CB"/>
    <w:rsid w:val="00D97FE0"/>
    <w:rsid w:val="00DA0915"/>
    <w:rsid w:val="00DA15B0"/>
    <w:rsid w:val="00DA4179"/>
    <w:rsid w:val="00DA4DF9"/>
    <w:rsid w:val="00DB064B"/>
    <w:rsid w:val="00DB0FE0"/>
    <w:rsid w:val="00DC2E37"/>
    <w:rsid w:val="00DC3E17"/>
    <w:rsid w:val="00DC62D5"/>
    <w:rsid w:val="00DC7B9C"/>
    <w:rsid w:val="00DD000A"/>
    <w:rsid w:val="00DD0101"/>
    <w:rsid w:val="00DD2EBD"/>
    <w:rsid w:val="00DD68B9"/>
    <w:rsid w:val="00DE35AB"/>
    <w:rsid w:val="00E00C43"/>
    <w:rsid w:val="00E030FD"/>
    <w:rsid w:val="00E066FE"/>
    <w:rsid w:val="00E072F7"/>
    <w:rsid w:val="00E10C98"/>
    <w:rsid w:val="00E14B30"/>
    <w:rsid w:val="00E16758"/>
    <w:rsid w:val="00E1771C"/>
    <w:rsid w:val="00E235F9"/>
    <w:rsid w:val="00E24243"/>
    <w:rsid w:val="00E2593F"/>
    <w:rsid w:val="00E26227"/>
    <w:rsid w:val="00E26C1B"/>
    <w:rsid w:val="00E27798"/>
    <w:rsid w:val="00E30147"/>
    <w:rsid w:val="00E3203E"/>
    <w:rsid w:val="00E3256B"/>
    <w:rsid w:val="00E34103"/>
    <w:rsid w:val="00E42EA1"/>
    <w:rsid w:val="00E43DEA"/>
    <w:rsid w:val="00E453FA"/>
    <w:rsid w:val="00E50209"/>
    <w:rsid w:val="00E5087F"/>
    <w:rsid w:val="00E53764"/>
    <w:rsid w:val="00E538A7"/>
    <w:rsid w:val="00E53DF8"/>
    <w:rsid w:val="00E61F0A"/>
    <w:rsid w:val="00E62B39"/>
    <w:rsid w:val="00E64F71"/>
    <w:rsid w:val="00E65C1A"/>
    <w:rsid w:val="00E7026D"/>
    <w:rsid w:val="00E71157"/>
    <w:rsid w:val="00E72F56"/>
    <w:rsid w:val="00E7408E"/>
    <w:rsid w:val="00E75F08"/>
    <w:rsid w:val="00E76D3A"/>
    <w:rsid w:val="00E807B5"/>
    <w:rsid w:val="00E82EE6"/>
    <w:rsid w:val="00E84056"/>
    <w:rsid w:val="00E84A47"/>
    <w:rsid w:val="00EA0969"/>
    <w:rsid w:val="00EA7734"/>
    <w:rsid w:val="00EB4A5E"/>
    <w:rsid w:val="00EB661E"/>
    <w:rsid w:val="00EB75D0"/>
    <w:rsid w:val="00EC3F76"/>
    <w:rsid w:val="00EC4004"/>
    <w:rsid w:val="00ED4EBC"/>
    <w:rsid w:val="00ED56F4"/>
    <w:rsid w:val="00ED61DA"/>
    <w:rsid w:val="00EE617C"/>
    <w:rsid w:val="00EE7B73"/>
    <w:rsid w:val="00EF2998"/>
    <w:rsid w:val="00F0189A"/>
    <w:rsid w:val="00F07A10"/>
    <w:rsid w:val="00F12BC2"/>
    <w:rsid w:val="00F17C9C"/>
    <w:rsid w:val="00F2699B"/>
    <w:rsid w:val="00F33271"/>
    <w:rsid w:val="00F33810"/>
    <w:rsid w:val="00F33CF5"/>
    <w:rsid w:val="00F36CE4"/>
    <w:rsid w:val="00F40564"/>
    <w:rsid w:val="00F40A2B"/>
    <w:rsid w:val="00F623C2"/>
    <w:rsid w:val="00F6318D"/>
    <w:rsid w:val="00F72350"/>
    <w:rsid w:val="00F72BCF"/>
    <w:rsid w:val="00F77ED0"/>
    <w:rsid w:val="00F82197"/>
    <w:rsid w:val="00F82B41"/>
    <w:rsid w:val="00F82EBA"/>
    <w:rsid w:val="00F83690"/>
    <w:rsid w:val="00F92540"/>
    <w:rsid w:val="00F94AF5"/>
    <w:rsid w:val="00F97823"/>
    <w:rsid w:val="00FA270C"/>
    <w:rsid w:val="00FA5944"/>
    <w:rsid w:val="00FA6935"/>
    <w:rsid w:val="00FA76CC"/>
    <w:rsid w:val="00FA783A"/>
    <w:rsid w:val="00FB0D07"/>
    <w:rsid w:val="00FB342D"/>
    <w:rsid w:val="00FB5035"/>
    <w:rsid w:val="00FB74D5"/>
    <w:rsid w:val="00FC1ADE"/>
    <w:rsid w:val="00FC5370"/>
    <w:rsid w:val="00FC6D14"/>
    <w:rsid w:val="00FD1055"/>
    <w:rsid w:val="00FD6DD0"/>
    <w:rsid w:val="00FE1384"/>
    <w:rsid w:val="00FF3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2D5"/>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unhideWhenUsed/>
    <w:qFormat/>
    <w:rsid w:val="004B6464"/>
    <w:pPr>
      <w:spacing w:after="0" w:line="240" w:lineRule="auto"/>
    </w:pPr>
    <w:rPr>
      <w:sz w:val="20"/>
      <w:szCs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4B6464"/>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paragraph" w:customStyle="1" w:styleId="CharCharCharChar">
    <w:name w:val="Char Char Char Char"/>
    <w:aliases w:val="Char2"/>
    <w:basedOn w:val="Normal"/>
    <w:next w:val="Normal"/>
    <w:link w:val="FootnoteReference"/>
    <w:uiPriority w:val="99"/>
    <w:rsid w:val="00241A17"/>
    <w:pPr>
      <w:keepNext/>
      <w:keepLines/>
      <w:widowControl w:val="0"/>
      <w:autoSpaceDE w:val="0"/>
      <w:autoSpaceDN w:val="0"/>
      <w:spacing w:before="120" w:line="240" w:lineRule="exact"/>
      <w:jc w:val="both"/>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64091">
      <w:bodyDiv w:val="1"/>
      <w:marLeft w:val="0"/>
      <w:marRight w:val="0"/>
      <w:marTop w:val="0"/>
      <w:marBottom w:val="0"/>
      <w:divBdr>
        <w:top w:val="none" w:sz="0" w:space="0" w:color="auto"/>
        <w:left w:val="none" w:sz="0" w:space="0" w:color="auto"/>
        <w:bottom w:val="none" w:sz="0" w:space="0" w:color="auto"/>
        <w:right w:val="none" w:sz="0" w:space="0" w:color="auto"/>
      </w:divBdr>
    </w:div>
    <w:div w:id="693458560">
      <w:bodyDiv w:val="1"/>
      <w:marLeft w:val="0"/>
      <w:marRight w:val="0"/>
      <w:marTop w:val="0"/>
      <w:marBottom w:val="0"/>
      <w:divBdr>
        <w:top w:val="none" w:sz="0" w:space="0" w:color="auto"/>
        <w:left w:val="none" w:sz="0" w:space="0" w:color="auto"/>
        <w:bottom w:val="none" w:sz="0" w:space="0" w:color="auto"/>
        <w:right w:val="none" w:sz="0" w:space="0" w:color="auto"/>
      </w:divBdr>
    </w:div>
    <w:div w:id="9460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Pages>
  <Words>814</Words>
  <Characters>4643</Characters>
  <Application>Microsoft Office Word</Application>
  <DocSecurity>0</DocSecurity>
  <Lines>38</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300</cp:revision>
  <dcterms:created xsi:type="dcterms:W3CDTF">2025-06-26T07:16:00Z</dcterms:created>
  <dcterms:modified xsi:type="dcterms:W3CDTF">2025-09-24T04:33:00Z</dcterms:modified>
</cp:coreProperties>
</file>