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5A563B" w:rsidRDefault="00E5087F" w:rsidP="00FC5370">
      <w:pPr>
        <w:spacing w:after="0" w:line="276" w:lineRule="auto"/>
        <w:jc w:val="center"/>
        <w:rPr>
          <w:rFonts w:ascii="Times New Roman" w:hAnsi="Times New Roman" w:cs="Times New Roman"/>
          <w:b/>
          <w:bCs/>
          <w:kern w:val="0"/>
          <w:sz w:val="20"/>
          <w:szCs w:val="20"/>
          <w14:ligatures w14:val="none"/>
        </w:rPr>
      </w:pPr>
      <w:r w:rsidRPr="005A563B">
        <w:rPr>
          <w:rFonts w:ascii="Times New Roman" w:hAnsi="Times New Roman" w:cs="Times New Roman"/>
          <w:b/>
          <w:bCs/>
          <w:kern w:val="0"/>
          <w:sz w:val="20"/>
          <w:szCs w:val="20"/>
          <w14:ligatures w14:val="none"/>
        </w:rPr>
        <w:t>Rīgas pašvaldības sabiedrība ar ierobežotu atbildību „Rīgas satiksme”</w:t>
      </w:r>
    </w:p>
    <w:p w14:paraId="74EB379F" w14:textId="71C5FA27" w:rsidR="00AD6180" w:rsidRPr="005A563B" w:rsidRDefault="00C03441" w:rsidP="00522901">
      <w:pPr>
        <w:spacing w:after="0" w:line="276" w:lineRule="auto"/>
        <w:jc w:val="both"/>
        <w:rPr>
          <w:rFonts w:ascii="Times New Roman" w:hAnsi="Times New Roman" w:cs="Times New Roman"/>
          <w:i/>
          <w:iCs/>
          <w:kern w:val="0"/>
          <w:sz w:val="16"/>
          <w:szCs w:val="16"/>
          <w14:ligatures w14:val="none"/>
        </w:rPr>
      </w:pPr>
      <w:r w:rsidRPr="005A563B">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5A563B">
        <w:rPr>
          <w:rFonts w:ascii="Times New Roman" w:hAnsi="Times New Roman" w:cs="Times New Roman"/>
          <w:i/>
          <w:iCs/>
          <w:kern w:val="0"/>
          <w:sz w:val="16"/>
          <w:szCs w:val="16"/>
          <w14:ligatures w14:val="none"/>
        </w:rPr>
        <w:t>energopārvaldības</w:t>
      </w:r>
      <w:proofErr w:type="spellEnd"/>
      <w:r w:rsidRPr="005A563B">
        <w:rPr>
          <w:rFonts w:ascii="Times New Roman" w:hAnsi="Times New Roman" w:cs="Times New Roman"/>
          <w:i/>
          <w:iCs/>
          <w:kern w:val="0"/>
          <w:sz w:val="16"/>
          <w:szCs w:val="16"/>
          <w14:ligatures w14:val="none"/>
        </w:rPr>
        <w:t xml:space="preserve"> sistēmu.</w:t>
      </w:r>
    </w:p>
    <w:p w14:paraId="4387085C" w14:textId="475BA122" w:rsidR="00B6739D" w:rsidRPr="005A563B" w:rsidRDefault="00B6739D" w:rsidP="00C874D7">
      <w:pPr>
        <w:spacing w:before="120" w:after="0" w:line="276" w:lineRule="auto"/>
        <w:jc w:val="center"/>
        <w:rPr>
          <w:rFonts w:ascii="Times New Roman" w:hAnsi="Times New Roman" w:cs="Times New Roman"/>
          <w:b/>
          <w:bCs/>
          <w:kern w:val="0"/>
          <w:sz w:val="24"/>
          <w:szCs w:val="24"/>
          <w14:ligatures w14:val="none"/>
        </w:rPr>
      </w:pPr>
      <w:r w:rsidRPr="005A563B">
        <w:rPr>
          <w:rFonts w:ascii="Times New Roman" w:hAnsi="Times New Roman" w:cs="Times New Roman"/>
          <w:b/>
          <w:bCs/>
          <w:kern w:val="0"/>
          <w:sz w:val="24"/>
          <w:szCs w:val="24"/>
          <w14:ligatures w14:val="none"/>
        </w:rPr>
        <w:t>PIEDĀVĀJUMS TIRGUS IZPĒTEI</w:t>
      </w:r>
    </w:p>
    <w:p w14:paraId="79C91952" w14:textId="32DD5121" w:rsidR="00F46740" w:rsidRPr="005A563B" w:rsidRDefault="00F46740" w:rsidP="00F46740">
      <w:pPr>
        <w:spacing w:after="0" w:line="276" w:lineRule="auto"/>
        <w:jc w:val="center"/>
        <w:rPr>
          <w:rStyle w:val="normaltextrun"/>
          <w:rFonts w:ascii="Times New Roman" w:hAnsi="Times New Roman" w:cs="Times New Roman"/>
          <w:i/>
          <w:iCs/>
          <w:sz w:val="24"/>
          <w:szCs w:val="24"/>
        </w:rPr>
      </w:pPr>
      <w:r w:rsidRPr="005A563B">
        <w:rPr>
          <w:rStyle w:val="normaltextrun"/>
          <w:rFonts w:ascii="Times New Roman" w:hAnsi="Times New Roman" w:cs="Times New Roman"/>
          <w:i/>
          <w:iCs/>
          <w:sz w:val="24"/>
          <w:szCs w:val="24"/>
        </w:rPr>
        <w:t>Riteņu disku krāsojuma atjaunošana</w:t>
      </w:r>
    </w:p>
    <w:p w14:paraId="3FFD5349" w14:textId="596AE245" w:rsidR="00B6739D" w:rsidRPr="005A563B" w:rsidRDefault="00B6739D" w:rsidP="00B6739D">
      <w:pPr>
        <w:spacing w:after="0" w:line="276" w:lineRule="auto"/>
        <w:rPr>
          <w:rFonts w:ascii="Times New Roman" w:hAnsi="Times New Roman" w:cs="Times New Roman"/>
          <w:kern w:val="0"/>
          <w:sz w:val="24"/>
          <w:szCs w:val="24"/>
          <w14:ligatures w14:val="none"/>
        </w:rPr>
      </w:pPr>
      <w:r w:rsidRPr="005A563B">
        <w:rPr>
          <w:rFonts w:ascii="Times New Roman" w:hAnsi="Times New Roman" w:cs="Times New Roman"/>
          <w:kern w:val="0"/>
          <w:sz w:val="24"/>
          <w:szCs w:val="24"/>
          <w14:ligatures w14:val="none"/>
        </w:rPr>
        <w:t>Datums: 202</w:t>
      </w:r>
      <w:r w:rsidR="00F46740" w:rsidRPr="005A563B">
        <w:rPr>
          <w:rFonts w:ascii="Times New Roman" w:hAnsi="Times New Roman" w:cs="Times New Roman"/>
          <w:kern w:val="0"/>
          <w:sz w:val="24"/>
          <w:szCs w:val="24"/>
          <w14:ligatures w14:val="none"/>
        </w:rPr>
        <w:t>6</w:t>
      </w:r>
      <w:r w:rsidRPr="005A563B">
        <w:rPr>
          <w:rFonts w:ascii="Times New Roman" w:hAnsi="Times New Roman" w:cs="Times New Roman"/>
          <w:kern w:val="0"/>
          <w:sz w:val="24"/>
          <w:szCs w:val="24"/>
          <w14:ligatures w14:val="none"/>
        </w:rPr>
        <w:t>. gada ___. ________.</w:t>
      </w:r>
    </w:p>
    <w:p w14:paraId="03EB962C" w14:textId="77777777" w:rsidR="00432B5E" w:rsidRPr="005A563B"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5A563B">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5A563B" w:rsidRPr="005A563B" w14:paraId="052BDF7F" w14:textId="77777777" w:rsidTr="00EE4CCF">
        <w:trPr>
          <w:cantSplit/>
        </w:trPr>
        <w:tc>
          <w:tcPr>
            <w:tcW w:w="4253" w:type="dxa"/>
            <w:shd w:val="clear" w:color="auto" w:fill="DEEAF6" w:themeFill="accent5" w:themeFillTint="33"/>
          </w:tcPr>
          <w:p w14:paraId="7FECCCE7" w14:textId="0D3F4522" w:rsidR="00432B5E" w:rsidRPr="005A563B" w:rsidRDefault="00612CFA" w:rsidP="00EE4CCF">
            <w:pPr>
              <w:spacing w:before="60" w:after="60" w:line="240" w:lineRule="auto"/>
              <w:rPr>
                <w:rFonts w:ascii="Times New Roman" w:hAnsi="Times New Roman" w:cs="Times New Roman"/>
                <w:b/>
              </w:rPr>
            </w:pPr>
            <w:r w:rsidRPr="005A563B">
              <w:rPr>
                <w:rFonts w:ascii="Times New Roman" w:hAnsi="Times New Roman" w:cs="Times New Roman"/>
                <w:b/>
                <w:szCs w:val="24"/>
              </w:rPr>
              <w:t>Uzņēmuma</w:t>
            </w:r>
            <w:r w:rsidR="00432B5E" w:rsidRPr="005A563B">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5A563B" w:rsidRDefault="00432B5E" w:rsidP="00EE4CCF">
            <w:pPr>
              <w:spacing w:before="60" w:after="60" w:line="240" w:lineRule="auto"/>
              <w:rPr>
                <w:rFonts w:ascii="Times New Roman" w:hAnsi="Times New Roman" w:cs="Times New Roman"/>
                <w:b/>
              </w:rPr>
            </w:pPr>
          </w:p>
        </w:tc>
      </w:tr>
      <w:tr w:rsidR="005A563B" w:rsidRPr="005A563B" w14:paraId="16192505" w14:textId="77777777" w:rsidTr="00EE4CCF">
        <w:trPr>
          <w:cantSplit/>
          <w:trHeight w:val="242"/>
        </w:trPr>
        <w:tc>
          <w:tcPr>
            <w:tcW w:w="4253" w:type="dxa"/>
            <w:shd w:val="clear" w:color="auto" w:fill="DEEAF6" w:themeFill="accent5" w:themeFillTint="33"/>
          </w:tcPr>
          <w:p w14:paraId="7F29C43B" w14:textId="5978EEF6" w:rsidR="00432B5E" w:rsidRPr="005A563B" w:rsidRDefault="009869D8" w:rsidP="00EE4CCF">
            <w:pPr>
              <w:spacing w:before="60" w:after="60" w:line="240" w:lineRule="auto"/>
              <w:rPr>
                <w:rFonts w:ascii="Times New Roman" w:hAnsi="Times New Roman" w:cs="Times New Roman"/>
                <w:b/>
              </w:rPr>
            </w:pPr>
            <w:r w:rsidRPr="005A563B">
              <w:rPr>
                <w:rFonts w:ascii="Times New Roman" w:hAnsi="Times New Roman" w:cs="Times New Roman"/>
                <w:b/>
                <w:szCs w:val="24"/>
              </w:rPr>
              <w:t>Uzņēmuma reģistrācijas numurs</w:t>
            </w:r>
          </w:p>
        </w:tc>
        <w:tc>
          <w:tcPr>
            <w:tcW w:w="5103" w:type="dxa"/>
          </w:tcPr>
          <w:p w14:paraId="0059F503" w14:textId="77777777" w:rsidR="00432B5E" w:rsidRPr="005A563B" w:rsidRDefault="00432B5E" w:rsidP="00EE4CCF">
            <w:pPr>
              <w:spacing w:before="60" w:after="60" w:line="240" w:lineRule="auto"/>
              <w:rPr>
                <w:rFonts w:ascii="Times New Roman" w:hAnsi="Times New Roman" w:cs="Times New Roman"/>
                <w:b/>
              </w:rPr>
            </w:pPr>
          </w:p>
        </w:tc>
      </w:tr>
    </w:tbl>
    <w:p w14:paraId="5DADFBBF" w14:textId="1B079649" w:rsidR="00432B5E" w:rsidRPr="005A563B" w:rsidRDefault="00432B5E" w:rsidP="00432B5E">
      <w:pPr>
        <w:spacing w:after="120" w:line="324" w:lineRule="auto"/>
        <w:rPr>
          <w:rFonts w:ascii="Times New Roman" w:hAnsi="Times New Roman" w:cs="Times New Roman"/>
          <w:bCs/>
          <w:i/>
          <w:iCs/>
          <w:sz w:val="20"/>
          <w:szCs w:val="20"/>
        </w:rPr>
      </w:pPr>
      <w:r w:rsidRPr="005A563B">
        <w:rPr>
          <w:rFonts w:ascii="Times New Roman" w:hAnsi="Times New Roman" w:cs="Times New Roman"/>
          <w:bCs/>
          <w:i/>
          <w:iCs/>
          <w:sz w:val="20"/>
          <w:szCs w:val="20"/>
        </w:rPr>
        <w:t xml:space="preserve">*Turpmāk tekstā - </w:t>
      </w:r>
      <w:r w:rsidR="00ED4EBC" w:rsidRPr="005A563B">
        <w:rPr>
          <w:rFonts w:ascii="Times New Roman" w:hAnsi="Times New Roman" w:cs="Times New Roman"/>
          <w:bCs/>
          <w:i/>
          <w:iCs/>
          <w:sz w:val="20"/>
          <w:szCs w:val="20"/>
        </w:rPr>
        <w:t>P</w:t>
      </w:r>
      <w:r w:rsidRPr="005A563B">
        <w:rPr>
          <w:rFonts w:ascii="Times New Roman" w:hAnsi="Times New Roman" w:cs="Times New Roman"/>
          <w:bCs/>
          <w:i/>
          <w:iCs/>
          <w:sz w:val="20"/>
          <w:szCs w:val="20"/>
        </w:rPr>
        <w:t>retendents</w:t>
      </w:r>
    </w:p>
    <w:p w14:paraId="769FA8CE" w14:textId="77777777" w:rsidR="00432B5E" w:rsidRPr="005A563B" w:rsidRDefault="00432B5E" w:rsidP="005A563B">
      <w:pPr>
        <w:numPr>
          <w:ilvl w:val="0"/>
          <w:numId w:val="1"/>
        </w:numPr>
        <w:spacing w:before="120" w:after="120" w:line="360" w:lineRule="auto"/>
        <w:ind w:left="357" w:hanging="357"/>
        <w:rPr>
          <w:rFonts w:ascii="Times New Roman" w:hAnsi="Times New Roman" w:cs="Times New Roman"/>
          <w:b/>
          <w:sz w:val="24"/>
          <w:szCs w:val="24"/>
        </w:rPr>
      </w:pPr>
      <w:r w:rsidRPr="005A563B">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5A563B" w:rsidRPr="005A563B" w14:paraId="57AABCA6" w14:textId="77777777" w:rsidTr="00EE4CCF">
        <w:trPr>
          <w:cantSplit/>
        </w:trPr>
        <w:tc>
          <w:tcPr>
            <w:tcW w:w="4253" w:type="dxa"/>
            <w:shd w:val="clear" w:color="auto" w:fill="DEEAF6" w:themeFill="accent5" w:themeFillTint="33"/>
          </w:tcPr>
          <w:p w14:paraId="661BD1C2" w14:textId="77777777" w:rsidR="00432B5E" w:rsidRPr="005A563B" w:rsidRDefault="00432B5E" w:rsidP="00EE4CCF">
            <w:pPr>
              <w:spacing w:before="60" w:after="60" w:line="240" w:lineRule="auto"/>
              <w:rPr>
                <w:rFonts w:ascii="Times New Roman" w:hAnsi="Times New Roman" w:cs="Times New Roman"/>
                <w:b/>
              </w:rPr>
            </w:pPr>
            <w:r w:rsidRPr="005A563B">
              <w:rPr>
                <w:rFonts w:ascii="Times New Roman" w:hAnsi="Times New Roman" w:cs="Times New Roman"/>
                <w:b/>
              </w:rPr>
              <w:t xml:space="preserve">Vārds, uzvārds, </w:t>
            </w:r>
            <w:r w:rsidRPr="005A563B">
              <w:rPr>
                <w:rFonts w:ascii="Times New Roman" w:hAnsi="Times New Roman" w:cs="Times New Roman"/>
                <w:b/>
                <w:bCs/>
                <w:sz w:val="24"/>
                <w:szCs w:val="24"/>
              </w:rPr>
              <w:t>amats</w:t>
            </w:r>
          </w:p>
        </w:tc>
        <w:tc>
          <w:tcPr>
            <w:tcW w:w="5103" w:type="dxa"/>
          </w:tcPr>
          <w:p w14:paraId="544AE11B" w14:textId="77777777" w:rsidR="00432B5E" w:rsidRPr="005A563B" w:rsidRDefault="00432B5E" w:rsidP="00EE4CCF">
            <w:pPr>
              <w:spacing w:before="60" w:after="60" w:line="240" w:lineRule="auto"/>
              <w:rPr>
                <w:rFonts w:ascii="Times New Roman" w:hAnsi="Times New Roman" w:cs="Times New Roman"/>
                <w:b/>
              </w:rPr>
            </w:pPr>
          </w:p>
        </w:tc>
      </w:tr>
      <w:tr w:rsidR="005A563B" w:rsidRPr="005A563B" w14:paraId="2AD6CF34" w14:textId="77777777" w:rsidTr="00EE4CCF">
        <w:trPr>
          <w:cantSplit/>
          <w:trHeight w:val="130"/>
        </w:trPr>
        <w:tc>
          <w:tcPr>
            <w:tcW w:w="4253" w:type="dxa"/>
            <w:shd w:val="clear" w:color="auto" w:fill="DEEAF6" w:themeFill="accent5" w:themeFillTint="33"/>
          </w:tcPr>
          <w:p w14:paraId="4C13FF1A" w14:textId="77777777" w:rsidR="00432B5E" w:rsidRPr="005A563B" w:rsidRDefault="00432B5E" w:rsidP="00EE4CCF">
            <w:pPr>
              <w:spacing w:before="60" w:after="60" w:line="240" w:lineRule="auto"/>
              <w:rPr>
                <w:rFonts w:ascii="Times New Roman" w:hAnsi="Times New Roman" w:cs="Times New Roman"/>
                <w:b/>
              </w:rPr>
            </w:pPr>
            <w:r w:rsidRPr="005A563B">
              <w:rPr>
                <w:rFonts w:ascii="Times New Roman" w:hAnsi="Times New Roman" w:cs="Times New Roman"/>
                <w:b/>
                <w:bCs/>
                <w:sz w:val="24"/>
                <w:szCs w:val="24"/>
              </w:rPr>
              <w:t>Tālruņa numurs</w:t>
            </w:r>
          </w:p>
        </w:tc>
        <w:tc>
          <w:tcPr>
            <w:tcW w:w="5103" w:type="dxa"/>
          </w:tcPr>
          <w:p w14:paraId="362E5745" w14:textId="77777777" w:rsidR="00432B5E" w:rsidRPr="005A563B" w:rsidRDefault="00432B5E" w:rsidP="00EE4CCF">
            <w:pPr>
              <w:spacing w:before="60" w:after="60" w:line="240" w:lineRule="auto"/>
              <w:rPr>
                <w:rFonts w:ascii="Times New Roman" w:hAnsi="Times New Roman" w:cs="Times New Roman"/>
                <w:b/>
              </w:rPr>
            </w:pPr>
          </w:p>
        </w:tc>
      </w:tr>
      <w:tr w:rsidR="005A563B" w:rsidRPr="005A563B" w14:paraId="7D02400D" w14:textId="77777777" w:rsidTr="00EE4CCF">
        <w:trPr>
          <w:cantSplit/>
          <w:trHeight w:val="130"/>
        </w:trPr>
        <w:tc>
          <w:tcPr>
            <w:tcW w:w="4253" w:type="dxa"/>
            <w:shd w:val="clear" w:color="auto" w:fill="DEEAF6" w:themeFill="accent5" w:themeFillTint="33"/>
          </w:tcPr>
          <w:p w14:paraId="0DD7CF44" w14:textId="77777777" w:rsidR="00432B5E" w:rsidRPr="005A563B" w:rsidRDefault="00432B5E" w:rsidP="00EE4CCF">
            <w:pPr>
              <w:spacing w:before="60" w:after="60" w:line="240" w:lineRule="auto"/>
              <w:rPr>
                <w:rFonts w:ascii="Times New Roman" w:hAnsi="Times New Roman" w:cs="Times New Roman"/>
                <w:b/>
              </w:rPr>
            </w:pPr>
            <w:r w:rsidRPr="005A563B">
              <w:rPr>
                <w:rFonts w:ascii="Times New Roman" w:hAnsi="Times New Roman" w:cs="Times New Roman"/>
                <w:b/>
                <w:bCs/>
                <w:sz w:val="24"/>
                <w:szCs w:val="24"/>
              </w:rPr>
              <w:t>Elektroniskā pasta adrese</w:t>
            </w:r>
          </w:p>
        </w:tc>
        <w:tc>
          <w:tcPr>
            <w:tcW w:w="5103" w:type="dxa"/>
          </w:tcPr>
          <w:p w14:paraId="2B372139" w14:textId="77777777" w:rsidR="00432B5E" w:rsidRPr="005A563B" w:rsidRDefault="00432B5E" w:rsidP="00EE4CCF">
            <w:pPr>
              <w:spacing w:before="60" w:after="60" w:line="240" w:lineRule="auto"/>
              <w:rPr>
                <w:rFonts w:ascii="Times New Roman" w:hAnsi="Times New Roman" w:cs="Times New Roman"/>
                <w:b/>
              </w:rPr>
            </w:pPr>
          </w:p>
        </w:tc>
      </w:tr>
    </w:tbl>
    <w:p w14:paraId="27D07C9F" w14:textId="4D478AA3" w:rsidR="0070475A" w:rsidRPr="005A563B" w:rsidRDefault="00315B50" w:rsidP="00142294">
      <w:pPr>
        <w:pStyle w:val="ListBullet4"/>
        <w:tabs>
          <w:tab w:val="clear" w:pos="1209"/>
          <w:tab w:val="num" w:pos="426"/>
        </w:tabs>
        <w:ind w:left="426" w:hanging="426"/>
        <w:jc w:val="left"/>
        <w:rPr>
          <w:b/>
          <w:bCs/>
        </w:rPr>
      </w:pPr>
      <w:r w:rsidRPr="005A563B">
        <w:rPr>
          <w:b/>
          <w:bCs/>
        </w:rPr>
        <w:t>TIRGUS IZPĒTES NOTEIKUMI</w:t>
      </w:r>
    </w:p>
    <w:p w14:paraId="174AA2CC" w14:textId="77736009" w:rsidR="008946A2" w:rsidRPr="005A563B" w:rsidRDefault="003C6023" w:rsidP="006C2408">
      <w:pPr>
        <w:pStyle w:val="ListParagraph"/>
        <w:numPr>
          <w:ilvl w:val="1"/>
          <w:numId w:val="1"/>
        </w:numPr>
        <w:spacing w:after="0" w:line="276" w:lineRule="auto"/>
        <w:ind w:left="426" w:hanging="426"/>
        <w:jc w:val="both"/>
        <w:rPr>
          <w:rFonts w:ascii="Times New Roman" w:hAnsi="Times New Roman" w:cs="Times New Roman"/>
          <w:sz w:val="24"/>
          <w:szCs w:val="24"/>
        </w:rPr>
      </w:pPr>
      <w:r w:rsidRPr="005A563B">
        <w:rPr>
          <w:rFonts w:ascii="Times New Roman" w:hAnsi="Times New Roman" w:cs="Times New Roman"/>
          <w:sz w:val="24"/>
          <w:szCs w:val="24"/>
        </w:rPr>
        <w:t>Tirgus izpētes mērķis ir noslēgt līgumu par tirgus izpētes priekšmetu</w:t>
      </w:r>
      <w:r w:rsidR="00DC07D3" w:rsidRPr="005A563B">
        <w:rPr>
          <w:rFonts w:ascii="Times New Roman" w:hAnsi="Times New Roman" w:cs="Times New Roman"/>
          <w:sz w:val="24"/>
          <w:szCs w:val="24"/>
        </w:rPr>
        <w:t>.</w:t>
      </w:r>
    </w:p>
    <w:p w14:paraId="69AF321C" w14:textId="57552C27" w:rsidR="00DC07D3" w:rsidRPr="005A563B" w:rsidRDefault="00061EC1" w:rsidP="006C2408">
      <w:pPr>
        <w:pStyle w:val="ListBullet4"/>
        <w:numPr>
          <w:ilvl w:val="1"/>
          <w:numId w:val="1"/>
        </w:numPr>
        <w:spacing w:before="0" w:after="0" w:line="276" w:lineRule="auto"/>
        <w:ind w:left="426" w:hanging="426"/>
        <w:contextualSpacing w:val="0"/>
        <w:rPr>
          <w:szCs w:val="24"/>
        </w:rPr>
      </w:pPr>
      <w:r w:rsidRPr="005A563B">
        <w:rPr>
          <w:szCs w:val="24"/>
        </w:rPr>
        <w:t>Pasūtītājam, vērtējot piedāvājumus, ir tiesības pieprasīt papildu informāciju par piedāvājumu, kā arī par pretendenta pieredzi un kvalifikāciju</w:t>
      </w:r>
      <w:r w:rsidR="00DC07D3" w:rsidRPr="005A563B">
        <w:rPr>
          <w:szCs w:val="24"/>
        </w:rPr>
        <w:t>.</w:t>
      </w:r>
    </w:p>
    <w:p w14:paraId="26540D55" w14:textId="32C6CFC6" w:rsidR="00FE06A0" w:rsidRPr="005A563B" w:rsidRDefault="00EE7E90" w:rsidP="006C2408">
      <w:pPr>
        <w:pStyle w:val="ListBullet4"/>
        <w:numPr>
          <w:ilvl w:val="1"/>
          <w:numId w:val="1"/>
        </w:numPr>
        <w:spacing w:before="0" w:after="0" w:line="276" w:lineRule="auto"/>
        <w:ind w:left="426" w:hanging="426"/>
        <w:contextualSpacing w:val="0"/>
        <w:rPr>
          <w:szCs w:val="24"/>
        </w:rPr>
      </w:pPr>
      <w:r w:rsidRPr="005A563B">
        <w:rPr>
          <w:szCs w:val="24"/>
        </w:rPr>
        <w:t>Vērtējot pretendenta piedāvājumu, Pasūtītājs pārbaudīs tā atbilstību tirgus izpētē noteiktajām prasībām un no piedāvājumiem, kas atbilst prasībām, izvēlēsies piedāvājumu saskaņā ar noteikto vērtēšanas kritēriju</w:t>
      </w:r>
      <w:r w:rsidR="00FE06A0" w:rsidRPr="005A563B">
        <w:rPr>
          <w:szCs w:val="24"/>
        </w:rPr>
        <w:t>.</w:t>
      </w:r>
    </w:p>
    <w:p w14:paraId="01902A1C" w14:textId="1B6CD873" w:rsidR="00FE06A0" w:rsidRPr="005A563B" w:rsidRDefault="00FE06A0" w:rsidP="006C2408">
      <w:pPr>
        <w:pStyle w:val="ListBullet4"/>
        <w:numPr>
          <w:ilvl w:val="1"/>
          <w:numId w:val="1"/>
        </w:numPr>
        <w:spacing w:before="0" w:after="0" w:line="276" w:lineRule="auto"/>
        <w:ind w:left="426" w:hanging="426"/>
        <w:contextualSpacing w:val="0"/>
        <w:rPr>
          <w:szCs w:val="24"/>
        </w:rPr>
      </w:pPr>
      <w:r w:rsidRPr="005A563B">
        <w:rPr>
          <w:szCs w:val="24"/>
        </w:rPr>
        <w:t xml:space="preserve">Piedāvājumu vērtēšanas kritērijs ir </w:t>
      </w:r>
      <w:r w:rsidRPr="005A563B">
        <w:rPr>
          <w:b/>
          <w:bCs/>
          <w:szCs w:val="24"/>
        </w:rPr>
        <w:t>piedāvājums ar zemāko piedāvāto cenu</w:t>
      </w:r>
      <w:r w:rsidR="00DC07D3" w:rsidRPr="005A563B">
        <w:rPr>
          <w:szCs w:val="24"/>
        </w:rPr>
        <w:t>.</w:t>
      </w:r>
    </w:p>
    <w:p w14:paraId="79104B2B" w14:textId="1876862C" w:rsidR="008946A2" w:rsidRPr="005A563B" w:rsidRDefault="00FE06A0" w:rsidP="006C2408">
      <w:pPr>
        <w:pStyle w:val="ListBullet4"/>
        <w:numPr>
          <w:ilvl w:val="1"/>
          <w:numId w:val="1"/>
        </w:numPr>
        <w:spacing w:before="0" w:after="0" w:line="276" w:lineRule="auto"/>
        <w:ind w:left="426" w:hanging="426"/>
        <w:contextualSpacing w:val="0"/>
        <w:rPr>
          <w:szCs w:val="24"/>
        </w:rPr>
      </w:pPr>
      <w:r w:rsidRPr="005A563B">
        <w:rPr>
          <w:bCs/>
          <w:szCs w:val="24"/>
        </w:rPr>
        <w:t>Pasūtītājam ir tiesības neizvēlēties nevienu piedāvājumu, pārtraukt vai izbeigt tirgus izpēti bez rezultāta</w:t>
      </w:r>
      <w:r w:rsidR="00DC07D3" w:rsidRPr="005A563B">
        <w:rPr>
          <w:bCs/>
          <w:szCs w:val="24"/>
        </w:rPr>
        <w:t>.</w:t>
      </w:r>
    </w:p>
    <w:p w14:paraId="7C34EA22" w14:textId="34BCA0D1" w:rsidR="00EA4BF2" w:rsidRPr="005A563B" w:rsidRDefault="004D4740" w:rsidP="006C2408">
      <w:pPr>
        <w:pStyle w:val="ListParagraph"/>
        <w:spacing w:after="0" w:line="276" w:lineRule="auto"/>
        <w:ind w:left="426" w:hanging="426"/>
        <w:jc w:val="both"/>
        <w:rPr>
          <w:rFonts w:ascii="Times New Roman" w:hAnsi="Times New Roman" w:cs="Times New Roman"/>
          <w:bCs/>
          <w:sz w:val="24"/>
          <w:szCs w:val="24"/>
        </w:rPr>
      </w:pPr>
      <w:r w:rsidRPr="005A563B">
        <w:rPr>
          <w:rFonts w:ascii="Times New Roman" w:hAnsi="Times New Roman" w:cs="Times New Roman"/>
          <w:sz w:val="24"/>
          <w:szCs w:val="24"/>
        </w:rPr>
        <w:t xml:space="preserve">3.6. </w:t>
      </w:r>
      <w:r w:rsidR="00142294" w:rsidRPr="005A563B">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5A563B">
        <w:rPr>
          <w:rFonts w:ascii="Times New Roman" w:hAnsi="Times New Roman" w:cs="Times New Roman"/>
          <w:bCs/>
          <w:sz w:val="24"/>
          <w:szCs w:val="24"/>
        </w:rPr>
        <w:t>.</w:t>
      </w:r>
    </w:p>
    <w:p w14:paraId="0C695C1A" w14:textId="5C23FA44" w:rsidR="009813A2" w:rsidRPr="005A563B" w:rsidRDefault="003E0C22" w:rsidP="00BB5752">
      <w:pPr>
        <w:spacing w:before="120" w:after="120"/>
        <w:rPr>
          <w:rFonts w:ascii="Times New Roman" w:hAnsi="Times New Roman" w:cs="Times New Roman"/>
          <w:b/>
          <w:bCs/>
          <w:sz w:val="24"/>
          <w:szCs w:val="24"/>
        </w:rPr>
      </w:pPr>
      <w:r w:rsidRPr="005A563B">
        <w:rPr>
          <w:rFonts w:ascii="Times New Roman" w:hAnsi="Times New Roman" w:cs="Times New Roman"/>
          <w:b/>
          <w:bCs/>
          <w:sz w:val="24"/>
          <w:szCs w:val="24"/>
        </w:rPr>
        <w:t>4</w:t>
      </w:r>
      <w:r w:rsidR="00BB5752" w:rsidRPr="005A563B">
        <w:rPr>
          <w:rFonts w:ascii="Times New Roman" w:hAnsi="Times New Roman" w:cs="Times New Roman"/>
          <w:b/>
          <w:bCs/>
          <w:sz w:val="24"/>
          <w:szCs w:val="24"/>
        </w:rPr>
        <w:t xml:space="preserve">. </w:t>
      </w:r>
      <w:r w:rsidR="00836388" w:rsidRPr="005A563B">
        <w:rPr>
          <w:rFonts w:ascii="Times New Roman" w:hAnsi="Times New Roman" w:cs="Times New Roman"/>
          <w:b/>
          <w:bCs/>
          <w:sz w:val="24"/>
          <w:szCs w:val="24"/>
        </w:rPr>
        <w:t xml:space="preserve">PRETENDENTA </w:t>
      </w:r>
      <w:r w:rsidR="00B6739D" w:rsidRPr="005A563B">
        <w:rPr>
          <w:rFonts w:ascii="Times New Roman" w:hAnsi="Times New Roman" w:cs="Times New Roman"/>
          <w:b/>
          <w:bCs/>
          <w:sz w:val="24"/>
          <w:szCs w:val="24"/>
        </w:rPr>
        <w:t>PIEDĀVĀJUMS</w:t>
      </w:r>
    </w:p>
    <w:p w14:paraId="1CDE6C11" w14:textId="45FD05B5" w:rsidR="00420B10" w:rsidRPr="005A563B" w:rsidRDefault="00420B10" w:rsidP="00420B10">
      <w:pPr>
        <w:spacing w:after="0" w:line="276" w:lineRule="auto"/>
        <w:jc w:val="both"/>
        <w:rPr>
          <w:rFonts w:ascii="Times New Roman" w:hAnsi="Times New Roman" w:cs="Times New Roman"/>
          <w:sz w:val="24"/>
          <w:szCs w:val="24"/>
        </w:rPr>
      </w:pPr>
      <w:r w:rsidRPr="005A563B">
        <w:rPr>
          <w:rFonts w:ascii="Times New Roman" w:hAnsi="Times New Roman" w:cs="Times New Roman"/>
          <w:sz w:val="24"/>
          <w:szCs w:val="24"/>
          <w:lang w:eastAsia="ar-SA"/>
        </w:rPr>
        <w:t>4.</w:t>
      </w:r>
      <w:r w:rsidR="003E0C22" w:rsidRPr="005A563B">
        <w:rPr>
          <w:rFonts w:ascii="Times New Roman" w:hAnsi="Times New Roman" w:cs="Times New Roman"/>
          <w:sz w:val="24"/>
          <w:szCs w:val="24"/>
          <w:lang w:eastAsia="ar-SA"/>
        </w:rPr>
        <w:t>1</w:t>
      </w:r>
      <w:r w:rsidRPr="005A563B">
        <w:rPr>
          <w:rFonts w:ascii="Times New Roman" w:hAnsi="Times New Roman" w:cs="Times New Roman"/>
          <w:sz w:val="24"/>
          <w:szCs w:val="24"/>
          <w:lang w:eastAsia="ar-SA"/>
        </w:rPr>
        <w:t>. Esam iepazinušies ar Tehnisko specifikāciju un atzīstam to par:</w:t>
      </w:r>
    </w:p>
    <w:p w14:paraId="1BE4859F" w14:textId="77777777" w:rsidR="00420B10" w:rsidRPr="005A563B"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5A563B">
        <w:rPr>
          <w:rFonts w:ascii="Segoe UI Symbol" w:hAnsi="Segoe UI Symbol" w:cs="Segoe UI Symbol"/>
          <w:bCs/>
          <w:sz w:val="24"/>
          <w:szCs w:val="24"/>
          <w:lang w:eastAsia="ar-SA"/>
        </w:rPr>
        <w:t>☐</w:t>
      </w:r>
      <w:r w:rsidRPr="005A563B">
        <w:rPr>
          <w:rFonts w:ascii="Times New Roman" w:hAnsi="Times New Roman" w:cs="Times New Roman"/>
          <w:bCs/>
          <w:sz w:val="24"/>
          <w:szCs w:val="24"/>
          <w:lang w:eastAsia="ar-SA"/>
        </w:rPr>
        <w:t> izpildāmu un tās saturs ir pietiekams, lai iesniegtu piedāvājumu;</w:t>
      </w:r>
    </w:p>
    <w:p w14:paraId="28E6D624" w14:textId="77777777" w:rsidR="00420B10" w:rsidRPr="005A563B"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5A563B">
        <w:rPr>
          <w:rFonts w:ascii="Segoe UI Symbol" w:hAnsi="Segoe UI Symbol" w:cs="Segoe UI Symbol"/>
          <w:bCs/>
          <w:sz w:val="24"/>
          <w:szCs w:val="24"/>
          <w:lang w:eastAsia="ar-SA"/>
        </w:rPr>
        <w:t>☐</w:t>
      </w:r>
      <w:r w:rsidRPr="005A563B">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5A563B" w:rsidRPr="005A563B" w14:paraId="358D571D" w14:textId="77777777" w:rsidTr="00773E9B">
        <w:trPr>
          <w:trHeight w:val="833"/>
          <w:jc w:val="center"/>
        </w:trPr>
        <w:tc>
          <w:tcPr>
            <w:tcW w:w="5000" w:type="pct"/>
            <w:vAlign w:val="center"/>
          </w:tcPr>
          <w:p w14:paraId="3AB1F174" w14:textId="77777777" w:rsidR="00420B10" w:rsidRPr="005A563B" w:rsidRDefault="00420B10" w:rsidP="00773E9B">
            <w:pPr>
              <w:pStyle w:val="ListBullet4"/>
              <w:numPr>
                <w:ilvl w:val="0"/>
                <w:numId w:val="0"/>
              </w:numPr>
              <w:tabs>
                <w:tab w:val="left" w:pos="426"/>
                <w:tab w:val="num" w:pos="1209"/>
              </w:tabs>
              <w:autoSpaceDE w:val="0"/>
              <w:autoSpaceDN w:val="0"/>
              <w:adjustRightInd w:val="0"/>
              <w:spacing w:before="0" w:after="0"/>
              <w:ind w:left="360"/>
              <w:jc w:val="center"/>
              <w:rPr>
                <w:bCs/>
                <w:i/>
                <w:iCs/>
                <w:sz w:val="20"/>
                <w:lang w:eastAsia="ar-SA"/>
              </w:rPr>
            </w:pPr>
            <w:r w:rsidRPr="005A563B">
              <w:rPr>
                <w:bCs/>
                <w:i/>
                <w:iCs/>
                <w:sz w:val="20"/>
                <w:lang w:eastAsia="ar-SA"/>
              </w:rPr>
              <w:t>Ja atzīmējāt, ka “pilnveidojama”, lūdzu norādiet, ko tieši nepieciešams pilnveidot vai kāda informācija ir neskaidra, lai sagatavotu piedāvājumu.</w:t>
            </w:r>
          </w:p>
          <w:p w14:paraId="5788C8D4" w14:textId="77777777" w:rsidR="00420B10" w:rsidRPr="005A563B" w:rsidRDefault="00420B10" w:rsidP="00773E9B">
            <w:pPr>
              <w:tabs>
                <w:tab w:val="left" w:pos="426"/>
              </w:tabs>
              <w:autoSpaceDE w:val="0"/>
              <w:autoSpaceDN w:val="0"/>
              <w:adjustRightInd w:val="0"/>
              <w:jc w:val="center"/>
              <w:rPr>
                <w:rFonts w:ascii="Times New Roman" w:hAnsi="Times New Roman" w:cs="Times New Roman"/>
                <w:bCs/>
                <w:i/>
                <w:iCs/>
                <w:sz w:val="20"/>
                <w:lang w:eastAsia="ar-SA"/>
              </w:rPr>
            </w:pPr>
            <w:r w:rsidRPr="005A563B">
              <w:rPr>
                <w:rFonts w:ascii="Times New Roman" w:hAnsi="Times New Roman" w:cs="Times New Roman"/>
                <w:bCs/>
                <w:i/>
                <w:iCs/>
                <w:sz w:val="20"/>
                <w:lang w:eastAsia="ar-SA"/>
              </w:rPr>
              <w:t>Aicinām neskaidros jautājumus uzdot jau pirms pieteikuma iesniegšanas.</w:t>
            </w:r>
          </w:p>
        </w:tc>
      </w:tr>
    </w:tbl>
    <w:p w14:paraId="3D8F1A0C" w14:textId="1321D4DA" w:rsidR="00C00C47" w:rsidRPr="00C00C47" w:rsidRDefault="003E0C22" w:rsidP="00670407">
      <w:pPr>
        <w:tabs>
          <w:tab w:val="left" w:pos="426"/>
        </w:tabs>
        <w:autoSpaceDE w:val="0"/>
        <w:autoSpaceDN w:val="0"/>
        <w:adjustRightInd w:val="0"/>
        <w:spacing w:after="120" w:line="276" w:lineRule="auto"/>
        <w:jc w:val="both"/>
        <w:rPr>
          <w:rFonts w:ascii="Times New Roman" w:hAnsi="Times New Roman" w:cs="Times New Roman"/>
          <w:bCs/>
          <w:sz w:val="24"/>
          <w:szCs w:val="24"/>
          <w:lang w:eastAsia="ar-SA"/>
        </w:rPr>
      </w:pPr>
      <w:r w:rsidRPr="005A563B">
        <w:rPr>
          <w:rFonts w:ascii="Times New Roman" w:hAnsi="Times New Roman" w:cs="Times New Roman"/>
          <w:bCs/>
          <w:kern w:val="0"/>
          <w:sz w:val="24"/>
          <w:szCs w:val="24"/>
          <w:lang w:eastAsia="ar-SA"/>
          <w14:ligatures w14:val="none"/>
        </w:rPr>
        <w:t>4</w:t>
      </w:r>
      <w:r w:rsidR="00420B10" w:rsidRPr="005A563B">
        <w:rPr>
          <w:rFonts w:ascii="Times New Roman" w:hAnsi="Times New Roman" w:cs="Times New Roman"/>
          <w:bCs/>
          <w:kern w:val="0"/>
          <w:sz w:val="24"/>
          <w:szCs w:val="24"/>
          <w:lang w:eastAsia="ar-SA"/>
          <w14:ligatures w14:val="none"/>
        </w:rPr>
        <w:t>.</w:t>
      </w:r>
      <w:r w:rsidRPr="005A563B">
        <w:rPr>
          <w:rFonts w:ascii="Times New Roman" w:hAnsi="Times New Roman" w:cs="Times New Roman"/>
          <w:bCs/>
          <w:kern w:val="0"/>
          <w:sz w:val="24"/>
          <w:szCs w:val="24"/>
          <w:lang w:eastAsia="ar-SA"/>
          <w14:ligatures w14:val="none"/>
        </w:rPr>
        <w:t>2</w:t>
      </w:r>
      <w:r w:rsidR="00420B10" w:rsidRPr="005A563B">
        <w:rPr>
          <w:rFonts w:ascii="Times New Roman" w:hAnsi="Times New Roman" w:cs="Times New Roman"/>
          <w:bCs/>
          <w:kern w:val="0"/>
          <w:sz w:val="24"/>
          <w:szCs w:val="24"/>
          <w:lang w:eastAsia="ar-SA"/>
          <w14:ligatures w14:val="none"/>
        </w:rPr>
        <w:t>.</w:t>
      </w:r>
      <w:r w:rsidR="00420B10" w:rsidRPr="005A563B">
        <w:rPr>
          <w:rFonts w:ascii="Times New Roman" w:hAnsi="Times New Roman" w:cs="Times New Roman"/>
          <w:b/>
          <w:kern w:val="0"/>
          <w:sz w:val="24"/>
          <w:szCs w:val="24"/>
          <w:lang w:eastAsia="ar-SA"/>
          <w14:ligatures w14:val="none"/>
        </w:rPr>
        <w:t xml:space="preserve"> </w:t>
      </w:r>
      <w:r w:rsidR="00440201" w:rsidRPr="005A563B">
        <w:rPr>
          <w:rFonts w:ascii="Times New Roman" w:hAnsi="Times New Roman" w:cs="Times New Roman"/>
          <w:bCs/>
          <w:sz w:val="24"/>
          <w:szCs w:val="24"/>
          <w:lang w:eastAsia="ar-SA"/>
        </w:rPr>
        <w:t>Pretendentam</w:t>
      </w:r>
      <w:r w:rsidR="00670407" w:rsidRPr="005A563B">
        <w:rPr>
          <w:rFonts w:ascii="Times New Roman" w:hAnsi="Times New Roman" w:cs="Times New Roman"/>
          <w:bCs/>
          <w:sz w:val="24"/>
          <w:szCs w:val="24"/>
          <w:lang w:eastAsia="ar-SA"/>
        </w:rPr>
        <w:t xml:space="preserve"> </w:t>
      </w:r>
      <w:r w:rsidR="00C00C47" w:rsidRPr="00C00C47">
        <w:rPr>
          <w:rFonts w:ascii="Times New Roman" w:hAnsi="Times New Roman" w:cs="Times New Roman"/>
          <w:bCs/>
          <w:sz w:val="24"/>
          <w:szCs w:val="24"/>
          <w:lang w:eastAsia="ar-SA"/>
        </w:rPr>
        <w:t>ir pietiekami tehniskie līdzekļi un kvalificēts personāls, lai nodrošinātu kvalitatīvu un prasībām atbilstošu līguma izpildi.</w:t>
      </w:r>
    </w:p>
    <w:p w14:paraId="19FB6A0F" w14:textId="6FC4047C" w:rsidR="002C7B42" w:rsidRPr="005A563B" w:rsidRDefault="0051169D" w:rsidP="0051169D">
      <w:pPr>
        <w:spacing w:before="120" w:after="0" w:line="276" w:lineRule="auto"/>
        <w:jc w:val="both"/>
        <w:rPr>
          <w:rFonts w:ascii="Times New Roman" w:hAnsi="Times New Roman" w:cs="Times New Roman"/>
          <w:kern w:val="0"/>
          <w:sz w:val="24"/>
          <w:szCs w:val="24"/>
          <w14:ligatures w14:val="none"/>
        </w:rPr>
      </w:pPr>
      <w:bookmarkStart w:id="0" w:name="_Hlk196297078"/>
      <w:r w:rsidRPr="005A563B">
        <w:rPr>
          <w:rFonts w:ascii="Times New Roman" w:hAnsi="Times New Roman" w:cs="Times New Roman"/>
          <w:kern w:val="0"/>
          <w:sz w:val="24"/>
          <w:szCs w:val="24"/>
          <w14:ligatures w14:val="none"/>
        </w:rPr>
        <w:lastRenderedPageBreak/>
        <w:t xml:space="preserve">4.3. </w:t>
      </w:r>
      <w:r w:rsidR="002D193B" w:rsidRPr="005A563B">
        <w:rPr>
          <w:rFonts w:ascii="Times New Roman" w:hAnsi="Times New Roman" w:cs="Times New Roman"/>
          <w:kern w:val="0"/>
          <w:sz w:val="24"/>
          <w:szCs w:val="24"/>
          <w14:ligatures w14:val="none"/>
        </w:rPr>
        <w:t xml:space="preserve">Pretendentam </w:t>
      </w:r>
      <w:r w:rsidR="00656158" w:rsidRPr="005A563B">
        <w:rPr>
          <w:rFonts w:ascii="Times New Roman" w:hAnsi="Times New Roman" w:cs="Times New Roman"/>
          <w:kern w:val="0"/>
          <w:sz w:val="24"/>
          <w:szCs w:val="24"/>
          <w14:ligatures w14:val="none"/>
        </w:rPr>
        <w:t>pēdējo 3 (trīs) gadu laikā līdz piedāvājuma iesniegšanas dienai ir pieredze vismaz 100 riteņu disku krāsojuma atjaunošanas pakalpojumu sniegšanā</w:t>
      </w:r>
      <w:r w:rsidR="009F0DAE" w:rsidRPr="005A563B">
        <w:rPr>
          <w:rFonts w:ascii="Times New Roman" w:hAnsi="Times New Roman"/>
          <w:szCs w:val="24"/>
        </w:rPr>
        <w:t>:</w:t>
      </w:r>
    </w:p>
    <w:tbl>
      <w:tblPr>
        <w:tblStyle w:val="Reatabula2"/>
        <w:tblW w:w="9287" w:type="dxa"/>
        <w:tblInd w:w="-5" w:type="dxa"/>
        <w:tblLook w:val="04A0" w:firstRow="1" w:lastRow="0" w:firstColumn="1" w:lastColumn="0" w:noHBand="0" w:noVBand="1"/>
      </w:tblPr>
      <w:tblGrid>
        <w:gridCol w:w="879"/>
        <w:gridCol w:w="3021"/>
        <w:gridCol w:w="3402"/>
        <w:gridCol w:w="1985"/>
      </w:tblGrid>
      <w:tr w:rsidR="005A563B" w:rsidRPr="005A563B" w14:paraId="02894B86" w14:textId="77777777" w:rsidTr="003F5B7B">
        <w:trPr>
          <w:trHeight w:val="585"/>
        </w:trPr>
        <w:tc>
          <w:tcPr>
            <w:tcW w:w="879" w:type="dxa"/>
            <w:shd w:val="clear" w:color="auto" w:fill="DEEAF6" w:themeFill="accent5" w:themeFillTint="33"/>
            <w:vAlign w:val="center"/>
          </w:tcPr>
          <w:p w14:paraId="3AD5983D" w14:textId="77777777" w:rsidR="0051169D" w:rsidRPr="005A563B" w:rsidRDefault="0051169D" w:rsidP="003F5B7B">
            <w:pPr>
              <w:ind w:right="-142" w:hanging="108"/>
              <w:jc w:val="center"/>
              <w:rPr>
                <w:rFonts w:ascii="Times New Roman" w:hAnsi="Times New Roman" w:cs="Times New Roman"/>
                <w:b/>
              </w:rPr>
            </w:pPr>
            <w:proofErr w:type="spellStart"/>
            <w:r w:rsidRPr="005A563B">
              <w:rPr>
                <w:rFonts w:ascii="Times New Roman" w:hAnsi="Times New Roman" w:cs="Times New Roman"/>
                <w:b/>
              </w:rPr>
              <w:t>Nr.p.k</w:t>
            </w:r>
            <w:proofErr w:type="spellEnd"/>
            <w:r w:rsidRPr="005A563B">
              <w:rPr>
                <w:rFonts w:ascii="Times New Roman" w:hAnsi="Times New Roman" w:cs="Times New Roman"/>
                <w:b/>
              </w:rPr>
              <w:t>.</w:t>
            </w:r>
          </w:p>
        </w:tc>
        <w:tc>
          <w:tcPr>
            <w:tcW w:w="3021" w:type="dxa"/>
            <w:shd w:val="clear" w:color="auto" w:fill="DEEAF6" w:themeFill="accent5" w:themeFillTint="33"/>
            <w:vAlign w:val="center"/>
          </w:tcPr>
          <w:p w14:paraId="2F3E34A7" w14:textId="77777777" w:rsidR="0051169D" w:rsidRPr="005A563B" w:rsidRDefault="0051169D" w:rsidP="003F5B7B">
            <w:pPr>
              <w:ind w:right="-142"/>
              <w:jc w:val="center"/>
              <w:rPr>
                <w:rFonts w:ascii="Times New Roman" w:hAnsi="Times New Roman" w:cs="Times New Roman"/>
                <w:b/>
              </w:rPr>
            </w:pPr>
            <w:r w:rsidRPr="005A563B">
              <w:rPr>
                <w:rFonts w:ascii="Times New Roman" w:hAnsi="Times New Roman" w:cs="Times New Roman"/>
                <w:b/>
                <w:sz w:val="24"/>
                <w:szCs w:val="24"/>
              </w:rPr>
              <w:t>Pasūtītājs</w:t>
            </w:r>
            <w:r w:rsidRPr="005A563B">
              <w:rPr>
                <w:rFonts w:ascii="Times New Roman" w:hAnsi="Times New Roman" w:cs="Times New Roman"/>
                <w:b/>
              </w:rPr>
              <w:t xml:space="preserve"> </w:t>
            </w:r>
          </w:p>
          <w:p w14:paraId="0076B201" w14:textId="77777777" w:rsidR="0051169D" w:rsidRPr="005A563B" w:rsidRDefault="0051169D" w:rsidP="003F5B7B">
            <w:pPr>
              <w:ind w:right="-142"/>
              <w:jc w:val="center"/>
              <w:rPr>
                <w:rFonts w:ascii="Times New Roman" w:hAnsi="Times New Roman" w:cs="Times New Roman"/>
                <w:b/>
                <w:sz w:val="20"/>
                <w:szCs w:val="20"/>
              </w:rPr>
            </w:pPr>
            <w:r w:rsidRPr="005A563B">
              <w:rPr>
                <w:rFonts w:ascii="Times New Roman" w:hAnsi="Times New Roman" w:cs="Times New Roman"/>
                <w:bCs/>
                <w:i/>
                <w:iCs/>
                <w:sz w:val="20"/>
                <w:szCs w:val="20"/>
              </w:rPr>
              <w:t>(Pasūtītāja kontaktpersona (Vārds, uzvārds, tālr., e-pasts)</w:t>
            </w:r>
          </w:p>
        </w:tc>
        <w:tc>
          <w:tcPr>
            <w:tcW w:w="3402" w:type="dxa"/>
            <w:shd w:val="clear" w:color="auto" w:fill="DEEAF6" w:themeFill="accent5" w:themeFillTint="33"/>
            <w:vAlign w:val="center"/>
          </w:tcPr>
          <w:p w14:paraId="649780D7" w14:textId="093B8795" w:rsidR="0051169D" w:rsidRPr="005A563B" w:rsidRDefault="00BB7EE9" w:rsidP="003F5B7B">
            <w:pPr>
              <w:ind w:right="-142"/>
              <w:jc w:val="center"/>
              <w:rPr>
                <w:rFonts w:ascii="Times New Roman" w:hAnsi="Times New Roman" w:cs="Times New Roman"/>
                <w:b/>
              </w:rPr>
            </w:pPr>
            <w:r w:rsidRPr="005A563B">
              <w:rPr>
                <w:rFonts w:ascii="Times New Roman" w:hAnsi="Times New Roman" w:cs="Times New Roman"/>
                <w:b/>
                <w:sz w:val="24"/>
                <w:szCs w:val="24"/>
              </w:rPr>
              <w:t xml:space="preserve">Īss pakalpojuma apraksts </w:t>
            </w:r>
          </w:p>
        </w:tc>
        <w:tc>
          <w:tcPr>
            <w:tcW w:w="1985" w:type="dxa"/>
            <w:shd w:val="clear" w:color="auto" w:fill="DEEAF6" w:themeFill="accent5" w:themeFillTint="33"/>
            <w:vAlign w:val="center"/>
          </w:tcPr>
          <w:p w14:paraId="2336A5F4" w14:textId="273CE78A" w:rsidR="0051169D" w:rsidRPr="005A563B" w:rsidRDefault="002C7B42" w:rsidP="003F5B7B">
            <w:pPr>
              <w:ind w:right="-142"/>
              <w:jc w:val="center"/>
              <w:rPr>
                <w:rFonts w:ascii="Times New Roman" w:hAnsi="Times New Roman" w:cs="Times New Roman"/>
                <w:b/>
                <w:sz w:val="24"/>
                <w:szCs w:val="24"/>
              </w:rPr>
            </w:pPr>
            <w:r w:rsidRPr="005A563B">
              <w:rPr>
                <w:rFonts w:ascii="Times New Roman" w:hAnsi="Times New Roman" w:cs="Times New Roman"/>
                <w:b/>
                <w:sz w:val="24"/>
                <w:szCs w:val="24"/>
              </w:rPr>
              <w:t>Izpildes periods</w:t>
            </w:r>
          </w:p>
        </w:tc>
      </w:tr>
      <w:tr w:rsidR="005A563B" w:rsidRPr="005A563B" w14:paraId="7FA94B3C" w14:textId="77777777" w:rsidTr="003F5B7B">
        <w:trPr>
          <w:trHeight w:val="227"/>
        </w:trPr>
        <w:tc>
          <w:tcPr>
            <w:tcW w:w="879" w:type="dxa"/>
          </w:tcPr>
          <w:p w14:paraId="68230AE6" w14:textId="77777777" w:rsidR="0051169D" w:rsidRPr="005A563B" w:rsidRDefault="0051169D" w:rsidP="0051169D">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236614BE" w14:textId="77777777" w:rsidR="0051169D" w:rsidRPr="005A563B" w:rsidRDefault="0051169D" w:rsidP="003F5B7B">
            <w:pPr>
              <w:spacing w:line="300" w:lineRule="auto"/>
              <w:ind w:right="-142"/>
              <w:rPr>
                <w:rFonts w:ascii="Times New Roman" w:hAnsi="Times New Roman" w:cs="Times New Roman"/>
                <w:b/>
                <w:sz w:val="24"/>
                <w:szCs w:val="24"/>
              </w:rPr>
            </w:pPr>
          </w:p>
        </w:tc>
        <w:tc>
          <w:tcPr>
            <w:tcW w:w="3402" w:type="dxa"/>
          </w:tcPr>
          <w:p w14:paraId="1E3678D2" w14:textId="77777777" w:rsidR="0051169D" w:rsidRPr="005A563B" w:rsidRDefault="0051169D" w:rsidP="003F5B7B">
            <w:pPr>
              <w:ind w:right="-142"/>
              <w:jc w:val="center"/>
              <w:rPr>
                <w:rFonts w:ascii="Times New Roman" w:hAnsi="Times New Roman" w:cs="Times New Roman"/>
                <w:bCs/>
                <w:i/>
                <w:iCs/>
                <w:sz w:val="20"/>
                <w:szCs w:val="20"/>
              </w:rPr>
            </w:pPr>
            <w:r w:rsidRPr="005A563B">
              <w:rPr>
                <w:rFonts w:ascii="Times New Roman" w:hAnsi="Times New Roman" w:cs="Times New Roman"/>
                <w:bCs/>
                <w:i/>
                <w:iCs/>
                <w:sz w:val="20"/>
                <w:szCs w:val="20"/>
              </w:rPr>
              <w:t>.</w:t>
            </w:r>
          </w:p>
        </w:tc>
        <w:tc>
          <w:tcPr>
            <w:tcW w:w="1985" w:type="dxa"/>
          </w:tcPr>
          <w:p w14:paraId="2AC5C1D1" w14:textId="77777777" w:rsidR="0051169D" w:rsidRPr="005A563B" w:rsidRDefault="0051169D" w:rsidP="003F5B7B">
            <w:pPr>
              <w:spacing w:line="300" w:lineRule="auto"/>
              <w:ind w:right="-142"/>
              <w:jc w:val="center"/>
              <w:rPr>
                <w:rFonts w:ascii="Times New Roman" w:hAnsi="Times New Roman" w:cs="Times New Roman"/>
                <w:bCs/>
                <w:sz w:val="24"/>
                <w:szCs w:val="24"/>
              </w:rPr>
            </w:pPr>
          </w:p>
        </w:tc>
      </w:tr>
      <w:tr w:rsidR="005A563B" w:rsidRPr="005A563B" w14:paraId="70373292" w14:textId="77777777" w:rsidTr="003F5B7B">
        <w:trPr>
          <w:trHeight w:val="227"/>
        </w:trPr>
        <w:tc>
          <w:tcPr>
            <w:tcW w:w="879" w:type="dxa"/>
          </w:tcPr>
          <w:p w14:paraId="1CB8349C" w14:textId="77777777" w:rsidR="0051169D" w:rsidRPr="005A563B" w:rsidRDefault="0051169D" w:rsidP="0051169D">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61C7093B" w14:textId="77777777" w:rsidR="0051169D" w:rsidRPr="005A563B" w:rsidRDefault="0051169D" w:rsidP="003F5B7B">
            <w:pPr>
              <w:spacing w:line="300" w:lineRule="auto"/>
              <w:ind w:right="-142"/>
              <w:rPr>
                <w:rFonts w:ascii="Times New Roman" w:hAnsi="Times New Roman" w:cs="Times New Roman"/>
                <w:b/>
                <w:sz w:val="24"/>
                <w:szCs w:val="24"/>
              </w:rPr>
            </w:pPr>
          </w:p>
        </w:tc>
        <w:tc>
          <w:tcPr>
            <w:tcW w:w="3402" w:type="dxa"/>
          </w:tcPr>
          <w:p w14:paraId="2BB9FDFE" w14:textId="77777777" w:rsidR="0051169D" w:rsidRPr="005A563B" w:rsidRDefault="0051169D" w:rsidP="003F5B7B">
            <w:pPr>
              <w:ind w:right="-142"/>
              <w:jc w:val="center"/>
              <w:rPr>
                <w:rFonts w:ascii="Times New Roman" w:hAnsi="Times New Roman" w:cs="Times New Roman"/>
                <w:b/>
                <w:sz w:val="24"/>
                <w:szCs w:val="24"/>
              </w:rPr>
            </w:pPr>
          </w:p>
        </w:tc>
        <w:tc>
          <w:tcPr>
            <w:tcW w:w="1985" w:type="dxa"/>
          </w:tcPr>
          <w:p w14:paraId="1951BFC9" w14:textId="77777777" w:rsidR="0051169D" w:rsidRPr="005A563B" w:rsidRDefault="0051169D" w:rsidP="003F5B7B">
            <w:pPr>
              <w:spacing w:line="300" w:lineRule="auto"/>
              <w:ind w:right="-142"/>
              <w:rPr>
                <w:rFonts w:ascii="Times New Roman" w:hAnsi="Times New Roman" w:cs="Times New Roman"/>
                <w:b/>
                <w:sz w:val="24"/>
                <w:szCs w:val="24"/>
              </w:rPr>
            </w:pPr>
          </w:p>
        </w:tc>
      </w:tr>
    </w:tbl>
    <w:bookmarkEnd w:id="0"/>
    <w:p w14:paraId="6812AD88" w14:textId="67534C94" w:rsidR="00250084" w:rsidRPr="005A563B" w:rsidRDefault="00BB031E" w:rsidP="00D5159C">
      <w:pPr>
        <w:tabs>
          <w:tab w:val="left" w:pos="426"/>
        </w:tabs>
        <w:autoSpaceDE w:val="0"/>
        <w:autoSpaceDN w:val="0"/>
        <w:adjustRightInd w:val="0"/>
        <w:spacing w:before="120" w:after="0" w:line="276" w:lineRule="auto"/>
        <w:jc w:val="both"/>
        <w:rPr>
          <w:rFonts w:ascii="Times New Roman" w:hAnsi="Times New Roman" w:cs="Times New Roman"/>
          <w:sz w:val="24"/>
          <w:szCs w:val="24"/>
        </w:rPr>
      </w:pPr>
      <w:r w:rsidRPr="005A563B">
        <w:rPr>
          <w:rFonts w:ascii="Times New Roman" w:hAnsi="Times New Roman" w:cs="Times New Roman"/>
          <w:sz w:val="24"/>
          <w:szCs w:val="24"/>
        </w:rPr>
        <w:t>4.4.</w:t>
      </w:r>
      <w:r w:rsidR="00F65362" w:rsidRPr="005A563B">
        <w:rPr>
          <w:rFonts w:ascii="Times New Roman" w:hAnsi="Times New Roman" w:cs="Times New Roman"/>
          <w:sz w:val="24"/>
          <w:szCs w:val="24"/>
        </w:rPr>
        <w:t xml:space="preserve"> </w:t>
      </w:r>
      <w:r w:rsidR="00250084" w:rsidRPr="005A563B">
        <w:rPr>
          <w:rFonts w:ascii="Times New Roman" w:hAnsi="Times New Roman" w:cs="Times New Roman"/>
          <w:sz w:val="24"/>
          <w:szCs w:val="24"/>
        </w:rPr>
        <w:t>Apakšuzņēmēju piesaiste (ja tāda plānota): </w:t>
      </w:r>
    </w:p>
    <w:p w14:paraId="2F982807" w14:textId="5E672681" w:rsidR="00250084" w:rsidRPr="005A563B" w:rsidRDefault="00250084" w:rsidP="00B63121">
      <w:pPr>
        <w:spacing w:after="0" w:line="276" w:lineRule="auto"/>
        <w:ind w:left="720"/>
        <w:jc w:val="both"/>
        <w:rPr>
          <w:rFonts w:ascii="Times New Roman" w:hAnsi="Times New Roman" w:cs="Times New Roman"/>
          <w:sz w:val="24"/>
          <w:szCs w:val="24"/>
        </w:rPr>
      </w:pPr>
      <w:r w:rsidRPr="005A563B">
        <w:rPr>
          <w:rFonts w:ascii="Segoe UI Symbol" w:hAnsi="Segoe UI Symbol" w:cs="Segoe UI Symbol"/>
          <w:sz w:val="24"/>
          <w:szCs w:val="24"/>
        </w:rPr>
        <w:t>☐</w:t>
      </w:r>
      <w:r w:rsidRPr="005A563B">
        <w:rPr>
          <w:rFonts w:ascii="Times New Roman" w:hAnsi="Times New Roman" w:cs="Times New Roman"/>
          <w:sz w:val="24"/>
          <w:szCs w:val="24"/>
        </w:rPr>
        <w:t>​ Apliecinām, ka līguma izpildi veiksim patstāvīgi, nepiesaistot apakšuzņēmējus; </w:t>
      </w:r>
    </w:p>
    <w:p w14:paraId="62F347E2" w14:textId="0A5A18A3" w:rsidR="00CB431A" w:rsidRPr="005A563B" w:rsidRDefault="00250084" w:rsidP="00B63121">
      <w:pPr>
        <w:spacing w:after="0" w:line="276" w:lineRule="auto"/>
        <w:ind w:left="720"/>
        <w:jc w:val="both"/>
        <w:rPr>
          <w:rFonts w:ascii="Times New Roman" w:hAnsi="Times New Roman" w:cs="Times New Roman"/>
          <w:sz w:val="24"/>
          <w:szCs w:val="24"/>
        </w:rPr>
      </w:pPr>
      <w:r w:rsidRPr="005A563B">
        <w:rPr>
          <w:rFonts w:ascii="Segoe UI Symbol" w:hAnsi="Segoe UI Symbol" w:cs="Segoe UI Symbol"/>
          <w:sz w:val="24"/>
          <w:szCs w:val="24"/>
        </w:rPr>
        <w:t>☐</w:t>
      </w:r>
      <w:r w:rsidRPr="005A563B">
        <w:rPr>
          <w:rFonts w:ascii="Times New Roman" w:hAnsi="Times New Roman" w:cs="Times New Roman"/>
          <w:sz w:val="24"/>
          <w:szCs w:val="24"/>
        </w:rPr>
        <w:t>​ Līguma izpildē ir plānots piesaistīt apakšuzņēmējus (t. sk., </w:t>
      </w:r>
      <w:proofErr w:type="spellStart"/>
      <w:r w:rsidRPr="005A563B">
        <w:rPr>
          <w:rFonts w:ascii="Times New Roman" w:hAnsi="Times New Roman" w:cs="Times New Roman"/>
          <w:sz w:val="24"/>
          <w:szCs w:val="24"/>
        </w:rPr>
        <w:t>pašnodarbinātas</w:t>
      </w:r>
      <w:proofErr w:type="spellEnd"/>
      <w:r w:rsidRPr="005A563B">
        <w:rPr>
          <w:rFonts w:ascii="Times New Roman" w:hAnsi="Times New Roman" w:cs="Times New Roman"/>
          <w:sz w:val="24"/>
          <w:szCs w:val="24"/>
        </w:rPr>
        <w:t> personas):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7"/>
        <w:gridCol w:w="3117"/>
      </w:tblGrid>
      <w:tr w:rsidR="005A563B" w:rsidRPr="005A563B" w14:paraId="23505732" w14:textId="77777777" w:rsidTr="00E5249A">
        <w:trPr>
          <w:cantSplit/>
          <w:trHeight w:val="20"/>
        </w:trPr>
        <w:tc>
          <w:tcPr>
            <w:tcW w:w="1666" w:type="pct"/>
            <w:shd w:val="clear" w:color="auto" w:fill="DEEAF6"/>
            <w:vAlign w:val="center"/>
          </w:tcPr>
          <w:p w14:paraId="2A198AA9" w14:textId="77777777" w:rsidR="00CB431A" w:rsidRPr="005A563B" w:rsidRDefault="00CB431A" w:rsidP="00B63121">
            <w:pPr>
              <w:spacing w:after="0" w:line="240" w:lineRule="auto"/>
              <w:jc w:val="center"/>
              <w:rPr>
                <w:rFonts w:ascii="Times New Roman" w:hAnsi="Times New Roman" w:cs="Times New Roman"/>
                <w:b/>
                <w:bCs/>
                <w:sz w:val="24"/>
                <w:szCs w:val="24"/>
              </w:rPr>
            </w:pPr>
            <w:r w:rsidRPr="005A563B">
              <w:rPr>
                <w:rFonts w:ascii="Times New Roman" w:hAnsi="Times New Roman" w:cs="Times New Roman"/>
                <w:b/>
                <w:bCs/>
                <w:sz w:val="24"/>
                <w:szCs w:val="24"/>
              </w:rPr>
              <w:t>Nosaukums un reģistrācijas numurs/ vārds, uzvārds</w:t>
            </w:r>
          </w:p>
        </w:tc>
        <w:tc>
          <w:tcPr>
            <w:tcW w:w="1667" w:type="pct"/>
            <w:shd w:val="clear" w:color="auto" w:fill="DEEAF6"/>
            <w:vAlign w:val="center"/>
          </w:tcPr>
          <w:p w14:paraId="30E93BE7" w14:textId="4B5EC5ED" w:rsidR="00CB431A" w:rsidRPr="005A563B" w:rsidRDefault="00CB431A" w:rsidP="00B63121">
            <w:pPr>
              <w:spacing w:after="0" w:line="240" w:lineRule="auto"/>
              <w:jc w:val="center"/>
              <w:rPr>
                <w:rFonts w:ascii="Times New Roman" w:hAnsi="Times New Roman" w:cs="Times New Roman"/>
                <w:b/>
                <w:bCs/>
                <w:sz w:val="24"/>
                <w:szCs w:val="24"/>
              </w:rPr>
            </w:pPr>
            <w:r w:rsidRPr="005A563B">
              <w:rPr>
                <w:rFonts w:ascii="Times New Roman" w:hAnsi="Times New Roman" w:cs="Times New Roman"/>
                <w:b/>
                <w:bCs/>
                <w:sz w:val="24"/>
                <w:szCs w:val="24"/>
              </w:rPr>
              <w:t>Nododamie</w:t>
            </w:r>
            <w:r w:rsidR="00F95E98" w:rsidRPr="005A563B">
              <w:rPr>
                <w:rFonts w:ascii="Times New Roman" w:hAnsi="Times New Roman" w:cs="Times New Roman"/>
                <w:b/>
                <w:bCs/>
                <w:sz w:val="24"/>
                <w:szCs w:val="24"/>
              </w:rPr>
              <w:t xml:space="preserve"> darba</w:t>
            </w:r>
            <w:r w:rsidRPr="005A563B">
              <w:rPr>
                <w:rFonts w:ascii="Times New Roman" w:hAnsi="Times New Roman" w:cs="Times New Roman"/>
                <w:b/>
                <w:bCs/>
                <w:sz w:val="24"/>
                <w:szCs w:val="24"/>
              </w:rPr>
              <w:t xml:space="preserve"> uzdevumi</w:t>
            </w:r>
          </w:p>
        </w:tc>
        <w:tc>
          <w:tcPr>
            <w:tcW w:w="1667" w:type="pct"/>
            <w:shd w:val="clear" w:color="auto" w:fill="DEEAF6"/>
            <w:vAlign w:val="center"/>
          </w:tcPr>
          <w:p w14:paraId="7EABE3D5" w14:textId="77777777" w:rsidR="00CB431A" w:rsidRPr="005A563B" w:rsidRDefault="00CB431A" w:rsidP="00B63121">
            <w:pPr>
              <w:spacing w:after="0" w:line="240" w:lineRule="auto"/>
              <w:jc w:val="center"/>
              <w:rPr>
                <w:rFonts w:ascii="Times New Roman" w:hAnsi="Times New Roman" w:cs="Times New Roman"/>
                <w:b/>
                <w:bCs/>
                <w:sz w:val="24"/>
                <w:szCs w:val="24"/>
              </w:rPr>
            </w:pPr>
            <w:r w:rsidRPr="005A563B">
              <w:rPr>
                <w:rFonts w:ascii="Times New Roman" w:hAnsi="Times New Roman" w:cs="Times New Roman"/>
                <w:b/>
                <w:bCs/>
                <w:sz w:val="24"/>
                <w:szCs w:val="24"/>
              </w:rPr>
              <w:t>Nododamā līguma summas daļa naudas izteiksmē</w:t>
            </w:r>
          </w:p>
        </w:tc>
      </w:tr>
      <w:tr w:rsidR="005A563B" w:rsidRPr="005A563B" w14:paraId="758B2D74" w14:textId="77777777" w:rsidTr="00E5249A">
        <w:trPr>
          <w:trHeight w:val="20"/>
        </w:trPr>
        <w:tc>
          <w:tcPr>
            <w:tcW w:w="1666" w:type="pct"/>
            <w:shd w:val="clear" w:color="auto" w:fill="auto"/>
          </w:tcPr>
          <w:p w14:paraId="5C2DD388" w14:textId="77777777" w:rsidR="00CB431A" w:rsidRPr="005A563B" w:rsidRDefault="00CB431A" w:rsidP="00B63121">
            <w:pPr>
              <w:spacing w:after="0" w:line="240" w:lineRule="auto"/>
              <w:jc w:val="both"/>
              <w:rPr>
                <w:rFonts w:ascii="Times New Roman" w:hAnsi="Times New Roman" w:cs="Times New Roman"/>
                <w:b/>
                <w:bCs/>
                <w:sz w:val="24"/>
                <w:szCs w:val="24"/>
              </w:rPr>
            </w:pPr>
          </w:p>
        </w:tc>
        <w:tc>
          <w:tcPr>
            <w:tcW w:w="1667" w:type="pct"/>
            <w:shd w:val="clear" w:color="auto" w:fill="auto"/>
          </w:tcPr>
          <w:p w14:paraId="6518F55A" w14:textId="77777777" w:rsidR="00CB431A" w:rsidRPr="005A563B" w:rsidRDefault="00CB431A" w:rsidP="00B63121">
            <w:pPr>
              <w:spacing w:after="0" w:line="240" w:lineRule="auto"/>
              <w:jc w:val="both"/>
              <w:rPr>
                <w:rFonts w:ascii="Times New Roman" w:hAnsi="Times New Roman" w:cs="Times New Roman"/>
                <w:b/>
                <w:bCs/>
                <w:sz w:val="24"/>
                <w:szCs w:val="24"/>
              </w:rPr>
            </w:pPr>
          </w:p>
        </w:tc>
        <w:tc>
          <w:tcPr>
            <w:tcW w:w="1667" w:type="pct"/>
            <w:shd w:val="clear" w:color="auto" w:fill="auto"/>
          </w:tcPr>
          <w:p w14:paraId="09895B96" w14:textId="77777777" w:rsidR="00CB431A" w:rsidRPr="005A563B" w:rsidRDefault="00CB431A" w:rsidP="00B63121">
            <w:pPr>
              <w:spacing w:after="0" w:line="240" w:lineRule="auto"/>
              <w:jc w:val="both"/>
              <w:rPr>
                <w:rFonts w:ascii="Times New Roman" w:hAnsi="Times New Roman" w:cs="Times New Roman"/>
                <w:b/>
                <w:bCs/>
                <w:sz w:val="24"/>
                <w:szCs w:val="24"/>
              </w:rPr>
            </w:pPr>
          </w:p>
        </w:tc>
      </w:tr>
    </w:tbl>
    <w:p w14:paraId="350634A6" w14:textId="48D34B7A" w:rsidR="0018489F" w:rsidRPr="005A563B" w:rsidRDefault="00727415" w:rsidP="006D5EC2">
      <w:pPr>
        <w:tabs>
          <w:tab w:val="left" w:pos="426"/>
        </w:tabs>
        <w:autoSpaceDE w:val="0"/>
        <w:autoSpaceDN w:val="0"/>
        <w:adjustRightInd w:val="0"/>
        <w:spacing w:before="120" w:after="0" w:line="276" w:lineRule="auto"/>
        <w:jc w:val="both"/>
        <w:rPr>
          <w:rFonts w:ascii="Times New Roman" w:hAnsi="Times New Roman" w:cs="Times New Roman"/>
          <w:bCs/>
          <w:kern w:val="0"/>
          <w:sz w:val="24"/>
          <w:szCs w:val="24"/>
          <w:lang w:eastAsia="ar-SA"/>
          <w14:ligatures w14:val="none"/>
        </w:rPr>
      </w:pPr>
      <w:r w:rsidRPr="005A563B">
        <w:rPr>
          <w:rFonts w:ascii="Times New Roman" w:hAnsi="Times New Roman" w:cs="Times New Roman"/>
          <w:bCs/>
          <w:kern w:val="0"/>
          <w:sz w:val="24"/>
          <w:szCs w:val="24"/>
          <w:lang w:eastAsia="ar-SA"/>
          <w14:ligatures w14:val="none"/>
        </w:rPr>
        <w:t xml:space="preserve">4.5. </w:t>
      </w:r>
      <w:r w:rsidR="008A19F6" w:rsidRPr="005A563B">
        <w:rPr>
          <w:rFonts w:ascii="Times New Roman" w:hAnsi="Times New Roman" w:cs="Times New Roman"/>
          <w:bCs/>
          <w:kern w:val="0"/>
          <w:sz w:val="24"/>
          <w:szCs w:val="24"/>
          <w:lang w:eastAsia="ar-SA"/>
          <w14:ligatures w14:val="none"/>
        </w:rPr>
        <w:t xml:space="preserve">Pretendents </w:t>
      </w:r>
      <w:r w:rsidR="008A19F6" w:rsidRPr="005A563B">
        <w:rPr>
          <w:rFonts w:ascii="Times New Roman" w:hAnsi="Times New Roman" w:cs="Times New Roman"/>
          <w:b/>
          <w:kern w:val="0"/>
          <w:sz w:val="24"/>
          <w:szCs w:val="24"/>
          <w:lang w:eastAsia="ar-SA"/>
          <w14:ligatures w14:val="none"/>
        </w:rPr>
        <w:t>iesniedz finanšu piedāvājumu</w:t>
      </w:r>
      <w:r w:rsidR="008A19F6" w:rsidRPr="005A563B">
        <w:rPr>
          <w:rFonts w:ascii="Times New Roman" w:hAnsi="Times New Roman" w:cs="Times New Roman"/>
          <w:bCs/>
          <w:kern w:val="0"/>
          <w:sz w:val="24"/>
          <w:szCs w:val="24"/>
          <w:lang w:eastAsia="ar-SA"/>
          <w14:ligatures w14:val="none"/>
        </w:rPr>
        <w:t>, aizpildot 1. pielikumā “Tehniskā specifikācija un finanšu piedāvājums” norādīto veidni</w:t>
      </w:r>
      <w:r w:rsidR="00126EC1" w:rsidRPr="005A563B">
        <w:rPr>
          <w:rFonts w:ascii="Times New Roman" w:hAnsi="Times New Roman" w:cs="Times New Roman"/>
          <w:bCs/>
          <w:kern w:val="0"/>
          <w:sz w:val="24"/>
          <w:szCs w:val="24"/>
          <w:lang w:eastAsia="ar-SA"/>
          <w14:ligatures w14:val="none"/>
        </w:rPr>
        <w:t>.</w:t>
      </w:r>
    </w:p>
    <w:p w14:paraId="6191BA9C" w14:textId="0D67F575" w:rsidR="0018489F" w:rsidRPr="005A563B" w:rsidRDefault="008A19F6" w:rsidP="004241B4">
      <w:pPr>
        <w:spacing w:before="120" w:after="0" w:line="276" w:lineRule="auto"/>
        <w:jc w:val="both"/>
        <w:rPr>
          <w:rFonts w:ascii="Times New Roman" w:hAnsi="Times New Roman" w:cs="Times New Roman"/>
          <w:b/>
          <w:bCs/>
          <w:sz w:val="24"/>
          <w:szCs w:val="24"/>
        </w:rPr>
      </w:pPr>
      <w:r w:rsidRPr="005A563B">
        <w:rPr>
          <w:rFonts w:ascii="Times New Roman" w:hAnsi="Times New Roman" w:cs="Times New Roman"/>
          <w:bCs/>
          <w:kern w:val="0"/>
          <w:sz w:val="24"/>
          <w:szCs w:val="24"/>
          <w:lang w:eastAsia="ar-SA"/>
          <w14:ligatures w14:val="none"/>
        </w:rPr>
        <w:t xml:space="preserve">4.6. </w:t>
      </w:r>
      <w:r w:rsidR="0018489F" w:rsidRPr="005A563B">
        <w:rPr>
          <w:rFonts w:ascii="Times New Roman" w:hAnsi="Times New Roman" w:cs="Times New Roman"/>
          <w:sz w:val="24"/>
          <w:szCs w:val="24"/>
        </w:rPr>
        <w:t>Piedāvājuma derīguma termiņš: 60 (sešdesmit) dienas no piedāvājuma iesniegšanas termiņa beigu datuma.</w:t>
      </w:r>
    </w:p>
    <w:p w14:paraId="49C91526" w14:textId="34AF7CEF" w:rsidR="00B6739D" w:rsidRPr="005A563B" w:rsidRDefault="006D5EC2" w:rsidP="006D5EC2">
      <w:pPr>
        <w:tabs>
          <w:tab w:val="left" w:pos="426"/>
        </w:tabs>
        <w:autoSpaceDE w:val="0"/>
        <w:autoSpaceDN w:val="0"/>
        <w:adjustRightInd w:val="0"/>
        <w:spacing w:before="120" w:after="0" w:line="276" w:lineRule="auto"/>
        <w:jc w:val="both"/>
        <w:rPr>
          <w:rFonts w:ascii="Times New Roman" w:hAnsi="Times New Roman" w:cs="Times New Roman"/>
          <w:bCs/>
          <w:kern w:val="0"/>
          <w:sz w:val="24"/>
          <w:szCs w:val="24"/>
          <w:lang w:eastAsia="ar-SA"/>
          <w14:ligatures w14:val="none"/>
        </w:rPr>
      </w:pPr>
      <w:r w:rsidRPr="005A563B">
        <w:rPr>
          <w:rFonts w:ascii="Times New Roman" w:hAnsi="Times New Roman" w:cs="Times New Roman"/>
          <w:bCs/>
          <w:kern w:val="0"/>
          <w:sz w:val="24"/>
          <w:szCs w:val="24"/>
          <w:lang w:eastAsia="ar-SA"/>
          <w14:ligatures w14:val="none"/>
        </w:rPr>
        <w:t>4</w:t>
      </w:r>
      <w:r w:rsidR="00B6739D" w:rsidRPr="005A563B">
        <w:rPr>
          <w:rFonts w:ascii="Times New Roman" w:hAnsi="Times New Roman" w:cs="Times New Roman"/>
          <w:bCs/>
          <w:kern w:val="0"/>
          <w:sz w:val="24"/>
          <w:szCs w:val="24"/>
          <w:lang w:eastAsia="ar-SA"/>
          <w14:ligatures w14:val="none"/>
        </w:rPr>
        <w:t>.</w:t>
      </w:r>
      <w:r w:rsidR="004241B4" w:rsidRPr="005A563B">
        <w:rPr>
          <w:rFonts w:ascii="Times New Roman" w:hAnsi="Times New Roman" w:cs="Times New Roman"/>
          <w:bCs/>
          <w:kern w:val="0"/>
          <w:sz w:val="24"/>
          <w:szCs w:val="24"/>
          <w:lang w:eastAsia="ar-SA"/>
          <w14:ligatures w14:val="none"/>
        </w:rPr>
        <w:t>7</w:t>
      </w:r>
      <w:r w:rsidR="00B6739D" w:rsidRPr="005A563B">
        <w:rPr>
          <w:rFonts w:ascii="Times New Roman" w:hAnsi="Times New Roman" w:cs="Times New Roman"/>
          <w:bCs/>
          <w:kern w:val="0"/>
          <w:sz w:val="24"/>
          <w:szCs w:val="24"/>
          <w:lang w:eastAsia="ar-SA"/>
          <w14:ligatures w14:val="none"/>
        </w:rPr>
        <w:t>.</w:t>
      </w:r>
      <w:r w:rsidR="00B6739D" w:rsidRPr="005A563B">
        <w:rPr>
          <w:rFonts w:ascii="Times New Roman" w:hAnsi="Times New Roman" w:cs="Times New Roman"/>
          <w:b/>
          <w:kern w:val="0"/>
          <w:sz w:val="24"/>
          <w:szCs w:val="24"/>
          <w:lang w:eastAsia="ar-SA"/>
          <w14:ligatures w14:val="none"/>
        </w:rPr>
        <w:t> </w:t>
      </w:r>
      <w:r w:rsidR="00DB44D4" w:rsidRPr="005A563B">
        <w:rPr>
          <w:rFonts w:ascii="Times New Roman" w:hAnsi="Times New Roman" w:cs="Times New Roman"/>
          <w:bCs/>
          <w:kern w:val="0"/>
          <w:sz w:val="24"/>
          <w:szCs w:val="24"/>
          <w:lang w:eastAsia="ar-SA"/>
          <w14:ligatures w14:val="none"/>
        </w:rPr>
        <w:t>Citi nosacījumi, kas nodrošina piedāvājuma spēkā esamību</w:t>
      </w:r>
      <w:r w:rsidR="00B6739D" w:rsidRPr="005A563B">
        <w:rPr>
          <w:rFonts w:ascii="Times New Roman" w:hAnsi="Times New Roman" w:cs="Times New Roman"/>
          <w:bCs/>
          <w:kern w:val="0"/>
          <w:sz w:val="24"/>
          <w:szCs w:val="24"/>
          <w:lang w:eastAsia="ar-SA"/>
          <w14:ligatures w14:val="none"/>
        </w:rPr>
        <w:t>:</w:t>
      </w:r>
    </w:p>
    <w:tbl>
      <w:tblPr>
        <w:tblStyle w:val="TableGrid"/>
        <w:tblW w:w="5000" w:type="pct"/>
        <w:tblLook w:val="04A0" w:firstRow="1" w:lastRow="0" w:firstColumn="1" w:lastColumn="0" w:noHBand="0" w:noVBand="1"/>
      </w:tblPr>
      <w:tblGrid>
        <w:gridCol w:w="9344"/>
      </w:tblGrid>
      <w:tr w:rsidR="005A563B" w:rsidRPr="005A563B" w14:paraId="3EA775F8" w14:textId="77777777" w:rsidTr="0074603C">
        <w:trPr>
          <w:trHeight w:val="607"/>
        </w:trPr>
        <w:tc>
          <w:tcPr>
            <w:tcW w:w="5000" w:type="pct"/>
            <w:vAlign w:val="center"/>
          </w:tcPr>
          <w:p w14:paraId="423D2454" w14:textId="39E25956" w:rsidR="00B6739D" w:rsidRPr="005A563B" w:rsidRDefault="00003AE8" w:rsidP="00B6739D">
            <w:pPr>
              <w:tabs>
                <w:tab w:val="num" w:pos="0"/>
              </w:tabs>
              <w:jc w:val="center"/>
              <w:outlineLvl w:val="0"/>
              <w:rPr>
                <w:rFonts w:ascii="Times New Roman" w:eastAsia="Times New Roman" w:hAnsi="Times New Roman" w:cs="Times New Roman"/>
                <w:i/>
                <w:iCs/>
                <w:sz w:val="20"/>
                <w:szCs w:val="20"/>
                <w14:ligatures w14:val="none"/>
              </w:rPr>
            </w:pPr>
            <w:r w:rsidRPr="005A563B">
              <w:rPr>
                <w:rFonts w:ascii="Times New Roman" w:eastAsia="Times New Roman" w:hAnsi="Times New Roman" w:cs="Times New Roman"/>
                <w:i/>
                <w:iCs/>
                <w:sz w:val="20"/>
                <w:szCs w:val="20"/>
                <w14:ligatures w14:val="none"/>
              </w:rPr>
              <w:t>Lūdzam norādīt, ja ir citi piedāvājuma nosacījumi, kas Pasūtītājam jāņem vērā, lai piedāvājums pie norādītās cenas būtu spēkā</w:t>
            </w:r>
            <w:r w:rsidR="00B6739D" w:rsidRPr="005A563B">
              <w:rPr>
                <w:rFonts w:ascii="Times New Roman" w:eastAsia="Times New Roman" w:hAnsi="Times New Roman" w:cs="Times New Roman"/>
                <w:i/>
                <w:iCs/>
                <w:sz w:val="20"/>
                <w:szCs w:val="20"/>
                <w14:ligatures w14:val="none"/>
              </w:rPr>
              <w:t>.</w:t>
            </w:r>
          </w:p>
        </w:tc>
      </w:tr>
    </w:tbl>
    <w:p w14:paraId="71330EC1" w14:textId="0CE169B5" w:rsidR="004E0230" w:rsidRPr="005A563B" w:rsidRDefault="0000728A" w:rsidP="0074603C">
      <w:pPr>
        <w:pStyle w:val="ListBullet4"/>
        <w:numPr>
          <w:ilvl w:val="0"/>
          <w:numId w:val="0"/>
        </w:numPr>
        <w:tabs>
          <w:tab w:val="left" w:pos="567"/>
        </w:tabs>
        <w:spacing w:line="276" w:lineRule="auto"/>
        <w:rPr>
          <w:b/>
          <w:bCs/>
        </w:rPr>
      </w:pPr>
      <w:r w:rsidRPr="005A563B">
        <w:rPr>
          <w:b/>
          <w:bCs/>
        </w:rPr>
        <w:t>5</w:t>
      </w:r>
      <w:r w:rsidR="004E0230" w:rsidRPr="005A563B">
        <w:rPr>
          <w:b/>
          <w:bCs/>
        </w:rPr>
        <w:t>. PRETENDENTS APLIECINA:</w:t>
      </w:r>
    </w:p>
    <w:p w14:paraId="4EC9F3A1" w14:textId="3FF28605" w:rsidR="004E0230" w:rsidRPr="005A563B" w:rsidRDefault="0000728A" w:rsidP="00357EFF">
      <w:pPr>
        <w:pStyle w:val="BodyText2"/>
        <w:tabs>
          <w:tab w:val="clear" w:pos="0"/>
        </w:tabs>
        <w:spacing w:line="276" w:lineRule="auto"/>
        <w:outlineLvl w:val="9"/>
        <w:rPr>
          <w:rFonts w:ascii="Times New Roman" w:hAnsi="Times New Roman"/>
          <w:szCs w:val="24"/>
        </w:rPr>
      </w:pPr>
      <w:r w:rsidRPr="005A563B">
        <w:rPr>
          <w:rFonts w:ascii="Times New Roman" w:hAnsi="Times New Roman"/>
          <w:szCs w:val="24"/>
        </w:rPr>
        <w:t>5</w:t>
      </w:r>
      <w:r w:rsidR="004E0230" w:rsidRPr="005A563B">
        <w:rPr>
          <w:rFonts w:ascii="Times New Roman" w:hAnsi="Times New Roman"/>
          <w:szCs w:val="24"/>
        </w:rPr>
        <w:t xml:space="preserve">.1. </w:t>
      </w:r>
      <w:r w:rsidR="004E0230" w:rsidRPr="005A563B">
        <w:rPr>
          <w:rFonts w:ascii="Segoe UI Symbol" w:hAnsi="Segoe UI Symbol" w:cs="Segoe UI Symbol"/>
          <w:szCs w:val="24"/>
        </w:rPr>
        <w:t>☐</w:t>
      </w:r>
      <w:r w:rsidR="004E0230" w:rsidRPr="005A563B">
        <w:rPr>
          <w:rFonts w:ascii="Times New Roman" w:hAnsi="Times New Roman"/>
          <w:szCs w:val="24"/>
        </w:rPr>
        <w:t xml:space="preserve"> Uz pretendentu neattiecas Starptautisko un Latvijas Republikas nacionālo sankciju likuma 11.</w:t>
      </w:r>
      <w:r w:rsidR="004E0230" w:rsidRPr="005A563B">
        <w:rPr>
          <w:rFonts w:ascii="Times New Roman" w:hAnsi="Times New Roman"/>
          <w:szCs w:val="24"/>
          <w:vertAlign w:val="superscript"/>
        </w:rPr>
        <w:t>1</w:t>
      </w:r>
      <w:r w:rsidR="004E0230" w:rsidRPr="005A563B">
        <w:rPr>
          <w:rFonts w:ascii="Times New Roman" w:hAnsi="Times New Roman"/>
          <w:szCs w:val="24"/>
        </w:rPr>
        <w:t xml:space="preserve"> panta pirmajā daļā un otrajā daļā minētie izslēgšanas noteikumi.</w:t>
      </w:r>
    </w:p>
    <w:p w14:paraId="34944885" w14:textId="308D450C" w:rsidR="004E0230" w:rsidRPr="005A563B" w:rsidRDefault="0000728A" w:rsidP="00357EFF">
      <w:pPr>
        <w:spacing w:after="0" w:line="276" w:lineRule="auto"/>
        <w:jc w:val="both"/>
        <w:rPr>
          <w:rFonts w:ascii="Times New Roman" w:hAnsi="Times New Roman" w:cs="Times New Roman"/>
          <w:sz w:val="24"/>
          <w:szCs w:val="24"/>
        </w:rPr>
      </w:pPr>
      <w:r w:rsidRPr="005A563B">
        <w:rPr>
          <w:rFonts w:ascii="Times New Roman" w:hAnsi="Times New Roman" w:cs="Times New Roman"/>
          <w:sz w:val="24"/>
          <w:szCs w:val="24"/>
        </w:rPr>
        <w:t>5</w:t>
      </w:r>
      <w:r w:rsidR="004E0230" w:rsidRPr="005A563B">
        <w:rPr>
          <w:rFonts w:ascii="Times New Roman" w:hAnsi="Times New Roman" w:cs="Times New Roman"/>
          <w:sz w:val="24"/>
          <w:szCs w:val="24"/>
        </w:rPr>
        <w:t xml:space="preserve">.2. </w:t>
      </w:r>
      <w:r w:rsidR="004E0230" w:rsidRPr="005A563B">
        <w:rPr>
          <w:rFonts w:ascii="Segoe UI Symbol" w:hAnsi="Segoe UI Symbol" w:cs="Segoe UI Symbol"/>
          <w:sz w:val="24"/>
          <w:szCs w:val="24"/>
        </w:rPr>
        <w:t>☐</w:t>
      </w:r>
      <w:r w:rsidR="004E0230" w:rsidRPr="005A563B">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7AEF8C6" w14:textId="77777777" w:rsidR="004E0230" w:rsidRPr="005A563B" w:rsidRDefault="004E0230" w:rsidP="00357EFF">
      <w:pPr>
        <w:pStyle w:val="ListParagraph"/>
        <w:numPr>
          <w:ilvl w:val="0"/>
          <w:numId w:val="18"/>
        </w:numPr>
        <w:spacing w:after="0" w:line="276" w:lineRule="auto"/>
        <w:ind w:left="714" w:hanging="357"/>
        <w:jc w:val="both"/>
        <w:rPr>
          <w:rFonts w:ascii="Times New Roman" w:hAnsi="Times New Roman" w:cs="Times New Roman"/>
          <w:sz w:val="24"/>
          <w:szCs w:val="24"/>
        </w:rPr>
      </w:pPr>
      <w:r w:rsidRPr="005A563B">
        <w:rPr>
          <w:rFonts w:ascii="Times New Roman" w:hAnsi="Times New Roman" w:cs="Times New Roman"/>
          <w:sz w:val="24"/>
          <w:szCs w:val="24"/>
        </w:rPr>
        <w:t xml:space="preserve">Krievijas </w:t>
      </w:r>
      <w:proofErr w:type="spellStart"/>
      <w:r w:rsidRPr="005A563B">
        <w:rPr>
          <w:rFonts w:ascii="Times New Roman" w:hAnsi="Times New Roman" w:cs="Times New Roman"/>
          <w:sz w:val="24"/>
          <w:szCs w:val="24"/>
        </w:rPr>
        <w:t>valstspiederīgais</w:t>
      </w:r>
      <w:proofErr w:type="spellEnd"/>
      <w:r w:rsidRPr="005A563B">
        <w:rPr>
          <w:rFonts w:ascii="Times New Roman" w:hAnsi="Times New Roman" w:cs="Times New Roman"/>
          <w:sz w:val="24"/>
          <w:szCs w:val="24"/>
        </w:rPr>
        <w:t xml:space="preserve"> vai fiziska vai juridiska persona, vienība vai struktūra, kas veic uzņēmējdarbību Krievijā;</w:t>
      </w:r>
    </w:p>
    <w:p w14:paraId="4E8A9154" w14:textId="77777777" w:rsidR="004E0230" w:rsidRPr="005A563B" w:rsidRDefault="004E0230" w:rsidP="00357EFF">
      <w:pPr>
        <w:pStyle w:val="ListParagraph"/>
        <w:numPr>
          <w:ilvl w:val="0"/>
          <w:numId w:val="18"/>
        </w:numPr>
        <w:spacing w:line="276" w:lineRule="auto"/>
        <w:jc w:val="both"/>
        <w:rPr>
          <w:rFonts w:ascii="Times New Roman" w:hAnsi="Times New Roman" w:cs="Times New Roman"/>
          <w:sz w:val="24"/>
          <w:szCs w:val="24"/>
        </w:rPr>
      </w:pPr>
      <w:r w:rsidRPr="005A563B">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73E6BF0" w14:textId="70535E81" w:rsidR="001A48D5" w:rsidRPr="005A563B" w:rsidRDefault="004E0230" w:rsidP="00357EFF">
      <w:pPr>
        <w:pStyle w:val="ListParagraph"/>
        <w:numPr>
          <w:ilvl w:val="0"/>
          <w:numId w:val="18"/>
        </w:numPr>
        <w:spacing w:after="0" w:line="276" w:lineRule="auto"/>
        <w:ind w:left="714" w:hanging="357"/>
        <w:jc w:val="both"/>
        <w:rPr>
          <w:rFonts w:ascii="Times New Roman" w:hAnsi="Times New Roman" w:cs="Times New Roman"/>
          <w:sz w:val="24"/>
          <w:szCs w:val="24"/>
        </w:rPr>
      </w:pPr>
      <w:r w:rsidRPr="005A563B">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3FEAEAC" w14:textId="08E262CE" w:rsidR="00E64F71" w:rsidRPr="005A563B" w:rsidRDefault="00E64F71" w:rsidP="0074603C">
      <w:pPr>
        <w:pStyle w:val="NoSpacing"/>
        <w:tabs>
          <w:tab w:val="left" w:pos="851"/>
        </w:tabs>
        <w:spacing w:before="240" w:after="120"/>
        <w:jc w:val="both"/>
        <w:rPr>
          <w:rFonts w:ascii="Times New Roman" w:hAnsi="Times New Roman"/>
          <w:sz w:val="24"/>
          <w:szCs w:val="24"/>
        </w:rPr>
      </w:pPr>
      <w:r w:rsidRPr="005A563B">
        <w:rPr>
          <w:rFonts w:ascii="Times New Roman" w:hAnsi="Times New Roman"/>
          <w:sz w:val="24"/>
          <w:szCs w:val="24"/>
        </w:rPr>
        <w:t>Pielikum</w:t>
      </w:r>
      <w:r w:rsidR="008976A9" w:rsidRPr="005A563B">
        <w:rPr>
          <w:rFonts w:ascii="Times New Roman" w:hAnsi="Times New Roman"/>
          <w:sz w:val="24"/>
          <w:szCs w:val="24"/>
        </w:rPr>
        <w:t>ā</w:t>
      </w:r>
      <w:r w:rsidRPr="005A563B">
        <w:rPr>
          <w:rFonts w:ascii="Times New Roman" w:hAnsi="Times New Roman"/>
          <w:sz w:val="24"/>
          <w:szCs w:val="24"/>
        </w:rPr>
        <w:t xml:space="preserve">: </w:t>
      </w:r>
    </w:p>
    <w:p w14:paraId="23E8112C" w14:textId="31EA702A" w:rsidR="00573067" w:rsidRDefault="00102479" w:rsidP="006003F8">
      <w:pPr>
        <w:pStyle w:val="NoSpacing"/>
        <w:numPr>
          <w:ilvl w:val="0"/>
          <w:numId w:val="20"/>
        </w:numPr>
        <w:tabs>
          <w:tab w:val="left" w:pos="851"/>
        </w:tabs>
        <w:spacing w:before="120" w:after="120" w:line="360" w:lineRule="auto"/>
        <w:jc w:val="both"/>
        <w:rPr>
          <w:rFonts w:ascii="Times New Roman" w:hAnsi="Times New Roman"/>
          <w:sz w:val="24"/>
          <w:szCs w:val="24"/>
        </w:rPr>
      </w:pPr>
      <w:r w:rsidRPr="005A563B">
        <w:rPr>
          <w:rFonts w:ascii="Times New Roman" w:hAnsi="Times New Roman"/>
          <w:sz w:val="24"/>
          <w:szCs w:val="24"/>
        </w:rPr>
        <w:t>Tehniskā specifikācija</w:t>
      </w:r>
      <w:r w:rsidR="001B11A2" w:rsidRPr="005A563B">
        <w:rPr>
          <w:rFonts w:ascii="Times New Roman" w:hAnsi="Times New Roman"/>
          <w:sz w:val="24"/>
          <w:szCs w:val="24"/>
        </w:rPr>
        <w:t xml:space="preserve"> </w:t>
      </w:r>
      <w:r w:rsidR="00542EB6" w:rsidRPr="005A563B">
        <w:rPr>
          <w:rFonts w:ascii="Times New Roman" w:hAnsi="Times New Roman"/>
          <w:sz w:val="24"/>
          <w:szCs w:val="24"/>
        </w:rPr>
        <w:t xml:space="preserve">un </w:t>
      </w:r>
      <w:r w:rsidR="004241B4" w:rsidRPr="005A563B">
        <w:rPr>
          <w:rFonts w:ascii="Times New Roman" w:hAnsi="Times New Roman"/>
          <w:sz w:val="24"/>
          <w:szCs w:val="24"/>
        </w:rPr>
        <w:t>finanšu piedāvājums</w:t>
      </w:r>
      <w:r w:rsidRPr="005A563B">
        <w:rPr>
          <w:rFonts w:ascii="Times New Roman" w:hAnsi="Times New Roman"/>
          <w:sz w:val="24"/>
          <w:szCs w:val="24"/>
        </w:rPr>
        <w:t>.</w:t>
      </w:r>
    </w:p>
    <w:p w14:paraId="445D54BB" w14:textId="77777777" w:rsidR="007131AF" w:rsidRDefault="007131AF" w:rsidP="007131AF">
      <w:pPr>
        <w:pStyle w:val="NoSpacing"/>
        <w:tabs>
          <w:tab w:val="left" w:pos="851"/>
        </w:tabs>
        <w:spacing w:before="120" w:after="120" w:line="360" w:lineRule="auto"/>
        <w:jc w:val="both"/>
        <w:rPr>
          <w:rFonts w:ascii="Times New Roman" w:hAnsi="Times New Roman"/>
          <w:sz w:val="24"/>
          <w:szCs w:val="24"/>
        </w:rPr>
      </w:pPr>
    </w:p>
    <w:p w14:paraId="18C09B64" w14:textId="77777777" w:rsidR="00EA395A" w:rsidRDefault="00EA395A" w:rsidP="007131AF">
      <w:pPr>
        <w:pStyle w:val="NoSpacing"/>
        <w:tabs>
          <w:tab w:val="left" w:pos="851"/>
        </w:tabs>
        <w:spacing w:before="120" w:after="120" w:line="360" w:lineRule="auto"/>
        <w:jc w:val="both"/>
        <w:rPr>
          <w:rFonts w:ascii="Times New Roman" w:hAnsi="Times New Roman"/>
          <w:sz w:val="24"/>
          <w:szCs w:val="24"/>
        </w:rPr>
        <w:sectPr w:rsidR="00EA395A" w:rsidSect="00B6739D">
          <w:footerReference w:type="default" r:id="rId8"/>
          <w:footerReference w:type="first" r:id="rId9"/>
          <w:pgSz w:w="11906" w:h="16838"/>
          <w:pgMar w:top="1134" w:right="851" w:bottom="1134" w:left="1701" w:header="709" w:footer="709" w:gutter="0"/>
          <w:cols w:space="708"/>
          <w:titlePg/>
          <w:docGrid w:linePitch="360"/>
        </w:sectPr>
      </w:pPr>
    </w:p>
    <w:p w14:paraId="4DB22718" w14:textId="77777777" w:rsidR="0041264A" w:rsidRPr="004B7882" w:rsidRDefault="0041264A" w:rsidP="0041264A">
      <w:pPr>
        <w:spacing w:after="0"/>
        <w:jc w:val="right"/>
        <w:rPr>
          <w:rFonts w:ascii="Times New Roman" w:hAnsi="Times New Roman" w:cs="Times New Roman"/>
          <w:sz w:val="18"/>
          <w:szCs w:val="18"/>
        </w:rPr>
      </w:pPr>
      <w:r w:rsidRPr="004B7882">
        <w:rPr>
          <w:rFonts w:ascii="Times New Roman" w:hAnsi="Times New Roman" w:cs="Times New Roman"/>
          <w:sz w:val="18"/>
          <w:szCs w:val="18"/>
        </w:rPr>
        <w:lastRenderedPageBreak/>
        <w:t>1.pielikums</w:t>
      </w:r>
    </w:p>
    <w:p w14:paraId="4692AF17" w14:textId="77777777" w:rsidR="0041264A" w:rsidRPr="004B7882" w:rsidRDefault="0041264A" w:rsidP="0041264A">
      <w:pPr>
        <w:spacing w:after="0"/>
        <w:jc w:val="center"/>
        <w:rPr>
          <w:rFonts w:ascii="Times New Roman" w:hAnsi="Times New Roman" w:cs="Times New Roman"/>
          <w:b/>
          <w:bCs/>
        </w:rPr>
      </w:pPr>
      <w:r w:rsidRPr="004B7882">
        <w:rPr>
          <w:rFonts w:ascii="Times New Roman" w:hAnsi="Times New Roman" w:cs="Times New Roman"/>
          <w:b/>
          <w:bCs/>
        </w:rPr>
        <w:t>TEHNISKĀ SPECIFIKĀCIJA UN FINANŠU PIEDĀVĀJUMS</w:t>
      </w:r>
    </w:p>
    <w:p w14:paraId="0453EA5D" w14:textId="77777777" w:rsidR="0041264A" w:rsidRPr="004B7882" w:rsidRDefault="0041264A" w:rsidP="0041264A">
      <w:pPr>
        <w:spacing w:after="120" w:line="276" w:lineRule="auto"/>
        <w:jc w:val="center"/>
        <w:rPr>
          <w:rFonts w:ascii="Times New Roman" w:hAnsi="Times New Roman" w:cs="Times New Roman"/>
          <w:i/>
          <w:iCs/>
        </w:rPr>
      </w:pPr>
      <w:r w:rsidRPr="004B7882">
        <w:rPr>
          <w:rStyle w:val="normaltextrun"/>
          <w:rFonts w:ascii="Times New Roman" w:hAnsi="Times New Roman" w:cs="Times New Roman"/>
          <w:i/>
          <w:iCs/>
        </w:rPr>
        <w:t>Riteņu disku krāsojuma atjaunošana</w:t>
      </w:r>
    </w:p>
    <w:tbl>
      <w:tblPr>
        <w:tblStyle w:val="TableGrid"/>
        <w:tblW w:w="0" w:type="auto"/>
        <w:tblLook w:val="04A0" w:firstRow="1" w:lastRow="0" w:firstColumn="1" w:lastColumn="0" w:noHBand="0" w:noVBand="1"/>
      </w:tblPr>
      <w:tblGrid>
        <w:gridCol w:w="2830"/>
        <w:gridCol w:w="10120"/>
      </w:tblGrid>
      <w:tr w:rsidR="0041264A" w:rsidRPr="00DC4E28" w14:paraId="2BD055CA" w14:textId="77777777" w:rsidTr="000648D6">
        <w:tc>
          <w:tcPr>
            <w:tcW w:w="2830" w:type="dxa"/>
            <w:vAlign w:val="center"/>
          </w:tcPr>
          <w:p w14:paraId="22529F92" w14:textId="77777777" w:rsidR="0041264A" w:rsidRPr="0051209B" w:rsidRDefault="0041264A" w:rsidP="000648D6">
            <w:pPr>
              <w:rPr>
                <w:rFonts w:ascii="Times New Roman" w:hAnsi="Times New Roman" w:cs="Times New Roman"/>
                <w:b/>
                <w:bCs/>
              </w:rPr>
            </w:pPr>
            <w:r w:rsidRPr="0051209B">
              <w:rPr>
                <w:rFonts w:ascii="Times New Roman" w:eastAsia="Times New Roman" w:hAnsi="Times New Roman" w:cs="Times New Roman"/>
                <w:b/>
                <w:bCs/>
                <w:lang w:eastAsia="lv-LV"/>
              </w:rPr>
              <w:t>Pasūtītājs</w:t>
            </w:r>
          </w:p>
        </w:tc>
        <w:tc>
          <w:tcPr>
            <w:tcW w:w="10120" w:type="dxa"/>
          </w:tcPr>
          <w:p w14:paraId="56C056D7" w14:textId="77777777" w:rsidR="0041264A" w:rsidRPr="004B7882" w:rsidRDefault="0041264A" w:rsidP="000648D6">
            <w:pPr>
              <w:rPr>
                <w:rFonts w:ascii="Times New Roman" w:hAnsi="Times New Roman" w:cs="Times New Roman"/>
              </w:rPr>
            </w:pPr>
            <w:r w:rsidRPr="004B7882">
              <w:rPr>
                <w:rFonts w:ascii="Times New Roman" w:hAnsi="Times New Roman" w:cs="Times New Roman"/>
              </w:rPr>
              <w:t>Rīgas pašvaldības sabiedrība ar ierobežotu atbildību “Rīgas satiksme” (turpmāk – Pasūtītājs).</w:t>
            </w:r>
          </w:p>
        </w:tc>
      </w:tr>
      <w:tr w:rsidR="0041264A" w:rsidRPr="00DC4E28" w14:paraId="2D6A4B38" w14:textId="77777777" w:rsidTr="000648D6">
        <w:tc>
          <w:tcPr>
            <w:tcW w:w="2830" w:type="dxa"/>
          </w:tcPr>
          <w:p w14:paraId="7277FE7F" w14:textId="77777777" w:rsidR="0041264A" w:rsidRPr="0051209B" w:rsidRDefault="0041264A" w:rsidP="000648D6">
            <w:pPr>
              <w:rPr>
                <w:rFonts w:ascii="Times New Roman" w:hAnsi="Times New Roman" w:cs="Times New Roman"/>
                <w:b/>
                <w:bCs/>
              </w:rPr>
            </w:pPr>
            <w:r w:rsidRPr="0051209B">
              <w:rPr>
                <w:rFonts w:ascii="Times New Roman" w:eastAsia="Times New Roman" w:hAnsi="Times New Roman" w:cs="Times New Roman"/>
                <w:b/>
                <w:bCs/>
                <w:lang w:eastAsia="lv-LV"/>
              </w:rPr>
              <w:t>Specifikācijas mērķis</w:t>
            </w:r>
          </w:p>
        </w:tc>
        <w:tc>
          <w:tcPr>
            <w:tcW w:w="10120" w:type="dxa"/>
          </w:tcPr>
          <w:p w14:paraId="006B3F5C" w14:textId="77777777" w:rsidR="0041264A" w:rsidRPr="004B7882" w:rsidRDefault="0041264A" w:rsidP="000648D6">
            <w:pPr>
              <w:rPr>
                <w:rFonts w:ascii="Times New Roman" w:hAnsi="Times New Roman" w:cs="Times New Roman"/>
              </w:rPr>
            </w:pPr>
            <w:r w:rsidRPr="00DC4E28">
              <w:rPr>
                <w:rFonts w:ascii="Times New Roman" w:hAnsi="Times New Roman" w:cs="Times New Roman"/>
              </w:rPr>
              <w:t>Tehniskā specifikācija nosaka prasības autobusu un trolejbusu riteņu disku (turpmāk – disks) krāsojuma atjaunošanai.</w:t>
            </w:r>
          </w:p>
        </w:tc>
      </w:tr>
      <w:tr w:rsidR="0041264A" w:rsidRPr="00DC4E28" w14:paraId="3002E023" w14:textId="77777777" w:rsidTr="000648D6">
        <w:tc>
          <w:tcPr>
            <w:tcW w:w="2830" w:type="dxa"/>
          </w:tcPr>
          <w:p w14:paraId="61D46FEB" w14:textId="77777777" w:rsidR="0041264A" w:rsidRPr="0051209B" w:rsidRDefault="0041264A" w:rsidP="000648D6">
            <w:pPr>
              <w:rPr>
                <w:rFonts w:ascii="Times New Roman" w:hAnsi="Times New Roman" w:cs="Times New Roman"/>
                <w:b/>
                <w:bCs/>
              </w:rPr>
            </w:pPr>
            <w:r w:rsidRPr="0051209B">
              <w:rPr>
                <w:rFonts w:ascii="Times New Roman" w:hAnsi="Times New Roman" w:cs="Times New Roman"/>
                <w:b/>
                <w:bCs/>
              </w:rPr>
              <w:t>Darbu apraksts</w:t>
            </w:r>
          </w:p>
        </w:tc>
        <w:tc>
          <w:tcPr>
            <w:tcW w:w="10120" w:type="dxa"/>
          </w:tcPr>
          <w:p w14:paraId="2DD68824" w14:textId="77777777" w:rsidR="0041264A" w:rsidRPr="004B7882" w:rsidRDefault="0041264A" w:rsidP="000648D6">
            <w:pPr>
              <w:rPr>
                <w:rFonts w:ascii="Times New Roman" w:hAnsi="Times New Roman" w:cs="Times New Roman"/>
              </w:rPr>
            </w:pPr>
            <w:r w:rsidRPr="004B7882">
              <w:rPr>
                <w:rFonts w:ascii="Times New Roman" w:hAnsi="Times New Roman" w:cs="Times New Roman"/>
              </w:rPr>
              <w:t>Izpildītājs veic šādus darbus:</w:t>
            </w:r>
          </w:p>
          <w:p w14:paraId="1A318F51" w14:textId="77777777" w:rsidR="0041264A" w:rsidRPr="004B7882" w:rsidRDefault="0041264A" w:rsidP="0041264A">
            <w:pPr>
              <w:numPr>
                <w:ilvl w:val="0"/>
                <w:numId w:val="41"/>
              </w:numPr>
              <w:rPr>
                <w:rFonts w:ascii="Times New Roman" w:hAnsi="Times New Roman" w:cs="Times New Roman"/>
              </w:rPr>
            </w:pPr>
            <w:r w:rsidRPr="004B7882">
              <w:rPr>
                <w:rFonts w:ascii="Times New Roman" w:hAnsi="Times New Roman" w:cs="Times New Roman"/>
              </w:rPr>
              <w:t>Diska ventiļa noņemšana (ja nepieciešams);</w:t>
            </w:r>
          </w:p>
          <w:p w14:paraId="7A53DFC7" w14:textId="77777777" w:rsidR="0041264A" w:rsidRPr="004B7882" w:rsidRDefault="0041264A" w:rsidP="0041264A">
            <w:pPr>
              <w:numPr>
                <w:ilvl w:val="0"/>
                <w:numId w:val="41"/>
              </w:numPr>
              <w:rPr>
                <w:rFonts w:ascii="Times New Roman" w:hAnsi="Times New Roman" w:cs="Times New Roman"/>
              </w:rPr>
            </w:pPr>
            <w:r w:rsidRPr="004B7882">
              <w:rPr>
                <w:rFonts w:ascii="Times New Roman" w:hAnsi="Times New Roman" w:cs="Times New Roman"/>
              </w:rPr>
              <w:t>Diska mazgāšana un attīrīšana;</w:t>
            </w:r>
          </w:p>
          <w:p w14:paraId="7EBCCED3" w14:textId="77777777" w:rsidR="0041264A" w:rsidRPr="004B7882" w:rsidRDefault="0041264A" w:rsidP="0041264A">
            <w:pPr>
              <w:numPr>
                <w:ilvl w:val="0"/>
                <w:numId w:val="41"/>
              </w:numPr>
              <w:rPr>
                <w:rFonts w:ascii="Times New Roman" w:hAnsi="Times New Roman" w:cs="Times New Roman"/>
              </w:rPr>
            </w:pPr>
            <w:r w:rsidRPr="004B7882">
              <w:rPr>
                <w:rFonts w:ascii="Times New Roman" w:hAnsi="Times New Roman" w:cs="Times New Roman"/>
              </w:rPr>
              <w:t>Diska skrotēšana;</w:t>
            </w:r>
          </w:p>
          <w:p w14:paraId="2C576678" w14:textId="77777777" w:rsidR="0041264A" w:rsidRPr="004B7882" w:rsidRDefault="0041264A" w:rsidP="0041264A">
            <w:pPr>
              <w:numPr>
                <w:ilvl w:val="0"/>
                <w:numId w:val="41"/>
              </w:numPr>
              <w:rPr>
                <w:rFonts w:ascii="Times New Roman" w:hAnsi="Times New Roman" w:cs="Times New Roman"/>
              </w:rPr>
            </w:pPr>
            <w:r w:rsidRPr="004B7882">
              <w:rPr>
                <w:rFonts w:ascii="Times New Roman" w:hAnsi="Times New Roman" w:cs="Times New Roman"/>
              </w:rPr>
              <w:t>Diska krāsošana atbilstoši noteiktajām prasībām.</w:t>
            </w:r>
          </w:p>
        </w:tc>
      </w:tr>
      <w:tr w:rsidR="0041264A" w:rsidRPr="004B7882" w14:paraId="3032F0C6" w14:textId="77777777" w:rsidTr="000648D6">
        <w:tc>
          <w:tcPr>
            <w:tcW w:w="2830" w:type="dxa"/>
          </w:tcPr>
          <w:p w14:paraId="795D70AF" w14:textId="77777777" w:rsidR="0041264A" w:rsidRPr="0051209B" w:rsidRDefault="0041264A" w:rsidP="000648D6">
            <w:pPr>
              <w:rPr>
                <w:rFonts w:ascii="Times New Roman" w:hAnsi="Times New Roman" w:cs="Times New Roman"/>
                <w:b/>
                <w:bCs/>
              </w:rPr>
            </w:pPr>
            <w:r w:rsidRPr="0051209B">
              <w:rPr>
                <w:rFonts w:ascii="Times New Roman" w:hAnsi="Times New Roman" w:cs="Times New Roman"/>
                <w:b/>
                <w:bCs/>
              </w:rPr>
              <w:t>Kvalitātes prasības</w:t>
            </w:r>
          </w:p>
        </w:tc>
        <w:tc>
          <w:tcPr>
            <w:tcW w:w="10120" w:type="dxa"/>
          </w:tcPr>
          <w:p w14:paraId="10B8DED7" w14:textId="77777777" w:rsidR="0041264A" w:rsidRPr="004B7882" w:rsidRDefault="0041264A" w:rsidP="0041264A">
            <w:pPr>
              <w:numPr>
                <w:ilvl w:val="0"/>
                <w:numId w:val="43"/>
              </w:numPr>
              <w:rPr>
                <w:rFonts w:ascii="Times New Roman" w:hAnsi="Times New Roman" w:cs="Times New Roman"/>
              </w:rPr>
            </w:pPr>
            <w:r w:rsidRPr="004B7882">
              <w:rPr>
                <w:rFonts w:ascii="Times New Roman" w:hAnsi="Times New Roman" w:cs="Times New Roman"/>
              </w:rPr>
              <w:t>Krāsošanas klase: ne zemāka par C4;</w:t>
            </w:r>
          </w:p>
          <w:p w14:paraId="1F499BEC" w14:textId="77777777" w:rsidR="0041264A" w:rsidRPr="004B7882" w:rsidRDefault="0041264A" w:rsidP="0041264A">
            <w:pPr>
              <w:numPr>
                <w:ilvl w:val="0"/>
                <w:numId w:val="43"/>
              </w:numPr>
              <w:rPr>
                <w:rFonts w:ascii="Times New Roman" w:hAnsi="Times New Roman" w:cs="Times New Roman"/>
              </w:rPr>
            </w:pPr>
            <w:r w:rsidRPr="004B7882">
              <w:rPr>
                <w:rFonts w:ascii="Times New Roman" w:hAnsi="Times New Roman" w:cs="Times New Roman"/>
              </w:rPr>
              <w:t>Krāsa: RAL 9006;</w:t>
            </w:r>
          </w:p>
          <w:p w14:paraId="65EF80F4" w14:textId="77777777" w:rsidR="0041264A" w:rsidRPr="004B7882" w:rsidRDefault="0041264A" w:rsidP="0041264A">
            <w:pPr>
              <w:numPr>
                <w:ilvl w:val="0"/>
                <w:numId w:val="43"/>
              </w:numPr>
              <w:rPr>
                <w:rFonts w:ascii="Times New Roman" w:hAnsi="Times New Roman" w:cs="Times New Roman"/>
              </w:rPr>
            </w:pPr>
            <w:r w:rsidRPr="004B7882">
              <w:rPr>
                <w:rFonts w:ascii="Times New Roman" w:hAnsi="Times New Roman" w:cs="Times New Roman"/>
              </w:rPr>
              <w:t>Ja pēc skrotēšanas tiek konstatētas plaisas, Izpildītājs informē Pasūtītāju. Šāds disks netiek krāsots.</w:t>
            </w:r>
          </w:p>
        </w:tc>
      </w:tr>
      <w:tr w:rsidR="0041264A" w:rsidRPr="00DC4E28" w14:paraId="7805EB3B" w14:textId="77777777" w:rsidTr="000648D6">
        <w:tc>
          <w:tcPr>
            <w:tcW w:w="2830" w:type="dxa"/>
          </w:tcPr>
          <w:p w14:paraId="2D4BB77E" w14:textId="77777777" w:rsidR="0041264A" w:rsidRPr="0051209B" w:rsidRDefault="0041264A" w:rsidP="000648D6">
            <w:pPr>
              <w:rPr>
                <w:rFonts w:ascii="Times New Roman" w:hAnsi="Times New Roman" w:cs="Times New Roman"/>
                <w:b/>
                <w:bCs/>
              </w:rPr>
            </w:pPr>
            <w:r w:rsidRPr="0051209B">
              <w:rPr>
                <w:rFonts w:ascii="Times New Roman" w:hAnsi="Times New Roman" w:cs="Times New Roman"/>
                <w:b/>
                <w:bCs/>
              </w:rPr>
              <w:t>Piegādes nosacījumi</w:t>
            </w:r>
          </w:p>
        </w:tc>
        <w:tc>
          <w:tcPr>
            <w:tcW w:w="10120" w:type="dxa"/>
          </w:tcPr>
          <w:p w14:paraId="4CCB3543" w14:textId="77777777" w:rsidR="0041264A" w:rsidRPr="004B7882" w:rsidRDefault="0041264A" w:rsidP="0041264A">
            <w:pPr>
              <w:numPr>
                <w:ilvl w:val="0"/>
                <w:numId w:val="42"/>
              </w:numPr>
              <w:rPr>
                <w:rFonts w:ascii="Times New Roman" w:hAnsi="Times New Roman" w:cs="Times New Roman"/>
              </w:rPr>
            </w:pPr>
            <w:r w:rsidRPr="004B7882">
              <w:rPr>
                <w:rFonts w:ascii="Times New Roman" w:hAnsi="Times New Roman" w:cs="Times New Roman"/>
              </w:rPr>
              <w:t>Izpildītājs nodrošina transportu, iekraušanu un izkraušanu Pasūtītāja norādītajā adresē</w:t>
            </w:r>
            <w:r w:rsidRPr="00E41F2E">
              <w:rPr>
                <w:rFonts w:ascii="Times New Roman" w:hAnsi="Times New Roman" w:cs="Times New Roman"/>
              </w:rPr>
              <w:t>.</w:t>
            </w:r>
          </w:p>
          <w:p w14:paraId="2AC73909" w14:textId="77777777" w:rsidR="0041264A" w:rsidRPr="004B7882" w:rsidRDefault="0041264A" w:rsidP="0041264A">
            <w:pPr>
              <w:numPr>
                <w:ilvl w:val="0"/>
                <w:numId w:val="42"/>
              </w:numPr>
              <w:rPr>
                <w:rFonts w:ascii="Times New Roman" w:hAnsi="Times New Roman" w:cs="Times New Roman"/>
              </w:rPr>
            </w:pPr>
            <w:r w:rsidRPr="004B7882">
              <w:rPr>
                <w:rFonts w:ascii="Times New Roman" w:hAnsi="Times New Roman" w:cs="Times New Roman"/>
              </w:rPr>
              <w:t>Izpildītājs nodrošina disku savākšanu no Pasūtītāja un atjaunoto disku piegādi uz pasūtījumā norādīto adresi.</w:t>
            </w:r>
          </w:p>
          <w:p w14:paraId="37E3E51D" w14:textId="77777777" w:rsidR="0041264A" w:rsidRPr="004B7882" w:rsidRDefault="0041264A" w:rsidP="0041264A">
            <w:pPr>
              <w:numPr>
                <w:ilvl w:val="0"/>
                <w:numId w:val="42"/>
              </w:numPr>
              <w:rPr>
                <w:rFonts w:ascii="Times New Roman" w:hAnsi="Times New Roman" w:cs="Times New Roman"/>
              </w:rPr>
            </w:pPr>
            <w:r w:rsidRPr="004B7882">
              <w:rPr>
                <w:rFonts w:ascii="Times New Roman" w:hAnsi="Times New Roman" w:cs="Times New Roman"/>
              </w:rPr>
              <w:t>Iespējamās piegādes adreses: Kleistu iela 28, Vestienas iela 35, Ganību dambis 32, Jelgavas iela 37, Rīg</w:t>
            </w:r>
            <w:r>
              <w:rPr>
                <w:rFonts w:ascii="Times New Roman" w:hAnsi="Times New Roman" w:cs="Times New Roman"/>
              </w:rPr>
              <w:t>a</w:t>
            </w:r>
            <w:r w:rsidRPr="004B7882">
              <w:rPr>
                <w:rFonts w:ascii="Times New Roman" w:hAnsi="Times New Roman" w:cs="Times New Roman"/>
              </w:rPr>
              <w:t>.</w:t>
            </w:r>
          </w:p>
          <w:p w14:paraId="3CD95104" w14:textId="77777777" w:rsidR="0041264A" w:rsidRPr="004B7882" w:rsidRDefault="0041264A" w:rsidP="0041264A">
            <w:pPr>
              <w:numPr>
                <w:ilvl w:val="0"/>
                <w:numId w:val="42"/>
              </w:numPr>
              <w:rPr>
                <w:rFonts w:ascii="Times New Roman" w:hAnsi="Times New Roman" w:cs="Times New Roman"/>
              </w:rPr>
            </w:pPr>
            <w:r w:rsidRPr="004B7882">
              <w:rPr>
                <w:rFonts w:ascii="Times New Roman" w:hAnsi="Times New Roman" w:cs="Times New Roman"/>
              </w:rPr>
              <w:t>Izpildītājs nedrīkst Pasūtītāja diskus aizstāt ar citiem diskiem.</w:t>
            </w:r>
          </w:p>
        </w:tc>
      </w:tr>
      <w:tr w:rsidR="0041264A" w:rsidRPr="004B7882" w14:paraId="08DBF2AC" w14:textId="77777777" w:rsidTr="000648D6">
        <w:tc>
          <w:tcPr>
            <w:tcW w:w="2830" w:type="dxa"/>
          </w:tcPr>
          <w:p w14:paraId="161E1C0A" w14:textId="77777777" w:rsidR="0041264A" w:rsidRPr="0051209B" w:rsidRDefault="0041264A" w:rsidP="000648D6">
            <w:pPr>
              <w:rPr>
                <w:rFonts w:ascii="Times New Roman" w:hAnsi="Times New Roman" w:cs="Times New Roman"/>
                <w:b/>
                <w:bCs/>
              </w:rPr>
            </w:pPr>
            <w:r w:rsidRPr="0051209B">
              <w:rPr>
                <w:rFonts w:ascii="Times New Roman" w:hAnsi="Times New Roman" w:cs="Times New Roman"/>
                <w:b/>
                <w:bCs/>
              </w:rPr>
              <w:t>Darbu izpildes termiņi</w:t>
            </w:r>
          </w:p>
        </w:tc>
        <w:tc>
          <w:tcPr>
            <w:tcW w:w="10120" w:type="dxa"/>
          </w:tcPr>
          <w:p w14:paraId="1C266ACD" w14:textId="77777777" w:rsidR="0041264A" w:rsidRPr="004B7882" w:rsidRDefault="0041264A" w:rsidP="000648D6">
            <w:pPr>
              <w:rPr>
                <w:rFonts w:ascii="Times New Roman" w:hAnsi="Times New Roman" w:cs="Times New Roman"/>
              </w:rPr>
            </w:pPr>
            <w:r w:rsidRPr="004B7882">
              <w:rPr>
                <w:rFonts w:ascii="Times New Roman" w:hAnsi="Times New Roman" w:cs="Times New Roman"/>
              </w:rPr>
              <w:t>Darbi jāveic 20 (divdesmit) darba dienu laikā no pasūtījuma saņemšanas.</w:t>
            </w:r>
          </w:p>
        </w:tc>
      </w:tr>
      <w:tr w:rsidR="0041264A" w:rsidRPr="00DC4E28" w14:paraId="276F761F" w14:textId="77777777" w:rsidTr="000648D6">
        <w:tc>
          <w:tcPr>
            <w:tcW w:w="2830" w:type="dxa"/>
          </w:tcPr>
          <w:p w14:paraId="78F96CCC" w14:textId="77777777" w:rsidR="0041264A" w:rsidRPr="0051209B" w:rsidRDefault="0041264A" w:rsidP="000648D6">
            <w:pPr>
              <w:rPr>
                <w:rFonts w:ascii="Times New Roman" w:hAnsi="Times New Roman" w:cs="Times New Roman"/>
                <w:b/>
                <w:bCs/>
              </w:rPr>
            </w:pPr>
            <w:r w:rsidRPr="0051209B">
              <w:rPr>
                <w:rFonts w:ascii="Times New Roman" w:hAnsi="Times New Roman" w:cs="Times New Roman"/>
                <w:b/>
                <w:bCs/>
              </w:rPr>
              <w:t>Garantijas termiņš</w:t>
            </w:r>
          </w:p>
        </w:tc>
        <w:tc>
          <w:tcPr>
            <w:tcW w:w="10120" w:type="dxa"/>
          </w:tcPr>
          <w:p w14:paraId="13CFD6C8" w14:textId="77777777" w:rsidR="0041264A" w:rsidRPr="004B7882" w:rsidRDefault="0041264A" w:rsidP="000648D6">
            <w:pPr>
              <w:rPr>
                <w:rFonts w:ascii="Times New Roman" w:hAnsi="Times New Roman" w:cs="Times New Roman"/>
              </w:rPr>
            </w:pPr>
            <w:r w:rsidRPr="004B7882">
              <w:rPr>
                <w:rFonts w:ascii="Times New Roman" w:hAnsi="Times New Roman" w:cs="Times New Roman"/>
              </w:rPr>
              <w:t>Ne mazāk kā 12 (divpadsmit) mēneši pret krāsas nolobīšanos vai koroziju.</w:t>
            </w:r>
          </w:p>
        </w:tc>
      </w:tr>
      <w:tr w:rsidR="0041264A" w:rsidRPr="004B7882" w14:paraId="47FCFEC8" w14:textId="77777777" w:rsidTr="000648D6">
        <w:tc>
          <w:tcPr>
            <w:tcW w:w="2830" w:type="dxa"/>
          </w:tcPr>
          <w:p w14:paraId="7A135754" w14:textId="77777777" w:rsidR="0041264A" w:rsidRPr="0051209B" w:rsidRDefault="0041264A" w:rsidP="000648D6">
            <w:pPr>
              <w:rPr>
                <w:rFonts w:ascii="Times New Roman" w:hAnsi="Times New Roman" w:cs="Times New Roman"/>
                <w:b/>
                <w:bCs/>
              </w:rPr>
            </w:pPr>
            <w:r w:rsidRPr="0051209B">
              <w:rPr>
                <w:rFonts w:ascii="Times New Roman" w:hAnsi="Times New Roman" w:cs="Times New Roman"/>
                <w:b/>
                <w:bCs/>
              </w:rPr>
              <w:t>Līguma termiņš</w:t>
            </w:r>
          </w:p>
        </w:tc>
        <w:tc>
          <w:tcPr>
            <w:tcW w:w="10120" w:type="dxa"/>
          </w:tcPr>
          <w:p w14:paraId="530A2A13" w14:textId="77777777" w:rsidR="0041264A" w:rsidRPr="004B7882" w:rsidRDefault="0041264A" w:rsidP="000648D6">
            <w:pPr>
              <w:rPr>
                <w:rFonts w:ascii="Times New Roman" w:hAnsi="Times New Roman" w:cs="Times New Roman"/>
              </w:rPr>
            </w:pPr>
            <w:r w:rsidRPr="004B7882">
              <w:rPr>
                <w:rFonts w:ascii="Times New Roman" w:hAnsi="Times New Roman" w:cs="Times New Roman"/>
              </w:rPr>
              <w:t>12 (divpadsmit) mēneši.</w:t>
            </w:r>
          </w:p>
        </w:tc>
      </w:tr>
    </w:tbl>
    <w:p w14:paraId="4FC71D5D" w14:textId="77777777" w:rsidR="0041264A" w:rsidRPr="004B7882" w:rsidRDefault="0041264A" w:rsidP="0041264A">
      <w:pPr>
        <w:spacing w:before="120" w:after="120"/>
        <w:jc w:val="center"/>
        <w:rPr>
          <w:rFonts w:ascii="Times New Roman" w:hAnsi="Times New Roman" w:cs="Times New Roman"/>
          <w:b/>
          <w:bCs/>
        </w:rPr>
      </w:pPr>
      <w:r w:rsidRPr="004B7882">
        <w:rPr>
          <w:rFonts w:ascii="Times New Roman" w:hAnsi="Times New Roman" w:cs="Times New Roman"/>
          <w:b/>
          <w:bCs/>
        </w:rPr>
        <w:t>FINANŠU PIEDĀVĀJUMS</w:t>
      </w:r>
    </w:p>
    <w:tbl>
      <w:tblPr>
        <w:tblStyle w:val="TableGrid"/>
        <w:tblW w:w="0" w:type="auto"/>
        <w:tblLook w:val="04A0" w:firstRow="1" w:lastRow="0" w:firstColumn="1" w:lastColumn="0" w:noHBand="0" w:noVBand="1"/>
      </w:tblPr>
      <w:tblGrid>
        <w:gridCol w:w="837"/>
        <w:gridCol w:w="1685"/>
        <w:gridCol w:w="1360"/>
        <w:gridCol w:w="1409"/>
        <w:gridCol w:w="1508"/>
        <w:gridCol w:w="1276"/>
        <w:gridCol w:w="1276"/>
        <w:gridCol w:w="1701"/>
        <w:gridCol w:w="1898"/>
      </w:tblGrid>
      <w:tr w:rsidR="0041264A" w:rsidRPr="004B7882" w14:paraId="7B4F48D2" w14:textId="77777777" w:rsidTr="000648D6">
        <w:tc>
          <w:tcPr>
            <w:tcW w:w="837" w:type="dxa"/>
            <w:vMerge w:val="restart"/>
            <w:shd w:val="clear" w:color="auto" w:fill="E7E6E6" w:themeFill="background2"/>
            <w:vAlign w:val="center"/>
          </w:tcPr>
          <w:p w14:paraId="24BE6968" w14:textId="77777777" w:rsidR="0041264A" w:rsidRPr="004B7882" w:rsidRDefault="0041264A" w:rsidP="000648D6">
            <w:pPr>
              <w:jc w:val="center"/>
              <w:rPr>
                <w:rFonts w:ascii="Times New Roman" w:eastAsia="Times New Roman" w:hAnsi="Times New Roman" w:cs="Times New Roman"/>
                <w14:ligatures w14:val="none"/>
              </w:rPr>
            </w:pPr>
            <w:proofErr w:type="spellStart"/>
            <w:r w:rsidRPr="004B7882">
              <w:rPr>
                <w:rFonts w:ascii="Times New Roman" w:eastAsia="Times New Roman" w:hAnsi="Times New Roman" w:cs="Times New Roman"/>
                <w14:ligatures w14:val="none"/>
              </w:rPr>
              <w:t>N.p.k</w:t>
            </w:r>
            <w:proofErr w:type="spellEnd"/>
            <w:r w:rsidRPr="004B7882">
              <w:rPr>
                <w:rFonts w:ascii="Times New Roman" w:eastAsia="Times New Roman" w:hAnsi="Times New Roman" w:cs="Times New Roman"/>
                <w14:ligatures w14:val="none"/>
              </w:rPr>
              <w:t>.</w:t>
            </w:r>
          </w:p>
        </w:tc>
        <w:tc>
          <w:tcPr>
            <w:tcW w:w="1685" w:type="dxa"/>
            <w:vMerge w:val="restart"/>
            <w:shd w:val="clear" w:color="auto" w:fill="E7E6E6" w:themeFill="background2"/>
            <w:vAlign w:val="center"/>
          </w:tcPr>
          <w:p w14:paraId="37DE6E7C" w14:textId="77777777" w:rsidR="0041264A" w:rsidRPr="004B7882" w:rsidRDefault="0041264A" w:rsidP="000648D6">
            <w:pPr>
              <w:jc w:val="center"/>
              <w:rPr>
                <w:rFonts w:ascii="Times New Roman" w:eastAsia="Times New Roman" w:hAnsi="Times New Roman" w:cs="Times New Roman"/>
                <w14:ligatures w14:val="none"/>
              </w:rPr>
            </w:pPr>
            <w:r w:rsidRPr="004B7882">
              <w:rPr>
                <w:rFonts w:ascii="Times New Roman" w:eastAsia="Times New Roman" w:hAnsi="Times New Roman" w:cs="Times New Roman"/>
                <w14:ligatures w14:val="none"/>
              </w:rPr>
              <w:t>Nosaukums</w:t>
            </w:r>
          </w:p>
        </w:tc>
        <w:tc>
          <w:tcPr>
            <w:tcW w:w="1360" w:type="dxa"/>
            <w:vMerge w:val="restart"/>
            <w:shd w:val="clear" w:color="auto" w:fill="E7E6E6" w:themeFill="background2"/>
            <w:vAlign w:val="center"/>
          </w:tcPr>
          <w:p w14:paraId="6B414B42" w14:textId="77777777" w:rsidR="0041264A" w:rsidRPr="009E2BB8" w:rsidRDefault="0041264A" w:rsidP="000648D6">
            <w:pPr>
              <w:jc w:val="center"/>
              <w:rPr>
                <w:rFonts w:ascii="Times New Roman" w:eastAsia="Times New Roman" w:hAnsi="Times New Roman" w:cs="Times New Roman"/>
                <w14:ligatures w14:val="none"/>
              </w:rPr>
            </w:pPr>
            <w:r w:rsidRPr="009E2BB8">
              <w:rPr>
                <w:rFonts w:ascii="Times New Roman" w:eastAsia="Times New Roman" w:hAnsi="Times New Roman" w:cs="Times New Roman"/>
                <w14:ligatures w14:val="none"/>
              </w:rPr>
              <w:t>Plānotais apjoms</w:t>
            </w:r>
          </w:p>
          <w:p w14:paraId="42F1165E" w14:textId="77777777" w:rsidR="0041264A" w:rsidRPr="004B7882" w:rsidRDefault="0041264A" w:rsidP="000648D6">
            <w:pPr>
              <w:jc w:val="center"/>
              <w:rPr>
                <w:rFonts w:ascii="Times New Roman" w:eastAsia="Times New Roman" w:hAnsi="Times New Roman" w:cs="Times New Roman"/>
                <w14:ligatures w14:val="none"/>
              </w:rPr>
            </w:pPr>
            <w:r w:rsidRPr="004B7882">
              <w:rPr>
                <w:rFonts w:ascii="Times New Roman" w:eastAsia="Times New Roman" w:hAnsi="Times New Roman" w:cs="Times New Roman"/>
                <w14:ligatures w14:val="none"/>
              </w:rPr>
              <w:t>(gabali)</w:t>
            </w:r>
          </w:p>
        </w:tc>
        <w:tc>
          <w:tcPr>
            <w:tcW w:w="7170" w:type="dxa"/>
            <w:gridSpan w:val="5"/>
            <w:shd w:val="clear" w:color="auto" w:fill="D0CECE" w:themeFill="background2" w:themeFillShade="E6"/>
            <w:vAlign w:val="center"/>
          </w:tcPr>
          <w:p w14:paraId="35F3E380" w14:textId="77777777" w:rsidR="0041264A" w:rsidRPr="00A46A97" w:rsidRDefault="0041264A" w:rsidP="000648D6">
            <w:pPr>
              <w:jc w:val="center"/>
              <w:rPr>
                <w:rFonts w:ascii="Times New Roman" w:eastAsia="Times New Roman" w:hAnsi="Times New Roman" w:cs="Times New Roman"/>
                <w:b/>
                <w:bCs/>
                <w14:ligatures w14:val="none"/>
              </w:rPr>
            </w:pPr>
            <w:r w:rsidRPr="00A46A97">
              <w:rPr>
                <w:rFonts w:ascii="Times New Roman" w:eastAsia="Times New Roman" w:hAnsi="Times New Roman" w:cs="Times New Roman"/>
                <w:b/>
                <w:bCs/>
                <w14:ligatures w14:val="none"/>
              </w:rPr>
              <w:t>Cena par vienu vienību</w:t>
            </w:r>
          </w:p>
        </w:tc>
        <w:tc>
          <w:tcPr>
            <w:tcW w:w="1898" w:type="dxa"/>
            <w:vMerge w:val="restart"/>
            <w:shd w:val="clear" w:color="auto" w:fill="E7E6E6" w:themeFill="background2"/>
            <w:vAlign w:val="center"/>
          </w:tcPr>
          <w:p w14:paraId="686B66AF" w14:textId="77777777" w:rsidR="0041264A" w:rsidRPr="00A46A97" w:rsidRDefault="0041264A" w:rsidP="000648D6">
            <w:pPr>
              <w:jc w:val="center"/>
              <w:rPr>
                <w:rFonts w:ascii="Times New Roman" w:eastAsia="Times New Roman" w:hAnsi="Times New Roman" w:cs="Times New Roman"/>
                <w14:ligatures w14:val="none"/>
              </w:rPr>
            </w:pPr>
            <w:r w:rsidRPr="00A46A97">
              <w:rPr>
                <w:rFonts w:ascii="Times New Roman" w:eastAsia="Times New Roman" w:hAnsi="Times New Roman" w:cs="Times New Roman"/>
                <w:b/>
                <w:bCs/>
                <w14:ligatures w14:val="none"/>
              </w:rPr>
              <w:t>Summa par visu apjomu kopā</w:t>
            </w:r>
            <w:r w:rsidRPr="00A46A97">
              <w:rPr>
                <w:rFonts w:ascii="Times New Roman" w:eastAsia="Times New Roman" w:hAnsi="Times New Roman" w:cs="Times New Roman"/>
                <w14:ligatures w14:val="none"/>
              </w:rPr>
              <w:t xml:space="preserve"> EUR bez PVN*</w:t>
            </w:r>
          </w:p>
        </w:tc>
      </w:tr>
      <w:tr w:rsidR="0041264A" w:rsidRPr="004B7882" w14:paraId="06437A8F" w14:textId="77777777" w:rsidTr="000648D6">
        <w:tc>
          <w:tcPr>
            <w:tcW w:w="837" w:type="dxa"/>
            <w:vMerge/>
            <w:shd w:val="clear" w:color="auto" w:fill="E7E6E6" w:themeFill="background2"/>
            <w:vAlign w:val="center"/>
          </w:tcPr>
          <w:p w14:paraId="2BA9AD28" w14:textId="77777777" w:rsidR="0041264A" w:rsidRPr="004B7882" w:rsidRDefault="0041264A" w:rsidP="000648D6">
            <w:pPr>
              <w:jc w:val="center"/>
              <w:rPr>
                <w:rFonts w:ascii="Times New Roman" w:hAnsi="Times New Roman" w:cs="Times New Roman"/>
              </w:rPr>
            </w:pPr>
          </w:p>
        </w:tc>
        <w:tc>
          <w:tcPr>
            <w:tcW w:w="1685" w:type="dxa"/>
            <w:vMerge/>
            <w:shd w:val="clear" w:color="auto" w:fill="E7E6E6" w:themeFill="background2"/>
            <w:vAlign w:val="center"/>
          </w:tcPr>
          <w:p w14:paraId="27649D97" w14:textId="77777777" w:rsidR="0041264A" w:rsidRPr="004B7882" w:rsidRDefault="0041264A" w:rsidP="000648D6">
            <w:pPr>
              <w:jc w:val="center"/>
              <w:rPr>
                <w:rFonts w:ascii="Times New Roman" w:hAnsi="Times New Roman" w:cs="Times New Roman"/>
              </w:rPr>
            </w:pPr>
          </w:p>
        </w:tc>
        <w:tc>
          <w:tcPr>
            <w:tcW w:w="1360" w:type="dxa"/>
            <w:vMerge/>
            <w:shd w:val="clear" w:color="auto" w:fill="E7E6E6" w:themeFill="background2"/>
            <w:vAlign w:val="center"/>
          </w:tcPr>
          <w:p w14:paraId="59FE7D53" w14:textId="77777777" w:rsidR="0041264A" w:rsidRPr="004B7882" w:rsidRDefault="0041264A" w:rsidP="000648D6">
            <w:pPr>
              <w:jc w:val="center"/>
              <w:rPr>
                <w:rFonts w:ascii="Times New Roman" w:hAnsi="Times New Roman" w:cs="Times New Roman"/>
              </w:rPr>
            </w:pPr>
          </w:p>
        </w:tc>
        <w:tc>
          <w:tcPr>
            <w:tcW w:w="1409" w:type="dxa"/>
            <w:shd w:val="clear" w:color="auto" w:fill="D0CECE" w:themeFill="background2" w:themeFillShade="E6"/>
            <w:vAlign w:val="center"/>
          </w:tcPr>
          <w:p w14:paraId="131AC055" w14:textId="77777777" w:rsidR="0041264A" w:rsidRPr="00A544DD" w:rsidRDefault="0041264A" w:rsidP="000648D6">
            <w:pPr>
              <w:jc w:val="center"/>
              <w:rPr>
                <w:rFonts w:ascii="Times New Roman" w:hAnsi="Times New Roman" w:cs="Times New Roman"/>
                <w:sz w:val="20"/>
                <w:szCs w:val="20"/>
              </w:rPr>
            </w:pPr>
            <w:r w:rsidRPr="00A544DD">
              <w:rPr>
                <w:rFonts w:ascii="Times New Roman" w:eastAsia="Times New Roman" w:hAnsi="Times New Roman" w:cs="Times New Roman"/>
                <w:sz w:val="20"/>
                <w:szCs w:val="20"/>
                <w14:ligatures w14:val="none"/>
              </w:rPr>
              <w:t>Par diska ventiļa noņemšanu</w:t>
            </w:r>
          </w:p>
        </w:tc>
        <w:tc>
          <w:tcPr>
            <w:tcW w:w="1508" w:type="dxa"/>
            <w:shd w:val="clear" w:color="auto" w:fill="D0CECE" w:themeFill="background2" w:themeFillShade="E6"/>
            <w:vAlign w:val="center"/>
          </w:tcPr>
          <w:p w14:paraId="045134EE" w14:textId="77777777" w:rsidR="0041264A" w:rsidRPr="00A544DD" w:rsidRDefault="0041264A" w:rsidP="000648D6">
            <w:pPr>
              <w:jc w:val="center"/>
              <w:rPr>
                <w:rFonts w:ascii="Times New Roman" w:eastAsia="Times New Roman" w:hAnsi="Times New Roman" w:cs="Times New Roman"/>
                <w:sz w:val="20"/>
                <w:szCs w:val="20"/>
                <w14:ligatures w14:val="none"/>
              </w:rPr>
            </w:pPr>
            <w:r w:rsidRPr="00A544DD">
              <w:rPr>
                <w:rFonts w:ascii="Times New Roman" w:eastAsia="Times New Roman" w:hAnsi="Times New Roman" w:cs="Times New Roman"/>
                <w:sz w:val="20"/>
                <w:szCs w:val="20"/>
                <w14:ligatures w14:val="none"/>
              </w:rPr>
              <w:t>Par diska mazgāšanu/</w:t>
            </w:r>
          </w:p>
          <w:p w14:paraId="3A683CD8" w14:textId="77777777" w:rsidR="0041264A" w:rsidRPr="00A544DD" w:rsidRDefault="0041264A" w:rsidP="000648D6">
            <w:pPr>
              <w:jc w:val="center"/>
              <w:rPr>
                <w:rFonts w:ascii="Times New Roman" w:hAnsi="Times New Roman" w:cs="Times New Roman"/>
                <w:sz w:val="20"/>
                <w:szCs w:val="20"/>
              </w:rPr>
            </w:pPr>
            <w:r w:rsidRPr="00A544DD">
              <w:rPr>
                <w:rFonts w:ascii="Times New Roman" w:eastAsia="Times New Roman" w:hAnsi="Times New Roman" w:cs="Times New Roman"/>
                <w:sz w:val="20"/>
                <w:szCs w:val="20"/>
                <w14:ligatures w14:val="none"/>
              </w:rPr>
              <w:t>attīrīšanu</w:t>
            </w:r>
          </w:p>
        </w:tc>
        <w:tc>
          <w:tcPr>
            <w:tcW w:w="1276" w:type="dxa"/>
            <w:shd w:val="clear" w:color="auto" w:fill="D0CECE" w:themeFill="background2" w:themeFillShade="E6"/>
            <w:vAlign w:val="center"/>
          </w:tcPr>
          <w:p w14:paraId="4BF2EEA7" w14:textId="77777777" w:rsidR="0041264A" w:rsidRPr="00A544DD" w:rsidRDefault="0041264A" w:rsidP="000648D6">
            <w:pPr>
              <w:jc w:val="center"/>
              <w:rPr>
                <w:rFonts w:ascii="Times New Roman" w:hAnsi="Times New Roman" w:cs="Times New Roman"/>
                <w:sz w:val="20"/>
                <w:szCs w:val="20"/>
              </w:rPr>
            </w:pPr>
            <w:r w:rsidRPr="00A544DD">
              <w:rPr>
                <w:rFonts w:ascii="Times New Roman" w:eastAsia="Times New Roman" w:hAnsi="Times New Roman" w:cs="Times New Roman"/>
                <w:sz w:val="20"/>
                <w:szCs w:val="20"/>
                <w14:ligatures w14:val="none"/>
              </w:rPr>
              <w:t>Par diska skrotēšanu</w:t>
            </w:r>
          </w:p>
        </w:tc>
        <w:tc>
          <w:tcPr>
            <w:tcW w:w="1276" w:type="dxa"/>
            <w:shd w:val="clear" w:color="auto" w:fill="D0CECE" w:themeFill="background2" w:themeFillShade="E6"/>
            <w:vAlign w:val="center"/>
          </w:tcPr>
          <w:p w14:paraId="41BA61BF" w14:textId="77777777" w:rsidR="0041264A" w:rsidRPr="00A544DD" w:rsidRDefault="0041264A" w:rsidP="000648D6">
            <w:pPr>
              <w:jc w:val="center"/>
              <w:rPr>
                <w:rFonts w:ascii="Times New Roman" w:hAnsi="Times New Roman" w:cs="Times New Roman"/>
                <w:sz w:val="20"/>
                <w:szCs w:val="20"/>
              </w:rPr>
            </w:pPr>
            <w:r w:rsidRPr="00A544DD">
              <w:rPr>
                <w:rFonts w:ascii="Times New Roman" w:eastAsia="Times New Roman" w:hAnsi="Times New Roman" w:cs="Times New Roman"/>
                <w:sz w:val="20"/>
                <w:szCs w:val="20"/>
                <w14:ligatures w14:val="none"/>
              </w:rPr>
              <w:t>Par diska krāsošanu</w:t>
            </w:r>
          </w:p>
        </w:tc>
        <w:tc>
          <w:tcPr>
            <w:tcW w:w="1701" w:type="dxa"/>
            <w:shd w:val="clear" w:color="auto" w:fill="D0CECE" w:themeFill="background2" w:themeFillShade="E6"/>
            <w:vAlign w:val="center"/>
          </w:tcPr>
          <w:p w14:paraId="2644B780" w14:textId="77777777" w:rsidR="0041264A" w:rsidRPr="00A544DD" w:rsidRDefault="0041264A" w:rsidP="000648D6">
            <w:pPr>
              <w:jc w:val="center"/>
              <w:rPr>
                <w:rFonts w:ascii="Times New Roman" w:hAnsi="Times New Roman" w:cs="Times New Roman"/>
                <w:sz w:val="20"/>
                <w:szCs w:val="20"/>
              </w:rPr>
            </w:pPr>
            <w:r w:rsidRPr="00A544DD">
              <w:rPr>
                <w:rFonts w:ascii="Times New Roman" w:eastAsia="Times New Roman" w:hAnsi="Times New Roman" w:cs="Times New Roman"/>
                <w:sz w:val="20"/>
                <w:szCs w:val="20"/>
                <w14:ligatures w14:val="none"/>
              </w:rPr>
              <w:t>Kopā par vienu vienību EUR</w:t>
            </w:r>
            <w:r w:rsidRPr="00A544DD">
              <w:rPr>
                <w:rFonts w:ascii="Times New Roman" w:eastAsia="Times New Roman" w:hAnsi="Times New Roman" w:cs="Times New Roman"/>
                <w:i/>
                <w:iCs/>
                <w:sz w:val="20"/>
                <w:szCs w:val="20"/>
                <w14:ligatures w14:val="none"/>
              </w:rPr>
              <w:t xml:space="preserve"> </w:t>
            </w:r>
            <w:r w:rsidRPr="00A544DD">
              <w:rPr>
                <w:rFonts w:ascii="Times New Roman" w:eastAsia="Times New Roman" w:hAnsi="Times New Roman" w:cs="Times New Roman"/>
                <w:sz w:val="20"/>
                <w:szCs w:val="20"/>
                <w14:ligatures w14:val="none"/>
              </w:rPr>
              <w:t>bez PVN</w:t>
            </w:r>
          </w:p>
        </w:tc>
        <w:tc>
          <w:tcPr>
            <w:tcW w:w="1898" w:type="dxa"/>
            <w:vMerge/>
            <w:shd w:val="clear" w:color="auto" w:fill="E7E6E6" w:themeFill="background2"/>
            <w:vAlign w:val="center"/>
          </w:tcPr>
          <w:p w14:paraId="35407E8B" w14:textId="77777777" w:rsidR="0041264A" w:rsidRPr="00A46A97" w:rsidRDefault="0041264A" w:rsidP="000648D6">
            <w:pPr>
              <w:jc w:val="center"/>
              <w:rPr>
                <w:rFonts w:ascii="Times New Roman" w:hAnsi="Times New Roman" w:cs="Times New Roman"/>
              </w:rPr>
            </w:pPr>
          </w:p>
        </w:tc>
      </w:tr>
      <w:tr w:rsidR="0041264A" w:rsidRPr="004B7882" w14:paraId="26BAC962" w14:textId="77777777" w:rsidTr="000648D6">
        <w:tc>
          <w:tcPr>
            <w:tcW w:w="837" w:type="dxa"/>
            <w:vMerge/>
            <w:shd w:val="clear" w:color="auto" w:fill="E7E6E6" w:themeFill="background2"/>
            <w:vAlign w:val="center"/>
          </w:tcPr>
          <w:p w14:paraId="65C16E2E" w14:textId="77777777" w:rsidR="0041264A" w:rsidRPr="004B7882" w:rsidRDefault="0041264A" w:rsidP="000648D6">
            <w:pPr>
              <w:jc w:val="center"/>
              <w:rPr>
                <w:rFonts w:ascii="Times New Roman" w:hAnsi="Times New Roman" w:cs="Times New Roman"/>
              </w:rPr>
            </w:pPr>
          </w:p>
        </w:tc>
        <w:tc>
          <w:tcPr>
            <w:tcW w:w="1685" w:type="dxa"/>
            <w:vMerge/>
            <w:shd w:val="clear" w:color="auto" w:fill="E7E6E6" w:themeFill="background2"/>
            <w:vAlign w:val="center"/>
          </w:tcPr>
          <w:p w14:paraId="48ACB752" w14:textId="77777777" w:rsidR="0041264A" w:rsidRPr="004B7882" w:rsidRDefault="0041264A" w:rsidP="000648D6">
            <w:pPr>
              <w:jc w:val="center"/>
              <w:rPr>
                <w:rFonts w:ascii="Times New Roman" w:hAnsi="Times New Roman" w:cs="Times New Roman"/>
              </w:rPr>
            </w:pPr>
          </w:p>
        </w:tc>
        <w:tc>
          <w:tcPr>
            <w:tcW w:w="1360" w:type="dxa"/>
            <w:vMerge/>
            <w:shd w:val="clear" w:color="auto" w:fill="E7E6E6" w:themeFill="background2"/>
            <w:vAlign w:val="center"/>
          </w:tcPr>
          <w:p w14:paraId="2501B21D" w14:textId="77777777" w:rsidR="0041264A" w:rsidRPr="004B7882" w:rsidRDefault="0041264A" w:rsidP="000648D6">
            <w:pPr>
              <w:jc w:val="center"/>
              <w:rPr>
                <w:rFonts w:ascii="Times New Roman" w:hAnsi="Times New Roman" w:cs="Times New Roman"/>
              </w:rPr>
            </w:pPr>
          </w:p>
        </w:tc>
        <w:tc>
          <w:tcPr>
            <w:tcW w:w="1409" w:type="dxa"/>
            <w:shd w:val="clear" w:color="auto" w:fill="D0CECE" w:themeFill="background2" w:themeFillShade="E6"/>
            <w:vAlign w:val="center"/>
          </w:tcPr>
          <w:p w14:paraId="4D1AB689" w14:textId="77777777" w:rsidR="0041264A" w:rsidRPr="00A25296" w:rsidRDefault="0041264A" w:rsidP="000648D6">
            <w:pPr>
              <w:jc w:val="center"/>
              <w:rPr>
                <w:rFonts w:ascii="Times New Roman" w:eastAsia="Times New Roman" w:hAnsi="Times New Roman" w:cs="Times New Roman"/>
                <w:sz w:val="16"/>
                <w:szCs w:val="16"/>
                <w14:ligatures w14:val="none"/>
              </w:rPr>
            </w:pPr>
            <w:r w:rsidRPr="00A25296">
              <w:rPr>
                <w:rFonts w:ascii="Times New Roman" w:eastAsia="Times New Roman" w:hAnsi="Times New Roman" w:cs="Times New Roman"/>
                <w:sz w:val="16"/>
                <w:szCs w:val="16"/>
                <w14:ligatures w14:val="none"/>
              </w:rPr>
              <w:t>1</w:t>
            </w:r>
          </w:p>
        </w:tc>
        <w:tc>
          <w:tcPr>
            <w:tcW w:w="1508" w:type="dxa"/>
            <w:shd w:val="clear" w:color="auto" w:fill="D0CECE" w:themeFill="background2" w:themeFillShade="E6"/>
            <w:vAlign w:val="center"/>
          </w:tcPr>
          <w:p w14:paraId="14D981DC" w14:textId="77777777" w:rsidR="0041264A" w:rsidRPr="00A25296" w:rsidRDefault="0041264A" w:rsidP="000648D6">
            <w:pPr>
              <w:jc w:val="center"/>
              <w:rPr>
                <w:rFonts w:ascii="Times New Roman" w:eastAsia="Times New Roman" w:hAnsi="Times New Roman" w:cs="Times New Roman"/>
                <w:sz w:val="16"/>
                <w:szCs w:val="16"/>
                <w14:ligatures w14:val="none"/>
              </w:rPr>
            </w:pPr>
            <w:r w:rsidRPr="00A25296">
              <w:rPr>
                <w:rFonts w:ascii="Times New Roman" w:eastAsia="Times New Roman" w:hAnsi="Times New Roman" w:cs="Times New Roman"/>
                <w:sz w:val="16"/>
                <w:szCs w:val="16"/>
                <w14:ligatures w14:val="none"/>
              </w:rPr>
              <w:t>2</w:t>
            </w:r>
          </w:p>
        </w:tc>
        <w:tc>
          <w:tcPr>
            <w:tcW w:w="1276" w:type="dxa"/>
            <w:shd w:val="clear" w:color="auto" w:fill="D0CECE" w:themeFill="background2" w:themeFillShade="E6"/>
            <w:vAlign w:val="center"/>
          </w:tcPr>
          <w:p w14:paraId="77579176" w14:textId="77777777" w:rsidR="0041264A" w:rsidRPr="00A25296" w:rsidRDefault="0041264A" w:rsidP="000648D6">
            <w:pPr>
              <w:jc w:val="center"/>
              <w:rPr>
                <w:rFonts w:ascii="Times New Roman" w:eastAsia="Times New Roman" w:hAnsi="Times New Roman" w:cs="Times New Roman"/>
                <w:sz w:val="16"/>
                <w:szCs w:val="16"/>
                <w14:ligatures w14:val="none"/>
              </w:rPr>
            </w:pPr>
            <w:r w:rsidRPr="00A25296">
              <w:rPr>
                <w:rFonts w:ascii="Times New Roman" w:eastAsia="Times New Roman" w:hAnsi="Times New Roman" w:cs="Times New Roman"/>
                <w:sz w:val="16"/>
                <w:szCs w:val="16"/>
                <w14:ligatures w14:val="none"/>
              </w:rPr>
              <w:t>3</w:t>
            </w:r>
          </w:p>
        </w:tc>
        <w:tc>
          <w:tcPr>
            <w:tcW w:w="1276" w:type="dxa"/>
            <w:shd w:val="clear" w:color="auto" w:fill="D0CECE" w:themeFill="background2" w:themeFillShade="E6"/>
            <w:vAlign w:val="center"/>
          </w:tcPr>
          <w:p w14:paraId="75745313" w14:textId="77777777" w:rsidR="0041264A" w:rsidRPr="00A25296" w:rsidRDefault="0041264A" w:rsidP="000648D6">
            <w:pPr>
              <w:jc w:val="center"/>
              <w:rPr>
                <w:rFonts w:ascii="Times New Roman" w:eastAsia="Times New Roman" w:hAnsi="Times New Roman" w:cs="Times New Roman"/>
                <w:sz w:val="16"/>
                <w:szCs w:val="16"/>
                <w14:ligatures w14:val="none"/>
              </w:rPr>
            </w:pPr>
            <w:r w:rsidRPr="00A25296">
              <w:rPr>
                <w:rFonts w:ascii="Times New Roman" w:eastAsia="Times New Roman" w:hAnsi="Times New Roman" w:cs="Times New Roman"/>
                <w:sz w:val="16"/>
                <w:szCs w:val="16"/>
                <w14:ligatures w14:val="none"/>
              </w:rPr>
              <w:t>4</w:t>
            </w:r>
          </w:p>
        </w:tc>
        <w:tc>
          <w:tcPr>
            <w:tcW w:w="1701" w:type="dxa"/>
            <w:shd w:val="clear" w:color="auto" w:fill="D0CECE" w:themeFill="background2" w:themeFillShade="E6"/>
            <w:vAlign w:val="center"/>
          </w:tcPr>
          <w:p w14:paraId="0AA3FFCF" w14:textId="5D205B5C" w:rsidR="0041264A" w:rsidRPr="00A25296" w:rsidRDefault="00C22499" w:rsidP="000648D6">
            <w:pPr>
              <w:jc w:val="center"/>
              <w:rPr>
                <w:rFonts w:ascii="Times New Roman" w:eastAsia="Times New Roman" w:hAnsi="Times New Roman" w:cs="Times New Roman"/>
                <w:sz w:val="16"/>
                <w:szCs w:val="16"/>
                <w14:ligatures w14:val="none"/>
              </w:rPr>
            </w:pPr>
            <w:r>
              <w:rPr>
                <w:rFonts w:ascii="Times New Roman" w:eastAsia="Times New Roman" w:hAnsi="Times New Roman" w:cs="Times New Roman"/>
                <w:sz w:val="16"/>
                <w:szCs w:val="16"/>
                <w14:ligatures w14:val="none"/>
              </w:rPr>
              <w:t xml:space="preserve">Summa = </w:t>
            </w:r>
            <w:r w:rsidR="0041264A" w:rsidRPr="00A25296">
              <w:rPr>
                <w:rFonts w:ascii="Times New Roman" w:eastAsia="Times New Roman" w:hAnsi="Times New Roman" w:cs="Times New Roman"/>
                <w:sz w:val="16"/>
                <w:szCs w:val="16"/>
                <w14:ligatures w14:val="none"/>
              </w:rPr>
              <w:t>1+2+3+4</w:t>
            </w:r>
          </w:p>
        </w:tc>
        <w:tc>
          <w:tcPr>
            <w:tcW w:w="1898" w:type="dxa"/>
            <w:vMerge/>
            <w:shd w:val="clear" w:color="auto" w:fill="E7E6E6" w:themeFill="background2"/>
            <w:vAlign w:val="center"/>
          </w:tcPr>
          <w:p w14:paraId="50995E12" w14:textId="77777777" w:rsidR="0041264A" w:rsidRPr="00A46A97" w:rsidRDefault="0041264A" w:rsidP="000648D6">
            <w:pPr>
              <w:jc w:val="center"/>
              <w:rPr>
                <w:rFonts w:ascii="Times New Roman" w:hAnsi="Times New Roman" w:cs="Times New Roman"/>
              </w:rPr>
            </w:pPr>
          </w:p>
        </w:tc>
      </w:tr>
      <w:tr w:rsidR="0041264A" w:rsidRPr="004B7882" w14:paraId="4A80CA52" w14:textId="77777777" w:rsidTr="000648D6">
        <w:tc>
          <w:tcPr>
            <w:tcW w:w="837" w:type="dxa"/>
            <w:vAlign w:val="center"/>
          </w:tcPr>
          <w:p w14:paraId="66CC7D34" w14:textId="77777777" w:rsidR="0041264A" w:rsidRPr="004B7882" w:rsidRDefault="0041264A" w:rsidP="000648D6">
            <w:pPr>
              <w:jc w:val="center"/>
              <w:rPr>
                <w:rFonts w:ascii="Times New Roman" w:hAnsi="Times New Roman" w:cs="Times New Roman"/>
              </w:rPr>
            </w:pPr>
            <w:r w:rsidRPr="004B7882">
              <w:rPr>
                <w:rFonts w:ascii="Times New Roman" w:hAnsi="Times New Roman" w:cs="Times New Roman"/>
              </w:rPr>
              <w:t>1</w:t>
            </w:r>
          </w:p>
        </w:tc>
        <w:tc>
          <w:tcPr>
            <w:tcW w:w="1685" w:type="dxa"/>
            <w:vAlign w:val="center"/>
          </w:tcPr>
          <w:p w14:paraId="4DEC3478" w14:textId="77777777" w:rsidR="0041264A" w:rsidRPr="004B7882" w:rsidRDefault="0041264A" w:rsidP="000648D6">
            <w:pPr>
              <w:rPr>
                <w:rFonts w:ascii="Times New Roman" w:hAnsi="Times New Roman" w:cs="Times New Roman"/>
              </w:rPr>
            </w:pPr>
            <w:r w:rsidRPr="004B7882">
              <w:rPr>
                <w:rFonts w:ascii="Times New Roman" w:eastAsia="Times New Roman" w:hAnsi="Times New Roman" w:cs="Times New Roman"/>
                <w14:ligatures w14:val="none"/>
              </w:rPr>
              <w:t>Tērauda riteņa disks 22.5</w:t>
            </w:r>
            <w:r>
              <w:rPr>
                <w:rFonts w:ascii="Times New Roman" w:eastAsia="Times New Roman" w:hAnsi="Times New Roman" w:cs="Times New Roman"/>
                <w14:ligatures w14:val="none"/>
              </w:rPr>
              <w:t xml:space="preserve"> </w:t>
            </w:r>
            <w:r w:rsidRPr="004B7882">
              <w:rPr>
                <w:rFonts w:ascii="Times New Roman" w:eastAsia="Times New Roman" w:hAnsi="Times New Roman" w:cs="Times New Roman"/>
                <w14:ligatures w14:val="none"/>
              </w:rPr>
              <w:t>x</w:t>
            </w:r>
            <w:r>
              <w:rPr>
                <w:rFonts w:ascii="Times New Roman" w:eastAsia="Times New Roman" w:hAnsi="Times New Roman" w:cs="Times New Roman"/>
                <w14:ligatures w14:val="none"/>
              </w:rPr>
              <w:t xml:space="preserve"> </w:t>
            </w:r>
            <w:r w:rsidRPr="004B7882">
              <w:rPr>
                <w:rFonts w:ascii="Times New Roman" w:eastAsia="Times New Roman" w:hAnsi="Times New Roman" w:cs="Times New Roman"/>
                <w14:ligatures w14:val="none"/>
              </w:rPr>
              <w:t>7.5</w:t>
            </w:r>
          </w:p>
        </w:tc>
        <w:tc>
          <w:tcPr>
            <w:tcW w:w="1360" w:type="dxa"/>
            <w:vAlign w:val="center"/>
          </w:tcPr>
          <w:p w14:paraId="79A5ADBE" w14:textId="77777777" w:rsidR="0041264A" w:rsidRPr="004B7882" w:rsidRDefault="0041264A" w:rsidP="000648D6">
            <w:pPr>
              <w:jc w:val="center"/>
              <w:rPr>
                <w:rFonts w:ascii="Times New Roman" w:hAnsi="Times New Roman" w:cs="Times New Roman"/>
              </w:rPr>
            </w:pPr>
            <w:r w:rsidRPr="004B7882">
              <w:rPr>
                <w:rFonts w:ascii="Times New Roman" w:hAnsi="Times New Roman" w:cs="Times New Roman"/>
              </w:rPr>
              <w:t>400</w:t>
            </w:r>
          </w:p>
        </w:tc>
        <w:tc>
          <w:tcPr>
            <w:tcW w:w="1409" w:type="dxa"/>
            <w:vAlign w:val="center"/>
          </w:tcPr>
          <w:p w14:paraId="64073D2B" w14:textId="77777777" w:rsidR="0041264A" w:rsidRPr="004B7882" w:rsidRDefault="0041264A" w:rsidP="000648D6">
            <w:pPr>
              <w:jc w:val="center"/>
              <w:rPr>
                <w:rFonts w:ascii="Times New Roman" w:hAnsi="Times New Roman" w:cs="Times New Roman"/>
              </w:rPr>
            </w:pPr>
          </w:p>
        </w:tc>
        <w:tc>
          <w:tcPr>
            <w:tcW w:w="1508" w:type="dxa"/>
            <w:vAlign w:val="center"/>
          </w:tcPr>
          <w:p w14:paraId="04C2913D" w14:textId="77777777" w:rsidR="0041264A" w:rsidRPr="004B7882" w:rsidRDefault="0041264A" w:rsidP="000648D6">
            <w:pPr>
              <w:jc w:val="center"/>
              <w:rPr>
                <w:rFonts w:ascii="Times New Roman" w:hAnsi="Times New Roman" w:cs="Times New Roman"/>
              </w:rPr>
            </w:pPr>
          </w:p>
        </w:tc>
        <w:tc>
          <w:tcPr>
            <w:tcW w:w="1276" w:type="dxa"/>
            <w:vAlign w:val="center"/>
          </w:tcPr>
          <w:p w14:paraId="374A72E1" w14:textId="77777777" w:rsidR="0041264A" w:rsidRPr="004B7882" w:rsidRDefault="0041264A" w:rsidP="000648D6">
            <w:pPr>
              <w:jc w:val="center"/>
              <w:rPr>
                <w:rFonts w:ascii="Times New Roman" w:hAnsi="Times New Roman" w:cs="Times New Roman"/>
              </w:rPr>
            </w:pPr>
          </w:p>
        </w:tc>
        <w:tc>
          <w:tcPr>
            <w:tcW w:w="1276" w:type="dxa"/>
            <w:vAlign w:val="center"/>
          </w:tcPr>
          <w:p w14:paraId="3E25F18A" w14:textId="77777777" w:rsidR="0041264A" w:rsidRPr="004B7882" w:rsidRDefault="0041264A" w:rsidP="000648D6">
            <w:pPr>
              <w:jc w:val="center"/>
              <w:rPr>
                <w:rFonts w:ascii="Times New Roman" w:hAnsi="Times New Roman" w:cs="Times New Roman"/>
              </w:rPr>
            </w:pPr>
          </w:p>
        </w:tc>
        <w:tc>
          <w:tcPr>
            <w:tcW w:w="1701" w:type="dxa"/>
            <w:vAlign w:val="center"/>
          </w:tcPr>
          <w:p w14:paraId="50AFFFC4" w14:textId="77777777" w:rsidR="0041264A" w:rsidRPr="004B7882" w:rsidRDefault="0041264A" w:rsidP="000648D6">
            <w:pPr>
              <w:jc w:val="center"/>
              <w:rPr>
                <w:rFonts w:ascii="Times New Roman" w:hAnsi="Times New Roman" w:cs="Times New Roman"/>
              </w:rPr>
            </w:pPr>
          </w:p>
        </w:tc>
        <w:tc>
          <w:tcPr>
            <w:tcW w:w="1898" w:type="dxa"/>
            <w:vAlign w:val="center"/>
          </w:tcPr>
          <w:p w14:paraId="0AF3EABB" w14:textId="77777777" w:rsidR="0041264A" w:rsidRPr="004B7882" w:rsidRDefault="0041264A" w:rsidP="000648D6">
            <w:pPr>
              <w:jc w:val="center"/>
              <w:rPr>
                <w:rFonts w:ascii="Times New Roman" w:hAnsi="Times New Roman" w:cs="Times New Roman"/>
              </w:rPr>
            </w:pPr>
          </w:p>
        </w:tc>
      </w:tr>
    </w:tbl>
    <w:p w14:paraId="505E9F0D" w14:textId="2363BC94" w:rsidR="007131AF" w:rsidRPr="0041264A" w:rsidRDefault="0041264A" w:rsidP="0041264A">
      <w:pPr>
        <w:spacing w:after="0"/>
        <w:rPr>
          <w:rFonts w:ascii="Times New Roman" w:hAnsi="Times New Roman" w:cs="Times New Roman"/>
          <w:i/>
          <w:iCs/>
          <w:sz w:val="20"/>
          <w:szCs w:val="20"/>
        </w:rPr>
      </w:pPr>
      <w:r w:rsidRPr="00A544DD">
        <w:rPr>
          <w:rFonts w:ascii="Times New Roman" w:eastAsia="Times New Roman" w:hAnsi="Times New Roman" w:cs="Times New Roman"/>
          <w:i/>
          <w:iCs/>
          <w:kern w:val="0"/>
          <w:sz w:val="20"/>
          <w:szCs w:val="20"/>
          <w14:ligatures w14:val="none"/>
        </w:rPr>
        <w:t>*Cenā ir iekļautas visas izmaksas, kas saistītas ar disku atjaunošanu un transportēšanu.</w:t>
      </w:r>
    </w:p>
    <w:sectPr w:rsidR="007131AF" w:rsidRPr="0041264A" w:rsidSect="0041264A">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ED53" w14:textId="77777777" w:rsidR="004C56BD" w:rsidRDefault="004C56BD" w:rsidP="00434113">
      <w:pPr>
        <w:spacing w:after="0" w:line="240" w:lineRule="auto"/>
      </w:pPr>
      <w:r>
        <w:separator/>
      </w:r>
    </w:p>
  </w:endnote>
  <w:endnote w:type="continuationSeparator" w:id="0">
    <w:p w14:paraId="2DE79E47" w14:textId="77777777" w:rsidR="004C56BD" w:rsidRDefault="004C56B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C22499"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C22499"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2CEF" w14:textId="77777777" w:rsidR="004C56BD" w:rsidRDefault="004C56BD" w:rsidP="00434113">
      <w:pPr>
        <w:spacing w:after="0" w:line="240" w:lineRule="auto"/>
      </w:pPr>
      <w:r>
        <w:separator/>
      </w:r>
    </w:p>
  </w:footnote>
  <w:footnote w:type="continuationSeparator" w:id="0">
    <w:p w14:paraId="1500592D" w14:textId="77777777" w:rsidR="004C56BD" w:rsidRDefault="004C56BD"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D78"/>
    <w:multiLevelType w:val="multilevel"/>
    <w:tmpl w:val="7EC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89073DB"/>
    <w:multiLevelType w:val="multilevel"/>
    <w:tmpl w:val="28C4468C"/>
    <w:lvl w:ilvl="0">
      <w:start w:val="3"/>
      <w:numFmt w:val="decimal"/>
      <w:lvlText w:val="%1."/>
      <w:lvlJc w:val="left"/>
      <w:pPr>
        <w:ind w:left="504" w:hanging="504"/>
      </w:pPr>
      <w:rPr>
        <w:rFonts w:hint="default"/>
        <w:b w:val="0"/>
      </w:rPr>
    </w:lvl>
    <w:lvl w:ilvl="1">
      <w:start w:val="8"/>
      <w:numFmt w:val="decimal"/>
      <w:lvlText w:val="%1.%2."/>
      <w:lvlJc w:val="left"/>
      <w:pPr>
        <w:ind w:left="788" w:hanging="504"/>
      </w:pPr>
      <w:rPr>
        <w:rFonts w:hint="default"/>
        <w:b w:val="0"/>
      </w:rPr>
    </w:lvl>
    <w:lvl w:ilvl="2">
      <w:start w:val="2"/>
      <w:numFmt w:val="decimal"/>
      <w:lvlText w:val="%1.%2.%3."/>
      <w:lvlJc w:val="left"/>
      <w:pPr>
        <w:ind w:left="720" w:hanging="720"/>
      </w:pPr>
      <w:rPr>
        <w:rFonts w:hint="default"/>
        <w:b/>
        <w:bCs/>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4"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A6E47"/>
    <w:multiLevelType w:val="multilevel"/>
    <w:tmpl w:val="EB246042"/>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890495D"/>
    <w:multiLevelType w:val="multilevel"/>
    <w:tmpl w:val="EF506A0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45E14"/>
    <w:multiLevelType w:val="multilevel"/>
    <w:tmpl w:val="DAA8EC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0B28E5"/>
    <w:multiLevelType w:val="multilevel"/>
    <w:tmpl w:val="0130F38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D55103"/>
    <w:multiLevelType w:val="multilevel"/>
    <w:tmpl w:val="3ED0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2" w15:restartNumberingAfterBreak="0">
    <w:nsid w:val="5ADF729B"/>
    <w:multiLevelType w:val="multilevel"/>
    <w:tmpl w:val="DA4C138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60060"/>
    <w:multiLevelType w:val="hybridMultilevel"/>
    <w:tmpl w:val="198E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5"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5B7D23"/>
    <w:multiLevelType w:val="multilevel"/>
    <w:tmpl w:val="EF506A0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2A42CF"/>
    <w:multiLevelType w:val="multilevel"/>
    <w:tmpl w:val="65FE4A16"/>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3" w15:restartNumberingAfterBreak="0">
    <w:nsid w:val="7C093598"/>
    <w:multiLevelType w:val="multilevel"/>
    <w:tmpl w:val="8AC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7"/>
  </w:num>
  <w:num w:numId="2" w16cid:durableId="1682660872">
    <w:abstractNumId w:val="19"/>
  </w:num>
  <w:num w:numId="3" w16cid:durableId="841702575">
    <w:abstractNumId w:val="7"/>
    <w:lvlOverride w:ilvl="0">
      <w:startOverride w:val="4"/>
    </w:lvlOverride>
  </w:num>
  <w:num w:numId="4" w16cid:durableId="763918837">
    <w:abstractNumId w:val="27"/>
  </w:num>
  <w:num w:numId="5" w16cid:durableId="801196410">
    <w:abstractNumId w:val="12"/>
  </w:num>
  <w:num w:numId="6" w16cid:durableId="1626428650">
    <w:abstractNumId w:val="6"/>
  </w:num>
  <w:num w:numId="7" w16cid:durableId="1267687998">
    <w:abstractNumId w:val="14"/>
  </w:num>
  <w:num w:numId="8" w16cid:durableId="2117096252">
    <w:abstractNumId w:val="2"/>
  </w:num>
  <w:num w:numId="9" w16cid:durableId="589050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7"/>
  </w:num>
  <w:num w:numId="11" w16cid:durableId="34426355">
    <w:abstractNumId w:val="28"/>
  </w:num>
  <w:num w:numId="12" w16cid:durableId="841817563">
    <w:abstractNumId w:val="34"/>
  </w:num>
  <w:num w:numId="13" w16cid:durableId="2014256783">
    <w:abstractNumId w:val="7"/>
    <w:lvlOverride w:ilvl="0">
      <w:startOverride w:val="3"/>
    </w:lvlOverride>
    <w:lvlOverride w:ilvl="1">
      <w:startOverride w:val="8"/>
    </w:lvlOverride>
  </w:num>
  <w:num w:numId="14" w16cid:durableId="788470636">
    <w:abstractNumId w:val="15"/>
  </w:num>
  <w:num w:numId="15" w16cid:durableId="2034112336">
    <w:abstractNumId w:val="9"/>
  </w:num>
  <w:num w:numId="16" w16cid:durableId="688606474">
    <w:abstractNumId w:val="20"/>
  </w:num>
  <w:num w:numId="17" w16cid:durableId="919825920">
    <w:abstractNumId w:val="1"/>
  </w:num>
  <w:num w:numId="18" w16cid:durableId="964653800">
    <w:abstractNumId w:val="31"/>
  </w:num>
  <w:num w:numId="19" w16cid:durableId="730349906">
    <w:abstractNumId w:val="13"/>
  </w:num>
  <w:num w:numId="20" w16cid:durableId="528952159">
    <w:abstractNumId w:val="25"/>
  </w:num>
  <w:num w:numId="21" w16cid:durableId="377095690">
    <w:abstractNumId w:val="24"/>
  </w:num>
  <w:num w:numId="22" w16cid:durableId="1267886683">
    <w:abstractNumId w:val="26"/>
  </w:num>
  <w:num w:numId="23" w16cid:durableId="1245333292">
    <w:abstractNumId w:val="5"/>
  </w:num>
  <w:num w:numId="24" w16cid:durableId="1525709056">
    <w:abstractNumId w:val="35"/>
  </w:num>
  <w:num w:numId="25" w16cid:durableId="1771658593">
    <w:abstractNumId w:val="4"/>
  </w:num>
  <w:num w:numId="26" w16cid:durableId="171484564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10"/>
  </w:num>
  <w:num w:numId="29" w16cid:durableId="212934819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21833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68006">
    <w:abstractNumId w:val="23"/>
  </w:num>
  <w:num w:numId="32" w16cid:durableId="1836341906">
    <w:abstractNumId w:val="30"/>
  </w:num>
  <w:num w:numId="33" w16cid:durableId="1529441458">
    <w:abstractNumId w:val="32"/>
  </w:num>
  <w:num w:numId="34" w16cid:durableId="1844666210">
    <w:abstractNumId w:val="22"/>
  </w:num>
  <w:num w:numId="35" w16cid:durableId="1227687824">
    <w:abstractNumId w:val="16"/>
  </w:num>
  <w:num w:numId="36" w16cid:durableId="1600943395">
    <w:abstractNumId w:val="29"/>
  </w:num>
  <w:num w:numId="37" w16cid:durableId="571699221">
    <w:abstractNumId w:val="3"/>
  </w:num>
  <w:num w:numId="38" w16cid:durableId="1090076490">
    <w:abstractNumId w:val="8"/>
  </w:num>
  <w:num w:numId="39" w16cid:durableId="1145900877">
    <w:abstractNumId w:val="11"/>
  </w:num>
  <w:num w:numId="40" w16cid:durableId="133210274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6549420">
    <w:abstractNumId w:val="33"/>
  </w:num>
  <w:num w:numId="42" w16cid:durableId="113528465">
    <w:abstractNumId w:val="0"/>
  </w:num>
  <w:num w:numId="43" w16cid:durableId="7838150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3AE8"/>
    <w:rsid w:val="00005838"/>
    <w:rsid w:val="0000728A"/>
    <w:rsid w:val="00012365"/>
    <w:rsid w:val="000123DB"/>
    <w:rsid w:val="000157D1"/>
    <w:rsid w:val="000179D7"/>
    <w:rsid w:val="0002173F"/>
    <w:rsid w:val="00023DD8"/>
    <w:rsid w:val="00025667"/>
    <w:rsid w:val="000270FC"/>
    <w:rsid w:val="00027B67"/>
    <w:rsid w:val="00032A0C"/>
    <w:rsid w:val="0004149E"/>
    <w:rsid w:val="000437AA"/>
    <w:rsid w:val="000437E2"/>
    <w:rsid w:val="00044F93"/>
    <w:rsid w:val="00045256"/>
    <w:rsid w:val="000457C2"/>
    <w:rsid w:val="00047118"/>
    <w:rsid w:val="00050DD0"/>
    <w:rsid w:val="000573B3"/>
    <w:rsid w:val="00061EC1"/>
    <w:rsid w:val="000632C4"/>
    <w:rsid w:val="00065DEC"/>
    <w:rsid w:val="00076D8C"/>
    <w:rsid w:val="0007761A"/>
    <w:rsid w:val="00080DAF"/>
    <w:rsid w:val="00080F01"/>
    <w:rsid w:val="00081279"/>
    <w:rsid w:val="0009159C"/>
    <w:rsid w:val="000A11BB"/>
    <w:rsid w:val="000A365C"/>
    <w:rsid w:val="000A3D22"/>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E006B"/>
    <w:rsid w:val="000E1781"/>
    <w:rsid w:val="000E20FF"/>
    <w:rsid w:val="000E3990"/>
    <w:rsid w:val="000E41C9"/>
    <w:rsid w:val="000E46F5"/>
    <w:rsid w:val="000E654B"/>
    <w:rsid w:val="000F0702"/>
    <w:rsid w:val="000F1710"/>
    <w:rsid w:val="000F1E3C"/>
    <w:rsid w:val="000F7E7D"/>
    <w:rsid w:val="00102479"/>
    <w:rsid w:val="00106B52"/>
    <w:rsid w:val="00113DDD"/>
    <w:rsid w:val="001142C6"/>
    <w:rsid w:val="00121DC6"/>
    <w:rsid w:val="00123742"/>
    <w:rsid w:val="00123FFB"/>
    <w:rsid w:val="001256E5"/>
    <w:rsid w:val="00126EC1"/>
    <w:rsid w:val="001301D8"/>
    <w:rsid w:val="001305E1"/>
    <w:rsid w:val="0013369F"/>
    <w:rsid w:val="001353FD"/>
    <w:rsid w:val="00137DB2"/>
    <w:rsid w:val="00142294"/>
    <w:rsid w:val="00147E75"/>
    <w:rsid w:val="0015210A"/>
    <w:rsid w:val="001578EE"/>
    <w:rsid w:val="001632E0"/>
    <w:rsid w:val="00167A65"/>
    <w:rsid w:val="0017406B"/>
    <w:rsid w:val="00175827"/>
    <w:rsid w:val="00177A0B"/>
    <w:rsid w:val="00177E94"/>
    <w:rsid w:val="0018479B"/>
    <w:rsid w:val="0018489F"/>
    <w:rsid w:val="00185544"/>
    <w:rsid w:val="00186DE5"/>
    <w:rsid w:val="00187F03"/>
    <w:rsid w:val="00192741"/>
    <w:rsid w:val="00192E75"/>
    <w:rsid w:val="001A212B"/>
    <w:rsid w:val="001A48D5"/>
    <w:rsid w:val="001A7F45"/>
    <w:rsid w:val="001B035A"/>
    <w:rsid w:val="001B0877"/>
    <w:rsid w:val="001B11A2"/>
    <w:rsid w:val="001B3472"/>
    <w:rsid w:val="001B50CC"/>
    <w:rsid w:val="001B563E"/>
    <w:rsid w:val="001C04A2"/>
    <w:rsid w:val="001C103A"/>
    <w:rsid w:val="001C157E"/>
    <w:rsid w:val="001C4535"/>
    <w:rsid w:val="001D08A7"/>
    <w:rsid w:val="001D3388"/>
    <w:rsid w:val="001D3702"/>
    <w:rsid w:val="001D4A7E"/>
    <w:rsid w:val="001D4FFC"/>
    <w:rsid w:val="001E075E"/>
    <w:rsid w:val="001E34A1"/>
    <w:rsid w:val="001E3D5F"/>
    <w:rsid w:val="001E551E"/>
    <w:rsid w:val="001F2DD9"/>
    <w:rsid w:val="001F3BC7"/>
    <w:rsid w:val="00202605"/>
    <w:rsid w:val="00207724"/>
    <w:rsid w:val="00211ED5"/>
    <w:rsid w:val="002120B1"/>
    <w:rsid w:val="00212819"/>
    <w:rsid w:val="002131DD"/>
    <w:rsid w:val="00214088"/>
    <w:rsid w:val="00220EA0"/>
    <w:rsid w:val="00224E47"/>
    <w:rsid w:val="00230D26"/>
    <w:rsid w:val="00241152"/>
    <w:rsid w:val="0024261B"/>
    <w:rsid w:val="00242BE1"/>
    <w:rsid w:val="00243F1F"/>
    <w:rsid w:val="00246C33"/>
    <w:rsid w:val="00247CDD"/>
    <w:rsid w:val="00250084"/>
    <w:rsid w:val="002517D3"/>
    <w:rsid w:val="00252384"/>
    <w:rsid w:val="00255880"/>
    <w:rsid w:val="0025706F"/>
    <w:rsid w:val="002572E9"/>
    <w:rsid w:val="00260632"/>
    <w:rsid w:val="002652AC"/>
    <w:rsid w:val="00271CA1"/>
    <w:rsid w:val="00271D19"/>
    <w:rsid w:val="00272096"/>
    <w:rsid w:val="00272A23"/>
    <w:rsid w:val="0027689B"/>
    <w:rsid w:val="002768B9"/>
    <w:rsid w:val="002776B2"/>
    <w:rsid w:val="0028047A"/>
    <w:rsid w:val="002808F2"/>
    <w:rsid w:val="00281352"/>
    <w:rsid w:val="00292F15"/>
    <w:rsid w:val="00293504"/>
    <w:rsid w:val="00293DFF"/>
    <w:rsid w:val="002942A4"/>
    <w:rsid w:val="002A72B5"/>
    <w:rsid w:val="002A792B"/>
    <w:rsid w:val="002B1712"/>
    <w:rsid w:val="002B1859"/>
    <w:rsid w:val="002B1C14"/>
    <w:rsid w:val="002B5908"/>
    <w:rsid w:val="002C02C0"/>
    <w:rsid w:val="002C43EA"/>
    <w:rsid w:val="002C5AC7"/>
    <w:rsid w:val="002C7B42"/>
    <w:rsid w:val="002D0424"/>
    <w:rsid w:val="002D0BCA"/>
    <w:rsid w:val="002D0CF8"/>
    <w:rsid w:val="002D193B"/>
    <w:rsid w:val="002D4C52"/>
    <w:rsid w:val="002D4F11"/>
    <w:rsid w:val="002D622E"/>
    <w:rsid w:val="002D78E2"/>
    <w:rsid w:val="002E1B65"/>
    <w:rsid w:val="002E63D7"/>
    <w:rsid w:val="002E7EB0"/>
    <w:rsid w:val="002F1015"/>
    <w:rsid w:val="002F10CC"/>
    <w:rsid w:val="002F2C49"/>
    <w:rsid w:val="002F2DB7"/>
    <w:rsid w:val="002F410A"/>
    <w:rsid w:val="0030027F"/>
    <w:rsid w:val="00301868"/>
    <w:rsid w:val="003020C0"/>
    <w:rsid w:val="003030A0"/>
    <w:rsid w:val="00303DEF"/>
    <w:rsid w:val="003075B6"/>
    <w:rsid w:val="00307EAD"/>
    <w:rsid w:val="00307F66"/>
    <w:rsid w:val="00315B50"/>
    <w:rsid w:val="00324E26"/>
    <w:rsid w:val="0032545E"/>
    <w:rsid w:val="00325B30"/>
    <w:rsid w:val="00326BE7"/>
    <w:rsid w:val="00326FD5"/>
    <w:rsid w:val="00330C8D"/>
    <w:rsid w:val="003376CD"/>
    <w:rsid w:val="00340149"/>
    <w:rsid w:val="00341046"/>
    <w:rsid w:val="00344431"/>
    <w:rsid w:val="00344AD4"/>
    <w:rsid w:val="00344E39"/>
    <w:rsid w:val="00345684"/>
    <w:rsid w:val="00347530"/>
    <w:rsid w:val="00347828"/>
    <w:rsid w:val="003546D9"/>
    <w:rsid w:val="003549E7"/>
    <w:rsid w:val="00356818"/>
    <w:rsid w:val="00357EFF"/>
    <w:rsid w:val="003622F8"/>
    <w:rsid w:val="003664FB"/>
    <w:rsid w:val="0037171E"/>
    <w:rsid w:val="0037664E"/>
    <w:rsid w:val="0038306C"/>
    <w:rsid w:val="003849E3"/>
    <w:rsid w:val="003903FF"/>
    <w:rsid w:val="0039048E"/>
    <w:rsid w:val="003939DC"/>
    <w:rsid w:val="003A034D"/>
    <w:rsid w:val="003A09A0"/>
    <w:rsid w:val="003B06B2"/>
    <w:rsid w:val="003B19A4"/>
    <w:rsid w:val="003B5A8F"/>
    <w:rsid w:val="003B60E6"/>
    <w:rsid w:val="003C5765"/>
    <w:rsid w:val="003C6023"/>
    <w:rsid w:val="003C6194"/>
    <w:rsid w:val="003C7559"/>
    <w:rsid w:val="003D189F"/>
    <w:rsid w:val="003D50B5"/>
    <w:rsid w:val="003D7BDB"/>
    <w:rsid w:val="003E0BE1"/>
    <w:rsid w:val="003E0C22"/>
    <w:rsid w:val="003E1B54"/>
    <w:rsid w:val="003E1BBB"/>
    <w:rsid w:val="003E2815"/>
    <w:rsid w:val="003E2A34"/>
    <w:rsid w:val="003E4808"/>
    <w:rsid w:val="003E7E96"/>
    <w:rsid w:val="003F0160"/>
    <w:rsid w:val="003F4732"/>
    <w:rsid w:val="003F5958"/>
    <w:rsid w:val="003F755C"/>
    <w:rsid w:val="004007DF"/>
    <w:rsid w:val="00400986"/>
    <w:rsid w:val="00402565"/>
    <w:rsid w:val="0040294A"/>
    <w:rsid w:val="004048FA"/>
    <w:rsid w:val="00410DDD"/>
    <w:rsid w:val="00412334"/>
    <w:rsid w:val="0041264A"/>
    <w:rsid w:val="00413A61"/>
    <w:rsid w:val="004149F7"/>
    <w:rsid w:val="00415776"/>
    <w:rsid w:val="00420386"/>
    <w:rsid w:val="00420768"/>
    <w:rsid w:val="00420B10"/>
    <w:rsid w:val="004241B4"/>
    <w:rsid w:val="00431D6B"/>
    <w:rsid w:val="0043240F"/>
    <w:rsid w:val="0043297E"/>
    <w:rsid w:val="00432B5E"/>
    <w:rsid w:val="00433204"/>
    <w:rsid w:val="00434113"/>
    <w:rsid w:val="0043742F"/>
    <w:rsid w:val="00440201"/>
    <w:rsid w:val="00441B12"/>
    <w:rsid w:val="004439E2"/>
    <w:rsid w:val="00444F28"/>
    <w:rsid w:val="00447335"/>
    <w:rsid w:val="004560C2"/>
    <w:rsid w:val="00461585"/>
    <w:rsid w:val="00461C1B"/>
    <w:rsid w:val="004644D1"/>
    <w:rsid w:val="00465129"/>
    <w:rsid w:val="004670E6"/>
    <w:rsid w:val="004703EE"/>
    <w:rsid w:val="0047234E"/>
    <w:rsid w:val="004735D2"/>
    <w:rsid w:val="00473B0F"/>
    <w:rsid w:val="00473E79"/>
    <w:rsid w:val="00474999"/>
    <w:rsid w:val="00477CB5"/>
    <w:rsid w:val="00480CB8"/>
    <w:rsid w:val="00481CED"/>
    <w:rsid w:val="0048423A"/>
    <w:rsid w:val="0048629B"/>
    <w:rsid w:val="004864BA"/>
    <w:rsid w:val="00487E49"/>
    <w:rsid w:val="00490253"/>
    <w:rsid w:val="0049669F"/>
    <w:rsid w:val="004A0948"/>
    <w:rsid w:val="004A1D1B"/>
    <w:rsid w:val="004A2C0A"/>
    <w:rsid w:val="004A3B3E"/>
    <w:rsid w:val="004A4C89"/>
    <w:rsid w:val="004A50F5"/>
    <w:rsid w:val="004A693F"/>
    <w:rsid w:val="004A7423"/>
    <w:rsid w:val="004B2602"/>
    <w:rsid w:val="004B6464"/>
    <w:rsid w:val="004B752C"/>
    <w:rsid w:val="004C56BD"/>
    <w:rsid w:val="004C7C5B"/>
    <w:rsid w:val="004D346C"/>
    <w:rsid w:val="004D4740"/>
    <w:rsid w:val="004D5052"/>
    <w:rsid w:val="004E0230"/>
    <w:rsid w:val="004E194D"/>
    <w:rsid w:val="004E3EA8"/>
    <w:rsid w:val="004E43DD"/>
    <w:rsid w:val="004E456C"/>
    <w:rsid w:val="004E4814"/>
    <w:rsid w:val="004E519B"/>
    <w:rsid w:val="004E6B82"/>
    <w:rsid w:val="004E7EE1"/>
    <w:rsid w:val="004F048D"/>
    <w:rsid w:val="004F2D0A"/>
    <w:rsid w:val="004F44A4"/>
    <w:rsid w:val="004F4943"/>
    <w:rsid w:val="004F5566"/>
    <w:rsid w:val="00500BBB"/>
    <w:rsid w:val="00501E8E"/>
    <w:rsid w:val="00504EF0"/>
    <w:rsid w:val="0050665E"/>
    <w:rsid w:val="00506C09"/>
    <w:rsid w:val="00507841"/>
    <w:rsid w:val="0051008B"/>
    <w:rsid w:val="0051169D"/>
    <w:rsid w:val="00511C72"/>
    <w:rsid w:val="00513C04"/>
    <w:rsid w:val="00514994"/>
    <w:rsid w:val="00514CDA"/>
    <w:rsid w:val="005150F0"/>
    <w:rsid w:val="00516680"/>
    <w:rsid w:val="00520062"/>
    <w:rsid w:val="00522901"/>
    <w:rsid w:val="00522DB4"/>
    <w:rsid w:val="00537A22"/>
    <w:rsid w:val="00542EB6"/>
    <w:rsid w:val="00543890"/>
    <w:rsid w:val="00545382"/>
    <w:rsid w:val="00545FB9"/>
    <w:rsid w:val="005503B4"/>
    <w:rsid w:val="00550B07"/>
    <w:rsid w:val="00556E49"/>
    <w:rsid w:val="005600A4"/>
    <w:rsid w:val="00564304"/>
    <w:rsid w:val="0056579C"/>
    <w:rsid w:val="00570A10"/>
    <w:rsid w:val="00573067"/>
    <w:rsid w:val="00584169"/>
    <w:rsid w:val="005859EB"/>
    <w:rsid w:val="005877E7"/>
    <w:rsid w:val="00587E02"/>
    <w:rsid w:val="00593D23"/>
    <w:rsid w:val="005962EA"/>
    <w:rsid w:val="005964A9"/>
    <w:rsid w:val="005A0CC3"/>
    <w:rsid w:val="005A27FE"/>
    <w:rsid w:val="005A41D9"/>
    <w:rsid w:val="005A51AE"/>
    <w:rsid w:val="005A563B"/>
    <w:rsid w:val="005B11B7"/>
    <w:rsid w:val="005B1BA3"/>
    <w:rsid w:val="005B3CC7"/>
    <w:rsid w:val="005B5A90"/>
    <w:rsid w:val="005B5B44"/>
    <w:rsid w:val="005C0142"/>
    <w:rsid w:val="005C017C"/>
    <w:rsid w:val="005C0262"/>
    <w:rsid w:val="005C08AF"/>
    <w:rsid w:val="005C4CF5"/>
    <w:rsid w:val="005C6655"/>
    <w:rsid w:val="005C7214"/>
    <w:rsid w:val="005D30F2"/>
    <w:rsid w:val="005D4203"/>
    <w:rsid w:val="005E2508"/>
    <w:rsid w:val="005E38FE"/>
    <w:rsid w:val="005E5167"/>
    <w:rsid w:val="005E5C65"/>
    <w:rsid w:val="005E7697"/>
    <w:rsid w:val="005F1239"/>
    <w:rsid w:val="005F3452"/>
    <w:rsid w:val="005F3B05"/>
    <w:rsid w:val="005F7BC9"/>
    <w:rsid w:val="006003F8"/>
    <w:rsid w:val="0060073F"/>
    <w:rsid w:val="006056A9"/>
    <w:rsid w:val="00607A11"/>
    <w:rsid w:val="00612CFA"/>
    <w:rsid w:val="00612E29"/>
    <w:rsid w:val="00615DD1"/>
    <w:rsid w:val="00616CB5"/>
    <w:rsid w:val="0061766B"/>
    <w:rsid w:val="0062326D"/>
    <w:rsid w:val="006271EE"/>
    <w:rsid w:val="00645DE3"/>
    <w:rsid w:val="006502D0"/>
    <w:rsid w:val="00650DF3"/>
    <w:rsid w:val="00651650"/>
    <w:rsid w:val="00656158"/>
    <w:rsid w:val="00664817"/>
    <w:rsid w:val="0066559C"/>
    <w:rsid w:val="00670407"/>
    <w:rsid w:val="00672B93"/>
    <w:rsid w:val="00674751"/>
    <w:rsid w:val="006747CA"/>
    <w:rsid w:val="006751A1"/>
    <w:rsid w:val="00675753"/>
    <w:rsid w:val="006804A0"/>
    <w:rsid w:val="00684F1D"/>
    <w:rsid w:val="00685C70"/>
    <w:rsid w:val="0069211D"/>
    <w:rsid w:val="00692BBC"/>
    <w:rsid w:val="00693336"/>
    <w:rsid w:val="00696841"/>
    <w:rsid w:val="006A0CC1"/>
    <w:rsid w:val="006A1872"/>
    <w:rsid w:val="006A1881"/>
    <w:rsid w:val="006A23D5"/>
    <w:rsid w:val="006A3726"/>
    <w:rsid w:val="006A5954"/>
    <w:rsid w:val="006A5C7B"/>
    <w:rsid w:val="006A7BB7"/>
    <w:rsid w:val="006A7F20"/>
    <w:rsid w:val="006B3CA9"/>
    <w:rsid w:val="006B7CEB"/>
    <w:rsid w:val="006C1308"/>
    <w:rsid w:val="006C17EA"/>
    <w:rsid w:val="006C2408"/>
    <w:rsid w:val="006C4C71"/>
    <w:rsid w:val="006C4D9A"/>
    <w:rsid w:val="006C7054"/>
    <w:rsid w:val="006C72FB"/>
    <w:rsid w:val="006C7C42"/>
    <w:rsid w:val="006C7D67"/>
    <w:rsid w:val="006D1447"/>
    <w:rsid w:val="006D24D2"/>
    <w:rsid w:val="006D397B"/>
    <w:rsid w:val="006D39BE"/>
    <w:rsid w:val="006D5148"/>
    <w:rsid w:val="006D5EC2"/>
    <w:rsid w:val="006D7CBC"/>
    <w:rsid w:val="006E3B41"/>
    <w:rsid w:val="006E5C8B"/>
    <w:rsid w:val="006E6DA3"/>
    <w:rsid w:val="006E783B"/>
    <w:rsid w:val="006E7AF9"/>
    <w:rsid w:val="006F1590"/>
    <w:rsid w:val="006F2991"/>
    <w:rsid w:val="006F5480"/>
    <w:rsid w:val="006F62E2"/>
    <w:rsid w:val="006F6A62"/>
    <w:rsid w:val="007001AE"/>
    <w:rsid w:val="0070475A"/>
    <w:rsid w:val="007067B7"/>
    <w:rsid w:val="00712005"/>
    <w:rsid w:val="00712890"/>
    <w:rsid w:val="00713052"/>
    <w:rsid w:val="007131AF"/>
    <w:rsid w:val="00717862"/>
    <w:rsid w:val="00721A9D"/>
    <w:rsid w:val="007230E8"/>
    <w:rsid w:val="00725EBE"/>
    <w:rsid w:val="00727415"/>
    <w:rsid w:val="007439FC"/>
    <w:rsid w:val="007449D8"/>
    <w:rsid w:val="00745C32"/>
    <w:rsid w:val="0074603C"/>
    <w:rsid w:val="00746223"/>
    <w:rsid w:val="00747031"/>
    <w:rsid w:val="007502BC"/>
    <w:rsid w:val="007503F2"/>
    <w:rsid w:val="00752B2D"/>
    <w:rsid w:val="00760D1B"/>
    <w:rsid w:val="007618E3"/>
    <w:rsid w:val="00761E1E"/>
    <w:rsid w:val="007671B2"/>
    <w:rsid w:val="00771C3A"/>
    <w:rsid w:val="0077348E"/>
    <w:rsid w:val="00773E9B"/>
    <w:rsid w:val="00776C08"/>
    <w:rsid w:val="00780928"/>
    <w:rsid w:val="00780D3F"/>
    <w:rsid w:val="00782694"/>
    <w:rsid w:val="00782FD1"/>
    <w:rsid w:val="00786B5D"/>
    <w:rsid w:val="0078754A"/>
    <w:rsid w:val="007A5170"/>
    <w:rsid w:val="007A5ABD"/>
    <w:rsid w:val="007A5EB3"/>
    <w:rsid w:val="007A678A"/>
    <w:rsid w:val="007A6EBB"/>
    <w:rsid w:val="007A745A"/>
    <w:rsid w:val="007B26A5"/>
    <w:rsid w:val="007B2FDF"/>
    <w:rsid w:val="007B6660"/>
    <w:rsid w:val="007B67BF"/>
    <w:rsid w:val="007B744C"/>
    <w:rsid w:val="007C616B"/>
    <w:rsid w:val="007D08AF"/>
    <w:rsid w:val="007D343A"/>
    <w:rsid w:val="007D6E05"/>
    <w:rsid w:val="007E1A60"/>
    <w:rsid w:val="007E2B8E"/>
    <w:rsid w:val="007E312E"/>
    <w:rsid w:val="007E3BBC"/>
    <w:rsid w:val="007E7662"/>
    <w:rsid w:val="007E7EF4"/>
    <w:rsid w:val="007F01C6"/>
    <w:rsid w:val="007F6A19"/>
    <w:rsid w:val="008006EF"/>
    <w:rsid w:val="00803484"/>
    <w:rsid w:val="008107CE"/>
    <w:rsid w:val="00816E98"/>
    <w:rsid w:val="0082230F"/>
    <w:rsid w:val="0082284B"/>
    <w:rsid w:val="0082596A"/>
    <w:rsid w:val="00825CEB"/>
    <w:rsid w:val="00830256"/>
    <w:rsid w:val="00834DF3"/>
    <w:rsid w:val="00836388"/>
    <w:rsid w:val="00836B1F"/>
    <w:rsid w:val="00836C84"/>
    <w:rsid w:val="00836F22"/>
    <w:rsid w:val="0084130F"/>
    <w:rsid w:val="008420F2"/>
    <w:rsid w:val="00843AED"/>
    <w:rsid w:val="008452F0"/>
    <w:rsid w:val="0085002D"/>
    <w:rsid w:val="00853F0E"/>
    <w:rsid w:val="008563BC"/>
    <w:rsid w:val="008607D0"/>
    <w:rsid w:val="0086081D"/>
    <w:rsid w:val="00860F7A"/>
    <w:rsid w:val="00862680"/>
    <w:rsid w:val="00864866"/>
    <w:rsid w:val="0086493F"/>
    <w:rsid w:val="008649C8"/>
    <w:rsid w:val="00865D25"/>
    <w:rsid w:val="00870033"/>
    <w:rsid w:val="00871F49"/>
    <w:rsid w:val="00874B18"/>
    <w:rsid w:val="0087788D"/>
    <w:rsid w:val="00877B2D"/>
    <w:rsid w:val="008849DD"/>
    <w:rsid w:val="008946A2"/>
    <w:rsid w:val="008976A9"/>
    <w:rsid w:val="008A168E"/>
    <w:rsid w:val="008A19F6"/>
    <w:rsid w:val="008A1D75"/>
    <w:rsid w:val="008A4A11"/>
    <w:rsid w:val="008B05F7"/>
    <w:rsid w:val="008B3903"/>
    <w:rsid w:val="008B3CB7"/>
    <w:rsid w:val="008B4422"/>
    <w:rsid w:val="008B567C"/>
    <w:rsid w:val="008B700A"/>
    <w:rsid w:val="008B7B8E"/>
    <w:rsid w:val="008C17C2"/>
    <w:rsid w:val="008C4AE5"/>
    <w:rsid w:val="008C56D9"/>
    <w:rsid w:val="008D40F1"/>
    <w:rsid w:val="008D5756"/>
    <w:rsid w:val="008D68C6"/>
    <w:rsid w:val="008E1EFF"/>
    <w:rsid w:val="008E21E0"/>
    <w:rsid w:val="008E3DEC"/>
    <w:rsid w:val="008E4714"/>
    <w:rsid w:val="008F45E4"/>
    <w:rsid w:val="008F52D1"/>
    <w:rsid w:val="009014F7"/>
    <w:rsid w:val="00902745"/>
    <w:rsid w:val="009041BB"/>
    <w:rsid w:val="009053F1"/>
    <w:rsid w:val="009138D1"/>
    <w:rsid w:val="00920839"/>
    <w:rsid w:val="00922851"/>
    <w:rsid w:val="00924FC6"/>
    <w:rsid w:val="00925F28"/>
    <w:rsid w:val="009300BA"/>
    <w:rsid w:val="00932111"/>
    <w:rsid w:val="00935BDB"/>
    <w:rsid w:val="009422D4"/>
    <w:rsid w:val="00942C13"/>
    <w:rsid w:val="00943177"/>
    <w:rsid w:val="00943C90"/>
    <w:rsid w:val="009454B2"/>
    <w:rsid w:val="00952B3E"/>
    <w:rsid w:val="00953CC8"/>
    <w:rsid w:val="009555B1"/>
    <w:rsid w:val="009577CF"/>
    <w:rsid w:val="009616E2"/>
    <w:rsid w:val="00970311"/>
    <w:rsid w:val="00971F63"/>
    <w:rsid w:val="00972C3A"/>
    <w:rsid w:val="009813A2"/>
    <w:rsid w:val="0098469A"/>
    <w:rsid w:val="00985129"/>
    <w:rsid w:val="009869D8"/>
    <w:rsid w:val="00990D3C"/>
    <w:rsid w:val="009A46E2"/>
    <w:rsid w:val="009A609A"/>
    <w:rsid w:val="009A6D7C"/>
    <w:rsid w:val="009A7EB8"/>
    <w:rsid w:val="009B0CFB"/>
    <w:rsid w:val="009B10B7"/>
    <w:rsid w:val="009B2721"/>
    <w:rsid w:val="009B58FC"/>
    <w:rsid w:val="009B6ECB"/>
    <w:rsid w:val="009C16B1"/>
    <w:rsid w:val="009C31B8"/>
    <w:rsid w:val="009C6BD1"/>
    <w:rsid w:val="009D1376"/>
    <w:rsid w:val="009D6C12"/>
    <w:rsid w:val="009E0049"/>
    <w:rsid w:val="009E0140"/>
    <w:rsid w:val="009E1EB1"/>
    <w:rsid w:val="009E64A8"/>
    <w:rsid w:val="009F0DAE"/>
    <w:rsid w:val="009F32F4"/>
    <w:rsid w:val="009F71FA"/>
    <w:rsid w:val="00A00532"/>
    <w:rsid w:val="00A00FEC"/>
    <w:rsid w:val="00A03524"/>
    <w:rsid w:val="00A05035"/>
    <w:rsid w:val="00A11AD8"/>
    <w:rsid w:val="00A1235B"/>
    <w:rsid w:val="00A12AAE"/>
    <w:rsid w:val="00A14A9C"/>
    <w:rsid w:val="00A200C2"/>
    <w:rsid w:val="00A208A9"/>
    <w:rsid w:val="00A20DB5"/>
    <w:rsid w:val="00A23755"/>
    <w:rsid w:val="00A24C41"/>
    <w:rsid w:val="00A27A01"/>
    <w:rsid w:val="00A31DEF"/>
    <w:rsid w:val="00A31EAD"/>
    <w:rsid w:val="00A33ADF"/>
    <w:rsid w:val="00A40A7E"/>
    <w:rsid w:val="00A41C0D"/>
    <w:rsid w:val="00A42C51"/>
    <w:rsid w:val="00A45D78"/>
    <w:rsid w:val="00A54E62"/>
    <w:rsid w:val="00A610F0"/>
    <w:rsid w:val="00A70226"/>
    <w:rsid w:val="00A703EB"/>
    <w:rsid w:val="00A73324"/>
    <w:rsid w:val="00A77103"/>
    <w:rsid w:val="00A82357"/>
    <w:rsid w:val="00A82AC9"/>
    <w:rsid w:val="00A834BC"/>
    <w:rsid w:val="00A8789A"/>
    <w:rsid w:val="00A87BEC"/>
    <w:rsid w:val="00A90078"/>
    <w:rsid w:val="00A90FC4"/>
    <w:rsid w:val="00A91EDF"/>
    <w:rsid w:val="00A939DF"/>
    <w:rsid w:val="00A93BE0"/>
    <w:rsid w:val="00A94EE1"/>
    <w:rsid w:val="00AA3375"/>
    <w:rsid w:val="00AA39E4"/>
    <w:rsid w:val="00AA5CDB"/>
    <w:rsid w:val="00AA63B6"/>
    <w:rsid w:val="00AB04FB"/>
    <w:rsid w:val="00AC0E70"/>
    <w:rsid w:val="00AC24A6"/>
    <w:rsid w:val="00AC3CB7"/>
    <w:rsid w:val="00AC47D9"/>
    <w:rsid w:val="00AC77D9"/>
    <w:rsid w:val="00AD15F3"/>
    <w:rsid w:val="00AD2A70"/>
    <w:rsid w:val="00AD557E"/>
    <w:rsid w:val="00AD6180"/>
    <w:rsid w:val="00AE4800"/>
    <w:rsid w:val="00AE5BF8"/>
    <w:rsid w:val="00AF1C90"/>
    <w:rsid w:val="00AF5C04"/>
    <w:rsid w:val="00B008C2"/>
    <w:rsid w:val="00B103C5"/>
    <w:rsid w:val="00B105A9"/>
    <w:rsid w:val="00B219AB"/>
    <w:rsid w:val="00B22ACB"/>
    <w:rsid w:val="00B337B1"/>
    <w:rsid w:val="00B4251B"/>
    <w:rsid w:val="00B42D7F"/>
    <w:rsid w:val="00B4646E"/>
    <w:rsid w:val="00B47625"/>
    <w:rsid w:val="00B50521"/>
    <w:rsid w:val="00B542A5"/>
    <w:rsid w:val="00B54E03"/>
    <w:rsid w:val="00B609D6"/>
    <w:rsid w:val="00B62DBE"/>
    <w:rsid w:val="00B63121"/>
    <w:rsid w:val="00B63C07"/>
    <w:rsid w:val="00B63D98"/>
    <w:rsid w:val="00B6452A"/>
    <w:rsid w:val="00B66E47"/>
    <w:rsid w:val="00B670C0"/>
    <w:rsid w:val="00B6739D"/>
    <w:rsid w:val="00B70EFC"/>
    <w:rsid w:val="00B75922"/>
    <w:rsid w:val="00B75EA0"/>
    <w:rsid w:val="00B80831"/>
    <w:rsid w:val="00B82171"/>
    <w:rsid w:val="00B92D7F"/>
    <w:rsid w:val="00B93372"/>
    <w:rsid w:val="00B95B55"/>
    <w:rsid w:val="00BA10EA"/>
    <w:rsid w:val="00BA2E39"/>
    <w:rsid w:val="00BA5310"/>
    <w:rsid w:val="00BB031E"/>
    <w:rsid w:val="00BB0897"/>
    <w:rsid w:val="00BB39F8"/>
    <w:rsid w:val="00BB5752"/>
    <w:rsid w:val="00BB596C"/>
    <w:rsid w:val="00BB6D3E"/>
    <w:rsid w:val="00BB7290"/>
    <w:rsid w:val="00BB7EE9"/>
    <w:rsid w:val="00BC15B5"/>
    <w:rsid w:val="00BC230A"/>
    <w:rsid w:val="00BC624E"/>
    <w:rsid w:val="00BD5515"/>
    <w:rsid w:val="00BD5DF1"/>
    <w:rsid w:val="00BE2952"/>
    <w:rsid w:val="00BE2E49"/>
    <w:rsid w:val="00BE2EE8"/>
    <w:rsid w:val="00BE71EB"/>
    <w:rsid w:val="00BF3565"/>
    <w:rsid w:val="00BF3C12"/>
    <w:rsid w:val="00BF49C2"/>
    <w:rsid w:val="00BF7493"/>
    <w:rsid w:val="00C00C47"/>
    <w:rsid w:val="00C017E1"/>
    <w:rsid w:val="00C03103"/>
    <w:rsid w:val="00C03441"/>
    <w:rsid w:val="00C035A7"/>
    <w:rsid w:val="00C12C8D"/>
    <w:rsid w:val="00C13AD9"/>
    <w:rsid w:val="00C163BD"/>
    <w:rsid w:val="00C22499"/>
    <w:rsid w:val="00C24235"/>
    <w:rsid w:val="00C2736B"/>
    <w:rsid w:val="00C31E1F"/>
    <w:rsid w:val="00C359BD"/>
    <w:rsid w:val="00C36265"/>
    <w:rsid w:val="00C374D2"/>
    <w:rsid w:val="00C40F2B"/>
    <w:rsid w:val="00C41C3C"/>
    <w:rsid w:val="00C43E6D"/>
    <w:rsid w:val="00C46472"/>
    <w:rsid w:val="00C46E12"/>
    <w:rsid w:val="00C47FF6"/>
    <w:rsid w:val="00C5005B"/>
    <w:rsid w:val="00C51729"/>
    <w:rsid w:val="00C51CA8"/>
    <w:rsid w:val="00C52046"/>
    <w:rsid w:val="00C52B1A"/>
    <w:rsid w:val="00C53EF0"/>
    <w:rsid w:val="00C55D00"/>
    <w:rsid w:val="00C611E7"/>
    <w:rsid w:val="00C63D02"/>
    <w:rsid w:val="00C65EE9"/>
    <w:rsid w:val="00C66FA1"/>
    <w:rsid w:val="00C70960"/>
    <w:rsid w:val="00C73A0F"/>
    <w:rsid w:val="00C7496F"/>
    <w:rsid w:val="00C764BE"/>
    <w:rsid w:val="00C77409"/>
    <w:rsid w:val="00C80138"/>
    <w:rsid w:val="00C848C3"/>
    <w:rsid w:val="00C85718"/>
    <w:rsid w:val="00C85DFD"/>
    <w:rsid w:val="00C874D7"/>
    <w:rsid w:val="00C926A8"/>
    <w:rsid w:val="00C956F8"/>
    <w:rsid w:val="00C9589F"/>
    <w:rsid w:val="00C9602D"/>
    <w:rsid w:val="00C96949"/>
    <w:rsid w:val="00CA0BA4"/>
    <w:rsid w:val="00CA400B"/>
    <w:rsid w:val="00CA6EF2"/>
    <w:rsid w:val="00CB10A9"/>
    <w:rsid w:val="00CB1A69"/>
    <w:rsid w:val="00CB431A"/>
    <w:rsid w:val="00CB4EE3"/>
    <w:rsid w:val="00CC1461"/>
    <w:rsid w:val="00CC2236"/>
    <w:rsid w:val="00CC4235"/>
    <w:rsid w:val="00CC7A5E"/>
    <w:rsid w:val="00CC7BEB"/>
    <w:rsid w:val="00CD107A"/>
    <w:rsid w:val="00CD200F"/>
    <w:rsid w:val="00CD312A"/>
    <w:rsid w:val="00CD5F4D"/>
    <w:rsid w:val="00CD6904"/>
    <w:rsid w:val="00CD7B6D"/>
    <w:rsid w:val="00CD7FD2"/>
    <w:rsid w:val="00CE071B"/>
    <w:rsid w:val="00CE2129"/>
    <w:rsid w:val="00CE390E"/>
    <w:rsid w:val="00CE7D67"/>
    <w:rsid w:val="00CF04AB"/>
    <w:rsid w:val="00CF312C"/>
    <w:rsid w:val="00CF5C04"/>
    <w:rsid w:val="00D1028C"/>
    <w:rsid w:val="00D102AC"/>
    <w:rsid w:val="00D12FD4"/>
    <w:rsid w:val="00D21724"/>
    <w:rsid w:val="00D24267"/>
    <w:rsid w:val="00D24D04"/>
    <w:rsid w:val="00D24DAC"/>
    <w:rsid w:val="00D25BAC"/>
    <w:rsid w:val="00D262BA"/>
    <w:rsid w:val="00D306FF"/>
    <w:rsid w:val="00D31AB0"/>
    <w:rsid w:val="00D327B5"/>
    <w:rsid w:val="00D36593"/>
    <w:rsid w:val="00D40EB2"/>
    <w:rsid w:val="00D430BF"/>
    <w:rsid w:val="00D44F44"/>
    <w:rsid w:val="00D4627C"/>
    <w:rsid w:val="00D469EB"/>
    <w:rsid w:val="00D473CB"/>
    <w:rsid w:val="00D513A8"/>
    <w:rsid w:val="00D5159C"/>
    <w:rsid w:val="00D53450"/>
    <w:rsid w:val="00D551CF"/>
    <w:rsid w:val="00D566B5"/>
    <w:rsid w:val="00D56CED"/>
    <w:rsid w:val="00D56D58"/>
    <w:rsid w:val="00D5758F"/>
    <w:rsid w:val="00D60205"/>
    <w:rsid w:val="00D6076E"/>
    <w:rsid w:val="00D6273A"/>
    <w:rsid w:val="00D65144"/>
    <w:rsid w:val="00D65C57"/>
    <w:rsid w:val="00D66AB8"/>
    <w:rsid w:val="00D700A7"/>
    <w:rsid w:val="00D72D73"/>
    <w:rsid w:val="00D74E06"/>
    <w:rsid w:val="00D765F9"/>
    <w:rsid w:val="00D76965"/>
    <w:rsid w:val="00D76B36"/>
    <w:rsid w:val="00D82370"/>
    <w:rsid w:val="00D82ABA"/>
    <w:rsid w:val="00D84E62"/>
    <w:rsid w:val="00D866B7"/>
    <w:rsid w:val="00D93C65"/>
    <w:rsid w:val="00D93F3B"/>
    <w:rsid w:val="00D964CB"/>
    <w:rsid w:val="00D97FE0"/>
    <w:rsid w:val="00DA0915"/>
    <w:rsid w:val="00DA15B0"/>
    <w:rsid w:val="00DA3055"/>
    <w:rsid w:val="00DA4179"/>
    <w:rsid w:val="00DA4DF9"/>
    <w:rsid w:val="00DB0FE0"/>
    <w:rsid w:val="00DB44D4"/>
    <w:rsid w:val="00DC07D3"/>
    <w:rsid w:val="00DC3E17"/>
    <w:rsid w:val="00DD000A"/>
    <w:rsid w:val="00DD0101"/>
    <w:rsid w:val="00DD0BDC"/>
    <w:rsid w:val="00DD2EBD"/>
    <w:rsid w:val="00DD5795"/>
    <w:rsid w:val="00DD62E4"/>
    <w:rsid w:val="00DD68B9"/>
    <w:rsid w:val="00DE08BB"/>
    <w:rsid w:val="00DF39A4"/>
    <w:rsid w:val="00E00C43"/>
    <w:rsid w:val="00E0444F"/>
    <w:rsid w:val="00E066FE"/>
    <w:rsid w:val="00E072F7"/>
    <w:rsid w:val="00E10987"/>
    <w:rsid w:val="00E10C98"/>
    <w:rsid w:val="00E14B30"/>
    <w:rsid w:val="00E235F9"/>
    <w:rsid w:val="00E24084"/>
    <w:rsid w:val="00E24243"/>
    <w:rsid w:val="00E26C1B"/>
    <w:rsid w:val="00E27798"/>
    <w:rsid w:val="00E3203E"/>
    <w:rsid w:val="00E3256B"/>
    <w:rsid w:val="00E338CA"/>
    <w:rsid w:val="00E416AC"/>
    <w:rsid w:val="00E4213D"/>
    <w:rsid w:val="00E47236"/>
    <w:rsid w:val="00E50209"/>
    <w:rsid w:val="00E5087F"/>
    <w:rsid w:val="00E5249A"/>
    <w:rsid w:val="00E53764"/>
    <w:rsid w:val="00E538A7"/>
    <w:rsid w:val="00E53E7C"/>
    <w:rsid w:val="00E54D23"/>
    <w:rsid w:val="00E60A24"/>
    <w:rsid w:val="00E62B39"/>
    <w:rsid w:val="00E64F71"/>
    <w:rsid w:val="00E65C1A"/>
    <w:rsid w:val="00E7026D"/>
    <w:rsid w:val="00E72F56"/>
    <w:rsid w:val="00E7408E"/>
    <w:rsid w:val="00E75F08"/>
    <w:rsid w:val="00E76D3A"/>
    <w:rsid w:val="00E807B5"/>
    <w:rsid w:val="00E82EE6"/>
    <w:rsid w:val="00E84A47"/>
    <w:rsid w:val="00E8505C"/>
    <w:rsid w:val="00E954C3"/>
    <w:rsid w:val="00EA0969"/>
    <w:rsid w:val="00EA3813"/>
    <w:rsid w:val="00EA395A"/>
    <w:rsid w:val="00EA4BF2"/>
    <w:rsid w:val="00EA7734"/>
    <w:rsid w:val="00EB3071"/>
    <w:rsid w:val="00EB4668"/>
    <w:rsid w:val="00EB4A5E"/>
    <w:rsid w:val="00EB628F"/>
    <w:rsid w:val="00EB661E"/>
    <w:rsid w:val="00EB6B33"/>
    <w:rsid w:val="00EB725C"/>
    <w:rsid w:val="00EB75D0"/>
    <w:rsid w:val="00ED30B8"/>
    <w:rsid w:val="00ED4EBC"/>
    <w:rsid w:val="00ED56F4"/>
    <w:rsid w:val="00ED5A14"/>
    <w:rsid w:val="00ED61DA"/>
    <w:rsid w:val="00EE3526"/>
    <w:rsid w:val="00EE617C"/>
    <w:rsid w:val="00EE7B73"/>
    <w:rsid w:val="00EE7E90"/>
    <w:rsid w:val="00F015C5"/>
    <w:rsid w:val="00F0189A"/>
    <w:rsid w:val="00F02FBB"/>
    <w:rsid w:val="00F06319"/>
    <w:rsid w:val="00F068D4"/>
    <w:rsid w:val="00F07A10"/>
    <w:rsid w:val="00F17C9C"/>
    <w:rsid w:val="00F2699B"/>
    <w:rsid w:val="00F33810"/>
    <w:rsid w:val="00F33CF5"/>
    <w:rsid w:val="00F35690"/>
    <w:rsid w:val="00F36CE4"/>
    <w:rsid w:val="00F424A5"/>
    <w:rsid w:val="00F46740"/>
    <w:rsid w:val="00F553A1"/>
    <w:rsid w:val="00F623C2"/>
    <w:rsid w:val="00F6318D"/>
    <w:rsid w:val="00F65362"/>
    <w:rsid w:val="00F72350"/>
    <w:rsid w:val="00F72BCF"/>
    <w:rsid w:val="00F77ED0"/>
    <w:rsid w:val="00F82197"/>
    <w:rsid w:val="00F82B41"/>
    <w:rsid w:val="00F82EBA"/>
    <w:rsid w:val="00F94AF5"/>
    <w:rsid w:val="00F95E98"/>
    <w:rsid w:val="00FA270C"/>
    <w:rsid w:val="00FA5944"/>
    <w:rsid w:val="00FB0D07"/>
    <w:rsid w:val="00FB342D"/>
    <w:rsid w:val="00FB5035"/>
    <w:rsid w:val="00FC5370"/>
    <w:rsid w:val="00FC6D14"/>
    <w:rsid w:val="00FD1055"/>
    <w:rsid w:val="00FD278B"/>
    <w:rsid w:val="00FD4C69"/>
    <w:rsid w:val="00FD6DD0"/>
    <w:rsid w:val="00FE06A0"/>
    <w:rsid w:val="00FE1384"/>
    <w:rsid w:val="00FF01E2"/>
    <w:rsid w:val="00FF3F63"/>
    <w:rsid w:val="00FF4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AE"/>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421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harStyle5">
    <w:name w:val="Char Style 5"/>
    <w:basedOn w:val="DefaultParagraphFont"/>
    <w:link w:val="Style4"/>
    <w:locked/>
    <w:rsid w:val="006003F8"/>
    <w:rPr>
      <w:i/>
      <w:iCs/>
      <w:sz w:val="20"/>
      <w:szCs w:val="20"/>
      <w:shd w:val="clear" w:color="auto" w:fill="FFFFFF"/>
      <w:lang w:val="en-US" w:bidi="en-US"/>
    </w:rPr>
  </w:style>
  <w:style w:type="paragraph" w:customStyle="1" w:styleId="Style4">
    <w:name w:val="Style 4"/>
    <w:basedOn w:val="Normal"/>
    <w:link w:val="CharStyle5"/>
    <w:rsid w:val="006003F8"/>
    <w:pPr>
      <w:widowControl w:val="0"/>
      <w:shd w:val="clear" w:color="auto" w:fill="FFFFFF"/>
      <w:spacing w:before="140" w:after="300" w:line="222" w:lineRule="exact"/>
      <w:jc w:val="center"/>
    </w:pPr>
    <w:rPr>
      <w:i/>
      <w:iCs/>
      <w:sz w:val="20"/>
      <w:szCs w:val="20"/>
      <w:lang w:val="en-US" w:bidi="en-US"/>
    </w:rPr>
  </w:style>
  <w:style w:type="paragraph" w:customStyle="1" w:styleId="Default">
    <w:name w:val="Default"/>
    <w:rsid w:val="00684F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AB0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72515510">
      <w:bodyDiv w:val="1"/>
      <w:marLeft w:val="0"/>
      <w:marRight w:val="0"/>
      <w:marTop w:val="0"/>
      <w:marBottom w:val="0"/>
      <w:divBdr>
        <w:top w:val="none" w:sz="0" w:space="0" w:color="auto"/>
        <w:left w:val="none" w:sz="0" w:space="0" w:color="auto"/>
        <w:bottom w:val="none" w:sz="0" w:space="0" w:color="auto"/>
        <w:right w:val="none" w:sz="0" w:space="0" w:color="auto"/>
      </w:divBdr>
    </w:div>
    <w:div w:id="94060300">
      <w:bodyDiv w:val="1"/>
      <w:marLeft w:val="0"/>
      <w:marRight w:val="0"/>
      <w:marTop w:val="0"/>
      <w:marBottom w:val="0"/>
      <w:divBdr>
        <w:top w:val="none" w:sz="0" w:space="0" w:color="auto"/>
        <w:left w:val="none" w:sz="0" w:space="0" w:color="auto"/>
        <w:bottom w:val="none" w:sz="0" w:space="0" w:color="auto"/>
        <w:right w:val="none" w:sz="0" w:space="0" w:color="auto"/>
      </w:divBdr>
      <w:divsChild>
        <w:div w:id="2012491052">
          <w:marLeft w:val="0"/>
          <w:marRight w:val="0"/>
          <w:marTop w:val="0"/>
          <w:marBottom w:val="0"/>
          <w:divBdr>
            <w:top w:val="none" w:sz="0" w:space="0" w:color="auto"/>
            <w:left w:val="none" w:sz="0" w:space="0" w:color="auto"/>
            <w:bottom w:val="none" w:sz="0" w:space="0" w:color="auto"/>
            <w:right w:val="none" w:sz="0" w:space="0" w:color="auto"/>
          </w:divBdr>
        </w:div>
      </w:divsChild>
    </w:div>
    <w:div w:id="123737105">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15969741">
      <w:bodyDiv w:val="1"/>
      <w:marLeft w:val="0"/>
      <w:marRight w:val="0"/>
      <w:marTop w:val="0"/>
      <w:marBottom w:val="0"/>
      <w:divBdr>
        <w:top w:val="none" w:sz="0" w:space="0" w:color="auto"/>
        <w:left w:val="none" w:sz="0" w:space="0" w:color="auto"/>
        <w:bottom w:val="none" w:sz="0" w:space="0" w:color="auto"/>
        <w:right w:val="none" w:sz="0" w:space="0" w:color="auto"/>
      </w:divBdr>
    </w:div>
    <w:div w:id="312222546">
      <w:bodyDiv w:val="1"/>
      <w:marLeft w:val="0"/>
      <w:marRight w:val="0"/>
      <w:marTop w:val="0"/>
      <w:marBottom w:val="0"/>
      <w:divBdr>
        <w:top w:val="none" w:sz="0" w:space="0" w:color="auto"/>
        <w:left w:val="none" w:sz="0" w:space="0" w:color="auto"/>
        <w:bottom w:val="none" w:sz="0" w:space="0" w:color="auto"/>
        <w:right w:val="none" w:sz="0" w:space="0" w:color="auto"/>
      </w:divBdr>
    </w:div>
    <w:div w:id="366835432">
      <w:bodyDiv w:val="1"/>
      <w:marLeft w:val="0"/>
      <w:marRight w:val="0"/>
      <w:marTop w:val="0"/>
      <w:marBottom w:val="0"/>
      <w:divBdr>
        <w:top w:val="none" w:sz="0" w:space="0" w:color="auto"/>
        <w:left w:val="none" w:sz="0" w:space="0" w:color="auto"/>
        <w:bottom w:val="none" w:sz="0" w:space="0" w:color="auto"/>
        <w:right w:val="none" w:sz="0" w:space="0" w:color="auto"/>
      </w:divBdr>
    </w:div>
    <w:div w:id="811946495">
      <w:bodyDiv w:val="1"/>
      <w:marLeft w:val="0"/>
      <w:marRight w:val="0"/>
      <w:marTop w:val="0"/>
      <w:marBottom w:val="0"/>
      <w:divBdr>
        <w:top w:val="none" w:sz="0" w:space="0" w:color="auto"/>
        <w:left w:val="none" w:sz="0" w:space="0" w:color="auto"/>
        <w:bottom w:val="none" w:sz="0" w:space="0" w:color="auto"/>
        <w:right w:val="none" w:sz="0" w:space="0" w:color="auto"/>
      </w:divBdr>
      <w:divsChild>
        <w:div w:id="1972711208">
          <w:marLeft w:val="0"/>
          <w:marRight w:val="0"/>
          <w:marTop w:val="0"/>
          <w:marBottom w:val="0"/>
          <w:divBdr>
            <w:top w:val="none" w:sz="0" w:space="0" w:color="auto"/>
            <w:left w:val="none" w:sz="0" w:space="0" w:color="auto"/>
            <w:bottom w:val="none" w:sz="0" w:space="0" w:color="auto"/>
            <w:right w:val="none" w:sz="0" w:space="0" w:color="auto"/>
          </w:divBdr>
        </w:div>
      </w:divsChild>
    </w:div>
    <w:div w:id="856625519">
      <w:bodyDiv w:val="1"/>
      <w:marLeft w:val="0"/>
      <w:marRight w:val="0"/>
      <w:marTop w:val="0"/>
      <w:marBottom w:val="0"/>
      <w:divBdr>
        <w:top w:val="none" w:sz="0" w:space="0" w:color="auto"/>
        <w:left w:val="none" w:sz="0" w:space="0" w:color="auto"/>
        <w:bottom w:val="none" w:sz="0" w:space="0" w:color="auto"/>
        <w:right w:val="none" w:sz="0" w:space="0" w:color="auto"/>
      </w:divBdr>
      <w:divsChild>
        <w:div w:id="1658722186">
          <w:marLeft w:val="0"/>
          <w:marRight w:val="0"/>
          <w:marTop w:val="0"/>
          <w:marBottom w:val="0"/>
          <w:divBdr>
            <w:top w:val="none" w:sz="0" w:space="0" w:color="auto"/>
            <w:left w:val="none" w:sz="0" w:space="0" w:color="auto"/>
            <w:bottom w:val="none" w:sz="0" w:space="0" w:color="auto"/>
            <w:right w:val="none" w:sz="0" w:space="0" w:color="auto"/>
          </w:divBdr>
          <w:divsChild>
            <w:div w:id="642269134">
              <w:marLeft w:val="0"/>
              <w:marRight w:val="0"/>
              <w:marTop w:val="0"/>
              <w:marBottom w:val="0"/>
              <w:divBdr>
                <w:top w:val="none" w:sz="0" w:space="0" w:color="auto"/>
                <w:left w:val="none" w:sz="0" w:space="0" w:color="auto"/>
                <w:bottom w:val="none" w:sz="0" w:space="0" w:color="auto"/>
                <w:right w:val="none" w:sz="0" w:space="0" w:color="auto"/>
              </w:divBdr>
            </w:div>
            <w:div w:id="1840198043">
              <w:marLeft w:val="0"/>
              <w:marRight w:val="0"/>
              <w:marTop w:val="0"/>
              <w:marBottom w:val="0"/>
              <w:divBdr>
                <w:top w:val="none" w:sz="0" w:space="0" w:color="auto"/>
                <w:left w:val="none" w:sz="0" w:space="0" w:color="auto"/>
                <w:bottom w:val="none" w:sz="0" w:space="0" w:color="auto"/>
                <w:right w:val="none" w:sz="0" w:space="0" w:color="auto"/>
              </w:divBdr>
            </w:div>
            <w:div w:id="350882749">
              <w:marLeft w:val="0"/>
              <w:marRight w:val="0"/>
              <w:marTop w:val="0"/>
              <w:marBottom w:val="0"/>
              <w:divBdr>
                <w:top w:val="none" w:sz="0" w:space="0" w:color="auto"/>
                <w:left w:val="none" w:sz="0" w:space="0" w:color="auto"/>
                <w:bottom w:val="none" w:sz="0" w:space="0" w:color="auto"/>
                <w:right w:val="none" w:sz="0" w:space="0" w:color="auto"/>
              </w:divBdr>
            </w:div>
          </w:divsChild>
        </w:div>
        <w:div w:id="33312912">
          <w:marLeft w:val="0"/>
          <w:marRight w:val="0"/>
          <w:marTop w:val="0"/>
          <w:marBottom w:val="0"/>
          <w:divBdr>
            <w:top w:val="none" w:sz="0" w:space="0" w:color="auto"/>
            <w:left w:val="none" w:sz="0" w:space="0" w:color="auto"/>
            <w:bottom w:val="none" w:sz="0" w:space="0" w:color="auto"/>
            <w:right w:val="none" w:sz="0" w:space="0" w:color="auto"/>
          </w:divBdr>
          <w:divsChild>
            <w:div w:id="664629920">
              <w:marLeft w:val="-75"/>
              <w:marRight w:val="0"/>
              <w:marTop w:val="30"/>
              <w:marBottom w:val="30"/>
              <w:divBdr>
                <w:top w:val="none" w:sz="0" w:space="0" w:color="auto"/>
                <w:left w:val="none" w:sz="0" w:space="0" w:color="auto"/>
                <w:bottom w:val="none" w:sz="0" w:space="0" w:color="auto"/>
                <w:right w:val="none" w:sz="0" w:space="0" w:color="auto"/>
              </w:divBdr>
              <w:divsChild>
                <w:div w:id="1136340914">
                  <w:marLeft w:val="0"/>
                  <w:marRight w:val="0"/>
                  <w:marTop w:val="0"/>
                  <w:marBottom w:val="0"/>
                  <w:divBdr>
                    <w:top w:val="none" w:sz="0" w:space="0" w:color="auto"/>
                    <w:left w:val="none" w:sz="0" w:space="0" w:color="auto"/>
                    <w:bottom w:val="none" w:sz="0" w:space="0" w:color="auto"/>
                    <w:right w:val="none" w:sz="0" w:space="0" w:color="auto"/>
                  </w:divBdr>
                  <w:divsChild>
                    <w:div w:id="625427799">
                      <w:marLeft w:val="0"/>
                      <w:marRight w:val="0"/>
                      <w:marTop w:val="0"/>
                      <w:marBottom w:val="0"/>
                      <w:divBdr>
                        <w:top w:val="none" w:sz="0" w:space="0" w:color="auto"/>
                        <w:left w:val="none" w:sz="0" w:space="0" w:color="auto"/>
                        <w:bottom w:val="none" w:sz="0" w:space="0" w:color="auto"/>
                        <w:right w:val="none" w:sz="0" w:space="0" w:color="auto"/>
                      </w:divBdr>
                    </w:div>
                  </w:divsChild>
                </w:div>
                <w:div w:id="295839676">
                  <w:marLeft w:val="0"/>
                  <w:marRight w:val="0"/>
                  <w:marTop w:val="0"/>
                  <w:marBottom w:val="0"/>
                  <w:divBdr>
                    <w:top w:val="none" w:sz="0" w:space="0" w:color="auto"/>
                    <w:left w:val="none" w:sz="0" w:space="0" w:color="auto"/>
                    <w:bottom w:val="none" w:sz="0" w:space="0" w:color="auto"/>
                    <w:right w:val="none" w:sz="0" w:space="0" w:color="auto"/>
                  </w:divBdr>
                  <w:divsChild>
                    <w:div w:id="1583182136">
                      <w:marLeft w:val="0"/>
                      <w:marRight w:val="0"/>
                      <w:marTop w:val="0"/>
                      <w:marBottom w:val="0"/>
                      <w:divBdr>
                        <w:top w:val="none" w:sz="0" w:space="0" w:color="auto"/>
                        <w:left w:val="none" w:sz="0" w:space="0" w:color="auto"/>
                        <w:bottom w:val="none" w:sz="0" w:space="0" w:color="auto"/>
                        <w:right w:val="none" w:sz="0" w:space="0" w:color="auto"/>
                      </w:divBdr>
                    </w:div>
                  </w:divsChild>
                </w:div>
                <w:div w:id="1212115564">
                  <w:marLeft w:val="0"/>
                  <w:marRight w:val="0"/>
                  <w:marTop w:val="0"/>
                  <w:marBottom w:val="0"/>
                  <w:divBdr>
                    <w:top w:val="none" w:sz="0" w:space="0" w:color="auto"/>
                    <w:left w:val="none" w:sz="0" w:space="0" w:color="auto"/>
                    <w:bottom w:val="none" w:sz="0" w:space="0" w:color="auto"/>
                    <w:right w:val="none" w:sz="0" w:space="0" w:color="auto"/>
                  </w:divBdr>
                  <w:divsChild>
                    <w:div w:id="2038197651">
                      <w:marLeft w:val="0"/>
                      <w:marRight w:val="0"/>
                      <w:marTop w:val="0"/>
                      <w:marBottom w:val="0"/>
                      <w:divBdr>
                        <w:top w:val="none" w:sz="0" w:space="0" w:color="auto"/>
                        <w:left w:val="none" w:sz="0" w:space="0" w:color="auto"/>
                        <w:bottom w:val="none" w:sz="0" w:space="0" w:color="auto"/>
                        <w:right w:val="none" w:sz="0" w:space="0" w:color="auto"/>
                      </w:divBdr>
                    </w:div>
                  </w:divsChild>
                </w:div>
                <w:div w:id="505511324">
                  <w:marLeft w:val="0"/>
                  <w:marRight w:val="0"/>
                  <w:marTop w:val="0"/>
                  <w:marBottom w:val="0"/>
                  <w:divBdr>
                    <w:top w:val="none" w:sz="0" w:space="0" w:color="auto"/>
                    <w:left w:val="none" w:sz="0" w:space="0" w:color="auto"/>
                    <w:bottom w:val="none" w:sz="0" w:space="0" w:color="auto"/>
                    <w:right w:val="none" w:sz="0" w:space="0" w:color="auto"/>
                  </w:divBdr>
                  <w:divsChild>
                    <w:div w:id="1619097359">
                      <w:marLeft w:val="0"/>
                      <w:marRight w:val="0"/>
                      <w:marTop w:val="0"/>
                      <w:marBottom w:val="0"/>
                      <w:divBdr>
                        <w:top w:val="none" w:sz="0" w:space="0" w:color="auto"/>
                        <w:left w:val="none" w:sz="0" w:space="0" w:color="auto"/>
                        <w:bottom w:val="none" w:sz="0" w:space="0" w:color="auto"/>
                        <w:right w:val="none" w:sz="0" w:space="0" w:color="auto"/>
                      </w:divBdr>
                    </w:div>
                  </w:divsChild>
                </w:div>
                <w:div w:id="2021809277">
                  <w:marLeft w:val="0"/>
                  <w:marRight w:val="0"/>
                  <w:marTop w:val="0"/>
                  <w:marBottom w:val="0"/>
                  <w:divBdr>
                    <w:top w:val="none" w:sz="0" w:space="0" w:color="auto"/>
                    <w:left w:val="none" w:sz="0" w:space="0" w:color="auto"/>
                    <w:bottom w:val="none" w:sz="0" w:space="0" w:color="auto"/>
                    <w:right w:val="none" w:sz="0" w:space="0" w:color="auto"/>
                  </w:divBdr>
                  <w:divsChild>
                    <w:div w:id="1875537847">
                      <w:marLeft w:val="0"/>
                      <w:marRight w:val="0"/>
                      <w:marTop w:val="0"/>
                      <w:marBottom w:val="0"/>
                      <w:divBdr>
                        <w:top w:val="none" w:sz="0" w:space="0" w:color="auto"/>
                        <w:left w:val="none" w:sz="0" w:space="0" w:color="auto"/>
                        <w:bottom w:val="none" w:sz="0" w:space="0" w:color="auto"/>
                        <w:right w:val="none" w:sz="0" w:space="0" w:color="auto"/>
                      </w:divBdr>
                    </w:div>
                  </w:divsChild>
                </w:div>
                <w:div w:id="330763814">
                  <w:marLeft w:val="0"/>
                  <w:marRight w:val="0"/>
                  <w:marTop w:val="0"/>
                  <w:marBottom w:val="0"/>
                  <w:divBdr>
                    <w:top w:val="none" w:sz="0" w:space="0" w:color="auto"/>
                    <w:left w:val="none" w:sz="0" w:space="0" w:color="auto"/>
                    <w:bottom w:val="none" w:sz="0" w:space="0" w:color="auto"/>
                    <w:right w:val="none" w:sz="0" w:space="0" w:color="auto"/>
                  </w:divBdr>
                  <w:divsChild>
                    <w:div w:id="12733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8808">
      <w:bodyDiv w:val="1"/>
      <w:marLeft w:val="0"/>
      <w:marRight w:val="0"/>
      <w:marTop w:val="0"/>
      <w:marBottom w:val="0"/>
      <w:divBdr>
        <w:top w:val="none" w:sz="0" w:space="0" w:color="auto"/>
        <w:left w:val="none" w:sz="0" w:space="0" w:color="auto"/>
        <w:bottom w:val="none" w:sz="0" w:space="0" w:color="auto"/>
        <w:right w:val="none" w:sz="0" w:space="0" w:color="auto"/>
      </w:divBdr>
      <w:divsChild>
        <w:div w:id="559444241">
          <w:marLeft w:val="0"/>
          <w:marRight w:val="0"/>
          <w:marTop w:val="0"/>
          <w:marBottom w:val="0"/>
          <w:divBdr>
            <w:top w:val="none" w:sz="0" w:space="0" w:color="auto"/>
            <w:left w:val="none" w:sz="0" w:space="0" w:color="auto"/>
            <w:bottom w:val="none" w:sz="0" w:space="0" w:color="auto"/>
            <w:right w:val="none" w:sz="0" w:space="0" w:color="auto"/>
          </w:divBdr>
        </w:div>
      </w:divsChild>
    </w:div>
    <w:div w:id="961956867">
      <w:bodyDiv w:val="1"/>
      <w:marLeft w:val="0"/>
      <w:marRight w:val="0"/>
      <w:marTop w:val="0"/>
      <w:marBottom w:val="0"/>
      <w:divBdr>
        <w:top w:val="none" w:sz="0" w:space="0" w:color="auto"/>
        <w:left w:val="none" w:sz="0" w:space="0" w:color="auto"/>
        <w:bottom w:val="none" w:sz="0" w:space="0" w:color="auto"/>
        <w:right w:val="none" w:sz="0" w:space="0" w:color="auto"/>
      </w:divBdr>
      <w:divsChild>
        <w:div w:id="1788240">
          <w:marLeft w:val="0"/>
          <w:marRight w:val="0"/>
          <w:marTop w:val="0"/>
          <w:marBottom w:val="0"/>
          <w:divBdr>
            <w:top w:val="none" w:sz="0" w:space="0" w:color="auto"/>
            <w:left w:val="none" w:sz="0" w:space="0" w:color="auto"/>
            <w:bottom w:val="none" w:sz="0" w:space="0" w:color="auto"/>
            <w:right w:val="none" w:sz="0" w:space="0" w:color="auto"/>
          </w:divBdr>
          <w:divsChild>
            <w:div w:id="553857443">
              <w:marLeft w:val="0"/>
              <w:marRight w:val="0"/>
              <w:marTop w:val="0"/>
              <w:marBottom w:val="0"/>
              <w:divBdr>
                <w:top w:val="none" w:sz="0" w:space="0" w:color="auto"/>
                <w:left w:val="none" w:sz="0" w:space="0" w:color="auto"/>
                <w:bottom w:val="none" w:sz="0" w:space="0" w:color="auto"/>
                <w:right w:val="none" w:sz="0" w:space="0" w:color="auto"/>
              </w:divBdr>
            </w:div>
            <w:div w:id="1102725173">
              <w:marLeft w:val="0"/>
              <w:marRight w:val="0"/>
              <w:marTop w:val="0"/>
              <w:marBottom w:val="0"/>
              <w:divBdr>
                <w:top w:val="none" w:sz="0" w:space="0" w:color="auto"/>
                <w:left w:val="none" w:sz="0" w:space="0" w:color="auto"/>
                <w:bottom w:val="none" w:sz="0" w:space="0" w:color="auto"/>
                <w:right w:val="none" w:sz="0" w:space="0" w:color="auto"/>
              </w:divBdr>
            </w:div>
            <w:div w:id="1338312704">
              <w:marLeft w:val="0"/>
              <w:marRight w:val="0"/>
              <w:marTop w:val="0"/>
              <w:marBottom w:val="0"/>
              <w:divBdr>
                <w:top w:val="none" w:sz="0" w:space="0" w:color="auto"/>
                <w:left w:val="none" w:sz="0" w:space="0" w:color="auto"/>
                <w:bottom w:val="none" w:sz="0" w:space="0" w:color="auto"/>
                <w:right w:val="none" w:sz="0" w:space="0" w:color="auto"/>
              </w:divBdr>
            </w:div>
          </w:divsChild>
        </w:div>
        <w:div w:id="78136169">
          <w:marLeft w:val="0"/>
          <w:marRight w:val="0"/>
          <w:marTop w:val="0"/>
          <w:marBottom w:val="0"/>
          <w:divBdr>
            <w:top w:val="none" w:sz="0" w:space="0" w:color="auto"/>
            <w:left w:val="none" w:sz="0" w:space="0" w:color="auto"/>
            <w:bottom w:val="none" w:sz="0" w:space="0" w:color="auto"/>
            <w:right w:val="none" w:sz="0" w:space="0" w:color="auto"/>
          </w:divBdr>
          <w:divsChild>
            <w:div w:id="1654290991">
              <w:marLeft w:val="-75"/>
              <w:marRight w:val="0"/>
              <w:marTop w:val="30"/>
              <w:marBottom w:val="30"/>
              <w:divBdr>
                <w:top w:val="none" w:sz="0" w:space="0" w:color="auto"/>
                <w:left w:val="none" w:sz="0" w:space="0" w:color="auto"/>
                <w:bottom w:val="none" w:sz="0" w:space="0" w:color="auto"/>
                <w:right w:val="none" w:sz="0" w:space="0" w:color="auto"/>
              </w:divBdr>
              <w:divsChild>
                <w:div w:id="353385941">
                  <w:marLeft w:val="0"/>
                  <w:marRight w:val="0"/>
                  <w:marTop w:val="0"/>
                  <w:marBottom w:val="0"/>
                  <w:divBdr>
                    <w:top w:val="none" w:sz="0" w:space="0" w:color="auto"/>
                    <w:left w:val="none" w:sz="0" w:space="0" w:color="auto"/>
                    <w:bottom w:val="none" w:sz="0" w:space="0" w:color="auto"/>
                    <w:right w:val="none" w:sz="0" w:space="0" w:color="auto"/>
                  </w:divBdr>
                  <w:divsChild>
                    <w:div w:id="384305163">
                      <w:marLeft w:val="0"/>
                      <w:marRight w:val="0"/>
                      <w:marTop w:val="0"/>
                      <w:marBottom w:val="0"/>
                      <w:divBdr>
                        <w:top w:val="none" w:sz="0" w:space="0" w:color="auto"/>
                        <w:left w:val="none" w:sz="0" w:space="0" w:color="auto"/>
                        <w:bottom w:val="none" w:sz="0" w:space="0" w:color="auto"/>
                        <w:right w:val="none" w:sz="0" w:space="0" w:color="auto"/>
                      </w:divBdr>
                    </w:div>
                  </w:divsChild>
                </w:div>
                <w:div w:id="599291551">
                  <w:marLeft w:val="0"/>
                  <w:marRight w:val="0"/>
                  <w:marTop w:val="0"/>
                  <w:marBottom w:val="0"/>
                  <w:divBdr>
                    <w:top w:val="none" w:sz="0" w:space="0" w:color="auto"/>
                    <w:left w:val="none" w:sz="0" w:space="0" w:color="auto"/>
                    <w:bottom w:val="none" w:sz="0" w:space="0" w:color="auto"/>
                    <w:right w:val="none" w:sz="0" w:space="0" w:color="auto"/>
                  </w:divBdr>
                  <w:divsChild>
                    <w:div w:id="1066993855">
                      <w:marLeft w:val="0"/>
                      <w:marRight w:val="0"/>
                      <w:marTop w:val="0"/>
                      <w:marBottom w:val="0"/>
                      <w:divBdr>
                        <w:top w:val="none" w:sz="0" w:space="0" w:color="auto"/>
                        <w:left w:val="none" w:sz="0" w:space="0" w:color="auto"/>
                        <w:bottom w:val="none" w:sz="0" w:space="0" w:color="auto"/>
                        <w:right w:val="none" w:sz="0" w:space="0" w:color="auto"/>
                      </w:divBdr>
                    </w:div>
                  </w:divsChild>
                </w:div>
                <w:div w:id="275411893">
                  <w:marLeft w:val="0"/>
                  <w:marRight w:val="0"/>
                  <w:marTop w:val="0"/>
                  <w:marBottom w:val="0"/>
                  <w:divBdr>
                    <w:top w:val="none" w:sz="0" w:space="0" w:color="auto"/>
                    <w:left w:val="none" w:sz="0" w:space="0" w:color="auto"/>
                    <w:bottom w:val="none" w:sz="0" w:space="0" w:color="auto"/>
                    <w:right w:val="none" w:sz="0" w:space="0" w:color="auto"/>
                  </w:divBdr>
                  <w:divsChild>
                    <w:div w:id="1329752348">
                      <w:marLeft w:val="0"/>
                      <w:marRight w:val="0"/>
                      <w:marTop w:val="0"/>
                      <w:marBottom w:val="0"/>
                      <w:divBdr>
                        <w:top w:val="none" w:sz="0" w:space="0" w:color="auto"/>
                        <w:left w:val="none" w:sz="0" w:space="0" w:color="auto"/>
                        <w:bottom w:val="none" w:sz="0" w:space="0" w:color="auto"/>
                        <w:right w:val="none" w:sz="0" w:space="0" w:color="auto"/>
                      </w:divBdr>
                    </w:div>
                  </w:divsChild>
                </w:div>
                <w:div w:id="2125537204">
                  <w:marLeft w:val="0"/>
                  <w:marRight w:val="0"/>
                  <w:marTop w:val="0"/>
                  <w:marBottom w:val="0"/>
                  <w:divBdr>
                    <w:top w:val="none" w:sz="0" w:space="0" w:color="auto"/>
                    <w:left w:val="none" w:sz="0" w:space="0" w:color="auto"/>
                    <w:bottom w:val="none" w:sz="0" w:space="0" w:color="auto"/>
                    <w:right w:val="none" w:sz="0" w:space="0" w:color="auto"/>
                  </w:divBdr>
                  <w:divsChild>
                    <w:div w:id="225727404">
                      <w:marLeft w:val="0"/>
                      <w:marRight w:val="0"/>
                      <w:marTop w:val="0"/>
                      <w:marBottom w:val="0"/>
                      <w:divBdr>
                        <w:top w:val="none" w:sz="0" w:space="0" w:color="auto"/>
                        <w:left w:val="none" w:sz="0" w:space="0" w:color="auto"/>
                        <w:bottom w:val="none" w:sz="0" w:space="0" w:color="auto"/>
                        <w:right w:val="none" w:sz="0" w:space="0" w:color="auto"/>
                      </w:divBdr>
                    </w:div>
                  </w:divsChild>
                </w:div>
                <w:div w:id="1873223797">
                  <w:marLeft w:val="0"/>
                  <w:marRight w:val="0"/>
                  <w:marTop w:val="0"/>
                  <w:marBottom w:val="0"/>
                  <w:divBdr>
                    <w:top w:val="none" w:sz="0" w:space="0" w:color="auto"/>
                    <w:left w:val="none" w:sz="0" w:space="0" w:color="auto"/>
                    <w:bottom w:val="none" w:sz="0" w:space="0" w:color="auto"/>
                    <w:right w:val="none" w:sz="0" w:space="0" w:color="auto"/>
                  </w:divBdr>
                  <w:divsChild>
                    <w:div w:id="1280840521">
                      <w:marLeft w:val="0"/>
                      <w:marRight w:val="0"/>
                      <w:marTop w:val="0"/>
                      <w:marBottom w:val="0"/>
                      <w:divBdr>
                        <w:top w:val="none" w:sz="0" w:space="0" w:color="auto"/>
                        <w:left w:val="none" w:sz="0" w:space="0" w:color="auto"/>
                        <w:bottom w:val="none" w:sz="0" w:space="0" w:color="auto"/>
                        <w:right w:val="none" w:sz="0" w:space="0" w:color="auto"/>
                      </w:divBdr>
                    </w:div>
                  </w:divsChild>
                </w:div>
                <w:div w:id="565841293">
                  <w:marLeft w:val="0"/>
                  <w:marRight w:val="0"/>
                  <w:marTop w:val="0"/>
                  <w:marBottom w:val="0"/>
                  <w:divBdr>
                    <w:top w:val="none" w:sz="0" w:space="0" w:color="auto"/>
                    <w:left w:val="none" w:sz="0" w:space="0" w:color="auto"/>
                    <w:bottom w:val="none" w:sz="0" w:space="0" w:color="auto"/>
                    <w:right w:val="none" w:sz="0" w:space="0" w:color="auto"/>
                  </w:divBdr>
                  <w:divsChild>
                    <w:div w:id="788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91759604">
      <w:bodyDiv w:val="1"/>
      <w:marLeft w:val="0"/>
      <w:marRight w:val="0"/>
      <w:marTop w:val="0"/>
      <w:marBottom w:val="0"/>
      <w:divBdr>
        <w:top w:val="none" w:sz="0" w:space="0" w:color="auto"/>
        <w:left w:val="none" w:sz="0" w:space="0" w:color="auto"/>
        <w:bottom w:val="none" w:sz="0" w:space="0" w:color="auto"/>
        <w:right w:val="none" w:sz="0" w:space="0" w:color="auto"/>
      </w:divBdr>
    </w:div>
    <w:div w:id="1045985896">
      <w:bodyDiv w:val="1"/>
      <w:marLeft w:val="0"/>
      <w:marRight w:val="0"/>
      <w:marTop w:val="0"/>
      <w:marBottom w:val="0"/>
      <w:divBdr>
        <w:top w:val="none" w:sz="0" w:space="0" w:color="auto"/>
        <w:left w:val="none" w:sz="0" w:space="0" w:color="auto"/>
        <w:bottom w:val="none" w:sz="0" w:space="0" w:color="auto"/>
        <w:right w:val="none" w:sz="0" w:space="0" w:color="auto"/>
      </w:divBdr>
    </w:div>
    <w:div w:id="1190340370">
      <w:bodyDiv w:val="1"/>
      <w:marLeft w:val="0"/>
      <w:marRight w:val="0"/>
      <w:marTop w:val="0"/>
      <w:marBottom w:val="0"/>
      <w:divBdr>
        <w:top w:val="none" w:sz="0" w:space="0" w:color="auto"/>
        <w:left w:val="none" w:sz="0" w:space="0" w:color="auto"/>
        <w:bottom w:val="none" w:sz="0" w:space="0" w:color="auto"/>
        <w:right w:val="none" w:sz="0" w:space="0" w:color="auto"/>
      </w:divBdr>
    </w:div>
    <w:div w:id="1206873158">
      <w:bodyDiv w:val="1"/>
      <w:marLeft w:val="0"/>
      <w:marRight w:val="0"/>
      <w:marTop w:val="0"/>
      <w:marBottom w:val="0"/>
      <w:divBdr>
        <w:top w:val="none" w:sz="0" w:space="0" w:color="auto"/>
        <w:left w:val="none" w:sz="0" w:space="0" w:color="auto"/>
        <w:bottom w:val="none" w:sz="0" w:space="0" w:color="auto"/>
        <w:right w:val="none" w:sz="0" w:space="0" w:color="auto"/>
      </w:divBdr>
    </w:div>
    <w:div w:id="1306616708">
      <w:bodyDiv w:val="1"/>
      <w:marLeft w:val="0"/>
      <w:marRight w:val="0"/>
      <w:marTop w:val="0"/>
      <w:marBottom w:val="0"/>
      <w:divBdr>
        <w:top w:val="none" w:sz="0" w:space="0" w:color="auto"/>
        <w:left w:val="none" w:sz="0" w:space="0" w:color="auto"/>
        <w:bottom w:val="none" w:sz="0" w:space="0" w:color="auto"/>
        <w:right w:val="none" w:sz="0" w:space="0" w:color="auto"/>
      </w:divBdr>
    </w:div>
    <w:div w:id="1502086015">
      <w:bodyDiv w:val="1"/>
      <w:marLeft w:val="0"/>
      <w:marRight w:val="0"/>
      <w:marTop w:val="0"/>
      <w:marBottom w:val="0"/>
      <w:divBdr>
        <w:top w:val="none" w:sz="0" w:space="0" w:color="auto"/>
        <w:left w:val="none" w:sz="0" w:space="0" w:color="auto"/>
        <w:bottom w:val="none" w:sz="0" w:space="0" w:color="auto"/>
        <w:right w:val="none" w:sz="0" w:space="0" w:color="auto"/>
      </w:divBdr>
    </w:div>
    <w:div w:id="15089842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56">
          <w:marLeft w:val="0"/>
          <w:marRight w:val="0"/>
          <w:marTop w:val="0"/>
          <w:marBottom w:val="0"/>
          <w:divBdr>
            <w:top w:val="none" w:sz="0" w:space="0" w:color="auto"/>
            <w:left w:val="none" w:sz="0" w:space="0" w:color="auto"/>
            <w:bottom w:val="none" w:sz="0" w:space="0" w:color="auto"/>
            <w:right w:val="none" w:sz="0" w:space="0" w:color="auto"/>
          </w:divBdr>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Pages>
  <Words>979</Words>
  <Characters>5584</Characters>
  <Application>Microsoft Office Word</Application>
  <DocSecurity>0</DocSecurity>
  <Lines>46</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444</cp:revision>
  <dcterms:created xsi:type="dcterms:W3CDTF">2025-06-26T07:16:00Z</dcterms:created>
  <dcterms:modified xsi:type="dcterms:W3CDTF">2026-01-15T09:26:00Z</dcterms:modified>
</cp:coreProperties>
</file>