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CC4974" w:rsidRDefault="005D1BC8" w:rsidP="005D1BC8">
      <w:pPr>
        <w:jc w:val="center"/>
        <w:rPr>
          <w:rFonts w:ascii="Times New Roman" w:hAnsi="Times New Roman" w:cs="Times New Roman"/>
          <w:b/>
          <w:bCs/>
          <w:sz w:val="24"/>
          <w:szCs w:val="24"/>
        </w:rPr>
      </w:pPr>
      <w:r w:rsidRPr="00CC4974">
        <w:rPr>
          <w:rFonts w:ascii="Times New Roman" w:hAnsi="Times New Roman" w:cs="Times New Roman"/>
          <w:b/>
          <w:bCs/>
          <w:sz w:val="24"/>
          <w:szCs w:val="24"/>
        </w:rPr>
        <w:t xml:space="preserve">PIETEIKUMS </w:t>
      </w:r>
      <w:r w:rsidR="0016005B" w:rsidRPr="00CC4974">
        <w:rPr>
          <w:rFonts w:ascii="Times New Roman" w:hAnsi="Times New Roman" w:cs="Times New Roman"/>
          <w:b/>
          <w:bCs/>
          <w:sz w:val="24"/>
          <w:szCs w:val="24"/>
        </w:rPr>
        <w:t xml:space="preserve">UN PIEDĀVĀJUMS </w:t>
      </w:r>
      <w:r w:rsidRPr="00CC4974">
        <w:rPr>
          <w:rFonts w:ascii="Times New Roman" w:hAnsi="Times New Roman" w:cs="Times New Roman"/>
          <w:b/>
          <w:bCs/>
          <w:sz w:val="24"/>
          <w:szCs w:val="24"/>
        </w:rPr>
        <w:t>TIRGUS IZPĒTEI</w:t>
      </w:r>
    </w:p>
    <w:p w14:paraId="338419D1" w14:textId="6D4E213B" w:rsidR="00333B23" w:rsidRPr="00CC4974" w:rsidRDefault="0036128C" w:rsidP="00333B23">
      <w:pPr>
        <w:spacing w:line="240" w:lineRule="auto"/>
        <w:jc w:val="center"/>
        <w:rPr>
          <w:rFonts w:ascii="Times New Roman" w:hAnsi="Times New Roman" w:cs="Times New Roman"/>
          <w:bCs/>
          <w:i/>
          <w:iCs/>
          <w:sz w:val="24"/>
          <w:szCs w:val="24"/>
        </w:rPr>
      </w:pPr>
      <w:r w:rsidRPr="00CC4974">
        <w:rPr>
          <w:rFonts w:ascii="Times New Roman" w:hAnsi="Times New Roman" w:cs="Times New Roman"/>
          <w:bCs/>
          <w:i/>
          <w:iCs/>
          <w:sz w:val="24"/>
          <w:szCs w:val="24"/>
        </w:rPr>
        <w:t xml:space="preserve">Ziemas darba jakas un </w:t>
      </w:r>
      <w:r w:rsidR="00EF79FA" w:rsidRPr="00CC4974">
        <w:rPr>
          <w:rFonts w:ascii="Times New Roman" w:hAnsi="Times New Roman" w:cs="Times New Roman"/>
          <w:bCs/>
          <w:i/>
          <w:iCs/>
          <w:sz w:val="24"/>
          <w:szCs w:val="24"/>
        </w:rPr>
        <w:t>puskombinzona</w:t>
      </w:r>
      <w:r w:rsidRPr="00CC4974">
        <w:rPr>
          <w:rFonts w:ascii="Times New Roman" w:hAnsi="Times New Roman" w:cs="Times New Roman"/>
          <w:bCs/>
          <w:i/>
          <w:iCs/>
          <w:sz w:val="24"/>
          <w:szCs w:val="24"/>
        </w:rPr>
        <w:t xml:space="preserve"> vai bikšu </w:t>
      </w:r>
      <w:r w:rsidR="00786B05" w:rsidRPr="00CC4974">
        <w:rPr>
          <w:rFonts w:ascii="Times New Roman" w:hAnsi="Times New Roman" w:cs="Times New Roman"/>
          <w:bCs/>
          <w:i/>
          <w:iCs/>
          <w:sz w:val="24"/>
          <w:szCs w:val="24"/>
        </w:rPr>
        <w:t>p</w:t>
      </w:r>
      <w:r w:rsidR="00B073AE" w:rsidRPr="00CC4974">
        <w:rPr>
          <w:rFonts w:ascii="Times New Roman" w:hAnsi="Times New Roman" w:cs="Times New Roman"/>
          <w:bCs/>
          <w:i/>
          <w:iCs/>
          <w:sz w:val="24"/>
          <w:szCs w:val="24"/>
        </w:rPr>
        <w:t>iegāde</w:t>
      </w:r>
    </w:p>
    <w:p w14:paraId="437648C3" w14:textId="0BC584CB" w:rsidR="005D1BC8" w:rsidRPr="00CC4974" w:rsidRDefault="005D1BC8" w:rsidP="002737BF">
      <w:pPr>
        <w:spacing w:line="240" w:lineRule="auto"/>
        <w:rPr>
          <w:rFonts w:ascii="Times New Roman" w:hAnsi="Times New Roman" w:cs="Times New Roman"/>
          <w:sz w:val="24"/>
          <w:szCs w:val="24"/>
        </w:rPr>
      </w:pPr>
      <w:r w:rsidRPr="00CC4974">
        <w:rPr>
          <w:rFonts w:ascii="Times New Roman" w:hAnsi="Times New Roman" w:cs="Times New Roman"/>
          <w:sz w:val="24"/>
          <w:szCs w:val="24"/>
        </w:rPr>
        <w:t>Datums:</w:t>
      </w:r>
    </w:p>
    <w:p w14:paraId="2BD2276D" w14:textId="77777777" w:rsidR="005D1BC8" w:rsidRPr="00CC4974" w:rsidRDefault="005D1BC8" w:rsidP="00AE2604">
      <w:pPr>
        <w:numPr>
          <w:ilvl w:val="0"/>
          <w:numId w:val="2"/>
        </w:numPr>
        <w:spacing w:before="280" w:after="120" w:line="240" w:lineRule="auto"/>
        <w:ind w:left="357" w:hanging="357"/>
        <w:rPr>
          <w:rFonts w:ascii="Times New Roman" w:hAnsi="Times New Roman" w:cs="Times New Roman"/>
          <w:b/>
          <w:sz w:val="24"/>
          <w:szCs w:val="24"/>
        </w:rPr>
      </w:pPr>
      <w:r w:rsidRPr="00CC4974">
        <w:rPr>
          <w:rFonts w:ascii="Times New Roman" w:hAnsi="Times New Roman" w:cs="Times New Roman"/>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4738"/>
      </w:tblGrid>
      <w:tr w:rsidR="00CC4974" w:rsidRPr="00CC4974" w14:paraId="6C58C797" w14:textId="12D8B537" w:rsidTr="00C21932">
        <w:trPr>
          <w:cantSplit/>
        </w:trPr>
        <w:tc>
          <w:tcPr>
            <w:tcW w:w="3510" w:type="dxa"/>
            <w:shd w:val="clear" w:color="auto" w:fill="DEEAF6" w:themeFill="accent5" w:themeFillTint="33"/>
          </w:tcPr>
          <w:p w14:paraId="383F381F" w14:textId="3BC3F155" w:rsidR="009213FC" w:rsidRPr="00CC4974" w:rsidRDefault="009213FC" w:rsidP="002737BF">
            <w:pPr>
              <w:spacing w:before="60" w:after="60" w:line="240" w:lineRule="auto"/>
              <w:rPr>
                <w:rFonts w:ascii="Times New Roman" w:hAnsi="Times New Roman" w:cs="Times New Roman"/>
                <w:b/>
                <w:sz w:val="24"/>
                <w:szCs w:val="24"/>
              </w:rPr>
            </w:pPr>
            <w:r w:rsidRPr="00CC4974">
              <w:rPr>
                <w:rFonts w:ascii="Times New Roman" w:hAnsi="Times New Roman" w:cs="Times New Roman"/>
                <w:b/>
                <w:sz w:val="24"/>
                <w:szCs w:val="24"/>
              </w:rPr>
              <w:t>Uzņēmuma pilns nosaukums</w:t>
            </w:r>
            <w:r w:rsidR="00DE5D11" w:rsidRPr="00CC4974">
              <w:rPr>
                <w:rFonts w:ascii="Times New Roman" w:hAnsi="Times New Roman" w:cs="Times New Roman"/>
                <w:b/>
                <w:sz w:val="24"/>
                <w:szCs w:val="24"/>
              </w:rPr>
              <w:t>*</w:t>
            </w:r>
          </w:p>
        </w:tc>
        <w:tc>
          <w:tcPr>
            <w:tcW w:w="4738" w:type="dxa"/>
            <w:shd w:val="clear" w:color="auto" w:fill="FFFFFF" w:themeFill="background1"/>
          </w:tcPr>
          <w:p w14:paraId="1EACBBE6" w14:textId="77777777" w:rsidR="009213FC" w:rsidRPr="00CC4974" w:rsidRDefault="009213FC" w:rsidP="002737BF">
            <w:pPr>
              <w:spacing w:before="60" w:after="60" w:line="240" w:lineRule="auto"/>
              <w:rPr>
                <w:rFonts w:ascii="Times New Roman" w:hAnsi="Times New Roman" w:cs="Times New Roman"/>
                <w:b/>
                <w:sz w:val="24"/>
                <w:szCs w:val="24"/>
              </w:rPr>
            </w:pPr>
          </w:p>
        </w:tc>
      </w:tr>
      <w:tr w:rsidR="00CC4974" w:rsidRPr="00CC4974" w14:paraId="51DA02FF" w14:textId="12640851" w:rsidTr="00C21932">
        <w:trPr>
          <w:cantSplit/>
          <w:trHeight w:val="242"/>
        </w:trPr>
        <w:tc>
          <w:tcPr>
            <w:tcW w:w="3510" w:type="dxa"/>
            <w:shd w:val="clear" w:color="auto" w:fill="DEEAF6" w:themeFill="accent5" w:themeFillTint="33"/>
          </w:tcPr>
          <w:p w14:paraId="24EDCCE4" w14:textId="77777777" w:rsidR="009213FC" w:rsidRPr="00CC4974" w:rsidRDefault="009213FC" w:rsidP="002737BF">
            <w:pPr>
              <w:spacing w:before="60" w:after="60" w:line="240" w:lineRule="auto"/>
              <w:rPr>
                <w:rFonts w:ascii="Times New Roman" w:hAnsi="Times New Roman" w:cs="Times New Roman"/>
                <w:b/>
                <w:sz w:val="24"/>
                <w:szCs w:val="24"/>
              </w:rPr>
            </w:pPr>
            <w:r w:rsidRPr="00CC4974">
              <w:rPr>
                <w:rFonts w:ascii="Times New Roman" w:hAnsi="Times New Roman" w:cs="Times New Roman"/>
                <w:b/>
                <w:sz w:val="24"/>
                <w:szCs w:val="24"/>
              </w:rPr>
              <w:t xml:space="preserve">Uzņēmuma reģistrācijas numurs </w:t>
            </w:r>
          </w:p>
        </w:tc>
        <w:tc>
          <w:tcPr>
            <w:tcW w:w="4738" w:type="dxa"/>
          </w:tcPr>
          <w:p w14:paraId="229FD28A" w14:textId="77777777" w:rsidR="009213FC" w:rsidRPr="00CC4974"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CC4974" w:rsidRDefault="005D1BC8" w:rsidP="0017565A">
      <w:pPr>
        <w:numPr>
          <w:ilvl w:val="0"/>
          <w:numId w:val="2"/>
        </w:numPr>
        <w:spacing w:before="120" w:after="120" w:line="240" w:lineRule="auto"/>
        <w:ind w:left="357" w:hanging="357"/>
        <w:rPr>
          <w:rFonts w:ascii="Times New Roman" w:hAnsi="Times New Roman" w:cs="Times New Roman"/>
          <w:b/>
          <w:sz w:val="24"/>
          <w:szCs w:val="24"/>
        </w:rPr>
      </w:pPr>
      <w:r w:rsidRPr="00CC4974">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4817"/>
      </w:tblGrid>
      <w:tr w:rsidR="00CC4974" w:rsidRPr="00CC4974" w14:paraId="7554485C" w14:textId="77777777" w:rsidTr="00CE69DD">
        <w:trPr>
          <w:cantSplit/>
        </w:trPr>
        <w:tc>
          <w:tcPr>
            <w:tcW w:w="3431" w:type="dxa"/>
            <w:shd w:val="clear" w:color="auto" w:fill="DEEAF6" w:themeFill="accent5" w:themeFillTint="33"/>
          </w:tcPr>
          <w:p w14:paraId="2FDA66A5" w14:textId="040BA7EF" w:rsidR="005D1BC8" w:rsidRPr="00CC4974" w:rsidRDefault="005D1BC8" w:rsidP="002737BF">
            <w:pPr>
              <w:spacing w:before="60" w:after="60" w:line="240" w:lineRule="auto"/>
              <w:rPr>
                <w:rFonts w:ascii="Times New Roman" w:hAnsi="Times New Roman" w:cs="Times New Roman"/>
                <w:b/>
                <w:sz w:val="24"/>
                <w:szCs w:val="24"/>
              </w:rPr>
            </w:pPr>
            <w:r w:rsidRPr="00CC4974">
              <w:rPr>
                <w:rFonts w:ascii="Times New Roman" w:hAnsi="Times New Roman" w:cs="Times New Roman"/>
                <w:b/>
                <w:sz w:val="24"/>
                <w:szCs w:val="24"/>
              </w:rPr>
              <w:t>Vārds, uzvārds</w:t>
            </w:r>
            <w:r w:rsidR="00031845" w:rsidRPr="00CC4974">
              <w:rPr>
                <w:rFonts w:ascii="Times New Roman" w:hAnsi="Times New Roman" w:cs="Times New Roman"/>
                <w:b/>
                <w:sz w:val="24"/>
                <w:szCs w:val="24"/>
              </w:rPr>
              <w:t>, amats</w:t>
            </w:r>
          </w:p>
        </w:tc>
        <w:tc>
          <w:tcPr>
            <w:tcW w:w="4817" w:type="dxa"/>
          </w:tcPr>
          <w:p w14:paraId="68A0A12E" w14:textId="77777777" w:rsidR="005D1BC8" w:rsidRPr="00CC4974" w:rsidRDefault="005D1BC8" w:rsidP="002737BF">
            <w:pPr>
              <w:spacing w:before="60" w:after="60" w:line="240" w:lineRule="auto"/>
              <w:rPr>
                <w:rFonts w:ascii="Times New Roman" w:hAnsi="Times New Roman" w:cs="Times New Roman"/>
                <w:b/>
                <w:sz w:val="24"/>
                <w:szCs w:val="24"/>
              </w:rPr>
            </w:pPr>
          </w:p>
        </w:tc>
      </w:tr>
      <w:tr w:rsidR="00CC4974" w:rsidRPr="00CC4974" w14:paraId="548BFFE6" w14:textId="77777777" w:rsidTr="00CE69DD">
        <w:trPr>
          <w:cantSplit/>
          <w:trHeight w:val="130"/>
        </w:trPr>
        <w:tc>
          <w:tcPr>
            <w:tcW w:w="3431" w:type="dxa"/>
            <w:shd w:val="clear" w:color="auto" w:fill="DEEAF6" w:themeFill="accent5" w:themeFillTint="33"/>
          </w:tcPr>
          <w:p w14:paraId="3D68EBC8" w14:textId="77777777" w:rsidR="005D1BC8" w:rsidRPr="00CC4974" w:rsidRDefault="005D1BC8" w:rsidP="002737BF">
            <w:pPr>
              <w:spacing w:before="60" w:after="60" w:line="240" w:lineRule="auto"/>
              <w:rPr>
                <w:rFonts w:ascii="Times New Roman" w:hAnsi="Times New Roman" w:cs="Times New Roman"/>
                <w:b/>
                <w:sz w:val="24"/>
                <w:szCs w:val="24"/>
              </w:rPr>
            </w:pPr>
            <w:r w:rsidRPr="00CC4974">
              <w:rPr>
                <w:rFonts w:ascii="Times New Roman" w:hAnsi="Times New Roman" w:cs="Times New Roman"/>
                <w:b/>
                <w:sz w:val="24"/>
                <w:szCs w:val="24"/>
              </w:rPr>
              <w:t>Tālr.</w:t>
            </w:r>
          </w:p>
        </w:tc>
        <w:tc>
          <w:tcPr>
            <w:tcW w:w="4817" w:type="dxa"/>
          </w:tcPr>
          <w:p w14:paraId="7D2A22F5" w14:textId="77777777" w:rsidR="005D1BC8" w:rsidRPr="00CC4974" w:rsidRDefault="005D1BC8" w:rsidP="002737BF">
            <w:pPr>
              <w:spacing w:before="60" w:after="60" w:line="240" w:lineRule="auto"/>
              <w:rPr>
                <w:rFonts w:ascii="Times New Roman" w:hAnsi="Times New Roman" w:cs="Times New Roman"/>
                <w:b/>
                <w:sz w:val="24"/>
                <w:szCs w:val="24"/>
              </w:rPr>
            </w:pPr>
          </w:p>
        </w:tc>
      </w:tr>
      <w:tr w:rsidR="00CC4974" w:rsidRPr="00CC4974" w14:paraId="1B2D9ACD" w14:textId="77777777" w:rsidTr="00CE69DD">
        <w:trPr>
          <w:cantSplit/>
          <w:trHeight w:val="130"/>
        </w:trPr>
        <w:tc>
          <w:tcPr>
            <w:tcW w:w="3431" w:type="dxa"/>
            <w:shd w:val="clear" w:color="auto" w:fill="DEEAF6" w:themeFill="accent5" w:themeFillTint="33"/>
          </w:tcPr>
          <w:p w14:paraId="19E4EDCD" w14:textId="77777777" w:rsidR="005D1BC8" w:rsidRPr="00CC4974" w:rsidRDefault="005D1BC8" w:rsidP="002737BF">
            <w:pPr>
              <w:spacing w:before="60" w:after="60" w:line="240" w:lineRule="auto"/>
              <w:rPr>
                <w:rFonts w:ascii="Times New Roman" w:hAnsi="Times New Roman" w:cs="Times New Roman"/>
                <w:b/>
                <w:sz w:val="24"/>
                <w:szCs w:val="24"/>
              </w:rPr>
            </w:pPr>
            <w:r w:rsidRPr="00CC4974">
              <w:rPr>
                <w:rFonts w:ascii="Times New Roman" w:hAnsi="Times New Roman" w:cs="Times New Roman"/>
                <w:b/>
                <w:sz w:val="24"/>
                <w:szCs w:val="24"/>
              </w:rPr>
              <w:t>e-pasta adrese</w:t>
            </w:r>
          </w:p>
        </w:tc>
        <w:tc>
          <w:tcPr>
            <w:tcW w:w="4817" w:type="dxa"/>
          </w:tcPr>
          <w:p w14:paraId="7E83A3BE" w14:textId="77777777" w:rsidR="005D1BC8" w:rsidRPr="00CC4974" w:rsidRDefault="005D1BC8" w:rsidP="002737BF">
            <w:pPr>
              <w:spacing w:before="60" w:after="60" w:line="240" w:lineRule="auto"/>
              <w:rPr>
                <w:rFonts w:ascii="Times New Roman" w:hAnsi="Times New Roman" w:cs="Times New Roman"/>
                <w:b/>
                <w:sz w:val="24"/>
                <w:szCs w:val="24"/>
              </w:rPr>
            </w:pPr>
          </w:p>
        </w:tc>
      </w:tr>
    </w:tbl>
    <w:p w14:paraId="1B3E563C" w14:textId="6958B03E" w:rsidR="00A35FBC" w:rsidRPr="00CC4974" w:rsidRDefault="00DE5D11" w:rsidP="00A35FBC">
      <w:pPr>
        <w:spacing w:before="120" w:after="120" w:line="240" w:lineRule="auto"/>
        <w:ind w:left="357"/>
        <w:rPr>
          <w:rFonts w:ascii="Times New Roman" w:hAnsi="Times New Roman" w:cs="Times New Roman"/>
          <w:bCs/>
          <w:sz w:val="20"/>
          <w:szCs w:val="20"/>
        </w:rPr>
      </w:pPr>
      <w:r w:rsidRPr="00CC4974">
        <w:rPr>
          <w:rFonts w:ascii="Times New Roman" w:hAnsi="Times New Roman" w:cs="Times New Roman"/>
          <w:bCs/>
          <w:sz w:val="20"/>
          <w:szCs w:val="20"/>
        </w:rPr>
        <w:t>*turpmāk - pretendents</w:t>
      </w:r>
    </w:p>
    <w:p w14:paraId="1319F408" w14:textId="0576022E" w:rsidR="00002D2F" w:rsidRPr="00CC4974" w:rsidRDefault="005D1BC8" w:rsidP="0017565A">
      <w:pPr>
        <w:numPr>
          <w:ilvl w:val="0"/>
          <w:numId w:val="2"/>
        </w:numPr>
        <w:spacing w:before="120" w:after="120" w:line="240" w:lineRule="auto"/>
        <w:ind w:left="357" w:hanging="357"/>
        <w:rPr>
          <w:rFonts w:ascii="Times New Roman" w:hAnsi="Times New Roman" w:cs="Times New Roman"/>
          <w:b/>
          <w:sz w:val="24"/>
          <w:szCs w:val="24"/>
        </w:rPr>
      </w:pPr>
      <w:r w:rsidRPr="00CC4974">
        <w:rPr>
          <w:rFonts w:ascii="Times New Roman" w:hAnsi="Times New Roman" w:cs="Times New Roman"/>
          <w:b/>
          <w:sz w:val="24"/>
          <w:szCs w:val="24"/>
        </w:rPr>
        <w:t>PIETEIKUMS</w:t>
      </w:r>
    </w:p>
    <w:p w14:paraId="1EE2B78B" w14:textId="650C87B3" w:rsidR="00A50979" w:rsidRPr="00CC4974" w:rsidRDefault="00EF79FA" w:rsidP="00BC2498">
      <w:pPr>
        <w:pStyle w:val="ListBullet4"/>
        <w:numPr>
          <w:ilvl w:val="0"/>
          <w:numId w:val="0"/>
        </w:numPr>
        <w:spacing w:before="0" w:line="276" w:lineRule="auto"/>
        <w:contextualSpacing w:val="0"/>
      </w:pPr>
      <w:r w:rsidRPr="00CC4974">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30BCEDEF" w14:textId="312E0395" w:rsidR="00016098" w:rsidRPr="00DB6E00" w:rsidRDefault="00016098" w:rsidP="00BC2498">
      <w:pPr>
        <w:pStyle w:val="ListBullet4"/>
        <w:tabs>
          <w:tab w:val="clear" w:pos="1209"/>
        </w:tabs>
        <w:ind w:left="284" w:hanging="284"/>
        <w:rPr>
          <w:b/>
          <w:bCs/>
        </w:rPr>
      </w:pPr>
      <w:r w:rsidRPr="00DB6E00">
        <w:rPr>
          <w:b/>
          <w:bCs/>
        </w:rPr>
        <w:t>IEPIRKUMA PRIEKŠMETS VISPĀRĪGS APRAKSTS</w:t>
      </w:r>
    </w:p>
    <w:p w14:paraId="5B00C157" w14:textId="77777777" w:rsidR="00016098" w:rsidRPr="00C557F7" w:rsidRDefault="00016098" w:rsidP="00DB6E00">
      <w:pPr>
        <w:spacing w:after="0" w:line="276" w:lineRule="auto"/>
        <w:jc w:val="both"/>
        <w:rPr>
          <w:rFonts w:ascii="Times New Roman" w:hAnsi="Times New Roman" w:cs="Times New Roman"/>
          <w:sz w:val="24"/>
          <w:szCs w:val="24"/>
        </w:rPr>
      </w:pPr>
      <w:r w:rsidRPr="00D82CF7">
        <w:rPr>
          <w:rFonts w:ascii="Times New Roman" w:hAnsi="Times New Roman" w:cs="Times New Roman"/>
          <w:sz w:val="24"/>
          <w:szCs w:val="24"/>
        </w:rPr>
        <w:t xml:space="preserve">Iepirkuma priekšmets ir augstas redzamības ziemas darba apģērba iegāde RP SIA “Rīgas satiksme” </w:t>
      </w:r>
      <w:r w:rsidRPr="00C557F7">
        <w:rPr>
          <w:rFonts w:ascii="Times New Roman" w:hAnsi="Times New Roman" w:cs="Times New Roman"/>
          <w:sz w:val="24"/>
          <w:szCs w:val="24"/>
        </w:rPr>
        <w:t>darbiniekiem, saskaņā ar norādīto tehnisko aprakstu (skat. pielikumu).</w:t>
      </w:r>
    </w:p>
    <w:p w14:paraId="47060670" w14:textId="378E6B62" w:rsidR="00016098" w:rsidRDefault="00016098" w:rsidP="00DB6E00">
      <w:pPr>
        <w:spacing w:after="0" w:line="276" w:lineRule="auto"/>
        <w:jc w:val="both"/>
        <w:rPr>
          <w:rFonts w:ascii="Times New Roman" w:hAnsi="Times New Roman" w:cs="Times New Roman"/>
          <w:sz w:val="24"/>
          <w:szCs w:val="24"/>
        </w:rPr>
      </w:pPr>
      <w:r w:rsidRPr="00C557F7">
        <w:rPr>
          <w:rFonts w:ascii="Times New Roman" w:hAnsi="Times New Roman" w:cs="Times New Roman"/>
          <w:sz w:val="24"/>
          <w:szCs w:val="24"/>
        </w:rPr>
        <w:t>Precei pilnībā ir jāatbilst aprakstā ietvertajām prasībām.</w:t>
      </w:r>
    </w:p>
    <w:p w14:paraId="6DBA60CC" w14:textId="105CC9A2" w:rsidR="006671CB" w:rsidRPr="003C5D9D" w:rsidRDefault="006671CB" w:rsidP="00DB6E00">
      <w:pPr>
        <w:spacing w:after="0" w:line="276" w:lineRule="auto"/>
        <w:jc w:val="both"/>
        <w:rPr>
          <w:rFonts w:ascii="Times New Roman" w:hAnsi="Times New Roman" w:cs="Times New Roman"/>
          <w:b/>
          <w:bCs/>
          <w:sz w:val="24"/>
          <w:szCs w:val="24"/>
        </w:rPr>
      </w:pPr>
      <w:r w:rsidRPr="003C5D9D">
        <w:rPr>
          <w:rFonts w:ascii="Times New Roman" w:hAnsi="Times New Roman" w:cs="Times New Roman"/>
          <w:b/>
          <w:bCs/>
          <w:sz w:val="24"/>
          <w:szCs w:val="24"/>
        </w:rPr>
        <w:t>Pretendents var iesniegt līdz trim piedāvājuma variantiem.</w:t>
      </w:r>
    </w:p>
    <w:p w14:paraId="15BB516D" w14:textId="10C9CA95" w:rsidR="00D03457" w:rsidRPr="00CC4974" w:rsidRDefault="00016098" w:rsidP="00F7559C">
      <w:pPr>
        <w:spacing w:before="120" w:after="0" w:line="324" w:lineRule="auto"/>
        <w:rPr>
          <w:rFonts w:ascii="Times New Roman" w:hAnsi="Times New Roman" w:cs="Times New Roman"/>
          <w:b/>
          <w:sz w:val="24"/>
          <w:szCs w:val="24"/>
        </w:rPr>
      </w:pPr>
      <w:r>
        <w:rPr>
          <w:rFonts w:ascii="Times New Roman" w:hAnsi="Times New Roman"/>
          <w:b/>
          <w:sz w:val="24"/>
          <w:szCs w:val="24"/>
        </w:rPr>
        <w:t>5</w:t>
      </w:r>
      <w:r w:rsidR="00F7559C" w:rsidRPr="00CC4974">
        <w:rPr>
          <w:rFonts w:ascii="Times New Roman" w:hAnsi="Times New Roman"/>
          <w:b/>
          <w:sz w:val="24"/>
          <w:szCs w:val="24"/>
        </w:rPr>
        <w:t xml:space="preserve">. </w:t>
      </w:r>
      <w:r w:rsidR="003F365A" w:rsidRPr="00CC4974">
        <w:rPr>
          <w:rFonts w:ascii="Times New Roman" w:hAnsi="Times New Roman" w:cs="Times New Roman"/>
          <w:b/>
          <w:sz w:val="24"/>
          <w:szCs w:val="24"/>
        </w:rPr>
        <w:t>PIEDĀVĀJUMS</w:t>
      </w:r>
    </w:p>
    <w:p w14:paraId="5F1ADF27" w14:textId="77777777" w:rsidR="001C2CA3" w:rsidRDefault="004500A8" w:rsidP="00525CE1">
      <w:pPr>
        <w:pStyle w:val="ListBullet4"/>
        <w:numPr>
          <w:ilvl w:val="0"/>
          <w:numId w:val="0"/>
        </w:numPr>
        <w:spacing w:before="0" w:after="0" w:line="276" w:lineRule="auto"/>
        <w:rPr>
          <w:szCs w:val="24"/>
        </w:rPr>
      </w:pPr>
      <w:r>
        <w:rPr>
          <w:b/>
          <w:bCs/>
        </w:rPr>
        <w:t>5</w:t>
      </w:r>
      <w:r w:rsidR="00132A43" w:rsidRPr="00CC4974">
        <w:rPr>
          <w:b/>
          <w:bCs/>
        </w:rPr>
        <w:t>.1.</w:t>
      </w:r>
      <w:r w:rsidR="003F59C5" w:rsidRPr="00CC4974">
        <w:t xml:space="preserve"> </w:t>
      </w:r>
      <w:r w:rsidR="003474EF" w:rsidRPr="00CC4974">
        <w:rPr>
          <w:szCs w:val="24"/>
        </w:rPr>
        <w:t>I</w:t>
      </w:r>
      <w:r w:rsidR="00525CE1" w:rsidRPr="00CC4974">
        <w:rPr>
          <w:szCs w:val="24"/>
        </w:rPr>
        <w:t>esniedz</w:t>
      </w:r>
      <w:r w:rsidR="00250600" w:rsidRPr="00CC4974">
        <w:rPr>
          <w:szCs w:val="24"/>
        </w:rPr>
        <w:t>am</w:t>
      </w:r>
      <w:r w:rsidR="00525CE1" w:rsidRPr="00CC4974">
        <w:rPr>
          <w:szCs w:val="24"/>
        </w:rPr>
        <w:t xml:space="preserve"> </w:t>
      </w:r>
      <w:r w:rsidR="00250600" w:rsidRPr="00CC4974">
        <w:rPr>
          <w:szCs w:val="24"/>
        </w:rPr>
        <w:t>T</w:t>
      </w:r>
      <w:r w:rsidR="00F34986" w:rsidRPr="00CC4974">
        <w:rPr>
          <w:szCs w:val="24"/>
        </w:rPr>
        <w:t>ehnisko</w:t>
      </w:r>
      <w:r w:rsidR="00525CE1" w:rsidRPr="00CC4974">
        <w:rPr>
          <w:szCs w:val="24"/>
        </w:rPr>
        <w:t xml:space="preserve"> piedāvājumu aizpildot pielikumā esošo formu.</w:t>
      </w:r>
    </w:p>
    <w:p w14:paraId="199BD0F0" w14:textId="7919064A" w:rsidR="00D73F78" w:rsidRPr="0060794F" w:rsidRDefault="00D73F78" w:rsidP="00D73F78">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 xml:space="preserve">5.2. </w:t>
      </w:r>
      <w:r w:rsidRPr="001A0366">
        <w:rPr>
          <w:rFonts w:ascii="Times New Roman" w:hAnsi="Times New Roman"/>
          <w:szCs w:val="24"/>
        </w:rPr>
        <w:t>Piedāvātā apģērba pa</w:t>
      </w:r>
      <w:r w:rsidR="001A0366" w:rsidRPr="001A0366">
        <w:rPr>
          <w:rFonts w:ascii="Times New Roman" w:hAnsi="Times New Roman"/>
          <w:szCs w:val="24"/>
        </w:rPr>
        <w:t>raugs</w:t>
      </w:r>
      <w:r w:rsidRPr="001A0366">
        <w:rPr>
          <w:rFonts w:ascii="Times New Roman" w:hAnsi="Times New Roman"/>
          <w:szCs w:val="24"/>
        </w:rPr>
        <w:t>:</w:t>
      </w:r>
    </w:p>
    <w:p w14:paraId="09AB4B00" w14:textId="7614DCF3" w:rsidR="00D73F78" w:rsidRDefault="00D73F78" w:rsidP="00D73F78">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23688385"/>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w:t>
      </w:r>
      <w:r w:rsidR="004E4CF0">
        <w:rPr>
          <w:rFonts w:ascii="Times New Roman" w:hAnsi="Times New Roman"/>
          <w:szCs w:val="24"/>
        </w:rPr>
        <w:t>Iesniegts vai tiks iesniegts līdz piedāvājumu iesniegšanas termiņam;</w:t>
      </w:r>
    </w:p>
    <w:p w14:paraId="0B69013D" w14:textId="2656631F" w:rsidR="00D73F78" w:rsidRDefault="00D73F78" w:rsidP="00D73F78">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304980828"/>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w:t>
      </w:r>
      <w:r w:rsidR="004E4CF0">
        <w:rPr>
          <w:rFonts w:ascii="Times New Roman" w:hAnsi="Times New Roman"/>
          <w:szCs w:val="24"/>
        </w:rPr>
        <w:t xml:space="preserve">Tiks iesniegts </w:t>
      </w:r>
      <w:r w:rsidR="009F3CF5">
        <w:rPr>
          <w:rFonts w:ascii="Times New Roman" w:hAnsi="Times New Roman"/>
          <w:szCs w:val="24"/>
        </w:rPr>
        <w:t>3 darba dienu laikā</w:t>
      </w:r>
      <w:r w:rsidR="006E2D31">
        <w:rPr>
          <w:rFonts w:ascii="Times New Roman" w:hAnsi="Times New Roman"/>
          <w:szCs w:val="24"/>
        </w:rPr>
        <w:t>, skaitot no pieprasījuma dienas.</w:t>
      </w:r>
    </w:p>
    <w:p w14:paraId="7715390F" w14:textId="38746B45" w:rsidR="003474EF" w:rsidRPr="00CC4974" w:rsidRDefault="00525CE1" w:rsidP="00525CE1">
      <w:pPr>
        <w:pStyle w:val="ListBullet4"/>
        <w:numPr>
          <w:ilvl w:val="0"/>
          <w:numId w:val="0"/>
        </w:numPr>
        <w:spacing w:before="0" w:after="0" w:line="276" w:lineRule="auto"/>
        <w:rPr>
          <w:szCs w:val="24"/>
        </w:rPr>
      </w:pPr>
      <w:r w:rsidRPr="00CC4974">
        <w:rPr>
          <w:szCs w:val="24"/>
        </w:rPr>
        <w:t xml:space="preserve"> </w:t>
      </w:r>
      <w:r w:rsidR="004500A8">
        <w:rPr>
          <w:b/>
          <w:bCs/>
          <w:szCs w:val="24"/>
        </w:rPr>
        <w:t>5</w:t>
      </w:r>
      <w:r w:rsidR="00C2717F" w:rsidRPr="00CC4974">
        <w:rPr>
          <w:b/>
          <w:bCs/>
          <w:szCs w:val="24"/>
        </w:rPr>
        <w:t>.</w:t>
      </w:r>
      <w:r w:rsidR="006E2D31">
        <w:rPr>
          <w:b/>
          <w:bCs/>
          <w:szCs w:val="24"/>
        </w:rPr>
        <w:t>3</w:t>
      </w:r>
      <w:r w:rsidR="00C2717F" w:rsidRPr="00CC4974">
        <w:rPr>
          <w:b/>
          <w:bCs/>
          <w:szCs w:val="24"/>
        </w:rPr>
        <w:t>.</w:t>
      </w:r>
      <w:r w:rsidR="00C2717F" w:rsidRPr="00CC4974">
        <w:rPr>
          <w:szCs w:val="24"/>
        </w:rPr>
        <w:t xml:space="preserve"> </w:t>
      </w:r>
      <w:r w:rsidR="003474EF" w:rsidRPr="00CC4974">
        <w:rPr>
          <w:szCs w:val="24"/>
        </w:rPr>
        <w:t>F</w:t>
      </w:r>
      <w:r w:rsidR="00C2717F" w:rsidRPr="00CC4974">
        <w:rPr>
          <w:szCs w:val="24"/>
        </w:rPr>
        <w:t>inanšu piedāvājums:</w:t>
      </w:r>
    </w:p>
    <w:tbl>
      <w:tblPr>
        <w:tblStyle w:val="TableGrid"/>
        <w:tblW w:w="0" w:type="auto"/>
        <w:tblLook w:val="04A0" w:firstRow="1" w:lastRow="0" w:firstColumn="1" w:lastColumn="0" w:noHBand="0" w:noVBand="1"/>
      </w:tblPr>
      <w:tblGrid>
        <w:gridCol w:w="988"/>
        <w:gridCol w:w="4819"/>
        <w:gridCol w:w="2552"/>
      </w:tblGrid>
      <w:tr w:rsidR="00CC4974" w:rsidRPr="00CC4974" w14:paraId="27F4B588" w14:textId="77777777" w:rsidTr="00AC3E74">
        <w:tc>
          <w:tcPr>
            <w:tcW w:w="988" w:type="dxa"/>
            <w:shd w:val="clear" w:color="auto" w:fill="DEEAF6" w:themeFill="accent5" w:themeFillTint="33"/>
            <w:vAlign w:val="center"/>
          </w:tcPr>
          <w:p w14:paraId="61B61A77" w14:textId="435FB4B3" w:rsidR="00853993" w:rsidRPr="00CC4974" w:rsidRDefault="00853993" w:rsidP="00C14A3C">
            <w:pPr>
              <w:pStyle w:val="ListBullet4"/>
              <w:numPr>
                <w:ilvl w:val="0"/>
                <w:numId w:val="0"/>
              </w:numPr>
              <w:spacing w:before="0" w:after="0" w:line="276" w:lineRule="auto"/>
              <w:jc w:val="center"/>
              <w:rPr>
                <w:b/>
                <w:bCs/>
                <w:szCs w:val="24"/>
              </w:rPr>
            </w:pPr>
            <w:proofErr w:type="spellStart"/>
            <w:r w:rsidRPr="00CC4974">
              <w:rPr>
                <w:b/>
                <w:bCs/>
                <w:szCs w:val="24"/>
              </w:rPr>
              <w:t>Nr.p.k</w:t>
            </w:r>
            <w:proofErr w:type="spellEnd"/>
            <w:r w:rsidRPr="00CC4974">
              <w:rPr>
                <w:b/>
                <w:bCs/>
                <w:szCs w:val="24"/>
              </w:rPr>
              <w:t>.</w:t>
            </w:r>
          </w:p>
        </w:tc>
        <w:tc>
          <w:tcPr>
            <w:tcW w:w="4819" w:type="dxa"/>
            <w:shd w:val="clear" w:color="auto" w:fill="DEEAF6" w:themeFill="accent5" w:themeFillTint="33"/>
            <w:vAlign w:val="center"/>
          </w:tcPr>
          <w:p w14:paraId="22222DBC" w14:textId="38C664B3" w:rsidR="00853993" w:rsidRPr="00CC4974" w:rsidRDefault="006F4CE4" w:rsidP="00C14A3C">
            <w:pPr>
              <w:pStyle w:val="ListBullet4"/>
              <w:numPr>
                <w:ilvl w:val="0"/>
                <w:numId w:val="0"/>
              </w:numPr>
              <w:spacing w:before="0" w:after="0" w:line="276" w:lineRule="auto"/>
              <w:jc w:val="center"/>
              <w:rPr>
                <w:b/>
                <w:bCs/>
                <w:szCs w:val="24"/>
              </w:rPr>
            </w:pPr>
            <w:r w:rsidRPr="00CC4974">
              <w:rPr>
                <w:b/>
                <w:bCs/>
                <w:szCs w:val="24"/>
              </w:rPr>
              <w:t>Preces nosaukums</w:t>
            </w:r>
            <w:r w:rsidR="00B31D89">
              <w:rPr>
                <w:b/>
                <w:bCs/>
                <w:szCs w:val="24"/>
              </w:rPr>
              <w:t>*</w:t>
            </w:r>
          </w:p>
        </w:tc>
        <w:tc>
          <w:tcPr>
            <w:tcW w:w="2552" w:type="dxa"/>
            <w:shd w:val="clear" w:color="auto" w:fill="DEEAF6" w:themeFill="accent5" w:themeFillTint="33"/>
            <w:vAlign w:val="center"/>
          </w:tcPr>
          <w:p w14:paraId="69CAD387" w14:textId="77777777" w:rsidR="00366D94" w:rsidRPr="00CC4974" w:rsidRDefault="00366D94" w:rsidP="00C14A3C">
            <w:pPr>
              <w:pStyle w:val="ListBullet4"/>
              <w:numPr>
                <w:ilvl w:val="0"/>
                <w:numId w:val="0"/>
              </w:numPr>
              <w:spacing w:after="0" w:line="276" w:lineRule="auto"/>
              <w:jc w:val="center"/>
              <w:rPr>
                <w:b/>
                <w:bCs/>
                <w:szCs w:val="24"/>
              </w:rPr>
            </w:pPr>
            <w:r w:rsidRPr="00CC4974">
              <w:rPr>
                <w:b/>
                <w:bCs/>
                <w:szCs w:val="24"/>
              </w:rPr>
              <w:t>Cena par vienu</w:t>
            </w:r>
          </w:p>
          <w:p w14:paraId="2521C58D" w14:textId="77777777" w:rsidR="00366D94" w:rsidRPr="00CC4974" w:rsidRDefault="00366D94" w:rsidP="00C14A3C">
            <w:pPr>
              <w:pStyle w:val="ListBullet4"/>
              <w:numPr>
                <w:ilvl w:val="0"/>
                <w:numId w:val="0"/>
              </w:numPr>
              <w:spacing w:after="0" w:line="276" w:lineRule="auto"/>
              <w:jc w:val="center"/>
              <w:rPr>
                <w:b/>
                <w:bCs/>
                <w:szCs w:val="24"/>
              </w:rPr>
            </w:pPr>
            <w:r w:rsidRPr="00CC4974">
              <w:rPr>
                <w:b/>
                <w:bCs/>
                <w:szCs w:val="24"/>
              </w:rPr>
              <w:t>vienību EUR bez</w:t>
            </w:r>
          </w:p>
          <w:p w14:paraId="14414B5C" w14:textId="2E120896" w:rsidR="00853993" w:rsidRPr="00CC4974" w:rsidRDefault="00366D94" w:rsidP="00C14A3C">
            <w:pPr>
              <w:pStyle w:val="ListBullet4"/>
              <w:numPr>
                <w:ilvl w:val="0"/>
                <w:numId w:val="0"/>
              </w:numPr>
              <w:spacing w:before="0" w:after="0" w:line="276" w:lineRule="auto"/>
              <w:jc w:val="center"/>
              <w:rPr>
                <w:b/>
                <w:bCs/>
                <w:szCs w:val="24"/>
              </w:rPr>
            </w:pPr>
            <w:r w:rsidRPr="00CC4974">
              <w:rPr>
                <w:b/>
                <w:bCs/>
                <w:szCs w:val="24"/>
              </w:rPr>
              <w:t>PVN*</w:t>
            </w:r>
            <w:r w:rsidR="00B31D89">
              <w:rPr>
                <w:b/>
                <w:bCs/>
                <w:szCs w:val="24"/>
              </w:rPr>
              <w:t>*</w:t>
            </w:r>
          </w:p>
        </w:tc>
      </w:tr>
      <w:tr w:rsidR="00CC4974" w:rsidRPr="00CC4974" w14:paraId="0313BD30" w14:textId="77777777" w:rsidTr="00AC3E74">
        <w:tc>
          <w:tcPr>
            <w:tcW w:w="988" w:type="dxa"/>
            <w:vAlign w:val="center"/>
          </w:tcPr>
          <w:p w14:paraId="71E4E337" w14:textId="0C4E015A" w:rsidR="00853993" w:rsidRPr="00CC4974" w:rsidRDefault="00C14A3C" w:rsidP="005E3667">
            <w:pPr>
              <w:pStyle w:val="ListBullet4"/>
              <w:numPr>
                <w:ilvl w:val="0"/>
                <w:numId w:val="0"/>
              </w:numPr>
              <w:spacing w:before="0" w:after="0" w:line="276" w:lineRule="auto"/>
              <w:jc w:val="center"/>
              <w:rPr>
                <w:szCs w:val="24"/>
              </w:rPr>
            </w:pPr>
            <w:r w:rsidRPr="00CC4974">
              <w:rPr>
                <w:szCs w:val="24"/>
              </w:rPr>
              <w:t>1</w:t>
            </w:r>
          </w:p>
        </w:tc>
        <w:tc>
          <w:tcPr>
            <w:tcW w:w="4819" w:type="dxa"/>
          </w:tcPr>
          <w:p w14:paraId="74EDB9C0" w14:textId="3D6B7D2E" w:rsidR="00853993" w:rsidRPr="00CC4974" w:rsidRDefault="005E3667" w:rsidP="00525CE1">
            <w:pPr>
              <w:pStyle w:val="ListBullet4"/>
              <w:numPr>
                <w:ilvl w:val="0"/>
                <w:numId w:val="0"/>
              </w:numPr>
              <w:spacing w:before="0" w:after="0" w:line="276" w:lineRule="auto"/>
              <w:rPr>
                <w:szCs w:val="24"/>
              </w:rPr>
            </w:pPr>
            <w:r w:rsidRPr="00CC4974">
              <w:rPr>
                <w:szCs w:val="24"/>
              </w:rPr>
              <w:t>Ziemas darba jaka</w:t>
            </w:r>
          </w:p>
        </w:tc>
        <w:tc>
          <w:tcPr>
            <w:tcW w:w="2552" w:type="dxa"/>
          </w:tcPr>
          <w:p w14:paraId="5EFBF5DB" w14:textId="77777777" w:rsidR="00853993" w:rsidRPr="00CC4974" w:rsidRDefault="00853993" w:rsidP="00525CE1">
            <w:pPr>
              <w:pStyle w:val="ListBullet4"/>
              <w:numPr>
                <w:ilvl w:val="0"/>
                <w:numId w:val="0"/>
              </w:numPr>
              <w:spacing w:before="0" w:after="0" w:line="276" w:lineRule="auto"/>
              <w:rPr>
                <w:szCs w:val="24"/>
              </w:rPr>
            </w:pPr>
          </w:p>
        </w:tc>
      </w:tr>
      <w:tr w:rsidR="00CC4974" w:rsidRPr="00CC4974" w14:paraId="2DB002ED" w14:textId="77777777" w:rsidTr="00AC3E74">
        <w:tc>
          <w:tcPr>
            <w:tcW w:w="988" w:type="dxa"/>
            <w:vAlign w:val="center"/>
          </w:tcPr>
          <w:p w14:paraId="274D79C2" w14:textId="2796A0F4" w:rsidR="00853993" w:rsidRPr="00CC4974" w:rsidRDefault="00C14A3C" w:rsidP="005E3667">
            <w:pPr>
              <w:pStyle w:val="ListBullet4"/>
              <w:numPr>
                <w:ilvl w:val="0"/>
                <w:numId w:val="0"/>
              </w:numPr>
              <w:spacing w:before="0" w:after="0" w:line="276" w:lineRule="auto"/>
              <w:jc w:val="center"/>
              <w:rPr>
                <w:szCs w:val="24"/>
              </w:rPr>
            </w:pPr>
            <w:r w:rsidRPr="00CC4974">
              <w:rPr>
                <w:szCs w:val="24"/>
              </w:rPr>
              <w:t>2</w:t>
            </w:r>
          </w:p>
        </w:tc>
        <w:tc>
          <w:tcPr>
            <w:tcW w:w="4819" w:type="dxa"/>
          </w:tcPr>
          <w:p w14:paraId="6244DE78" w14:textId="6CF2D0D1" w:rsidR="00853993" w:rsidRPr="00CC4974" w:rsidRDefault="005E3667" w:rsidP="00525CE1">
            <w:pPr>
              <w:pStyle w:val="ListBullet4"/>
              <w:numPr>
                <w:ilvl w:val="0"/>
                <w:numId w:val="0"/>
              </w:numPr>
              <w:spacing w:before="0" w:after="0" w:line="276" w:lineRule="auto"/>
              <w:rPr>
                <w:szCs w:val="24"/>
              </w:rPr>
            </w:pPr>
            <w:r w:rsidRPr="00CC4974">
              <w:rPr>
                <w:szCs w:val="24"/>
              </w:rPr>
              <w:t xml:space="preserve">Ziemas puskombinzons </w:t>
            </w:r>
          </w:p>
        </w:tc>
        <w:tc>
          <w:tcPr>
            <w:tcW w:w="2552" w:type="dxa"/>
          </w:tcPr>
          <w:p w14:paraId="07178E05" w14:textId="77777777" w:rsidR="00853993" w:rsidRPr="00CC4974" w:rsidRDefault="00853993" w:rsidP="00525CE1">
            <w:pPr>
              <w:pStyle w:val="ListBullet4"/>
              <w:numPr>
                <w:ilvl w:val="0"/>
                <w:numId w:val="0"/>
              </w:numPr>
              <w:spacing w:before="0" w:after="0" w:line="276" w:lineRule="auto"/>
              <w:rPr>
                <w:szCs w:val="24"/>
              </w:rPr>
            </w:pPr>
          </w:p>
        </w:tc>
      </w:tr>
      <w:tr w:rsidR="003C5D9D" w:rsidRPr="00CC4974" w14:paraId="0867C81E" w14:textId="77777777" w:rsidTr="00AC3E74">
        <w:tc>
          <w:tcPr>
            <w:tcW w:w="988" w:type="dxa"/>
            <w:vAlign w:val="center"/>
          </w:tcPr>
          <w:p w14:paraId="59EAAA87" w14:textId="1074EC49" w:rsidR="003C5D9D" w:rsidRPr="00CC4974" w:rsidRDefault="003C5D9D" w:rsidP="005E3667">
            <w:pPr>
              <w:pStyle w:val="ListBullet4"/>
              <w:numPr>
                <w:ilvl w:val="0"/>
                <w:numId w:val="0"/>
              </w:numPr>
              <w:spacing w:before="0" w:after="0" w:line="276" w:lineRule="auto"/>
              <w:jc w:val="center"/>
              <w:rPr>
                <w:szCs w:val="24"/>
              </w:rPr>
            </w:pPr>
            <w:r>
              <w:rPr>
                <w:szCs w:val="24"/>
              </w:rPr>
              <w:t>3</w:t>
            </w:r>
          </w:p>
        </w:tc>
        <w:tc>
          <w:tcPr>
            <w:tcW w:w="4819" w:type="dxa"/>
          </w:tcPr>
          <w:p w14:paraId="1A9CF3CF" w14:textId="33AC1D75" w:rsidR="003C5D9D" w:rsidRPr="00CC4974" w:rsidRDefault="003C5D9D" w:rsidP="00525CE1">
            <w:pPr>
              <w:pStyle w:val="ListBullet4"/>
              <w:numPr>
                <w:ilvl w:val="0"/>
                <w:numId w:val="0"/>
              </w:numPr>
              <w:spacing w:before="0" w:after="0" w:line="276" w:lineRule="auto"/>
              <w:rPr>
                <w:szCs w:val="24"/>
              </w:rPr>
            </w:pPr>
            <w:r>
              <w:rPr>
                <w:szCs w:val="24"/>
              </w:rPr>
              <w:t>Ziemas bikses</w:t>
            </w:r>
          </w:p>
        </w:tc>
        <w:tc>
          <w:tcPr>
            <w:tcW w:w="2552" w:type="dxa"/>
          </w:tcPr>
          <w:p w14:paraId="1241FBDB" w14:textId="77777777" w:rsidR="003C5D9D" w:rsidRPr="00CC4974" w:rsidRDefault="003C5D9D" w:rsidP="00525CE1">
            <w:pPr>
              <w:pStyle w:val="ListBullet4"/>
              <w:numPr>
                <w:ilvl w:val="0"/>
                <w:numId w:val="0"/>
              </w:numPr>
              <w:spacing w:before="0" w:after="0" w:line="276" w:lineRule="auto"/>
              <w:rPr>
                <w:szCs w:val="24"/>
              </w:rPr>
            </w:pPr>
          </w:p>
        </w:tc>
      </w:tr>
      <w:tr w:rsidR="00CC4974" w:rsidRPr="00CC4974" w14:paraId="64418FA3" w14:textId="77777777" w:rsidTr="00AC3E74">
        <w:tc>
          <w:tcPr>
            <w:tcW w:w="5807" w:type="dxa"/>
            <w:gridSpan w:val="2"/>
          </w:tcPr>
          <w:p w14:paraId="747C0F0D" w14:textId="0DD6E69B" w:rsidR="00F4158D" w:rsidRPr="00CC4974" w:rsidRDefault="00F4158D" w:rsidP="00F4158D">
            <w:pPr>
              <w:pStyle w:val="ListBullet4"/>
              <w:numPr>
                <w:ilvl w:val="0"/>
                <w:numId w:val="0"/>
              </w:numPr>
              <w:spacing w:before="0" w:after="0" w:line="276" w:lineRule="auto"/>
              <w:jc w:val="right"/>
              <w:rPr>
                <w:b/>
                <w:bCs/>
                <w:szCs w:val="24"/>
              </w:rPr>
            </w:pPr>
            <w:r w:rsidRPr="00CC4974">
              <w:rPr>
                <w:b/>
                <w:bCs/>
                <w:szCs w:val="24"/>
              </w:rPr>
              <w:t>KOPĀ:</w:t>
            </w:r>
          </w:p>
        </w:tc>
        <w:tc>
          <w:tcPr>
            <w:tcW w:w="2552" w:type="dxa"/>
          </w:tcPr>
          <w:p w14:paraId="565A60D4" w14:textId="77777777" w:rsidR="00F4158D" w:rsidRPr="00CC4974" w:rsidRDefault="00F4158D" w:rsidP="00525CE1">
            <w:pPr>
              <w:pStyle w:val="ListBullet4"/>
              <w:numPr>
                <w:ilvl w:val="0"/>
                <w:numId w:val="0"/>
              </w:numPr>
              <w:spacing w:before="0" w:after="0" w:line="276" w:lineRule="auto"/>
              <w:rPr>
                <w:szCs w:val="24"/>
              </w:rPr>
            </w:pPr>
          </w:p>
        </w:tc>
      </w:tr>
    </w:tbl>
    <w:p w14:paraId="2691BBEB" w14:textId="7B18D4C9" w:rsidR="00B31D89" w:rsidRDefault="00B31D89" w:rsidP="00BC1F08">
      <w:pPr>
        <w:pStyle w:val="ListBullet4"/>
        <w:numPr>
          <w:ilvl w:val="0"/>
          <w:numId w:val="0"/>
        </w:numPr>
        <w:spacing w:before="0" w:line="276" w:lineRule="auto"/>
        <w:rPr>
          <w:i/>
          <w:iCs/>
          <w:sz w:val="20"/>
          <w:szCs w:val="20"/>
        </w:rPr>
      </w:pPr>
      <w:r>
        <w:rPr>
          <w:i/>
          <w:iCs/>
          <w:sz w:val="20"/>
          <w:szCs w:val="20"/>
        </w:rPr>
        <w:t xml:space="preserve">** Ja pretendents iesniedz vairākus variantus, tad </w:t>
      </w:r>
      <w:r w:rsidR="00AC3E74">
        <w:rPr>
          <w:i/>
          <w:iCs/>
          <w:sz w:val="20"/>
          <w:szCs w:val="20"/>
        </w:rPr>
        <w:t>katru piedāvājuma variantu norāda atsevišķā rindiņā.</w:t>
      </w:r>
      <w:r w:rsidR="003C5D9D">
        <w:rPr>
          <w:i/>
          <w:iCs/>
          <w:sz w:val="20"/>
          <w:szCs w:val="20"/>
        </w:rPr>
        <w:t xml:space="preserve"> </w:t>
      </w:r>
    </w:p>
    <w:p w14:paraId="7656FEA1" w14:textId="04E02901" w:rsidR="003474EF" w:rsidRPr="00CC4974" w:rsidRDefault="00C14A3C" w:rsidP="00BC1F08">
      <w:pPr>
        <w:pStyle w:val="ListBullet4"/>
        <w:numPr>
          <w:ilvl w:val="0"/>
          <w:numId w:val="0"/>
        </w:numPr>
        <w:spacing w:before="0" w:line="276" w:lineRule="auto"/>
        <w:rPr>
          <w:i/>
          <w:iCs/>
          <w:sz w:val="20"/>
          <w:szCs w:val="20"/>
        </w:rPr>
      </w:pPr>
      <w:r w:rsidRPr="00CC4974">
        <w:rPr>
          <w:i/>
          <w:iCs/>
          <w:sz w:val="20"/>
          <w:szCs w:val="20"/>
        </w:rPr>
        <w:t>*Cenā ir iekļautas visas izmaksas un resursi, kas saistīti ar preces piegādi.</w:t>
      </w:r>
    </w:p>
    <w:p w14:paraId="575D7C67" w14:textId="7BA2314D" w:rsidR="00A648E1" w:rsidRPr="00CC4974" w:rsidRDefault="004500A8" w:rsidP="0017565A">
      <w:pPr>
        <w:pStyle w:val="BodyText2"/>
        <w:tabs>
          <w:tab w:val="clear" w:pos="0"/>
        </w:tabs>
        <w:spacing w:line="276" w:lineRule="auto"/>
        <w:outlineLvl w:val="9"/>
        <w:rPr>
          <w:rFonts w:ascii="Times New Roman" w:hAnsi="Times New Roman"/>
          <w:bCs/>
          <w:szCs w:val="24"/>
          <w:lang w:eastAsia="ar-SA"/>
        </w:rPr>
      </w:pPr>
      <w:r>
        <w:rPr>
          <w:rFonts w:ascii="Times New Roman" w:hAnsi="Times New Roman"/>
          <w:b/>
          <w:bCs/>
          <w:szCs w:val="24"/>
        </w:rPr>
        <w:t>5</w:t>
      </w:r>
      <w:r w:rsidR="005D1BC8" w:rsidRPr="00CC4974">
        <w:rPr>
          <w:rFonts w:ascii="Times New Roman" w:hAnsi="Times New Roman"/>
          <w:b/>
          <w:bCs/>
          <w:szCs w:val="24"/>
        </w:rPr>
        <w:t>.</w:t>
      </w:r>
      <w:r w:rsidR="006E2D31">
        <w:rPr>
          <w:rFonts w:ascii="Times New Roman" w:hAnsi="Times New Roman"/>
          <w:b/>
          <w:bCs/>
          <w:szCs w:val="24"/>
        </w:rPr>
        <w:t>4</w:t>
      </w:r>
      <w:r w:rsidR="005D1BC8" w:rsidRPr="00CC4974">
        <w:rPr>
          <w:rFonts w:ascii="Times New Roman" w:hAnsi="Times New Roman"/>
          <w:b/>
          <w:bCs/>
          <w:szCs w:val="24"/>
        </w:rPr>
        <w:t xml:space="preserve">. </w:t>
      </w:r>
      <w:r w:rsidR="00FF7623" w:rsidRPr="00CC4974">
        <w:rPr>
          <w:rFonts w:ascii="Times New Roman" w:hAnsi="Times New Roman"/>
          <w:bCs/>
          <w:szCs w:val="24"/>
          <w:lang w:eastAsia="ar-SA"/>
        </w:rPr>
        <w:t>Citi nosacījumi, kas nodrošina piedāvājum</w:t>
      </w:r>
      <w:r w:rsidR="00C84F36" w:rsidRPr="00CC4974">
        <w:rPr>
          <w:rFonts w:ascii="Times New Roman" w:hAnsi="Times New Roman"/>
          <w:bCs/>
          <w:szCs w:val="24"/>
          <w:lang w:eastAsia="ar-SA"/>
        </w:rPr>
        <w:t>a spēkā esamību</w:t>
      </w:r>
      <w:r w:rsidR="00FF7623" w:rsidRPr="00CC4974">
        <w:rPr>
          <w:rFonts w:ascii="Times New Roman" w:hAnsi="Times New Roman"/>
          <w:bCs/>
          <w:szCs w:val="24"/>
          <w:lang w:eastAsia="ar-SA"/>
        </w:rPr>
        <w:t>:</w:t>
      </w:r>
    </w:p>
    <w:tbl>
      <w:tblPr>
        <w:tblStyle w:val="TableGrid"/>
        <w:tblW w:w="0" w:type="auto"/>
        <w:tblLook w:val="04A0" w:firstRow="1" w:lastRow="0" w:firstColumn="1" w:lastColumn="0" w:noHBand="0" w:noVBand="1"/>
      </w:tblPr>
      <w:tblGrid>
        <w:gridCol w:w="9344"/>
      </w:tblGrid>
      <w:tr w:rsidR="00CC4974" w:rsidRPr="00CC4974" w14:paraId="37E024CB" w14:textId="77777777" w:rsidTr="00BC2498">
        <w:trPr>
          <w:trHeight w:val="873"/>
        </w:trPr>
        <w:tc>
          <w:tcPr>
            <w:tcW w:w="9344" w:type="dxa"/>
            <w:vAlign w:val="center"/>
          </w:tcPr>
          <w:p w14:paraId="2E421303" w14:textId="7828BAA2" w:rsidR="00077D12" w:rsidRPr="00CC4974" w:rsidRDefault="00077D12" w:rsidP="00D03D79">
            <w:pPr>
              <w:pStyle w:val="BodyText2"/>
              <w:spacing w:before="120" w:after="120"/>
              <w:jc w:val="center"/>
              <w:rPr>
                <w:rFonts w:ascii="Times New Roman" w:hAnsi="Times New Roman"/>
                <w:bCs/>
                <w:i/>
                <w:iCs/>
                <w:sz w:val="20"/>
                <w:lang w:eastAsia="ar-SA"/>
              </w:rPr>
            </w:pPr>
            <w:r w:rsidRPr="00CC4974">
              <w:rPr>
                <w:rFonts w:ascii="Times New Roman" w:hAnsi="Times New Roman"/>
                <w:bCs/>
                <w:i/>
                <w:iCs/>
                <w:sz w:val="20"/>
                <w:lang w:eastAsia="ar-SA"/>
              </w:rPr>
              <w:lastRenderedPageBreak/>
              <w:t>Lūdzu norādiet, ja tādi ir, citus piedāvājuma nosacījumus, kas pasūtītājam jāņem</w:t>
            </w:r>
            <w:r w:rsidR="00D03D79" w:rsidRPr="00CC4974">
              <w:rPr>
                <w:rFonts w:ascii="Times New Roman" w:hAnsi="Times New Roman"/>
                <w:bCs/>
                <w:i/>
                <w:iCs/>
                <w:sz w:val="20"/>
                <w:lang w:eastAsia="ar-SA"/>
              </w:rPr>
              <w:t xml:space="preserve"> </w:t>
            </w:r>
            <w:r w:rsidRPr="00CC4974">
              <w:rPr>
                <w:rFonts w:ascii="Times New Roman" w:hAnsi="Times New Roman"/>
                <w:bCs/>
                <w:i/>
                <w:iCs/>
                <w:sz w:val="20"/>
                <w:lang w:eastAsia="ar-SA"/>
              </w:rPr>
              <w:t>vērā.</w:t>
            </w:r>
            <w:r w:rsidR="003C5D9D">
              <w:rPr>
                <w:rFonts w:ascii="Times New Roman" w:hAnsi="Times New Roman"/>
                <w:bCs/>
                <w:i/>
                <w:iCs/>
                <w:sz w:val="20"/>
                <w:lang w:eastAsia="ar-SA"/>
              </w:rPr>
              <w:t xml:space="preserve"> Piemēram, minimālais pasūtījuma apjoms, apjoma atlaide vai </w:t>
            </w:r>
            <w:proofErr w:type="spellStart"/>
            <w:r w:rsidR="003C5D9D">
              <w:rPr>
                <w:rFonts w:ascii="Times New Roman" w:hAnsi="Times New Roman"/>
                <w:bCs/>
                <w:i/>
                <w:iCs/>
                <w:sz w:val="20"/>
                <w:lang w:eastAsia="ar-SA"/>
              </w:rPr>
              <w:t>taml</w:t>
            </w:r>
            <w:proofErr w:type="spellEnd"/>
            <w:r w:rsidR="003C5D9D">
              <w:rPr>
                <w:rFonts w:ascii="Times New Roman" w:hAnsi="Times New Roman"/>
                <w:bCs/>
                <w:i/>
                <w:iCs/>
                <w:sz w:val="20"/>
                <w:lang w:eastAsia="ar-SA"/>
              </w:rPr>
              <w:t xml:space="preserve">. </w:t>
            </w:r>
          </w:p>
        </w:tc>
      </w:tr>
    </w:tbl>
    <w:p w14:paraId="616A824C" w14:textId="56BE94DF" w:rsidR="00286616" w:rsidRPr="004500A8" w:rsidRDefault="00286616" w:rsidP="004500A8">
      <w:pPr>
        <w:pStyle w:val="ListBullet4"/>
        <w:numPr>
          <w:ilvl w:val="0"/>
          <w:numId w:val="15"/>
        </w:numPr>
        <w:rPr>
          <w:b/>
          <w:bCs/>
        </w:rPr>
      </w:pPr>
      <w:r w:rsidRPr="004500A8">
        <w:rPr>
          <w:b/>
          <w:bCs/>
        </w:rPr>
        <w:t>PIEDĀVĀJUMU VĒRTĒŠANA</w:t>
      </w:r>
    </w:p>
    <w:p w14:paraId="600BAF9A" w14:textId="408EE460" w:rsidR="003C5D9D" w:rsidRDefault="008343FA" w:rsidP="008343FA">
      <w:pPr>
        <w:spacing w:before="120" w:after="120" w:line="240" w:lineRule="auto"/>
        <w:contextualSpacing/>
        <w:jc w:val="both"/>
        <w:rPr>
          <w:rFonts w:ascii="Times New Roman" w:eastAsia="Times New Roman" w:hAnsi="Times New Roman" w:cs="Times New Roman"/>
          <w:sz w:val="24"/>
          <w:szCs w:val="24"/>
          <w:lang w:eastAsia="en-GB"/>
        </w:rPr>
      </w:pPr>
      <w:r w:rsidRPr="00CC4974">
        <w:rPr>
          <w:rFonts w:ascii="Times New Roman" w:eastAsia="Times New Roman" w:hAnsi="Times New Roman" w:cs="Times New Roman"/>
          <w:sz w:val="24"/>
          <w:szCs w:val="24"/>
          <w:lang w:eastAsia="en-GB"/>
        </w:rPr>
        <w:t>Piedāvājumu izvēles kritērijs - saimnieciski izdevīgākais piedāvājums</w:t>
      </w:r>
      <w:r w:rsidR="003C5D9D">
        <w:rPr>
          <w:rFonts w:ascii="Times New Roman" w:eastAsia="Times New Roman" w:hAnsi="Times New Roman" w:cs="Times New Roman"/>
          <w:sz w:val="24"/>
          <w:szCs w:val="24"/>
          <w:lang w:eastAsia="en-GB"/>
        </w:rPr>
        <w:t xml:space="preserve">, izvērtējot kvalitātes un cenas attiecību, ko nosaka iegūtos punktus par papildus prasību izpildi dalot ar piedāvāto cenu. </w:t>
      </w:r>
    </w:p>
    <w:p w14:paraId="18F880CD" w14:textId="77777777" w:rsidR="003C5D9D" w:rsidRDefault="003C5D9D" w:rsidP="008343FA">
      <w:pPr>
        <w:spacing w:before="120" w:after="120" w:line="240" w:lineRule="auto"/>
        <w:contextualSpacing/>
        <w:jc w:val="both"/>
        <w:rPr>
          <w:rFonts w:ascii="Times New Roman" w:eastAsia="Times New Roman" w:hAnsi="Times New Roman" w:cs="Times New Roman"/>
          <w:sz w:val="24"/>
          <w:szCs w:val="24"/>
          <w:lang w:eastAsia="en-GB"/>
        </w:rPr>
      </w:pPr>
    </w:p>
    <w:p w14:paraId="44DC1F53" w14:textId="4DA7F288" w:rsidR="003C5D9D" w:rsidRDefault="003C5D9D" w:rsidP="008343FA">
      <w:pPr>
        <w:spacing w:before="120" w:after="120" w:line="24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Pasūtītājs ir tiesīgs piešķirt papildus 1 punktu par izdevīgiem piegādes nosacījumiem, piem., atlaidēm, ātriem piegādes termiņiem u.tml. </w:t>
      </w:r>
      <w:bookmarkStart w:id="0" w:name="_GoBack"/>
      <w:bookmarkEnd w:id="0"/>
    </w:p>
    <w:p w14:paraId="3F102373" w14:textId="692CB6A9" w:rsidR="00413798" w:rsidRDefault="00413798" w:rsidP="008343FA">
      <w:pPr>
        <w:spacing w:before="120" w:after="120" w:line="240" w:lineRule="auto"/>
        <w:contextualSpacing/>
        <w:jc w:val="both"/>
        <w:rPr>
          <w:rFonts w:ascii="Times New Roman" w:eastAsia="Times New Roman" w:hAnsi="Times New Roman" w:cs="Times New Roman"/>
          <w:sz w:val="24"/>
          <w:szCs w:val="24"/>
          <w:lang w:eastAsia="en-GB"/>
        </w:rPr>
      </w:pPr>
    </w:p>
    <w:p w14:paraId="59A4721B" w14:textId="4E159040" w:rsidR="00A26991" w:rsidRPr="00CC4974" w:rsidRDefault="00A6385F" w:rsidP="009D17A9">
      <w:pPr>
        <w:pStyle w:val="BodyText2"/>
        <w:spacing w:before="120" w:after="120"/>
        <w:rPr>
          <w:rFonts w:ascii="Times New Roman" w:hAnsi="Times New Roman"/>
          <w:szCs w:val="24"/>
        </w:rPr>
      </w:pPr>
      <w:r w:rsidRPr="00CC4974">
        <w:rPr>
          <w:rFonts w:ascii="Times New Roman" w:hAnsi="Times New Roman"/>
          <w:szCs w:val="24"/>
        </w:rPr>
        <w:t>Pielikumā:</w:t>
      </w:r>
    </w:p>
    <w:p w14:paraId="76EF6E6B" w14:textId="22BE04CE" w:rsidR="00A6385F" w:rsidRPr="00CC4974" w:rsidRDefault="00943BB4" w:rsidP="002839E1">
      <w:pPr>
        <w:pStyle w:val="BodyText2"/>
        <w:numPr>
          <w:ilvl w:val="0"/>
          <w:numId w:val="13"/>
        </w:numPr>
        <w:spacing w:line="276" w:lineRule="auto"/>
        <w:ind w:left="714" w:hanging="357"/>
        <w:rPr>
          <w:rFonts w:ascii="Times New Roman" w:hAnsi="Times New Roman"/>
          <w:szCs w:val="24"/>
        </w:rPr>
      </w:pPr>
      <w:r w:rsidRPr="00CC4974">
        <w:rPr>
          <w:rFonts w:ascii="Times New Roman" w:hAnsi="Times New Roman"/>
          <w:szCs w:val="24"/>
        </w:rPr>
        <w:t>Tehniskais piedāvājum</w:t>
      </w:r>
      <w:r w:rsidR="00F9127B">
        <w:rPr>
          <w:rFonts w:ascii="Times New Roman" w:hAnsi="Times New Roman"/>
          <w:szCs w:val="24"/>
        </w:rPr>
        <w:t>s</w:t>
      </w:r>
      <w:r w:rsidRPr="00CC4974">
        <w:rPr>
          <w:rFonts w:ascii="Times New Roman" w:hAnsi="Times New Roman"/>
          <w:szCs w:val="24"/>
        </w:rPr>
        <w:t xml:space="preserve"> </w:t>
      </w:r>
      <w:r w:rsidR="00597BBD" w:rsidRPr="00CC4974">
        <w:rPr>
          <w:rFonts w:ascii="Times New Roman" w:hAnsi="Times New Roman"/>
          <w:szCs w:val="24"/>
        </w:rPr>
        <w:t>“</w:t>
      </w:r>
      <w:r w:rsidR="008D2DE4" w:rsidRPr="00CC4974">
        <w:rPr>
          <w:rFonts w:ascii="Times New Roman" w:hAnsi="Times New Roman"/>
          <w:szCs w:val="24"/>
        </w:rPr>
        <w:t>Ziemas darba apģērba komplekts</w:t>
      </w:r>
      <w:r w:rsidR="00597BBD" w:rsidRPr="00CC4974">
        <w:rPr>
          <w:rFonts w:ascii="Times New Roman" w:hAnsi="Times New Roman"/>
          <w:szCs w:val="24"/>
        </w:rPr>
        <w:t>”</w:t>
      </w:r>
      <w:r w:rsidR="00DF37F8" w:rsidRPr="00CC4974">
        <w:rPr>
          <w:rFonts w:ascii="Times New Roman" w:hAnsi="Times New Roman"/>
          <w:szCs w:val="24"/>
        </w:rPr>
        <w:t>.</w:t>
      </w:r>
    </w:p>
    <w:p w14:paraId="7590B042" w14:textId="5BAF2E85" w:rsidR="00A060D1" w:rsidRPr="00CC4974" w:rsidRDefault="00A060D1" w:rsidP="00CC4974">
      <w:pPr>
        <w:pStyle w:val="BodyText2"/>
        <w:tabs>
          <w:tab w:val="clear" w:pos="0"/>
        </w:tabs>
        <w:spacing w:line="276" w:lineRule="auto"/>
        <w:rPr>
          <w:rFonts w:ascii="Times New Roman" w:hAnsi="Times New Roman"/>
          <w:szCs w:val="24"/>
        </w:rPr>
      </w:pPr>
    </w:p>
    <w:sectPr w:rsidR="00A060D1" w:rsidRPr="00CC4974"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35807" w14:textId="77777777" w:rsidR="009E7036" w:rsidRDefault="009E7036" w:rsidP="00F150DE">
      <w:pPr>
        <w:spacing w:after="0" w:line="240" w:lineRule="auto"/>
      </w:pPr>
      <w:r>
        <w:separator/>
      </w:r>
    </w:p>
  </w:endnote>
  <w:endnote w:type="continuationSeparator" w:id="0">
    <w:p w14:paraId="45B2042C" w14:textId="77777777" w:rsidR="009E7036" w:rsidRDefault="009E7036"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7846AF91" w14:textId="5B1009E6" w:rsidR="008A5C55" w:rsidRDefault="008A5C55" w:rsidP="00C10A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7D30D" w14:textId="77777777" w:rsidR="009E7036" w:rsidRDefault="009E7036" w:rsidP="00F150DE">
      <w:pPr>
        <w:spacing w:after="0" w:line="240" w:lineRule="auto"/>
      </w:pPr>
      <w:r>
        <w:separator/>
      </w:r>
    </w:p>
  </w:footnote>
  <w:footnote w:type="continuationSeparator" w:id="0">
    <w:p w14:paraId="3928EDA6" w14:textId="77777777" w:rsidR="009E7036" w:rsidRDefault="009E7036"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0"/>
    <w:lvl w:ilvl="0">
      <w:start w:val="14"/>
      <w:numFmt w:val="bullet"/>
      <w:lvlText w:val="-"/>
      <w:lvlJc w:val="left"/>
      <w:pPr>
        <w:tabs>
          <w:tab w:val="num" w:pos="360"/>
        </w:tabs>
        <w:ind w:left="360" w:hanging="360"/>
      </w:pPr>
      <w:rPr>
        <w:rFonts w:ascii="Times New Roman" w:hAnsi="Times New Roman"/>
      </w:r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4CC13E45"/>
    <w:multiLevelType w:val="hybridMultilevel"/>
    <w:tmpl w:val="46E2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F66E36"/>
    <w:multiLevelType w:val="multilevel"/>
    <w:tmpl w:val="DD0492E4"/>
    <w:lvl w:ilvl="0">
      <w:start w:val="2"/>
      <w:numFmt w:val="decimal"/>
      <w:lvlText w:val="%1."/>
      <w:lvlJc w:val="left"/>
      <w:pPr>
        <w:ind w:left="360" w:hanging="360"/>
      </w:pPr>
      <w:rPr>
        <w:rFonts w:eastAsiaTheme="minorHAnsi" w:cstheme="minorBidi" w:hint="default"/>
      </w:rPr>
    </w:lvl>
    <w:lvl w:ilvl="1">
      <w:start w:val="1"/>
      <w:numFmt w:val="decimal"/>
      <w:lvlText w:val="%1.%2."/>
      <w:lvlJc w:val="left"/>
      <w:pPr>
        <w:ind w:left="1440" w:hanging="360"/>
      </w:pPr>
      <w:rPr>
        <w:rFonts w:eastAsiaTheme="minorHAnsi" w:cstheme="minorBidi" w:hint="default"/>
      </w:rPr>
    </w:lvl>
    <w:lvl w:ilvl="2">
      <w:start w:val="1"/>
      <w:numFmt w:val="decimal"/>
      <w:lvlText w:val="%1.%2.%3."/>
      <w:lvlJc w:val="left"/>
      <w:pPr>
        <w:ind w:left="2880" w:hanging="720"/>
      </w:pPr>
      <w:rPr>
        <w:rFonts w:eastAsiaTheme="minorHAnsi" w:cstheme="minorBidi" w:hint="default"/>
      </w:rPr>
    </w:lvl>
    <w:lvl w:ilvl="3">
      <w:start w:val="1"/>
      <w:numFmt w:val="decimal"/>
      <w:lvlText w:val="%1.%2.%3.%4."/>
      <w:lvlJc w:val="left"/>
      <w:pPr>
        <w:ind w:left="3960" w:hanging="720"/>
      </w:pPr>
      <w:rPr>
        <w:rFonts w:eastAsiaTheme="minorHAnsi" w:cstheme="minorBidi" w:hint="default"/>
      </w:rPr>
    </w:lvl>
    <w:lvl w:ilvl="4">
      <w:start w:val="1"/>
      <w:numFmt w:val="decimal"/>
      <w:lvlText w:val="%1.%2.%3.%4.%5."/>
      <w:lvlJc w:val="left"/>
      <w:pPr>
        <w:ind w:left="5400" w:hanging="1080"/>
      </w:pPr>
      <w:rPr>
        <w:rFonts w:eastAsiaTheme="minorHAnsi" w:cstheme="minorBidi" w:hint="default"/>
      </w:rPr>
    </w:lvl>
    <w:lvl w:ilvl="5">
      <w:start w:val="1"/>
      <w:numFmt w:val="decimal"/>
      <w:lvlText w:val="%1.%2.%3.%4.%5.%6."/>
      <w:lvlJc w:val="left"/>
      <w:pPr>
        <w:ind w:left="6480" w:hanging="1080"/>
      </w:pPr>
      <w:rPr>
        <w:rFonts w:eastAsiaTheme="minorHAnsi" w:cstheme="minorBidi" w:hint="default"/>
      </w:rPr>
    </w:lvl>
    <w:lvl w:ilvl="6">
      <w:start w:val="1"/>
      <w:numFmt w:val="decimal"/>
      <w:lvlText w:val="%1.%2.%3.%4.%5.%6.%7."/>
      <w:lvlJc w:val="left"/>
      <w:pPr>
        <w:ind w:left="7920" w:hanging="1440"/>
      </w:pPr>
      <w:rPr>
        <w:rFonts w:eastAsiaTheme="minorHAnsi" w:cstheme="minorBidi" w:hint="default"/>
      </w:rPr>
    </w:lvl>
    <w:lvl w:ilvl="7">
      <w:start w:val="1"/>
      <w:numFmt w:val="decimal"/>
      <w:lvlText w:val="%1.%2.%3.%4.%5.%6.%7.%8."/>
      <w:lvlJc w:val="left"/>
      <w:pPr>
        <w:ind w:left="9000" w:hanging="1440"/>
      </w:pPr>
      <w:rPr>
        <w:rFonts w:eastAsiaTheme="minorHAnsi" w:cstheme="minorBidi" w:hint="default"/>
      </w:rPr>
    </w:lvl>
    <w:lvl w:ilvl="8">
      <w:start w:val="1"/>
      <w:numFmt w:val="decimal"/>
      <w:lvlText w:val="%1.%2.%3.%4.%5.%6.%7.%8.%9."/>
      <w:lvlJc w:val="left"/>
      <w:pPr>
        <w:ind w:left="10440" w:hanging="1800"/>
      </w:pPr>
      <w:rPr>
        <w:rFonts w:eastAsiaTheme="minorHAnsi" w:cstheme="minorBidi" w:hint="default"/>
      </w:rPr>
    </w:lvl>
  </w:abstractNum>
  <w:abstractNum w:abstractNumId="7" w15:restartNumberingAfterBreak="0">
    <w:nsid w:val="573D7730"/>
    <w:multiLevelType w:val="hybridMultilevel"/>
    <w:tmpl w:val="371CAB12"/>
    <w:lvl w:ilvl="0" w:tplc="59AEEB0C">
      <w:start w:val="1"/>
      <w:numFmt w:val="decimal"/>
      <w:lvlText w:val="%1."/>
      <w:lvlJc w:val="left"/>
      <w:pPr>
        <w:ind w:left="502" w:hanging="360"/>
      </w:pPr>
      <w:rPr>
        <w:rFonts w:hint="default"/>
        <w:b w:val="0"/>
        <w:bCs/>
      </w:rPr>
    </w:lvl>
    <w:lvl w:ilvl="1" w:tplc="5D342372">
      <w:numFmt w:val="bullet"/>
      <w:lvlText w:val="-"/>
      <w:lvlJc w:val="left"/>
      <w:pPr>
        <w:ind w:left="1222" w:hanging="360"/>
      </w:pPr>
      <w:rPr>
        <w:rFonts w:ascii="Times New Roman" w:eastAsiaTheme="minorHAnsi" w:hAnsi="Times New Roman" w:cs="Times New Roman" w:hint="default"/>
      </w:r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57C723FF"/>
    <w:multiLevelType w:val="hybridMultilevel"/>
    <w:tmpl w:val="A7061F98"/>
    <w:lvl w:ilvl="0" w:tplc="106C5EA8">
      <w:start w:val="1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CA276E2"/>
    <w:multiLevelType w:val="hybridMultilevel"/>
    <w:tmpl w:val="0A12A7E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70913E76"/>
    <w:multiLevelType w:val="hybridMultilevel"/>
    <w:tmpl w:val="C54A40E4"/>
    <w:lvl w:ilvl="0" w:tplc="106C5EA8">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165316"/>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2"/>
  </w:num>
  <w:num w:numId="4">
    <w:abstractNumId w:val="2"/>
  </w:num>
  <w:num w:numId="5">
    <w:abstractNumId w:val="8"/>
  </w:num>
  <w:num w:numId="6">
    <w:abstractNumId w:val="3"/>
  </w:num>
  <w:num w:numId="7">
    <w:abstractNumId w:val="11"/>
  </w:num>
  <w:num w:numId="8">
    <w:abstractNumId w:val="7"/>
  </w:num>
  <w:num w:numId="9">
    <w:abstractNumId w:val="0"/>
  </w:num>
  <w:num w:numId="10">
    <w:abstractNumId w:val="6"/>
  </w:num>
  <w:num w:numId="11">
    <w:abstractNumId w:val="9"/>
  </w:num>
  <w:num w:numId="12">
    <w:abstractNumId w:val="10"/>
  </w:num>
  <w:num w:numId="13">
    <w:abstractNumId w:val="5"/>
  </w:num>
  <w:num w:numId="1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6A2"/>
    <w:rsid w:val="00002D2F"/>
    <w:rsid w:val="00011045"/>
    <w:rsid w:val="00016098"/>
    <w:rsid w:val="00020173"/>
    <w:rsid w:val="00020390"/>
    <w:rsid w:val="0003144C"/>
    <w:rsid w:val="00031845"/>
    <w:rsid w:val="000421D2"/>
    <w:rsid w:val="00043053"/>
    <w:rsid w:val="0004330A"/>
    <w:rsid w:val="00044269"/>
    <w:rsid w:val="000445D9"/>
    <w:rsid w:val="000631F5"/>
    <w:rsid w:val="000656D7"/>
    <w:rsid w:val="0006637F"/>
    <w:rsid w:val="000719B4"/>
    <w:rsid w:val="00076215"/>
    <w:rsid w:val="00077D12"/>
    <w:rsid w:val="00083805"/>
    <w:rsid w:val="00084952"/>
    <w:rsid w:val="000A6A07"/>
    <w:rsid w:val="000A7F9B"/>
    <w:rsid w:val="000B1C97"/>
    <w:rsid w:val="000C37E7"/>
    <w:rsid w:val="000C3940"/>
    <w:rsid w:val="000C76F0"/>
    <w:rsid w:val="000D2207"/>
    <w:rsid w:val="000D2B12"/>
    <w:rsid w:val="000D4642"/>
    <w:rsid w:val="000E07C8"/>
    <w:rsid w:val="000E508A"/>
    <w:rsid w:val="0010015B"/>
    <w:rsid w:val="00116B7C"/>
    <w:rsid w:val="00125E81"/>
    <w:rsid w:val="00132A43"/>
    <w:rsid w:val="00136A06"/>
    <w:rsid w:val="00145FE6"/>
    <w:rsid w:val="001535BA"/>
    <w:rsid w:val="00155EDA"/>
    <w:rsid w:val="0015772D"/>
    <w:rsid w:val="0016005B"/>
    <w:rsid w:val="00164A5C"/>
    <w:rsid w:val="00165AB3"/>
    <w:rsid w:val="001731F9"/>
    <w:rsid w:val="0017565A"/>
    <w:rsid w:val="0017747E"/>
    <w:rsid w:val="00183DA0"/>
    <w:rsid w:val="00184FBF"/>
    <w:rsid w:val="001A0366"/>
    <w:rsid w:val="001A1EEA"/>
    <w:rsid w:val="001A2803"/>
    <w:rsid w:val="001A7073"/>
    <w:rsid w:val="001C1BFD"/>
    <w:rsid w:val="001C2CA3"/>
    <w:rsid w:val="001C4602"/>
    <w:rsid w:val="001C5527"/>
    <w:rsid w:val="001C693B"/>
    <w:rsid w:val="001E2E95"/>
    <w:rsid w:val="001F014E"/>
    <w:rsid w:val="00207248"/>
    <w:rsid w:val="00213CBC"/>
    <w:rsid w:val="00216690"/>
    <w:rsid w:val="002223E6"/>
    <w:rsid w:val="002239EA"/>
    <w:rsid w:val="00223ABD"/>
    <w:rsid w:val="0022597B"/>
    <w:rsid w:val="00226A2A"/>
    <w:rsid w:val="00230974"/>
    <w:rsid w:val="00232014"/>
    <w:rsid w:val="0023371C"/>
    <w:rsid w:val="00240963"/>
    <w:rsid w:val="002416A8"/>
    <w:rsid w:val="002504F7"/>
    <w:rsid w:val="00250600"/>
    <w:rsid w:val="0026458F"/>
    <w:rsid w:val="00265825"/>
    <w:rsid w:val="00267BD8"/>
    <w:rsid w:val="00270280"/>
    <w:rsid w:val="0027206E"/>
    <w:rsid w:val="002737BF"/>
    <w:rsid w:val="002839E1"/>
    <w:rsid w:val="00286616"/>
    <w:rsid w:val="002901A2"/>
    <w:rsid w:val="0029107D"/>
    <w:rsid w:val="0029627E"/>
    <w:rsid w:val="002B1001"/>
    <w:rsid w:val="002C53BF"/>
    <w:rsid w:val="002C6F00"/>
    <w:rsid w:val="002D32A7"/>
    <w:rsid w:val="002E1841"/>
    <w:rsid w:val="002F39D3"/>
    <w:rsid w:val="002F40C6"/>
    <w:rsid w:val="002F5AC9"/>
    <w:rsid w:val="002F6543"/>
    <w:rsid w:val="00300EC9"/>
    <w:rsid w:val="0030160E"/>
    <w:rsid w:val="00305572"/>
    <w:rsid w:val="00307728"/>
    <w:rsid w:val="0032357F"/>
    <w:rsid w:val="003318F9"/>
    <w:rsid w:val="00333B23"/>
    <w:rsid w:val="00334E27"/>
    <w:rsid w:val="003379DF"/>
    <w:rsid w:val="003474EF"/>
    <w:rsid w:val="00352CB0"/>
    <w:rsid w:val="0036128C"/>
    <w:rsid w:val="0036222B"/>
    <w:rsid w:val="00362E25"/>
    <w:rsid w:val="003638F0"/>
    <w:rsid w:val="00363C29"/>
    <w:rsid w:val="00364D51"/>
    <w:rsid w:val="00366D94"/>
    <w:rsid w:val="00371B51"/>
    <w:rsid w:val="00373276"/>
    <w:rsid w:val="00375648"/>
    <w:rsid w:val="00387FA5"/>
    <w:rsid w:val="00391515"/>
    <w:rsid w:val="00396BED"/>
    <w:rsid w:val="003972FF"/>
    <w:rsid w:val="003A6244"/>
    <w:rsid w:val="003A73CF"/>
    <w:rsid w:val="003B1602"/>
    <w:rsid w:val="003B4A03"/>
    <w:rsid w:val="003B4DC7"/>
    <w:rsid w:val="003B716D"/>
    <w:rsid w:val="003C49AD"/>
    <w:rsid w:val="003C5D9D"/>
    <w:rsid w:val="003D21BE"/>
    <w:rsid w:val="003D555A"/>
    <w:rsid w:val="003D5E83"/>
    <w:rsid w:val="003E3540"/>
    <w:rsid w:val="003E4F30"/>
    <w:rsid w:val="003E5D06"/>
    <w:rsid w:val="003F0A47"/>
    <w:rsid w:val="003F365A"/>
    <w:rsid w:val="003F59C5"/>
    <w:rsid w:val="00401D86"/>
    <w:rsid w:val="00412A56"/>
    <w:rsid w:val="00413798"/>
    <w:rsid w:val="004158A3"/>
    <w:rsid w:val="00417440"/>
    <w:rsid w:val="00423851"/>
    <w:rsid w:val="00425C21"/>
    <w:rsid w:val="00427676"/>
    <w:rsid w:val="00431AC2"/>
    <w:rsid w:val="00433393"/>
    <w:rsid w:val="00434475"/>
    <w:rsid w:val="004349C4"/>
    <w:rsid w:val="00437793"/>
    <w:rsid w:val="0044070F"/>
    <w:rsid w:val="004500A8"/>
    <w:rsid w:val="00452AA1"/>
    <w:rsid w:val="0046125B"/>
    <w:rsid w:val="004617A8"/>
    <w:rsid w:val="00462A52"/>
    <w:rsid w:val="00464335"/>
    <w:rsid w:val="0047210F"/>
    <w:rsid w:val="00476C20"/>
    <w:rsid w:val="00477E93"/>
    <w:rsid w:val="00480D9F"/>
    <w:rsid w:val="00481B4E"/>
    <w:rsid w:val="00483354"/>
    <w:rsid w:val="00485E5B"/>
    <w:rsid w:val="00486EC6"/>
    <w:rsid w:val="00495F7A"/>
    <w:rsid w:val="004A1EE7"/>
    <w:rsid w:val="004B3775"/>
    <w:rsid w:val="004C1B0A"/>
    <w:rsid w:val="004C45FC"/>
    <w:rsid w:val="004D1B61"/>
    <w:rsid w:val="004D2A89"/>
    <w:rsid w:val="004E010A"/>
    <w:rsid w:val="004E4CF0"/>
    <w:rsid w:val="004E6CB4"/>
    <w:rsid w:val="004F4760"/>
    <w:rsid w:val="004F51B5"/>
    <w:rsid w:val="004F7168"/>
    <w:rsid w:val="005013D4"/>
    <w:rsid w:val="00502902"/>
    <w:rsid w:val="00503899"/>
    <w:rsid w:val="00510D17"/>
    <w:rsid w:val="00515E1B"/>
    <w:rsid w:val="005172C2"/>
    <w:rsid w:val="005227F6"/>
    <w:rsid w:val="00524290"/>
    <w:rsid w:val="00525CE1"/>
    <w:rsid w:val="00531370"/>
    <w:rsid w:val="00532DED"/>
    <w:rsid w:val="00535D25"/>
    <w:rsid w:val="005423CC"/>
    <w:rsid w:val="00544AED"/>
    <w:rsid w:val="00547C73"/>
    <w:rsid w:val="00551941"/>
    <w:rsid w:val="00554538"/>
    <w:rsid w:val="00555758"/>
    <w:rsid w:val="005570B3"/>
    <w:rsid w:val="00560565"/>
    <w:rsid w:val="00561343"/>
    <w:rsid w:val="005635C8"/>
    <w:rsid w:val="005667F4"/>
    <w:rsid w:val="00571AFA"/>
    <w:rsid w:val="00573103"/>
    <w:rsid w:val="0057371E"/>
    <w:rsid w:val="00573D91"/>
    <w:rsid w:val="00576926"/>
    <w:rsid w:val="0058472B"/>
    <w:rsid w:val="00584C38"/>
    <w:rsid w:val="00585260"/>
    <w:rsid w:val="005865E5"/>
    <w:rsid w:val="005918B1"/>
    <w:rsid w:val="00597BBD"/>
    <w:rsid w:val="00597CAE"/>
    <w:rsid w:val="005A257E"/>
    <w:rsid w:val="005A3F61"/>
    <w:rsid w:val="005A64E9"/>
    <w:rsid w:val="005C1BE7"/>
    <w:rsid w:val="005D1BC8"/>
    <w:rsid w:val="005D3F7D"/>
    <w:rsid w:val="005E11B1"/>
    <w:rsid w:val="005E3667"/>
    <w:rsid w:val="005F0C4D"/>
    <w:rsid w:val="0060230A"/>
    <w:rsid w:val="00606519"/>
    <w:rsid w:val="006126B0"/>
    <w:rsid w:val="00616B7C"/>
    <w:rsid w:val="00622DD6"/>
    <w:rsid w:val="00631F04"/>
    <w:rsid w:val="006320EC"/>
    <w:rsid w:val="00634096"/>
    <w:rsid w:val="00636587"/>
    <w:rsid w:val="00637F76"/>
    <w:rsid w:val="006671CB"/>
    <w:rsid w:val="00672663"/>
    <w:rsid w:val="006770E3"/>
    <w:rsid w:val="00677454"/>
    <w:rsid w:val="00680361"/>
    <w:rsid w:val="0068271C"/>
    <w:rsid w:val="006918A9"/>
    <w:rsid w:val="006B2F43"/>
    <w:rsid w:val="006B3074"/>
    <w:rsid w:val="006B5387"/>
    <w:rsid w:val="006B6B99"/>
    <w:rsid w:val="006C2563"/>
    <w:rsid w:val="006C5A32"/>
    <w:rsid w:val="006D6482"/>
    <w:rsid w:val="006E2D31"/>
    <w:rsid w:val="006E5194"/>
    <w:rsid w:val="006F4CE4"/>
    <w:rsid w:val="006F5CDA"/>
    <w:rsid w:val="006F6DE4"/>
    <w:rsid w:val="0070071C"/>
    <w:rsid w:val="00704EC2"/>
    <w:rsid w:val="00711721"/>
    <w:rsid w:val="0072014F"/>
    <w:rsid w:val="00722A5E"/>
    <w:rsid w:val="00722DC1"/>
    <w:rsid w:val="00732C2A"/>
    <w:rsid w:val="00734569"/>
    <w:rsid w:val="00742300"/>
    <w:rsid w:val="007424F2"/>
    <w:rsid w:val="00742F07"/>
    <w:rsid w:val="00743B3D"/>
    <w:rsid w:val="00743D55"/>
    <w:rsid w:val="00747D65"/>
    <w:rsid w:val="0075064A"/>
    <w:rsid w:val="00766CCE"/>
    <w:rsid w:val="00770A61"/>
    <w:rsid w:val="007714B3"/>
    <w:rsid w:val="00786B05"/>
    <w:rsid w:val="007A284C"/>
    <w:rsid w:val="007B1AEC"/>
    <w:rsid w:val="007B1FFE"/>
    <w:rsid w:val="007B296A"/>
    <w:rsid w:val="007B57AC"/>
    <w:rsid w:val="007B667F"/>
    <w:rsid w:val="007B6B6C"/>
    <w:rsid w:val="007B7A60"/>
    <w:rsid w:val="007C535E"/>
    <w:rsid w:val="007D1955"/>
    <w:rsid w:val="007D78E0"/>
    <w:rsid w:val="007E3E51"/>
    <w:rsid w:val="00800322"/>
    <w:rsid w:val="00806B96"/>
    <w:rsid w:val="0081185E"/>
    <w:rsid w:val="008126FD"/>
    <w:rsid w:val="00813175"/>
    <w:rsid w:val="00814F81"/>
    <w:rsid w:val="00824836"/>
    <w:rsid w:val="00824CA1"/>
    <w:rsid w:val="008271BF"/>
    <w:rsid w:val="008343FA"/>
    <w:rsid w:val="00836F3E"/>
    <w:rsid w:val="008415C8"/>
    <w:rsid w:val="00853993"/>
    <w:rsid w:val="00855C82"/>
    <w:rsid w:val="00865739"/>
    <w:rsid w:val="00865CAA"/>
    <w:rsid w:val="00873DFB"/>
    <w:rsid w:val="008746A1"/>
    <w:rsid w:val="00875E45"/>
    <w:rsid w:val="008774B1"/>
    <w:rsid w:val="00880917"/>
    <w:rsid w:val="00881F61"/>
    <w:rsid w:val="00882163"/>
    <w:rsid w:val="00883A8E"/>
    <w:rsid w:val="00885C2E"/>
    <w:rsid w:val="008A216B"/>
    <w:rsid w:val="008A5B85"/>
    <w:rsid w:val="008A5C55"/>
    <w:rsid w:val="008A7B8C"/>
    <w:rsid w:val="008B1821"/>
    <w:rsid w:val="008B2AC9"/>
    <w:rsid w:val="008C0F4D"/>
    <w:rsid w:val="008C426A"/>
    <w:rsid w:val="008C6B4B"/>
    <w:rsid w:val="008D2DE4"/>
    <w:rsid w:val="008D6F86"/>
    <w:rsid w:val="008E074A"/>
    <w:rsid w:val="008E136B"/>
    <w:rsid w:val="008F4311"/>
    <w:rsid w:val="008F4C1F"/>
    <w:rsid w:val="008F5D14"/>
    <w:rsid w:val="00900B92"/>
    <w:rsid w:val="0090734F"/>
    <w:rsid w:val="00910E5E"/>
    <w:rsid w:val="00912FEB"/>
    <w:rsid w:val="00917F96"/>
    <w:rsid w:val="00920095"/>
    <w:rsid w:val="00920871"/>
    <w:rsid w:val="009213FC"/>
    <w:rsid w:val="00922B9E"/>
    <w:rsid w:val="00923D5C"/>
    <w:rsid w:val="00924D9E"/>
    <w:rsid w:val="00931D05"/>
    <w:rsid w:val="009343E7"/>
    <w:rsid w:val="00937A9B"/>
    <w:rsid w:val="00943BB4"/>
    <w:rsid w:val="00945569"/>
    <w:rsid w:val="00951D89"/>
    <w:rsid w:val="00953E0C"/>
    <w:rsid w:val="00954532"/>
    <w:rsid w:val="009548B8"/>
    <w:rsid w:val="009652A0"/>
    <w:rsid w:val="00965BEA"/>
    <w:rsid w:val="0099417F"/>
    <w:rsid w:val="009A00DE"/>
    <w:rsid w:val="009B2AF1"/>
    <w:rsid w:val="009B35EF"/>
    <w:rsid w:val="009B5B24"/>
    <w:rsid w:val="009C09FC"/>
    <w:rsid w:val="009D17A9"/>
    <w:rsid w:val="009D3953"/>
    <w:rsid w:val="009D468D"/>
    <w:rsid w:val="009D482D"/>
    <w:rsid w:val="009D5770"/>
    <w:rsid w:val="009E568E"/>
    <w:rsid w:val="009E7036"/>
    <w:rsid w:val="009F1515"/>
    <w:rsid w:val="009F2417"/>
    <w:rsid w:val="009F290F"/>
    <w:rsid w:val="009F3CF5"/>
    <w:rsid w:val="009F652F"/>
    <w:rsid w:val="009F668F"/>
    <w:rsid w:val="00A04CB5"/>
    <w:rsid w:val="00A060D1"/>
    <w:rsid w:val="00A15535"/>
    <w:rsid w:val="00A15F48"/>
    <w:rsid w:val="00A20AC3"/>
    <w:rsid w:val="00A2567E"/>
    <w:rsid w:val="00A26991"/>
    <w:rsid w:val="00A34FA9"/>
    <w:rsid w:val="00A35FBC"/>
    <w:rsid w:val="00A366C7"/>
    <w:rsid w:val="00A47833"/>
    <w:rsid w:val="00A50979"/>
    <w:rsid w:val="00A5238A"/>
    <w:rsid w:val="00A537DB"/>
    <w:rsid w:val="00A55F60"/>
    <w:rsid w:val="00A6385F"/>
    <w:rsid w:val="00A648E1"/>
    <w:rsid w:val="00A76452"/>
    <w:rsid w:val="00A8269F"/>
    <w:rsid w:val="00A85E85"/>
    <w:rsid w:val="00A8724D"/>
    <w:rsid w:val="00A908DE"/>
    <w:rsid w:val="00A93362"/>
    <w:rsid w:val="00A94160"/>
    <w:rsid w:val="00A963E8"/>
    <w:rsid w:val="00AB51B6"/>
    <w:rsid w:val="00AC161C"/>
    <w:rsid w:val="00AC2398"/>
    <w:rsid w:val="00AC3E74"/>
    <w:rsid w:val="00AC58D6"/>
    <w:rsid w:val="00AC5C81"/>
    <w:rsid w:val="00AC5CE3"/>
    <w:rsid w:val="00AC638D"/>
    <w:rsid w:val="00AC7127"/>
    <w:rsid w:val="00AE1869"/>
    <w:rsid w:val="00AE19F1"/>
    <w:rsid w:val="00AE2604"/>
    <w:rsid w:val="00AE4FBC"/>
    <w:rsid w:val="00B0164A"/>
    <w:rsid w:val="00B03005"/>
    <w:rsid w:val="00B073AE"/>
    <w:rsid w:val="00B12981"/>
    <w:rsid w:val="00B12C52"/>
    <w:rsid w:val="00B151BC"/>
    <w:rsid w:val="00B168C3"/>
    <w:rsid w:val="00B171A0"/>
    <w:rsid w:val="00B264B1"/>
    <w:rsid w:val="00B31D89"/>
    <w:rsid w:val="00B3785A"/>
    <w:rsid w:val="00B40432"/>
    <w:rsid w:val="00B4668E"/>
    <w:rsid w:val="00B47F1A"/>
    <w:rsid w:val="00B5769B"/>
    <w:rsid w:val="00B601FE"/>
    <w:rsid w:val="00B6499A"/>
    <w:rsid w:val="00B70F6E"/>
    <w:rsid w:val="00B72DBA"/>
    <w:rsid w:val="00B8792D"/>
    <w:rsid w:val="00B92E38"/>
    <w:rsid w:val="00BA5E06"/>
    <w:rsid w:val="00BB5E30"/>
    <w:rsid w:val="00BB7256"/>
    <w:rsid w:val="00BC1F08"/>
    <w:rsid w:val="00BC2498"/>
    <w:rsid w:val="00BC2B02"/>
    <w:rsid w:val="00BC2E4A"/>
    <w:rsid w:val="00BC4FB3"/>
    <w:rsid w:val="00BD2075"/>
    <w:rsid w:val="00BD3761"/>
    <w:rsid w:val="00BD5021"/>
    <w:rsid w:val="00BF65DC"/>
    <w:rsid w:val="00C02BB6"/>
    <w:rsid w:val="00C10A4A"/>
    <w:rsid w:val="00C12D41"/>
    <w:rsid w:val="00C14A3C"/>
    <w:rsid w:val="00C16DA7"/>
    <w:rsid w:val="00C208E8"/>
    <w:rsid w:val="00C21932"/>
    <w:rsid w:val="00C2717F"/>
    <w:rsid w:val="00C307C6"/>
    <w:rsid w:val="00C44859"/>
    <w:rsid w:val="00C52643"/>
    <w:rsid w:val="00C55466"/>
    <w:rsid w:val="00C557F7"/>
    <w:rsid w:val="00C56E21"/>
    <w:rsid w:val="00C61687"/>
    <w:rsid w:val="00C636A0"/>
    <w:rsid w:val="00C65D1C"/>
    <w:rsid w:val="00C76E47"/>
    <w:rsid w:val="00C80125"/>
    <w:rsid w:val="00C84F36"/>
    <w:rsid w:val="00C915FD"/>
    <w:rsid w:val="00C9288D"/>
    <w:rsid w:val="00C93249"/>
    <w:rsid w:val="00C93E2A"/>
    <w:rsid w:val="00C957AC"/>
    <w:rsid w:val="00CA19B6"/>
    <w:rsid w:val="00CA3701"/>
    <w:rsid w:val="00CA7255"/>
    <w:rsid w:val="00CB47D0"/>
    <w:rsid w:val="00CB4E6A"/>
    <w:rsid w:val="00CB6FE4"/>
    <w:rsid w:val="00CB775D"/>
    <w:rsid w:val="00CC4974"/>
    <w:rsid w:val="00CC68CD"/>
    <w:rsid w:val="00CE2E52"/>
    <w:rsid w:val="00CE2FA0"/>
    <w:rsid w:val="00CE559E"/>
    <w:rsid w:val="00CE5FD7"/>
    <w:rsid w:val="00CE69DD"/>
    <w:rsid w:val="00CF67F8"/>
    <w:rsid w:val="00D01490"/>
    <w:rsid w:val="00D02E2E"/>
    <w:rsid w:val="00D03457"/>
    <w:rsid w:val="00D03D79"/>
    <w:rsid w:val="00D044F2"/>
    <w:rsid w:val="00D06545"/>
    <w:rsid w:val="00D12662"/>
    <w:rsid w:val="00D226F3"/>
    <w:rsid w:val="00D23093"/>
    <w:rsid w:val="00D24B88"/>
    <w:rsid w:val="00D27BAD"/>
    <w:rsid w:val="00D30CCD"/>
    <w:rsid w:val="00D40082"/>
    <w:rsid w:val="00D424CC"/>
    <w:rsid w:val="00D51537"/>
    <w:rsid w:val="00D51B19"/>
    <w:rsid w:val="00D54D69"/>
    <w:rsid w:val="00D61544"/>
    <w:rsid w:val="00D62E0A"/>
    <w:rsid w:val="00D649ED"/>
    <w:rsid w:val="00D66AB5"/>
    <w:rsid w:val="00D66BF6"/>
    <w:rsid w:val="00D71C96"/>
    <w:rsid w:val="00D73F78"/>
    <w:rsid w:val="00D84378"/>
    <w:rsid w:val="00D87306"/>
    <w:rsid w:val="00D93E86"/>
    <w:rsid w:val="00D94314"/>
    <w:rsid w:val="00D94EFD"/>
    <w:rsid w:val="00D95EB5"/>
    <w:rsid w:val="00DA4CBE"/>
    <w:rsid w:val="00DB0934"/>
    <w:rsid w:val="00DB1590"/>
    <w:rsid w:val="00DB36BC"/>
    <w:rsid w:val="00DB6E00"/>
    <w:rsid w:val="00DB7DD4"/>
    <w:rsid w:val="00DC6FEC"/>
    <w:rsid w:val="00DD4E58"/>
    <w:rsid w:val="00DD638C"/>
    <w:rsid w:val="00DE0624"/>
    <w:rsid w:val="00DE220B"/>
    <w:rsid w:val="00DE49C8"/>
    <w:rsid w:val="00DE59D7"/>
    <w:rsid w:val="00DE5D11"/>
    <w:rsid w:val="00DF3323"/>
    <w:rsid w:val="00DF37F8"/>
    <w:rsid w:val="00DF3813"/>
    <w:rsid w:val="00E006C9"/>
    <w:rsid w:val="00E031A8"/>
    <w:rsid w:val="00E10536"/>
    <w:rsid w:val="00E15A47"/>
    <w:rsid w:val="00E2269B"/>
    <w:rsid w:val="00E2368A"/>
    <w:rsid w:val="00E244D3"/>
    <w:rsid w:val="00E25349"/>
    <w:rsid w:val="00E305C1"/>
    <w:rsid w:val="00E42038"/>
    <w:rsid w:val="00E433FE"/>
    <w:rsid w:val="00E54CE9"/>
    <w:rsid w:val="00E63E05"/>
    <w:rsid w:val="00E641E6"/>
    <w:rsid w:val="00E67333"/>
    <w:rsid w:val="00E70536"/>
    <w:rsid w:val="00E75779"/>
    <w:rsid w:val="00E836D7"/>
    <w:rsid w:val="00E862A3"/>
    <w:rsid w:val="00E86889"/>
    <w:rsid w:val="00E92326"/>
    <w:rsid w:val="00E94D34"/>
    <w:rsid w:val="00E95B5F"/>
    <w:rsid w:val="00EA10D3"/>
    <w:rsid w:val="00EA27FB"/>
    <w:rsid w:val="00EA4C4C"/>
    <w:rsid w:val="00EA51E1"/>
    <w:rsid w:val="00EB46C8"/>
    <w:rsid w:val="00EB4E8B"/>
    <w:rsid w:val="00EB6AA6"/>
    <w:rsid w:val="00EC59CB"/>
    <w:rsid w:val="00EC6F8F"/>
    <w:rsid w:val="00ED6359"/>
    <w:rsid w:val="00EE07D3"/>
    <w:rsid w:val="00EE4BCC"/>
    <w:rsid w:val="00EE728E"/>
    <w:rsid w:val="00EE758C"/>
    <w:rsid w:val="00EF522F"/>
    <w:rsid w:val="00EF79FA"/>
    <w:rsid w:val="00F01032"/>
    <w:rsid w:val="00F04407"/>
    <w:rsid w:val="00F0552C"/>
    <w:rsid w:val="00F07E3C"/>
    <w:rsid w:val="00F10F01"/>
    <w:rsid w:val="00F150DE"/>
    <w:rsid w:val="00F1660B"/>
    <w:rsid w:val="00F22C20"/>
    <w:rsid w:val="00F22FD2"/>
    <w:rsid w:val="00F31FB4"/>
    <w:rsid w:val="00F32D27"/>
    <w:rsid w:val="00F34986"/>
    <w:rsid w:val="00F4158D"/>
    <w:rsid w:val="00F51AAF"/>
    <w:rsid w:val="00F538FB"/>
    <w:rsid w:val="00F55D6A"/>
    <w:rsid w:val="00F618AE"/>
    <w:rsid w:val="00F6485F"/>
    <w:rsid w:val="00F7321B"/>
    <w:rsid w:val="00F7559C"/>
    <w:rsid w:val="00F767C8"/>
    <w:rsid w:val="00F76BEF"/>
    <w:rsid w:val="00F77044"/>
    <w:rsid w:val="00F81376"/>
    <w:rsid w:val="00F845BB"/>
    <w:rsid w:val="00F903D1"/>
    <w:rsid w:val="00F9127B"/>
    <w:rsid w:val="00F93A50"/>
    <w:rsid w:val="00F94091"/>
    <w:rsid w:val="00F977D0"/>
    <w:rsid w:val="00FA2BB7"/>
    <w:rsid w:val="00FA5FFE"/>
    <w:rsid w:val="00FB01BE"/>
    <w:rsid w:val="00FB0DC1"/>
    <w:rsid w:val="00FB1D38"/>
    <w:rsid w:val="00FB4F86"/>
    <w:rsid w:val="00FB7377"/>
    <w:rsid w:val="00FD43F8"/>
    <w:rsid w:val="00FE13FC"/>
    <w:rsid w:val="00FF0EE5"/>
    <w:rsid w:val="00FF3AC2"/>
    <w:rsid w:val="00FF76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paragraph" w:styleId="Heading1">
    <w:name w:val="heading 1"/>
    <w:basedOn w:val="Normal"/>
    <w:link w:val="Heading1Char"/>
    <w:uiPriority w:val="9"/>
    <w:qFormat/>
    <w:rsid w:val="00D71C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3">
    <w:name w:val="heading 3"/>
    <w:basedOn w:val="Normal"/>
    <w:next w:val="Normal"/>
    <w:link w:val="Heading3Char"/>
    <w:uiPriority w:val="9"/>
    <w:semiHidden/>
    <w:unhideWhenUsed/>
    <w:qFormat/>
    <w:rsid w:val="00A55F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aliases w:val="Header Char1,Header Char Cha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aliases w:val="Header Char1 Char,Header Char Cha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2658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825"/>
    <w:rPr>
      <w:rFonts w:ascii="Segoe UI" w:hAnsi="Segoe UI" w:cs="Segoe UI"/>
      <w:sz w:val="18"/>
      <w:szCs w:val="18"/>
    </w:rPr>
  </w:style>
  <w:style w:type="character" w:styleId="CommentReference">
    <w:name w:val="annotation reference"/>
    <w:basedOn w:val="DefaultParagraphFont"/>
    <w:uiPriority w:val="99"/>
    <w:semiHidden/>
    <w:unhideWhenUsed/>
    <w:rsid w:val="001C4602"/>
    <w:rPr>
      <w:sz w:val="16"/>
      <w:szCs w:val="16"/>
    </w:rPr>
  </w:style>
  <w:style w:type="paragraph" w:styleId="CommentText">
    <w:name w:val="annotation text"/>
    <w:basedOn w:val="Normal"/>
    <w:link w:val="CommentTextChar"/>
    <w:uiPriority w:val="99"/>
    <w:semiHidden/>
    <w:unhideWhenUsed/>
    <w:rsid w:val="001C4602"/>
    <w:pPr>
      <w:spacing w:line="240" w:lineRule="auto"/>
    </w:pPr>
    <w:rPr>
      <w:sz w:val="20"/>
      <w:szCs w:val="20"/>
    </w:rPr>
  </w:style>
  <w:style w:type="character" w:customStyle="1" w:styleId="CommentTextChar">
    <w:name w:val="Comment Text Char"/>
    <w:basedOn w:val="DefaultParagraphFont"/>
    <w:link w:val="CommentText"/>
    <w:uiPriority w:val="99"/>
    <w:semiHidden/>
    <w:rsid w:val="001C4602"/>
    <w:rPr>
      <w:sz w:val="20"/>
      <w:szCs w:val="20"/>
    </w:rPr>
  </w:style>
  <w:style w:type="paragraph" w:styleId="CommentSubject">
    <w:name w:val="annotation subject"/>
    <w:basedOn w:val="CommentText"/>
    <w:next w:val="CommentText"/>
    <w:link w:val="CommentSubjectChar"/>
    <w:uiPriority w:val="99"/>
    <w:semiHidden/>
    <w:unhideWhenUsed/>
    <w:rsid w:val="001C4602"/>
    <w:rPr>
      <w:b/>
      <w:bCs/>
    </w:rPr>
  </w:style>
  <w:style w:type="character" w:customStyle="1" w:styleId="CommentSubjectChar">
    <w:name w:val="Comment Subject Char"/>
    <w:basedOn w:val="CommentTextChar"/>
    <w:link w:val="CommentSubject"/>
    <w:uiPriority w:val="99"/>
    <w:semiHidden/>
    <w:rsid w:val="001C4602"/>
    <w:rPr>
      <w:b/>
      <w:bCs/>
      <w:sz w:val="20"/>
      <w:szCs w:val="20"/>
    </w:rPr>
  </w:style>
  <w:style w:type="paragraph" w:styleId="ListParagraph">
    <w:name w:val="List Paragraph"/>
    <w:aliases w:val="Virsraksti,Normal bullet 2,Bullet list,Saistīto dokumentu saraksts,Syle 1,Numurets,PPS_Bullet,H&amp;P List Paragraph,2,Strip"/>
    <w:basedOn w:val="Normal"/>
    <w:link w:val="ListParagraphChar"/>
    <w:uiPriority w:val="34"/>
    <w:qFormat/>
    <w:rsid w:val="00E54CE9"/>
    <w:pPr>
      <w:spacing w:after="120" w:line="240" w:lineRule="auto"/>
      <w:ind w:left="720"/>
      <w:contextualSpacing/>
    </w:pPr>
    <w:rPr>
      <w:rFonts w:ascii="Times New Roman" w:hAnsi="Times New Roman"/>
      <w:sz w:val="24"/>
    </w:rPr>
  </w:style>
  <w:style w:type="character" w:customStyle="1" w:styleId="ListParagraphChar">
    <w:name w:val="List Paragraph Char"/>
    <w:aliases w:val="Virsraksti Char,Normal bullet 2 Char,Bullet list Char,Saistīto dokumentu saraksts Char,Syle 1 Char,Numurets Char,PPS_Bullet Char,H&amp;P List Paragraph Char,2 Char,Strip Char"/>
    <w:link w:val="ListParagraph"/>
    <w:uiPriority w:val="99"/>
    <w:rsid w:val="00E54CE9"/>
    <w:rPr>
      <w:rFonts w:ascii="Times New Roman" w:hAnsi="Times New Roman"/>
      <w:sz w:val="24"/>
    </w:rPr>
  </w:style>
  <w:style w:type="character" w:customStyle="1" w:styleId="Heading1Char">
    <w:name w:val="Heading 1 Char"/>
    <w:basedOn w:val="DefaultParagraphFont"/>
    <w:link w:val="Heading1"/>
    <w:uiPriority w:val="9"/>
    <w:rsid w:val="00D71C96"/>
    <w:rPr>
      <w:rFonts w:ascii="Times New Roman" w:eastAsia="Times New Roman" w:hAnsi="Times New Roman" w:cs="Times New Roman"/>
      <w:b/>
      <w:bCs/>
      <w:kern w:val="36"/>
      <w:sz w:val="48"/>
      <w:szCs w:val="48"/>
      <w:lang w:eastAsia="lv-LV"/>
    </w:rPr>
  </w:style>
  <w:style w:type="character" w:customStyle="1" w:styleId="Heading3Char">
    <w:name w:val="Heading 3 Char"/>
    <w:basedOn w:val="DefaultParagraphFont"/>
    <w:link w:val="Heading3"/>
    <w:uiPriority w:val="9"/>
    <w:semiHidden/>
    <w:rsid w:val="00A55F6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515885">
      <w:bodyDiv w:val="1"/>
      <w:marLeft w:val="0"/>
      <w:marRight w:val="0"/>
      <w:marTop w:val="0"/>
      <w:marBottom w:val="0"/>
      <w:divBdr>
        <w:top w:val="none" w:sz="0" w:space="0" w:color="auto"/>
        <w:left w:val="none" w:sz="0" w:space="0" w:color="auto"/>
        <w:bottom w:val="none" w:sz="0" w:space="0" w:color="auto"/>
        <w:right w:val="none" w:sz="0" w:space="0" w:color="auto"/>
      </w:divBdr>
    </w:div>
    <w:div w:id="644436376">
      <w:bodyDiv w:val="1"/>
      <w:marLeft w:val="0"/>
      <w:marRight w:val="0"/>
      <w:marTop w:val="0"/>
      <w:marBottom w:val="0"/>
      <w:divBdr>
        <w:top w:val="none" w:sz="0" w:space="0" w:color="auto"/>
        <w:left w:val="none" w:sz="0" w:space="0" w:color="auto"/>
        <w:bottom w:val="none" w:sz="0" w:space="0" w:color="auto"/>
        <w:right w:val="none" w:sz="0" w:space="0" w:color="auto"/>
      </w:divBdr>
    </w:div>
    <w:div w:id="1227373654">
      <w:bodyDiv w:val="1"/>
      <w:marLeft w:val="0"/>
      <w:marRight w:val="0"/>
      <w:marTop w:val="0"/>
      <w:marBottom w:val="0"/>
      <w:divBdr>
        <w:top w:val="none" w:sz="0" w:space="0" w:color="auto"/>
        <w:left w:val="none" w:sz="0" w:space="0" w:color="auto"/>
        <w:bottom w:val="none" w:sz="0" w:space="0" w:color="auto"/>
        <w:right w:val="none" w:sz="0" w:space="0" w:color="auto"/>
      </w:divBdr>
    </w:div>
    <w:div w:id="15417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3FA19-BE6E-4814-ABEA-74B8996C3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78EB9-5C29-4A9E-8E0C-76CFAE709D24}">
  <ds:schemaRefs>
    <ds:schemaRef ds:uri="http://schemas.microsoft.com/sharepoint/v3/contenttype/forms"/>
  </ds:schemaRefs>
</ds:datastoreItem>
</file>

<file path=customXml/itemProps3.xml><?xml version="1.0" encoding="utf-8"?>
<ds:datastoreItem xmlns:ds="http://schemas.openxmlformats.org/officeDocument/2006/customXml" ds:itemID="{959BA0DE-8213-4A57-B759-5DE7D792FABE}">
  <ds:schemaRefs>
    <ds:schemaRef ds:uri="13232249-b7b2-4d5d-a673-2497437b762d"/>
    <ds:schemaRef ds:uri="http://schemas.microsoft.com/office/2006/documentManagement/type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9da6383c-9756-4074-bb8c-4f7bfe5c6960"/>
    <ds:schemaRef ds:uri="http://purl.org/dc/dcmitype/"/>
  </ds:schemaRefs>
</ds:datastoreItem>
</file>

<file path=customXml/itemProps4.xml><?xml version="1.0" encoding="utf-8"?>
<ds:datastoreItem xmlns:ds="http://schemas.openxmlformats.org/officeDocument/2006/customXml" ds:itemID="{5C4CB1A7-FB84-4CC3-8B57-645C9A8B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1357</Words>
  <Characters>775</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8</cp:revision>
  <cp:lastPrinted>2020-08-31T12:57:00Z</cp:lastPrinted>
  <dcterms:created xsi:type="dcterms:W3CDTF">2022-10-24T05:13:00Z</dcterms:created>
  <dcterms:modified xsi:type="dcterms:W3CDTF">2022-10-24T05:20:00Z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