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D6A8" w14:textId="77777777" w:rsidR="00B51EA6" w:rsidRPr="00DA0E02" w:rsidRDefault="00B51EA6" w:rsidP="00B51EA6">
      <w:pPr>
        <w:pStyle w:val="NoSpacing"/>
        <w:jc w:val="center"/>
        <w:rPr>
          <w:rFonts w:ascii="Times New Roman" w:hAnsi="Times New Roman"/>
          <w:b/>
          <w:color w:val="000000" w:themeColor="text1"/>
          <w:spacing w:val="-4"/>
          <w:sz w:val="24"/>
          <w:szCs w:val="24"/>
        </w:rPr>
      </w:pPr>
      <w:bookmarkStart w:id="0" w:name="_Hlk54967123"/>
      <w:r w:rsidRPr="00DA0E02">
        <w:rPr>
          <w:rFonts w:ascii="Times New Roman" w:hAnsi="Times New Roman"/>
          <w:b/>
          <w:color w:val="000000" w:themeColor="text1"/>
          <w:spacing w:val="-4"/>
          <w:sz w:val="24"/>
          <w:szCs w:val="24"/>
        </w:rPr>
        <w:t>PROJEKTĒŠANAS UZDEVUMS</w:t>
      </w:r>
    </w:p>
    <w:p w14:paraId="2941ED7C" w14:textId="44E74D43" w:rsidR="00B51EA6" w:rsidRDefault="00B51EA6" w:rsidP="00B51EA6">
      <w:pPr>
        <w:jc w:val="center"/>
        <w:rPr>
          <w:rFonts w:ascii="Times New Roman" w:hAnsi="Times New Roman"/>
          <w:b/>
          <w:bCs/>
          <w:color w:val="000000"/>
          <w:szCs w:val="24"/>
        </w:rPr>
      </w:pPr>
      <w:r w:rsidRPr="00887A72">
        <w:rPr>
          <w:rFonts w:ascii="Times New Roman" w:hAnsi="Times New Roman"/>
          <w:b/>
          <w:bCs/>
          <w:color w:val="000000"/>
          <w:szCs w:val="24"/>
        </w:rPr>
        <w:t>“</w:t>
      </w:r>
      <w:r w:rsidR="00D8034C">
        <w:rPr>
          <w:rFonts w:ascii="Times New Roman" w:hAnsi="Times New Roman"/>
          <w:b/>
          <w:bCs/>
          <w:color w:val="000000"/>
          <w:szCs w:val="24"/>
        </w:rPr>
        <w:t>Tramvaja</w:t>
      </w:r>
      <w:r>
        <w:rPr>
          <w:rFonts w:ascii="Times New Roman" w:hAnsi="Times New Roman"/>
          <w:b/>
          <w:bCs/>
          <w:color w:val="000000"/>
          <w:szCs w:val="24"/>
        </w:rPr>
        <w:t xml:space="preserve"> infrastruktūras pielāgošana zemās grīdas </w:t>
      </w:r>
      <w:r w:rsidR="00D8034C">
        <w:rPr>
          <w:rFonts w:ascii="Times New Roman" w:hAnsi="Times New Roman"/>
          <w:b/>
          <w:bCs/>
          <w:color w:val="000000"/>
          <w:szCs w:val="24"/>
        </w:rPr>
        <w:t>tramvaja</w:t>
      </w:r>
      <w:r>
        <w:rPr>
          <w:rFonts w:ascii="Times New Roman" w:hAnsi="Times New Roman"/>
          <w:b/>
          <w:bCs/>
          <w:color w:val="000000"/>
          <w:szCs w:val="24"/>
        </w:rPr>
        <w:t xml:space="preserve"> parametriem</w:t>
      </w:r>
      <w:r w:rsidR="00F64D60">
        <w:rPr>
          <w:rFonts w:ascii="Times New Roman" w:hAnsi="Times New Roman"/>
          <w:b/>
          <w:bCs/>
          <w:color w:val="000000"/>
          <w:szCs w:val="24"/>
        </w:rPr>
        <w:t xml:space="preserve">. </w:t>
      </w:r>
      <w:r w:rsidR="00D8034C">
        <w:rPr>
          <w:rFonts w:ascii="Times New Roman" w:hAnsi="Times New Roman"/>
          <w:b/>
          <w:bCs/>
          <w:color w:val="000000"/>
          <w:szCs w:val="24"/>
        </w:rPr>
        <w:t>11.novembra krastmalas un 13.janvāra ielas krustojums</w:t>
      </w:r>
      <w:r w:rsidR="00F64D60">
        <w:rPr>
          <w:rFonts w:ascii="Times New Roman" w:hAnsi="Times New Roman"/>
          <w:b/>
          <w:bCs/>
          <w:color w:val="000000"/>
          <w:szCs w:val="24"/>
        </w:rPr>
        <w:t>.</w:t>
      </w:r>
      <w:r w:rsidRPr="00887A72">
        <w:rPr>
          <w:rFonts w:ascii="Times New Roman" w:hAnsi="Times New Roman"/>
          <w:b/>
          <w:bCs/>
          <w:color w:val="000000"/>
          <w:szCs w:val="24"/>
        </w:rPr>
        <w:t>”</w:t>
      </w:r>
      <w:r>
        <w:rPr>
          <w:rFonts w:ascii="Times New Roman" w:hAnsi="Times New Roman"/>
          <w:b/>
          <w:bCs/>
          <w:color w:val="000000"/>
          <w:szCs w:val="24"/>
        </w:rPr>
        <w:t xml:space="preserve"> </w:t>
      </w:r>
    </w:p>
    <w:p w14:paraId="61406AAA" w14:textId="77777777" w:rsidR="00B51EA6" w:rsidRDefault="00B51EA6" w:rsidP="00B51EA6">
      <w:pPr>
        <w:jc w:val="center"/>
        <w:rPr>
          <w:rFonts w:ascii="Times New Roman" w:hAnsi="Times New Roman"/>
          <w:b/>
          <w:bCs/>
          <w:color w:val="000000"/>
          <w:szCs w:val="24"/>
        </w:rPr>
      </w:pPr>
      <w:r>
        <w:rPr>
          <w:rFonts w:ascii="Times New Roman" w:hAnsi="Times New Roman"/>
          <w:b/>
          <w:bCs/>
          <w:color w:val="000000"/>
          <w:szCs w:val="24"/>
        </w:rPr>
        <w:t>b</w:t>
      </w:r>
      <w:r w:rsidRPr="00887A72">
        <w:rPr>
          <w:rFonts w:ascii="Times New Roman" w:hAnsi="Times New Roman"/>
          <w:b/>
          <w:bCs/>
          <w:color w:val="000000"/>
          <w:szCs w:val="24"/>
        </w:rPr>
        <w:t>ūvprojekta izstrāde un autoruzraudzība</w:t>
      </w:r>
    </w:p>
    <w:p w14:paraId="7F48D392" w14:textId="77777777" w:rsidR="00B51EA6" w:rsidRDefault="00B51EA6" w:rsidP="00B51EA6">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5805"/>
      </w:tblGrid>
      <w:tr w:rsidR="00442309" w14:paraId="5EC9AF91" w14:textId="77777777" w:rsidTr="00F61122">
        <w:trPr>
          <w:trHeight w:val="567"/>
        </w:trPr>
        <w:tc>
          <w:tcPr>
            <w:tcW w:w="703" w:type="dxa"/>
          </w:tcPr>
          <w:p w14:paraId="7CFD2432" w14:textId="68F33EE3" w:rsidR="00442309" w:rsidRPr="006D4728" w:rsidRDefault="00CE416E" w:rsidP="00F61122">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8358" w:type="dxa"/>
            <w:gridSpan w:val="2"/>
            <w:vAlign w:val="center"/>
          </w:tcPr>
          <w:p w14:paraId="0A2D46AF" w14:textId="77777777" w:rsidR="00442309" w:rsidRDefault="00D2435A" w:rsidP="00634655">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Objekta pasūtītājs – </w:t>
            </w:r>
            <w:r w:rsidRPr="00D2435A">
              <w:rPr>
                <w:rFonts w:ascii="Times New Roman" w:hAnsi="Times New Roman"/>
                <w:color w:val="000000"/>
                <w:szCs w:val="24"/>
              </w:rPr>
              <w:t>RP SIA “Rīgas satiksme”</w:t>
            </w:r>
          </w:p>
          <w:p w14:paraId="166293B8" w14:textId="28964DAC" w:rsidR="00EC48B6" w:rsidRPr="00D2435A" w:rsidRDefault="00166EEA" w:rsidP="00382E03">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Būvp</w:t>
            </w:r>
            <w:r w:rsidRPr="3C1A1288">
              <w:rPr>
                <w:rFonts w:ascii="Times New Roman Bold" w:hAnsi="Times New Roman Bold"/>
                <w:b/>
                <w:smallCaps/>
                <w:color w:val="000000" w:themeColor="text1"/>
              </w:rPr>
              <w:t xml:space="preserve">rojekta izstrādes nepieciešamības pamatojums </w:t>
            </w:r>
            <w:r w:rsidRPr="042B829E">
              <w:rPr>
                <w:rFonts w:ascii="Times New Roman" w:hAnsi="Times New Roman"/>
                <w:color w:val="000000" w:themeColor="text1"/>
              </w:rPr>
              <w:t xml:space="preserve">- Pasūtījums tiek veikts </w:t>
            </w:r>
            <w:r w:rsidRPr="3C1A1288">
              <w:rPr>
                <w:rFonts w:ascii="Times New Roman" w:hAnsi="Times New Roman"/>
              </w:rPr>
              <w:t xml:space="preserve">projekta ieceres “Rīgas tramvaja infrastruktūras pielāgošana zemās grīdas </w:t>
            </w:r>
            <w:r w:rsidR="00D8034C">
              <w:rPr>
                <w:rFonts w:ascii="Times New Roman" w:hAnsi="Times New Roman"/>
              </w:rPr>
              <w:t>tramvaja</w:t>
            </w:r>
            <w:r w:rsidRPr="3C1A1288">
              <w:rPr>
                <w:rFonts w:ascii="Times New Roman" w:hAnsi="Times New Roman"/>
              </w:rPr>
              <w:t xml:space="preserve">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3C1A1288">
              <w:rPr>
                <w:rStyle w:val="FootnoteReference"/>
                <w:rFonts w:ascii="Times New Roman" w:hAnsi="Times New Roman"/>
              </w:rPr>
              <w:footnoteReference w:id="1"/>
            </w:r>
            <w:r w:rsidRPr="3C1A1288">
              <w:rPr>
                <w:rFonts w:ascii="Times New Roman" w:hAnsi="Times New Roman"/>
              </w:rPr>
              <w:t xml:space="preserve"> nosacījumiem, attiecīgajiem Centrālās finanšu un līgumu aģentūras izsludinātajiem atlases nosacījumiem, noslēgtajam Civiltiesiskajam līgumam par Projekta ieviešanu, kā arī citiem Projekta ieviešanu regulējošajiem normatīvajiem aktiem.</w:t>
            </w:r>
          </w:p>
        </w:tc>
      </w:tr>
      <w:tr w:rsidR="00206428" w:rsidRPr="00865C57" w14:paraId="2B6D72BE" w14:textId="39081E86" w:rsidTr="5393E668">
        <w:trPr>
          <w:trHeight w:val="567"/>
        </w:trPr>
        <w:tc>
          <w:tcPr>
            <w:tcW w:w="703" w:type="dxa"/>
            <w:vMerge w:val="restart"/>
          </w:tcPr>
          <w:p w14:paraId="05D53E73" w14:textId="326101A2"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8358" w:type="dxa"/>
            <w:gridSpan w:val="2"/>
            <w:vAlign w:val="center"/>
          </w:tcPr>
          <w:p w14:paraId="0787DE43" w14:textId="6FA7A179" w:rsidR="00206428" w:rsidRPr="00CE416E" w:rsidRDefault="00206428" w:rsidP="006442AC">
            <w:pPr>
              <w:rPr>
                <w:rFonts w:ascii="Times New Roman" w:hAnsi="Times New Roman"/>
                <w:b/>
                <w:bCs/>
                <w:color w:val="000000"/>
                <w:szCs w:val="24"/>
              </w:rPr>
            </w:pPr>
            <w:r>
              <w:rPr>
                <w:rFonts w:ascii="Times New Roman Bold" w:hAnsi="Times New Roman Bold"/>
                <w:b/>
                <w:bCs/>
                <w:smallCaps/>
                <w:color w:val="000000"/>
                <w:szCs w:val="24"/>
              </w:rPr>
              <w:t>Ziņas par objektu</w:t>
            </w:r>
            <w:r w:rsidR="00CE416E">
              <w:rPr>
                <w:rFonts w:ascii="Times New Roman Bold" w:hAnsi="Times New Roman Bold"/>
                <w:b/>
                <w:bCs/>
                <w:smallCaps/>
                <w:color w:val="000000"/>
                <w:szCs w:val="24"/>
              </w:rPr>
              <w:t>.</w:t>
            </w:r>
          </w:p>
        </w:tc>
      </w:tr>
      <w:tr w:rsidR="00206428" w:rsidRPr="00865C57" w14:paraId="7EC0B2B5" w14:textId="77777777" w:rsidTr="5393E668">
        <w:trPr>
          <w:trHeight w:val="516"/>
        </w:trPr>
        <w:tc>
          <w:tcPr>
            <w:tcW w:w="703" w:type="dxa"/>
            <w:vMerge/>
            <w:vAlign w:val="center"/>
          </w:tcPr>
          <w:p w14:paraId="0DCE182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368222DB" w14:textId="5147461E"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nosaukums: </w:t>
            </w:r>
          </w:p>
        </w:tc>
        <w:tc>
          <w:tcPr>
            <w:tcW w:w="5805" w:type="dxa"/>
            <w:vAlign w:val="center"/>
          </w:tcPr>
          <w:p w14:paraId="3980015A" w14:textId="4AE73BEE" w:rsidR="00206428" w:rsidRPr="000D7ABC" w:rsidRDefault="00D8034C" w:rsidP="00382E03">
            <w:pPr>
              <w:rPr>
                <w:rFonts w:ascii="Times New Roman" w:hAnsi="Times New Roman"/>
                <w:color w:val="000000"/>
                <w:szCs w:val="24"/>
              </w:rPr>
            </w:pPr>
            <w:r>
              <w:rPr>
                <w:rFonts w:ascii="Times New Roman" w:hAnsi="Times New Roman"/>
                <w:color w:val="000000"/>
                <w:szCs w:val="24"/>
              </w:rPr>
              <w:t>Tramvaja</w:t>
            </w:r>
            <w:r w:rsidR="00206428"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00206428" w:rsidRPr="000D7ABC">
              <w:rPr>
                <w:rFonts w:ascii="Times New Roman" w:hAnsi="Times New Roman"/>
                <w:color w:val="000000"/>
                <w:szCs w:val="24"/>
              </w:rPr>
              <w:t xml:space="preserve"> parametriem</w:t>
            </w:r>
            <w:r w:rsidR="00F64D60">
              <w:rPr>
                <w:rFonts w:ascii="Times New Roman" w:hAnsi="Times New Roman"/>
                <w:color w:val="000000"/>
                <w:szCs w:val="24"/>
              </w:rPr>
              <w:t xml:space="preserve">. </w:t>
            </w:r>
            <w:r w:rsidR="00540989">
              <w:rPr>
                <w:rFonts w:ascii="Times New Roman" w:hAnsi="Times New Roman"/>
                <w:color w:val="000000"/>
                <w:szCs w:val="24"/>
              </w:rPr>
              <w:t>11.novembra krastmalas un 13.janvāra ielas krustojums</w:t>
            </w:r>
            <w:r w:rsidR="00F64D60">
              <w:rPr>
                <w:rFonts w:ascii="Times New Roman" w:hAnsi="Times New Roman"/>
                <w:color w:val="000000"/>
                <w:szCs w:val="24"/>
              </w:rPr>
              <w:t>.</w:t>
            </w:r>
          </w:p>
        </w:tc>
      </w:tr>
      <w:tr w:rsidR="00206428" w:rsidRPr="00865C57" w14:paraId="474271BF" w14:textId="77777777" w:rsidTr="00540989">
        <w:trPr>
          <w:trHeight w:val="566"/>
        </w:trPr>
        <w:tc>
          <w:tcPr>
            <w:tcW w:w="703" w:type="dxa"/>
            <w:vMerge/>
            <w:vAlign w:val="center"/>
          </w:tcPr>
          <w:p w14:paraId="17195C52"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42F76631" w14:textId="2B82AD3B"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5805" w:type="dxa"/>
            <w:vAlign w:val="center"/>
          </w:tcPr>
          <w:p w14:paraId="28184CAE" w14:textId="28B855FE" w:rsidR="00206428" w:rsidRPr="000D7ABC" w:rsidRDefault="00206428" w:rsidP="00540989">
            <w:pPr>
              <w:rPr>
                <w:rFonts w:ascii="Times New Roman" w:hAnsi="Times New Roman"/>
                <w:color w:val="000000"/>
                <w:szCs w:val="24"/>
              </w:rPr>
            </w:pPr>
            <w:r>
              <w:rPr>
                <w:rFonts w:ascii="Times New Roman" w:hAnsi="Times New Roman"/>
                <w:color w:val="000000"/>
                <w:szCs w:val="24"/>
              </w:rPr>
              <w:t xml:space="preserve">Rīga, </w:t>
            </w:r>
            <w:r w:rsidR="00540989">
              <w:rPr>
                <w:rFonts w:ascii="Times New Roman" w:hAnsi="Times New Roman"/>
                <w:color w:val="000000"/>
                <w:szCs w:val="24"/>
              </w:rPr>
              <w:t>11.novembra krastmalas un 13.janvāra ielas krustojums</w:t>
            </w:r>
            <w:r w:rsidR="00B10E54">
              <w:rPr>
                <w:rFonts w:ascii="Times New Roman" w:hAnsi="Times New Roman"/>
                <w:color w:val="000000"/>
                <w:szCs w:val="24"/>
              </w:rPr>
              <w:t>.</w:t>
            </w:r>
          </w:p>
        </w:tc>
      </w:tr>
      <w:tr w:rsidR="00206428" w:rsidRPr="00865C57" w14:paraId="5DEE620F" w14:textId="77777777" w:rsidTr="5393E668">
        <w:trPr>
          <w:trHeight w:val="384"/>
        </w:trPr>
        <w:tc>
          <w:tcPr>
            <w:tcW w:w="703" w:type="dxa"/>
            <w:vMerge/>
            <w:vAlign w:val="center"/>
          </w:tcPr>
          <w:p w14:paraId="72610703"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0F56EF9C" w14:textId="224871F5"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5805" w:type="dxa"/>
            <w:vAlign w:val="center"/>
          </w:tcPr>
          <w:p w14:paraId="1532EE58" w14:textId="3908D508" w:rsidR="00206428" w:rsidRDefault="00E47C7B" w:rsidP="006442AC">
            <w:pPr>
              <w:rPr>
                <w:rFonts w:ascii="Times New Roman" w:hAnsi="Times New Roman"/>
                <w:color w:val="000000"/>
                <w:szCs w:val="24"/>
              </w:rPr>
            </w:pPr>
            <w:r>
              <w:rPr>
                <w:rFonts w:ascii="Times New Roman" w:hAnsi="Times New Roman"/>
                <w:color w:val="000000"/>
                <w:szCs w:val="24"/>
              </w:rPr>
              <w:t>Jauna būvniecība, p</w:t>
            </w:r>
            <w:r w:rsidR="00A332BE">
              <w:rPr>
                <w:rFonts w:ascii="Times New Roman" w:hAnsi="Times New Roman"/>
                <w:color w:val="000000"/>
                <w:szCs w:val="24"/>
              </w:rPr>
              <w:t>ārbūve</w:t>
            </w:r>
            <w:r w:rsidR="009E21C6">
              <w:rPr>
                <w:rFonts w:ascii="Times New Roman" w:hAnsi="Times New Roman"/>
                <w:color w:val="000000"/>
                <w:szCs w:val="24"/>
              </w:rPr>
              <w:t>, atjaunošana</w:t>
            </w:r>
          </w:p>
        </w:tc>
      </w:tr>
      <w:tr w:rsidR="00206428" w:rsidRPr="00865C57" w14:paraId="4F239178" w14:textId="77777777" w:rsidTr="5393E668">
        <w:trPr>
          <w:trHeight w:val="456"/>
        </w:trPr>
        <w:tc>
          <w:tcPr>
            <w:tcW w:w="703" w:type="dxa"/>
            <w:vMerge/>
            <w:vAlign w:val="center"/>
          </w:tcPr>
          <w:p w14:paraId="429D150D"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1F3D714F" w14:textId="7D713CE2"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grupa: </w:t>
            </w:r>
          </w:p>
        </w:tc>
        <w:tc>
          <w:tcPr>
            <w:tcW w:w="5805" w:type="dxa"/>
            <w:vAlign w:val="center"/>
          </w:tcPr>
          <w:p w14:paraId="1330B885" w14:textId="7C39B41E" w:rsidR="00206428" w:rsidRDefault="00206428" w:rsidP="006442AC">
            <w:pPr>
              <w:rPr>
                <w:rFonts w:ascii="Times New Roman" w:hAnsi="Times New Roman"/>
                <w:color w:val="000000"/>
                <w:szCs w:val="24"/>
              </w:rPr>
            </w:pPr>
            <w:r>
              <w:rPr>
                <w:rFonts w:ascii="Times New Roman" w:hAnsi="Times New Roman"/>
                <w:color w:val="000000"/>
                <w:szCs w:val="24"/>
              </w:rPr>
              <w:t>II grupa</w:t>
            </w:r>
          </w:p>
        </w:tc>
      </w:tr>
      <w:tr w:rsidR="00206428" w:rsidRPr="00865C57" w14:paraId="2B2425B7" w14:textId="77777777" w:rsidTr="5393E668">
        <w:trPr>
          <w:trHeight w:val="540"/>
        </w:trPr>
        <w:tc>
          <w:tcPr>
            <w:tcW w:w="703" w:type="dxa"/>
            <w:vMerge/>
            <w:vAlign w:val="center"/>
          </w:tcPr>
          <w:p w14:paraId="6315D8F8" w14:textId="77777777" w:rsidR="00206428" w:rsidRPr="00865C57" w:rsidRDefault="00206428" w:rsidP="006442AC">
            <w:pPr>
              <w:jc w:val="center"/>
              <w:rPr>
                <w:rFonts w:ascii="Times New Roman" w:hAnsi="Times New Roman"/>
                <w:color w:val="000000"/>
                <w:szCs w:val="24"/>
              </w:rPr>
            </w:pPr>
          </w:p>
        </w:tc>
        <w:tc>
          <w:tcPr>
            <w:tcW w:w="2553" w:type="dxa"/>
            <w:vAlign w:val="center"/>
          </w:tcPr>
          <w:p w14:paraId="58319688" w14:textId="259699F8" w:rsidR="00206428" w:rsidRPr="00A16140" w:rsidRDefault="00206428" w:rsidP="006442AC">
            <w:pPr>
              <w:rPr>
                <w:rFonts w:ascii="Times New Roman" w:hAnsi="Times New Roman"/>
                <w:color w:val="000000"/>
                <w:szCs w:val="24"/>
              </w:rPr>
            </w:pPr>
            <w:r w:rsidRPr="00A16140">
              <w:rPr>
                <w:rFonts w:ascii="Times New Roman" w:hAnsi="Times New Roman"/>
                <w:color w:val="000000"/>
                <w:szCs w:val="24"/>
              </w:rPr>
              <w:t xml:space="preserve">Būves lietošanas veids: </w:t>
            </w:r>
          </w:p>
        </w:tc>
        <w:tc>
          <w:tcPr>
            <w:tcW w:w="5805" w:type="dxa"/>
            <w:vAlign w:val="center"/>
          </w:tcPr>
          <w:p w14:paraId="0168C397" w14:textId="5093B238" w:rsidR="00206428" w:rsidRDefault="00206428" w:rsidP="006442AC">
            <w:pPr>
              <w:rPr>
                <w:rFonts w:ascii="Times New Roman" w:hAnsi="Times New Roman"/>
                <w:color w:val="000000"/>
                <w:szCs w:val="24"/>
              </w:rPr>
            </w:pPr>
            <w:r>
              <w:rPr>
                <w:rFonts w:ascii="Times New Roman" w:hAnsi="Times New Roman"/>
                <w:color w:val="000000"/>
                <w:szCs w:val="24"/>
              </w:rPr>
              <w:t>212201</w:t>
            </w:r>
            <w:r w:rsidR="000F0814">
              <w:rPr>
                <w:rFonts w:ascii="Times New Roman" w:hAnsi="Times New Roman"/>
                <w:color w:val="000000"/>
                <w:szCs w:val="24"/>
              </w:rPr>
              <w:t xml:space="preserve"> -</w:t>
            </w:r>
            <w:r>
              <w:rPr>
                <w:rFonts w:ascii="Times New Roman" w:hAnsi="Times New Roman"/>
                <w:color w:val="000000"/>
                <w:szCs w:val="24"/>
              </w:rPr>
              <w:t xml:space="preserve"> </w:t>
            </w:r>
            <w:r w:rsidR="00D8034C">
              <w:rPr>
                <w:rFonts w:ascii="Times New Roman" w:hAnsi="Times New Roman"/>
                <w:color w:val="000000"/>
                <w:szCs w:val="24"/>
              </w:rPr>
              <w:t>Tramvaja</w:t>
            </w:r>
            <w:r>
              <w:rPr>
                <w:rFonts w:ascii="Times New Roman" w:hAnsi="Times New Roman"/>
                <w:color w:val="000000"/>
                <w:szCs w:val="24"/>
              </w:rPr>
              <w:t xml:space="preserve"> ceļi</w:t>
            </w:r>
          </w:p>
        </w:tc>
      </w:tr>
      <w:tr w:rsidR="006D4728" w14:paraId="198A59FD" w14:textId="77777777" w:rsidTr="5393E668">
        <w:trPr>
          <w:trHeight w:val="567"/>
        </w:trPr>
        <w:tc>
          <w:tcPr>
            <w:tcW w:w="703" w:type="dxa"/>
            <w:vAlign w:val="center"/>
          </w:tcPr>
          <w:p w14:paraId="27E983BF" w14:textId="01F7A713"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8358" w:type="dxa"/>
            <w:gridSpan w:val="2"/>
            <w:vAlign w:val="center"/>
          </w:tcPr>
          <w:p w14:paraId="44700C08" w14:textId="56D69CDA" w:rsidR="006D4728" w:rsidRPr="00634655" w:rsidRDefault="00BB74B3" w:rsidP="00634655">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Būvprojekta</w:t>
            </w:r>
            <w:r w:rsidRPr="00634655">
              <w:rPr>
                <w:rFonts w:ascii="Times New Roman Bold" w:hAnsi="Times New Roman Bold"/>
                <w:b/>
                <w:bCs/>
                <w:smallCaps/>
                <w:color w:val="000000"/>
                <w:szCs w:val="24"/>
              </w:rPr>
              <w:t xml:space="preserve"> dokumentācijas </w:t>
            </w:r>
            <w:r>
              <w:rPr>
                <w:rFonts w:ascii="Times New Roman Bold" w:hAnsi="Times New Roman Bold"/>
                <w:b/>
                <w:bCs/>
                <w:smallCaps/>
                <w:color w:val="000000"/>
                <w:szCs w:val="24"/>
              </w:rPr>
              <w:t xml:space="preserve">izstrādes </w:t>
            </w:r>
            <w:r w:rsidRPr="00634655">
              <w:rPr>
                <w:rFonts w:ascii="Times New Roman Bold" w:hAnsi="Times New Roman Bold"/>
                <w:b/>
                <w:bCs/>
                <w:smallCaps/>
                <w:color w:val="000000"/>
                <w:szCs w:val="24"/>
              </w:rPr>
              <w:t>mērķis, izstrādes nosacījumi un saskaņošana.</w:t>
            </w:r>
          </w:p>
        </w:tc>
      </w:tr>
      <w:tr w:rsidR="00B51EA6" w14:paraId="4E5AE756" w14:textId="77777777" w:rsidTr="5393E668">
        <w:tc>
          <w:tcPr>
            <w:tcW w:w="703" w:type="dxa"/>
          </w:tcPr>
          <w:p w14:paraId="6BAAF289"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5681D87C" w14:textId="4CA03830" w:rsidR="00C6353C" w:rsidRPr="001E71A9" w:rsidRDefault="00E25969" w:rsidP="00282954">
            <w:pPr>
              <w:tabs>
                <w:tab w:val="left" w:pos="709"/>
              </w:tabs>
              <w:jc w:val="both"/>
              <w:rPr>
                <w:rFonts w:ascii="Times New Roman" w:hAnsi="Times New Roman"/>
                <w:color w:val="000000"/>
                <w:szCs w:val="24"/>
              </w:rPr>
            </w:pPr>
            <w:r w:rsidRPr="001E71A9">
              <w:rPr>
                <w:rFonts w:ascii="Times New Roman" w:hAnsi="Times New Roman"/>
                <w:color w:val="000000"/>
                <w:szCs w:val="24"/>
              </w:rPr>
              <w:t xml:space="preserve">Lai </w:t>
            </w:r>
            <w:r w:rsidR="001479A2">
              <w:rPr>
                <w:rFonts w:ascii="Times New Roman" w:hAnsi="Times New Roman"/>
                <w:color w:val="000000"/>
                <w:szCs w:val="24"/>
              </w:rPr>
              <w:t xml:space="preserve">saīsinātu krustojuma šķērsošanas laiku un </w:t>
            </w:r>
            <w:r w:rsidRPr="001E71A9">
              <w:rPr>
                <w:rFonts w:ascii="Times New Roman" w:hAnsi="Times New Roman"/>
                <w:color w:val="000000"/>
                <w:szCs w:val="24"/>
              </w:rPr>
              <w:t>uzlabotu satiksmes drošību</w:t>
            </w:r>
            <w:r w:rsidR="00677B7C">
              <w:rPr>
                <w:rFonts w:ascii="Times New Roman" w:hAnsi="Times New Roman"/>
                <w:color w:val="000000"/>
                <w:szCs w:val="24"/>
              </w:rPr>
              <w:t>, kā arī</w:t>
            </w:r>
            <w:r w:rsidR="00076C4E">
              <w:rPr>
                <w:rFonts w:ascii="Times New Roman" w:hAnsi="Times New Roman"/>
                <w:color w:val="000000"/>
                <w:szCs w:val="24"/>
              </w:rPr>
              <w:t xml:space="preserve"> </w:t>
            </w:r>
            <w:r w:rsidR="00093681">
              <w:rPr>
                <w:rFonts w:ascii="Times New Roman" w:hAnsi="Times New Roman"/>
                <w:color w:val="000000"/>
                <w:szCs w:val="24"/>
              </w:rPr>
              <w:t>nodrošinātu nepārtrauktu tramvaj</w:t>
            </w:r>
            <w:r w:rsidR="0056043E">
              <w:rPr>
                <w:rFonts w:ascii="Times New Roman" w:hAnsi="Times New Roman"/>
                <w:color w:val="000000"/>
                <w:szCs w:val="24"/>
              </w:rPr>
              <w:t>a</w:t>
            </w:r>
            <w:r w:rsidR="00093681">
              <w:rPr>
                <w:rFonts w:ascii="Times New Roman" w:hAnsi="Times New Roman"/>
                <w:color w:val="000000"/>
                <w:szCs w:val="24"/>
              </w:rPr>
              <w:t xml:space="preserve"> satik</w:t>
            </w:r>
            <w:r w:rsidR="0056043E">
              <w:rPr>
                <w:rFonts w:ascii="Times New Roman" w:hAnsi="Times New Roman"/>
                <w:color w:val="000000"/>
                <w:szCs w:val="24"/>
              </w:rPr>
              <w:t>smi un apbraukšanas iespējas</w:t>
            </w:r>
            <w:r w:rsidRPr="001E71A9">
              <w:rPr>
                <w:rFonts w:ascii="Times New Roman" w:hAnsi="Times New Roman"/>
                <w:color w:val="000000"/>
                <w:szCs w:val="24"/>
              </w:rPr>
              <w:t xml:space="preserve"> </w:t>
            </w:r>
            <w:r w:rsidR="00A45D6A">
              <w:rPr>
                <w:rFonts w:ascii="Times New Roman" w:hAnsi="Times New Roman"/>
                <w:color w:val="000000"/>
                <w:szCs w:val="24"/>
              </w:rPr>
              <w:t xml:space="preserve">avāriju </w:t>
            </w:r>
            <w:r w:rsidR="00DF6FF5">
              <w:rPr>
                <w:rFonts w:ascii="Times New Roman" w:hAnsi="Times New Roman"/>
                <w:color w:val="000000"/>
                <w:szCs w:val="24"/>
              </w:rPr>
              <w:t>un</w:t>
            </w:r>
            <w:r w:rsidR="008254DC" w:rsidRPr="001E71A9">
              <w:rPr>
                <w:rFonts w:ascii="Times New Roman" w:hAnsi="Times New Roman"/>
                <w:color w:val="000000"/>
                <w:szCs w:val="24"/>
              </w:rPr>
              <w:t xml:space="preserve"> </w:t>
            </w:r>
            <w:r w:rsidR="0008143C" w:rsidRPr="001E71A9">
              <w:rPr>
                <w:rFonts w:ascii="Times New Roman" w:hAnsi="Times New Roman"/>
                <w:color w:val="000000"/>
                <w:szCs w:val="24"/>
              </w:rPr>
              <w:t>ilglaicīgu būvdarbu laikā</w:t>
            </w:r>
            <w:r w:rsidR="004860E9" w:rsidRPr="001E71A9">
              <w:rPr>
                <w:rFonts w:ascii="Times New Roman" w:hAnsi="Times New Roman"/>
                <w:color w:val="000000"/>
                <w:szCs w:val="24"/>
              </w:rPr>
              <w:t xml:space="preserve">, </w:t>
            </w:r>
            <w:r w:rsidR="005F4F1C" w:rsidRPr="001E71A9">
              <w:rPr>
                <w:rFonts w:ascii="Times New Roman" w:hAnsi="Times New Roman"/>
                <w:color w:val="000000"/>
                <w:szCs w:val="24"/>
              </w:rPr>
              <w:t xml:space="preserve">nepieciešams veikt </w:t>
            </w:r>
            <w:r w:rsidR="00C73F83" w:rsidRPr="001E71A9">
              <w:rPr>
                <w:rFonts w:ascii="Times New Roman" w:hAnsi="Times New Roman"/>
                <w:color w:val="000000"/>
                <w:szCs w:val="24"/>
              </w:rPr>
              <w:t>sliežu ceļu pārbūvi 11.novembra krastmalas un 13.janvāra ielas krustojumā</w:t>
            </w:r>
            <w:r w:rsidR="008C1E28" w:rsidRPr="001E71A9">
              <w:rPr>
                <w:rFonts w:ascii="Times New Roman" w:hAnsi="Times New Roman"/>
                <w:color w:val="000000"/>
                <w:szCs w:val="24"/>
              </w:rPr>
              <w:t>,</w:t>
            </w:r>
            <w:r w:rsidR="00282954" w:rsidRPr="001E71A9">
              <w:rPr>
                <w:rFonts w:ascii="Times New Roman" w:hAnsi="Times New Roman"/>
                <w:color w:val="000000"/>
                <w:szCs w:val="24"/>
              </w:rPr>
              <w:t xml:space="preserve"> </w:t>
            </w:r>
            <w:r w:rsidR="00DF1AEA" w:rsidRPr="001E71A9">
              <w:rPr>
                <w:rFonts w:ascii="Times New Roman" w:hAnsi="Times New Roman"/>
                <w:color w:val="000000"/>
                <w:szCs w:val="24"/>
              </w:rPr>
              <w:t xml:space="preserve">paredzot attiecīgas būvprojekta dokumentācijas izstrādi </w:t>
            </w:r>
            <w:r w:rsidR="00282954" w:rsidRPr="001E71A9">
              <w:rPr>
                <w:rFonts w:ascii="Times New Roman" w:hAnsi="Times New Roman"/>
                <w:color w:val="000000"/>
                <w:szCs w:val="24"/>
              </w:rPr>
              <w:t>esoš</w:t>
            </w:r>
            <w:r w:rsidR="00DF1AEA">
              <w:rPr>
                <w:rFonts w:ascii="Times New Roman" w:hAnsi="Times New Roman"/>
                <w:color w:val="000000"/>
                <w:szCs w:val="24"/>
              </w:rPr>
              <w:t>o</w:t>
            </w:r>
            <w:r w:rsidR="00282954" w:rsidRPr="001E71A9">
              <w:rPr>
                <w:rFonts w:ascii="Times New Roman" w:hAnsi="Times New Roman"/>
                <w:color w:val="000000"/>
                <w:szCs w:val="24"/>
              </w:rPr>
              <w:t xml:space="preserve"> manuāli pārslēdzam</w:t>
            </w:r>
            <w:r w:rsidR="00DF1AEA">
              <w:rPr>
                <w:rFonts w:ascii="Times New Roman" w:hAnsi="Times New Roman"/>
                <w:color w:val="000000"/>
                <w:szCs w:val="24"/>
              </w:rPr>
              <w:t>o</w:t>
            </w:r>
            <w:r w:rsidR="00282954" w:rsidRPr="001E71A9">
              <w:rPr>
                <w:rFonts w:ascii="Times New Roman" w:hAnsi="Times New Roman"/>
                <w:color w:val="000000"/>
                <w:szCs w:val="24"/>
              </w:rPr>
              <w:t xml:space="preserve"> </w:t>
            </w:r>
            <w:proofErr w:type="spellStart"/>
            <w:r w:rsidR="00282954" w:rsidRPr="001E71A9">
              <w:rPr>
                <w:rFonts w:ascii="Times New Roman" w:hAnsi="Times New Roman"/>
                <w:color w:val="000000"/>
                <w:szCs w:val="24"/>
              </w:rPr>
              <w:t>vienasmeņa</w:t>
            </w:r>
            <w:proofErr w:type="spellEnd"/>
            <w:r w:rsidR="00282954" w:rsidRPr="001E71A9">
              <w:rPr>
                <w:rFonts w:ascii="Times New Roman" w:hAnsi="Times New Roman"/>
                <w:color w:val="000000"/>
                <w:szCs w:val="24"/>
              </w:rPr>
              <w:t xml:space="preserve"> pārmij</w:t>
            </w:r>
            <w:r w:rsidR="00DF1AEA">
              <w:rPr>
                <w:rFonts w:ascii="Times New Roman" w:hAnsi="Times New Roman"/>
                <w:color w:val="000000"/>
                <w:szCs w:val="24"/>
              </w:rPr>
              <w:t>u nomaiņai</w:t>
            </w:r>
            <w:r w:rsidR="00282954" w:rsidRPr="001E71A9">
              <w:rPr>
                <w:rFonts w:ascii="Times New Roman" w:hAnsi="Times New Roman"/>
                <w:color w:val="000000"/>
                <w:szCs w:val="24"/>
              </w:rPr>
              <w:t xml:space="preserve"> pret zemās grīdas tramvaja vagonu ekspluatācijas prasībām atbilstošām divasmeņu pārmijām</w:t>
            </w:r>
            <w:r w:rsidR="00DF1AEA">
              <w:rPr>
                <w:rFonts w:ascii="Times New Roman" w:hAnsi="Times New Roman"/>
                <w:color w:val="000000"/>
                <w:szCs w:val="24"/>
              </w:rPr>
              <w:t xml:space="preserve">, </w:t>
            </w:r>
            <w:r w:rsidR="00245C28">
              <w:rPr>
                <w:rFonts w:ascii="Times New Roman" w:hAnsi="Times New Roman"/>
                <w:color w:val="000000"/>
                <w:szCs w:val="24"/>
              </w:rPr>
              <w:t>nodrošinot pārmiju darbīb</w:t>
            </w:r>
            <w:r w:rsidR="00662713">
              <w:rPr>
                <w:rFonts w:ascii="Times New Roman" w:hAnsi="Times New Roman"/>
                <w:color w:val="000000"/>
                <w:szCs w:val="24"/>
              </w:rPr>
              <w:t>as kontroles iespēju</w:t>
            </w:r>
            <w:r w:rsidR="00245C28">
              <w:rPr>
                <w:rFonts w:ascii="Times New Roman" w:hAnsi="Times New Roman"/>
                <w:color w:val="000000"/>
                <w:szCs w:val="24"/>
              </w:rPr>
              <w:t xml:space="preserve"> ar tālvadību, kā arī </w:t>
            </w:r>
            <w:r w:rsidR="00D75361">
              <w:rPr>
                <w:rFonts w:ascii="Times New Roman" w:hAnsi="Times New Roman"/>
                <w:color w:val="000000"/>
                <w:szCs w:val="24"/>
              </w:rPr>
              <w:t xml:space="preserve">paredzot </w:t>
            </w:r>
            <w:r w:rsidR="007C6B35">
              <w:rPr>
                <w:rFonts w:ascii="Times New Roman" w:hAnsi="Times New Roman"/>
                <w:color w:val="000000"/>
                <w:szCs w:val="24"/>
              </w:rPr>
              <w:t xml:space="preserve">citu </w:t>
            </w:r>
            <w:r w:rsidR="00D75361">
              <w:rPr>
                <w:rFonts w:ascii="Times New Roman" w:hAnsi="Times New Roman"/>
                <w:color w:val="000000"/>
                <w:szCs w:val="24"/>
              </w:rPr>
              <w:t>ar tramvaju kustīb</w:t>
            </w:r>
            <w:r w:rsidR="00AE290E">
              <w:rPr>
                <w:rFonts w:ascii="Times New Roman" w:hAnsi="Times New Roman"/>
                <w:color w:val="000000"/>
                <w:szCs w:val="24"/>
              </w:rPr>
              <w:t>as</w:t>
            </w:r>
            <w:r w:rsidR="00D75361">
              <w:rPr>
                <w:rFonts w:ascii="Times New Roman" w:hAnsi="Times New Roman"/>
                <w:color w:val="000000"/>
                <w:szCs w:val="24"/>
              </w:rPr>
              <w:t xml:space="preserve"> un sliežu ceļu ekspluatācijas</w:t>
            </w:r>
            <w:r w:rsidR="00AE290E">
              <w:rPr>
                <w:rFonts w:ascii="Times New Roman" w:hAnsi="Times New Roman"/>
                <w:color w:val="000000"/>
                <w:szCs w:val="24"/>
              </w:rPr>
              <w:t xml:space="preserve"> apstākļu</w:t>
            </w:r>
            <w:r w:rsidR="00D75361">
              <w:rPr>
                <w:rFonts w:ascii="Times New Roman" w:hAnsi="Times New Roman"/>
                <w:color w:val="000000"/>
                <w:szCs w:val="24"/>
              </w:rPr>
              <w:t xml:space="preserve"> uzlabošanu </w:t>
            </w:r>
            <w:r w:rsidR="009F3756">
              <w:rPr>
                <w:rFonts w:ascii="Times New Roman" w:hAnsi="Times New Roman"/>
                <w:color w:val="000000"/>
                <w:szCs w:val="24"/>
              </w:rPr>
              <w:t xml:space="preserve">saistītu </w:t>
            </w:r>
            <w:r w:rsidR="00D648F3">
              <w:rPr>
                <w:rFonts w:ascii="Times New Roman" w:hAnsi="Times New Roman"/>
                <w:color w:val="000000"/>
                <w:szCs w:val="24"/>
              </w:rPr>
              <w:t>pasākumu īstenošan</w:t>
            </w:r>
            <w:r w:rsidR="00D75361">
              <w:rPr>
                <w:rFonts w:ascii="Times New Roman" w:hAnsi="Times New Roman"/>
                <w:color w:val="000000"/>
                <w:szCs w:val="24"/>
              </w:rPr>
              <w:t>u</w:t>
            </w:r>
            <w:r w:rsidR="00080678" w:rsidRPr="001E71A9">
              <w:rPr>
                <w:rFonts w:ascii="Times New Roman" w:hAnsi="Times New Roman"/>
                <w:color w:val="000000"/>
                <w:szCs w:val="24"/>
              </w:rPr>
              <w:t>.</w:t>
            </w:r>
          </w:p>
        </w:tc>
      </w:tr>
      <w:tr w:rsidR="00B40705" w14:paraId="638E51E3" w14:textId="77777777" w:rsidTr="5393E668">
        <w:tc>
          <w:tcPr>
            <w:tcW w:w="703" w:type="dxa"/>
          </w:tcPr>
          <w:p w14:paraId="2B8EE3DF" w14:textId="1EE51B3F" w:rsidR="00B40705" w:rsidRDefault="00B40705" w:rsidP="004C0D1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23C8A5D3" w14:textId="2B1C9655" w:rsidR="00B40705" w:rsidRDefault="00B40705" w:rsidP="00896F91">
            <w:pPr>
              <w:tabs>
                <w:tab w:val="left" w:pos="709"/>
              </w:tabs>
              <w:jc w:val="both"/>
              <w:rPr>
                <w:rFonts w:ascii="Times New Roman" w:hAnsi="Times New Roman"/>
                <w:color w:val="000000"/>
                <w:szCs w:val="24"/>
              </w:rPr>
            </w:pPr>
            <w:r>
              <w:rPr>
                <w:rFonts w:ascii="Times New Roman" w:hAnsi="Times New Roman"/>
                <w:color w:val="000000"/>
                <w:szCs w:val="24"/>
              </w:rPr>
              <w:t xml:space="preserve">Būvprojekta robežas: </w:t>
            </w:r>
            <w:r w:rsidR="00063D8E">
              <w:rPr>
                <w:rFonts w:ascii="Times New Roman" w:hAnsi="Times New Roman"/>
                <w:color w:val="000000"/>
                <w:szCs w:val="24"/>
              </w:rPr>
              <w:t xml:space="preserve">Rīga, </w:t>
            </w:r>
            <w:r w:rsidR="00282954">
              <w:rPr>
                <w:rFonts w:ascii="Times New Roman" w:hAnsi="Times New Roman"/>
                <w:color w:val="000000"/>
                <w:szCs w:val="24"/>
              </w:rPr>
              <w:t>11.novembra krastmalas un 13.janvāra ielas krustojums</w:t>
            </w:r>
            <w:r w:rsidR="00CD19C3">
              <w:rPr>
                <w:rFonts w:ascii="Times New Roman" w:hAnsi="Times New Roman"/>
                <w:color w:val="000000"/>
                <w:szCs w:val="24"/>
              </w:rPr>
              <w:t xml:space="preserve">. </w:t>
            </w:r>
            <w:r w:rsidR="00CD19C3" w:rsidRPr="004C51EC">
              <w:rPr>
                <w:rFonts w:ascii="Times New Roman" w:hAnsi="Times New Roman"/>
                <w:color w:val="000000"/>
                <w:szCs w:val="24"/>
              </w:rPr>
              <w:t>Projektēšanas robežas attēlotas pielikumā Nr.</w:t>
            </w:r>
            <w:r w:rsidR="00477E2C">
              <w:rPr>
                <w:rFonts w:ascii="Times New Roman" w:hAnsi="Times New Roman"/>
                <w:color w:val="000000"/>
                <w:szCs w:val="24"/>
              </w:rPr>
              <w:t>1</w:t>
            </w:r>
          </w:p>
        </w:tc>
      </w:tr>
      <w:tr w:rsidR="00B51EA6" w14:paraId="62E2B20D" w14:textId="77777777" w:rsidTr="5393E668">
        <w:tc>
          <w:tcPr>
            <w:tcW w:w="703" w:type="dxa"/>
          </w:tcPr>
          <w:p w14:paraId="1069AED4" w14:textId="5E1BF098" w:rsidR="00B51EA6" w:rsidRDefault="00336A93" w:rsidP="004C0D17">
            <w:pPr>
              <w:jc w:val="center"/>
              <w:rPr>
                <w:rFonts w:ascii="Times New Roman" w:hAnsi="Times New Roman"/>
                <w:color w:val="000000"/>
                <w:szCs w:val="24"/>
              </w:rPr>
            </w:pPr>
            <w:r>
              <w:rPr>
                <w:rFonts w:ascii="Times New Roman" w:hAnsi="Times New Roman"/>
                <w:color w:val="000000"/>
                <w:szCs w:val="24"/>
              </w:rPr>
              <w:t>3</w:t>
            </w:r>
            <w:r w:rsidR="00B51EA6">
              <w:rPr>
                <w:rFonts w:ascii="Times New Roman" w:hAnsi="Times New Roman"/>
                <w:color w:val="000000"/>
                <w:szCs w:val="24"/>
              </w:rPr>
              <w:t>.</w:t>
            </w:r>
          </w:p>
        </w:tc>
        <w:tc>
          <w:tcPr>
            <w:tcW w:w="8358" w:type="dxa"/>
            <w:gridSpan w:val="2"/>
          </w:tcPr>
          <w:p w14:paraId="7D16B90D" w14:textId="77777777" w:rsidR="00516A32" w:rsidRDefault="00516A32" w:rsidP="00516A32">
            <w:pPr>
              <w:jc w:val="both"/>
              <w:rPr>
                <w:rFonts w:ascii="Times New Roman" w:hAnsi="Times New Roman"/>
                <w:color w:val="000000"/>
              </w:rPr>
            </w:pPr>
            <w:r w:rsidRPr="5AFA2FBC">
              <w:rPr>
                <w:rFonts w:ascii="Times New Roman" w:hAnsi="Times New Roman"/>
                <w:color w:val="000000" w:themeColor="text1"/>
              </w:rPr>
              <w:t>Būvprojekta izstrādātājs izstrādā būvniecības ieceres dokumentāciju (būvprojektu minimālajā sastāvā),</w:t>
            </w:r>
            <w:r w:rsidRPr="5AFA2FBC">
              <w:rPr>
                <w:rFonts w:ascii="Times New Roman" w:hAnsi="Times New Roman"/>
              </w:rPr>
              <w:t xml:space="preserve"> aizpilda būvniecības iesniegumu, saskaņo to ar pasūtītāju</w:t>
            </w:r>
            <w:r w:rsidRPr="5AFA2FBC">
              <w:rPr>
                <w:rFonts w:ascii="Times New Roman" w:hAnsi="Times New Roman"/>
                <w:color w:val="000000" w:themeColor="text1"/>
              </w:rPr>
              <w:t xml:space="preserve"> un iesniedz Rīgas pilsētas būvvaldē </w:t>
            </w:r>
            <w:r w:rsidRPr="5AFA2FBC">
              <w:rPr>
                <w:rFonts w:ascii="Times New Roman" w:hAnsi="Times New Roman"/>
              </w:rPr>
              <w:t>(Būvniecības informācijas sistēmā) būvatļaujas saņemšanai</w:t>
            </w:r>
            <w:r w:rsidRPr="5AFA2FBC">
              <w:rPr>
                <w:rFonts w:ascii="Times New Roman" w:hAnsi="Times New Roman"/>
                <w:color w:val="000000" w:themeColor="text1"/>
              </w:rPr>
              <w:t xml:space="preserve">. </w:t>
            </w:r>
          </w:p>
          <w:p w14:paraId="61B11E42" w14:textId="6BC62EBE" w:rsidR="00B51EA6" w:rsidRDefault="00516A32" w:rsidP="00516A32">
            <w:pPr>
              <w:jc w:val="both"/>
              <w:rPr>
                <w:rFonts w:ascii="Times New Roman" w:hAnsi="Times New Roman"/>
                <w:color w:val="000000"/>
                <w:szCs w:val="24"/>
              </w:rPr>
            </w:pPr>
            <w:r w:rsidRPr="35C7E9DD">
              <w:rPr>
                <w:rFonts w:ascii="Times New Roman" w:hAnsi="Times New Roman"/>
                <w:color w:val="000000" w:themeColor="text1"/>
              </w:rPr>
              <w:t xml:space="preserve">Pēc būvatļaujas saņemšanas būvprojekta izstrādātājs </w:t>
            </w:r>
            <w:r w:rsidRPr="4DD7747B">
              <w:rPr>
                <w:rFonts w:ascii="Times New Roman" w:hAnsi="Times New Roman"/>
                <w:color w:val="000000" w:themeColor="text1"/>
              </w:rPr>
              <w:t>izstrādā</w:t>
            </w:r>
            <w:r w:rsidRPr="35C7E9DD">
              <w:rPr>
                <w:rFonts w:ascii="Times New Roman" w:hAnsi="Times New Roman"/>
                <w:color w:val="000000" w:themeColor="text1"/>
              </w:rPr>
              <w:t xml:space="preserve"> būvprojektu, kurā izpildīti Rīgas pilsētas būvvaldes būvatļaujas projektēšanas nosacījumi, Pasūtītāja projektēšanas uzdevuma prasības, ievērotas tehnisko un speciālo noteikumu </w:t>
            </w:r>
            <w:r w:rsidRPr="35C7E9DD">
              <w:rPr>
                <w:rFonts w:ascii="Times New Roman" w:hAnsi="Times New Roman"/>
                <w:color w:val="000000" w:themeColor="text1"/>
              </w:rPr>
              <w:lastRenderedPageBreak/>
              <w:t xml:space="preserve">izsniedzēju u.c. ieinteresēto personu un organizāciju prasības, veic </w:t>
            </w:r>
            <w:r>
              <w:rPr>
                <w:rFonts w:ascii="Times New Roman" w:hAnsi="Times New Roman"/>
                <w:color w:val="000000" w:themeColor="text1"/>
              </w:rPr>
              <w:t>būv</w:t>
            </w:r>
            <w:r w:rsidRPr="35C7E9DD">
              <w:rPr>
                <w:rFonts w:ascii="Times New Roman" w:hAnsi="Times New Roman"/>
                <w:color w:val="000000" w:themeColor="text1"/>
              </w:rPr>
              <w:t xml:space="preserve">projekta </w:t>
            </w:r>
            <w:r>
              <w:rPr>
                <w:rFonts w:ascii="Times New Roman" w:hAnsi="Times New Roman"/>
                <w:color w:val="000000" w:themeColor="text1"/>
              </w:rPr>
              <w:t xml:space="preserve">dokumentācijas </w:t>
            </w:r>
            <w:r w:rsidRPr="35C7E9DD">
              <w:rPr>
                <w:rFonts w:ascii="Times New Roman" w:hAnsi="Times New Roman"/>
                <w:color w:val="000000" w:themeColor="text1"/>
              </w:rPr>
              <w:t>saskaņošanu un saņem būvprojekta akceptu normatīvajos aktos noteiktajā kārtībā.</w:t>
            </w:r>
          </w:p>
        </w:tc>
      </w:tr>
      <w:tr w:rsidR="003B5DEF" w14:paraId="44C0819E" w14:textId="77777777" w:rsidTr="5393E668">
        <w:tc>
          <w:tcPr>
            <w:tcW w:w="703" w:type="dxa"/>
          </w:tcPr>
          <w:p w14:paraId="210D7B0C" w14:textId="41F8B397" w:rsidR="003B5DEF" w:rsidRDefault="003B5DEF" w:rsidP="004C0D17">
            <w:pPr>
              <w:jc w:val="center"/>
              <w:rPr>
                <w:rFonts w:ascii="Times New Roman" w:hAnsi="Times New Roman"/>
                <w:color w:val="000000"/>
                <w:szCs w:val="24"/>
              </w:rPr>
            </w:pPr>
            <w:r>
              <w:rPr>
                <w:rFonts w:ascii="Times New Roman" w:hAnsi="Times New Roman"/>
                <w:color w:val="000000"/>
                <w:szCs w:val="24"/>
              </w:rPr>
              <w:lastRenderedPageBreak/>
              <w:t>4.</w:t>
            </w:r>
          </w:p>
        </w:tc>
        <w:tc>
          <w:tcPr>
            <w:tcW w:w="8358" w:type="dxa"/>
            <w:gridSpan w:val="2"/>
          </w:tcPr>
          <w:p w14:paraId="1D363CA0" w14:textId="5707BD69" w:rsidR="003B5DEF" w:rsidRPr="007B36B9" w:rsidRDefault="003B5DEF" w:rsidP="00804ABC">
            <w:pPr>
              <w:jc w:val="both"/>
              <w:rPr>
                <w:rFonts w:ascii="Times New Roman" w:hAnsi="Times New Roman"/>
                <w:color w:val="000000"/>
                <w:szCs w:val="24"/>
              </w:rPr>
            </w:pPr>
            <w:r w:rsidRPr="00C47E65">
              <w:rPr>
                <w:rFonts w:ascii="Times New Roman" w:hAnsi="Times New Roman"/>
                <w:color w:val="000000"/>
                <w:szCs w:val="24"/>
              </w:rPr>
              <w:t>Projektēšanas uzdevums pēc iespējas apkopo veicamo pasākumu kopumu būvprojekta izstrādei, taču tas nav uzskatāms par izstrādātāj</w:t>
            </w:r>
            <w:r>
              <w:rPr>
                <w:rFonts w:ascii="Times New Roman" w:hAnsi="Times New Roman"/>
                <w:color w:val="000000"/>
                <w:szCs w:val="24"/>
              </w:rPr>
              <w:t>u</w:t>
            </w:r>
            <w:r w:rsidRPr="00C47E65">
              <w:rPr>
                <w:rFonts w:ascii="Times New Roman" w:hAnsi="Times New Roman"/>
                <w:color w:val="000000"/>
                <w:szCs w:val="24"/>
              </w:rPr>
              <w:t xml:space="preserve">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FF5B03" w14:paraId="22D7C91E" w14:textId="77777777" w:rsidTr="5393E668">
        <w:tc>
          <w:tcPr>
            <w:tcW w:w="703" w:type="dxa"/>
          </w:tcPr>
          <w:p w14:paraId="0B32EF47" w14:textId="2E8FD27D" w:rsidR="00FF5B03" w:rsidRDefault="003B5DEF" w:rsidP="004C0D17">
            <w:pPr>
              <w:jc w:val="center"/>
              <w:rPr>
                <w:rFonts w:ascii="Times New Roman" w:hAnsi="Times New Roman"/>
                <w:color w:val="000000"/>
                <w:szCs w:val="24"/>
              </w:rPr>
            </w:pPr>
            <w:r>
              <w:rPr>
                <w:rFonts w:ascii="Times New Roman" w:hAnsi="Times New Roman"/>
                <w:color w:val="000000"/>
                <w:szCs w:val="24"/>
              </w:rPr>
              <w:t>5</w:t>
            </w:r>
            <w:r w:rsidR="00A47E87">
              <w:rPr>
                <w:rFonts w:ascii="Times New Roman" w:hAnsi="Times New Roman"/>
                <w:color w:val="000000"/>
                <w:szCs w:val="24"/>
              </w:rPr>
              <w:t>.</w:t>
            </w:r>
          </w:p>
        </w:tc>
        <w:tc>
          <w:tcPr>
            <w:tcW w:w="8358" w:type="dxa"/>
            <w:gridSpan w:val="2"/>
          </w:tcPr>
          <w:p w14:paraId="39457256" w14:textId="77777777" w:rsidR="00A47E87" w:rsidRDefault="00FF5B03" w:rsidP="00804ABC">
            <w:pPr>
              <w:jc w:val="both"/>
              <w:rPr>
                <w:rFonts w:ascii="Times New Roman" w:hAnsi="Times New Roman"/>
                <w:color w:val="000000"/>
                <w:szCs w:val="24"/>
              </w:rPr>
            </w:pPr>
            <w:r w:rsidRPr="007B36B9">
              <w:rPr>
                <w:rFonts w:ascii="Times New Roman" w:hAnsi="Times New Roman"/>
                <w:color w:val="000000"/>
                <w:szCs w:val="24"/>
              </w:rPr>
              <w:t>Inženierizpēte</w:t>
            </w:r>
            <w:r w:rsidR="00A47E87">
              <w:rPr>
                <w:rFonts w:ascii="Times New Roman" w:hAnsi="Times New Roman"/>
                <w:color w:val="000000"/>
                <w:szCs w:val="24"/>
              </w:rPr>
              <w:t>:</w:t>
            </w:r>
          </w:p>
          <w:p w14:paraId="1A2E6C0A" w14:textId="1DFA18A1" w:rsidR="000B2148" w:rsidRDefault="000B2148" w:rsidP="00AC3175">
            <w:pPr>
              <w:pStyle w:val="ListParagraph"/>
              <w:numPr>
                <w:ilvl w:val="1"/>
                <w:numId w:val="10"/>
              </w:numPr>
              <w:jc w:val="both"/>
              <w:rPr>
                <w:rFonts w:ascii="Times New Roman" w:hAnsi="Times New Roman"/>
                <w:color w:val="000000"/>
                <w:szCs w:val="24"/>
              </w:rPr>
            </w:pPr>
            <w:r w:rsidRPr="00E9654D">
              <w:rPr>
                <w:rFonts w:ascii="Times New Roman" w:hAnsi="Times New Roman"/>
                <w:color w:val="000000"/>
                <w:szCs w:val="24"/>
              </w:rPr>
              <w:t xml:space="preserve">Ģeodēziskā un topogrāfiskā – veic </w:t>
            </w:r>
            <w:r w:rsidR="002E500B" w:rsidRPr="00E9654D">
              <w:rPr>
                <w:rFonts w:ascii="Times New Roman" w:hAnsi="Times New Roman"/>
                <w:color w:val="000000"/>
                <w:szCs w:val="24"/>
              </w:rPr>
              <w:t>būvprojekta i</w:t>
            </w:r>
            <w:r w:rsidRPr="00E9654D">
              <w:rPr>
                <w:rFonts w:ascii="Times New Roman" w:hAnsi="Times New Roman"/>
                <w:color w:val="000000"/>
                <w:szCs w:val="24"/>
              </w:rPr>
              <w:t>zstrādātājs</w:t>
            </w:r>
            <w:r>
              <w:rPr>
                <w:rFonts w:ascii="Times New Roman" w:hAnsi="Times New Roman"/>
                <w:color w:val="000000"/>
                <w:szCs w:val="24"/>
              </w:rPr>
              <w:t>;</w:t>
            </w:r>
          </w:p>
          <w:p w14:paraId="335D6903" w14:textId="0D40F646" w:rsidR="00CA2322" w:rsidRDefault="00C458E2" w:rsidP="00AC3175">
            <w:pPr>
              <w:pStyle w:val="ListParagraph"/>
              <w:numPr>
                <w:ilvl w:val="1"/>
                <w:numId w:val="10"/>
              </w:numPr>
              <w:jc w:val="both"/>
              <w:rPr>
                <w:rFonts w:ascii="Times New Roman" w:hAnsi="Times New Roman"/>
                <w:color w:val="000000"/>
                <w:szCs w:val="24"/>
              </w:rPr>
            </w:pPr>
            <w:proofErr w:type="spellStart"/>
            <w:r>
              <w:rPr>
                <w:rFonts w:ascii="Times New Roman" w:hAnsi="Times New Roman"/>
                <w:color w:val="000000"/>
                <w:szCs w:val="24"/>
              </w:rPr>
              <w:t>Ģeotehniskā</w:t>
            </w:r>
            <w:proofErr w:type="spellEnd"/>
            <w:r w:rsidR="00CA2322">
              <w:rPr>
                <w:rFonts w:ascii="Times New Roman" w:hAnsi="Times New Roman"/>
                <w:color w:val="000000"/>
                <w:szCs w:val="24"/>
              </w:rPr>
              <w:t xml:space="preserve"> – ja nepieciešams, veic </w:t>
            </w:r>
            <w:r w:rsidR="002E500B">
              <w:rPr>
                <w:rFonts w:ascii="Times New Roman" w:hAnsi="Times New Roman"/>
                <w:color w:val="000000"/>
                <w:szCs w:val="24"/>
              </w:rPr>
              <w:t>būvprojekta i</w:t>
            </w:r>
            <w:r w:rsidR="00CA2322">
              <w:rPr>
                <w:rFonts w:ascii="Times New Roman" w:hAnsi="Times New Roman"/>
                <w:color w:val="000000"/>
                <w:szCs w:val="24"/>
              </w:rPr>
              <w:t>zstrādātājs;</w:t>
            </w:r>
          </w:p>
          <w:p w14:paraId="7517D390" w14:textId="0DB97C43" w:rsidR="00EF5FE9" w:rsidRDefault="00EF5FE9" w:rsidP="00AC3175">
            <w:pPr>
              <w:pStyle w:val="ListParagraph"/>
              <w:numPr>
                <w:ilvl w:val="1"/>
                <w:numId w:val="10"/>
              </w:numPr>
              <w:jc w:val="both"/>
              <w:rPr>
                <w:rFonts w:ascii="Times New Roman" w:hAnsi="Times New Roman"/>
                <w:color w:val="000000"/>
                <w:szCs w:val="24"/>
              </w:rPr>
            </w:pPr>
            <w:proofErr w:type="spellStart"/>
            <w:r>
              <w:rPr>
                <w:rFonts w:ascii="Times New Roman" w:hAnsi="Times New Roman"/>
                <w:color w:val="000000"/>
                <w:szCs w:val="24"/>
              </w:rPr>
              <w:t>Hidrometeroloģiskā</w:t>
            </w:r>
            <w:proofErr w:type="spellEnd"/>
            <w:r>
              <w:rPr>
                <w:rFonts w:ascii="Times New Roman" w:hAnsi="Times New Roman"/>
                <w:color w:val="000000"/>
                <w:szCs w:val="24"/>
              </w:rPr>
              <w:t xml:space="preserve"> – ja nepieciešams, veic </w:t>
            </w:r>
            <w:r w:rsidR="002E500B">
              <w:rPr>
                <w:rFonts w:ascii="Times New Roman" w:hAnsi="Times New Roman"/>
                <w:color w:val="000000"/>
                <w:szCs w:val="24"/>
              </w:rPr>
              <w:t>būvprojekta i</w:t>
            </w:r>
            <w:r>
              <w:rPr>
                <w:rFonts w:ascii="Times New Roman" w:hAnsi="Times New Roman"/>
                <w:color w:val="000000"/>
                <w:szCs w:val="24"/>
              </w:rPr>
              <w:t>zstrādātājs.</w:t>
            </w:r>
          </w:p>
          <w:p w14:paraId="3C123DC0" w14:textId="2C777B59" w:rsidR="00FF5B03" w:rsidRPr="00EF5FE9" w:rsidRDefault="00EF5FE9" w:rsidP="00EF5FE9">
            <w:pPr>
              <w:jc w:val="both"/>
              <w:rPr>
                <w:rFonts w:ascii="Times New Roman" w:hAnsi="Times New Roman"/>
                <w:color w:val="000000"/>
                <w:szCs w:val="24"/>
              </w:rPr>
            </w:pPr>
            <w:r>
              <w:rPr>
                <w:rFonts w:ascii="Times New Roman" w:hAnsi="Times New Roman"/>
                <w:color w:val="000000"/>
                <w:szCs w:val="24"/>
              </w:rPr>
              <w:t>Inženierizpētes</w:t>
            </w:r>
            <w:r w:rsidR="00FF5B03" w:rsidRPr="00EF5FE9">
              <w:rPr>
                <w:rFonts w:ascii="Times New Roman" w:hAnsi="Times New Roman"/>
                <w:color w:val="000000"/>
                <w:szCs w:val="24"/>
              </w:rPr>
              <w:t xml:space="preserve"> darbu izmaksas</w:t>
            </w:r>
            <w:r w:rsidR="00745316">
              <w:rPr>
                <w:rFonts w:ascii="Times New Roman" w:hAnsi="Times New Roman"/>
                <w:color w:val="000000"/>
                <w:szCs w:val="24"/>
              </w:rPr>
              <w:t xml:space="preserve"> būvprojekta</w:t>
            </w:r>
            <w:r w:rsidR="00FF5B03" w:rsidRPr="00EF5FE9">
              <w:rPr>
                <w:rFonts w:ascii="Times New Roman" w:hAnsi="Times New Roman"/>
                <w:color w:val="000000"/>
                <w:szCs w:val="24"/>
              </w:rPr>
              <w:t xml:space="preserve"> </w:t>
            </w:r>
            <w:r w:rsidR="00766093">
              <w:rPr>
                <w:rFonts w:ascii="Times New Roman" w:hAnsi="Times New Roman"/>
                <w:color w:val="000000"/>
                <w:szCs w:val="24"/>
              </w:rPr>
              <w:t>i</w:t>
            </w:r>
            <w:r w:rsidR="00FF5B03" w:rsidRPr="00EF5FE9">
              <w:rPr>
                <w:rFonts w:ascii="Times New Roman" w:hAnsi="Times New Roman"/>
                <w:color w:val="000000"/>
                <w:szCs w:val="24"/>
              </w:rPr>
              <w:t xml:space="preserve">zstrādātājs iekļauj </w:t>
            </w:r>
            <w:r w:rsidR="00766093">
              <w:rPr>
                <w:rFonts w:ascii="Times New Roman" w:hAnsi="Times New Roman"/>
                <w:color w:val="000000"/>
                <w:szCs w:val="24"/>
              </w:rPr>
              <w:t>b</w:t>
            </w:r>
            <w:r w:rsidR="00FF5B03" w:rsidRPr="00EF5FE9">
              <w:rPr>
                <w:rFonts w:ascii="Times New Roman" w:hAnsi="Times New Roman"/>
                <w:color w:val="000000"/>
                <w:szCs w:val="24"/>
              </w:rPr>
              <w:t>ūvprojekta</w:t>
            </w:r>
            <w:r w:rsidR="00A40751">
              <w:rPr>
                <w:rFonts w:ascii="Times New Roman" w:hAnsi="Times New Roman"/>
                <w:color w:val="000000"/>
                <w:szCs w:val="24"/>
              </w:rPr>
              <w:t xml:space="preserve"> dokumentācijas</w:t>
            </w:r>
            <w:r w:rsidR="00FF5B03" w:rsidRPr="00EF5FE9">
              <w:rPr>
                <w:rFonts w:ascii="Times New Roman" w:hAnsi="Times New Roman"/>
                <w:color w:val="000000"/>
                <w:szCs w:val="24"/>
              </w:rPr>
              <w:t xml:space="preserve"> izstrādes izmaksās.</w:t>
            </w:r>
          </w:p>
        </w:tc>
      </w:tr>
      <w:tr w:rsidR="00776D57" w14:paraId="6705DB20" w14:textId="77777777" w:rsidTr="5393E668">
        <w:tc>
          <w:tcPr>
            <w:tcW w:w="703" w:type="dxa"/>
          </w:tcPr>
          <w:p w14:paraId="3CA9288F" w14:textId="0C259FA8" w:rsidR="00776D57" w:rsidRDefault="00776D57" w:rsidP="00776D57">
            <w:pPr>
              <w:jc w:val="center"/>
              <w:rPr>
                <w:rFonts w:ascii="Times New Roman" w:hAnsi="Times New Roman"/>
                <w:color w:val="000000"/>
                <w:szCs w:val="24"/>
              </w:rPr>
            </w:pPr>
            <w:r>
              <w:rPr>
                <w:rFonts w:ascii="Times New Roman" w:hAnsi="Times New Roman"/>
                <w:color w:val="000000"/>
                <w:szCs w:val="24"/>
              </w:rPr>
              <w:t>6.</w:t>
            </w:r>
          </w:p>
        </w:tc>
        <w:tc>
          <w:tcPr>
            <w:tcW w:w="8358" w:type="dxa"/>
            <w:gridSpan w:val="2"/>
          </w:tcPr>
          <w:p w14:paraId="4085C5E6" w14:textId="3D5AD115" w:rsidR="00776D57" w:rsidRPr="006D4728" w:rsidRDefault="00776D57" w:rsidP="00776D57">
            <w:pPr>
              <w:jc w:val="both"/>
              <w:rPr>
                <w:rFonts w:ascii="Times New Roman" w:hAnsi="Times New Roman"/>
                <w:color w:val="000000"/>
                <w:szCs w:val="24"/>
              </w:rPr>
            </w:pPr>
            <w:r w:rsidRPr="002D08E8">
              <w:rPr>
                <w:rFonts w:ascii="Times New Roman" w:hAnsi="Times New Roman"/>
                <w:color w:val="000000"/>
                <w:szCs w:val="24"/>
              </w:rPr>
              <w:t xml:space="preserve">Īpašuma tiesību apliecinošos dokumentus </w:t>
            </w:r>
            <w:r w:rsidR="0086166E">
              <w:rPr>
                <w:rFonts w:ascii="Times New Roman" w:hAnsi="Times New Roman"/>
                <w:color w:val="000000"/>
                <w:szCs w:val="24"/>
              </w:rPr>
              <w:t>sagatavo</w:t>
            </w:r>
            <w:r>
              <w:rPr>
                <w:rFonts w:ascii="Times New Roman" w:hAnsi="Times New Roman"/>
                <w:color w:val="000000"/>
                <w:szCs w:val="24"/>
              </w:rPr>
              <w:t xml:space="preserve"> </w:t>
            </w:r>
            <w:r w:rsidR="003D3473">
              <w:rPr>
                <w:rFonts w:ascii="Times New Roman" w:hAnsi="Times New Roman"/>
                <w:color w:val="000000"/>
                <w:szCs w:val="24"/>
              </w:rPr>
              <w:t>būvprojekta i</w:t>
            </w:r>
            <w:r>
              <w:rPr>
                <w:rFonts w:ascii="Times New Roman" w:hAnsi="Times New Roman"/>
                <w:color w:val="000000"/>
                <w:szCs w:val="24"/>
              </w:rPr>
              <w:t>zstrādātājs</w:t>
            </w:r>
            <w:r w:rsidR="002759B0">
              <w:rPr>
                <w:rFonts w:ascii="Times New Roman" w:hAnsi="Times New Roman"/>
                <w:color w:val="000000"/>
                <w:szCs w:val="24"/>
              </w:rPr>
              <w:t xml:space="preserve">, ja nepieciešama to pievienošana </w:t>
            </w:r>
            <w:r w:rsidR="00C17EDF">
              <w:rPr>
                <w:rFonts w:ascii="Times New Roman" w:hAnsi="Times New Roman"/>
                <w:color w:val="000000"/>
                <w:szCs w:val="24"/>
              </w:rPr>
              <w:t>būvprojekta dokumentācijai.</w:t>
            </w:r>
          </w:p>
        </w:tc>
      </w:tr>
      <w:tr w:rsidR="00776D57" w14:paraId="187C3D36" w14:textId="77777777" w:rsidTr="5393E668">
        <w:tc>
          <w:tcPr>
            <w:tcW w:w="703" w:type="dxa"/>
          </w:tcPr>
          <w:p w14:paraId="2DD58207" w14:textId="07D046BF" w:rsidR="00776D57" w:rsidRDefault="00776D57" w:rsidP="00776D57">
            <w:pPr>
              <w:jc w:val="center"/>
              <w:rPr>
                <w:rFonts w:ascii="Times New Roman" w:hAnsi="Times New Roman"/>
                <w:color w:val="000000"/>
                <w:szCs w:val="24"/>
              </w:rPr>
            </w:pPr>
            <w:r>
              <w:rPr>
                <w:rFonts w:ascii="Times New Roman" w:hAnsi="Times New Roman"/>
                <w:color w:val="000000"/>
                <w:szCs w:val="24"/>
              </w:rPr>
              <w:t>7.</w:t>
            </w:r>
          </w:p>
        </w:tc>
        <w:tc>
          <w:tcPr>
            <w:tcW w:w="8358" w:type="dxa"/>
            <w:gridSpan w:val="2"/>
          </w:tcPr>
          <w:p w14:paraId="72EA1032" w14:textId="39A3129B" w:rsidR="00776D57" w:rsidRDefault="00776D57" w:rsidP="00776D57">
            <w:pPr>
              <w:jc w:val="both"/>
              <w:rPr>
                <w:rFonts w:ascii="Times New Roman" w:hAnsi="Times New Roman"/>
                <w:color w:val="000000"/>
                <w:szCs w:val="24"/>
              </w:rPr>
            </w:pPr>
            <w:r w:rsidRPr="006D4728">
              <w:rPr>
                <w:rFonts w:ascii="Times New Roman" w:hAnsi="Times New Roman"/>
                <w:color w:val="000000"/>
                <w:szCs w:val="24"/>
              </w:rPr>
              <w:t xml:space="preserve">Atbilstoši esošajai situācijai, normatīvajiem aktiem un izsniegtās būvatļaujas projektēšanas nosacījumiem, tehniskos vai īpašos noteikumus pieprasa un saņem būvprojekta </w:t>
            </w:r>
            <w:r>
              <w:rPr>
                <w:rFonts w:ascii="Times New Roman" w:hAnsi="Times New Roman"/>
                <w:color w:val="000000"/>
                <w:szCs w:val="24"/>
              </w:rPr>
              <w:t>i</w:t>
            </w:r>
            <w:r w:rsidRPr="006D4728">
              <w:rPr>
                <w:rFonts w:ascii="Times New Roman" w:hAnsi="Times New Roman"/>
                <w:color w:val="000000"/>
                <w:szCs w:val="24"/>
              </w:rPr>
              <w:t>zstrādātājs</w:t>
            </w:r>
            <w:r>
              <w:rPr>
                <w:rFonts w:ascii="Times New Roman" w:hAnsi="Times New Roman"/>
                <w:color w:val="000000"/>
                <w:szCs w:val="24"/>
              </w:rPr>
              <w:t>.</w:t>
            </w:r>
          </w:p>
        </w:tc>
      </w:tr>
      <w:tr w:rsidR="00776D57" w14:paraId="569748EF" w14:textId="77777777" w:rsidTr="5393E668">
        <w:tc>
          <w:tcPr>
            <w:tcW w:w="703" w:type="dxa"/>
          </w:tcPr>
          <w:p w14:paraId="7144FB95" w14:textId="3D9718AE" w:rsidR="00776D57" w:rsidRDefault="00776D57" w:rsidP="00776D57">
            <w:pPr>
              <w:jc w:val="center"/>
              <w:rPr>
                <w:rFonts w:ascii="Times New Roman" w:hAnsi="Times New Roman"/>
                <w:color w:val="000000"/>
                <w:szCs w:val="24"/>
              </w:rPr>
            </w:pPr>
            <w:r>
              <w:rPr>
                <w:rFonts w:ascii="Times New Roman" w:hAnsi="Times New Roman"/>
                <w:color w:val="000000"/>
                <w:szCs w:val="24"/>
              </w:rPr>
              <w:t>8.</w:t>
            </w:r>
          </w:p>
        </w:tc>
        <w:tc>
          <w:tcPr>
            <w:tcW w:w="8358" w:type="dxa"/>
            <w:gridSpan w:val="2"/>
          </w:tcPr>
          <w:p w14:paraId="7E748174" w14:textId="77777777" w:rsidR="00776D57" w:rsidRDefault="00776D57" w:rsidP="00776D57">
            <w:pPr>
              <w:jc w:val="both"/>
              <w:rPr>
                <w:rFonts w:ascii="Times New Roman" w:hAnsi="Times New Roman"/>
                <w:color w:val="000000"/>
                <w:szCs w:val="24"/>
              </w:rPr>
            </w:pPr>
            <w:r w:rsidRPr="006D4728">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r>
              <w:rPr>
                <w:rFonts w:ascii="Times New Roman" w:hAnsi="Times New Roman"/>
                <w:color w:val="000000"/>
                <w:szCs w:val="24"/>
              </w:rPr>
              <w:t>.</w:t>
            </w:r>
          </w:p>
        </w:tc>
      </w:tr>
      <w:tr w:rsidR="00776D57" w14:paraId="5F8E0E84" w14:textId="77777777" w:rsidTr="5393E668">
        <w:tc>
          <w:tcPr>
            <w:tcW w:w="703" w:type="dxa"/>
          </w:tcPr>
          <w:p w14:paraId="57036CFA" w14:textId="41C0E93D" w:rsidR="00776D57" w:rsidRDefault="00776D57" w:rsidP="00776D57">
            <w:pPr>
              <w:jc w:val="center"/>
              <w:rPr>
                <w:rFonts w:ascii="Times New Roman" w:hAnsi="Times New Roman"/>
                <w:color w:val="000000"/>
                <w:szCs w:val="24"/>
              </w:rPr>
            </w:pPr>
            <w:r>
              <w:rPr>
                <w:rFonts w:ascii="Times New Roman" w:hAnsi="Times New Roman"/>
                <w:color w:val="000000"/>
                <w:szCs w:val="24"/>
              </w:rPr>
              <w:t>9.</w:t>
            </w:r>
          </w:p>
        </w:tc>
        <w:tc>
          <w:tcPr>
            <w:tcW w:w="8358" w:type="dxa"/>
            <w:gridSpan w:val="2"/>
          </w:tcPr>
          <w:p w14:paraId="397884DE" w14:textId="108E6F09" w:rsidR="00776D57" w:rsidRDefault="001955DC" w:rsidP="00776D57">
            <w:pPr>
              <w:jc w:val="both"/>
              <w:rPr>
                <w:rFonts w:ascii="Times New Roman" w:hAnsi="Times New Roman"/>
                <w:color w:val="000000"/>
                <w:szCs w:val="24"/>
              </w:rPr>
            </w:pPr>
            <w:r>
              <w:rPr>
                <w:rFonts w:ascii="Times New Roman" w:hAnsi="Times New Roman"/>
                <w:color w:val="000000"/>
                <w:szCs w:val="24"/>
              </w:rPr>
              <w:t>Būvprojekta i</w:t>
            </w:r>
            <w:r w:rsidR="00776D57">
              <w:rPr>
                <w:rFonts w:ascii="Times New Roman" w:hAnsi="Times New Roman"/>
                <w:color w:val="000000"/>
                <w:szCs w:val="24"/>
              </w:rPr>
              <w:t>zstrādātājs veic visus nepieciešamos saskaņojumus ar zemesgabalu īpašniekiem un trešajām personām, kuru īpašumu vai lietošanas tiesības skar būvprojekta risinājumi.</w:t>
            </w:r>
          </w:p>
        </w:tc>
      </w:tr>
      <w:tr w:rsidR="00776D57" w14:paraId="61818580" w14:textId="77777777" w:rsidTr="5393E668">
        <w:tc>
          <w:tcPr>
            <w:tcW w:w="703" w:type="dxa"/>
          </w:tcPr>
          <w:p w14:paraId="126C406C" w14:textId="6A071821" w:rsidR="00776D57" w:rsidRDefault="00776D57" w:rsidP="00776D57">
            <w:pPr>
              <w:jc w:val="center"/>
              <w:rPr>
                <w:rFonts w:ascii="Times New Roman" w:hAnsi="Times New Roman"/>
                <w:color w:val="000000"/>
                <w:szCs w:val="24"/>
              </w:rPr>
            </w:pPr>
            <w:r>
              <w:rPr>
                <w:rFonts w:ascii="Times New Roman" w:hAnsi="Times New Roman"/>
                <w:color w:val="000000"/>
                <w:szCs w:val="24"/>
              </w:rPr>
              <w:t>10.</w:t>
            </w:r>
          </w:p>
        </w:tc>
        <w:tc>
          <w:tcPr>
            <w:tcW w:w="8358" w:type="dxa"/>
            <w:gridSpan w:val="2"/>
          </w:tcPr>
          <w:p w14:paraId="5DF029D4" w14:textId="7F82E539" w:rsidR="00776D57" w:rsidRDefault="00776D57" w:rsidP="00776D57">
            <w:pPr>
              <w:rPr>
                <w:rFonts w:ascii="Times New Roman" w:hAnsi="Times New Roman"/>
                <w:color w:val="000000"/>
                <w:szCs w:val="24"/>
              </w:rPr>
            </w:pPr>
            <w:r>
              <w:rPr>
                <w:rFonts w:ascii="Times New Roman" w:hAnsi="Times New Roman"/>
                <w:color w:val="000000"/>
                <w:szCs w:val="24"/>
              </w:rPr>
              <w:t>Visus ar būvprojekta dokumentācijas izstrādi saistītos izdevumus sedz būvprojekta izstrādātājs.</w:t>
            </w:r>
          </w:p>
        </w:tc>
      </w:tr>
      <w:tr w:rsidR="00776D57" w:rsidRPr="00FB3D62" w14:paraId="33951B31" w14:textId="77777777" w:rsidTr="5393E668">
        <w:trPr>
          <w:trHeight w:val="567"/>
        </w:trPr>
        <w:tc>
          <w:tcPr>
            <w:tcW w:w="703" w:type="dxa"/>
            <w:vAlign w:val="center"/>
          </w:tcPr>
          <w:p w14:paraId="67CFBDEF" w14:textId="0A5F3BB0" w:rsidR="00776D57" w:rsidRPr="00FB3D62" w:rsidRDefault="00776D57" w:rsidP="00776D57">
            <w:pPr>
              <w:jc w:val="center"/>
              <w:rPr>
                <w:rFonts w:ascii="Times New Roman" w:hAnsi="Times New Roman"/>
                <w:b/>
                <w:bCs/>
                <w:color w:val="000000"/>
                <w:szCs w:val="24"/>
              </w:rPr>
            </w:pPr>
            <w:r>
              <w:rPr>
                <w:rFonts w:ascii="Times New Roman" w:hAnsi="Times New Roman"/>
                <w:b/>
                <w:bCs/>
                <w:color w:val="000000"/>
                <w:szCs w:val="24"/>
              </w:rPr>
              <w:t>IV</w:t>
            </w:r>
          </w:p>
        </w:tc>
        <w:tc>
          <w:tcPr>
            <w:tcW w:w="8358" w:type="dxa"/>
            <w:gridSpan w:val="2"/>
            <w:vAlign w:val="center"/>
          </w:tcPr>
          <w:p w14:paraId="1C9FA54C" w14:textId="0D2B1EB8" w:rsidR="00776D57" w:rsidRPr="00634655" w:rsidRDefault="00776D57" w:rsidP="00776D57">
            <w:pPr>
              <w:rPr>
                <w:rFonts w:ascii="Times New Roman Bold" w:hAnsi="Times New Roman Bold"/>
                <w:b/>
                <w:bCs/>
                <w:smallCaps/>
                <w:color w:val="000000"/>
                <w:szCs w:val="24"/>
              </w:rPr>
            </w:pPr>
            <w:r w:rsidRPr="00634655">
              <w:rPr>
                <w:rFonts w:ascii="Times New Roman Bold" w:hAnsi="Times New Roman Bold"/>
                <w:b/>
                <w:bCs/>
                <w:smallCaps/>
                <w:color w:val="000000"/>
                <w:szCs w:val="24"/>
              </w:rPr>
              <w:t>Būvprojekta saturs un noformēšana.</w:t>
            </w:r>
          </w:p>
        </w:tc>
      </w:tr>
      <w:tr w:rsidR="00776D57" w14:paraId="6B3749C0" w14:textId="77777777" w:rsidTr="5393E668">
        <w:tc>
          <w:tcPr>
            <w:tcW w:w="703" w:type="dxa"/>
          </w:tcPr>
          <w:p w14:paraId="7A4104AF" w14:textId="60DC1789" w:rsidR="00776D57" w:rsidRDefault="00776D57" w:rsidP="00776D5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418D77BC" w14:textId="33F7DB80" w:rsidR="00776D57" w:rsidRDefault="00B76C38" w:rsidP="00776D57">
            <w:pPr>
              <w:jc w:val="both"/>
              <w:rPr>
                <w:rFonts w:ascii="Times New Roman" w:hAnsi="Times New Roman"/>
                <w:color w:val="000000"/>
                <w:szCs w:val="24"/>
              </w:rPr>
            </w:pPr>
            <w:r w:rsidRPr="004C0D17">
              <w:rPr>
                <w:rFonts w:ascii="Times New Roman" w:hAnsi="Times New Roman"/>
                <w:color w:val="000000"/>
                <w:szCs w:val="24"/>
              </w:rPr>
              <w:t xml:space="preserve">Būvprojekta saturam jāatbilst vismaz Būvniecības likuma, Ministru kabineta 2014.gada 19.augusta noteikumu Nr.500 </w:t>
            </w:r>
            <w:r>
              <w:rPr>
                <w:rFonts w:ascii="Times New Roman" w:hAnsi="Times New Roman"/>
                <w:color w:val="000000"/>
                <w:szCs w:val="24"/>
              </w:rPr>
              <w:t>“</w:t>
            </w:r>
            <w:r w:rsidRPr="004C0D17">
              <w:rPr>
                <w:rFonts w:ascii="Times New Roman" w:hAnsi="Times New Roman"/>
                <w:color w:val="000000"/>
                <w:szCs w:val="24"/>
              </w:rPr>
              <w:t xml:space="preserve">Vispārīgie būvnoteikumi”, Ministru kabineta 2014.gada 14.oktobra noteikumu Nr.633 </w:t>
            </w:r>
            <w:r>
              <w:rPr>
                <w:rFonts w:ascii="Times New Roman" w:hAnsi="Times New Roman"/>
                <w:color w:val="000000"/>
                <w:szCs w:val="24"/>
              </w:rPr>
              <w:t>“</w:t>
            </w:r>
            <w:r w:rsidRPr="004C0D17">
              <w:rPr>
                <w:rFonts w:ascii="Times New Roman" w:hAnsi="Times New Roman"/>
                <w:color w:val="000000"/>
                <w:szCs w:val="24"/>
              </w:rPr>
              <w:t xml:space="preserve">Autoceļu un ielu būvnoteikumi” prasībām. </w:t>
            </w:r>
            <w:r w:rsidRPr="00DD6B35">
              <w:rPr>
                <w:rFonts w:ascii="Times New Roman" w:hAnsi="Times New Roman"/>
                <w:szCs w:val="24"/>
              </w:rPr>
              <w:t>Būvprojekt</w:t>
            </w:r>
            <w:r>
              <w:rPr>
                <w:rFonts w:ascii="Times New Roman" w:hAnsi="Times New Roman"/>
                <w:szCs w:val="24"/>
              </w:rPr>
              <w:t>s noformējams</w:t>
            </w:r>
            <w:r w:rsidRPr="00DD6B35">
              <w:rPr>
                <w:rFonts w:ascii="Times New Roman" w:hAnsi="Times New Roman"/>
                <w:szCs w:val="24"/>
              </w:rPr>
              <w:t xml:space="preserve"> atbilstoši </w:t>
            </w:r>
            <w:r>
              <w:rPr>
                <w:rFonts w:ascii="Times New Roman" w:hAnsi="Times New Roman"/>
                <w:szCs w:val="24"/>
              </w:rPr>
              <w:t>Ministru kabineta 2018.gada 28.augusta noteikumu Nr. 545 “</w:t>
            </w:r>
            <w:r w:rsidRPr="00611C37">
              <w:rPr>
                <w:rFonts w:ascii="Times New Roman" w:hAnsi="Times New Roman"/>
                <w:szCs w:val="24"/>
              </w:rPr>
              <w:t>Noteikumi par La</w:t>
            </w:r>
            <w:r>
              <w:rPr>
                <w:rFonts w:ascii="Times New Roman" w:hAnsi="Times New Roman"/>
                <w:szCs w:val="24"/>
              </w:rPr>
              <w:t>tvijas būvnormatīvu LBN 202-18 “</w:t>
            </w:r>
            <w:r w:rsidRPr="00611C37">
              <w:rPr>
                <w:rFonts w:ascii="Times New Roman" w:hAnsi="Times New Roman"/>
                <w:szCs w:val="24"/>
              </w:rPr>
              <w:t>Būvniecības iec</w:t>
            </w:r>
            <w:r>
              <w:rPr>
                <w:rFonts w:ascii="Times New Roman" w:hAnsi="Times New Roman"/>
                <w:szCs w:val="24"/>
              </w:rPr>
              <w:t>eres dokumentācijas noformēšana”” prasībām</w:t>
            </w:r>
            <w:r w:rsidRPr="00DD6B35">
              <w:rPr>
                <w:rFonts w:ascii="Times New Roman" w:hAnsi="Times New Roman"/>
                <w:szCs w:val="24"/>
              </w:rPr>
              <w:t xml:space="preserve">, </w:t>
            </w:r>
            <w:r>
              <w:rPr>
                <w:rFonts w:ascii="Times New Roman" w:hAnsi="Times New Roman"/>
                <w:szCs w:val="24"/>
              </w:rPr>
              <w:t>būvprojekta ekonomiskā daļa – atbilstoši</w:t>
            </w:r>
            <w:r w:rsidRPr="00DD6B35">
              <w:rPr>
                <w:rFonts w:ascii="Times New Roman" w:hAnsi="Times New Roman"/>
                <w:szCs w:val="24"/>
              </w:rPr>
              <w:t xml:space="preserve"> Ministru kabineta 2017.gada 3.maija noteikumu Nr.239 </w:t>
            </w:r>
            <w:r>
              <w:rPr>
                <w:rFonts w:ascii="Times New Roman" w:hAnsi="Times New Roman"/>
                <w:szCs w:val="24"/>
              </w:rPr>
              <w:t>“</w:t>
            </w:r>
            <w:r w:rsidRPr="00DD6B35">
              <w:rPr>
                <w:rFonts w:ascii="Times New Roman" w:hAnsi="Times New Roman"/>
                <w:szCs w:val="24"/>
              </w:rPr>
              <w:t xml:space="preserve">Noteikumi par Latvijas būvnormatīvu LBN 501-17 </w:t>
            </w:r>
            <w:r>
              <w:rPr>
                <w:rFonts w:ascii="Times New Roman" w:hAnsi="Times New Roman"/>
                <w:szCs w:val="24"/>
              </w:rPr>
              <w:t>“</w:t>
            </w:r>
            <w:proofErr w:type="spellStart"/>
            <w:r w:rsidRPr="00DD6B35">
              <w:rPr>
                <w:rFonts w:ascii="Times New Roman" w:hAnsi="Times New Roman"/>
                <w:szCs w:val="24"/>
              </w:rPr>
              <w:t>Būvizmaksu</w:t>
            </w:r>
            <w:proofErr w:type="spellEnd"/>
            <w:r w:rsidRPr="00DD6B35">
              <w:rPr>
                <w:rFonts w:ascii="Times New Roman" w:hAnsi="Times New Roman"/>
                <w:szCs w:val="24"/>
              </w:rPr>
              <w:t xml:space="preserve"> noteikšanas kārtība””</w:t>
            </w:r>
            <w:r>
              <w:rPr>
                <w:rFonts w:ascii="Times New Roman" w:hAnsi="Times New Roman"/>
                <w:szCs w:val="24"/>
              </w:rPr>
              <w:t xml:space="preserve"> prasībām.</w:t>
            </w:r>
          </w:p>
        </w:tc>
      </w:tr>
      <w:tr w:rsidR="00776D57" w14:paraId="4A0CBA99" w14:textId="77777777" w:rsidTr="5393E668">
        <w:tc>
          <w:tcPr>
            <w:tcW w:w="703" w:type="dxa"/>
          </w:tcPr>
          <w:p w14:paraId="43153E84" w14:textId="7B2DD147" w:rsidR="00776D57" w:rsidRPr="00C7593C" w:rsidRDefault="00776D57" w:rsidP="00776D57">
            <w:pPr>
              <w:jc w:val="center"/>
              <w:rPr>
                <w:rFonts w:ascii="Times New Roman" w:hAnsi="Times New Roman"/>
                <w:color w:val="000000"/>
                <w:szCs w:val="24"/>
              </w:rPr>
            </w:pPr>
            <w:r w:rsidRPr="00C7593C">
              <w:rPr>
                <w:rFonts w:ascii="Times New Roman" w:hAnsi="Times New Roman"/>
                <w:color w:val="000000"/>
                <w:szCs w:val="24"/>
              </w:rPr>
              <w:t>2.</w:t>
            </w:r>
          </w:p>
        </w:tc>
        <w:tc>
          <w:tcPr>
            <w:tcW w:w="8358" w:type="dxa"/>
            <w:gridSpan w:val="2"/>
          </w:tcPr>
          <w:p w14:paraId="72850534" w14:textId="77777777" w:rsidR="00776D57" w:rsidRPr="00C7593C" w:rsidRDefault="00776D57" w:rsidP="00776D57">
            <w:pPr>
              <w:rPr>
                <w:rFonts w:ascii="Times New Roman" w:hAnsi="Times New Roman"/>
                <w:color w:val="000000"/>
                <w:szCs w:val="24"/>
              </w:rPr>
            </w:pPr>
            <w:r w:rsidRPr="00C7593C">
              <w:rPr>
                <w:rFonts w:ascii="Times New Roman" w:hAnsi="Times New Roman"/>
                <w:color w:val="000000"/>
                <w:szCs w:val="24"/>
              </w:rPr>
              <w:t xml:space="preserve">Vispārīgs saturs saskaņā normatīvajiem aktiem. Būvprojektā ietvert šādas daļas: </w:t>
            </w:r>
          </w:p>
          <w:p w14:paraId="742590B3" w14:textId="3389E73C" w:rsidR="00776D57" w:rsidRDefault="00776D57" w:rsidP="00AC3175">
            <w:pPr>
              <w:pStyle w:val="ListParagraph"/>
              <w:numPr>
                <w:ilvl w:val="1"/>
                <w:numId w:val="13"/>
              </w:numPr>
              <w:ind w:left="744" w:hanging="426"/>
              <w:rPr>
                <w:rFonts w:ascii="Times New Roman" w:hAnsi="Times New Roman"/>
                <w:color w:val="000000"/>
                <w:szCs w:val="24"/>
              </w:rPr>
            </w:pPr>
            <w:r w:rsidRPr="00C7593C">
              <w:rPr>
                <w:rFonts w:ascii="Times New Roman" w:hAnsi="Times New Roman"/>
                <w:color w:val="000000"/>
                <w:szCs w:val="24"/>
              </w:rPr>
              <w:t>Vispārīgā daļa</w:t>
            </w:r>
            <w:r>
              <w:rPr>
                <w:rFonts w:ascii="Times New Roman" w:hAnsi="Times New Roman"/>
                <w:color w:val="000000"/>
                <w:szCs w:val="24"/>
              </w:rPr>
              <w:t>:</w:t>
            </w:r>
          </w:p>
          <w:p w14:paraId="667D5AB1" w14:textId="063085FB" w:rsidR="00776D57" w:rsidRDefault="00776D57" w:rsidP="00AC3175">
            <w:pPr>
              <w:pStyle w:val="ListParagraph"/>
              <w:numPr>
                <w:ilvl w:val="1"/>
                <w:numId w:val="9"/>
              </w:numPr>
              <w:ind w:left="1027" w:hanging="283"/>
              <w:rPr>
                <w:rFonts w:ascii="Times New Roman" w:hAnsi="Times New Roman"/>
                <w:color w:val="000000"/>
                <w:szCs w:val="24"/>
              </w:rPr>
            </w:pPr>
            <w:r>
              <w:rPr>
                <w:rFonts w:ascii="Times New Roman" w:hAnsi="Times New Roman"/>
                <w:color w:val="000000"/>
                <w:szCs w:val="24"/>
              </w:rPr>
              <w:t>būvprojekta izstrādes uzsākšanai nepieciešamā dokumentācija un materiāli,</w:t>
            </w:r>
          </w:p>
          <w:p w14:paraId="58A2C358" w14:textId="5FC728D9" w:rsidR="00776D57" w:rsidRDefault="00776D57" w:rsidP="00AC3175">
            <w:pPr>
              <w:pStyle w:val="ListParagraph"/>
              <w:numPr>
                <w:ilvl w:val="1"/>
                <w:numId w:val="9"/>
              </w:numPr>
              <w:ind w:left="1027" w:hanging="283"/>
              <w:rPr>
                <w:rFonts w:ascii="Times New Roman" w:hAnsi="Times New Roman"/>
                <w:color w:val="000000"/>
                <w:szCs w:val="24"/>
              </w:rPr>
            </w:pPr>
            <w:r>
              <w:rPr>
                <w:rFonts w:ascii="Times New Roman" w:hAnsi="Times New Roman"/>
                <w:color w:val="000000"/>
                <w:szCs w:val="24"/>
              </w:rPr>
              <w:t>inženierizpētes materiāli atbilstoši vispārīgajiem būvnoteikumiem,</w:t>
            </w:r>
          </w:p>
          <w:p w14:paraId="2AD42A31" w14:textId="532B3107" w:rsidR="00776D57" w:rsidRDefault="00776D57" w:rsidP="00AC3175">
            <w:pPr>
              <w:pStyle w:val="ListParagraph"/>
              <w:numPr>
                <w:ilvl w:val="1"/>
                <w:numId w:val="9"/>
              </w:numPr>
              <w:ind w:left="1027" w:hanging="283"/>
              <w:rPr>
                <w:rFonts w:ascii="Times New Roman" w:hAnsi="Times New Roman"/>
                <w:color w:val="000000"/>
                <w:szCs w:val="24"/>
              </w:rPr>
            </w:pPr>
            <w:r>
              <w:rPr>
                <w:rFonts w:ascii="Times New Roman" w:hAnsi="Times New Roman"/>
                <w:color w:val="000000"/>
                <w:szCs w:val="24"/>
              </w:rPr>
              <w:t>paskaidrojuma raksts ar vispārīgu informāciju par būvprojekta risinājumiem, atļaujas, saskaņojumi u.c.</w:t>
            </w:r>
          </w:p>
          <w:p w14:paraId="51078565" w14:textId="0220FB24" w:rsidR="00776D57" w:rsidRPr="000B0024" w:rsidRDefault="00776D57" w:rsidP="00AC3175">
            <w:pPr>
              <w:pStyle w:val="ListParagraph"/>
              <w:numPr>
                <w:ilvl w:val="1"/>
                <w:numId w:val="14"/>
              </w:numPr>
              <w:ind w:left="602" w:hanging="284"/>
              <w:rPr>
                <w:rFonts w:ascii="Times New Roman" w:hAnsi="Times New Roman"/>
                <w:color w:val="000000"/>
                <w:szCs w:val="24"/>
              </w:rPr>
            </w:pPr>
            <w:r w:rsidRPr="000B0024">
              <w:rPr>
                <w:rFonts w:ascii="Times New Roman" w:hAnsi="Times New Roman"/>
                <w:color w:val="000000"/>
                <w:szCs w:val="24"/>
              </w:rPr>
              <w:t>Ģenerālplāns, savietotais inženiertīklu plāns</w:t>
            </w:r>
            <w:r>
              <w:rPr>
                <w:rFonts w:ascii="Times New Roman" w:hAnsi="Times New Roman"/>
                <w:color w:val="000000"/>
                <w:szCs w:val="24"/>
              </w:rPr>
              <w:t xml:space="preserve"> (GP).</w:t>
            </w:r>
          </w:p>
          <w:p w14:paraId="613AD2F4" w14:textId="573BE28C" w:rsidR="00776D57" w:rsidRPr="000B0024" w:rsidRDefault="00163016" w:rsidP="00AC3175">
            <w:pPr>
              <w:pStyle w:val="ListParagraph"/>
              <w:numPr>
                <w:ilvl w:val="1"/>
                <w:numId w:val="14"/>
              </w:numPr>
              <w:ind w:left="744" w:hanging="426"/>
              <w:rPr>
                <w:rFonts w:ascii="Times New Roman" w:hAnsi="Times New Roman"/>
                <w:color w:val="000000"/>
                <w:szCs w:val="24"/>
              </w:rPr>
            </w:pPr>
            <w:r>
              <w:rPr>
                <w:rFonts w:ascii="Times New Roman" w:hAnsi="Times New Roman"/>
                <w:color w:val="000000"/>
                <w:szCs w:val="24"/>
              </w:rPr>
              <w:t xml:space="preserve">Teritorijas sadaļa - </w:t>
            </w:r>
            <w:r w:rsidR="00776D57" w:rsidRPr="000B0024">
              <w:rPr>
                <w:rFonts w:ascii="Times New Roman" w:hAnsi="Times New Roman"/>
                <w:color w:val="000000"/>
                <w:szCs w:val="24"/>
              </w:rPr>
              <w:t>Ceļ</w:t>
            </w:r>
            <w:r>
              <w:rPr>
                <w:rFonts w:ascii="Times New Roman" w:hAnsi="Times New Roman"/>
                <w:color w:val="000000"/>
                <w:szCs w:val="24"/>
              </w:rPr>
              <w:t>a</w:t>
            </w:r>
            <w:r w:rsidR="00776D57" w:rsidRPr="000B0024">
              <w:rPr>
                <w:rFonts w:ascii="Times New Roman" w:hAnsi="Times New Roman"/>
                <w:color w:val="000000"/>
                <w:szCs w:val="24"/>
              </w:rPr>
              <w:t xml:space="preserve"> </w:t>
            </w:r>
            <w:r>
              <w:rPr>
                <w:rFonts w:ascii="Times New Roman" w:hAnsi="Times New Roman"/>
                <w:color w:val="000000"/>
                <w:szCs w:val="24"/>
              </w:rPr>
              <w:t>darbi</w:t>
            </w:r>
            <w:r w:rsidR="00776D57" w:rsidRPr="000B0024">
              <w:rPr>
                <w:rFonts w:ascii="Times New Roman" w:hAnsi="Times New Roman"/>
                <w:color w:val="000000"/>
                <w:szCs w:val="24"/>
              </w:rPr>
              <w:t xml:space="preserve"> (TS-CD), tajā skaitā:</w:t>
            </w:r>
          </w:p>
          <w:p w14:paraId="0A6E06A5" w14:textId="18566663" w:rsidR="00776D57" w:rsidRDefault="00776D57" w:rsidP="00AC3175">
            <w:pPr>
              <w:pStyle w:val="ListParagraph"/>
              <w:numPr>
                <w:ilvl w:val="1"/>
                <w:numId w:val="11"/>
              </w:numPr>
              <w:ind w:left="1027" w:hanging="283"/>
              <w:rPr>
                <w:rFonts w:ascii="Times New Roman" w:hAnsi="Times New Roman"/>
                <w:color w:val="000000"/>
                <w:szCs w:val="24"/>
              </w:rPr>
            </w:pPr>
            <w:r w:rsidRPr="00C7593C">
              <w:rPr>
                <w:rFonts w:ascii="Times New Roman" w:hAnsi="Times New Roman"/>
                <w:color w:val="000000"/>
                <w:szCs w:val="24"/>
              </w:rPr>
              <w:t>ceļa konstrukcijas aprēķins</w:t>
            </w:r>
            <w:r>
              <w:rPr>
                <w:rFonts w:ascii="Times New Roman" w:hAnsi="Times New Roman"/>
                <w:color w:val="000000"/>
                <w:szCs w:val="24"/>
              </w:rPr>
              <w:t>,</w:t>
            </w:r>
          </w:p>
          <w:p w14:paraId="2A204012" w14:textId="6FE0E5CC" w:rsidR="00776D57" w:rsidRDefault="00776D57" w:rsidP="00AC3175">
            <w:pPr>
              <w:pStyle w:val="ListParagraph"/>
              <w:numPr>
                <w:ilvl w:val="1"/>
                <w:numId w:val="11"/>
              </w:numPr>
              <w:ind w:left="1027" w:hanging="283"/>
              <w:rPr>
                <w:rFonts w:ascii="Times New Roman" w:hAnsi="Times New Roman"/>
                <w:color w:val="000000"/>
                <w:szCs w:val="24"/>
              </w:rPr>
            </w:pPr>
            <w:r w:rsidRPr="00C7593C">
              <w:rPr>
                <w:rFonts w:ascii="Times New Roman" w:hAnsi="Times New Roman"/>
                <w:color w:val="000000"/>
                <w:szCs w:val="24"/>
              </w:rPr>
              <w:t>teritorijas vertikālais un horizon</w:t>
            </w:r>
            <w:r>
              <w:rPr>
                <w:rFonts w:ascii="Times New Roman" w:hAnsi="Times New Roman"/>
                <w:color w:val="000000"/>
                <w:szCs w:val="24"/>
              </w:rPr>
              <w:t>t</w:t>
            </w:r>
            <w:r w:rsidRPr="00C7593C">
              <w:rPr>
                <w:rFonts w:ascii="Times New Roman" w:hAnsi="Times New Roman"/>
                <w:color w:val="000000"/>
                <w:szCs w:val="24"/>
              </w:rPr>
              <w:t>ālais plānojums</w:t>
            </w:r>
            <w:r>
              <w:rPr>
                <w:rFonts w:ascii="Times New Roman" w:hAnsi="Times New Roman"/>
                <w:color w:val="000000"/>
                <w:szCs w:val="24"/>
              </w:rPr>
              <w:t>,</w:t>
            </w:r>
          </w:p>
          <w:p w14:paraId="3E2A5E2D" w14:textId="122A24B5" w:rsidR="00776D57" w:rsidRDefault="00776D57" w:rsidP="00AC3175">
            <w:pPr>
              <w:pStyle w:val="ListParagraph"/>
              <w:numPr>
                <w:ilvl w:val="1"/>
                <w:numId w:val="11"/>
              </w:numPr>
              <w:ind w:left="1027" w:hanging="283"/>
              <w:rPr>
                <w:rFonts w:ascii="Times New Roman" w:hAnsi="Times New Roman"/>
                <w:color w:val="000000"/>
                <w:szCs w:val="24"/>
              </w:rPr>
            </w:pPr>
            <w:r>
              <w:rPr>
                <w:rFonts w:ascii="Times New Roman" w:hAnsi="Times New Roman"/>
                <w:color w:val="000000"/>
                <w:szCs w:val="24"/>
              </w:rPr>
              <w:t>šķērsgriezumi un detaļas,</w:t>
            </w:r>
          </w:p>
          <w:p w14:paraId="73B6951B" w14:textId="054DC5BC" w:rsidR="00776D57" w:rsidRDefault="00776D57" w:rsidP="00AC3175">
            <w:pPr>
              <w:pStyle w:val="ListParagraph"/>
              <w:numPr>
                <w:ilvl w:val="1"/>
                <w:numId w:val="11"/>
              </w:numPr>
              <w:ind w:left="1027" w:hanging="283"/>
              <w:rPr>
                <w:rFonts w:ascii="Times New Roman" w:hAnsi="Times New Roman"/>
                <w:color w:val="000000"/>
                <w:szCs w:val="24"/>
              </w:rPr>
            </w:pPr>
            <w:r w:rsidRPr="00C7593C">
              <w:rPr>
                <w:rFonts w:ascii="Times New Roman" w:hAnsi="Times New Roman"/>
                <w:color w:val="000000"/>
                <w:szCs w:val="24"/>
              </w:rPr>
              <w:t>segumu plāns</w:t>
            </w:r>
            <w:r w:rsidR="00F216BA">
              <w:rPr>
                <w:rFonts w:ascii="Times New Roman" w:hAnsi="Times New Roman"/>
                <w:color w:val="000000"/>
                <w:szCs w:val="24"/>
              </w:rPr>
              <w:t>, sliežu ceļu virsbūves plāns,</w:t>
            </w:r>
          </w:p>
          <w:p w14:paraId="6748D672" w14:textId="0935E622" w:rsidR="0076119F" w:rsidRDefault="0076119F" w:rsidP="00AC3175">
            <w:pPr>
              <w:pStyle w:val="ListParagraph"/>
              <w:numPr>
                <w:ilvl w:val="1"/>
                <w:numId w:val="11"/>
              </w:numPr>
              <w:ind w:left="1027" w:hanging="283"/>
              <w:rPr>
                <w:rFonts w:ascii="Times New Roman" w:hAnsi="Times New Roman"/>
                <w:color w:val="000000"/>
                <w:szCs w:val="24"/>
              </w:rPr>
            </w:pPr>
            <w:r>
              <w:rPr>
                <w:rFonts w:ascii="Times New Roman" w:hAnsi="Times New Roman"/>
                <w:color w:val="000000"/>
                <w:szCs w:val="24"/>
              </w:rPr>
              <w:lastRenderedPageBreak/>
              <w:t>transporta un gājēju kustības organizācijas plāns</w:t>
            </w:r>
            <w:r w:rsidR="00E35E86">
              <w:rPr>
                <w:rFonts w:ascii="Times New Roman" w:hAnsi="Times New Roman"/>
                <w:color w:val="000000"/>
                <w:szCs w:val="24"/>
              </w:rPr>
              <w:t>.</w:t>
            </w:r>
          </w:p>
          <w:p w14:paraId="3FB5D448" w14:textId="77777777" w:rsidR="00776D57" w:rsidRPr="00C7593C" w:rsidRDefault="00776D57" w:rsidP="00AC3175">
            <w:pPr>
              <w:numPr>
                <w:ilvl w:val="1"/>
                <w:numId w:val="14"/>
              </w:numPr>
              <w:ind w:left="744" w:hanging="426"/>
              <w:rPr>
                <w:rFonts w:ascii="Times New Roman" w:hAnsi="Times New Roman"/>
                <w:color w:val="000000"/>
                <w:szCs w:val="24"/>
              </w:rPr>
            </w:pPr>
            <w:proofErr w:type="spellStart"/>
            <w:r w:rsidRPr="00C7593C">
              <w:rPr>
                <w:rFonts w:ascii="Times New Roman" w:hAnsi="Times New Roman"/>
                <w:color w:val="000000"/>
                <w:szCs w:val="24"/>
              </w:rPr>
              <w:t>Inženierrisinājumu</w:t>
            </w:r>
            <w:proofErr w:type="spellEnd"/>
            <w:r w:rsidRPr="00C7593C">
              <w:rPr>
                <w:rFonts w:ascii="Times New Roman" w:hAnsi="Times New Roman"/>
                <w:color w:val="000000"/>
                <w:szCs w:val="24"/>
              </w:rPr>
              <w:t xml:space="preserve"> daļa:</w:t>
            </w:r>
          </w:p>
          <w:p w14:paraId="625F0393" w14:textId="18A8B0D4" w:rsidR="00776D57" w:rsidRDefault="00776D57" w:rsidP="00D94214">
            <w:pPr>
              <w:numPr>
                <w:ilvl w:val="0"/>
                <w:numId w:val="1"/>
              </w:numPr>
              <w:ind w:left="1027" w:hanging="283"/>
              <w:rPr>
                <w:rFonts w:ascii="Times New Roman" w:hAnsi="Times New Roman"/>
                <w:color w:val="000000"/>
                <w:szCs w:val="24"/>
              </w:rPr>
            </w:pPr>
            <w:r>
              <w:rPr>
                <w:rFonts w:ascii="Times New Roman" w:hAnsi="Times New Roman"/>
                <w:color w:val="000000"/>
                <w:szCs w:val="24"/>
              </w:rPr>
              <w:t xml:space="preserve">ārējās elektroapgādes tīklu daļa kontakttīkla </w:t>
            </w:r>
            <w:r w:rsidR="0020007F">
              <w:rPr>
                <w:rFonts w:ascii="Times New Roman" w:hAnsi="Times New Roman"/>
                <w:color w:val="000000"/>
                <w:szCs w:val="24"/>
              </w:rPr>
              <w:t>pielāgošanai</w:t>
            </w:r>
            <w:r>
              <w:rPr>
                <w:rFonts w:ascii="Times New Roman" w:hAnsi="Times New Roman"/>
                <w:color w:val="000000"/>
                <w:szCs w:val="24"/>
              </w:rPr>
              <w:t xml:space="preserve"> (ELT-TKT),</w:t>
            </w:r>
          </w:p>
          <w:p w14:paraId="1A946C17" w14:textId="60AE16A5" w:rsidR="0020007F" w:rsidRDefault="0020007F" w:rsidP="00D94214">
            <w:pPr>
              <w:numPr>
                <w:ilvl w:val="0"/>
                <w:numId w:val="1"/>
              </w:numPr>
              <w:ind w:left="1027" w:hanging="283"/>
              <w:rPr>
                <w:rFonts w:ascii="Times New Roman" w:hAnsi="Times New Roman"/>
                <w:color w:val="000000"/>
                <w:szCs w:val="24"/>
              </w:rPr>
            </w:pPr>
            <w:r>
              <w:rPr>
                <w:rFonts w:ascii="Times New Roman" w:hAnsi="Times New Roman"/>
                <w:color w:val="000000"/>
                <w:szCs w:val="24"/>
              </w:rPr>
              <w:t>pārmiju vadības un apsildes sistēmas ierīkošana,</w:t>
            </w:r>
          </w:p>
          <w:p w14:paraId="18D05945" w14:textId="147C3B58" w:rsidR="00402826" w:rsidRPr="0020007F" w:rsidRDefault="00776D57" w:rsidP="0020007F">
            <w:pPr>
              <w:numPr>
                <w:ilvl w:val="0"/>
                <w:numId w:val="1"/>
              </w:numPr>
              <w:ind w:left="1027" w:hanging="283"/>
              <w:rPr>
                <w:rFonts w:ascii="Times New Roman" w:hAnsi="Times New Roman"/>
                <w:color w:val="000000"/>
                <w:szCs w:val="24"/>
              </w:rPr>
            </w:pPr>
            <w:r>
              <w:rPr>
                <w:rFonts w:ascii="Times New Roman" w:hAnsi="Times New Roman"/>
                <w:color w:val="000000"/>
                <w:szCs w:val="24"/>
              </w:rPr>
              <w:t xml:space="preserve">lietus kanalizācijas tīklu daļa </w:t>
            </w:r>
            <w:r w:rsidR="00705772">
              <w:rPr>
                <w:rFonts w:ascii="Times New Roman" w:hAnsi="Times New Roman"/>
                <w:color w:val="000000"/>
                <w:szCs w:val="24"/>
              </w:rPr>
              <w:t>(</w:t>
            </w:r>
            <w:r>
              <w:rPr>
                <w:rFonts w:ascii="Times New Roman" w:hAnsi="Times New Roman"/>
                <w:color w:val="000000"/>
                <w:szCs w:val="24"/>
              </w:rPr>
              <w:t>LKT) atbilstoši projektēšanas uzdevuma nosacījumiem,</w:t>
            </w:r>
          </w:p>
          <w:p w14:paraId="40548504" w14:textId="76DBEF55" w:rsidR="00776D57" w:rsidRPr="00C7593C" w:rsidRDefault="00776D57" w:rsidP="00D94214">
            <w:pPr>
              <w:numPr>
                <w:ilvl w:val="0"/>
                <w:numId w:val="1"/>
              </w:numPr>
              <w:ind w:left="1027" w:hanging="283"/>
              <w:rPr>
                <w:rFonts w:ascii="Times New Roman" w:hAnsi="Times New Roman"/>
                <w:color w:val="000000"/>
                <w:szCs w:val="24"/>
              </w:rPr>
            </w:pPr>
            <w:r w:rsidRPr="00C7593C">
              <w:rPr>
                <w:rFonts w:ascii="Times New Roman" w:hAnsi="Times New Roman"/>
                <w:color w:val="000000"/>
                <w:szCs w:val="24"/>
              </w:rPr>
              <w:t>inženiertīklu pārbūves vai atjaunošanas projektēšana, ja būvprojekta risinājumi skar citus inženiertīklus un inženiertīklu īpašnieks tehniskajos noteikumos ir izvirzījis šādas prasības.</w:t>
            </w:r>
          </w:p>
          <w:p w14:paraId="057FC964" w14:textId="3D579DEB" w:rsidR="00776D57" w:rsidRPr="000B0024" w:rsidRDefault="00776D57" w:rsidP="00AC3175">
            <w:pPr>
              <w:pStyle w:val="ListParagraph"/>
              <w:numPr>
                <w:ilvl w:val="1"/>
                <w:numId w:val="14"/>
              </w:numPr>
              <w:ind w:left="744" w:hanging="426"/>
              <w:rPr>
                <w:rFonts w:ascii="Times New Roman" w:hAnsi="Times New Roman"/>
                <w:color w:val="000000"/>
                <w:szCs w:val="24"/>
              </w:rPr>
            </w:pPr>
            <w:r w:rsidRPr="000B0024">
              <w:rPr>
                <w:rFonts w:ascii="Times New Roman" w:hAnsi="Times New Roman"/>
                <w:color w:val="000000"/>
                <w:szCs w:val="24"/>
              </w:rPr>
              <w:t>Darbu organizācijas projekts, tajā skaitā satiksmes organizēšanas plāns būvdarbu laikā.</w:t>
            </w:r>
          </w:p>
          <w:p w14:paraId="125DBA20" w14:textId="309169B4" w:rsidR="00776D57" w:rsidRPr="00C7593C" w:rsidRDefault="00776D57" w:rsidP="00AC3175">
            <w:pPr>
              <w:pStyle w:val="ListParagraph"/>
              <w:numPr>
                <w:ilvl w:val="1"/>
                <w:numId w:val="14"/>
              </w:numPr>
              <w:ind w:left="744" w:hanging="426"/>
              <w:rPr>
                <w:rFonts w:ascii="Times New Roman" w:hAnsi="Times New Roman"/>
                <w:color w:val="000000"/>
                <w:szCs w:val="24"/>
              </w:rPr>
            </w:pPr>
            <w:r w:rsidRPr="00C7593C">
              <w:rPr>
                <w:rFonts w:ascii="Times New Roman" w:hAnsi="Times New Roman"/>
                <w:color w:val="000000"/>
                <w:szCs w:val="24"/>
              </w:rPr>
              <w:t>Ekonomiskā daļa:</w:t>
            </w:r>
          </w:p>
          <w:p w14:paraId="30BA2B54" w14:textId="085483D5" w:rsidR="00776D57" w:rsidRDefault="00776D57" w:rsidP="00D94214">
            <w:pPr>
              <w:numPr>
                <w:ilvl w:val="0"/>
                <w:numId w:val="4"/>
              </w:numPr>
              <w:ind w:left="1027" w:hanging="283"/>
              <w:rPr>
                <w:rFonts w:ascii="Times New Roman" w:hAnsi="Times New Roman"/>
                <w:color w:val="000000"/>
                <w:szCs w:val="24"/>
              </w:rPr>
            </w:pPr>
            <w:r w:rsidRPr="008E550D">
              <w:rPr>
                <w:rFonts w:ascii="Times New Roman" w:hAnsi="Times New Roman"/>
                <w:color w:val="000000"/>
                <w:szCs w:val="24"/>
              </w:rPr>
              <w:t>iekārtu, konstrukciju un materiālu kopsavilkums</w:t>
            </w:r>
            <w:r w:rsidRPr="00C7593C">
              <w:rPr>
                <w:rFonts w:ascii="Times New Roman" w:hAnsi="Times New Roman"/>
                <w:color w:val="000000"/>
                <w:szCs w:val="24"/>
              </w:rPr>
              <w:t>,</w:t>
            </w:r>
          </w:p>
          <w:p w14:paraId="17FAFDE2" w14:textId="7AFB2569" w:rsidR="00776D57" w:rsidRPr="00C7593C" w:rsidRDefault="00776D57" w:rsidP="00D94214">
            <w:pPr>
              <w:numPr>
                <w:ilvl w:val="0"/>
                <w:numId w:val="4"/>
              </w:numPr>
              <w:ind w:left="1027" w:hanging="283"/>
              <w:rPr>
                <w:rFonts w:ascii="Times New Roman" w:hAnsi="Times New Roman"/>
                <w:color w:val="000000"/>
                <w:szCs w:val="24"/>
              </w:rPr>
            </w:pPr>
            <w:r w:rsidRPr="00C7593C">
              <w:rPr>
                <w:rFonts w:ascii="Times New Roman" w:hAnsi="Times New Roman"/>
                <w:color w:val="000000"/>
                <w:szCs w:val="24"/>
              </w:rPr>
              <w:t>būvdarbu daudzumu saraksts</w:t>
            </w:r>
            <w:r>
              <w:rPr>
                <w:rFonts w:ascii="Times New Roman" w:hAnsi="Times New Roman"/>
                <w:color w:val="000000"/>
                <w:szCs w:val="24"/>
              </w:rPr>
              <w:t>,</w:t>
            </w:r>
          </w:p>
          <w:p w14:paraId="6848C078" w14:textId="078144C0" w:rsidR="00776D57" w:rsidRPr="00C7593C" w:rsidRDefault="00776D57" w:rsidP="00D94214">
            <w:pPr>
              <w:numPr>
                <w:ilvl w:val="0"/>
                <w:numId w:val="4"/>
              </w:numPr>
              <w:ind w:left="1027" w:hanging="283"/>
              <w:rPr>
                <w:rFonts w:ascii="Times New Roman" w:hAnsi="Times New Roman"/>
                <w:color w:val="000000"/>
                <w:szCs w:val="24"/>
              </w:rPr>
            </w:pPr>
            <w:r w:rsidRPr="00C7593C">
              <w:rPr>
                <w:rFonts w:ascii="Times New Roman" w:hAnsi="Times New Roman"/>
                <w:color w:val="000000"/>
                <w:szCs w:val="24"/>
              </w:rPr>
              <w:t>būvdarbu daudzumu saraksts ar izmaksu aprēķinu.</w:t>
            </w:r>
          </w:p>
        </w:tc>
      </w:tr>
      <w:tr w:rsidR="00776D57" w14:paraId="6391ED60" w14:textId="77777777" w:rsidTr="5393E668">
        <w:tc>
          <w:tcPr>
            <w:tcW w:w="703" w:type="dxa"/>
          </w:tcPr>
          <w:p w14:paraId="404C4BD5" w14:textId="439CE6E7" w:rsidR="00776D57" w:rsidRPr="00C7593C" w:rsidRDefault="00776D57" w:rsidP="00776D57">
            <w:pPr>
              <w:jc w:val="center"/>
              <w:rPr>
                <w:rFonts w:ascii="Times New Roman" w:hAnsi="Times New Roman"/>
                <w:color w:val="000000"/>
                <w:szCs w:val="24"/>
              </w:rPr>
            </w:pPr>
            <w:r>
              <w:rPr>
                <w:rFonts w:ascii="Times New Roman" w:hAnsi="Times New Roman"/>
                <w:color w:val="000000"/>
                <w:szCs w:val="24"/>
              </w:rPr>
              <w:lastRenderedPageBreak/>
              <w:t>3.</w:t>
            </w:r>
          </w:p>
        </w:tc>
        <w:tc>
          <w:tcPr>
            <w:tcW w:w="8358" w:type="dxa"/>
            <w:gridSpan w:val="2"/>
          </w:tcPr>
          <w:p w14:paraId="4A060245" w14:textId="04AD03A9" w:rsidR="00776D57" w:rsidRPr="00C7593C" w:rsidRDefault="00776D57" w:rsidP="00776D57">
            <w:pPr>
              <w:jc w:val="both"/>
              <w:rPr>
                <w:rFonts w:ascii="Times New Roman" w:hAnsi="Times New Roman"/>
                <w:color w:val="000000"/>
                <w:szCs w:val="24"/>
              </w:rPr>
            </w:pPr>
            <w:r w:rsidRPr="004C0D17">
              <w:rPr>
                <w:rFonts w:ascii="Times New Roman" w:hAnsi="Times New Roman"/>
                <w:color w:val="000000"/>
                <w:szCs w:val="24"/>
              </w:rPr>
              <w:t xml:space="preserve">Ja būvprojekta </w:t>
            </w:r>
            <w:r>
              <w:rPr>
                <w:rFonts w:ascii="Times New Roman" w:hAnsi="Times New Roman"/>
                <w:color w:val="000000"/>
                <w:szCs w:val="24"/>
              </w:rPr>
              <w:t>i</w:t>
            </w:r>
            <w:r w:rsidRPr="004C0D17">
              <w:rPr>
                <w:rFonts w:ascii="Times New Roman" w:hAnsi="Times New Roman"/>
                <w:color w:val="000000"/>
                <w:szCs w:val="24"/>
              </w:rPr>
              <w:t>zstrādātājs uzskata, ka saturu ir lietderīgi papildināt, tad, pamatojoties uz savu profesionālo un praktisko pieredzi, papildina būvprojekta saturu</w:t>
            </w:r>
            <w:r>
              <w:rPr>
                <w:rFonts w:ascii="Times New Roman" w:hAnsi="Times New Roman"/>
                <w:color w:val="000000"/>
                <w:szCs w:val="24"/>
              </w:rPr>
              <w:t>.</w:t>
            </w:r>
          </w:p>
        </w:tc>
      </w:tr>
      <w:tr w:rsidR="00776D57" w14:paraId="5653C738" w14:textId="77777777" w:rsidTr="5393E668">
        <w:tc>
          <w:tcPr>
            <w:tcW w:w="703" w:type="dxa"/>
          </w:tcPr>
          <w:p w14:paraId="61BEF5C7" w14:textId="61065E3E" w:rsidR="00776D57" w:rsidRDefault="00776D57" w:rsidP="00776D57">
            <w:pPr>
              <w:jc w:val="center"/>
              <w:rPr>
                <w:rFonts w:ascii="Times New Roman" w:hAnsi="Times New Roman"/>
                <w:color w:val="000000"/>
                <w:szCs w:val="24"/>
              </w:rPr>
            </w:pPr>
            <w:r>
              <w:rPr>
                <w:rFonts w:ascii="Times New Roman" w:hAnsi="Times New Roman"/>
                <w:color w:val="000000"/>
                <w:szCs w:val="24"/>
              </w:rPr>
              <w:t>4.</w:t>
            </w:r>
          </w:p>
        </w:tc>
        <w:tc>
          <w:tcPr>
            <w:tcW w:w="8358" w:type="dxa"/>
            <w:gridSpan w:val="2"/>
          </w:tcPr>
          <w:p w14:paraId="75E7BD3D" w14:textId="13DAA322" w:rsidR="00776D57" w:rsidRPr="004C0D17" w:rsidRDefault="00776D57" w:rsidP="00776D57">
            <w:pPr>
              <w:jc w:val="both"/>
              <w:rPr>
                <w:rFonts w:ascii="Times New Roman" w:hAnsi="Times New Roman"/>
                <w:color w:val="000000"/>
                <w:szCs w:val="24"/>
              </w:rPr>
            </w:pPr>
            <w:r>
              <w:rPr>
                <w:rFonts w:ascii="Times New Roman" w:hAnsi="Times New Roman"/>
                <w:color w:val="000000"/>
                <w:szCs w:val="24"/>
              </w:rPr>
              <w:t>Būvprojekta izstrādātājs nodrošina, ka tehniskie risinājumi ir savstarpēji saskaņoti visās būvprojekta daļās.</w:t>
            </w:r>
            <w:r w:rsidRPr="00C11FD8">
              <w:rPr>
                <w:rFonts w:ascii="Times New Roman" w:eastAsiaTheme="minorHAnsi" w:hAnsi="Times New Roman"/>
                <w:szCs w:val="24"/>
              </w:rPr>
              <w:t xml:space="preserve"> </w:t>
            </w:r>
            <w:r>
              <w:rPr>
                <w:rFonts w:ascii="Times New Roman" w:hAnsi="Times New Roman"/>
                <w:color w:val="000000"/>
                <w:szCs w:val="24"/>
              </w:rPr>
              <w:t>Izstrādātājs</w:t>
            </w:r>
            <w:r w:rsidRPr="00C11FD8">
              <w:rPr>
                <w:rFonts w:ascii="Times New Roman" w:hAnsi="Times New Roman"/>
                <w:color w:val="000000"/>
                <w:szCs w:val="24"/>
              </w:rPr>
              <w:t xml:space="preserve"> uzņemas pilnu atbildību par būvprojekta risinājumu atbilstību spēkā esošajiem normatīv</w:t>
            </w:r>
            <w:r>
              <w:rPr>
                <w:rFonts w:ascii="Times New Roman" w:hAnsi="Times New Roman"/>
                <w:color w:val="000000"/>
                <w:szCs w:val="24"/>
              </w:rPr>
              <w:t>aj</w:t>
            </w:r>
            <w:r w:rsidRPr="00C11FD8">
              <w:rPr>
                <w:rFonts w:ascii="Times New Roman" w:hAnsi="Times New Roman"/>
                <w:color w:val="000000"/>
                <w:szCs w:val="24"/>
              </w:rPr>
              <w:t xml:space="preserve">iem aktiem un standartiem. </w:t>
            </w:r>
          </w:p>
        </w:tc>
      </w:tr>
      <w:tr w:rsidR="00776D57" w14:paraId="49BB3E57" w14:textId="77777777" w:rsidTr="5393E668">
        <w:tc>
          <w:tcPr>
            <w:tcW w:w="703" w:type="dxa"/>
          </w:tcPr>
          <w:p w14:paraId="655F54D9" w14:textId="4064D221" w:rsidR="00776D57" w:rsidRDefault="00776D57" w:rsidP="00776D57">
            <w:pPr>
              <w:jc w:val="center"/>
              <w:rPr>
                <w:rFonts w:ascii="Times New Roman" w:hAnsi="Times New Roman"/>
                <w:color w:val="000000"/>
                <w:szCs w:val="24"/>
              </w:rPr>
            </w:pPr>
            <w:r>
              <w:rPr>
                <w:rFonts w:ascii="Times New Roman" w:hAnsi="Times New Roman"/>
                <w:color w:val="000000"/>
                <w:szCs w:val="24"/>
              </w:rPr>
              <w:t>5.</w:t>
            </w:r>
          </w:p>
        </w:tc>
        <w:tc>
          <w:tcPr>
            <w:tcW w:w="8358" w:type="dxa"/>
            <w:gridSpan w:val="2"/>
          </w:tcPr>
          <w:p w14:paraId="5F834357" w14:textId="55B18CA5" w:rsidR="00776D57" w:rsidRDefault="00776D57" w:rsidP="00776D57">
            <w:pPr>
              <w:jc w:val="both"/>
              <w:rPr>
                <w:rFonts w:ascii="Times New Roman" w:hAnsi="Times New Roman"/>
                <w:color w:val="000000"/>
                <w:szCs w:val="24"/>
              </w:rPr>
            </w:pPr>
            <w:r>
              <w:rPr>
                <w:rFonts w:ascii="Times New Roman" w:hAnsi="Times New Roman"/>
                <w:color w:val="000000"/>
                <w:szCs w:val="24"/>
              </w:rPr>
              <w:t>Būvprojekta ekonomiskajā daļā j</w:t>
            </w:r>
            <w:r w:rsidRPr="009D3D6A">
              <w:rPr>
                <w:rFonts w:ascii="Times New Roman" w:hAnsi="Times New Roman"/>
                <w:color w:val="000000"/>
                <w:szCs w:val="24"/>
              </w:rPr>
              <w:t>āveido vienots būvdarbu daudzumu saraksts, norādot visus darbu veidus, kas nepieciešami Būvprojekta realizācijai. Visiem  darbu daudzumiem jābūt norādītām ar precizitāti 2 (divas) zīmes aiz komata.</w:t>
            </w:r>
          </w:p>
        </w:tc>
      </w:tr>
      <w:tr w:rsidR="00B60E86" w:rsidRPr="009D1766" w14:paraId="369EA2F5" w14:textId="77777777" w:rsidTr="5393E668">
        <w:trPr>
          <w:trHeight w:val="567"/>
        </w:trPr>
        <w:tc>
          <w:tcPr>
            <w:tcW w:w="703" w:type="dxa"/>
            <w:vAlign w:val="center"/>
          </w:tcPr>
          <w:p w14:paraId="2F53725D" w14:textId="400FD02D" w:rsidR="00B60E86" w:rsidRPr="009D1766" w:rsidRDefault="00B60E86" w:rsidP="00B60E86">
            <w:pPr>
              <w:jc w:val="center"/>
              <w:rPr>
                <w:rFonts w:ascii="Times New Roman" w:hAnsi="Times New Roman"/>
                <w:b/>
                <w:bCs/>
                <w:color w:val="000000"/>
                <w:szCs w:val="24"/>
              </w:rPr>
            </w:pPr>
            <w:r>
              <w:rPr>
                <w:rFonts w:ascii="Times New Roman" w:hAnsi="Times New Roman"/>
                <w:b/>
                <w:bCs/>
                <w:color w:val="000000"/>
                <w:szCs w:val="24"/>
              </w:rPr>
              <w:t>V</w:t>
            </w:r>
          </w:p>
        </w:tc>
        <w:tc>
          <w:tcPr>
            <w:tcW w:w="8358" w:type="dxa"/>
            <w:gridSpan w:val="2"/>
            <w:vAlign w:val="center"/>
          </w:tcPr>
          <w:p w14:paraId="3BF4BA5F" w14:textId="23501C58" w:rsidR="00B60E86" w:rsidRPr="00634655" w:rsidRDefault="00B60E86" w:rsidP="00B60E86">
            <w:pPr>
              <w:rPr>
                <w:rFonts w:ascii="Times New Roman Bold" w:hAnsi="Times New Roman Bold"/>
                <w:b/>
                <w:bCs/>
                <w:smallCaps/>
                <w:color w:val="000000"/>
                <w:szCs w:val="24"/>
              </w:rPr>
            </w:pPr>
            <w:r>
              <w:rPr>
                <w:rFonts w:ascii="Times New Roman Bold" w:hAnsi="Times New Roman Bold"/>
                <w:b/>
                <w:bCs/>
                <w:smallCaps/>
                <w:color w:val="000000"/>
                <w:szCs w:val="24"/>
              </w:rPr>
              <w:t>Nosacījumi un tehniskās prasības būvprojekta risinājumu izstrādei</w:t>
            </w:r>
            <w:r w:rsidRPr="00634655">
              <w:rPr>
                <w:rFonts w:ascii="Times New Roman Bold" w:hAnsi="Times New Roman Bold"/>
                <w:b/>
                <w:bCs/>
                <w:smallCaps/>
                <w:color w:val="000000"/>
                <w:szCs w:val="24"/>
              </w:rPr>
              <w:t>.</w:t>
            </w:r>
          </w:p>
        </w:tc>
      </w:tr>
      <w:tr w:rsidR="00776D57" w14:paraId="589E437A" w14:textId="77777777" w:rsidTr="5393E668">
        <w:tc>
          <w:tcPr>
            <w:tcW w:w="703" w:type="dxa"/>
          </w:tcPr>
          <w:p w14:paraId="7EDE5FAD" w14:textId="15820B2A" w:rsidR="00776D57" w:rsidRDefault="00776D57" w:rsidP="00776D57">
            <w:pPr>
              <w:jc w:val="center"/>
              <w:rPr>
                <w:rFonts w:ascii="Times New Roman" w:hAnsi="Times New Roman"/>
                <w:color w:val="000000"/>
                <w:szCs w:val="24"/>
              </w:rPr>
            </w:pPr>
            <w:r>
              <w:rPr>
                <w:rFonts w:ascii="Times New Roman" w:hAnsi="Times New Roman"/>
                <w:color w:val="000000"/>
                <w:szCs w:val="24"/>
              </w:rPr>
              <w:t xml:space="preserve">1. </w:t>
            </w:r>
          </w:p>
        </w:tc>
        <w:tc>
          <w:tcPr>
            <w:tcW w:w="8358" w:type="dxa"/>
            <w:gridSpan w:val="2"/>
          </w:tcPr>
          <w:p w14:paraId="04783C76" w14:textId="77777777" w:rsidR="00776D57" w:rsidRPr="001D1582" w:rsidRDefault="00776D57" w:rsidP="00DE69E6">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Vispārīgās prasības:</w:t>
            </w:r>
          </w:p>
          <w:p w14:paraId="7D950C97" w14:textId="361D5ABA" w:rsidR="00776D57" w:rsidRPr="009B607A" w:rsidRDefault="008D39A9" w:rsidP="009B607A">
            <w:pPr>
              <w:pStyle w:val="ListParagraph"/>
              <w:numPr>
                <w:ilvl w:val="1"/>
                <w:numId w:val="5"/>
              </w:numPr>
              <w:ind w:left="744" w:hanging="426"/>
              <w:jc w:val="both"/>
              <w:rPr>
                <w:rFonts w:ascii="Times New Roman" w:hAnsi="Times New Roman"/>
                <w:color w:val="000000"/>
              </w:rPr>
            </w:pPr>
            <w:r w:rsidRPr="07CB7AAD">
              <w:rPr>
                <w:rFonts w:ascii="Times New Roman" w:hAnsi="Times New Roman"/>
                <w:color w:val="000000" w:themeColor="text1"/>
              </w:rPr>
              <w:t>Būvprojekta izstrādē ievērot Būvniecības likuma, Aizsargjoslu likuma, Ministru kabineta 19.08.2014. noteikumu Nr.500 “Vispārīgie būvnoteikumi”,</w:t>
            </w:r>
            <w:r w:rsidRPr="07CB7AAD">
              <w:rPr>
                <w:rFonts w:ascii="Times New Roman" w:hAnsi="Times New Roman"/>
              </w:rPr>
              <w:t xml:space="preserve"> </w:t>
            </w:r>
            <w:r w:rsidRPr="07CB7AAD">
              <w:rPr>
                <w:rFonts w:ascii="Times New Roman" w:hAnsi="Times New Roman"/>
                <w:color w:val="000000" w:themeColor="text1"/>
              </w:rPr>
              <w:t xml:space="preserve">Ministru kabineta 30.09.2014. noteikumu Nr.574 “Noteikumi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w:t>
            </w:r>
            <w:r>
              <w:rPr>
                <w:rFonts w:ascii="Times New Roman" w:hAnsi="Times New Roman"/>
                <w:color w:val="000000" w:themeColor="text1"/>
              </w:rPr>
              <w:t xml:space="preserve">būvniecību reglamentējošo </w:t>
            </w:r>
            <w:r w:rsidRPr="07CB7AAD">
              <w:rPr>
                <w:rFonts w:ascii="Times New Roman" w:hAnsi="Times New Roman"/>
                <w:color w:val="000000" w:themeColor="text1"/>
              </w:rPr>
              <w:t>normatīvo aktu prasības.</w:t>
            </w:r>
          </w:p>
          <w:p w14:paraId="7346F72B" w14:textId="5FF3A678" w:rsidR="00776D57" w:rsidRPr="00004BAC" w:rsidRDefault="00776D57" w:rsidP="00AC3175">
            <w:pPr>
              <w:pStyle w:val="ListParagraph"/>
              <w:numPr>
                <w:ilvl w:val="1"/>
                <w:numId w:val="5"/>
              </w:numPr>
              <w:ind w:left="744" w:hanging="426"/>
              <w:jc w:val="both"/>
              <w:rPr>
                <w:rFonts w:ascii="Times New Roman" w:hAnsi="Times New Roman"/>
                <w:color w:val="000000"/>
                <w:szCs w:val="24"/>
              </w:rPr>
            </w:pPr>
            <w:r w:rsidRPr="00A51EC6">
              <w:rPr>
                <w:rFonts w:ascii="Times New Roman" w:hAnsi="Times New Roman"/>
                <w:color w:val="000000"/>
                <w:szCs w:val="24"/>
              </w:rPr>
              <w:t>Visus konstruktīvos risinājumus</w:t>
            </w:r>
            <w:r>
              <w:rPr>
                <w:rFonts w:ascii="Times New Roman" w:hAnsi="Times New Roman"/>
                <w:color w:val="000000"/>
                <w:szCs w:val="24"/>
              </w:rPr>
              <w:t>, tajā skaitā</w:t>
            </w:r>
            <w:r w:rsidRPr="00A51EC6">
              <w:rPr>
                <w:rFonts w:ascii="Times New Roman" w:hAnsi="Times New Roman"/>
                <w:color w:val="000000"/>
                <w:szCs w:val="24"/>
              </w:rPr>
              <w:t xml:space="preserve"> </w:t>
            </w:r>
            <w:r>
              <w:rPr>
                <w:rFonts w:ascii="Times New Roman" w:hAnsi="Times New Roman"/>
                <w:color w:val="000000"/>
                <w:szCs w:val="24"/>
              </w:rPr>
              <w:t>īpaši sarežģītus inženiertīklu izbūves risinājumus un mezglus, un</w:t>
            </w:r>
            <w:r w:rsidRPr="00A51EC6">
              <w:rPr>
                <w:rFonts w:ascii="Times New Roman" w:hAnsi="Times New Roman"/>
                <w:color w:val="000000"/>
                <w:szCs w:val="24"/>
              </w:rPr>
              <w:t xml:space="preserve"> to realizācijā izmantojamos materiālus un izstrādājumus</w:t>
            </w:r>
            <w:r>
              <w:rPr>
                <w:rFonts w:ascii="Times New Roman" w:hAnsi="Times New Roman"/>
                <w:color w:val="000000"/>
                <w:szCs w:val="24"/>
              </w:rPr>
              <w:t>, kā arī projektēšanas gaitā veiktās izmaiņas</w:t>
            </w:r>
            <w:r w:rsidRPr="00A51EC6">
              <w:rPr>
                <w:rFonts w:ascii="Times New Roman" w:hAnsi="Times New Roman"/>
                <w:color w:val="000000"/>
                <w:szCs w:val="24"/>
              </w:rPr>
              <w:t xml:space="preserve"> saskaņot ar Pasūtītāju.</w:t>
            </w:r>
          </w:p>
          <w:p w14:paraId="0D3C6C94" w14:textId="77777777" w:rsidR="00776D57" w:rsidRDefault="00776D57" w:rsidP="00AC3175">
            <w:pPr>
              <w:pStyle w:val="ListParagraph"/>
              <w:numPr>
                <w:ilvl w:val="1"/>
                <w:numId w:val="5"/>
              </w:numPr>
              <w:ind w:left="744" w:hanging="426"/>
              <w:jc w:val="both"/>
              <w:rPr>
                <w:rFonts w:ascii="Times New Roman" w:hAnsi="Times New Roman"/>
                <w:color w:val="000000"/>
                <w:szCs w:val="24"/>
              </w:rPr>
            </w:pPr>
            <w:r>
              <w:rPr>
                <w:rFonts w:ascii="Times New Roman" w:hAnsi="Times New Roman"/>
                <w:color w:val="000000"/>
                <w:szCs w:val="24"/>
              </w:rPr>
              <w:t>Inženiertīklu</w:t>
            </w:r>
            <w:r w:rsidRPr="000058F8">
              <w:rPr>
                <w:rFonts w:ascii="Times New Roman" w:hAnsi="Times New Roman"/>
                <w:color w:val="000000"/>
                <w:szCs w:val="24"/>
              </w:rPr>
              <w:t xml:space="preserve"> izvietojumu projektēt ielu sarkano līniju robežās. </w:t>
            </w:r>
            <w:r>
              <w:rPr>
                <w:rFonts w:ascii="Times New Roman" w:hAnsi="Times New Roman"/>
                <w:color w:val="000000"/>
                <w:szCs w:val="24"/>
              </w:rPr>
              <w:t>Informēt Pasūtītāju par gadījumiem</w:t>
            </w:r>
            <w:r w:rsidRPr="00745EE3">
              <w:rPr>
                <w:rFonts w:ascii="Times New Roman" w:hAnsi="Times New Roman"/>
                <w:color w:val="000000"/>
                <w:szCs w:val="24"/>
              </w:rPr>
              <w:t xml:space="preserve">, kad inženiertīklu izvietošana ārpus sarkanajām līnijām ir absolūti nepieciešama, </w:t>
            </w:r>
            <w:r>
              <w:rPr>
                <w:rFonts w:ascii="Times New Roman" w:hAnsi="Times New Roman"/>
                <w:color w:val="000000"/>
                <w:szCs w:val="24"/>
              </w:rPr>
              <w:t xml:space="preserve">un </w:t>
            </w:r>
            <w:r w:rsidRPr="00745EE3">
              <w:rPr>
                <w:rFonts w:ascii="Times New Roman" w:hAnsi="Times New Roman"/>
                <w:color w:val="000000"/>
                <w:szCs w:val="24"/>
              </w:rPr>
              <w:t>būvprojekta risinājumus saskaņot ar zemesgabalu īpašniekiem normatīvajos aktos noteiktajā kārtībā</w:t>
            </w:r>
          </w:p>
          <w:p w14:paraId="5BD259E7" w14:textId="77777777" w:rsidR="00DF6F80" w:rsidRDefault="002568F5" w:rsidP="00AC3175">
            <w:pPr>
              <w:pStyle w:val="ListParagraph"/>
              <w:numPr>
                <w:ilvl w:val="1"/>
                <w:numId w:val="5"/>
              </w:numPr>
              <w:ind w:left="744" w:hanging="426"/>
              <w:jc w:val="both"/>
              <w:rPr>
                <w:rFonts w:ascii="Times New Roman" w:hAnsi="Times New Roman"/>
                <w:color w:val="000000"/>
                <w:szCs w:val="24"/>
              </w:rPr>
            </w:pPr>
            <w:r>
              <w:rPr>
                <w:rFonts w:ascii="Times New Roman" w:hAnsi="Times New Roman"/>
                <w:color w:val="000000"/>
                <w:szCs w:val="24"/>
              </w:rPr>
              <w:t>Nodrošināt būvprojekta robežās esošo RP SIA “Rīgas satiksme” elektrokabeļu saglabāšanu.</w:t>
            </w:r>
          </w:p>
          <w:p w14:paraId="2F72DFC7" w14:textId="77777777" w:rsidR="009B607A" w:rsidRDefault="009B607A" w:rsidP="00AC3175">
            <w:pPr>
              <w:pStyle w:val="ListParagraph"/>
              <w:numPr>
                <w:ilvl w:val="1"/>
                <w:numId w:val="5"/>
              </w:numPr>
              <w:ind w:left="744" w:hanging="426"/>
              <w:jc w:val="both"/>
              <w:rPr>
                <w:rFonts w:ascii="Times New Roman" w:hAnsi="Times New Roman"/>
                <w:color w:val="000000"/>
                <w:szCs w:val="24"/>
              </w:rPr>
            </w:pPr>
            <w:r w:rsidRPr="00C72E48">
              <w:rPr>
                <w:rFonts w:ascii="Times New Roman" w:hAnsi="Times New Roman"/>
                <w:color w:val="000000"/>
                <w:szCs w:val="24"/>
              </w:rPr>
              <w:t>Būvprojekta risinājumiem jānodrošina nepārtraukta elektriskā sabiedriskā transporta kustība</w:t>
            </w:r>
            <w:r>
              <w:rPr>
                <w:rFonts w:ascii="Times New Roman" w:hAnsi="Times New Roman"/>
                <w:color w:val="000000"/>
                <w:szCs w:val="24"/>
              </w:rPr>
              <w:t xml:space="preserve"> un</w:t>
            </w:r>
            <w:r w:rsidRPr="00C72E48">
              <w:rPr>
                <w:rFonts w:ascii="Times New Roman" w:hAnsi="Times New Roman"/>
                <w:color w:val="000000"/>
                <w:szCs w:val="24"/>
              </w:rPr>
              <w:t xml:space="preserve"> kontakttīkla elektroapgāde visā būvprojekta realizācijas laikā</w:t>
            </w:r>
            <w:r w:rsidR="00C87206">
              <w:rPr>
                <w:rFonts w:ascii="Times New Roman" w:hAnsi="Times New Roman"/>
                <w:color w:val="000000"/>
                <w:szCs w:val="24"/>
              </w:rPr>
              <w:t>.</w:t>
            </w:r>
          </w:p>
          <w:p w14:paraId="79439A46" w14:textId="77777777" w:rsidR="00042827" w:rsidRDefault="00C87206" w:rsidP="00AC3175">
            <w:pPr>
              <w:pStyle w:val="ListParagraph"/>
              <w:numPr>
                <w:ilvl w:val="1"/>
                <w:numId w:val="5"/>
              </w:numPr>
              <w:ind w:left="744" w:hanging="426"/>
              <w:jc w:val="both"/>
              <w:rPr>
                <w:rFonts w:ascii="Times New Roman" w:hAnsi="Times New Roman"/>
                <w:color w:val="000000"/>
                <w:szCs w:val="24"/>
              </w:rPr>
            </w:pPr>
            <w:r>
              <w:rPr>
                <w:rFonts w:ascii="Times New Roman" w:hAnsi="Times New Roman"/>
                <w:color w:val="000000"/>
                <w:szCs w:val="24"/>
              </w:rPr>
              <w:t>Darbu organizācijas projektā būvdarbu veikšanu paredzēt pa etapiem, visu būvdarbu laiku nodrošinot nepārtrauktu tramvaju kustību esošajā maršrutu tīklā. Pārkārtojot tramvaja</w:t>
            </w:r>
            <w:r w:rsidRPr="001C236A">
              <w:rPr>
                <w:rFonts w:ascii="Times New Roman" w:hAnsi="Times New Roman"/>
                <w:color w:val="000000"/>
                <w:szCs w:val="24"/>
              </w:rPr>
              <w:t xml:space="preserve"> kustību uz vienu sliežu ceļu, </w:t>
            </w:r>
            <w:r>
              <w:rPr>
                <w:rFonts w:ascii="Times New Roman" w:hAnsi="Times New Roman"/>
                <w:color w:val="000000"/>
                <w:szCs w:val="24"/>
              </w:rPr>
              <w:t xml:space="preserve">nepieciešams </w:t>
            </w:r>
            <w:r w:rsidRPr="001C236A">
              <w:rPr>
                <w:rFonts w:ascii="Times New Roman" w:hAnsi="Times New Roman"/>
                <w:color w:val="000000"/>
                <w:szCs w:val="24"/>
              </w:rPr>
              <w:t xml:space="preserve">iekļaut viensliežu posma signalizācijas ierīkošanu un kontakttīkla </w:t>
            </w:r>
            <w:r>
              <w:rPr>
                <w:rFonts w:ascii="Times New Roman" w:hAnsi="Times New Roman"/>
                <w:color w:val="000000"/>
                <w:szCs w:val="24"/>
              </w:rPr>
              <w:t xml:space="preserve">pagaidu </w:t>
            </w:r>
            <w:r w:rsidRPr="001C236A">
              <w:rPr>
                <w:rFonts w:ascii="Times New Roman" w:hAnsi="Times New Roman"/>
                <w:color w:val="000000"/>
                <w:szCs w:val="24"/>
              </w:rPr>
              <w:t>pārveidi</w:t>
            </w:r>
            <w:r w:rsidR="006661F2">
              <w:rPr>
                <w:rFonts w:ascii="Times New Roman" w:hAnsi="Times New Roman"/>
                <w:color w:val="000000"/>
                <w:szCs w:val="24"/>
              </w:rPr>
              <w:t xml:space="preserve">. Būvdarbu laikā jānodrošina autobusu un trolejbusu </w:t>
            </w:r>
            <w:r w:rsidR="004A1EE5">
              <w:rPr>
                <w:rFonts w:ascii="Times New Roman" w:hAnsi="Times New Roman"/>
                <w:color w:val="000000"/>
                <w:szCs w:val="24"/>
              </w:rPr>
              <w:t>kustības saglabāšana.</w:t>
            </w:r>
            <w:r w:rsidR="00E7112D">
              <w:rPr>
                <w:rFonts w:ascii="Times New Roman" w:hAnsi="Times New Roman"/>
                <w:color w:val="000000"/>
                <w:szCs w:val="24"/>
              </w:rPr>
              <w:t xml:space="preserve"> </w:t>
            </w:r>
          </w:p>
          <w:p w14:paraId="678446D5" w14:textId="4508AF8D" w:rsidR="00C87206" w:rsidRPr="005F5339" w:rsidRDefault="00E7112D" w:rsidP="00AC3175">
            <w:pPr>
              <w:pStyle w:val="ListParagraph"/>
              <w:numPr>
                <w:ilvl w:val="1"/>
                <w:numId w:val="5"/>
              </w:numPr>
              <w:ind w:left="744" w:hanging="426"/>
              <w:jc w:val="both"/>
              <w:rPr>
                <w:rFonts w:ascii="Times New Roman" w:hAnsi="Times New Roman"/>
                <w:color w:val="000000"/>
                <w:szCs w:val="24"/>
              </w:rPr>
            </w:pPr>
            <w:r>
              <w:rPr>
                <w:rFonts w:ascii="Times New Roman" w:hAnsi="Times New Roman"/>
                <w:color w:val="000000"/>
                <w:szCs w:val="24"/>
              </w:rPr>
              <w:lastRenderedPageBreak/>
              <w:t>Satiksmes organizācijas risinājumus</w:t>
            </w:r>
            <w:r w:rsidR="0069190C">
              <w:rPr>
                <w:rFonts w:ascii="Times New Roman" w:hAnsi="Times New Roman"/>
                <w:color w:val="000000"/>
                <w:szCs w:val="24"/>
              </w:rPr>
              <w:t xml:space="preserve"> būvdarbu laikam</w:t>
            </w:r>
            <w:r>
              <w:rPr>
                <w:rFonts w:ascii="Times New Roman" w:hAnsi="Times New Roman"/>
                <w:color w:val="000000"/>
                <w:szCs w:val="24"/>
              </w:rPr>
              <w:t xml:space="preserve"> </w:t>
            </w:r>
            <w:r w:rsidR="00EC0774">
              <w:rPr>
                <w:rFonts w:ascii="Times New Roman" w:hAnsi="Times New Roman"/>
                <w:color w:val="000000"/>
                <w:szCs w:val="24"/>
              </w:rPr>
              <w:t xml:space="preserve">izstrādāt atbilstoši </w:t>
            </w:r>
            <w:r w:rsidR="0069190C">
              <w:rPr>
                <w:rFonts w:ascii="Times New Roman" w:hAnsi="Times New Roman"/>
                <w:color w:val="000000"/>
                <w:szCs w:val="24"/>
              </w:rPr>
              <w:t xml:space="preserve">būvdarbu etapiem, tos </w:t>
            </w:r>
            <w:r>
              <w:rPr>
                <w:rFonts w:ascii="Times New Roman" w:hAnsi="Times New Roman"/>
                <w:color w:val="000000"/>
                <w:szCs w:val="24"/>
              </w:rPr>
              <w:t>saskaņo</w:t>
            </w:r>
            <w:r w:rsidR="0069190C">
              <w:rPr>
                <w:rFonts w:ascii="Times New Roman" w:hAnsi="Times New Roman"/>
                <w:color w:val="000000"/>
                <w:szCs w:val="24"/>
              </w:rPr>
              <w:t>jot</w:t>
            </w:r>
            <w:r>
              <w:rPr>
                <w:rFonts w:ascii="Times New Roman" w:hAnsi="Times New Roman"/>
                <w:color w:val="000000"/>
                <w:szCs w:val="24"/>
              </w:rPr>
              <w:t xml:space="preserve"> ar Pasūtītāju.</w:t>
            </w:r>
          </w:p>
        </w:tc>
      </w:tr>
      <w:tr w:rsidR="00776D57" w14:paraId="316F4292" w14:textId="77777777" w:rsidTr="5393E668">
        <w:tc>
          <w:tcPr>
            <w:tcW w:w="703" w:type="dxa"/>
          </w:tcPr>
          <w:p w14:paraId="69874A24" w14:textId="5FBE3037" w:rsidR="00776D57" w:rsidRDefault="00A82A2F" w:rsidP="00776D57">
            <w:pPr>
              <w:jc w:val="center"/>
              <w:rPr>
                <w:rFonts w:ascii="Times New Roman" w:hAnsi="Times New Roman"/>
                <w:color w:val="000000"/>
                <w:szCs w:val="24"/>
              </w:rPr>
            </w:pPr>
            <w:r>
              <w:rPr>
                <w:rFonts w:ascii="Times New Roman" w:hAnsi="Times New Roman"/>
                <w:color w:val="000000"/>
                <w:szCs w:val="24"/>
              </w:rPr>
              <w:lastRenderedPageBreak/>
              <w:t>2</w:t>
            </w:r>
            <w:r w:rsidR="00776D57" w:rsidRPr="00076436">
              <w:rPr>
                <w:rFonts w:ascii="Times New Roman" w:hAnsi="Times New Roman"/>
                <w:color w:val="000000"/>
                <w:szCs w:val="24"/>
              </w:rPr>
              <w:t>.</w:t>
            </w:r>
          </w:p>
        </w:tc>
        <w:tc>
          <w:tcPr>
            <w:tcW w:w="8358" w:type="dxa"/>
            <w:gridSpan w:val="2"/>
          </w:tcPr>
          <w:p w14:paraId="55AB3862" w14:textId="0BCB10FE" w:rsidR="00776D57" w:rsidRPr="001E55B0" w:rsidRDefault="00D8034C" w:rsidP="00EB27B8">
            <w:pPr>
              <w:spacing w:before="120" w:after="120"/>
              <w:jc w:val="both"/>
              <w:rPr>
                <w:rFonts w:ascii="Times New Roman" w:hAnsi="Times New Roman"/>
                <w:color w:val="000000"/>
                <w:szCs w:val="24"/>
                <w:u w:val="single"/>
              </w:rPr>
            </w:pPr>
            <w:r>
              <w:rPr>
                <w:rFonts w:ascii="Times New Roman" w:hAnsi="Times New Roman"/>
                <w:color w:val="000000"/>
                <w:szCs w:val="24"/>
                <w:u w:val="single"/>
              </w:rPr>
              <w:t>Tramvaja</w:t>
            </w:r>
            <w:r w:rsidR="00776D57" w:rsidRPr="001E55B0">
              <w:rPr>
                <w:rFonts w:ascii="Times New Roman" w:hAnsi="Times New Roman"/>
                <w:color w:val="000000"/>
                <w:szCs w:val="24"/>
                <w:u w:val="single"/>
              </w:rPr>
              <w:t xml:space="preserve"> sliežu ceļu pārbūve</w:t>
            </w:r>
            <w:r w:rsidR="00837699">
              <w:rPr>
                <w:rFonts w:ascii="Times New Roman" w:hAnsi="Times New Roman"/>
                <w:color w:val="000000"/>
                <w:szCs w:val="24"/>
                <w:u w:val="single"/>
              </w:rPr>
              <w:t xml:space="preserve"> un atjaunošana</w:t>
            </w:r>
            <w:r w:rsidR="00776D57" w:rsidRPr="001E55B0">
              <w:rPr>
                <w:rFonts w:ascii="Times New Roman" w:hAnsi="Times New Roman"/>
                <w:color w:val="000000"/>
                <w:szCs w:val="24"/>
                <w:u w:val="single"/>
              </w:rPr>
              <w:t>:</w:t>
            </w:r>
          </w:p>
          <w:p w14:paraId="7555D894" w14:textId="35035E35" w:rsidR="00776D57" w:rsidRDefault="009673BA" w:rsidP="00AC3175">
            <w:pPr>
              <w:pStyle w:val="ListParagraph"/>
              <w:numPr>
                <w:ilvl w:val="1"/>
                <w:numId w:val="21"/>
              </w:numPr>
              <w:ind w:left="744" w:hanging="426"/>
              <w:jc w:val="both"/>
              <w:rPr>
                <w:rFonts w:ascii="Times New Roman" w:hAnsi="Times New Roman"/>
                <w:color w:val="000000"/>
                <w:szCs w:val="24"/>
              </w:rPr>
            </w:pPr>
            <w:r>
              <w:rPr>
                <w:rFonts w:ascii="Times New Roman" w:hAnsi="Times New Roman"/>
                <w:color w:val="000000"/>
                <w:szCs w:val="24"/>
              </w:rPr>
              <w:t xml:space="preserve">sliežu </w:t>
            </w:r>
            <w:r w:rsidR="007112B9" w:rsidRPr="00957A79">
              <w:rPr>
                <w:rFonts w:ascii="Times New Roman" w:hAnsi="Times New Roman"/>
                <w:color w:val="000000"/>
                <w:szCs w:val="24"/>
              </w:rPr>
              <w:t xml:space="preserve">ceļus autotransporta </w:t>
            </w:r>
            <w:r w:rsidR="00D70729">
              <w:rPr>
                <w:rFonts w:ascii="Times New Roman" w:hAnsi="Times New Roman"/>
                <w:color w:val="000000"/>
                <w:szCs w:val="24"/>
              </w:rPr>
              <w:t xml:space="preserve">kustības </w:t>
            </w:r>
            <w:r w:rsidR="0082718B">
              <w:rPr>
                <w:rFonts w:ascii="Times New Roman" w:hAnsi="Times New Roman"/>
                <w:color w:val="000000"/>
                <w:szCs w:val="24"/>
              </w:rPr>
              <w:t xml:space="preserve">zonās </w:t>
            </w:r>
            <w:r>
              <w:rPr>
                <w:rFonts w:ascii="Times New Roman" w:hAnsi="Times New Roman"/>
                <w:color w:val="000000"/>
                <w:szCs w:val="24"/>
              </w:rPr>
              <w:t>un sliežu šķērsošanās vietās</w:t>
            </w:r>
            <w:r w:rsidR="0082718B">
              <w:rPr>
                <w:rFonts w:ascii="Times New Roman" w:hAnsi="Times New Roman"/>
                <w:color w:val="000000"/>
                <w:szCs w:val="24"/>
              </w:rPr>
              <w:t xml:space="preserve"> </w:t>
            </w:r>
            <w:r w:rsidR="005E5777">
              <w:rPr>
                <w:rFonts w:ascii="Times New Roman" w:hAnsi="Times New Roman"/>
                <w:color w:val="000000"/>
                <w:szCs w:val="24"/>
              </w:rPr>
              <w:t xml:space="preserve">izbūvēt uz dzelzsbetona </w:t>
            </w:r>
            <w:proofErr w:type="spellStart"/>
            <w:r w:rsidR="005E5777">
              <w:rPr>
                <w:rFonts w:ascii="Times New Roman" w:hAnsi="Times New Roman"/>
                <w:color w:val="000000"/>
                <w:szCs w:val="24"/>
              </w:rPr>
              <w:t>gropjplātņu</w:t>
            </w:r>
            <w:proofErr w:type="spellEnd"/>
            <w:r w:rsidR="005E5777">
              <w:rPr>
                <w:rFonts w:ascii="Times New Roman" w:hAnsi="Times New Roman"/>
                <w:color w:val="000000"/>
                <w:szCs w:val="24"/>
              </w:rPr>
              <w:t xml:space="preserve"> pamata</w:t>
            </w:r>
            <w:r w:rsidR="00792DFE">
              <w:rPr>
                <w:rFonts w:ascii="Times New Roman" w:hAnsi="Times New Roman"/>
                <w:color w:val="000000"/>
                <w:szCs w:val="24"/>
              </w:rPr>
              <w:t xml:space="preserve">, paredzot esošā bruģakmens </w:t>
            </w:r>
            <w:r w:rsidR="006D10AE">
              <w:rPr>
                <w:rFonts w:ascii="Times New Roman" w:hAnsi="Times New Roman"/>
                <w:color w:val="000000"/>
                <w:szCs w:val="24"/>
              </w:rPr>
              <w:t xml:space="preserve">seguma </w:t>
            </w:r>
            <w:r w:rsidR="00792DFE">
              <w:rPr>
                <w:rFonts w:ascii="Times New Roman" w:hAnsi="Times New Roman"/>
                <w:color w:val="000000"/>
                <w:szCs w:val="24"/>
              </w:rPr>
              <w:t xml:space="preserve">nomaiņu </w:t>
            </w:r>
            <w:r w:rsidR="008112AA">
              <w:rPr>
                <w:rFonts w:ascii="Times New Roman" w:hAnsi="Times New Roman"/>
                <w:color w:val="000000"/>
                <w:szCs w:val="24"/>
              </w:rPr>
              <w:t>pret</w:t>
            </w:r>
            <w:r w:rsidR="00792DFE">
              <w:rPr>
                <w:rFonts w:ascii="Times New Roman" w:hAnsi="Times New Roman"/>
                <w:color w:val="000000"/>
                <w:szCs w:val="24"/>
              </w:rPr>
              <w:t xml:space="preserve"> asfaltbetona vai betona segumu</w:t>
            </w:r>
            <w:r w:rsidR="00003A53">
              <w:rPr>
                <w:rFonts w:ascii="Times New Roman" w:hAnsi="Times New Roman"/>
                <w:color w:val="000000"/>
                <w:szCs w:val="24"/>
              </w:rPr>
              <w:t>;</w:t>
            </w:r>
          </w:p>
          <w:p w14:paraId="149A3A9F" w14:textId="442D44AA" w:rsidR="00154E2B" w:rsidRDefault="00DB443C" w:rsidP="00AC3175">
            <w:pPr>
              <w:pStyle w:val="ListParagraph"/>
              <w:numPr>
                <w:ilvl w:val="1"/>
                <w:numId w:val="21"/>
              </w:numPr>
              <w:ind w:left="744" w:hanging="426"/>
              <w:jc w:val="both"/>
              <w:rPr>
                <w:rFonts w:ascii="Times New Roman" w:hAnsi="Times New Roman"/>
                <w:color w:val="000000"/>
                <w:szCs w:val="24"/>
              </w:rPr>
            </w:pPr>
            <w:r>
              <w:rPr>
                <w:rFonts w:ascii="Times New Roman" w:hAnsi="Times New Roman"/>
                <w:color w:val="000000"/>
                <w:szCs w:val="24"/>
              </w:rPr>
              <w:t xml:space="preserve">sliežu pārvedu izbūvi paredzēt </w:t>
            </w:r>
            <w:r w:rsidR="00447BCF">
              <w:rPr>
                <w:rFonts w:ascii="Times New Roman" w:hAnsi="Times New Roman"/>
                <w:color w:val="000000"/>
                <w:szCs w:val="24"/>
              </w:rPr>
              <w:t xml:space="preserve">uz dzelzsbetona </w:t>
            </w:r>
            <w:proofErr w:type="spellStart"/>
            <w:r w:rsidR="00447BCF">
              <w:rPr>
                <w:rFonts w:ascii="Times New Roman" w:hAnsi="Times New Roman"/>
                <w:color w:val="000000"/>
                <w:szCs w:val="24"/>
              </w:rPr>
              <w:t>gropjplātņu</w:t>
            </w:r>
            <w:proofErr w:type="spellEnd"/>
            <w:r w:rsidR="00447BCF">
              <w:rPr>
                <w:rFonts w:ascii="Times New Roman" w:hAnsi="Times New Roman"/>
                <w:color w:val="000000"/>
                <w:szCs w:val="24"/>
              </w:rPr>
              <w:t xml:space="preserve"> pamata;</w:t>
            </w:r>
          </w:p>
          <w:p w14:paraId="17B0141D" w14:textId="23723D15" w:rsidR="00180DE9" w:rsidRDefault="00A127D3" w:rsidP="00AC3175">
            <w:pPr>
              <w:pStyle w:val="ListParagraph"/>
              <w:numPr>
                <w:ilvl w:val="1"/>
                <w:numId w:val="21"/>
              </w:numPr>
              <w:ind w:left="744" w:hanging="426"/>
              <w:jc w:val="both"/>
              <w:rPr>
                <w:rFonts w:ascii="Times New Roman" w:hAnsi="Times New Roman"/>
                <w:color w:val="000000"/>
                <w:szCs w:val="24"/>
              </w:rPr>
            </w:pPr>
            <w:r>
              <w:rPr>
                <w:rFonts w:ascii="Times New Roman" w:hAnsi="Times New Roman"/>
                <w:color w:val="000000"/>
                <w:szCs w:val="24"/>
              </w:rPr>
              <w:t xml:space="preserve">sliežu ceļu </w:t>
            </w:r>
            <w:r w:rsidR="009225E7">
              <w:rPr>
                <w:rFonts w:ascii="Times New Roman" w:hAnsi="Times New Roman"/>
                <w:color w:val="000000"/>
                <w:szCs w:val="24"/>
              </w:rPr>
              <w:t xml:space="preserve">taisnajos posmos </w:t>
            </w:r>
            <w:r w:rsidR="000D4B93">
              <w:rPr>
                <w:rFonts w:ascii="Times New Roman" w:hAnsi="Times New Roman"/>
                <w:color w:val="000000"/>
                <w:szCs w:val="24"/>
              </w:rPr>
              <w:t xml:space="preserve">/ savienojuma vietās ar sliežu </w:t>
            </w:r>
            <w:r w:rsidR="009E60EF">
              <w:rPr>
                <w:rFonts w:ascii="Times New Roman" w:hAnsi="Times New Roman"/>
                <w:color w:val="000000"/>
                <w:szCs w:val="24"/>
              </w:rPr>
              <w:t>ceļu</w:t>
            </w:r>
            <w:r w:rsidR="00F153FE">
              <w:rPr>
                <w:rFonts w:ascii="Times New Roman" w:hAnsi="Times New Roman"/>
                <w:color w:val="000000"/>
                <w:szCs w:val="24"/>
              </w:rPr>
              <w:t xml:space="preserve"> mezglu</w:t>
            </w:r>
            <w:r w:rsidR="00B65EE7">
              <w:rPr>
                <w:rFonts w:ascii="Times New Roman" w:hAnsi="Times New Roman"/>
                <w:color w:val="000000"/>
                <w:szCs w:val="24"/>
              </w:rPr>
              <w:t xml:space="preserve"> </w:t>
            </w:r>
            <w:r w:rsidR="00E12E9B">
              <w:rPr>
                <w:rFonts w:ascii="Times New Roman" w:hAnsi="Times New Roman"/>
                <w:color w:val="000000"/>
                <w:szCs w:val="24"/>
              </w:rPr>
              <w:t xml:space="preserve">paredzēt </w:t>
            </w:r>
            <w:r>
              <w:rPr>
                <w:rFonts w:ascii="Times New Roman" w:hAnsi="Times New Roman"/>
                <w:color w:val="000000"/>
                <w:szCs w:val="24"/>
              </w:rPr>
              <w:t xml:space="preserve">konstrukcijas pārbūvi </w:t>
            </w:r>
            <w:r w:rsidR="00E12E9B">
              <w:rPr>
                <w:rFonts w:ascii="Times New Roman" w:hAnsi="Times New Roman"/>
                <w:color w:val="000000"/>
                <w:szCs w:val="24"/>
              </w:rPr>
              <w:t xml:space="preserve">un / vai atjaunošanu </w:t>
            </w:r>
            <w:r>
              <w:rPr>
                <w:rFonts w:ascii="Times New Roman" w:hAnsi="Times New Roman"/>
                <w:color w:val="000000"/>
                <w:szCs w:val="24"/>
              </w:rPr>
              <w:t xml:space="preserve">pārmiju vadības sistēmas </w:t>
            </w:r>
            <w:r w:rsidR="00E12E9B">
              <w:rPr>
                <w:rFonts w:ascii="Times New Roman" w:hAnsi="Times New Roman"/>
                <w:color w:val="000000"/>
                <w:szCs w:val="24"/>
              </w:rPr>
              <w:t xml:space="preserve">elementu </w:t>
            </w:r>
            <w:r w:rsidR="00360E85">
              <w:rPr>
                <w:rFonts w:ascii="Times New Roman" w:hAnsi="Times New Roman"/>
                <w:color w:val="000000"/>
                <w:szCs w:val="24"/>
              </w:rPr>
              <w:t>ierīkošanai</w:t>
            </w:r>
            <w:r w:rsidR="00F71073">
              <w:rPr>
                <w:rFonts w:ascii="Times New Roman" w:hAnsi="Times New Roman"/>
                <w:color w:val="000000"/>
                <w:szCs w:val="24"/>
              </w:rPr>
              <w:t xml:space="preserve">, kā arī paredzēt </w:t>
            </w:r>
            <w:r w:rsidR="00A159C8">
              <w:rPr>
                <w:rFonts w:ascii="Times New Roman" w:hAnsi="Times New Roman"/>
                <w:color w:val="000000"/>
                <w:szCs w:val="24"/>
              </w:rPr>
              <w:t xml:space="preserve">sliežu klātnes </w:t>
            </w:r>
            <w:r w:rsidR="00F71073">
              <w:rPr>
                <w:rFonts w:ascii="Times New Roman" w:hAnsi="Times New Roman"/>
                <w:color w:val="000000"/>
                <w:szCs w:val="24"/>
              </w:rPr>
              <w:t>seguma atjaunošanu;</w:t>
            </w:r>
          </w:p>
          <w:p w14:paraId="0324B08E" w14:textId="77777777" w:rsidR="00D60151" w:rsidRPr="001E55B0" w:rsidRDefault="00D60151" w:rsidP="00D60151">
            <w:pPr>
              <w:pStyle w:val="ListParagraph"/>
              <w:numPr>
                <w:ilvl w:val="1"/>
                <w:numId w:val="21"/>
              </w:numPr>
              <w:ind w:left="744" w:hanging="426"/>
              <w:jc w:val="both"/>
              <w:rPr>
                <w:rFonts w:ascii="Times New Roman" w:hAnsi="Times New Roman"/>
                <w:color w:val="000000"/>
                <w:szCs w:val="24"/>
              </w:rPr>
            </w:pPr>
            <w:r w:rsidRPr="001E55B0">
              <w:rPr>
                <w:rFonts w:ascii="Times New Roman" w:hAnsi="Times New Roman"/>
                <w:color w:val="000000"/>
                <w:szCs w:val="24"/>
              </w:rPr>
              <w:t xml:space="preserve">sliežu ceļu konstrukcijā paredzēt </w:t>
            </w:r>
            <w:proofErr w:type="spellStart"/>
            <w:r w:rsidRPr="001E55B0">
              <w:rPr>
                <w:rFonts w:ascii="Times New Roman" w:hAnsi="Times New Roman"/>
                <w:color w:val="000000"/>
                <w:szCs w:val="24"/>
              </w:rPr>
              <w:t>elektroizolējošu</w:t>
            </w:r>
            <w:proofErr w:type="spellEnd"/>
            <w:r w:rsidRPr="001E55B0">
              <w:rPr>
                <w:rFonts w:ascii="Times New Roman" w:hAnsi="Times New Roman"/>
                <w:color w:val="000000"/>
                <w:szCs w:val="24"/>
              </w:rPr>
              <w:t>, troksni un vibrāciju slāpējošu materiālu pielietošanu;</w:t>
            </w:r>
          </w:p>
          <w:p w14:paraId="6570C67F" w14:textId="77777777" w:rsidR="00D60151" w:rsidRPr="001E55B0" w:rsidRDefault="00D60151" w:rsidP="00D60151">
            <w:pPr>
              <w:pStyle w:val="ListParagraph"/>
              <w:numPr>
                <w:ilvl w:val="1"/>
                <w:numId w:val="21"/>
              </w:numPr>
              <w:ind w:left="744" w:hanging="426"/>
              <w:jc w:val="both"/>
              <w:rPr>
                <w:rFonts w:ascii="Times New Roman" w:hAnsi="Times New Roman"/>
                <w:color w:val="000000"/>
                <w:szCs w:val="24"/>
              </w:rPr>
            </w:pPr>
            <w:r w:rsidRPr="001E55B0">
              <w:rPr>
                <w:rFonts w:ascii="Times New Roman" w:hAnsi="Times New Roman"/>
                <w:color w:val="000000"/>
                <w:szCs w:val="24"/>
              </w:rPr>
              <w:t xml:space="preserve">rekomendējamais sliežu tips taisnajos sliežu ceļu posmos </w:t>
            </w:r>
            <w:r>
              <w:rPr>
                <w:rFonts w:ascii="Times New Roman" w:hAnsi="Times New Roman"/>
                <w:color w:val="000000"/>
                <w:szCs w:val="24"/>
              </w:rPr>
              <w:t>–</w:t>
            </w:r>
            <w:r w:rsidRPr="001E55B0">
              <w:rPr>
                <w:rFonts w:ascii="Times New Roman" w:hAnsi="Times New Roman"/>
                <w:color w:val="000000"/>
                <w:szCs w:val="24"/>
              </w:rPr>
              <w:t xml:space="preserve"> 60R1, līknēs </w:t>
            </w:r>
            <w:r>
              <w:rPr>
                <w:rFonts w:ascii="Times New Roman" w:hAnsi="Times New Roman"/>
                <w:color w:val="000000"/>
                <w:szCs w:val="24"/>
              </w:rPr>
              <w:t>–</w:t>
            </w:r>
            <w:r w:rsidRPr="001E55B0">
              <w:rPr>
                <w:rFonts w:ascii="Times New Roman" w:hAnsi="Times New Roman"/>
                <w:color w:val="000000"/>
                <w:szCs w:val="24"/>
              </w:rPr>
              <w:t xml:space="preserve"> 62R1 (</w:t>
            </w:r>
            <w:r>
              <w:rPr>
                <w:rFonts w:ascii="Times New Roman" w:hAnsi="Times New Roman"/>
                <w:color w:val="000000"/>
                <w:szCs w:val="24"/>
              </w:rPr>
              <w:t>ar paaugstinātu nodilumizturību</w:t>
            </w:r>
            <w:r w:rsidRPr="001E55B0">
              <w:rPr>
                <w:rFonts w:ascii="Times New Roman" w:hAnsi="Times New Roman"/>
                <w:color w:val="000000"/>
                <w:szCs w:val="24"/>
              </w:rPr>
              <w:t>);</w:t>
            </w:r>
          </w:p>
          <w:p w14:paraId="45A2316F" w14:textId="77777777" w:rsidR="00D60151" w:rsidRPr="001E55B0" w:rsidRDefault="00D60151" w:rsidP="00D60151">
            <w:pPr>
              <w:pStyle w:val="ListParagraph"/>
              <w:numPr>
                <w:ilvl w:val="1"/>
                <w:numId w:val="21"/>
              </w:numPr>
              <w:ind w:left="744" w:hanging="426"/>
              <w:jc w:val="both"/>
              <w:rPr>
                <w:rFonts w:ascii="Times New Roman" w:hAnsi="Times New Roman"/>
                <w:color w:val="000000"/>
                <w:szCs w:val="24"/>
              </w:rPr>
            </w:pPr>
            <w:proofErr w:type="spellStart"/>
            <w:r w:rsidRPr="001E55B0">
              <w:rPr>
                <w:rFonts w:ascii="Times New Roman" w:hAnsi="Times New Roman"/>
                <w:color w:val="000000"/>
                <w:szCs w:val="24"/>
              </w:rPr>
              <w:t>zemsliežu</w:t>
            </w:r>
            <w:proofErr w:type="spellEnd"/>
            <w:r w:rsidRPr="001E55B0">
              <w:rPr>
                <w:rFonts w:ascii="Times New Roman" w:hAnsi="Times New Roman"/>
                <w:color w:val="000000"/>
                <w:szCs w:val="24"/>
              </w:rPr>
              <w:t xml:space="preserve"> palējums- </w:t>
            </w:r>
            <w:proofErr w:type="spellStart"/>
            <w:r w:rsidRPr="001E55B0">
              <w:rPr>
                <w:rFonts w:ascii="Times New Roman" w:hAnsi="Times New Roman"/>
                <w:color w:val="000000"/>
                <w:szCs w:val="24"/>
              </w:rPr>
              <w:t>divkomponentu</w:t>
            </w:r>
            <w:proofErr w:type="spellEnd"/>
            <w:r w:rsidRPr="001E55B0">
              <w:rPr>
                <w:rFonts w:ascii="Times New Roman" w:hAnsi="Times New Roman"/>
                <w:color w:val="000000"/>
                <w:szCs w:val="24"/>
              </w:rPr>
              <w:t xml:space="preserve"> poliuretāns;</w:t>
            </w:r>
          </w:p>
          <w:p w14:paraId="688455B5" w14:textId="77777777" w:rsidR="00D60151" w:rsidRPr="006A7D3F" w:rsidRDefault="00D60151" w:rsidP="00D60151">
            <w:pPr>
              <w:pStyle w:val="ListParagraph"/>
              <w:numPr>
                <w:ilvl w:val="1"/>
                <w:numId w:val="21"/>
              </w:numPr>
              <w:ind w:left="744" w:hanging="426"/>
              <w:jc w:val="both"/>
              <w:rPr>
                <w:rFonts w:ascii="Times New Roman" w:hAnsi="Times New Roman"/>
                <w:color w:val="000000"/>
                <w:szCs w:val="24"/>
              </w:rPr>
            </w:pPr>
            <w:r w:rsidRPr="001E55B0">
              <w:rPr>
                <w:rFonts w:ascii="Times New Roman" w:hAnsi="Times New Roman"/>
                <w:color w:val="000000"/>
                <w:szCs w:val="24"/>
              </w:rPr>
              <w:t xml:space="preserve">zemākajās </w:t>
            </w:r>
            <w:proofErr w:type="spellStart"/>
            <w:r w:rsidRPr="001E55B0">
              <w:rPr>
                <w:rFonts w:ascii="Times New Roman" w:hAnsi="Times New Roman"/>
                <w:color w:val="000000"/>
                <w:szCs w:val="24"/>
              </w:rPr>
              <w:t>garenprofila</w:t>
            </w:r>
            <w:proofErr w:type="spellEnd"/>
            <w:r w:rsidRPr="001E55B0">
              <w:rPr>
                <w:rFonts w:ascii="Times New Roman" w:hAnsi="Times New Roman"/>
                <w:color w:val="000000"/>
                <w:szCs w:val="24"/>
              </w:rPr>
              <w:t xml:space="preserve"> vietās sliežu ceļos jāierīko ūdens uztvērēji, tos pieslēdzot lietus ūdens kanalizācijas sistēmai;</w:t>
            </w:r>
          </w:p>
          <w:p w14:paraId="17B723D5" w14:textId="614576AD" w:rsidR="00D60151" w:rsidRPr="007D79A3" w:rsidRDefault="00AD27BE" w:rsidP="00AC3175">
            <w:pPr>
              <w:pStyle w:val="ListParagraph"/>
              <w:numPr>
                <w:ilvl w:val="1"/>
                <w:numId w:val="21"/>
              </w:numPr>
              <w:ind w:left="744" w:hanging="426"/>
              <w:jc w:val="both"/>
              <w:rPr>
                <w:rFonts w:ascii="Times New Roman" w:hAnsi="Times New Roman"/>
                <w:color w:val="000000"/>
                <w:szCs w:val="24"/>
              </w:rPr>
            </w:pPr>
            <w:r w:rsidRPr="007D79A3">
              <w:rPr>
                <w:rFonts w:ascii="Times New Roman" w:hAnsi="Times New Roman"/>
                <w:color w:val="000000"/>
                <w:szCs w:val="24"/>
              </w:rPr>
              <w:t xml:space="preserve">projektējot pārvedu </w:t>
            </w:r>
            <w:r w:rsidR="00FB066F" w:rsidRPr="007D79A3">
              <w:rPr>
                <w:rFonts w:ascii="Times New Roman" w:hAnsi="Times New Roman"/>
                <w:color w:val="000000"/>
                <w:szCs w:val="24"/>
              </w:rPr>
              <w:t xml:space="preserve">un līkņu </w:t>
            </w:r>
            <w:r w:rsidRPr="007D79A3">
              <w:rPr>
                <w:rFonts w:ascii="Times New Roman" w:hAnsi="Times New Roman"/>
                <w:color w:val="000000"/>
                <w:szCs w:val="24"/>
              </w:rPr>
              <w:t xml:space="preserve">novietojumu plānā, </w:t>
            </w:r>
            <w:r w:rsidR="001839BF" w:rsidRPr="007D79A3">
              <w:rPr>
                <w:rFonts w:ascii="Times New Roman" w:hAnsi="Times New Roman"/>
                <w:color w:val="000000"/>
                <w:szCs w:val="24"/>
              </w:rPr>
              <w:t xml:space="preserve">paredzēt tādu </w:t>
            </w:r>
            <w:proofErr w:type="spellStart"/>
            <w:r w:rsidR="001839BF" w:rsidRPr="007D79A3">
              <w:rPr>
                <w:rFonts w:ascii="Times New Roman" w:hAnsi="Times New Roman"/>
                <w:color w:val="000000"/>
                <w:szCs w:val="24"/>
              </w:rPr>
              <w:t>starpasu</w:t>
            </w:r>
            <w:proofErr w:type="spellEnd"/>
            <w:r w:rsidR="001839BF" w:rsidRPr="007D79A3">
              <w:rPr>
                <w:rFonts w:ascii="Times New Roman" w:hAnsi="Times New Roman"/>
                <w:color w:val="000000"/>
                <w:szCs w:val="24"/>
              </w:rPr>
              <w:t xml:space="preserve"> attālumu, kas nodrošina</w:t>
            </w:r>
            <w:r w:rsidR="00213DF0" w:rsidRPr="007D79A3">
              <w:rPr>
                <w:rFonts w:ascii="Times New Roman" w:hAnsi="Times New Roman"/>
                <w:color w:val="000000"/>
                <w:szCs w:val="24"/>
              </w:rPr>
              <w:t xml:space="preserve"> divu pretī braucošu</w:t>
            </w:r>
            <w:r w:rsidR="004F433F" w:rsidRPr="007D79A3">
              <w:rPr>
                <w:rFonts w:ascii="Times New Roman" w:hAnsi="Times New Roman"/>
                <w:color w:val="000000"/>
                <w:szCs w:val="24"/>
              </w:rPr>
              <w:t xml:space="preserve"> tramvaju vagonu kustīb</w:t>
            </w:r>
            <w:r w:rsidR="009E7CC9" w:rsidRPr="007D79A3">
              <w:rPr>
                <w:rFonts w:ascii="Times New Roman" w:hAnsi="Times New Roman"/>
                <w:color w:val="000000"/>
                <w:szCs w:val="24"/>
              </w:rPr>
              <w:t>u</w:t>
            </w:r>
            <w:r w:rsidR="004F433F" w:rsidRPr="007D79A3">
              <w:rPr>
                <w:rFonts w:ascii="Times New Roman" w:hAnsi="Times New Roman"/>
                <w:color w:val="000000"/>
                <w:szCs w:val="24"/>
              </w:rPr>
              <w:t xml:space="preserve"> </w:t>
            </w:r>
            <w:r w:rsidR="00DA3247" w:rsidRPr="007D79A3">
              <w:rPr>
                <w:rFonts w:ascii="Times New Roman" w:hAnsi="Times New Roman"/>
                <w:color w:val="000000"/>
                <w:szCs w:val="24"/>
              </w:rPr>
              <w:t>samainīšanās manevra veikšanai</w:t>
            </w:r>
            <w:r w:rsidR="009E7CC9" w:rsidRPr="007D79A3">
              <w:rPr>
                <w:rFonts w:ascii="Times New Roman" w:hAnsi="Times New Roman"/>
                <w:color w:val="000000"/>
                <w:szCs w:val="24"/>
              </w:rPr>
              <w:t xml:space="preserve">, </w:t>
            </w:r>
            <w:r w:rsidR="00546292">
              <w:rPr>
                <w:rFonts w:ascii="Times New Roman" w:hAnsi="Times New Roman"/>
                <w:color w:val="000000"/>
                <w:szCs w:val="24"/>
              </w:rPr>
              <w:t>ievērojot tramvaja gabarītus</w:t>
            </w:r>
            <w:r w:rsidR="00DA3247" w:rsidRPr="007D79A3">
              <w:rPr>
                <w:rFonts w:ascii="Times New Roman" w:hAnsi="Times New Roman"/>
                <w:color w:val="000000"/>
                <w:szCs w:val="24"/>
              </w:rPr>
              <w:t>;</w:t>
            </w:r>
            <w:r w:rsidR="004F433F" w:rsidRPr="007D79A3">
              <w:rPr>
                <w:rFonts w:ascii="Times New Roman" w:hAnsi="Times New Roman"/>
                <w:color w:val="000000"/>
                <w:szCs w:val="24"/>
              </w:rPr>
              <w:t xml:space="preserve"> </w:t>
            </w:r>
          </w:p>
          <w:p w14:paraId="74F2E023" w14:textId="2A75A626" w:rsidR="007112B9" w:rsidRDefault="007112B9" w:rsidP="00AC3175">
            <w:pPr>
              <w:pStyle w:val="ListParagraph"/>
              <w:numPr>
                <w:ilvl w:val="1"/>
                <w:numId w:val="21"/>
              </w:numPr>
              <w:ind w:left="744" w:hanging="426"/>
              <w:jc w:val="both"/>
              <w:rPr>
                <w:rFonts w:ascii="Times New Roman" w:hAnsi="Times New Roman"/>
                <w:color w:val="000000"/>
                <w:szCs w:val="24"/>
              </w:rPr>
            </w:pPr>
            <w:r>
              <w:rPr>
                <w:rFonts w:ascii="Times New Roman" w:hAnsi="Times New Roman"/>
                <w:color w:val="000000"/>
                <w:szCs w:val="24"/>
              </w:rPr>
              <w:t>paredzēt esošo</w:t>
            </w:r>
            <w:r w:rsidRPr="00055684">
              <w:rPr>
                <w:rFonts w:ascii="Times New Roman" w:hAnsi="Times New Roman"/>
                <w:color w:val="000000"/>
                <w:szCs w:val="24"/>
              </w:rPr>
              <w:t xml:space="preserve"> </w:t>
            </w:r>
            <w:proofErr w:type="spellStart"/>
            <w:r w:rsidRPr="00055684">
              <w:rPr>
                <w:rFonts w:ascii="Times New Roman" w:hAnsi="Times New Roman"/>
                <w:color w:val="000000"/>
                <w:szCs w:val="24"/>
              </w:rPr>
              <w:t>vienasmeņa</w:t>
            </w:r>
            <w:proofErr w:type="spellEnd"/>
            <w:r w:rsidRPr="00055684">
              <w:rPr>
                <w:rFonts w:ascii="Times New Roman" w:hAnsi="Times New Roman"/>
                <w:color w:val="000000"/>
                <w:szCs w:val="24"/>
              </w:rPr>
              <w:t xml:space="preserve"> pārmij</w:t>
            </w:r>
            <w:r>
              <w:rPr>
                <w:rFonts w:ascii="Times New Roman" w:hAnsi="Times New Roman"/>
                <w:color w:val="000000"/>
                <w:szCs w:val="24"/>
              </w:rPr>
              <w:t xml:space="preserve">u nomaiņu </w:t>
            </w:r>
            <w:r w:rsidRPr="00055684">
              <w:rPr>
                <w:rFonts w:ascii="Times New Roman" w:hAnsi="Times New Roman"/>
                <w:color w:val="000000"/>
                <w:szCs w:val="24"/>
              </w:rPr>
              <w:t xml:space="preserve">pret divasmeņu pārmijām, </w:t>
            </w:r>
            <w:r>
              <w:rPr>
                <w:rFonts w:ascii="Times New Roman" w:hAnsi="Times New Roman"/>
                <w:color w:val="000000"/>
                <w:szCs w:val="24"/>
              </w:rPr>
              <w:t>kas aprīkotas</w:t>
            </w:r>
            <w:r w:rsidRPr="00055684">
              <w:rPr>
                <w:rFonts w:ascii="Times New Roman" w:hAnsi="Times New Roman"/>
                <w:color w:val="000000"/>
                <w:szCs w:val="24"/>
              </w:rPr>
              <w:t xml:space="preserve"> ar apsildi un vadību atbilstoši </w:t>
            </w:r>
            <w:proofErr w:type="spellStart"/>
            <w:r w:rsidRPr="00055684">
              <w:rPr>
                <w:rFonts w:ascii="Times New Roman" w:hAnsi="Times New Roman"/>
                <w:i/>
                <w:iCs/>
                <w:color w:val="000000"/>
                <w:szCs w:val="24"/>
              </w:rPr>
              <w:t>Safe</w:t>
            </w:r>
            <w:r>
              <w:rPr>
                <w:rFonts w:ascii="Times New Roman" w:hAnsi="Times New Roman"/>
                <w:i/>
                <w:iCs/>
                <w:color w:val="000000"/>
                <w:szCs w:val="24"/>
              </w:rPr>
              <w:t>ty</w:t>
            </w:r>
            <w:proofErr w:type="spellEnd"/>
            <w:r w:rsidRPr="00055684">
              <w:rPr>
                <w:rFonts w:ascii="Times New Roman" w:hAnsi="Times New Roman"/>
                <w:i/>
                <w:iCs/>
                <w:color w:val="000000"/>
                <w:szCs w:val="24"/>
              </w:rPr>
              <w:t xml:space="preserve"> </w:t>
            </w:r>
            <w:proofErr w:type="spellStart"/>
            <w:r w:rsidRPr="00055684">
              <w:rPr>
                <w:rFonts w:ascii="Times New Roman" w:hAnsi="Times New Roman"/>
                <w:i/>
                <w:iCs/>
                <w:color w:val="000000"/>
                <w:szCs w:val="24"/>
              </w:rPr>
              <w:t>integrity</w:t>
            </w:r>
            <w:proofErr w:type="spellEnd"/>
            <w:r w:rsidRPr="00055684">
              <w:rPr>
                <w:rFonts w:ascii="Times New Roman" w:hAnsi="Times New Roman"/>
                <w:i/>
                <w:iCs/>
                <w:color w:val="000000"/>
                <w:szCs w:val="24"/>
              </w:rPr>
              <w:t xml:space="preserve"> </w:t>
            </w:r>
            <w:proofErr w:type="spellStart"/>
            <w:r w:rsidRPr="00055684">
              <w:rPr>
                <w:rFonts w:ascii="Times New Roman" w:hAnsi="Times New Roman"/>
                <w:i/>
                <w:iCs/>
                <w:color w:val="000000"/>
                <w:szCs w:val="24"/>
              </w:rPr>
              <w:t>level</w:t>
            </w:r>
            <w:proofErr w:type="spellEnd"/>
            <w:r w:rsidRPr="00055684">
              <w:rPr>
                <w:rFonts w:ascii="Times New Roman" w:hAnsi="Times New Roman"/>
                <w:color w:val="000000"/>
                <w:szCs w:val="24"/>
              </w:rPr>
              <w:t xml:space="preserve"> 3.drošības līmenim (SIL 3)</w:t>
            </w:r>
            <w:r>
              <w:rPr>
                <w:rFonts w:ascii="Times New Roman" w:hAnsi="Times New Roman"/>
                <w:color w:val="000000"/>
                <w:szCs w:val="24"/>
              </w:rPr>
              <w:t xml:space="preserve">, tajā skaitā </w:t>
            </w:r>
            <w:r w:rsidRPr="00663585">
              <w:rPr>
                <w:rFonts w:ascii="Times New Roman" w:hAnsi="Times New Roman"/>
                <w:color w:val="000000"/>
                <w:szCs w:val="24"/>
              </w:rPr>
              <w:t xml:space="preserve">nodrošinot darbības kontroles iespēju ar tālvadību. Detalizēts vadības sistēmas apraksts pievienots pielikumā </w:t>
            </w:r>
            <w:r w:rsidR="00391A0B">
              <w:rPr>
                <w:rFonts w:ascii="Times New Roman" w:hAnsi="Times New Roman"/>
                <w:color w:val="000000"/>
                <w:szCs w:val="24"/>
              </w:rPr>
              <w:t>N</w:t>
            </w:r>
            <w:r w:rsidRPr="00663585">
              <w:rPr>
                <w:rFonts w:ascii="Times New Roman" w:hAnsi="Times New Roman"/>
                <w:color w:val="000000"/>
                <w:szCs w:val="24"/>
              </w:rPr>
              <w:t>r.</w:t>
            </w:r>
            <w:r>
              <w:rPr>
                <w:rFonts w:ascii="Times New Roman" w:hAnsi="Times New Roman"/>
                <w:color w:val="000000"/>
                <w:szCs w:val="24"/>
              </w:rPr>
              <w:t>2</w:t>
            </w:r>
            <w:r w:rsidR="00FA74E3">
              <w:rPr>
                <w:rFonts w:ascii="Times New Roman" w:hAnsi="Times New Roman"/>
                <w:color w:val="000000"/>
                <w:szCs w:val="24"/>
              </w:rPr>
              <w:t>;</w:t>
            </w:r>
          </w:p>
          <w:p w14:paraId="3B5DD0D7" w14:textId="511FB021" w:rsidR="00FA74E3" w:rsidRDefault="00FA74E3" w:rsidP="006316EF">
            <w:pPr>
              <w:pStyle w:val="ListParagraph"/>
              <w:numPr>
                <w:ilvl w:val="1"/>
                <w:numId w:val="21"/>
              </w:numPr>
              <w:ind w:left="885" w:hanging="567"/>
              <w:jc w:val="both"/>
              <w:rPr>
                <w:rFonts w:ascii="Times New Roman" w:hAnsi="Times New Roman"/>
                <w:color w:val="000000"/>
                <w:szCs w:val="24"/>
              </w:rPr>
            </w:pPr>
            <w:r>
              <w:rPr>
                <w:rFonts w:ascii="Times New Roman" w:hAnsi="Times New Roman"/>
                <w:color w:val="000000"/>
                <w:szCs w:val="24"/>
              </w:rPr>
              <w:t>pārmiju novietojumu paredzēt ārpus</w:t>
            </w:r>
            <w:r w:rsidRPr="00D240A1">
              <w:rPr>
                <w:rFonts w:ascii="Times New Roman" w:hAnsi="Times New Roman"/>
                <w:color w:val="000000"/>
                <w:szCs w:val="24"/>
              </w:rPr>
              <w:t xml:space="preserve"> autotransporta kustības</w:t>
            </w:r>
            <w:r>
              <w:rPr>
                <w:rFonts w:ascii="Times New Roman" w:hAnsi="Times New Roman"/>
                <w:color w:val="000000"/>
                <w:szCs w:val="24"/>
              </w:rPr>
              <w:t xml:space="preserve"> zonas;</w:t>
            </w:r>
          </w:p>
          <w:p w14:paraId="2C1523F1" w14:textId="1195D6CE" w:rsidR="006A7D3F" w:rsidRDefault="00D240A1" w:rsidP="009052A4">
            <w:pPr>
              <w:pStyle w:val="ListParagraph"/>
              <w:numPr>
                <w:ilvl w:val="1"/>
                <w:numId w:val="21"/>
              </w:numPr>
              <w:ind w:left="885" w:hanging="567"/>
              <w:jc w:val="both"/>
              <w:rPr>
                <w:rFonts w:ascii="Times New Roman" w:hAnsi="Times New Roman"/>
                <w:color w:val="000000"/>
                <w:szCs w:val="24"/>
              </w:rPr>
            </w:pPr>
            <w:r>
              <w:rPr>
                <w:rFonts w:ascii="Times New Roman" w:hAnsi="Times New Roman"/>
                <w:color w:val="000000"/>
                <w:szCs w:val="24"/>
              </w:rPr>
              <w:t>v</w:t>
            </w:r>
            <w:r w:rsidRPr="00D240A1">
              <w:rPr>
                <w:rFonts w:ascii="Times New Roman" w:hAnsi="Times New Roman"/>
                <w:color w:val="000000"/>
                <w:szCs w:val="24"/>
              </w:rPr>
              <w:t>isas iebūvējamās divasmeņu pārmijas jāpieslēdz lietus ūdens kanalizācija</w:t>
            </w:r>
            <w:r w:rsidR="00161B12">
              <w:rPr>
                <w:rFonts w:ascii="Times New Roman" w:hAnsi="Times New Roman"/>
                <w:color w:val="000000"/>
                <w:szCs w:val="24"/>
              </w:rPr>
              <w:t>s sistēmai</w:t>
            </w:r>
            <w:r w:rsidR="00952279">
              <w:rPr>
                <w:rFonts w:ascii="Times New Roman" w:hAnsi="Times New Roman"/>
                <w:color w:val="000000"/>
                <w:szCs w:val="24"/>
              </w:rPr>
              <w:t>;</w:t>
            </w:r>
          </w:p>
          <w:p w14:paraId="1C242369" w14:textId="74174656" w:rsidR="00935722" w:rsidRPr="004A1EE5" w:rsidRDefault="00812A7F" w:rsidP="004A1EE5">
            <w:pPr>
              <w:pStyle w:val="ListParagraph"/>
              <w:numPr>
                <w:ilvl w:val="1"/>
                <w:numId w:val="21"/>
              </w:numPr>
              <w:ind w:left="885" w:hanging="567"/>
              <w:jc w:val="both"/>
              <w:rPr>
                <w:rFonts w:ascii="Times New Roman" w:hAnsi="Times New Roman"/>
                <w:color w:val="000000"/>
                <w:szCs w:val="24"/>
              </w:rPr>
            </w:pPr>
            <w:r>
              <w:rPr>
                <w:rFonts w:ascii="Times New Roman" w:hAnsi="Times New Roman"/>
                <w:color w:val="000000"/>
                <w:szCs w:val="24"/>
              </w:rPr>
              <w:t xml:space="preserve">sliežu konstrukciju </w:t>
            </w:r>
            <w:r w:rsidR="00C532F3">
              <w:rPr>
                <w:rFonts w:ascii="Times New Roman" w:hAnsi="Times New Roman"/>
                <w:color w:val="000000"/>
                <w:szCs w:val="24"/>
              </w:rPr>
              <w:t xml:space="preserve">projektēšanā ievērot </w:t>
            </w:r>
            <w:r w:rsidR="00391A0B">
              <w:rPr>
                <w:rFonts w:ascii="Times New Roman" w:hAnsi="Times New Roman"/>
                <w:color w:val="000000"/>
                <w:szCs w:val="24"/>
              </w:rPr>
              <w:t>pielikum</w:t>
            </w:r>
            <w:r w:rsidR="009052A4">
              <w:rPr>
                <w:rFonts w:ascii="Times New Roman" w:hAnsi="Times New Roman"/>
                <w:color w:val="000000"/>
                <w:szCs w:val="24"/>
              </w:rPr>
              <w:t>ā</w:t>
            </w:r>
            <w:r w:rsidR="00391A0B">
              <w:rPr>
                <w:rFonts w:ascii="Times New Roman" w:hAnsi="Times New Roman"/>
                <w:color w:val="000000"/>
                <w:szCs w:val="24"/>
              </w:rPr>
              <w:t xml:space="preserve"> Nr.3</w:t>
            </w:r>
            <w:r w:rsidR="009052A4">
              <w:rPr>
                <w:rFonts w:ascii="Times New Roman" w:hAnsi="Times New Roman"/>
                <w:color w:val="000000"/>
                <w:szCs w:val="24"/>
              </w:rPr>
              <w:t xml:space="preserve"> norādītos parametrus un aprakstu</w:t>
            </w:r>
            <w:r w:rsidR="004A1EE5">
              <w:rPr>
                <w:rFonts w:ascii="Times New Roman" w:hAnsi="Times New Roman"/>
                <w:color w:val="000000"/>
                <w:szCs w:val="24"/>
              </w:rPr>
              <w:t>.</w:t>
            </w:r>
          </w:p>
        </w:tc>
      </w:tr>
      <w:tr w:rsidR="00A82A2F" w14:paraId="264D1F73" w14:textId="77777777" w:rsidTr="5393E668">
        <w:tc>
          <w:tcPr>
            <w:tcW w:w="703" w:type="dxa"/>
          </w:tcPr>
          <w:p w14:paraId="0044993B" w14:textId="0942C0BE" w:rsidR="00A82A2F" w:rsidRPr="00076436" w:rsidRDefault="00A82A2F" w:rsidP="00776D57">
            <w:pPr>
              <w:jc w:val="center"/>
              <w:rPr>
                <w:rFonts w:ascii="Times New Roman" w:hAnsi="Times New Roman"/>
                <w:color w:val="000000"/>
                <w:szCs w:val="24"/>
              </w:rPr>
            </w:pPr>
            <w:r>
              <w:rPr>
                <w:rFonts w:ascii="Times New Roman" w:hAnsi="Times New Roman"/>
                <w:color w:val="000000"/>
                <w:szCs w:val="24"/>
              </w:rPr>
              <w:t>3.</w:t>
            </w:r>
          </w:p>
        </w:tc>
        <w:tc>
          <w:tcPr>
            <w:tcW w:w="8358" w:type="dxa"/>
            <w:gridSpan w:val="2"/>
          </w:tcPr>
          <w:p w14:paraId="532204C0" w14:textId="77777777" w:rsidR="00A82A2F" w:rsidRPr="001D1582" w:rsidRDefault="00A82A2F" w:rsidP="00A82A2F">
            <w:pPr>
              <w:spacing w:before="120" w:after="120"/>
              <w:jc w:val="both"/>
              <w:rPr>
                <w:rFonts w:ascii="Times New Roman" w:hAnsi="Times New Roman"/>
                <w:color w:val="000000"/>
                <w:szCs w:val="24"/>
                <w:u w:val="single"/>
              </w:rPr>
            </w:pPr>
            <w:r w:rsidRPr="001D1582">
              <w:rPr>
                <w:rFonts w:ascii="Times New Roman" w:hAnsi="Times New Roman"/>
                <w:color w:val="000000"/>
                <w:szCs w:val="24"/>
                <w:u w:val="single"/>
              </w:rPr>
              <w:t>Ārējās elektroapgādes tīklu (ELT</w:t>
            </w:r>
            <w:r>
              <w:rPr>
                <w:rFonts w:ascii="Times New Roman" w:hAnsi="Times New Roman"/>
                <w:color w:val="000000"/>
                <w:szCs w:val="24"/>
                <w:u w:val="single"/>
              </w:rPr>
              <w:t>-TKT</w:t>
            </w:r>
            <w:r w:rsidRPr="001D1582">
              <w:rPr>
                <w:rFonts w:ascii="Times New Roman" w:hAnsi="Times New Roman"/>
                <w:color w:val="000000"/>
                <w:szCs w:val="24"/>
                <w:u w:val="single"/>
              </w:rPr>
              <w:t xml:space="preserve">) – </w:t>
            </w:r>
            <w:r>
              <w:rPr>
                <w:rFonts w:ascii="Times New Roman" w:hAnsi="Times New Roman"/>
                <w:color w:val="000000"/>
                <w:szCs w:val="24"/>
                <w:u w:val="single"/>
              </w:rPr>
              <w:t>tramvaja</w:t>
            </w:r>
            <w:r w:rsidRPr="001D1582">
              <w:rPr>
                <w:rFonts w:ascii="Times New Roman" w:hAnsi="Times New Roman"/>
                <w:color w:val="000000"/>
                <w:szCs w:val="24"/>
                <w:u w:val="single"/>
              </w:rPr>
              <w:t xml:space="preserve"> kontakttīkla konstrukciju projektēšana:</w:t>
            </w:r>
          </w:p>
          <w:p w14:paraId="5B1D281E" w14:textId="2FDAFFD0" w:rsidR="00A82A2F" w:rsidRDefault="00A82A2F" w:rsidP="00A82A2F">
            <w:pPr>
              <w:pStyle w:val="ListParagraph"/>
              <w:numPr>
                <w:ilvl w:val="1"/>
                <w:numId w:val="31"/>
              </w:numPr>
              <w:jc w:val="both"/>
              <w:rPr>
                <w:rFonts w:ascii="Times New Roman" w:hAnsi="Times New Roman"/>
                <w:color w:val="000000"/>
                <w:szCs w:val="24"/>
              </w:rPr>
            </w:pPr>
            <w:r>
              <w:rPr>
                <w:rFonts w:ascii="Times New Roman" w:hAnsi="Times New Roman"/>
                <w:color w:val="000000"/>
                <w:szCs w:val="24"/>
              </w:rPr>
              <w:t xml:space="preserve">paredzēt kontakttīkla </w:t>
            </w:r>
            <w:proofErr w:type="spellStart"/>
            <w:r>
              <w:rPr>
                <w:rFonts w:ascii="Times New Roman" w:hAnsi="Times New Roman"/>
                <w:color w:val="000000"/>
                <w:szCs w:val="24"/>
              </w:rPr>
              <w:t>uzkarsistēmas</w:t>
            </w:r>
            <w:proofErr w:type="spellEnd"/>
            <w:r>
              <w:rPr>
                <w:rFonts w:ascii="Times New Roman" w:hAnsi="Times New Roman"/>
                <w:color w:val="000000"/>
                <w:szCs w:val="24"/>
              </w:rPr>
              <w:t xml:space="preserve"> pielāgošanu atbilstoši plānotajai satiksmes organizācijai, sliežu līkņu un pārmiju novietnei un citām ar tramvaju </w:t>
            </w:r>
            <w:r w:rsidR="00250AF7">
              <w:rPr>
                <w:rFonts w:ascii="Times New Roman" w:hAnsi="Times New Roman"/>
                <w:color w:val="000000"/>
                <w:szCs w:val="24"/>
              </w:rPr>
              <w:t>infrastruktūr</w:t>
            </w:r>
            <w:r w:rsidR="009A45C1">
              <w:rPr>
                <w:rFonts w:ascii="Times New Roman" w:hAnsi="Times New Roman"/>
                <w:color w:val="000000"/>
                <w:szCs w:val="24"/>
              </w:rPr>
              <w:t>u</w:t>
            </w:r>
            <w:r>
              <w:rPr>
                <w:rFonts w:ascii="Times New Roman" w:hAnsi="Times New Roman"/>
                <w:color w:val="000000"/>
                <w:szCs w:val="24"/>
              </w:rPr>
              <w:t xml:space="preserve"> saistītām esošās situācijas izmaiņām;</w:t>
            </w:r>
          </w:p>
          <w:p w14:paraId="62B71FD5" w14:textId="3B9E863D" w:rsidR="00A82A2F" w:rsidRPr="00A82A2F" w:rsidRDefault="00A82A2F" w:rsidP="00A82A2F">
            <w:pPr>
              <w:pStyle w:val="ListParagraph"/>
              <w:numPr>
                <w:ilvl w:val="1"/>
                <w:numId w:val="31"/>
              </w:numPr>
              <w:jc w:val="both"/>
              <w:rPr>
                <w:rFonts w:ascii="Times New Roman" w:hAnsi="Times New Roman"/>
                <w:color w:val="000000"/>
                <w:szCs w:val="24"/>
              </w:rPr>
            </w:pPr>
            <w:r w:rsidRPr="00C226D7">
              <w:rPr>
                <w:rFonts w:ascii="Times New Roman" w:hAnsi="Times New Roman"/>
                <w:color w:val="000000"/>
                <w:szCs w:val="24"/>
              </w:rPr>
              <w:t>kontakttīkla pār</w:t>
            </w:r>
            <w:r>
              <w:rPr>
                <w:rFonts w:ascii="Times New Roman" w:hAnsi="Times New Roman"/>
                <w:color w:val="000000"/>
                <w:szCs w:val="24"/>
              </w:rPr>
              <w:t>veides</w:t>
            </w:r>
            <w:r w:rsidRPr="00C226D7">
              <w:rPr>
                <w:rFonts w:ascii="Times New Roman" w:hAnsi="Times New Roman"/>
                <w:color w:val="000000"/>
                <w:szCs w:val="24"/>
              </w:rPr>
              <w:t xml:space="preserve"> projektā izmantotajiem materiāliem jāatbilst RP SIA “Rīgas satiksme” apstiprinātajai detaļu specifikācijai kontakttīkla konstrukciju izbūvē</w:t>
            </w:r>
            <w:r>
              <w:rPr>
                <w:rFonts w:ascii="Times New Roman" w:hAnsi="Times New Roman"/>
                <w:color w:val="000000"/>
                <w:szCs w:val="24"/>
              </w:rPr>
              <w:t xml:space="preserve"> un </w:t>
            </w:r>
            <w:r w:rsidRPr="005C6B09">
              <w:rPr>
                <w:rFonts w:ascii="Times New Roman" w:hAnsi="Times New Roman"/>
                <w:color w:val="000000"/>
                <w:szCs w:val="24"/>
              </w:rPr>
              <w:t xml:space="preserve">tiem jānodrošina droša strāvas noņēmēju – </w:t>
            </w:r>
            <w:proofErr w:type="spellStart"/>
            <w:r w:rsidRPr="005C6B09">
              <w:rPr>
                <w:rFonts w:ascii="Times New Roman" w:hAnsi="Times New Roman"/>
                <w:color w:val="000000"/>
                <w:szCs w:val="24"/>
              </w:rPr>
              <w:t>kontaktstieņa</w:t>
            </w:r>
            <w:proofErr w:type="spellEnd"/>
            <w:r w:rsidRPr="005C6B09">
              <w:rPr>
                <w:rFonts w:ascii="Times New Roman" w:hAnsi="Times New Roman"/>
                <w:color w:val="000000"/>
                <w:szCs w:val="24"/>
              </w:rPr>
              <w:t xml:space="preserve"> un pantogrāfa – kustība</w:t>
            </w:r>
            <w:r>
              <w:rPr>
                <w:rFonts w:ascii="Times New Roman" w:hAnsi="Times New Roman"/>
                <w:color w:val="000000"/>
                <w:szCs w:val="24"/>
              </w:rPr>
              <w:t>.</w:t>
            </w:r>
          </w:p>
        </w:tc>
      </w:tr>
      <w:tr w:rsidR="00776D57" w:rsidRPr="00E322BF" w14:paraId="6891DCF3" w14:textId="77777777" w:rsidTr="5393E668">
        <w:trPr>
          <w:trHeight w:val="567"/>
        </w:trPr>
        <w:tc>
          <w:tcPr>
            <w:tcW w:w="703" w:type="dxa"/>
            <w:vAlign w:val="center"/>
          </w:tcPr>
          <w:p w14:paraId="5E1594F2" w14:textId="3EFE1324" w:rsidR="00776D57" w:rsidRPr="00E322BF" w:rsidRDefault="00776D57" w:rsidP="00776D57">
            <w:pPr>
              <w:jc w:val="center"/>
              <w:rPr>
                <w:rFonts w:ascii="Times New Roman Bold" w:hAnsi="Times New Roman Bold"/>
                <w:b/>
                <w:bCs/>
                <w:smallCaps/>
                <w:color w:val="000000"/>
                <w:szCs w:val="24"/>
              </w:rPr>
            </w:pPr>
            <w:r>
              <w:rPr>
                <w:rFonts w:ascii="Times New Roman Bold" w:hAnsi="Times New Roman Bold"/>
                <w:b/>
                <w:bCs/>
                <w:smallCaps/>
                <w:color w:val="000000"/>
                <w:szCs w:val="24"/>
              </w:rPr>
              <w:t>VI</w:t>
            </w:r>
          </w:p>
        </w:tc>
        <w:tc>
          <w:tcPr>
            <w:tcW w:w="8358" w:type="dxa"/>
            <w:gridSpan w:val="2"/>
            <w:vAlign w:val="center"/>
          </w:tcPr>
          <w:p w14:paraId="02F41337" w14:textId="0418CAEC" w:rsidR="00776D57" w:rsidRPr="00E322BF" w:rsidRDefault="00776D57" w:rsidP="00776D57">
            <w:pPr>
              <w:rPr>
                <w:rFonts w:ascii="Times New Roman Bold" w:hAnsi="Times New Roman Bold"/>
                <w:b/>
                <w:bCs/>
                <w:smallCaps/>
                <w:color w:val="000000"/>
                <w:szCs w:val="24"/>
              </w:rPr>
            </w:pPr>
            <w:r w:rsidRPr="00E322BF">
              <w:rPr>
                <w:rFonts w:ascii="Times New Roman Bold" w:hAnsi="Times New Roman Bold"/>
                <w:b/>
                <w:bCs/>
                <w:smallCaps/>
                <w:color w:val="000000"/>
                <w:szCs w:val="24"/>
              </w:rPr>
              <w:t>Būvprojekta izstrādes laiks un iesniegšanas kārtība</w:t>
            </w:r>
          </w:p>
        </w:tc>
      </w:tr>
      <w:tr w:rsidR="001D3D53" w:rsidRPr="00E322BF" w14:paraId="1A77C50C" w14:textId="77777777" w:rsidTr="00563819">
        <w:trPr>
          <w:trHeight w:val="567"/>
        </w:trPr>
        <w:tc>
          <w:tcPr>
            <w:tcW w:w="703" w:type="dxa"/>
          </w:tcPr>
          <w:p w14:paraId="24ADFE2D" w14:textId="076468A6" w:rsidR="001D3D53" w:rsidRPr="00563819" w:rsidRDefault="00563819" w:rsidP="00563819">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8358" w:type="dxa"/>
            <w:gridSpan w:val="2"/>
            <w:vAlign w:val="center"/>
          </w:tcPr>
          <w:p w14:paraId="7FCF182D" w14:textId="77777777" w:rsidR="001D3D53" w:rsidRDefault="001D3D53" w:rsidP="001D3D53">
            <w:pPr>
              <w:spacing w:before="120"/>
              <w:jc w:val="both"/>
              <w:rPr>
                <w:rFonts w:ascii="Times New Roman" w:hAnsi="Times New Roman"/>
                <w:color w:val="000000"/>
                <w:szCs w:val="24"/>
              </w:rPr>
            </w:pPr>
            <w:r>
              <w:rPr>
                <w:rFonts w:ascii="Times New Roman" w:hAnsi="Times New Roman"/>
                <w:color w:val="000000"/>
                <w:szCs w:val="24"/>
              </w:rPr>
              <w:t>Starpziņojumi:</w:t>
            </w:r>
          </w:p>
          <w:p w14:paraId="46DF66BD" w14:textId="77777777" w:rsidR="001D3D53" w:rsidRDefault="001D3D53" w:rsidP="001D3D53">
            <w:pPr>
              <w:jc w:val="both"/>
              <w:rPr>
                <w:rFonts w:ascii="Times New Roman" w:hAnsi="Times New Roman"/>
                <w:color w:val="000000"/>
                <w:szCs w:val="24"/>
              </w:rPr>
            </w:pPr>
          </w:p>
          <w:p w14:paraId="03754C30" w14:textId="77777777" w:rsidR="001D3D53" w:rsidRDefault="001D3D53" w:rsidP="001D3D53">
            <w:pPr>
              <w:jc w:val="both"/>
              <w:rPr>
                <w:rFonts w:ascii="Times New Roman" w:hAnsi="Times New Roman"/>
                <w:color w:val="000000"/>
                <w:szCs w:val="24"/>
              </w:rPr>
            </w:pPr>
            <w:r>
              <w:rPr>
                <w:rFonts w:ascii="Times New Roman" w:hAnsi="Times New Roman"/>
                <w:color w:val="000000"/>
                <w:szCs w:val="24"/>
              </w:rPr>
              <w:t>Ne retāk kā reizi mēnesī būvprojekta izstrādātājs sniedz Pasūtītājam progresa atskaiti par iepriekšējā mēnesī izpildītajiem darbiem.</w:t>
            </w:r>
          </w:p>
          <w:p w14:paraId="45F873A7" w14:textId="77777777" w:rsidR="001D3D53" w:rsidRDefault="001D3D53" w:rsidP="001D3D53">
            <w:pPr>
              <w:jc w:val="both"/>
              <w:rPr>
                <w:rFonts w:ascii="Times New Roman" w:hAnsi="Times New Roman"/>
                <w:color w:val="000000"/>
                <w:szCs w:val="24"/>
              </w:rPr>
            </w:pPr>
          </w:p>
          <w:p w14:paraId="67799991" w14:textId="71EF0741" w:rsidR="001D3D53" w:rsidRPr="004E1559" w:rsidRDefault="001D3D53" w:rsidP="001D3D53">
            <w:pPr>
              <w:jc w:val="both"/>
              <w:rPr>
                <w:rFonts w:ascii="Times New Roman" w:hAnsi="Times New Roman"/>
                <w:color w:val="000000"/>
                <w:szCs w:val="24"/>
              </w:rPr>
            </w:pPr>
            <w:r w:rsidRPr="004E1559">
              <w:rPr>
                <w:rFonts w:ascii="Times New Roman" w:hAnsi="Times New Roman"/>
                <w:color w:val="000000"/>
                <w:szCs w:val="24"/>
              </w:rPr>
              <w:t xml:space="preserve">Ne ilgāk kā </w:t>
            </w:r>
            <w:r w:rsidR="00B12109">
              <w:rPr>
                <w:rFonts w:ascii="Times New Roman" w:hAnsi="Times New Roman"/>
                <w:color w:val="000000"/>
                <w:szCs w:val="24"/>
              </w:rPr>
              <w:t>2</w:t>
            </w:r>
            <w:r w:rsidRPr="004E1559">
              <w:rPr>
                <w:rFonts w:ascii="Times New Roman" w:hAnsi="Times New Roman"/>
                <w:color w:val="000000"/>
                <w:szCs w:val="24"/>
              </w:rPr>
              <w:t xml:space="preserve"> (</w:t>
            </w:r>
            <w:r w:rsidR="00B12109">
              <w:rPr>
                <w:rFonts w:ascii="Times New Roman" w:hAnsi="Times New Roman"/>
                <w:color w:val="000000"/>
                <w:szCs w:val="24"/>
              </w:rPr>
              <w:t>divu</w:t>
            </w:r>
            <w:r w:rsidRPr="004E1559">
              <w:rPr>
                <w:rFonts w:ascii="Times New Roman" w:hAnsi="Times New Roman"/>
                <w:color w:val="000000"/>
                <w:szCs w:val="24"/>
              </w:rPr>
              <w:t xml:space="preserve">) mēnešu laikā pēc līguma parakstīšanas, būvprojekta izstrādātājs iesniedz </w:t>
            </w:r>
            <w:r>
              <w:rPr>
                <w:rFonts w:ascii="Times New Roman" w:hAnsi="Times New Roman"/>
                <w:color w:val="000000"/>
                <w:szCs w:val="24"/>
              </w:rPr>
              <w:t xml:space="preserve">un saskaņo </w:t>
            </w:r>
            <w:r w:rsidRPr="004E1559">
              <w:rPr>
                <w:rFonts w:ascii="Times New Roman" w:hAnsi="Times New Roman"/>
                <w:color w:val="000000"/>
                <w:szCs w:val="24"/>
              </w:rPr>
              <w:t>1.starpziņojumu, kurā iekļauj ne mazāk kā šādu informāciju:</w:t>
            </w:r>
          </w:p>
          <w:p w14:paraId="3F054FF4" w14:textId="77777777" w:rsidR="001D3D53" w:rsidRDefault="001D3D53" w:rsidP="001D3D53">
            <w:pPr>
              <w:pStyle w:val="ListParagraph"/>
              <w:numPr>
                <w:ilvl w:val="2"/>
                <w:numId w:val="30"/>
              </w:numPr>
              <w:ind w:left="342" w:hanging="283"/>
              <w:jc w:val="both"/>
              <w:rPr>
                <w:rFonts w:ascii="Times New Roman" w:hAnsi="Times New Roman"/>
                <w:color w:val="000000"/>
                <w:szCs w:val="24"/>
              </w:rPr>
            </w:pPr>
            <w:r>
              <w:rPr>
                <w:rFonts w:ascii="Times New Roman" w:hAnsi="Times New Roman"/>
                <w:color w:val="000000"/>
                <w:szCs w:val="24"/>
              </w:rPr>
              <w:t>p</w:t>
            </w:r>
            <w:r w:rsidRPr="004E1559">
              <w:rPr>
                <w:rFonts w:ascii="Times New Roman" w:hAnsi="Times New Roman"/>
                <w:color w:val="000000"/>
                <w:szCs w:val="24"/>
              </w:rPr>
              <w:t>rincipiālos risinājumus plānā, atbilstoši projektēšanas uzdevuma nosacījumiem</w:t>
            </w:r>
            <w:r>
              <w:rPr>
                <w:rFonts w:ascii="Times New Roman" w:hAnsi="Times New Roman"/>
                <w:color w:val="000000"/>
                <w:szCs w:val="24"/>
              </w:rPr>
              <w:t>,</w:t>
            </w:r>
          </w:p>
          <w:p w14:paraId="49D91C48" w14:textId="39C01E56" w:rsidR="001D3D53" w:rsidRPr="000A7D1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raksturīgie griezumi ar augstuma atzīmēm</w:t>
            </w:r>
            <w:r w:rsidR="00C34798">
              <w:rPr>
                <w:rFonts w:ascii="Times New Roman" w:hAnsi="Times New Roman"/>
                <w:color w:val="000000"/>
                <w:szCs w:val="24"/>
              </w:rPr>
              <w:t>.</w:t>
            </w:r>
          </w:p>
          <w:p w14:paraId="1D6EE333" w14:textId="77777777" w:rsidR="001D3D53" w:rsidRPr="002120DC" w:rsidRDefault="001D3D53" w:rsidP="001D3D53">
            <w:pPr>
              <w:pStyle w:val="ListParagraph"/>
              <w:ind w:left="342"/>
              <w:jc w:val="both"/>
              <w:rPr>
                <w:rFonts w:ascii="Times New Roman" w:hAnsi="Times New Roman"/>
                <w:color w:val="000000"/>
                <w:szCs w:val="24"/>
              </w:rPr>
            </w:pPr>
          </w:p>
          <w:p w14:paraId="420EE3C2" w14:textId="438C9ADD" w:rsidR="001D3D53" w:rsidRPr="004E1559" w:rsidRDefault="001D3D53" w:rsidP="001D3D53">
            <w:pPr>
              <w:jc w:val="both"/>
              <w:rPr>
                <w:rFonts w:ascii="Times New Roman" w:hAnsi="Times New Roman"/>
                <w:color w:val="000000"/>
                <w:szCs w:val="24"/>
              </w:rPr>
            </w:pPr>
            <w:r w:rsidRPr="004E1559">
              <w:rPr>
                <w:rFonts w:ascii="Times New Roman" w:hAnsi="Times New Roman"/>
                <w:color w:val="000000"/>
                <w:szCs w:val="24"/>
              </w:rPr>
              <w:lastRenderedPageBreak/>
              <w:t xml:space="preserve">Ne ilgāk kā </w:t>
            </w:r>
            <w:r w:rsidR="00493569">
              <w:rPr>
                <w:rFonts w:ascii="Times New Roman" w:hAnsi="Times New Roman"/>
                <w:color w:val="000000"/>
                <w:szCs w:val="24"/>
              </w:rPr>
              <w:t>4</w:t>
            </w:r>
            <w:r w:rsidRPr="004E1559">
              <w:rPr>
                <w:rFonts w:ascii="Times New Roman" w:hAnsi="Times New Roman"/>
                <w:color w:val="000000"/>
                <w:szCs w:val="24"/>
              </w:rPr>
              <w:t xml:space="preserve"> (</w:t>
            </w:r>
            <w:r w:rsidR="00493569">
              <w:rPr>
                <w:rFonts w:ascii="Times New Roman" w:hAnsi="Times New Roman"/>
                <w:color w:val="000000"/>
                <w:szCs w:val="24"/>
              </w:rPr>
              <w:t>četru</w:t>
            </w:r>
            <w:r w:rsidRPr="004E1559">
              <w:rPr>
                <w:rFonts w:ascii="Times New Roman" w:hAnsi="Times New Roman"/>
                <w:color w:val="000000"/>
                <w:szCs w:val="24"/>
              </w:rPr>
              <w:t xml:space="preserve">) mēnešu laikā pēc līguma parakstīšanas, būvprojekta izstrādātājs iesniedz </w:t>
            </w:r>
            <w:r>
              <w:rPr>
                <w:rFonts w:ascii="Times New Roman" w:hAnsi="Times New Roman"/>
                <w:color w:val="000000"/>
                <w:szCs w:val="24"/>
              </w:rPr>
              <w:t xml:space="preserve">2.starpziņojumu - </w:t>
            </w:r>
            <w:r w:rsidRPr="004E1559">
              <w:rPr>
                <w:rFonts w:ascii="Times New Roman" w:hAnsi="Times New Roman"/>
                <w:color w:val="000000"/>
                <w:szCs w:val="24"/>
              </w:rPr>
              <w:t>Būvprojektu minimālā sastāvā</w:t>
            </w:r>
            <w:r>
              <w:rPr>
                <w:rFonts w:ascii="Times New Roman" w:hAnsi="Times New Roman"/>
                <w:color w:val="000000"/>
                <w:szCs w:val="24"/>
              </w:rPr>
              <w:t xml:space="preserve"> ar Rīgas pilsētas būvvaldes izsniegtu būvatļauju ar projektēšanas nosacījumiem</w:t>
            </w:r>
            <w:r w:rsidRPr="004E1559">
              <w:rPr>
                <w:rFonts w:ascii="Times New Roman" w:hAnsi="Times New Roman"/>
                <w:color w:val="000000"/>
                <w:szCs w:val="24"/>
              </w:rPr>
              <w:t>, kurā iekļauj ne mazāk kā šād</w:t>
            </w:r>
            <w:r>
              <w:rPr>
                <w:rFonts w:ascii="Times New Roman" w:hAnsi="Times New Roman"/>
                <w:color w:val="000000"/>
                <w:szCs w:val="24"/>
              </w:rPr>
              <w:t>u informāciju/risinājumus</w:t>
            </w:r>
            <w:r w:rsidRPr="004E1559">
              <w:rPr>
                <w:rFonts w:ascii="Times New Roman" w:hAnsi="Times New Roman"/>
                <w:color w:val="000000"/>
                <w:szCs w:val="24"/>
              </w:rPr>
              <w:t>:</w:t>
            </w:r>
          </w:p>
          <w:p w14:paraId="50446736" w14:textId="77777777" w:rsidR="001D3D53"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Vispārīgā daļa, tajā skaitā skaidrojošs apraksts</w:t>
            </w:r>
            <w:r>
              <w:rPr>
                <w:rFonts w:ascii="Times New Roman" w:hAnsi="Times New Roman"/>
                <w:color w:val="000000"/>
                <w:szCs w:val="24"/>
              </w:rPr>
              <w:t>,</w:t>
            </w:r>
          </w:p>
          <w:p w14:paraId="6B38655F" w14:textId="77777777" w:rsidR="001D3D53"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Ģenerālplāns uz saskaņota/derīga topogrāfiskā plāna</w:t>
            </w:r>
            <w:r>
              <w:rPr>
                <w:rFonts w:ascii="Times New Roman" w:hAnsi="Times New Roman"/>
                <w:color w:val="000000"/>
                <w:szCs w:val="24"/>
              </w:rPr>
              <w:t>,</w:t>
            </w:r>
          </w:p>
          <w:p w14:paraId="6D95D6C9" w14:textId="77777777" w:rsidR="001D3D53" w:rsidRPr="000A7D1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raksturīgie griezumi ar augstuma atzīmēm</w:t>
            </w:r>
            <w:r>
              <w:rPr>
                <w:rFonts w:ascii="Times New Roman" w:hAnsi="Times New Roman"/>
                <w:color w:val="000000"/>
                <w:szCs w:val="24"/>
              </w:rPr>
              <w:t>,</w:t>
            </w:r>
          </w:p>
          <w:p w14:paraId="285DBECD" w14:textId="77777777" w:rsidR="001D3D53" w:rsidRPr="002120D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nepieciešamie aprēķini atbilstoši projektēšanas uzdevuma nosacījumiem</w:t>
            </w:r>
            <w:r>
              <w:rPr>
                <w:rFonts w:ascii="Times New Roman" w:hAnsi="Times New Roman"/>
                <w:color w:val="000000"/>
                <w:szCs w:val="24"/>
              </w:rPr>
              <w:t>,</w:t>
            </w:r>
          </w:p>
          <w:p w14:paraId="2F6D99F6" w14:textId="54168D87" w:rsidR="001D3D53" w:rsidRPr="002120D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 xml:space="preserve">transporta un gājēju kustības organizācijas plāns, </w:t>
            </w:r>
            <w:r w:rsidR="001C018D">
              <w:rPr>
                <w:rFonts w:ascii="Times New Roman" w:hAnsi="Times New Roman"/>
                <w:color w:val="000000"/>
                <w:szCs w:val="24"/>
              </w:rPr>
              <w:t>segumu</w:t>
            </w:r>
            <w:r w:rsidRPr="002120DC">
              <w:rPr>
                <w:rFonts w:ascii="Times New Roman" w:hAnsi="Times New Roman"/>
                <w:color w:val="000000"/>
                <w:szCs w:val="24"/>
              </w:rPr>
              <w:t xml:space="preserve"> plāns</w:t>
            </w:r>
            <w:r>
              <w:rPr>
                <w:rFonts w:ascii="Times New Roman" w:hAnsi="Times New Roman"/>
                <w:color w:val="000000"/>
                <w:szCs w:val="24"/>
              </w:rPr>
              <w:t>,</w:t>
            </w:r>
          </w:p>
          <w:p w14:paraId="1AB843E4" w14:textId="77777777" w:rsidR="001D3D53" w:rsidRPr="002120D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 xml:space="preserve">saskaņojumi ar zemesgabalu īpašniekiem un trešajām personām, kuru īpašumu vai lietošanas tiesības </w:t>
            </w:r>
            <w:r>
              <w:rPr>
                <w:rFonts w:ascii="Times New Roman" w:hAnsi="Times New Roman"/>
                <w:color w:val="000000"/>
                <w:szCs w:val="24"/>
              </w:rPr>
              <w:t>skar būvprojekta minimālā sastāvā risinājumi, kā arī, ja to nosaka normatīvie akti,</w:t>
            </w:r>
          </w:p>
          <w:p w14:paraId="2A114D48" w14:textId="77777777" w:rsidR="001D3D53" w:rsidRPr="002120DC" w:rsidRDefault="001D3D53" w:rsidP="001D3D53">
            <w:pPr>
              <w:pStyle w:val="ListParagraph"/>
              <w:numPr>
                <w:ilvl w:val="2"/>
                <w:numId w:val="30"/>
              </w:numPr>
              <w:ind w:left="342" w:hanging="283"/>
              <w:jc w:val="both"/>
              <w:rPr>
                <w:rFonts w:ascii="Times New Roman" w:hAnsi="Times New Roman"/>
                <w:color w:val="000000"/>
                <w:szCs w:val="24"/>
              </w:rPr>
            </w:pPr>
            <w:r w:rsidRPr="002120DC">
              <w:rPr>
                <w:rFonts w:ascii="Times New Roman" w:hAnsi="Times New Roman"/>
                <w:color w:val="000000"/>
                <w:szCs w:val="24"/>
              </w:rPr>
              <w:t>Būvprojekta minimālā sastāvā izstrādes ietvaros aprēķināt provizoriskās būvdarbu izmaksas</w:t>
            </w:r>
            <w:r>
              <w:rPr>
                <w:rFonts w:ascii="Times New Roman" w:hAnsi="Times New Roman"/>
                <w:color w:val="000000"/>
                <w:szCs w:val="24"/>
              </w:rPr>
              <w:t xml:space="preserve"> visam būvprojektam kopumā,</w:t>
            </w:r>
          </w:p>
          <w:p w14:paraId="74CE999F" w14:textId="77777777" w:rsidR="001D3D53" w:rsidRDefault="001D3D53" w:rsidP="001D3D53">
            <w:pPr>
              <w:pStyle w:val="ListParagraph"/>
              <w:numPr>
                <w:ilvl w:val="2"/>
                <w:numId w:val="30"/>
              </w:numPr>
              <w:ind w:left="342" w:hanging="283"/>
              <w:jc w:val="both"/>
              <w:rPr>
                <w:rFonts w:ascii="Times New Roman" w:hAnsi="Times New Roman"/>
                <w:color w:val="000000"/>
                <w:szCs w:val="24"/>
              </w:rPr>
            </w:pPr>
            <w:r>
              <w:rPr>
                <w:rFonts w:ascii="Times New Roman" w:hAnsi="Times New Roman"/>
                <w:color w:val="000000"/>
                <w:szCs w:val="24"/>
              </w:rPr>
              <w:t>c</w:t>
            </w:r>
            <w:r w:rsidRPr="002120DC">
              <w:rPr>
                <w:rFonts w:ascii="Times New Roman" w:hAnsi="Times New Roman"/>
                <w:color w:val="000000"/>
                <w:szCs w:val="24"/>
              </w:rPr>
              <w:t>ita saistoša informācija, dokumentācija un/vai atļaujas, ja to nosaka normatīvie akti</w:t>
            </w:r>
            <w:r>
              <w:rPr>
                <w:rFonts w:ascii="Times New Roman" w:hAnsi="Times New Roman"/>
                <w:color w:val="000000"/>
                <w:szCs w:val="24"/>
              </w:rPr>
              <w:t>.</w:t>
            </w:r>
          </w:p>
          <w:p w14:paraId="34E85A21" w14:textId="77777777" w:rsidR="001D3D53" w:rsidRPr="002120DC" w:rsidRDefault="001D3D53" w:rsidP="001D3D53">
            <w:pPr>
              <w:pStyle w:val="ListParagraph"/>
              <w:ind w:left="342"/>
              <w:jc w:val="both"/>
              <w:rPr>
                <w:rFonts w:ascii="Times New Roman" w:hAnsi="Times New Roman"/>
                <w:color w:val="000000"/>
                <w:szCs w:val="24"/>
              </w:rPr>
            </w:pPr>
          </w:p>
          <w:p w14:paraId="41FCCE01" w14:textId="50D67715" w:rsidR="001D3D53" w:rsidRPr="00E322BF" w:rsidRDefault="001D3D53" w:rsidP="001D3D53">
            <w:pPr>
              <w:rPr>
                <w:rFonts w:ascii="Times New Roman Bold" w:hAnsi="Times New Roman Bold"/>
                <w:b/>
                <w:bCs/>
                <w:smallCaps/>
                <w:color w:val="000000"/>
                <w:szCs w:val="24"/>
              </w:rPr>
            </w:pPr>
            <w:r w:rsidRPr="004E1559">
              <w:rPr>
                <w:rFonts w:ascii="Times New Roman" w:hAnsi="Times New Roman"/>
                <w:color w:val="000000"/>
                <w:szCs w:val="24"/>
              </w:rPr>
              <w:t xml:space="preserve">Pirms </w:t>
            </w:r>
            <w:r>
              <w:rPr>
                <w:rFonts w:ascii="Times New Roman" w:hAnsi="Times New Roman"/>
                <w:color w:val="000000"/>
                <w:szCs w:val="24"/>
              </w:rPr>
              <w:t>būv</w:t>
            </w:r>
            <w:r w:rsidRPr="004E1559">
              <w:rPr>
                <w:rFonts w:ascii="Times New Roman" w:hAnsi="Times New Roman"/>
                <w:color w:val="000000"/>
                <w:szCs w:val="24"/>
              </w:rPr>
              <w:t xml:space="preserve">projekta saskaņošanas ar inženierkomunikāciju īpašniekiem, būvprojekta izstrādātājs </w:t>
            </w:r>
            <w:r>
              <w:rPr>
                <w:rFonts w:ascii="Times New Roman" w:hAnsi="Times New Roman"/>
                <w:color w:val="000000"/>
                <w:szCs w:val="24"/>
              </w:rPr>
              <w:t>būv</w:t>
            </w:r>
            <w:r w:rsidRPr="004E1559">
              <w:rPr>
                <w:rFonts w:ascii="Times New Roman" w:hAnsi="Times New Roman"/>
                <w:color w:val="000000"/>
                <w:szCs w:val="24"/>
              </w:rPr>
              <w:t>projekta risinājumus saskaņo ar Pasūtītāju.</w:t>
            </w:r>
          </w:p>
        </w:tc>
      </w:tr>
      <w:tr w:rsidR="00776D57" w14:paraId="256E0F6C" w14:textId="77777777" w:rsidTr="5393E668">
        <w:tc>
          <w:tcPr>
            <w:tcW w:w="703" w:type="dxa"/>
          </w:tcPr>
          <w:p w14:paraId="521D0635" w14:textId="61F71780" w:rsidR="00776D57" w:rsidRDefault="00563819" w:rsidP="00776D57">
            <w:pPr>
              <w:jc w:val="center"/>
              <w:rPr>
                <w:rFonts w:ascii="Times New Roman" w:hAnsi="Times New Roman"/>
                <w:color w:val="000000"/>
                <w:szCs w:val="24"/>
              </w:rPr>
            </w:pPr>
            <w:r>
              <w:rPr>
                <w:rFonts w:ascii="Times New Roman" w:hAnsi="Times New Roman"/>
                <w:color w:val="000000"/>
                <w:szCs w:val="24"/>
              </w:rPr>
              <w:lastRenderedPageBreak/>
              <w:t>2</w:t>
            </w:r>
            <w:r w:rsidR="00776D57">
              <w:rPr>
                <w:rFonts w:ascii="Times New Roman" w:hAnsi="Times New Roman"/>
                <w:color w:val="000000"/>
                <w:szCs w:val="24"/>
              </w:rPr>
              <w:t>.</w:t>
            </w:r>
          </w:p>
        </w:tc>
        <w:tc>
          <w:tcPr>
            <w:tcW w:w="8358" w:type="dxa"/>
            <w:gridSpan w:val="2"/>
          </w:tcPr>
          <w:p w14:paraId="677C44F3" w14:textId="4618244A" w:rsidR="00776D57" w:rsidRDefault="00776D57" w:rsidP="00776D57">
            <w:pPr>
              <w:jc w:val="both"/>
              <w:rPr>
                <w:rFonts w:ascii="Times New Roman" w:hAnsi="Times New Roman"/>
                <w:color w:val="000000"/>
                <w:szCs w:val="24"/>
              </w:rPr>
            </w:pPr>
            <w:r w:rsidRPr="00EB59E2">
              <w:rPr>
                <w:rFonts w:ascii="Times New Roman" w:hAnsi="Times New Roman"/>
                <w:color w:val="000000"/>
                <w:szCs w:val="24"/>
              </w:rPr>
              <w:t xml:space="preserve">Būvprojekta izstrādātājs iesniedz Pasūtītājam izstrādātu būvprojektu un būvatļauju ar Rīgas pilsētas būvvaldes atzīmi par projektēšanas nosacījumu izpildi </w:t>
            </w:r>
            <w:r>
              <w:rPr>
                <w:rFonts w:ascii="Times New Roman" w:hAnsi="Times New Roman"/>
                <w:color w:val="000000"/>
                <w:szCs w:val="24"/>
              </w:rPr>
              <w:t xml:space="preserve">ne vēlāk kā </w:t>
            </w:r>
            <w:r w:rsidR="003636FC" w:rsidRPr="00A6368F">
              <w:rPr>
                <w:rFonts w:ascii="Times New Roman" w:hAnsi="Times New Roman"/>
                <w:b/>
                <w:bCs/>
                <w:color w:val="000000"/>
                <w:szCs w:val="24"/>
              </w:rPr>
              <w:t>3</w:t>
            </w:r>
            <w:r w:rsidR="00C620BB">
              <w:rPr>
                <w:rFonts w:ascii="Times New Roman" w:hAnsi="Times New Roman"/>
                <w:b/>
                <w:bCs/>
                <w:color w:val="000000"/>
                <w:szCs w:val="24"/>
              </w:rPr>
              <w:t>9</w:t>
            </w:r>
            <w:r w:rsidRPr="009A4B3E">
              <w:rPr>
                <w:rFonts w:ascii="Times New Roman" w:hAnsi="Times New Roman"/>
                <w:b/>
                <w:bCs/>
                <w:color w:val="000000"/>
                <w:szCs w:val="24"/>
              </w:rPr>
              <w:t xml:space="preserve"> (</w:t>
            </w:r>
            <w:r w:rsidR="003636FC">
              <w:rPr>
                <w:rFonts w:ascii="Times New Roman" w:hAnsi="Times New Roman"/>
                <w:b/>
                <w:bCs/>
                <w:color w:val="000000"/>
                <w:szCs w:val="24"/>
              </w:rPr>
              <w:t xml:space="preserve">trīsdesmit </w:t>
            </w:r>
            <w:r w:rsidR="00C620BB">
              <w:rPr>
                <w:rFonts w:ascii="Times New Roman" w:hAnsi="Times New Roman"/>
                <w:b/>
                <w:bCs/>
                <w:color w:val="000000"/>
                <w:szCs w:val="24"/>
              </w:rPr>
              <w:t>deviņu</w:t>
            </w:r>
            <w:r w:rsidRPr="009A4B3E">
              <w:rPr>
                <w:rFonts w:ascii="Times New Roman" w:hAnsi="Times New Roman"/>
                <w:b/>
                <w:bCs/>
                <w:color w:val="000000"/>
                <w:szCs w:val="24"/>
              </w:rPr>
              <w:t>) nedēļu</w:t>
            </w:r>
            <w:r w:rsidRPr="00EB59E2">
              <w:rPr>
                <w:rFonts w:ascii="Times New Roman" w:hAnsi="Times New Roman"/>
                <w:color w:val="000000"/>
                <w:szCs w:val="24"/>
              </w:rPr>
              <w:t xml:space="preserve"> laikā no līguma noslēgšanas. Termiņā ir iekļautas visas projektēšanas uzdevumā norādītās un veicamās darbības</w:t>
            </w:r>
            <w:r>
              <w:rPr>
                <w:rFonts w:ascii="Times New Roman" w:hAnsi="Times New Roman"/>
                <w:color w:val="000000"/>
                <w:szCs w:val="24"/>
              </w:rPr>
              <w:t>.</w:t>
            </w:r>
          </w:p>
        </w:tc>
      </w:tr>
      <w:tr w:rsidR="00776D57" w14:paraId="61492D66" w14:textId="77777777" w:rsidTr="5393E668">
        <w:tc>
          <w:tcPr>
            <w:tcW w:w="703" w:type="dxa"/>
          </w:tcPr>
          <w:p w14:paraId="6AB3C14E" w14:textId="396135D4" w:rsidR="00776D57" w:rsidRDefault="00563819" w:rsidP="00776D57">
            <w:pPr>
              <w:jc w:val="center"/>
              <w:rPr>
                <w:rFonts w:ascii="Times New Roman" w:hAnsi="Times New Roman"/>
                <w:color w:val="000000"/>
                <w:szCs w:val="24"/>
              </w:rPr>
            </w:pPr>
            <w:r>
              <w:rPr>
                <w:rFonts w:ascii="Times New Roman" w:hAnsi="Times New Roman"/>
                <w:color w:val="000000"/>
                <w:szCs w:val="24"/>
              </w:rPr>
              <w:t>3</w:t>
            </w:r>
            <w:r w:rsidR="00776D57">
              <w:rPr>
                <w:rFonts w:ascii="Times New Roman" w:hAnsi="Times New Roman"/>
                <w:color w:val="000000"/>
                <w:szCs w:val="24"/>
              </w:rPr>
              <w:t>.</w:t>
            </w:r>
          </w:p>
        </w:tc>
        <w:tc>
          <w:tcPr>
            <w:tcW w:w="8358" w:type="dxa"/>
            <w:gridSpan w:val="2"/>
          </w:tcPr>
          <w:p w14:paraId="143A53D9" w14:textId="77777777" w:rsidR="00776D57" w:rsidRPr="00482AB4" w:rsidRDefault="00776D57" w:rsidP="00776D57">
            <w:pPr>
              <w:jc w:val="both"/>
              <w:rPr>
                <w:rFonts w:ascii="Times New Roman" w:hAnsi="Times New Roman"/>
                <w:color w:val="000000"/>
                <w:szCs w:val="24"/>
              </w:rPr>
            </w:pPr>
            <w:r w:rsidRPr="00482AB4">
              <w:rPr>
                <w:rFonts w:ascii="Times New Roman" w:hAnsi="Times New Roman"/>
                <w:color w:val="000000"/>
                <w:szCs w:val="24"/>
              </w:rPr>
              <w:t>Būvprojekta noformējumu veikt atbilstoši Latvijas Republikā spēkā esošajiem būvnormatīviem. Visu būvprojekta dokumentāciju pēc tās akceptēšanas Būvvaldē iesniegt Pasūtītājam 4 eksemplāros drukātā veidā un digitālā veidā (uz datu nesēja):</w:t>
            </w:r>
          </w:p>
          <w:p w14:paraId="1CAF61A2" w14:textId="77777777" w:rsidR="00776D57" w:rsidRPr="00482AB4" w:rsidRDefault="00776D57"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teksta materiāli elektroniskā formā, izmantojot Microsoft Office programmnodrošinājumu;</w:t>
            </w:r>
          </w:p>
          <w:p w14:paraId="0F41475E" w14:textId="77777777" w:rsidR="00776D57" w:rsidRPr="00482AB4" w:rsidRDefault="00776D57"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grafiskos materiālus ieteicams noformēt, izmantojot </w:t>
            </w:r>
            <w:proofErr w:type="spellStart"/>
            <w:r w:rsidRPr="00482AB4">
              <w:rPr>
                <w:rFonts w:ascii="Times New Roman" w:hAnsi="Times New Roman"/>
                <w:color w:val="000000"/>
                <w:szCs w:val="24"/>
              </w:rPr>
              <w:t>AutoCAD</w:t>
            </w:r>
            <w:proofErr w:type="spellEnd"/>
            <w:r w:rsidRPr="00482AB4">
              <w:rPr>
                <w:rFonts w:ascii="Times New Roman" w:hAnsi="Times New Roman"/>
                <w:color w:val="000000"/>
                <w:szCs w:val="24"/>
              </w:rPr>
              <w:t xml:space="preserve">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dwg</w:t>
            </w:r>
            <w:proofErr w:type="spellEnd"/>
            <w:r w:rsidRPr="00482AB4">
              <w:rPr>
                <w:rFonts w:ascii="Times New Roman" w:hAnsi="Times New Roman"/>
                <w:i/>
                <w:iCs/>
                <w:color w:val="000000"/>
                <w:szCs w:val="24"/>
              </w:rPr>
              <w:t xml:space="preserve"> </w:t>
            </w:r>
            <w:r w:rsidRPr="00482AB4">
              <w:rPr>
                <w:rFonts w:ascii="Times New Roman" w:hAnsi="Times New Roman"/>
                <w:color w:val="000000"/>
                <w:szCs w:val="24"/>
              </w:rPr>
              <w:t>formātā) programmnodrošinājumu;</w:t>
            </w:r>
          </w:p>
          <w:p w14:paraId="565B8783" w14:textId="77777777" w:rsidR="00776D57" w:rsidRPr="00482AB4" w:rsidRDefault="00776D57"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viss būvprojekts kopā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pdf</w:t>
            </w:r>
            <w:proofErr w:type="spellEnd"/>
            <w:r w:rsidRPr="00482AB4">
              <w:rPr>
                <w:rFonts w:ascii="Times New Roman" w:hAnsi="Times New Roman"/>
                <w:color w:val="000000"/>
                <w:szCs w:val="24"/>
              </w:rPr>
              <w:t xml:space="preserve"> formātā;</w:t>
            </w:r>
          </w:p>
          <w:p w14:paraId="106A866F" w14:textId="77777777" w:rsidR="00776D57" w:rsidRPr="00482AB4" w:rsidRDefault="00776D57"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 xml:space="preserve">visas tāmes </w:t>
            </w:r>
            <w:r w:rsidRPr="00482AB4">
              <w:rPr>
                <w:rFonts w:ascii="Times New Roman" w:hAnsi="Times New Roman"/>
                <w:i/>
                <w:iCs/>
                <w:color w:val="000000"/>
                <w:szCs w:val="24"/>
              </w:rPr>
              <w:t>*.</w:t>
            </w:r>
            <w:proofErr w:type="spellStart"/>
            <w:r w:rsidRPr="00482AB4">
              <w:rPr>
                <w:rFonts w:ascii="Times New Roman" w:hAnsi="Times New Roman"/>
                <w:i/>
                <w:iCs/>
                <w:color w:val="000000"/>
                <w:szCs w:val="24"/>
              </w:rPr>
              <w:t>excel</w:t>
            </w:r>
            <w:proofErr w:type="spellEnd"/>
            <w:r w:rsidRPr="00482AB4">
              <w:rPr>
                <w:rFonts w:ascii="Times New Roman" w:hAnsi="Times New Roman"/>
                <w:i/>
                <w:iCs/>
                <w:color w:val="000000"/>
                <w:szCs w:val="24"/>
              </w:rPr>
              <w:t xml:space="preserve"> </w:t>
            </w:r>
            <w:r w:rsidRPr="00482AB4">
              <w:rPr>
                <w:rFonts w:ascii="Times New Roman" w:hAnsi="Times New Roman"/>
                <w:color w:val="000000"/>
                <w:szCs w:val="24"/>
              </w:rPr>
              <w:t>formātā;</w:t>
            </w:r>
          </w:p>
          <w:p w14:paraId="1507A4C7" w14:textId="7BBFD23D" w:rsidR="00776D57" w:rsidRPr="003B5ED6" w:rsidRDefault="00776D57" w:rsidP="00AC3175">
            <w:pPr>
              <w:numPr>
                <w:ilvl w:val="0"/>
                <w:numId w:val="8"/>
              </w:numPr>
              <w:jc w:val="both"/>
              <w:rPr>
                <w:rFonts w:ascii="Times New Roman" w:hAnsi="Times New Roman"/>
                <w:color w:val="000000"/>
                <w:szCs w:val="24"/>
              </w:rPr>
            </w:pPr>
            <w:r w:rsidRPr="00482AB4">
              <w:rPr>
                <w:rFonts w:ascii="Times New Roman" w:hAnsi="Times New Roman"/>
                <w:color w:val="000000"/>
                <w:szCs w:val="24"/>
              </w:rPr>
              <w:t>visi tehniskie noteikumi, atļaujas un saskaņojumi iesniedzami Pasūtītājam 1 eksemplārā – oriģināli.</w:t>
            </w:r>
          </w:p>
        </w:tc>
      </w:tr>
      <w:tr w:rsidR="00776D57" w:rsidRPr="006266F9" w14:paraId="7AB2C652" w14:textId="77777777" w:rsidTr="5393E668">
        <w:trPr>
          <w:trHeight w:val="567"/>
        </w:trPr>
        <w:tc>
          <w:tcPr>
            <w:tcW w:w="703" w:type="dxa"/>
            <w:vAlign w:val="center"/>
          </w:tcPr>
          <w:p w14:paraId="77E6472D" w14:textId="5CD34DAF" w:rsidR="00776D57" w:rsidRPr="006266F9" w:rsidRDefault="00776D57" w:rsidP="00776D57">
            <w:pPr>
              <w:jc w:val="center"/>
              <w:rPr>
                <w:rFonts w:ascii="Times New Roman" w:hAnsi="Times New Roman"/>
                <w:b/>
                <w:bCs/>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w:t>
            </w:r>
          </w:p>
        </w:tc>
        <w:tc>
          <w:tcPr>
            <w:tcW w:w="8358" w:type="dxa"/>
            <w:gridSpan w:val="2"/>
            <w:vAlign w:val="center"/>
          </w:tcPr>
          <w:p w14:paraId="58456EA6" w14:textId="0B48DDBE" w:rsidR="00776D57" w:rsidRPr="006266F9" w:rsidRDefault="00776D57" w:rsidP="00776D57">
            <w:pPr>
              <w:rPr>
                <w:rFonts w:ascii="Times New Roman" w:hAnsi="Times New Roman"/>
                <w:b/>
                <w:bCs/>
                <w:smallCaps/>
                <w:color w:val="000000"/>
                <w:szCs w:val="24"/>
              </w:rPr>
            </w:pPr>
            <w:r w:rsidRPr="006266F9">
              <w:rPr>
                <w:rFonts w:ascii="Times New Roman" w:hAnsi="Times New Roman"/>
                <w:b/>
                <w:bCs/>
                <w:smallCaps/>
                <w:color w:val="000000"/>
                <w:szCs w:val="24"/>
              </w:rPr>
              <w:t>Autoruzraudzība</w:t>
            </w:r>
          </w:p>
        </w:tc>
      </w:tr>
      <w:tr w:rsidR="00776D57" w14:paraId="09202FF9" w14:textId="77777777" w:rsidTr="5393E668">
        <w:tc>
          <w:tcPr>
            <w:tcW w:w="703" w:type="dxa"/>
          </w:tcPr>
          <w:p w14:paraId="10091016" w14:textId="23541AA3" w:rsidR="00776D57" w:rsidRDefault="00776D57" w:rsidP="00776D57">
            <w:pPr>
              <w:jc w:val="center"/>
              <w:rPr>
                <w:rFonts w:ascii="Times New Roman" w:hAnsi="Times New Roman"/>
                <w:color w:val="000000"/>
                <w:szCs w:val="24"/>
              </w:rPr>
            </w:pPr>
            <w:r>
              <w:rPr>
                <w:rFonts w:ascii="Times New Roman" w:hAnsi="Times New Roman"/>
                <w:color w:val="000000"/>
                <w:szCs w:val="24"/>
              </w:rPr>
              <w:t>1.</w:t>
            </w:r>
          </w:p>
        </w:tc>
        <w:tc>
          <w:tcPr>
            <w:tcW w:w="8358" w:type="dxa"/>
            <w:gridSpan w:val="2"/>
          </w:tcPr>
          <w:p w14:paraId="46BAD8E9" w14:textId="16405353" w:rsidR="00776D57" w:rsidRPr="00482AB4" w:rsidRDefault="00776D57" w:rsidP="00776D57">
            <w:pPr>
              <w:jc w:val="both"/>
              <w:rPr>
                <w:rFonts w:ascii="Times New Roman" w:hAnsi="Times New Roman"/>
                <w:color w:val="000000"/>
                <w:szCs w:val="24"/>
              </w:rPr>
            </w:pPr>
            <w:r w:rsidRPr="00B5530C">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r>
              <w:rPr>
                <w:rFonts w:ascii="Times New Roman" w:hAnsi="Times New Roman"/>
                <w:color w:val="000000"/>
                <w:szCs w:val="24"/>
              </w:rPr>
              <w:t>.</w:t>
            </w:r>
          </w:p>
        </w:tc>
      </w:tr>
      <w:tr w:rsidR="00776D57" w14:paraId="21AF0675" w14:textId="77777777" w:rsidTr="5393E668">
        <w:tc>
          <w:tcPr>
            <w:tcW w:w="703" w:type="dxa"/>
          </w:tcPr>
          <w:p w14:paraId="2B5E67BB" w14:textId="70A8AF57" w:rsidR="00776D57" w:rsidRDefault="00776D57" w:rsidP="00776D57">
            <w:pPr>
              <w:jc w:val="center"/>
              <w:rPr>
                <w:rFonts w:ascii="Times New Roman" w:hAnsi="Times New Roman"/>
                <w:color w:val="000000"/>
                <w:szCs w:val="24"/>
              </w:rPr>
            </w:pPr>
            <w:r>
              <w:rPr>
                <w:rFonts w:ascii="Times New Roman" w:hAnsi="Times New Roman"/>
                <w:color w:val="000000"/>
                <w:szCs w:val="24"/>
              </w:rPr>
              <w:t>2.</w:t>
            </w:r>
          </w:p>
        </w:tc>
        <w:tc>
          <w:tcPr>
            <w:tcW w:w="8358" w:type="dxa"/>
            <w:gridSpan w:val="2"/>
          </w:tcPr>
          <w:p w14:paraId="5FBE46CD" w14:textId="0F71E019" w:rsidR="00776D57" w:rsidRDefault="00776D57" w:rsidP="00776D57">
            <w:pPr>
              <w:jc w:val="both"/>
              <w:rPr>
                <w:rFonts w:ascii="Times New Roman" w:hAnsi="Times New Roman"/>
                <w:color w:val="000000"/>
                <w:szCs w:val="24"/>
              </w:rPr>
            </w:pPr>
            <w:r>
              <w:rPr>
                <w:rFonts w:ascii="Times New Roman" w:hAnsi="Times New Roman"/>
                <w:color w:val="000000"/>
                <w:szCs w:val="24"/>
              </w:rPr>
              <w:t>Būvprojekta izstrādātājs n</w:t>
            </w:r>
            <w:r w:rsidRPr="00E16B5A">
              <w:rPr>
                <w:rFonts w:ascii="Times New Roman" w:hAnsi="Times New Roman"/>
                <w:color w:val="000000"/>
                <w:szCs w:val="24"/>
              </w:rPr>
              <w:t>odrošin</w:t>
            </w:r>
            <w:r>
              <w:rPr>
                <w:rFonts w:ascii="Times New Roman" w:hAnsi="Times New Roman"/>
                <w:color w:val="000000"/>
                <w:szCs w:val="24"/>
              </w:rPr>
              <w:t xml:space="preserve">a </w:t>
            </w:r>
            <w:r w:rsidRPr="00E16B5A">
              <w:rPr>
                <w:rFonts w:ascii="Times New Roman" w:hAnsi="Times New Roman"/>
                <w:color w:val="000000"/>
                <w:szCs w:val="24"/>
              </w:rPr>
              <w:t>autoruzraudzības veikšanu būvprojekta realizācijas (būvdarbu) laikā atbilstoši Ministru kabineta 19.08.2014. noteikumu Nr.500 “Vispārīgie būvnoteikumi” prasībām u.c. Latvijas Republikā spēkā esošajiem normatīvajiem aktiem</w:t>
            </w:r>
            <w:r>
              <w:rPr>
                <w:rFonts w:ascii="Times New Roman" w:hAnsi="Times New Roman"/>
                <w:color w:val="000000"/>
                <w:szCs w:val="24"/>
              </w:rPr>
              <w:t>.</w:t>
            </w:r>
          </w:p>
        </w:tc>
      </w:tr>
      <w:tr w:rsidR="00776D57" w14:paraId="5C8F347D" w14:textId="77777777" w:rsidTr="5393E668">
        <w:tc>
          <w:tcPr>
            <w:tcW w:w="703" w:type="dxa"/>
          </w:tcPr>
          <w:p w14:paraId="0DD5A798" w14:textId="77777777" w:rsidR="00776D57" w:rsidRDefault="00776D57" w:rsidP="00776D57">
            <w:pPr>
              <w:jc w:val="center"/>
              <w:rPr>
                <w:rFonts w:ascii="Times New Roman" w:hAnsi="Times New Roman"/>
                <w:color w:val="000000"/>
                <w:szCs w:val="24"/>
              </w:rPr>
            </w:pPr>
            <w:r>
              <w:rPr>
                <w:rFonts w:ascii="Times New Roman" w:hAnsi="Times New Roman"/>
                <w:color w:val="000000"/>
                <w:szCs w:val="24"/>
              </w:rPr>
              <w:t>3.</w:t>
            </w:r>
          </w:p>
          <w:p w14:paraId="1C5A0DE3" w14:textId="4ACF4D4F" w:rsidR="00776D57" w:rsidRDefault="00776D57" w:rsidP="00776D57">
            <w:pPr>
              <w:rPr>
                <w:rFonts w:ascii="Times New Roman" w:hAnsi="Times New Roman"/>
                <w:color w:val="000000"/>
                <w:szCs w:val="24"/>
              </w:rPr>
            </w:pPr>
          </w:p>
        </w:tc>
        <w:tc>
          <w:tcPr>
            <w:tcW w:w="8358" w:type="dxa"/>
            <w:gridSpan w:val="2"/>
          </w:tcPr>
          <w:p w14:paraId="45D37729" w14:textId="5573CFCB" w:rsidR="00776D57" w:rsidRDefault="00776D57" w:rsidP="00776D57">
            <w:pPr>
              <w:jc w:val="both"/>
              <w:rPr>
                <w:rFonts w:ascii="Times New Roman" w:hAnsi="Times New Roman"/>
                <w:color w:val="000000"/>
                <w:szCs w:val="24"/>
              </w:rPr>
            </w:pPr>
            <w:r w:rsidRPr="00AD6E81">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r>
              <w:rPr>
                <w:rFonts w:ascii="Times New Roman" w:hAnsi="Times New Roman"/>
                <w:color w:val="000000"/>
                <w:szCs w:val="24"/>
              </w:rPr>
              <w:t>.</w:t>
            </w:r>
          </w:p>
        </w:tc>
      </w:tr>
      <w:bookmarkEnd w:id="0"/>
    </w:tbl>
    <w:p w14:paraId="5A1BBE6A" w14:textId="18DB3F41" w:rsidR="00B51EA6" w:rsidRPr="00AF6B1E" w:rsidRDefault="00B51EA6" w:rsidP="00C711C8">
      <w:pPr>
        <w:rPr>
          <w:rFonts w:ascii="Times New Roman" w:hAnsi="Times New Roman"/>
          <w:i/>
          <w:iCs/>
          <w:sz w:val="22"/>
          <w:szCs w:val="18"/>
        </w:rPr>
      </w:pPr>
    </w:p>
    <w:sectPr w:rsidR="00B51EA6" w:rsidRPr="00AF6B1E" w:rsidSect="00B51EA6">
      <w:footerReference w:type="default" r:id="rId11"/>
      <w:pgSz w:w="11906" w:h="16838"/>
      <w:pgMar w:top="72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E4DBF" w14:textId="77777777" w:rsidR="00825A02" w:rsidRDefault="00825A02" w:rsidP="00EB589F">
      <w:r>
        <w:separator/>
      </w:r>
    </w:p>
  </w:endnote>
  <w:endnote w:type="continuationSeparator" w:id="0">
    <w:p w14:paraId="4CFA120B" w14:textId="77777777" w:rsidR="00825A02" w:rsidRDefault="00825A02" w:rsidP="00E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720844"/>
      <w:docPartObj>
        <w:docPartGallery w:val="Page Numbers (Bottom of Page)"/>
        <w:docPartUnique/>
      </w:docPartObj>
    </w:sdtPr>
    <w:sdtEndPr>
      <w:rPr>
        <w:rFonts w:ascii="Times New Roman" w:hAnsi="Times New Roman"/>
        <w:noProof/>
        <w:sz w:val="22"/>
        <w:szCs w:val="18"/>
      </w:rPr>
    </w:sdtEndPr>
    <w:sdtContent>
      <w:p w14:paraId="73C740C7" w14:textId="3ADDC787" w:rsidR="00EB589F" w:rsidRPr="00EB589F" w:rsidRDefault="00EB589F">
        <w:pPr>
          <w:pStyle w:val="Footer"/>
          <w:jc w:val="right"/>
          <w:rPr>
            <w:rFonts w:ascii="Times New Roman" w:hAnsi="Times New Roman"/>
            <w:sz w:val="22"/>
            <w:szCs w:val="18"/>
          </w:rPr>
        </w:pPr>
        <w:r w:rsidRPr="00EB589F">
          <w:rPr>
            <w:rFonts w:ascii="Times New Roman" w:hAnsi="Times New Roman"/>
            <w:sz w:val="22"/>
            <w:szCs w:val="18"/>
          </w:rPr>
          <w:fldChar w:fldCharType="begin"/>
        </w:r>
        <w:r w:rsidRPr="00EB589F">
          <w:rPr>
            <w:rFonts w:ascii="Times New Roman" w:hAnsi="Times New Roman"/>
            <w:sz w:val="22"/>
            <w:szCs w:val="18"/>
          </w:rPr>
          <w:instrText xml:space="preserve"> PAGE   \* MERGEFORMAT </w:instrText>
        </w:r>
        <w:r w:rsidRPr="00EB589F">
          <w:rPr>
            <w:rFonts w:ascii="Times New Roman" w:hAnsi="Times New Roman"/>
            <w:sz w:val="22"/>
            <w:szCs w:val="18"/>
          </w:rPr>
          <w:fldChar w:fldCharType="separate"/>
        </w:r>
        <w:r w:rsidR="002D5B6F">
          <w:rPr>
            <w:rFonts w:ascii="Times New Roman" w:hAnsi="Times New Roman"/>
            <w:noProof/>
            <w:sz w:val="22"/>
            <w:szCs w:val="18"/>
          </w:rPr>
          <w:t>1</w:t>
        </w:r>
        <w:r w:rsidRPr="00EB589F">
          <w:rPr>
            <w:rFonts w:ascii="Times New Roman" w:hAnsi="Times New Roman"/>
            <w:noProof/>
            <w:sz w:val="22"/>
            <w:szCs w:val="18"/>
          </w:rPr>
          <w:fldChar w:fldCharType="end"/>
        </w:r>
      </w:p>
    </w:sdtContent>
  </w:sdt>
  <w:p w14:paraId="7517AECC" w14:textId="77777777" w:rsidR="00EB589F" w:rsidRDefault="00EB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8C22" w14:textId="77777777" w:rsidR="00825A02" w:rsidRDefault="00825A02" w:rsidP="00EB589F">
      <w:r>
        <w:separator/>
      </w:r>
    </w:p>
  </w:footnote>
  <w:footnote w:type="continuationSeparator" w:id="0">
    <w:p w14:paraId="3A54BC0E" w14:textId="77777777" w:rsidR="00825A02" w:rsidRDefault="00825A02" w:rsidP="00EB589F">
      <w:r>
        <w:continuationSeparator/>
      </w:r>
    </w:p>
  </w:footnote>
  <w:footnote w:id="1">
    <w:p w14:paraId="1EAFC7D9" w14:textId="77777777" w:rsidR="00166EEA" w:rsidRDefault="00166EEA" w:rsidP="00166EEA">
      <w:pPr>
        <w:pStyle w:val="FootnoteText"/>
        <w:rPr>
          <w:rFonts w:ascii="Times New Roman" w:hAnsi="Times New Roman"/>
        </w:rPr>
      </w:pPr>
      <w:r w:rsidRPr="042B829E">
        <w:rPr>
          <w:rStyle w:val="FootnoteReference"/>
        </w:rPr>
        <w:footnoteRef/>
      </w:r>
      <w:r>
        <w:t xml:space="preserve"> </w:t>
      </w:r>
      <w:r w:rsidRPr="042B829E">
        <w:rPr>
          <w:rFonts w:ascii="Times New Roman" w:hAnsi="Times New Roman"/>
          <w:lang w:val="en-US"/>
        </w:rPr>
        <w:t xml:space="preserve">28.07.2020. </w:t>
      </w:r>
      <w:r w:rsidRPr="042B829E">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3311"/>
    <w:multiLevelType w:val="multilevel"/>
    <w:tmpl w:val="C3EE06A6"/>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6"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936C4"/>
    <w:multiLevelType w:val="multilevel"/>
    <w:tmpl w:val="AEE4D46E"/>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4" w15:restartNumberingAfterBreak="0">
    <w:nsid w:val="4AC534D0"/>
    <w:multiLevelType w:val="multilevel"/>
    <w:tmpl w:val="135E3ED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5"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7"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30"/>
  </w:num>
  <w:num w:numId="2">
    <w:abstractNumId w:val="22"/>
  </w:num>
  <w:num w:numId="3">
    <w:abstractNumId w:val="7"/>
  </w:num>
  <w:num w:numId="4">
    <w:abstractNumId w:val="21"/>
  </w:num>
  <w:num w:numId="5">
    <w:abstractNumId w:val="29"/>
  </w:num>
  <w:num w:numId="6">
    <w:abstractNumId w:val="27"/>
  </w:num>
  <w:num w:numId="7">
    <w:abstractNumId w:val="14"/>
  </w:num>
  <w:num w:numId="8">
    <w:abstractNumId w:val="11"/>
  </w:num>
  <w:num w:numId="9">
    <w:abstractNumId w:val="6"/>
  </w:num>
  <w:num w:numId="10">
    <w:abstractNumId w:val="17"/>
  </w:num>
  <w:num w:numId="11">
    <w:abstractNumId w:val="18"/>
  </w:num>
  <w:num w:numId="12">
    <w:abstractNumId w:val="19"/>
  </w:num>
  <w:num w:numId="13">
    <w:abstractNumId w:val="15"/>
  </w:num>
  <w:num w:numId="14">
    <w:abstractNumId w:val="23"/>
  </w:num>
  <w:num w:numId="15">
    <w:abstractNumId w:val="16"/>
  </w:num>
  <w:num w:numId="16">
    <w:abstractNumId w:val="24"/>
  </w:num>
  <w:num w:numId="17">
    <w:abstractNumId w:val="20"/>
  </w:num>
  <w:num w:numId="18">
    <w:abstractNumId w:val="2"/>
  </w:num>
  <w:num w:numId="19">
    <w:abstractNumId w:val="13"/>
  </w:num>
  <w:num w:numId="20">
    <w:abstractNumId w:val="25"/>
  </w:num>
  <w:num w:numId="21">
    <w:abstractNumId w:val="0"/>
  </w:num>
  <w:num w:numId="22">
    <w:abstractNumId w:val="1"/>
  </w:num>
  <w:num w:numId="23">
    <w:abstractNumId w:val="4"/>
  </w:num>
  <w:num w:numId="24">
    <w:abstractNumId w:val="5"/>
  </w:num>
  <w:num w:numId="25">
    <w:abstractNumId w:val="26"/>
  </w:num>
  <w:num w:numId="26">
    <w:abstractNumId w:val="10"/>
  </w:num>
  <w:num w:numId="27">
    <w:abstractNumId w:val="3"/>
  </w:num>
  <w:num w:numId="28">
    <w:abstractNumId w:val="12"/>
  </w:num>
  <w:num w:numId="29">
    <w:abstractNumId w:val="28"/>
  </w:num>
  <w:num w:numId="30">
    <w:abstractNumId w:val="8"/>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3A53"/>
    <w:rsid w:val="00004BAC"/>
    <w:rsid w:val="000058F8"/>
    <w:rsid w:val="0000702C"/>
    <w:rsid w:val="000165C6"/>
    <w:rsid w:val="00020307"/>
    <w:rsid w:val="00021331"/>
    <w:rsid w:val="00022448"/>
    <w:rsid w:val="00024164"/>
    <w:rsid w:val="00024DBF"/>
    <w:rsid w:val="00025A4E"/>
    <w:rsid w:val="00030817"/>
    <w:rsid w:val="00031859"/>
    <w:rsid w:val="000352B1"/>
    <w:rsid w:val="000370C9"/>
    <w:rsid w:val="0004100D"/>
    <w:rsid w:val="000415E6"/>
    <w:rsid w:val="00042827"/>
    <w:rsid w:val="000453E1"/>
    <w:rsid w:val="00045690"/>
    <w:rsid w:val="00053662"/>
    <w:rsid w:val="00054985"/>
    <w:rsid w:val="00055684"/>
    <w:rsid w:val="0005631E"/>
    <w:rsid w:val="00056D4B"/>
    <w:rsid w:val="0005780B"/>
    <w:rsid w:val="00062A94"/>
    <w:rsid w:val="00063D8E"/>
    <w:rsid w:val="00063EF6"/>
    <w:rsid w:val="00064CCE"/>
    <w:rsid w:val="00066E82"/>
    <w:rsid w:val="000710C5"/>
    <w:rsid w:val="00071B65"/>
    <w:rsid w:val="00076436"/>
    <w:rsid w:val="00076C4E"/>
    <w:rsid w:val="0007762F"/>
    <w:rsid w:val="00080678"/>
    <w:rsid w:val="0008143C"/>
    <w:rsid w:val="000818D8"/>
    <w:rsid w:val="00083135"/>
    <w:rsid w:val="000869F3"/>
    <w:rsid w:val="00091D94"/>
    <w:rsid w:val="00093681"/>
    <w:rsid w:val="00094406"/>
    <w:rsid w:val="000954D0"/>
    <w:rsid w:val="0009553D"/>
    <w:rsid w:val="00096B06"/>
    <w:rsid w:val="000A01F8"/>
    <w:rsid w:val="000A1C4C"/>
    <w:rsid w:val="000A5DF3"/>
    <w:rsid w:val="000A6AAF"/>
    <w:rsid w:val="000B0024"/>
    <w:rsid w:val="000B0B18"/>
    <w:rsid w:val="000B0C20"/>
    <w:rsid w:val="000B0C4D"/>
    <w:rsid w:val="000B2148"/>
    <w:rsid w:val="000B5E6A"/>
    <w:rsid w:val="000B6CBF"/>
    <w:rsid w:val="000C205D"/>
    <w:rsid w:val="000C2985"/>
    <w:rsid w:val="000C50EA"/>
    <w:rsid w:val="000C5170"/>
    <w:rsid w:val="000D03B2"/>
    <w:rsid w:val="000D4B93"/>
    <w:rsid w:val="000D5F88"/>
    <w:rsid w:val="000D613E"/>
    <w:rsid w:val="000D75CF"/>
    <w:rsid w:val="000D7ABC"/>
    <w:rsid w:val="000E43B0"/>
    <w:rsid w:val="000E551A"/>
    <w:rsid w:val="000E5C60"/>
    <w:rsid w:val="000E5D94"/>
    <w:rsid w:val="000E76BE"/>
    <w:rsid w:val="000F0814"/>
    <w:rsid w:val="000F1E05"/>
    <w:rsid w:val="000F2283"/>
    <w:rsid w:val="000F2F89"/>
    <w:rsid w:val="000F4CAC"/>
    <w:rsid w:val="000F63FE"/>
    <w:rsid w:val="00100FCF"/>
    <w:rsid w:val="0010131F"/>
    <w:rsid w:val="00102610"/>
    <w:rsid w:val="001027AB"/>
    <w:rsid w:val="00102842"/>
    <w:rsid w:val="001033F0"/>
    <w:rsid w:val="0010371E"/>
    <w:rsid w:val="001045B7"/>
    <w:rsid w:val="00106A32"/>
    <w:rsid w:val="0011172A"/>
    <w:rsid w:val="00112732"/>
    <w:rsid w:val="00113002"/>
    <w:rsid w:val="0011473C"/>
    <w:rsid w:val="00120386"/>
    <w:rsid w:val="00124536"/>
    <w:rsid w:val="00125128"/>
    <w:rsid w:val="001268FB"/>
    <w:rsid w:val="00127035"/>
    <w:rsid w:val="00127C08"/>
    <w:rsid w:val="00131F2C"/>
    <w:rsid w:val="00133CB6"/>
    <w:rsid w:val="001354BB"/>
    <w:rsid w:val="00136F96"/>
    <w:rsid w:val="0013796C"/>
    <w:rsid w:val="00141B80"/>
    <w:rsid w:val="001479A2"/>
    <w:rsid w:val="001502F4"/>
    <w:rsid w:val="00150841"/>
    <w:rsid w:val="00153297"/>
    <w:rsid w:val="00154E2B"/>
    <w:rsid w:val="00157D92"/>
    <w:rsid w:val="00161620"/>
    <w:rsid w:val="00161717"/>
    <w:rsid w:val="00161B12"/>
    <w:rsid w:val="00163016"/>
    <w:rsid w:val="00164D77"/>
    <w:rsid w:val="00166EEA"/>
    <w:rsid w:val="001708BF"/>
    <w:rsid w:val="00170FAB"/>
    <w:rsid w:val="00173E86"/>
    <w:rsid w:val="001760AD"/>
    <w:rsid w:val="001771E1"/>
    <w:rsid w:val="0017756D"/>
    <w:rsid w:val="001777F2"/>
    <w:rsid w:val="00180DE9"/>
    <w:rsid w:val="0018116D"/>
    <w:rsid w:val="001839BF"/>
    <w:rsid w:val="001875B8"/>
    <w:rsid w:val="00190DBA"/>
    <w:rsid w:val="00192042"/>
    <w:rsid w:val="001920C5"/>
    <w:rsid w:val="0019464D"/>
    <w:rsid w:val="001955DC"/>
    <w:rsid w:val="001962DA"/>
    <w:rsid w:val="00196970"/>
    <w:rsid w:val="00197639"/>
    <w:rsid w:val="001A073D"/>
    <w:rsid w:val="001A3191"/>
    <w:rsid w:val="001A7CE6"/>
    <w:rsid w:val="001B11AF"/>
    <w:rsid w:val="001B1459"/>
    <w:rsid w:val="001B23E7"/>
    <w:rsid w:val="001B3790"/>
    <w:rsid w:val="001B690F"/>
    <w:rsid w:val="001C018D"/>
    <w:rsid w:val="001C039A"/>
    <w:rsid w:val="001C0A08"/>
    <w:rsid w:val="001C1012"/>
    <w:rsid w:val="001C1E32"/>
    <w:rsid w:val="001C236A"/>
    <w:rsid w:val="001C383F"/>
    <w:rsid w:val="001C3BD0"/>
    <w:rsid w:val="001C3C86"/>
    <w:rsid w:val="001C3CA3"/>
    <w:rsid w:val="001D1582"/>
    <w:rsid w:val="001D3D53"/>
    <w:rsid w:val="001D4A77"/>
    <w:rsid w:val="001D62A7"/>
    <w:rsid w:val="001D66C1"/>
    <w:rsid w:val="001E0E12"/>
    <w:rsid w:val="001E1BCD"/>
    <w:rsid w:val="001E1CFE"/>
    <w:rsid w:val="001E270A"/>
    <w:rsid w:val="001E5362"/>
    <w:rsid w:val="001E55B0"/>
    <w:rsid w:val="001E6C74"/>
    <w:rsid w:val="001E6E1C"/>
    <w:rsid w:val="001E71A9"/>
    <w:rsid w:val="001E7FE1"/>
    <w:rsid w:val="001F0BCD"/>
    <w:rsid w:val="001F0FDF"/>
    <w:rsid w:val="001F14DC"/>
    <w:rsid w:val="001F3E47"/>
    <w:rsid w:val="001F4115"/>
    <w:rsid w:val="001F4168"/>
    <w:rsid w:val="001F5A4B"/>
    <w:rsid w:val="0020007F"/>
    <w:rsid w:val="002001A7"/>
    <w:rsid w:val="00203659"/>
    <w:rsid w:val="002048EB"/>
    <w:rsid w:val="00204FD6"/>
    <w:rsid w:val="00205E5B"/>
    <w:rsid w:val="00206428"/>
    <w:rsid w:val="002070D5"/>
    <w:rsid w:val="00212183"/>
    <w:rsid w:val="00213B4E"/>
    <w:rsid w:val="00213DF0"/>
    <w:rsid w:val="002151EA"/>
    <w:rsid w:val="00215D09"/>
    <w:rsid w:val="002175E3"/>
    <w:rsid w:val="0022040A"/>
    <w:rsid w:val="00222523"/>
    <w:rsid w:val="00222F41"/>
    <w:rsid w:val="00226A53"/>
    <w:rsid w:val="0023271F"/>
    <w:rsid w:val="0023300B"/>
    <w:rsid w:val="00236AC2"/>
    <w:rsid w:val="002414F7"/>
    <w:rsid w:val="00243E80"/>
    <w:rsid w:val="002459EC"/>
    <w:rsid w:val="00245C28"/>
    <w:rsid w:val="002468B3"/>
    <w:rsid w:val="00250AF7"/>
    <w:rsid w:val="00253BE5"/>
    <w:rsid w:val="002568F5"/>
    <w:rsid w:val="00257997"/>
    <w:rsid w:val="00257B27"/>
    <w:rsid w:val="00262360"/>
    <w:rsid w:val="0026374B"/>
    <w:rsid w:val="00264EDB"/>
    <w:rsid w:val="002669F0"/>
    <w:rsid w:val="002731F1"/>
    <w:rsid w:val="00273E43"/>
    <w:rsid w:val="002759B0"/>
    <w:rsid w:val="00276399"/>
    <w:rsid w:val="00276914"/>
    <w:rsid w:val="0028137D"/>
    <w:rsid w:val="00281944"/>
    <w:rsid w:val="00282954"/>
    <w:rsid w:val="002831DD"/>
    <w:rsid w:val="00285863"/>
    <w:rsid w:val="00286D35"/>
    <w:rsid w:val="00286F3A"/>
    <w:rsid w:val="00287AFD"/>
    <w:rsid w:val="00293EEB"/>
    <w:rsid w:val="0029718C"/>
    <w:rsid w:val="002A0318"/>
    <w:rsid w:val="002A18BD"/>
    <w:rsid w:val="002A21E9"/>
    <w:rsid w:val="002A2EB3"/>
    <w:rsid w:val="002A365A"/>
    <w:rsid w:val="002B356C"/>
    <w:rsid w:val="002B5B14"/>
    <w:rsid w:val="002B5F4C"/>
    <w:rsid w:val="002B6DFF"/>
    <w:rsid w:val="002C1204"/>
    <w:rsid w:val="002C5133"/>
    <w:rsid w:val="002C7320"/>
    <w:rsid w:val="002D051E"/>
    <w:rsid w:val="002D08E8"/>
    <w:rsid w:val="002D436D"/>
    <w:rsid w:val="002D508C"/>
    <w:rsid w:val="002D56FB"/>
    <w:rsid w:val="002D5B6F"/>
    <w:rsid w:val="002D6701"/>
    <w:rsid w:val="002E1EB9"/>
    <w:rsid w:val="002E2797"/>
    <w:rsid w:val="002E4384"/>
    <w:rsid w:val="002E48F8"/>
    <w:rsid w:val="002E4A27"/>
    <w:rsid w:val="002E500B"/>
    <w:rsid w:val="002E7ADB"/>
    <w:rsid w:val="002F03C4"/>
    <w:rsid w:val="002F1235"/>
    <w:rsid w:val="002F133E"/>
    <w:rsid w:val="002F13F2"/>
    <w:rsid w:val="002F3DD4"/>
    <w:rsid w:val="002F5489"/>
    <w:rsid w:val="002F6181"/>
    <w:rsid w:val="00301338"/>
    <w:rsid w:val="003064E8"/>
    <w:rsid w:val="00313833"/>
    <w:rsid w:val="00314639"/>
    <w:rsid w:val="00316375"/>
    <w:rsid w:val="00321CD2"/>
    <w:rsid w:val="0032448F"/>
    <w:rsid w:val="00324E04"/>
    <w:rsid w:val="00326445"/>
    <w:rsid w:val="00327967"/>
    <w:rsid w:val="00331E85"/>
    <w:rsid w:val="0033248C"/>
    <w:rsid w:val="0033450D"/>
    <w:rsid w:val="0033638A"/>
    <w:rsid w:val="00336A93"/>
    <w:rsid w:val="00336DF8"/>
    <w:rsid w:val="00337FE7"/>
    <w:rsid w:val="003454A5"/>
    <w:rsid w:val="003474F4"/>
    <w:rsid w:val="0035000E"/>
    <w:rsid w:val="00350513"/>
    <w:rsid w:val="003530A4"/>
    <w:rsid w:val="00360118"/>
    <w:rsid w:val="00360C9A"/>
    <w:rsid w:val="00360D73"/>
    <w:rsid w:val="00360E85"/>
    <w:rsid w:val="00361BC4"/>
    <w:rsid w:val="00362840"/>
    <w:rsid w:val="003636FC"/>
    <w:rsid w:val="0036491B"/>
    <w:rsid w:val="00365C9B"/>
    <w:rsid w:val="00366B2D"/>
    <w:rsid w:val="003719B5"/>
    <w:rsid w:val="00371EC1"/>
    <w:rsid w:val="00374DBB"/>
    <w:rsid w:val="00376BBA"/>
    <w:rsid w:val="00381656"/>
    <w:rsid w:val="00382E03"/>
    <w:rsid w:val="003846E0"/>
    <w:rsid w:val="00391164"/>
    <w:rsid w:val="00391A0B"/>
    <w:rsid w:val="00391BE0"/>
    <w:rsid w:val="003927A7"/>
    <w:rsid w:val="00395081"/>
    <w:rsid w:val="0039767E"/>
    <w:rsid w:val="003A0A53"/>
    <w:rsid w:val="003A1053"/>
    <w:rsid w:val="003A28FA"/>
    <w:rsid w:val="003A3ED0"/>
    <w:rsid w:val="003A5FE3"/>
    <w:rsid w:val="003A73D4"/>
    <w:rsid w:val="003B018F"/>
    <w:rsid w:val="003B08D3"/>
    <w:rsid w:val="003B08FF"/>
    <w:rsid w:val="003B0957"/>
    <w:rsid w:val="003B215D"/>
    <w:rsid w:val="003B21CF"/>
    <w:rsid w:val="003B3111"/>
    <w:rsid w:val="003B4C16"/>
    <w:rsid w:val="003B53F2"/>
    <w:rsid w:val="003B5DEF"/>
    <w:rsid w:val="003B5ED6"/>
    <w:rsid w:val="003B7D41"/>
    <w:rsid w:val="003C084D"/>
    <w:rsid w:val="003C0F91"/>
    <w:rsid w:val="003C2412"/>
    <w:rsid w:val="003C293D"/>
    <w:rsid w:val="003C3B12"/>
    <w:rsid w:val="003C5449"/>
    <w:rsid w:val="003C730D"/>
    <w:rsid w:val="003D1A4D"/>
    <w:rsid w:val="003D1EAD"/>
    <w:rsid w:val="003D3473"/>
    <w:rsid w:val="003D5014"/>
    <w:rsid w:val="003D5930"/>
    <w:rsid w:val="003D5F22"/>
    <w:rsid w:val="003E04B2"/>
    <w:rsid w:val="003E24F0"/>
    <w:rsid w:val="003E2734"/>
    <w:rsid w:val="003E2E8B"/>
    <w:rsid w:val="003E47CC"/>
    <w:rsid w:val="003E553B"/>
    <w:rsid w:val="003E5DC8"/>
    <w:rsid w:val="003E5E3F"/>
    <w:rsid w:val="003F0DE6"/>
    <w:rsid w:val="003F3BBD"/>
    <w:rsid w:val="00402826"/>
    <w:rsid w:val="00407D5E"/>
    <w:rsid w:val="00411FF1"/>
    <w:rsid w:val="00412DDF"/>
    <w:rsid w:val="00415907"/>
    <w:rsid w:val="00416A40"/>
    <w:rsid w:val="00417799"/>
    <w:rsid w:val="00417D80"/>
    <w:rsid w:val="0042292A"/>
    <w:rsid w:val="004233C9"/>
    <w:rsid w:val="0042465D"/>
    <w:rsid w:val="00424F03"/>
    <w:rsid w:val="004278E1"/>
    <w:rsid w:val="00433396"/>
    <w:rsid w:val="00434896"/>
    <w:rsid w:val="00434F27"/>
    <w:rsid w:val="00441F34"/>
    <w:rsid w:val="00442309"/>
    <w:rsid w:val="004428AF"/>
    <w:rsid w:val="004469E5"/>
    <w:rsid w:val="00446EB5"/>
    <w:rsid w:val="00447BCF"/>
    <w:rsid w:val="0045078C"/>
    <w:rsid w:val="00452CC4"/>
    <w:rsid w:val="004530DE"/>
    <w:rsid w:val="0045514A"/>
    <w:rsid w:val="00455CB1"/>
    <w:rsid w:val="0046005D"/>
    <w:rsid w:val="004610A9"/>
    <w:rsid w:val="00463FD0"/>
    <w:rsid w:val="00465BD6"/>
    <w:rsid w:val="00473E4A"/>
    <w:rsid w:val="0047430E"/>
    <w:rsid w:val="0047548A"/>
    <w:rsid w:val="004778DC"/>
    <w:rsid w:val="00477E2C"/>
    <w:rsid w:val="00480057"/>
    <w:rsid w:val="00482159"/>
    <w:rsid w:val="00482AB4"/>
    <w:rsid w:val="004860E9"/>
    <w:rsid w:val="004869AA"/>
    <w:rsid w:val="004928BA"/>
    <w:rsid w:val="00492AC1"/>
    <w:rsid w:val="00493383"/>
    <w:rsid w:val="00493569"/>
    <w:rsid w:val="004A11E4"/>
    <w:rsid w:val="004A1B86"/>
    <w:rsid w:val="004A1EE5"/>
    <w:rsid w:val="004A34B9"/>
    <w:rsid w:val="004A3D01"/>
    <w:rsid w:val="004A542A"/>
    <w:rsid w:val="004B2DC6"/>
    <w:rsid w:val="004B391F"/>
    <w:rsid w:val="004B3AF1"/>
    <w:rsid w:val="004B3B9C"/>
    <w:rsid w:val="004B43EB"/>
    <w:rsid w:val="004B4D07"/>
    <w:rsid w:val="004B586E"/>
    <w:rsid w:val="004B5B34"/>
    <w:rsid w:val="004B7454"/>
    <w:rsid w:val="004B78DF"/>
    <w:rsid w:val="004B7E33"/>
    <w:rsid w:val="004C046F"/>
    <w:rsid w:val="004C0D17"/>
    <w:rsid w:val="004C125F"/>
    <w:rsid w:val="004C155B"/>
    <w:rsid w:val="004C2815"/>
    <w:rsid w:val="004C2CBE"/>
    <w:rsid w:val="004C2E8E"/>
    <w:rsid w:val="004C2F12"/>
    <w:rsid w:val="004C2F58"/>
    <w:rsid w:val="004C4571"/>
    <w:rsid w:val="004C458E"/>
    <w:rsid w:val="004C51EC"/>
    <w:rsid w:val="004C7A7C"/>
    <w:rsid w:val="004C7E49"/>
    <w:rsid w:val="004D008D"/>
    <w:rsid w:val="004D18A6"/>
    <w:rsid w:val="004D19FF"/>
    <w:rsid w:val="004D2E15"/>
    <w:rsid w:val="004D2E8F"/>
    <w:rsid w:val="004D3619"/>
    <w:rsid w:val="004D4C68"/>
    <w:rsid w:val="004D4ED7"/>
    <w:rsid w:val="004D701D"/>
    <w:rsid w:val="004D7163"/>
    <w:rsid w:val="004D75BF"/>
    <w:rsid w:val="004E23C6"/>
    <w:rsid w:val="004E40AF"/>
    <w:rsid w:val="004E4E87"/>
    <w:rsid w:val="004E696F"/>
    <w:rsid w:val="004E7DB2"/>
    <w:rsid w:val="004F0FFB"/>
    <w:rsid w:val="004F2AE3"/>
    <w:rsid w:val="004F3CCA"/>
    <w:rsid w:val="004F433F"/>
    <w:rsid w:val="004F6FA4"/>
    <w:rsid w:val="0050204F"/>
    <w:rsid w:val="00503D19"/>
    <w:rsid w:val="00504543"/>
    <w:rsid w:val="005063BA"/>
    <w:rsid w:val="005070AF"/>
    <w:rsid w:val="00507268"/>
    <w:rsid w:val="00507966"/>
    <w:rsid w:val="005104CA"/>
    <w:rsid w:val="00512A9B"/>
    <w:rsid w:val="00514E88"/>
    <w:rsid w:val="005156E3"/>
    <w:rsid w:val="005167A0"/>
    <w:rsid w:val="00516A32"/>
    <w:rsid w:val="00517C2C"/>
    <w:rsid w:val="005211B7"/>
    <w:rsid w:val="00522ECB"/>
    <w:rsid w:val="00523DDA"/>
    <w:rsid w:val="00525591"/>
    <w:rsid w:val="0052560F"/>
    <w:rsid w:val="005262B8"/>
    <w:rsid w:val="00527971"/>
    <w:rsid w:val="00534827"/>
    <w:rsid w:val="005368D0"/>
    <w:rsid w:val="0053755D"/>
    <w:rsid w:val="00540989"/>
    <w:rsid w:val="00541FD5"/>
    <w:rsid w:val="00546292"/>
    <w:rsid w:val="005475F8"/>
    <w:rsid w:val="00547FE3"/>
    <w:rsid w:val="00554C01"/>
    <w:rsid w:val="00554CA0"/>
    <w:rsid w:val="005565D7"/>
    <w:rsid w:val="0056043E"/>
    <w:rsid w:val="0056113B"/>
    <w:rsid w:val="00563819"/>
    <w:rsid w:val="00564C12"/>
    <w:rsid w:val="005655D4"/>
    <w:rsid w:val="00566FFB"/>
    <w:rsid w:val="0057056F"/>
    <w:rsid w:val="00570ED4"/>
    <w:rsid w:val="00571267"/>
    <w:rsid w:val="005721BD"/>
    <w:rsid w:val="00574626"/>
    <w:rsid w:val="0057502D"/>
    <w:rsid w:val="00575E79"/>
    <w:rsid w:val="0057654B"/>
    <w:rsid w:val="005776FE"/>
    <w:rsid w:val="00580C47"/>
    <w:rsid w:val="005818A5"/>
    <w:rsid w:val="00583EED"/>
    <w:rsid w:val="00585C22"/>
    <w:rsid w:val="00586071"/>
    <w:rsid w:val="00586129"/>
    <w:rsid w:val="005920AC"/>
    <w:rsid w:val="00594E0F"/>
    <w:rsid w:val="00595B62"/>
    <w:rsid w:val="005A0F28"/>
    <w:rsid w:val="005A1228"/>
    <w:rsid w:val="005A2F65"/>
    <w:rsid w:val="005A34F4"/>
    <w:rsid w:val="005A36E6"/>
    <w:rsid w:val="005A3F82"/>
    <w:rsid w:val="005A49B2"/>
    <w:rsid w:val="005A4C74"/>
    <w:rsid w:val="005A687F"/>
    <w:rsid w:val="005B0C8D"/>
    <w:rsid w:val="005B1502"/>
    <w:rsid w:val="005B3E7C"/>
    <w:rsid w:val="005B5B82"/>
    <w:rsid w:val="005C0CAF"/>
    <w:rsid w:val="005C38AB"/>
    <w:rsid w:val="005C6B09"/>
    <w:rsid w:val="005C7CCD"/>
    <w:rsid w:val="005D02D6"/>
    <w:rsid w:val="005D1A0D"/>
    <w:rsid w:val="005D4C95"/>
    <w:rsid w:val="005D620C"/>
    <w:rsid w:val="005E263A"/>
    <w:rsid w:val="005E2867"/>
    <w:rsid w:val="005E3AB1"/>
    <w:rsid w:val="005E5761"/>
    <w:rsid w:val="005E5777"/>
    <w:rsid w:val="005F08D5"/>
    <w:rsid w:val="005F1554"/>
    <w:rsid w:val="005F4EDB"/>
    <w:rsid w:val="005F4F1C"/>
    <w:rsid w:val="005F5339"/>
    <w:rsid w:val="005F770C"/>
    <w:rsid w:val="00600C41"/>
    <w:rsid w:val="00605C23"/>
    <w:rsid w:val="00606074"/>
    <w:rsid w:val="00606CF2"/>
    <w:rsid w:val="00607490"/>
    <w:rsid w:val="00610367"/>
    <w:rsid w:val="006130D6"/>
    <w:rsid w:val="006168B9"/>
    <w:rsid w:val="00623B1B"/>
    <w:rsid w:val="00624DCC"/>
    <w:rsid w:val="006266F9"/>
    <w:rsid w:val="006316EF"/>
    <w:rsid w:val="00631CEF"/>
    <w:rsid w:val="0063255E"/>
    <w:rsid w:val="0063328A"/>
    <w:rsid w:val="006339C6"/>
    <w:rsid w:val="00634655"/>
    <w:rsid w:val="006351A1"/>
    <w:rsid w:val="00635BF9"/>
    <w:rsid w:val="00637C08"/>
    <w:rsid w:val="006442AC"/>
    <w:rsid w:val="006462A0"/>
    <w:rsid w:val="006608D3"/>
    <w:rsid w:val="00660B38"/>
    <w:rsid w:val="00661940"/>
    <w:rsid w:val="00662500"/>
    <w:rsid w:val="00662713"/>
    <w:rsid w:val="00663585"/>
    <w:rsid w:val="006661F2"/>
    <w:rsid w:val="0067155D"/>
    <w:rsid w:val="006744C3"/>
    <w:rsid w:val="0067679E"/>
    <w:rsid w:val="00677AE9"/>
    <w:rsid w:val="00677B7C"/>
    <w:rsid w:val="00680128"/>
    <w:rsid w:val="00681346"/>
    <w:rsid w:val="00685E09"/>
    <w:rsid w:val="0069068C"/>
    <w:rsid w:val="0069190C"/>
    <w:rsid w:val="006A507F"/>
    <w:rsid w:val="006A51A4"/>
    <w:rsid w:val="006A670D"/>
    <w:rsid w:val="006A7D3F"/>
    <w:rsid w:val="006A7E10"/>
    <w:rsid w:val="006B12D4"/>
    <w:rsid w:val="006B16BC"/>
    <w:rsid w:val="006B1972"/>
    <w:rsid w:val="006C31D1"/>
    <w:rsid w:val="006C6E43"/>
    <w:rsid w:val="006D10AE"/>
    <w:rsid w:val="006D115C"/>
    <w:rsid w:val="006D33A6"/>
    <w:rsid w:val="006D39F8"/>
    <w:rsid w:val="006D4728"/>
    <w:rsid w:val="006D63BC"/>
    <w:rsid w:val="006D6541"/>
    <w:rsid w:val="006E6C9F"/>
    <w:rsid w:val="006E72ED"/>
    <w:rsid w:val="006F2346"/>
    <w:rsid w:val="006F4206"/>
    <w:rsid w:val="006F5DF4"/>
    <w:rsid w:val="006F5EE5"/>
    <w:rsid w:val="006F7EF5"/>
    <w:rsid w:val="007031F3"/>
    <w:rsid w:val="00705772"/>
    <w:rsid w:val="00707A9C"/>
    <w:rsid w:val="007112B9"/>
    <w:rsid w:val="0071482B"/>
    <w:rsid w:val="00717675"/>
    <w:rsid w:val="00722374"/>
    <w:rsid w:val="007236EA"/>
    <w:rsid w:val="00723A9F"/>
    <w:rsid w:val="00724B69"/>
    <w:rsid w:val="00726476"/>
    <w:rsid w:val="007401C9"/>
    <w:rsid w:val="00740A19"/>
    <w:rsid w:val="00741519"/>
    <w:rsid w:val="0074318E"/>
    <w:rsid w:val="007446E0"/>
    <w:rsid w:val="007452F8"/>
    <w:rsid w:val="00745316"/>
    <w:rsid w:val="00745C11"/>
    <w:rsid w:val="00745EE3"/>
    <w:rsid w:val="00746D43"/>
    <w:rsid w:val="0074702A"/>
    <w:rsid w:val="00747FEA"/>
    <w:rsid w:val="007509A4"/>
    <w:rsid w:val="0075189C"/>
    <w:rsid w:val="00751FDB"/>
    <w:rsid w:val="00753317"/>
    <w:rsid w:val="00754212"/>
    <w:rsid w:val="00755D46"/>
    <w:rsid w:val="00755DA1"/>
    <w:rsid w:val="007560E9"/>
    <w:rsid w:val="007567AF"/>
    <w:rsid w:val="0076119F"/>
    <w:rsid w:val="00763594"/>
    <w:rsid w:val="007640A9"/>
    <w:rsid w:val="00766093"/>
    <w:rsid w:val="007701A3"/>
    <w:rsid w:val="007725C2"/>
    <w:rsid w:val="00773098"/>
    <w:rsid w:val="007730B7"/>
    <w:rsid w:val="007735F9"/>
    <w:rsid w:val="00773E06"/>
    <w:rsid w:val="00774613"/>
    <w:rsid w:val="00775134"/>
    <w:rsid w:val="007755CA"/>
    <w:rsid w:val="007760D4"/>
    <w:rsid w:val="00776D57"/>
    <w:rsid w:val="0078309F"/>
    <w:rsid w:val="00787D0B"/>
    <w:rsid w:val="00792DFE"/>
    <w:rsid w:val="0079355E"/>
    <w:rsid w:val="0079481D"/>
    <w:rsid w:val="00794BA8"/>
    <w:rsid w:val="007A1766"/>
    <w:rsid w:val="007A195C"/>
    <w:rsid w:val="007A3384"/>
    <w:rsid w:val="007A3FE8"/>
    <w:rsid w:val="007A4243"/>
    <w:rsid w:val="007A4D98"/>
    <w:rsid w:val="007A7076"/>
    <w:rsid w:val="007B0930"/>
    <w:rsid w:val="007B0CD8"/>
    <w:rsid w:val="007B1B76"/>
    <w:rsid w:val="007B1C8D"/>
    <w:rsid w:val="007B2015"/>
    <w:rsid w:val="007B36B9"/>
    <w:rsid w:val="007B4DDF"/>
    <w:rsid w:val="007B4F86"/>
    <w:rsid w:val="007B7355"/>
    <w:rsid w:val="007B7BC9"/>
    <w:rsid w:val="007C0BB8"/>
    <w:rsid w:val="007C339C"/>
    <w:rsid w:val="007C4ADC"/>
    <w:rsid w:val="007C5625"/>
    <w:rsid w:val="007C6B35"/>
    <w:rsid w:val="007C6F86"/>
    <w:rsid w:val="007D2B7D"/>
    <w:rsid w:val="007D3D11"/>
    <w:rsid w:val="007D58D8"/>
    <w:rsid w:val="007D79A3"/>
    <w:rsid w:val="007E1101"/>
    <w:rsid w:val="007E30FE"/>
    <w:rsid w:val="007E6E73"/>
    <w:rsid w:val="007F2578"/>
    <w:rsid w:val="007F48D5"/>
    <w:rsid w:val="008019FF"/>
    <w:rsid w:val="008029FE"/>
    <w:rsid w:val="0080354B"/>
    <w:rsid w:val="00803B76"/>
    <w:rsid w:val="00803C7A"/>
    <w:rsid w:val="00804ABC"/>
    <w:rsid w:val="00804B54"/>
    <w:rsid w:val="00805BC9"/>
    <w:rsid w:val="00807AC6"/>
    <w:rsid w:val="008112AA"/>
    <w:rsid w:val="00811DEC"/>
    <w:rsid w:val="00812489"/>
    <w:rsid w:val="0081291C"/>
    <w:rsid w:val="00812A7F"/>
    <w:rsid w:val="00814D31"/>
    <w:rsid w:val="00814E9F"/>
    <w:rsid w:val="00815F74"/>
    <w:rsid w:val="008172BD"/>
    <w:rsid w:val="0081743E"/>
    <w:rsid w:val="0081784F"/>
    <w:rsid w:val="008220CA"/>
    <w:rsid w:val="008224D6"/>
    <w:rsid w:val="00824D47"/>
    <w:rsid w:val="008254DC"/>
    <w:rsid w:val="00825A02"/>
    <w:rsid w:val="008260D6"/>
    <w:rsid w:val="008270FE"/>
    <w:rsid w:val="0082718B"/>
    <w:rsid w:val="008271BB"/>
    <w:rsid w:val="00830C2E"/>
    <w:rsid w:val="00830D75"/>
    <w:rsid w:val="00833980"/>
    <w:rsid w:val="00833CA4"/>
    <w:rsid w:val="00833D88"/>
    <w:rsid w:val="00835931"/>
    <w:rsid w:val="00837471"/>
    <w:rsid w:val="00837699"/>
    <w:rsid w:val="00840032"/>
    <w:rsid w:val="00844A5D"/>
    <w:rsid w:val="00845373"/>
    <w:rsid w:val="0085062F"/>
    <w:rsid w:val="00851560"/>
    <w:rsid w:val="00852999"/>
    <w:rsid w:val="00853AA4"/>
    <w:rsid w:val="00853D29"/>
    <w:rsid w:val="0085553F"/>
    <w:rsid w:val="008564EB"/>
    <w:rsid w:val="00860758"/>
    <w:rsid w:val="0086166E"/>
    <w:rsid w:val="00865C57"/>
    <w:rsid w:val="008678D3"/>
    <w:rsid w:val="00867F17"/>
    <w:rsid w:val="00871F2C"/>
    <w:rsid w:val="0087244B"/>
    <w:rsid w:val="00873EF5"/>
    <w:rsid w:val="00885B6A"/>
    <w:rsid w:val="00885EC6"/>
    <w:rsid w:val="008878BA"/>
    <w:rsid w:val="00890669"/>
    <w:rsid w:val="00890A83"/>
    <w:rsid w:val="00890FE8"/>
    <w:rsid w:val="008923BE"/>
    <w:rsid w:val="00894732"/>
    <w:rsid w:val="00896F91"/>
    <w:rsid w:val="008A1A5D"/>
    <w:rsid w:val="008A48C9"/>
    <w:rsid w:val="008B0DC3"/>
    <w:rsid w:val="008B0F0C"/>
    <w:rsid w:val="008B1607"/>
    <w:rsid w:val="008B2571"/>
    <w:rsid w:val="008B2ACE"/>
    <w:rsid w:val="008B2CCF"/>
    <w:rsid w:val="008B6A60"/>
    <w:rsid w:val="008C1100"/>
    <w:rsid w:val="008C1E28"/>
    <w:rsid w:val="008C284C"/>
    <w:rsid w:val="008C67D0"/>
    <w:rsid w:val="008D1C77"/>
    <w:rsid w:val="008D21D0"/>
    <w:rsid w:val="008D39A9"/>
    <w:rsid w:val="008D500C"/>
    <w:rsid w:val="008D6073"/>
    <w:rsid w:val="008E0896"/>
    <w:rsid w:val="008E3EE7"/>
    <w:rsid w:val="008E550D"/>
    <w:rsid w:val="008E5F4B"/>
    <w:rsid w:val="008F0CF0"/>
    <w:rsid w:val="008F1027"/>
    <w:rsid w:val="008F306B"/>
    <w:rsid w:val="008F365C"/>
    <w:rsid w:val="008F398D"/>
    <w:rsid w:val="008F448A"/>
    <w:rsid w:val="008F5C2A"/>
    <w:rsid w:val="008F6653"/>
    <w:rsid w:val="009052A4"/>
    <w:rsid w:val="009053F4"/>
    <w:rsid w:val="0091029B"/>
    <w:rsid w:val="009103B3"/>
    <w:rsid w:val="00912958"/>
    <w:rsid w:val="00913BE7"/>
    <w:rsid w:val="00913FF4"/>
    <w:rsid w:val="00914E5F"/>
    <w:rsid w:val="00916196"/>
    <w:rsid w:val="00917D62"/>
    <w:rsid w:val="0092177E"/>
    <w:rsid w:val="009225E7"/>
    <w:rsid w:val="00922A67"/>
    <w:rsid w:val="009236C9"/>
    <w:rsid w:val="00925A27"/>
    <w:rsid w:val="00932B0D"/>
    <w:rsid w:val="00933125"/>
    <w:rsid w:val="00934402"/>
    <w:rsid w:val="00934CE4"/>
    <w:rsid w:val="00935722"/>
    <w:rsid w:val="0093723E"/>
    <w:rsid w:val="00941195"/>
    <w:rsid w:val="00943924"/>
    <w:rsid w:val="009451DD"/>
    <w:rsid w:val="00946274"/>
    <w:rsid w:val="0094643C"/>
    <w:rsid w:val="00947227"/>
    <w:rsid w:val="00952279"/>
    <w:rsid w:val="009533CF"/>
    <w:rsid w:val="009538E5"/>
    <w:rsid w:val="0095404D"/>
    <w:rsid w:val="00955169"/>
    <w:rsid w:val="009558D9"/>
    <w:rsid w:val="0095698B"/>
    <w:rsid w:val="00957A79"/>
    <w:rsid w:val="00961444"/>
    <w:rsid w:val="00962B48"/>
    <w:rsid w:val="00962B50"/>
    <w:rsid w:val="0096420C"/>
    <w:rsid w:val="00966B1C"/>
    <w:rsid w:val="00967351"/>
    <w:rsid w:val="009673BA"/>
    <w:rsid w:val="00970C2B"/>
    <w:rsid w:val="00972397"/>
    <w:rsid w:val="00972EB2"/>
    <w:rsid w:val="009751E8"/>
    <w:rsid w:val="00975296"/>
    <w:rsid w:val="00977E4B"/>
    <w:rsid w:val="009831E3"/>
    <w:rsid w:val="00997443"/>
    <w:rsid w:val="009A055C"/>
    <w:rsid w:val="009A28F2"/>
    <w:rsid w:val="009A45C1"/>
    <w:rsid w:val="009A4B3E"/>
    <w:rsid w:val="009A64AB"/>
    <w:rsid w:val="009A6B18"/>
    <w:rsid w:val="009B10D5"/>
    <w:rsid w:val="009B1A32"/>
    <w:rsid w:val="009B2D5F"/>
    <w:rsid w:val="009B5256"/>
    <w:rsid w:val="009B607A"/>
    <w:rsid w:val="009C7EAA"/>
    <w:rsid w:val="009D1766"/>
    <w:rsid w:val="009D260C"/>
    <w:rsid w:val="009D3D6A"/>
    <w:rsid w:val="009D3F9E"/>
    <w:rsid w:val="009D5C15"/>
    <w:rsid w:val="009D7E24"/>
    <w:rsid w:val="009D7EB8"/>
    <w:rsid w:val="009E0FCF"/>
    <w:rsid w:val="009E2041"/>
    <w:rsid w:val="009E21C6"/>
    <w:rsid w:val="009E3BB8"/>
    <w:rsid w:val="009E60EF"/>
    <w:rsid w:val="009E7516"/>
    <w:rsid w:val="009E7CC9"/>
    <w:rsid w:val="009F3756"/>
    <w:rsid w:val="009F3F06"/>
    <w:rsid w:val="009F473C"/>
    <w:rsid w:val="00A01321"/>
    <w:rsid w:val="00A03275"/>
    <w:rsid w:val="00A05324"/>
    <w:rsid w:val="00A06F00"/>
    <w:rsid w:val="00A07B54"/>
    <w:rsid w:val="00A1215D"/>
    <w:rsid w:val="00A127D3"/>
    <w:rsid w:val="00A13F2D"/>
    <w:rsid w:val="00A159C8"/>
    <w:rsid w:val="00A16140"/>
    <w:rsid w:val="00A1743C"/>
    <w:rsid w:val="00A17597"/>
    <w:rsid w:val="00A1770E"/>
    <w:rsid w:val="00A20CFD"/>
    <w:rsid w:val="00A22982"/>
    <w:rsid w:val="00A259E9"/>
    <w:rsid w:val="00A31278"/>
    <w:rsid w:val="00A332BE"/>
    <w:rsid w:val="00A40751"/>
    <w:rsid w:val="00A41159"/>
    <w:rsid w:val="00A41AB4"/>
    <w:rsid w:val="00A425A5"/>
    <w:rsid w:val="00A42AC8"/>
    <w:rsid w:val="00A43D9F"/>
    <w:rsid w:val="00A45D6A"/>
    <w:rsid w:val="00A45E2C"/>
    <w:rsid w:val="00A47E87"/>
    <w:rsid w:val="00A506E4"/>
    <w:rsid w:val="00A50976"/>
    <w:rsid w:val="00A51EC6"/>
    <w:rsid w:val="00A522F6"/>
    <w:rsid w:val="00A5391F"/>
    <w:rsid w:val="00A542EF"/>
    <w:rsid w:val="00A546D9"/>
    <w:rsid w:val="00A55ADA"/>
    <w:rsid w:val="00A60E12"/>
    <w:rsid w:val="00A61354"/>
    <w:rsid w:val="00A6368F"/>
    <w:rsid w:val="00A63B46"/>
    <w:rsid w:val="00A67744"/>
    <w:rsid w:val="00A74F7E"/>
    <w:rsid w:val="00A75920"/>
    <w:rsid w:val="00A76EC0"/>
    <w:rsid w:val="00A80E64"/>
    <w:rsid w:val="00A82A2F"/>
    <w:rsid w:val="00A83B4D"/>
    <w:rsid w:val="00A86644"/>
    <w:rsid w:val="00A87194"/>
    <w:rsid w:val="00A878B4"/>
    <w:rsid w:val="00A879EA"/>
    <w:rsid w:val="00A93F5D"/>
    <w:rsid w:val="00A95B92"/>
    <w:rsid w:val="00AA0E4D"/>
    <w:rsid w:val="00AA10A8"/>
    <w:rsid w:val="00AA4BC3"/>
    <w:rsid w:val="00AA5502"/>
    <w:rsid w:val="00AA5F8B"/>
    <w:rsid w:val="00AB02FD"/>
    <w:rsid w:val="00AB0D10"/>
    <w:rsid w:val="00AB3F0A"/>
    <w:rsid w:val="00AC22EB"/>
    <w:rsid w:val="00AC3175"/>
    <w:rsid w:val="00AC40D6"/>
    <w:rsid w:val="00AC45AD"/>
    <w:rsid w:val="00AC4DEC"/>
    <w:rsid w:val="00AD0C4E"/>
    <w:rsid w:val="00AD15DA"/>
    <w:rsid w:val="00AD2177"/>
    <w:rsid w:val="00AD249C"/>
    <w:rsid w:val="00AD27BE"/>
    <w:rsid w:val="00AD2976"/>
    <w:rsid w:val="00AD42A0"/>
    <w:rsid w:val="00AD4744"/>
    <w:rsid w:val="00AD64F6"/>
    <w:rsid w:val="00AD6E81"/>
    <w:rsid w:val="00AE22D5"/>
    <w:rsid w:val="00AE2518"/>
    <w:rsid w:val="00AE290E"/>
    <w:rsid w:val="00AE398D"/>
    <w:rsid w:val="00AE462C"/>
    <w:rsid w:val="00AE5EDF"/>
    <w:rsid w:val="00AF0C4F"/>
    <w:rsid w:val="00AF0F28"/>
    <w:rsid w:val="00AF5921"/>
    <w:rsid w:val="00AF6B1E"/>
    <w:rsid w:val="00AF7896"/>
    <w:rsid w:val="00B02FDB"/>
    <w:rsid w:val="00B039B3"/>
    <w:rsid w:val="00B10E54"/>
    <w:rsid w:val="00B12109"/>
    <w:rsid w:val="00B13385"/>
    <w:rsid w:val="00B13ED5"/>
    <w:rsid w:val="00B14D71"/>
    <w:rsid w:val="00B168DF"/>
    <w:rsid w:val="00B20EA0"/>
    <w:rsid w:val="00B23022"/>
    <w:rsid w:val="00B269BD"/>
    <w:rsid w:val="00B26F0F"/>
    <w:rsid w:val="00B3009E"/>
    <w:rsid w:val="00B316B9"/>
    <w:rsid w:val="00B34285"/>
    <w:rsid w:val="00B34693"/>
    <w:rsid w:val="00B35348"/>
    <w:rsid w:val="00B40705"/>
    <w:rsid w:val="00B425EB"/>
    <w:rsid w:val="00B432FA"/>
    <w:rsid w:val="00B518CC"/>
    <w:rsid w:val="00B51EA6"/>
    <w:rsid w:val="00B541CB"/>
    <w:rsid w:val="00B5483E"/>
    <w:rsid w:val="00B5530C"/>
    <w:rsid w:val="00B562CC"/>
    <w:rsid w:val="00B57DB9"/>
    <w:rsid w:val="00B60DD6"/>
    <w:rsid w:val="00B60E86"/>
    <w:rsid w:val="00B60F92"/>
    <w:rsid w:val="00B61523"/>
    <w:rsid w:val="00B62142"/>
    <w:rsid w:val="00B64E26"/>
    <w:rsid w:val="00B65EE7"/>
    <w:rsid w:val="00B66430"/>
    <w:rsid w:val="00B668A4"/>
    <w:rsid w:val="00B72324"/>
    <w:rsid w:val="00B72ABD"/>
    <w:rsid w:val="00B764E7"/>
    <w:rsid w:val="00B76C38"/>
    <w:rsid w:val="00B90F7D"/>
    <w:rsid w:val="00B91AF5"/>
    <w:rsid w:val="00B92A4C"/>
    <w:rsid w:val="00B93AB3"/>
    <w:rsid w:val="00B9431E"/>
    <w:rsid w:val="00B94D43"/>
    <w:rsid w:val="00B9785D"/>
    <w:rsid w:val="00BA22A0"/>
    <w:rsid w:val="00BA3480"/>
    <w:rsid w:val="00BA77E8"/>
    <w:rsid w:val="00BA7ADC"/>
    <w:rsid w:val="00BB04F7"/>
    <w:rsid w:val="00BB07E3"/>
    <w:rsid w:val="00BB0CB5"/>
    <w:rsid w:val="00BB19FD"/>
    <w:rsid w:val="00BB3DE8"/>
    <w:rsid w:val="00BB65E1"/>
    <w:rsid w:val="00BB74B3"/>
    <w:rsid w:val="00BB77A8"/>
    <w:rsid w:val="00BC0CC1"/>
    <w:rsid w:val="00BC12AA"/>
    <w:rsid w:val="00BC3038"/>
    <w:rsid w:val="00BC3197"/>
    <w:rsid w:val="00BC607E"/>
    <w:rsid w:val="00BC6B51"/>
    <w:rsid w:val="00BC7DB0"/>
    <w:rsid w:val="00BD1279"/>
    <w:rsid w:val="00BD4A62"/>
    <w:rsid w:val="00BD51C0"/>
    <w:rsid w:val="00BE0A5F"/>
    <w:rsid w:val="00BE3753"/>
    <w:rsid w:val="00BE610C"/>
    <w:rsid w:val="00BE688B"/>
    <w:rsid w:val="00BE788A"/>
    <w:rsid w:val="00BE7D8E"/>
    <w:rsid w:val="00BF022B"/>
    <w:rsid w:val="00BF19C9"/>
    <w:rsid w:val="00BF2572"/>
    <w:rsid w:val="00BF3711"/>
    <w:rsid w:val="00C002A6"/>
    <w:rsid w:val="00C030D0"/>
    <w:rsid w:val="00C03916"/>
    <w:rsid w:val="00C03E2F"/>
    <w:rsid w:val="00C06C52"/>
    <w:rsid w:val="00C11FD8"/>
    <w:rsid w:val="00C17EDF"/>
    <w:rsid w:val="00C20BEE"/>
    <w:rsid w:val="00C21FC0"/>
    <w:rsid w:val="00C226D7"/>
    <w:rsid w:val="00C255AB"/>
    <w:rsid w:val="00C25BD8"/>
    <w:rsid w:val="00C25CEF"/>
    <w:rsid w:val="00C25F24"/>
    <w:rsid w:val="00C303B0"/>
    <w:rsid w:val="00C31407"/>
    <w:rsid w:val="00C34780"/>
    <w:rsid w:val="00C34798"/>
    <w:rsid w:val="00C35956"/>
    <w:rsid w:val="00C35D58"/>
    <w:rsid w:val="00C37219"/>
    <w:rsid w:val="00C3743C"/>
    <w:rsid w:val="00C3799A"/>
    <w:rsid w:val="00C4188A"/>
    <w:rsid w:val="00C42AAA"/>
    <w:rsid w:val="00C43BC4"/>
    <w:rsid w:val="00C458E2"/>
    <w:rsid w:val="00C45AE7"/>
    <w:rsid w:val="00C46E45"/>
    <w:rsid w:val="00C471E0"/>
    <w:rsid w:val="00C47E65"/>
    <w:rsid w:val="00C509CC"/>
    <w:rsid w:val="00C532F3"/>
    <w:rsid w:val="00C546F8"/>
    <w:rsid w:val="00C54AE4"/>
    <w:rsid w:val="00C55860"/>
    <w:rsid w:val="00C620BB"/>
    <w:rsid w:val="00C6353C"/>
    <w:rsid w:val="00C65AA2"/>
    <w:rsid w:val="00C6748F"/>
    <w:rsid w:val="00C711C8"/>
    <w:rsid w:val="00C71BCF"/>
    <w:rsid w:val="00C72E48"/>
    <w:rsid w:val="00C73F83"/>
    <w:rsid w:val="00C7593C"/>
    <w:rsid w:val="00C76B36"/>
    <w:rsid w:val="00C7778B"/>
    <w:rsid w:val="00C80D1F"/>
    <w:rsid w:val="00C81AFE"/>
    <w:rsid w:val="00C85AE6"/>
    <w:rsid w:val="00C85C24"/>
    <w:rsid w:val="00C87206"/>
    <w:rsid w:val="00C905A4"/>
    <w:rsid w:val="00C924EA"/>
    <w:rsid w:val="00C927C8"/>
    <w:rsid w:val="00C93C66"/>
    <w:rsid w:val="00C9439A"/>
    <w:rsid w:val="00CA035C"/>
    <w:rsid w:val="00CA0B6A"/>
    <w:rsid w:val="00CA2322"/>
    <w:rsid w:val="00CA340B"/>
    <w:rsid w:val="00CA3723"/>
    <w:rsid w:val="00CA4012"/>
    <w:rsid w:val="00CA5248"/>
    <w:rsid w:val="00CA595F"/>
    <w:rsid w:val="00CA6D4C"/>
    <w:rsid w:val="00CB1043"/>
    <w:rsid w:val="00CB1758"/>
    <w:rsid w:val="00CB20B2"/>
    <w:rsid w:val="00CB21DC"/>
    <w:rsid w:val="00CB24BC"/>
    <w:rsid w:val="00CB426C"/>
    <w:rsid w:val="00CB5DE3"/>
    <w:rsid w:val="00CB6FD6"/>
    <w:rsid w:val="00CC0210"/>
    <w:rsid w:val="00CC0DC3"/>
    <w:rsid w:val="00CC143E"/>
    <w:rsid w:val="00CC1A27"/>
    <w:rsid w:val="00CC234A"/>
    <w:rsid w:val="00CC331A"/>
    <w:rsid w:val="00CC3744"/>
    <w:rsid w:val="00CC672F"/>
    <w:rsid w:val="00CC6A67"/>
    <w:rsid w:val="00CD0371"/>
    <w:rsid w:val="00CD0AAA"/>
    <w:rsid w:val="00CD181F"/>
    <w:rsid w:val="00CD19C3"/>
    <w:rsid w:val="00CD1CF7"/>
    <w:rsid w:val="00CD2065"/>
    <w:rsid w:val="00CD3DCB"/>
    <w:rsid w:val="00CD42AA"/>
    <w:rsid w:val="00CD4573"/>
    <w:rsid w:val="00CD4715"/>
    <w:rsid w:val="00CD5550"/>
    <w:rsid w:val="00CD6679"/>
    <w:rsid w:val="00CE01DA"/>
    <w:rsid w:val="00CE32F9"/>
    <w:rsid w:val="00CE416E"/>
    <w:rsid w:val="00CE4B22"/>
    <w:rsid w:val="00CE6992"/>
    <w:rsid w:val="00CE6FC5"/>
    <w:rsid w:val="00CE7467"/>
    <w:rsid w:val="00CE7DA8"/>
    <w:rsid w:val="00CF04EA"/>
    <w:rsid w:val="00CF1AC9"/>
    <w:rsid w:val="00D01D31"/>
    <w:rsid w:val="00D0343F"/>
    <w:rsid w:val="00D063DE"/>
    <w:rsid w:val="00D11223"/>
    <w:rsid w:val="00D124E7"/>
    <w:rsid w:val="00D14714"/>
    <w:rsid w:val="00D15B4E"/>
    <w:rsid w:val="00D15B8D"/>
    <w:rsid w:val="00D17F5E"/>
    <w:rsid w:val="00D213C6"/>
    <w:rsid w:val="00D2223D"/>
    <w:rsid w:val="00D22CC6"/>
    <w:rsid w:val="00D23BA0"/>
    <w:rsid w:val="00D240A1"/>
    <w:rsid w:val="00D2435A"/>
    <w:rsid w:val="00D272C9"/>
    <w:rsid w:val="00D27BC1"/>
    <w:rsid w:val="00D306A0"/>
    <w:rsid w:val="00D31400"/>
    <w:rsid w:val="00D3150C"/>
    <w:rsid w:val="00D320A0"/>
    <w:rsid w:val="00D32AB5"/>
    <w:rsid w:val="00D34B41"/>
    <w:rsid w:val="00D35A30"/>
    <w:rsid w:val="00D4147C"/>
    <w:rsid w:val="00D463E4"/>
    <w:rsid w:val="00D54D2D"/>
    <w:rsid w:val="00D551CE"/>
    <w:rsid w:val="00D60151"/>
    <w:rsid w:val="00D60BC2"/>
    <w:rsid w:val="00D648F3"/>
    <w:rsid w:val="00D65F7C"/>
    <w:rsid w:val="00D70729"/>
    <w:rsid w:val="00D71C43"/>
    <w:rsid w:val="00D738CD"/>
    <w:rsid w:val="00D741C8"/>
    <w:rsid w:val="00D75361"/>
    <w:rsid w:val="00D77690"/>
    <w:rsid w:val="00D8034C"/>
    <w:rsid w:val="00D80E96"/>
    <w:rsid w:val="00D812B5"/>
    <w:rsid w:val="00D8494B"/>
    <w:rsid w:val="00D84D81"/>
    <w:rsid w:val="00D86564"/>
    <w:rsid w:val="00D872E8"/>
    <w:rsid w:val="00D9082C"/>
    <w:rsid w:val="00D90DB2"/>
    <w:rsid w:val="00D91407"/>
    <w:rsid w:val="00D94214"/>
    <w:rsid w:val="00D947E1"/>
    <w:rsid w:val="00DA0CD2"/>
    <w:rsid w:val="00DA1DCD"/>
    <w:rsid w:val="00DA246D"/>
    <w:rsid w:val="00DA3247"/>
    <w:rsid w:val="00DA6456"/>
    <w:rsid w:val="00DB2060"/>
    <w:rsid w:val="00DB2A23"/>
    <w:rsid w:val="00DB3310"/>
    <w:rsid w:val="00DB33F1"/>
    <w:rsid w:val="00DB3B19"/>
    <w:rsid w:val="00DB443C"/>
    <w:rsid w:val="00DC05C7"/>
    <w:rsid w:val="00DC27F2"/>
    <w:rsid w:val="00DC56CA"/>
    <w:rsid w:val="00DC6914"/>
    <w:rsid w:val="00DC6983"/>
    <w:rsid w:val="00DD03FE"/>
    <w:rsid w:val="00DD0692"/>
    <w:rsid w:val="00DD221B"/>
    <w:rsid w:val="00DD4507"/>
    <w:rsid w:val="00DD51BA"/>
    <w:rsid w:val="00DE0755"/>
    <w:rsid w:val="00DE2E8D"/>
    <w:rsid w:val="00DE40A6"/>
    <w:rsid w:val="00DE4315"/>
    <w:rsid w:val="00DE51F7"/>
    <w:rsid w:val="00DE69E6"/>
    <w:rsid w:val="00DF1015"/>
    <w:rsid w:val="00DF1AEA"/>
    <w:rsid w:val="00DF3AA9"/>
    <w:rsid w:val="00DF4D04"/>
    <w:rsid w:val="00DF6F80"/>
    <w:rsid w:val="00DF6FF5"/>
    <w:rsid w:val="00DF713E"/>
    <w:rsid w:val="00DF7C85"/>
    <w:rsid w:val="00E0128D"/>
    <w:rsid w:val="00E01C32"/>
    <w:rsid w:val="00E02FEF"/>
    <w:rsid w:val="00E0496B"/>
    <w:rsid w:val="00E060AB"/>
    <w:rsid w:val="00E0649C"/>
    <w:rsid w:val="00E0775F"/>
    <w:rsid w:val="00E0798B"/>
    <w:rsid w:val="00E1066B"/>
    <w:rsid w:val="00E1183A"/>
    <w:rsid w:val="00E1202A"/>
    <w:rsid w:val="00E12E9B"/>
    <w:rsid w:val="00E134F9"/>
    <w:rsid w:val="00E14FCE"/>
    <w:rsid w:val="00E16B5A"/>
    <w:rsid w:val="00E21E5C"/>
    <w:rsid w:val="00E22F80"/>
    <w:rsid w:val="00E238F6"/>
    <w:rsid w:val="00E25969"/>
    <w:rsid w:val="00E26762"/>
    <w:rsid w:val="00E322BF"/>
    <w:rsid w:val="00E35E86"/>
    <w:rsid w:val="00E4001A"/>
    <w:rsid w:val="00E41B53"/>
    <w:rsid w:val="00E42769"/>
    <w:rsid w:val="00E452B2"/>
    <w:rsid w:val="00E47C7B"/>
    <w:rsid w:val="00E5065E"/>
    <w:rsid w:val="00E509C8"/>
    <w:rsid w:val="00E50BEF"/>
    <w:rsid w:val="00E5101F"/>
    <w:rsid w:val="00E510CB"/>
    <w:rsid w:val="00E52250"/>
    <w:rsid w:val="00E553CE"/>
    <w:rsid w:val="00E56244"/>
    <w:rsid w:val="00E573E7"/>
    <w:rsid w:val="00E6139A"/>
    <w:rsid w:val="00E62BBB"/>
    <w:rsid w:val="00E6408B"/>
    <w:rsid w:val="00E6408E"/>
    <w:rsid w:val="00E65E1E"/>
    <w:rsid w:val="00E7112D"/>
    <w:rsid w:val="00E711E0"/>
    <w:rsid w:val="00E75C52"/>
    <w:rsid w:val="00E7681D"/>
    <w:rsid w:val="00E807B6"/>
    <w:rsid w:val="00E82FCE"/>
    <w:rsid w:val="00E84741"/>
    <w:rsid w:val="00E84F39"/>
    <w:rsid w:val="00E8545F"/>
    <w:rsid w:val="00E85489"/>
    <w:rsid w:val="00E85DDA"/>
    <w:rsid w:val="00E876E0"/>
    <w:rsid w:val="00E87B77"/>
    <w:rsid w:val="00E92F4F"/>
    <w:rsid w:val="00E956F0"/>
    <w:rsid w:val="00E958CE"/>
    <w:rsid w:val="00E9654D"/>
    <w:rsid w:val="00E9685A"/>
    <w:rsid w:val="00EA1432"/>
    <w:rsid w:val="00EA1E9F"/>
    <w:rsid w:val="00EA2552"/>
    <w:rsid w:val="00EA515A"/>
    <w:rsid w:val="00EA6BA7"/>
    <w:rsid w:val="00EB27B8"/>
    <w:rsid w:val="00EB3FF4"/>
    <w:rsid w:val="00EB50C1"/>
    <w:rsid w:val="00EB589F"/>
    <w:rsid w:val="00EB59E2"/>
    <w:rsid w:val="00EC0774"/>
    <w:rsid w:val="00EC2145"/>
    <w:rsid w:val="00EC34C3"/>
    <w:rsid w:val="00EC48B6"/>
    <w:rsid w:val="00EC4DBE"/>
    <w:rsid w:val="00EC5D39"/>
    <w:rsid w:val="00EC7AF2"/>
    <w:rsid w:val="00ED1A22"/>
    <w:rsid w:val="00ED35AC"/>
    <w:rsid w:val="00ED62A3"/>
    <w:rsid w:val="00ED6FD2"/>
    <w:rsid w:val="00ED77A1"/>
    <w:rsid w:val="00EE02A8"/>
    <w:rsid w:val="00EE0305"/>
    <w:rsid w:val="00EE1F88"/>
    <w:rsid w:val="00EE651E"/>
    <w:rsid w:val="00EE7512"/>
    <w:rsid w:val="00EF1837"/>
    <w:rsid w:val="00EF3237"/>
    <w:rsid w:val="00EF4D75"/>
    <w:rsid w:val="00EF5FE9"/>
    <w:rsid w:val="00EF6D3C"/>
    <w:rsid w:val="00F000E3"/>
    <w:rsid w:val="00F03C54"/>
    <w:rsid w:val="00F05C33"/>
    <w:rsid w:val="00F07257"/>
    <w:rsid w:val="00F07967"/>
    <w:rsid w:val="00F07D44"/>
    <w:rsid w:val="00F1075C"/>
    <w:rsid w:val="00F11604"/>
    <w:rsid w:val="00F14D70"/>
    <w:rsid w:val="00F153FE"/>
    <w:rsid w:val="00F15A6D"/>
    <w:rsid w:val="00F216BA"/>
    <w:rsid w:val="00F2475B"/>
    <w:rsid w:val="00F2489A"/>
    <w:rsid w:val="00F24982"/>
    <w:rsid w:val="00F2522A"/>
    <w:rsid w:val="00F25359"/>
    <w:rsid w:val="00F2564E"/>
    <w:rsid w:val="00F26AA7"/>
    <w:rsid w:val="00F27A8C"/>
    <w:rsid w:val="00F313D4"/>
    <w:rsid w:val="00F315AD"/>
    <w:rsid w:val="00F31813"/>
    <w:rsid w:val="00F335A1"/>
    <w:rsid w:val="00F355FC"/>
    <w:rsid w:val="00F412AD"/>
    <w:rsid w:val="00F427DD"/>
    <w:rsid w:val="00F42F46"/>
    <w:rsid w:val="00F44D5C"/>
    <w:rsid w:val="00F45482"/>
    <w:rsid w:val="00F45989"/>
    <w:rsid w:val="00F5105E"/>
    <w:rsid w:val="00F51C0A"/>
    <w:rsid w:val="00F609D0"/>
    <w:rsid w:val="00F60CB5"/>
    <w:rsid w:val="00F61122"/>
    <w:rsid w:val="00F61799"/>
    <w:rsid w:val="00F627BD"/>
    <w:rsid w:val="00F64D60"/>
    <w:rsid w:val="00F65B53"/>
    <w:rsid w:val="00F65FBF"/>
    <w:rsid w:val="00F67299"/>
    <w:rsid w:val="00F7002D"/>
    <w:rsid w:val="00F71073"/>
    <w:rsid w:val="00F730AA"/>
    <w:rsid w:val="00F750AD"/>
    <w:rsid w:val="00F84BCB"/>
    <w:rsid w:val="00F856A9"/>
    <w:rsid w:val="00F86548"/>
    <w:rsid w:val="00F872DB"/>
    <w:rsid w:val="00F934CC"/>
    <w:rsid w:val="00F93772"/>
    <w:rsid w:val="00F9504B"/>
    <w:rsid w:val="00F96A50"/>
    <w:rsid w:val="00F97681"/>
    <w:rsid w:val="00F97D78"/>
    <w:rsid w:val="00FA0B71"/>
    <w:rsid w:val="00FA2B84"/>
    <w:rsid w:val="00FA3EC6"/>
    <w:rsid w:val="00FA4557"/>
    <w:rsid w:val="00FA516B"/>
    <w:rsid w:val="00FA74E3"/>
    <w:rsid w:val="00FB066F"/>
    <w:rsid w:val="00FB18CB"/>
    <w:rsid w:val="00FB3D62"/>
    <w:rsid w:val="00FB6E9E"/>
    <w:rsid w:val="00FB7ADE"/>
    <w:rsid w:val="00FB7E05"/>
    <w:rsid w:val="00FB7E1E"/>
    <w:rsid w:val="00FC09E0"/>
    <w:rsid w:val="00FC1150"/>
    <w:rsid w:val="00FC38F6"/>
    <w:rsid w:val="00FC495F"/>
    <w:rsid w:val="00FC6F88"/>
    <w:rsid w:val="00FC6FBA"/>
    <w:rsid w:val="00FD7BCC"/>
    <w:rsid w:val="00FE0D8E"/>
    <w:rsid w:val="00FE4C10"/>
    <w:rsid w:val="00FE5AB3"/>
    <w:rsid w:val="00FE6CFB"/>
    <w:rsid w:val="00FE76E7"/>
    <w:rsid w:val="00FF20EA"/>
    <w:rsid w:val="00FF2A2A"/>
    <w:rsid w:val="00FF475D"/>
    <w:rsid w:val="00FF5108"/>
    <w:rsid w:val="00FF5B03"/>
    <w:rsid w:val="00FF7055"/>
    <w:rsid w:val="00FF73C0"/>
    <w:rsid w:val="00FF7DD5"/>
    <w:rsid w:val="0AF39469"/>
    <w:rsid w:val="0D01C865"/>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7D5"/>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0C5D7-C580-41D3-81FE-3F18972DA048}">
  <ds:schemaRefs>
    <ds:schemaRef ds:uri="http://schemas.openxmlformats.org/officeDocument/2006/bibliography"/>
  </ds:schemaRefs>
</ds:datastoreItem>
</file>

<file path=customXml/itemProps4.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5</Pages>
  <Words>9245</Words>
  <Characters>5271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Linda Kuple</cp:lastModifiedBy>
  <cp:revision>311</cp:revision>
  <dcterms:created xsi:type="dcterms:W3CDTF">2021-02-25T10:10:00Z</dcterms:created>
  <dcterms:modified xsi:type="dcterms:W3CDTF">2021-04-14T07:34:00Z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