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D44C" w14:textId="32CE8A00" w:rsidR="00361DF8" w:rsidRDefault="00361DF8" w:rsidP="000A4BC2">
      <w:pPr>
        <w:spacing w:before="120" w:after="0" w:line="240" w:lineRule="auto"/>
        <w:contextualSpacing/>
        <w:jc w:val="center"/>
        <w:rPr>
          <w:rFonts w:ascii="Times New Roman" w:hAnsi="Times New Roman" w:cs="Times New Roman"/>
          <w:b/>
          <w:bCs/>
          <w:sz w:val="24"/>
          <w:szCs w:val="24"/>
        </w:rPr>
      </w:pPr>
      <w:r w:rsidRPr="00546F9D">
        <w:rPr>
          <w:rFonts w:ascii="Times New Roman" w:hAnsi="Times New Roman" w:cs="Times New Roman"/>
          <w:b/>
          <w:bCs/>
          <w:sz w:val="24"/>
          <w:szCs w:val="24"/>
        </w:rPr>
        <w:t>PIETEIKUMS UN PIEDĀVĀJUMS</w:t>
      </w:r>
      <w:r w:rsidR="000A4BC2">
        <w:rPr>
          <w:rFonts w:ascii="Times New Roman" w:hAnsi="Times New Roman" w:cs="Times New Roman"/>
          <w:b/>
          <w:bCs/>
          <w:sz w:val="24"/>
          <w:szCs w:val="24"/>
        </w:rPr>
        <w:t xml:space="preserve"> </w:t>
      </w:r>
      <w:r w:rsidRPr="00546F9D">
        <w:rPr>
          <w:rFonts w:ascii="Times New Roman" w:hAnsi="Times New Roman" w:cs="Times New Roman"/>
          <w:b/>
          <w:bCs/>
          <w:sz w:val="24"/>
          <w:szCs w:val="24"/>
        </w:rPr>
        <w:t>TIRGUS IZPĒTEI</w:t>
      </w:r>
    </w:p>
    <w:p w14:paraId="7BFD05BB" w14:textId="27D037C2" w:rsidR="000A4BC2" w:rsidRPr="00546F9D" w:rsidRDefault="000A4BC2" w:rsidP="00361DF8">
      <w:pPr>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(atkārtoti izsludināta)</w:t>
      </w:r>
    </w:p>
    <w:p w14:paraId="5A0CAB1A" w14:textId="77777777" w:rsidR="00F90CB7" w:rsidRPr="00546F9D" w:rsidRDefault="00F90CB7" w:rsidP="00361DF8">
      <w:pPr>
        <w:spacing w:before="120" w:after="0" w:line="240" w:lineRule="auto"/>
        <w:jc w:val="center"/>
        <w:rPr>
          <w:rFonts w:ascii="Times New Roman" w:hAnsi="Times New Roman" w:cs="Times New Roman"/>
          <w:b/>
          <w:bCs/>
          <w:sz w:val="24"/>
          <w:szCs w:val="24"/>
        </w:rPr>
      </w:pPr>
    </w:p>
    <w:p w14:paraId="318244E6" w14:textId="58C6F82D" w:rsidR="00F90CB7" w:rsidRPr="00546F9D" w:rsidRDefault="00F90CB7" w:rsidP="00F90CB7">
      <w:pPr>
        <w:spacing w:before="120" w:after="0" w:line="240" w:lineRule="auto"/>
        <w:jc w:val="center"/>
        <w:rPr>
          <w:rFonts w:ascii="Times New Roman" w:hAnsi="Times New Roman" w:cs="Times New Roman"/>
          <w:b/>
          <w:bCs/>
          <w:sz w:val="24"/>
          <w:szCs w:val="24"/>
        </w:rPr>
      </w:pPr>
      <w:bookmarkStart w:id="0" w:name="_Hlk193456960"/>
      <w:r w:rsidRPr="00546F9D">
        <w:rPr>
          <w:rFonts w:ascii="Times New Roman" w:hAnsi="Times New Roman" w:cs="Times New Roman"/>
          <w:b/>
          <w:bCs/>
          <w:sz w:val="24"/>
          <w:szCs w:val="24"/>
        </w:rPr>
        <w:t>Pie sienas montējamu 11 kW AC elektrotransporta uzlādes iekārtu iegāde</w:t>
      </w:r>
    </w:p>
    <w:bookmarkEnd w:id="0"/>
    <w:p w14:paraId="677D37B5" w14:textId="77777777" w:rsidR="00361DF8" w:rsidRPr="00546F9D" w:rsidRDefault="00361DF8" w:rsidP="00361DF8">
      <w:pPr>
        <w:rPr>
          <w:rFonts w:ascii="Times New Roman" w:hAnsi="Times New Roman" w:cs="Times New Roman"/>
          <w:sz w:val="24"/>
          <w:szCs w:val="24"/>
        </w:rPr>
      </w:pPr>
    </w:p>
    <w:p w14:paraId="49CF1244" w14:textId="77777777" w:rsidR="00361DF8" w:rsidRPr="00546F9D" w:rsidRDefault="00361DF8" w:rsidP="00361DF8">
      <w:pPr>
        <w:spacing w:before="120" w:after="0" w:line="240" w:lineRule="auto"/>
        <w:rPr>
          <w:rFonts w:ascii="Times New Roman" w:hAnsi="Times New Roman" w:cs="Times New Roman"/>
          <w:sz w:val="24"/>
          <w:szCs w:val="24"/>
        </w:rPr>
      </w:pPr>
      <w:r w:rsidRPr="00546F9D">
        <w:rPr>
          <w:rFonts w:ascii="Times New Roman" w:hAnsi="Times New Roman" w:cs="Times New Roman"/>
          <w:sz w:val="24"/>
          <w:szCs w:val="24"/>
        </w:rPr>
        <w:t>Datums:………………</w:t>
      </w:r>
    </w:p>
    <w:p w14:paraId="7FE3DBF2" w14:textId="77777777" w:rsidR="00EF0AC7" w:rsidRPr="00546F9D" w:rsidRDefault="00EF0AC7" w:rsidP="00361DF8">
      <w:pPr>
        <w:spacing w:before="120" w:after="0" w:line="240" w:lineRule="auto"/>
        <w:rPr>
          <w:rFonts w:ascii="Times New Roman" w:hAnsi="Times New Roman" w:cs="Times New Roman"/>
          <w:sz w:val="24"/>
          <w:szCs w:val="24"/>
        </w:rPr>
      </w:pPr>
    </w:p>
    <w:p w14:paraId="27FC89AE" w14:textId="77777777" w:rsidR="00361DF8" w:rsidRPr="00546F9D" w:rsidRDefault="00361DF8" w:rsidP="00361DF8">
      <w:pPr>
        <w:numPr>
          <w:ilvl w:val="0"/>
          <w:numId w:val="1"/>
        </w:numPr>
        <w:tabs>
          <w:tab w:val="clear" w:pos="502"/>
          <w:tab w:val="num" w:pos="360"/>
        </w:tabs>
        <w:spacing w:before="120" w:after="0" w:line="240" w:lineRule="auto"/>
        <w:ind w:left="0" w:firstLine="0"/>
        <w:rPr>
          <w:rFonts w:ascii="Times New Roman" w:hAnsi="Times New Roman" w:cs="Times New Roman"/>
          <w:b/>
          <w:sz w:val="24"/>
          <w:szCs w:val="24"/>
        </w:rPr>
      </w:pPr>
      <w:r w:rsidRPr="00546F9D">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361DF8" w:rsidRPr="00546F9D" w14:paraId="06804CEB" w14:textId="77777777" w:rsidTr="00532A3E">
        <w:trPr>
          <w:cantSplit/>
        </w:trPr>
        <w:tc>
          <w:tcPr>
            <w:tcW w:w="1970" w:type="pct"/>
            <w:shd w:val="clear" w:color="auto" w:fill="D1D1D1" w:themeFill="background2" w:themeFillShade="E6"/>
          </w:tcPr>
          <w:p w14:paraId="1E3A9CEC"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Uzņēmuma pilns nosaukums</w:t>
            </w:r>
          </w:p>
        </w:tc>
        <w:tc>
          <w:tcPr>
            <w:tcW w:w="3030" w:type="pct"/>
            <w:shd w:val="clear" w:color="auto" w:fill="FFFFFF" w:themeFill="background1"/>
          </w:tcPr>
          <w:p w14:paraId="49A2D2DD"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181E66F7" w14:textId="77777777" w:rsidTr="00532A3E">
        <w:trPr>
          <w:cantSplit/>
          <w:trHeight w:val="242"/>
        </w:trPr>
        <w:tc>
          <w:tcPr>
            <w:tcW w:w="1970" w:type="pct"/>
            <w:shd w:val="clear" w:color="auto" w:fill="D1D1D1" w:themeFill="background2" w:themeFillShade="E6"/>
          </w:tcPr>
          <w:p w14:paraId="031384AE"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Uzņēmuma reģistrācijas numurs</w:t>
            </w:r>
          </w:p>
          <w:p w14:paraId="1ED5A842" w14:textId="77777777" w:rsidR="00361DF8" w:rsidRPr="00546F9D" w:rsidRDefault="00361DF8" w:rsidP="003E4AF8">
            <w:pPr>
              <w:spacing w:before="120" w:after="0" w:line="240" w:lineRule="auto"/>
              <w:rPr>
                <w:rFonts w:ascii="Times New Roman" w:hAnsi="Times New Roman" w:cs="Times New Roman"/>
                <w:b/>
                <w:sz w:val="24"/>
                <w:szCs w:val="24"/>
              </w:rPr>
            </w:pPr>
          </w:p>
        </w:tc>
        <w:tc>
          <w:tcPr>
            <w:tcW w:w="3030" w:type="pct"/>
          </w:tcPr>
          <w:p w14:paraId="05A4A36E" w14:textId="77777777" w:rsidR="00361DF8" w:rsidRPr="00546F9D" w:rsidRDefault="00361DF8" w:rsidP="003E4AF8">
            <w:pPr>
              <w:spacing w:before="120" w:after="0" w:line="240" w:lineRule="auto"/>
              <w:rPr>
                <w:rFonts w:ascii="Times New Roman" w:hAnsi="Times New Roman" w:cs="Times New Roman"/>
                <w:b/>
                <w:sz w:val="24"/>
                <w:szCs w:val="24"/>
              </w:rPr>
            </w:pPr>
          </w:p>
        </w:tc>
      </w:tr>
    </w:tbl>
    <w:p w14:paraId="6160C774" w14:textId="77777777" w:rsidR="00361DF8" w:rsidRPr="00546F9D" w:rsidRDefault="00361DF8" w:rsidP="00361DF8">
      <w:pPr>
        <w:numPr>
          <w:ilvl w:val="0"/>
          <w:numId w:val="1"/>
        </w:numPr>
        <w:tabs>
          <w:tab w:val="clear" w:pos="502"/>
          <w:tab w:val="num" w:pos="360"/>
        </w:tabs>
        <w:spacing w:before="120" w:after="0" w:line="240" w:lineRule="auto"/>
        <w:ind w:left="0" w:firstLine="0"/>
        <w:rPr>
          <w:rFonts w:ascii="Times New Roman" w:hAnsi="Times New Roman" w:cs="Times New Roman"/>
          <w:b/>
          <w:sz w:val="24"/>
          <w:szCs w:val="24"/>
        </w:rPr>
      </w:pPr>
      <w:r w:rsidRPr="00546F9D">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361DF8" w:rsidRPr="00546F9D" w14:paraId="40C2E3B8" w14:textId="77777777" w:rsidTr="00532A3E">
        <w:trPr>
          <w:cantSplit/>
        </w:trPr>
        <w:tc>
          <w:tcPr>
            <w:tcW w:w="1970" w:type="pct"/>
            <w:shd w:val="clear" w:color="auto" w:fill="D1D1D1" w:themeFill="background2" w:themeFillShade="E6"/>
          </w:tcPr>
          <w:p w14:paraId="58D0900B"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Vārds, uzvārds</w:t>
            </w:r>
          </w:p>
        </w:tc>
        <w:tc>
          <w:tcPr>
            <w:tcW w:w="3030" w:type="pct"/>
          </w:tcPr>
          <w:p w14:paraId="5432ED35"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6B78DF0D" w14:textId="77777777" w:rsidTr="00532A3E">
        <w:trPr>
          <w:cantSplit/>
        </w:trPr>
        <w:tc>
          <w:tcPr>
            <w:tcW w:w="1970" w:type="pct"/>
            <w:shd w:val="clear" w:color="auto" w:fill="D1D1D1" w:themeFill="background2" w:themeFillShade="E6"/>
          </w:tcPr>
          <w:p w14:paraId="0FA6DF0A"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Amats</w:t>
            </w:r>
          </w:p>
        </w:tc>
        <w:tc>
          <w:tcPr>
            <w:tcW w:w="3030" w:type="pct"/>
          </w:tcPr>
          <w:p w14:paraId="0FC74A44"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1144CD90" w14:textId="77777777" w:rsidTr="00532A3E">
        <w:trPr>
          <w:cantSplit/>
          <w:trHeight w:val="130"/>
        </w:trPr>
        <w:tc>
          <w:tcPr>
            <w:tcW w:w="1970" w:type="pct"/>
            <w:shd w:val="clear" w:color="auto" w:fill="D1D1D1" w:themeFill="background2" w:themeFillShade="E6"/>
          </w:tcPr>
          <w:p w14:paraId="1711F973"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Tālr.</w:t>
            </w:r>
          </w:p>
        </w:tc>
        <w:tc>
          <w:tcPr>
            <w:tcW w:w="3030" w:type="pct"/>
          </w:tcPr>
          <w:p w14:paraId="279B70D8" w14:textId="77777777" w:rsidR="00361DF8" w:rsidRPr="00546F9D" w:rsidRDefault="00361DF8" w:rsidP="003E4AF8">
            <w:pPr>
              <w:spacing w:before="120" w:after="0" w:line="240" w:lineRule="auto"/>
              <w:rPr>
                <w:rFonts w:ascii="Times New Roman" w:hAnsi="Times New Roman" w:cs="Times New Roman"/>
                <w:b/>
                <w:sz w:val="24"/>
                <w:szCs w:val="24"/>
              </w:rPr>
            </w:pPr>
          </w:p>
        </w:tc>
      </w:tr>
      <w:tr w:rsidR="00361DF8" w:rsidRPr="00546F9D" w14:paraId="15B4A4C2" w14:textId="77777777" w:rsidTr="00532A3E">
        <w:trPr>
          <w:cantSplit/>
          <w:trHeight w:val="130"/>
        </w:trPr>
        <w:tc>
          <w:tcPr>
            <w:tcW w:w="1970" w:type="pct"/>
            <w:shd w:val="clear" w:color="auto" w:fill="D1D1D1" w:themeFill="background2" w:themeFillShade="E6"/>
          </w:tcPr>
          <w:p w14:paraId="178EBE8B" w14:textId="77777777" w:rsidR="00361DF8" w:rsidRPr="00546F9D" w:rsidRDefault="00361DF8" w:rsidP="003E4AF8">
            <w:pPr>
              <w:spacing w:before="120" w:after="0" w:line="240" w:lineRule="auto"/>
              <w:rPr>
                <w:rFonts w:ascii="Times New Roman" w:hAnsi="Times New Roman" w:cs="Times New Roman"/>
                <w:b/>
                <w:sz w:val="24"/>
                <w:szCs w:val="24"/>
              </w:rPr>
            </w:pPr>
            <w:r w:rsidRPr="00546F9D">
              <w:rPr>
                <w:rFonts w:ascii="Times New Roman" w:hAnsi="Times New Roman" w:cs="Times New Roman"/>
                <w:b/>
                <w:sz w:val="24"/>
                <w:szCs w:val="24"/>
              </w:rPr>
              <w:t>e-pasta adrese</w:t>
            </w:r>
          </w:p>
        </w:tc>
        <w:tc>
          <w:tcPr>
            <w:tcW w:w="3030" w:type="pct"/>
          </w:tcPr>
          <w:p w14:paraId="5A309AEF" w14:textId="77777777" w:rsidR="00361DF8" w:rsidRPr="00546F9D" w:rsidRDefault="00361DF8" w:rsidP="003E4AF8">
            <w:pPr>
              <w:spacing w:before="120" w:after="0" w:line="240" w:lineRule="auto"/>
              <w:rPr>
                <w:rFonts w:ascii="Times New Roman" w:hAnsi="Times New Roman" w:cs="Times New Roman"/>
                <w:b/>
                <w:sz w:val="24"/>
                <w:szCs w:val="24"/>
              </w:rPr>
            </w:pPr>
          </w:p>
        </w:tc>
      </w:tr>
    </w:tbl>
    <w:p w14:paraId="4E216976" w14:textId="77777777" w:rsidR="00361DF8" w:rsidRPr="00546F9D" w:rsidRDefault="00361DF8" w:rsidP="00361DF8">
      <w:pPr>
        <w:numPr>
          <w:ilvl w:val="0"/>
          <w:numId w:val="1"/>
        </w:numPr>
        <w:tabs>
          <w:tab w:val="clear" w:pos="502"/>
          <w:tab w:val="num" w:pos="360"/>
        </w:tabs>
        <w:spacing w:before="120" w:after="0" w:line="240" w:lineRule="auto"/>
        <w:ind w:left="0" w:firstLine="0"/>
        <w:rPr>
          <w:rFonts w:ascii="Times New Roman" w:hAnsi="Times New Roman" w:cs="Times New Roman"/>
          <w:b/>
          <w:sz w:val="24"/>
          <w:szCs w:val="24"/>
        </w:rPr>
      </w:pPr>
      <w:r w:rsidRPr="00546F9D">
        <w:rPr>
          <w:rFonts w:ascii="Times New Roman" w:hAnsi="Times New Roman" w:cs="Times New Roman"/>
          <w:b/>
          <w:sz w:val="24"/>
          <w:szCs w:val="24"/>
        </w:rPr>
        <w:t>PIETEIKUMS</w:t>
      </w:r>
    </w:p>
    <w:p w14:paraId="2DFB3BDE" w14:textId="77777777" w:rsidR="00361DF8" w:rsidRPr="00546F9D" w:rsidRDefault="00361DF8" w:rsidP="00361DF8">
      <w:pPr>
        <w:pStyle w:val="ListBullet4"/>
        <w:numPr>
          <w:ilvl w:val="0"/>
          <w:numId w:val="0"/>
        </w:numPr>
        <w:rPr>
          <w:b/>
          <w:bCs/>
          <w:szCs w:val="24"/>
        </w:rPr>
      </w:pPr>
      <w:r w:rsidRPr="00546F9D">
        <w:rPr>
          <w:b/>
          <w:bCs/>
          <w:color w:val="000000" w:themeColor="text1"/>
          <w:szCs w:val="24"/>
        </w:rPr>
        <w:t>3.1.</w:t>
      </w:r>
      <w:r w:rsidRPr="00546F9D">
        <w:rPr>
          <w:b/>
          <w:bCs/>
          <w:szCs w:val="24"/>
        </w:rPr>
        <w:t xml:space="preserve"> Informācija par iepirkuma priekšmetu.</w:t>
      </w:r>
    </w:p>
    <w:p w14:paraId="1A348253" w14:textId="058D8DBD" w:rsidR="00361DF8" w:rsidRPr="00546F9D" w:rsidRDefault="00266FB7" w:rsidP="006C4E54">
      <w:pPr>
        <w:pStyle w:val="ListBullet4"/>
        <w:numPr>
          <w:ilvl w:val="0"/>
          <w:numId w:val="0"/>
        </w:numPr>
        <w:spacing w:after="0"/>
        <w:contextualSpacing w:val="0"/>
        <w:rPr>
          <w:szCs w:val="24"/>
        </w:rPr>
      </w:pPr>
      <w:r w:rsidRPr="00546F9D">
        <w:rPr>
          <w:szCs w:val="24"/>
        </w:rPr>
        <w:t>Tirgus izpētes</w:t>
      </w:r>
      <w:r w:rsidR="00361DF8" w:rsidRPr="00546F9D">
        <w:rPr>
          <w:szCs w:val="24"/>
        </w:rPr>
        <w:t xml:space="preserve"> ietvar</w:t>
      </w:r>
      <w:r w:rsidRPr="00546F9D">
        <w:rPr>
          <w:szCs w:val="24"/>
        </w:rPr>
        <w:t>os</w:t>
      </w:r>
      <w:r w:rsidR="00361DF8" w:rsidRPr="00546F9D">
        <w:rPr>
          <w:szCs w:val="24"/>
        </w:rPr>
        <w:t xml:space="preserve"> plānot</w:t>
      </w:r>
      <w:r w:rsidRPr="00546F9D">
        <w:rPr>
          <w:szCs w:val="24"/>
        </w:rPr>
        <w:t>s noslēgt līgumu</w:t>
      </w:r>
      <w:r w:rsidR="00361DF8" w:rsidRPr="00546F9D">
        <w:rPr>
          <w:szCs w:val="24"/>
        </w:rPr>
        <w:t xml:space="preserve"> </w:t>
      </w:r>
      <w:r w:rsidR="00EB598A" w:rsidRPr="00546F9D">
        <w:rPr>
          <w:szCs w:val="24"/>
        </w:rPr>
        <w:t xml:space="preserve">par vieglā autotransporta un mikroautobusu elektrouzlādei paredzētu </w:t>
      </w:r>
      <w:r w:rsidR="00361DF8" w:rsidRPr="00546F9D">
        <w:rPr>
          <w:szCs w:val="24"/>
        </w:rPr>
        <w:t>16 elektrouzlādes iekārtu piegād</w:t>
      </w:r>
      <w:r w:rsidRPr="00546F9D">
        <w:rPr>
          <w:szCs w:val="24"/>
        </w:rPr>
        <w:t>i</w:t>
      </w:r>
      <w:r w:rsidR="00361DF8" w:rsidRPr="00546F9D">
        <w:rPr>
          <w:szCs w:val="24"/>
        </w:rPr>
        <w:t xml:space="preserve"> un uzstādīšan</w:t>
      </w:r>
      <w:r w:rsidRPr="00546F9D">
        <w:rPr>
          <w:szCs w:val="24"/>
        </w:rPr>
        <w:t>u</w:t>
      </w:r>
      <w:r w:rsidR="00361DF8" w:rsidRPr="00546F9D">
        <w:rPr>
          <w:szCs w:val="24"/>
        </w:rPr>
        <w:t xml:space="preserve"> Rīgas pilsētas teritorijā. Iepirkuma priekšmets nav dalīts </w:t>
      </w:r>
      <w:r w:rsidRPr="00546F9D">
        <w:rPr>
          <w:szCs w:val="24"/>
        </w:rPr>
        <w:t xml:space="preserve">iepirkuma </w:t>
      </w:r>
      <w:r w:rsidR="00361DF8" w:rsidRPr="00546F9D">
        <w:rPr>
          <w:szCs w:val="24"/>
        </w:rPr>
        <w:t>daļās.</w:t>
      </w:r>
    </w:p>
    <w:p w14:paraId="72D7BC8A" w14:textId="03934B78" w:rsidR="00361DF8" w:rsidRPr="00546F9D" w:rsidRDefault="00361DF8" w:rsidP="006C4E54">
      <w:pPr>
        <w:pStyle w:val="ListBullet4"/>
        <w:numPr>
          <w:ilvl w:val="0"/>
          <w:numId w:val="0"/>
        </w:numPr>
        <w:spacing w:after="0"/>
        <w:contextualSpacing w:val="0"/>
        <w:rPr>
          <w:b/>
          <w:bCs/>
          <w:szCs w:val="24"/>
        </w:rPr>
      </w:pPr>
      <w:r w:rsidRPr="00546F9D">
        <w:rPr>
          <w:b/>
          <w:bCs/>
          <w:szCs w:val="24"/>
        </w:rPr>
        <w:t>3.2. Apliecinām, ka pretendents:</w:t>
      </w:r>
    </w:p>
    <w:p w14:paraId="5968F0D1" w14:textId="77777777" w:rsidR="00361DF8" w:rsidRPr="00546F9D" w:rsidRDefault="00D043DF" w:rsidP="00361DF8">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EndPr/>
        <w:sdtContent>
          <w:r w:rsidR="00361DF8" w:rsidRPr="00546F9D">
            <w:rPr>
              <w:rFonts w:ascii="Segoe UI Symbol" w:eastAsia="MS Gothic" w:hAnsi="Segoe UI Symbol" w:cs="Segoe UI Symbol"/>
              <w:szCs w:val="24"/>
            </w:rPr>
            <w:t>☐</w:t>
          </w:r>
        </w:sdtContent>
      </w:sdt>
      <w:r w:rsidR="00361DF8" w:rsidRPr="00546F9D">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EB7757" w14:textId="77777777" w:rsidR="00361DF8" w:rsidRPr="00546F9D" w:rsidRDefault="00361DF8" w:rsidP="00361DF8">
      <w:pPr>
        <w:pStyle w:val="ListBullet4"/>
        <w:numPr>
          <w:ilvl w:val="0"/>
          <w:numId w:val="0"/>
        </w:numPr>
        <w:ind w:left="426"/>
        <w:rPr>
          <w:szCs w:val="24"/>
        </w:rPr>
      </w:pPr>
      <w:r w:rsidRPr="00546F9D">
        <w:rPr>
          <w:rFonts w:ascii="Segoe UI Symbol" w:hAnsi="Segoe UI Symbol" w:cs="Segoe UI Symbol"/>
          <w:szCs w:val="24"/>
        </w:rPr>
        <w:t>☐</w:t>
      </w:r>
      <w:r w:rsidRPr="00546F9D">
        <w:rPr>
          <w:szCs w:val="24"/>
        </w:rPr>
        <w:t xml:space="preserve"> - uz pretendentu neattiecas Starptautisko un Latvijas Republikas nacionālo sankciju likumā 11.1 panta pirmajā daļā un otrajā daļā minētie izslēgšanas noteikumi;</w:t>
      </w:r>
    </w:p>
    <w:p w14:paraId="494E1048" w14:textId="77777777" w:rsidR="00361DF8" w:rsidRPr="00546F9D" w:rsidRDefault="00361DF8" w:rsidP="00361DF8">
      <w:pPr>
        <w:ind w:left="426"/>
        <w:jc w:val="both"/>
        <w:rPr>
          <w:rFonts w:ascii="Times New Roman" w:hAnsi="Times New Roman" w:cs="Times New Roman"/>
          <w:sz w:val="24"/>
          <w:szCs w:val="24"/>
        </w:rPr>
      </w:pPr>
      <w:r w:rsidRPr="00546F9D">
        <w:rPr>
          <w:rFonts w:ascii="Segoe UI Symbol" w:hAnsi="Segoe UI Symbol" w:cs="Segoe UI Symbol"/>
          <w:sz w:val="24"/>
          <w:szCs w:val="24"/>
        </w:rPr>
        <w:t>☐</w:t>
      </w:r>
      <w:r w:rsidRPr="00546F9D">
        <w:rPr>
          <w:rFonts w:ascii="Times New Roman" w:hAnsi="Times New Roman" w:cs="Times New Roman"/>
          <w:sz w:val="24"/>
          <w:szCs w:val="24"/>
        </w:rPr>
        <w:t xml:space="preserve"> - uz pretendentu </w:t>
      </w:r>
      <w:r w:rsidRPr="00546F9D">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546F9D">
        <w:rPr>
          <w:rFonts w:ascii="Times New Roman" w:hAnsi="Times New Roman" w:cs="Times New Roman"/>
          <w:sz w:val="24"/>
          <w:szCs w:val="24"/>
        </w:rPr>
        <w:t xml:space="preserve"> noteiktais, proti, pretendents (tai skaitā pretendenta apakšuzņēmējs/-i) nav: </w:t>
      </w:r>
    </w:p>
    <w:p w14:paraId="52D38587" w14:textId="77777777" w:rsidR="00361DF8" w:rsidRPr="00546F9D" w:rsidRDefault="00361DF8" w:rsidP="00361DF8">
      <w:pPr>
        <w:pStyle w:val="ListParagraph"/>
        <w:numPr>
          <w:ilvl w:val="0"/>
          <w:numId w:val="3"/>
        </w:numPr>
        <w:spacing w:after="0" w:line="252" w:lineRule="auto"/>
        <w:jc w:val="both"/>
        <w:rPr>
          <w:rFonts w:ascii="Times New Roman" w:hAnsi="Times New Roman" w:cs="Times New Roman"/>
          <w:sz w:val="24"/>
          <w:szCs w:val="24"/>
        </w:rPr>
      </w:pPr>
      <w:r w:rsidRPr="00546F9D">
        <w:rPr>
          <w:rFonts w:ascii="Times New Roman" w:hAnsi="Times New Roman" w:cs="Times New Roman"/>
          <w:sz w:val="24"/>
          <w:szCs w:val="24"/>
        </w:rPr>
        <w:t>Krievijas valstspiederīgais vai fiziska vai juridiska persona, vienība vai struktūra, kas veic uzņēmējdarbību Krievijā;</w:t>
      </w:r>
    </w:p>
    <w:p w14:paraId="17B6710D" w14:textId="77777777" w:rsidR="00361DF8" w:rsidRPr="00546F9D" w:rsidRDefault="00361DF8" w:rsidP="00361DF8">
      <w:pPr>
        <w:pStyle w:val="ListParagraph"/>
        <w:numPr>
          <w:ilvl w:val="0"/>
          <w:numId w:val="3"/>
        </w:numPr>
        <w:spacing w:after="0" w:line="252" w:lineRule="auto"/>
        <w:jc w:val="both"/>
        <w:rPr>
          <w:rFonts w:ascii="Times New Roman" w:hAnsi="Times New Roman" w:cs="Times New Roman"/>
          <w:sz w:val="24"/>
          <w:szCs w:val="24"/>
        </w:rPr>
      </w:pPr>
      <w:r w:rsidRPr="00546F9D">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4D1BAD81" w14:textId="77777777" w:rsidR="00361DF8" w:rsidRPr="00546F9D" w:rsidRDefault="00361DF8" w:rsidP="00361DF8">
      <w:pPr>
        <w:pStyle w:val="ListParagraph"/>
        <w:numPr>
          <w:ilvl w:val="0"/>
          <w:numId w:val="3"/>
        </w:numPr>
        <w:spacing w:after="0" w:line="252" w:lineRule="auto"/>
        <w:jc w:val="both"/>
        <w:rPr>
          <w:rFonts w:ascii="Times New Roman" w:hAnsi="Times New Roman" w:cs="Times New Roman"/>
          <w:sz w:val="24"/>
          <w:szCs w:val="24"/>
        </w:rPr>
      </w:pPr>
      <w:r w:rsidRPr="00546F9D">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773B3079" w14:textId="77777777" w:rsidR="00361DF8" w:rsidRPr="00546F9D" w:rsidRDefault="00361DF8" w:rsidP="00361DF8">
      <w:pPr>
        <w:spacing w:line="252" w:lineRule="auto"/>
        <w:jc w:val="both"/>
        <w:rPr>
          <w:rFonts w:ascii="Times New Roman" w:hAnsi="Times New Roman" w:cs="Times New Roman"/>
          <w:sz w:val="24"/>
          <w:szCs w:val="24"/>
        </w:rPr>
      </w:pPr>
      <w:r w:rsidRPr="00546F9D">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4906773A" w14:textId="40BF79EC" w:rsidR="00361DF8" w:rsidRPr="00546F9D" w:rsidRDefault="00361DF8" w:rsidP="00361DF8">
      <w:pPr>
        <w:spacing w:line="252" w:lineRule="auto"/>
        <w:jc w:val="both"/>
        <w:rPr>
          <w:rFonts w:ascii="Times New Roman" w:hAnsi="Times New Roman" w:cs="Times New Roman"/>
          <w:sz w:val="24"/>
          <w:szCs w:val="24"/>
        </w:rPr>
      </w:pPr>
      <w:r w:rsidRPr="00546F9D">
        <w:rPr>
          <w:rFonts w:ascii="Times New Roman" w:hAnsi="Times New Roman" w:cs="Times New Roman"/>
          <w:b/>
          <w:bCs/>
          <w:sz w:val="24"/>
          <w:szCs w:val="24"/>
        </w:rPr>
        <w:t>3.3.</w:t>
      </w:r>
      <w:r w:rsidRPr="00546F9D">
        <w:rPr>
          <w:rFonts w:ascii="Times New Roman" w:hAnsi="Times New Roman" w:cs="Times New Roman"/>
          <w:sz w:val="24"/>
          <w:szCs w:val="24"/>
        </w:rPr>
        <w:t xml:space="preserve"> </w:t>
      </w:r>
      <w:r w:rsidRPr="00546F9D">
        <w:rPr>
          <w:rFonts w:ascii="Times New Roman" w:hAnsi="Times New Roman" w:cs="Times New Roman"/>
          <w:b/>
          <w:bCs/>
          <w:color w:val="000000" w:themeColor="text1"/>
          <w:sz w:val="24"/>
          <w:szCs w:val="24"/>
        </w:rPr>
        <w:t>Atbilstoši pasūtītāja sniegtajai informācijai:</w:t>
      </w:r>
    </w:p>
    <w:p w14:paraId="1818C430" w14:textId="5CA8AF80" w:rsidR="00361DF8" w:rsidRPr="00546F9D" w:rsidRDefault="00D043DF" w:rsidP="00361DF8">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361DF8" w:rsidRPr="00546F9D">
            <w:rPr>
              <w:rFonts w:ascii="Segoe UI Symbol" w:eastAsia="MS Gothic" w:hAnsi="Segoe UI Symbol" w:cs="Segoe UI Symbol"/>
              <w:szCs w:val="24"/>
            </w:rPr>
            <w:t>☐</w:t>
          </w:r>
        </w:sdtContent>
      </w:sdt>
      <w:r w:rsidR="00361DF8" w:rsidRPr="00546F9D">
        <w:rPr>
          <w:rFonts w:ascii="Times New Roman" w:hAnsi="Times New Roman"/>
          <w:szCs w:val="24"/>
        </w:rPr>
        <w:t xml:space="preserve">  Tehniskā</w:t>
      </w:r>
      <w:r w:rsidR="00B66A18" w:rsidRPr="00546F9D">
        <w:rPr>
          <w:rFonts w:ascii="Times New Roman" w:hAnsi="Times New Roman"/>
          <w:szCs w:val="24"/>
        </w:rPr>
        <w:t>s</w:t>
      </w:r>
      <w:r w:rsidR="00361DF8" w:rsidRPr="00546F9D">
        <w:rPr>
          <w:rFonts w:ascii="Times New Roman" w:hAnsi="Times New Roman"/>
          <w:szCs w:val="24"/>
        </w:rPr>
        <w:t xml:space="preserve"> specifikācija</w:t>
      </w:r>
      <w:r w:rsidR="00B66A18" w:rsidRPr="00546F9D">
        <w:rPr>
          <w:rFonts w:ascii="Times New Roman" w:hAnsi="Times New Roman"/>
          <w:szCs w:val="24"/>
        </w:rPr>
        <w:t>s</w:t>
      </w:r>
      <w:r w:rsidR="00361DF8" w:rsidRPr="00546F9D">
        <w:rPr>
          <w:rFonts w:ascii="Times New Roman" w:hAnsi="Times New Roman"/>
          <w:szCs w:val="24"/>
        </w:rPr>
        <w:t xml:space="preserve"> saturs ir pietiekams, lai iesniegtu piedāvājumu;</w:t>
      </w:r>
    </w:p>
    <w:p w14:paraId="092B304B" w14:textId="77777777" w:rsidR="00361DF8" w:rsidRPr="00546F9D" w:rsidRDefault="00D043DF" w:rsidP="00361DF8">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361DF8" w:rsidRPr="00546F9D">
            <w:rPr>
              <w:rFonts w:ascii="Segoe UI Symbol" w:eastAsia="MS Gothic" w:hAnsi="Segoe UI Symbol" w:cs="Segoe UI Symbol"/>
              <w:szCs w:val="24"/>
            </w:rPr>
            <w:t>☐</w:t>
          </w:r>
        </w:sdtContent>
      </w:sdt>
      <w:r w:rsidR="00361DF8" w:rsidRPr="00546F9D">
        <w:rPr>
          <w:rFonts w:ascii="Times New Roman" w:hAnsi="Times New Roman"/>
          <w:szCs w:val="24"/>
        </w:rPr>
        <w:t xml:space="preserve">  Tehniskā specifikācija ir pilnveidojama:</w:t>
      </w:r>
    </w:p>
    <w:tbl>
      <w:tblPr>
        <w:tblStyle w:val="TableGrid"/>
        <w:tblW w:w="5079" w:type="pct"/>
        <w:jc w:val="center"/>
        <w:tblLook w:val="04A0" w:firstRow="1" w:lastRow="0" w:firstColumn="1" w:lastColumn="0" w:noHBand="0" w:noVBand="1"/>
      </w:tblPr>
      <w:tblGrid>
        <w:gridCol w:w="9494"/>
      </w:tblGrid>
      <w:tr w:rsidR="00361DF8" w:rsidRPr="00546F9D" w14:paraId="6876EC7C" w14:textId="77777777" w:rsidTr="00CD3A5B">
        <w:trPr>
          <w:trHeight w:val="1062"/>
          <w:jc w:val="center"/>
        </w:trPr>
        <w:tc>
          <w:tcPr>
            <w:tcW w:w="5000" w:type="pct"/>
            <w:vAlign w:val="center"/>
          </w:tcPr>
          <w:p w14:paraId="58E87254" w14:textId="77777777" w:rsidR="00361DF8" w:rsidRPr="00546F9D" w:rsidRDefault="00361DF8" w:rsidP="003E4AF8">
            <w:pPr>
              <w:pStyle w:val="BodyText2"/>
              <w:tabs>
                <w:tab w:val="clear" w:pos="0"/>
              </w:tabs>
              <w:spacing w:before="120"/>
              <w:outlineLvl w:val="9"/>
              <w:rPr>
                <w:rFonts w:ascii="Times New Roman" w:hAnsi="Times New Roman"/>
                <w:i/>
                <w:iCs/>
                <w:szCs w:val="24"/>
              </w:rPr>
            </w:pPr>
            <w:r w:rsidRPr="00546F9D">
              <w:rPr>
                <w:rFonts w:ascii="Times New Roman" w:hAnsi="Times New Roman"/>
                <w:i/>
                <w:iCs/>
                <w:szCs w:val="24"/>
              </w:rPr>
              <w:t xml:space="preserve">Ja atzīmējāt, ka tehniskā specifikācijas ir pilnveidojama, lūdzam norādiet, kas tieši ir pilnveidojams vai kāda informācija ir neskaidra, vai nepietiekoša. </w:t>
            </w:r>
          </w:p>
        </w:tc>
      </w:tr>
    </w:tbl>
    <w:p w14:paraId="312B9DDA" w14:textId="77777777" w:rsidR="009D3D8C" w:rsidRPr="00546F9D" w:rsidRDefault="009D3D8C" w:rsidP="009D3D8C">
      <w:pPr>
        <w:pStyle w:val="ListBullet4"/>
        <w:numPr>
          <w:ilvl w:val="0"/>
          <w:numId w:val="0"/>
        </w:numPr>
        <w:jc w:val="left"/>
        <w:rPr>
          <w:b/>
          <w:bCs/>
          <w:szCs w:val="24"/>
        </w:rPr>
      </w:pPr>
    </w:p>
    <w:p w14:paraId="60A4EC41" w14:textId="76E7045A" w:rsidR="00E60459" w:rsidRPr="00546F9D" w:rsidRDefault="005229B6" w:rsidP="009D3D8C">
      <w:pPr>
        <w:pStyle w:val="ListBullet4"/>
        <w:tabs>
          <w:tab w:val="clear" w:pos="1209"/>
          <w:tab w:val="num" w:pos="0"/>
        </w:tabs>
        <w:spacing w:after="0"/>
        <w:ind w:left="0" w:firstLine="0"/>
        <w:rPr>
          <w:b/>
          <w:bCs/>
          <w:szCs w:val="24"/>
        </w:rPr>
      </w:pPr>
      <w:r w:rsidRPr="00546F9D">
        <w:rPr>
          <w:b/>
          <w:bCs/>
          <w:szCs w:val="24"/>
        </w:rPr>
        <w:t>KVALIFIKĀCIJAS PRASĪBAS</w:t>
      </w:r>
    </w:p>
    <w:p w14:paraId="221F968E" w14:textId="77777777" w:rsidR="005229B6" w:rsidRPr="00546F9D" w:rsidRDefault="005229B6" w:rsidP="009D3D8C">
      <w:pPr>
        <w:pStyle w:val="ListBullet4"/>
        <w:numPr>
          <w:ilvl w:val="0"/>
          <w:numId w:val="0"/>
        </w:numPr>
        <w:spacing w:after="0"/>
        <w:contextualSpacing w:val="0"/>
        <w:rPr>
          <w:szCs w:val="24"/>
        </w:rPr>
      </w:pPr>
      <w:r w:rsidRPr="00546F9D">
        <w:rPr>
          <w:b/>
          <w:bCs/>
          <w:szCs w:val="24"/>
        </w:rPr>
        <w:t xml:space="preserve">4.1. </w:t>
      </w:r>
      <w:r w:rsidRPr="00546F9D">
        <w:rPr>
          <w:szCs w:val="24"/>
        </w:rPr>
        <w:t>Apakšuzņēmēju piesaiste:</w:t>
      </w:r>
    </w:p>
    <w:p w14:paraId="30DF8BCC" w14:textId="77777777" w:rsidR="005229B6" w:rsidRPr="00546F9D" w:rsidRDefault="00D043DF" w:rsidP="005229B6">
      <w:pPr>
        <w:pStyle w:val="ListBullet4"/>
        <w:numPr>
          <w:ilvl w:val="0"/>
          <w:numId w:val="0"/>
        </w:numPr>
        <w:spacing w:after="0"/>
        <w:ind w:left="567"/>
        <w:contextualSpacing w:val="0"/>
        <w:rPr>
          <w:szCs w:val="24"/>
        </w:rPr>
      </w:pPr>
      <w:sdt>
        <w:sdtPr>
          <w:rPr>
            <w:szCs w:val="24"/>
          </w:rPr>
          <w:id w:val="-1022242345"/>
          <w14:checkbox>
            <w14:checked w14:val="0"/>
            <w14:checkedState w14:val="2612" w14:font="MS Gothic"/>
            <w14:uncheckedState w14:val="2610" w14:font="MS Gothic"/>
          </w14:checkbox>
        </w:sdtPr>
        <w:sdtEndPr/>
        <w:sdtContent>
          <w:r w:rsidR="005229B6" w:rsidRPr="00546F9D">
            <w:rPr>
              <w:rFonts w:ascii="MS Gothic" w:eastAsia="MS Gothic" w:hAnsi="MS Gothic" w:hint="eastAsia"/>
              <w:szCs w:val="24"/>
            </w:rPr>
            <w:t>☐</w:t>
          </w:r>
        </w:sdtContent>
      </w:sdt>
      <w:r w:rsidR="005229B6" w:rsidRPr="00546F9D">
        <w:rPr>
          <w:szCs w:val="24"/>
        </w:rPr>
        <w:t xml:space="preserve">  apliecinām, ka darbus veiksim patstāvīgi, nepiesaistot apakšuzņēmējus;</w:t>
      </w:r>
    </w:p>
    <w:p w14:paraId="0B02CC28" w14:textId="77777777" w:rsidR="005229B6" w:rsidRPr="00546F9D" w:rsidRDefault="00D043DF" w:rsidP="005229B6">
      <w:pPr>
        <w:pStyle w:val="ListBullet4"/>
        <w:numPr>
          <w:ilvl w:val="0"/>
          <w:numId w:val="0"/>
        </w:numPr>
        <w:spacing w:after="0"/>
        <w:ind w:left="567"/>
        <w:contextualSpacing w:val="0"/>
        <w:rPr>
          <w:szCs w:val="24"/>
        </w:rPr>
      </w:pPr>
      <w:sdt>
        <w:sdtPr>
          <w:rPr>
            <w:szCs w:val="24"/>
          </w:rPr>
          <w:id w:val="-1943054276"/>
          <w14:checkbox>
            <w14:checked w14:val="0"/>
            <w14:checkedState w14:val="2612" w14:font="MS Gothic"/>
            <w14:uncheckedState w14:val="2610" w14:font="MS Gothic"/>
          </w14:checkbox>
        </w:sdtPr>
        <w:sdtEndPr/>
        <w:sdtContent>
          <w:r w:rsidR="005229B6" w:rsidRPr="00546F9D">
            <w:rPr>
              <w:rFonts w:ascii="MS Gothic" w:eastAsia="MS Gothic" w:hAnsi="MS Gothic" w:hint="eastAsia"/>
              <w:szCs w:val="24"/>
            </w:rPr>
            <w:t>☐</w:t>
          </w:r>
        </w:sdtContent>
      </w:sdt>
      <w:r w:rsidR="005229B6" w:rsidRPr="00546F9D">
        <w:rPr>
          <w:szCs w:val="24"/>
        </w:rPr>
        <w:t xml:space="preserve">  darbu veikšanā ir plānots piesaistīt apakšuzņēmējus (t.sk., pašnodarbinātas personas):</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5448"/>
      </w:tblGrid>
      <w:tr w:rsidR="005229B6" w:rsidRPr="00546F9D" w14:paraId="138DE703" w14:textId="77777777" w:rsidTr="00CD3A5B">
        <w:trPr>
          <w:cantSplit/>
          <w:trHeight w:val="907"/>
        </w:trPr>
        <w:tc>
          <w:tcPr>
            <w:tcW w:w="2131" w:type="pct"/>
            <w:shd w:val="clear" w:color="auto" w:fill="D1D1D1" w:themeFill="background2" w:themeFillShade="E6"/>
            <w:vAlign w:val="center"/>
          </w:tcPr>
          <w:p w14:paraId="055ED31B" w14:textId="77777777" w:rsidR="005229B6" w:rsidRPr="00546F9D" w:rsidRDefault="005229B6" w:rsidP="00C730B8">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546F9D">
              <w:rPr>
                <w:rFonts w:ascii="Times New Roman" w:hAnsi="Times New Roman" w:cs="Times New Roman"/>
                <w:b/>
                <w:color w:val="000000" w:themeColor="text1"/>
                <w:sz w:val="24"/>
                <w:szCs w:val="24"/>
                <w:lang w:eastAsia="ar-SA"/>
              </w:rPr>
              <w:t>Nosaukums un reģistrācijas numurs/ vārds, uzvārds</w:t>
            </w:r>
          </w:p>
        </w:tc>
        <w:tc>
          <w:tcPr>
            <w:tcW w:w="2869" w:type="pct"/>
            <w:shd w:val="clear" w:color="auto" w:fill="D1D1D1" w:themeFill="background2" w:themeFillShade="E6"/>
            <w:vAlign w:val="center"/>
          </w:tcPr>
          <w:p w14:paraId="21D56B9B" w14:textId="141CC101" w:rsidR="005229B6" w:rsidRPr="00546F9D" w:rsidRDefault="005229B6" w:rsidP="00C730B8">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546F9D">
              <w:rPr>
                <w:rFonts w:ascii="Times New Roman" w:hAnsi="Times New Roman" w:cs="Times New Roman"/>
                <w:b/>
                <w:color w:val="000000" w:themeColor="text1"/>
                <w:sz w:val="24"/>
                <w:szCs w:val="24"/>
                <w:lang w:eastAsia="ar-SA"/>
              </w:rPr>
              <w:t xml:space="preserve">Nododamo darbu </w:t>
            </w:r>
            <w:r w:rsidR="00515A76" w:rsidRPr="00546F9D">
              <w:rPr>
                <w:rFonts w:ascii="Times New Roman" w:hAnsi="Times New Roman" w:cs="Times New Roman"/>
                <w:b/>
                <w:color w:val="000000" w:themeColor="text1"/>
                <w:sz w:val="24"/>
                <w:szCs w:val="24"/>
                <w:lang w:eastAsia="ar-SA"/>
              </w:rPr>
              <w:t>apraksts</w:t>
            </w:r>
            <w:r w:rsidRPr="00546F9D">
              <w:rPr>
                <w:rFonts w:ascii="Times New Roman" w:hAnsi="Times New Roman" w:cs="Times New Roman"/>
                <w:b/>
                <w:color w:val="000000" w:themeColor="text1"/>
                <w:sz w:val="24"/>
                <w:szCs w:val="24"/>
                <w:lang w:eastAsia="ar-SA"/>
              </w:rPr>
              <w:t xml:space="preserve"> un </w:t>
            </w:r>
            <w:r w:rsidR="003604C8" w:rsidRPr="00546F9D">
              <w:rPr>
                <w:rFonts w:ascii="Times New Roman" w:hAnsi="Times New Roman" w:cs="Times New Roman"/>
                <w:b/>
                <w:color w:val="000000" w:themeColor="text1"/>
                <w:sz w:val="24"/>
                <w:szCs w:val="24"/>
                <w:lang w:eastAsia="ar-SA"/>
              </w:rPr>
              <w:t xml:space="preserve">apjoms </w:t>
            </w:r>
            <w:r w:rsidRPr="00546F9D">
              <w:rPr>
                <w:rFonts w:ascii="Times New Roman" w:hAnsi="Times New Roman" w:cs="Times New Roman"/>
                <w:b/>
                <w:color w:val="000000" w:themeColor="text1"/>
                <w:sz w:val="24"/>
                <w:szCs w:val="24"/>
                <w:lang w:eastAsia="ar-SA"/>
              </w:rPr>
              <w:t>naudas izteiksmē (EUR bez PVN)</w:t>
            </w:r>
          </w:p>
        </w:tc>
      </w:tr>
      <w:tr w:rsidR="005229B6" w:rsidRPr="00546F9D" w14:paraId="37EFEA7F" w14:textId="77777777" w:rsidTr="00CD3A5B">
        <w:trPr>
          <w:trHeight w:val="239"/>
        </w:trPr>
        <w:tc>
          <w:tcPr>
            <w:tcW w:w="2131" w:type="pct"/>
            <w:shd w:val="clear" w:color="auto" w:fill="auto"/>
          </w:tcPr>
          <w:p w14:paraId="45E41F6D" w14:textId="77777777" w:rsidR="005229B6" w:rsidRPr="00546F9D" w:rsidRDefault="005229B6" w:rsidP="00C730B8">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69" w:type="pct"/>
            <w:shd w:val="clear" w:color="auto" w:fill="auto"/>
          </w:tcPr>
          <w:p w14:paraId="5B96816C" w14:textId="77777777" w:rsidR="005229B6" w:rsidRPr="00546F9D" w:rsidRDefault="005229B6" w:rsidP="00C730B8">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69CDC9CC" w14:textId="7E7B80FF" w:rsidR="00EA4589" w:rsidRPr="00546F9D" w:rsidRDefault="00E60459" w:rsidP="00E60459">
      <w:pPr>
        <w:pStyle w:val="BodyText2"/>
        <w:tabs>
          <w:tab w:val="clear" w:pos="0"/>
        </w:tabs>
        <w:spacing w:before="120" w:after="120"/>
        <w:outlineLvl w:val="9"/>
        <w:rPr>
          <w:rFonts w:ascii="Times New Roman" w:hAnsi="Times New Roman"/>
          <w:szCs w:val="24"/>
        </w:rPr>
      </w:pPr>
      <w:r w:rsidRPr="00546F9D">
        <w:rPr>
          <w:rFonts w:ascii="Times New Roman" w:hAnsi="Times New Roman"/>
          <w:szCs w:val="24"/>
        </w:rPr>
        <w:t>4.</w:t>
      </w:r>
      <w:r w:rsidR="005229B6" w:rsidRPr="00546F9D">
        <w:rPr>
          <w:rFonts w:ascii="Times New Roman" w:hAnsi="Times New Roman"/>
          <w:szCs w:val="24"/>
        </w:rPr>
        <w:t>2</w:t>
      </w:r>
      <w:r w:rsidRPr="00546F9D">
        <w:rPr>
          <w:rFonts w:ascii="Times New Roman" w:hAnsi="Times New Roman"/>
          <w:szCs w:val="24"/>
        </w:rPr>
        <w:t xml:space="preserve">. </w:t>
      </w:r>
      <w:r w:rsidR="00EA4589" w:rsidRPr="00EA4589">
        <w:rPr>
          <w:rFonts w:ascii="Times New Roman" w:hAnsi="Times New Roman"/>
          <w:szCs w:val="24"/>
        </w:rPr>
        <w:t xml:space="preserve">Pretendentam </w:t>
      </w:r>
      <w:r w:rsidR="00D13FCB">
        <w:rPr>
          <w:rFonts w:ascii="Times New Roman" w:hAnsi="Times New Roman"/>
          <w:szCs w:val="24"/>
        </w:rPr>
        <w:t>iepriekšējo</w:t>
      </w:r>
      <w:r w:rsidR="00EA4589" w:rsidRPr="00EA4589">
        <w:rPr>
          <w:rFonts w:ascii="Times New Roman" w:hAnsi="Times New Roman"/>
          <w:szCs w:val="24"/>
        </w:rPr>
        <w:t xml:space="preserve"> trīs (3) gadu laikā</w:t>
      </w:r>
      <w:r w:rsidR="004B3481">
        <w:rPr>
          <w:rFonts w:ascii="Times New Roman" w:hAnsi="Times New Roman"/>
          <w:szCs w:val="24"/>
        </w:rPr>
        <w:t xml:space="preserve"> (līdz piedāvājumu iesniegšanas ter</w:t>
      </w:r>
      <w:r w:rsidR="00AB13A6">
        <w:rPr>
          <w:rFonts w:ascii="Times New Roman" w:hAnsi="Times New Roman"/>
          <w:szCs w:val="24"/>
        </w:rPr>
        <w:t>miņam)</w:t>
      </w:r>
      <w:r w:rsidR="00EA4589" w:rsidRPr="00EA4589">
        <w:rPr>
          <w:rFonts w:ascii="Times New Roman" w:hAnsi="Times New Roman"/>
          <w:szCs w:val="24"/>
        </w:rPr>
        <w:t xml:space="preserve"> ir pieredzei viena vai vairāku līgumu izpildē, kuru ietvaros kopumā piegādātas vismaz </w:t>
      </w:r>
      <w:r w:rsidR="00D13FCB">
        <w:rPr>
          <w:rFonts w:ascii="Times New Roman" w:hAnsi="Times New Roman"/>
          <w:szCs w:val="24"/>
        </w:rPr>
        <w:t>16 (</w:t>
      </w:r>
      <w:r w:rsidR="00EA4589" w:rsidRPr="00EA4589">
        <w:rPr>
          <w:rFonts w:ascii="Times New Roman" w:hAnsi="Times New Roman"/>
          <w:szCs w:val="24"/>
        </w:rPr>
        <w:t xml:space="preserve">sešpadsmit) elektrotransporta uzlādes iekārtas </w:t>
      </w:r>
      <w:r w:rsidR="002C7A98" w:rsidRPr="002C7A98">
        <w:rPr>
          <w:rFonts w:ascii="Times New Roman" w:hAnsi="Times New Roman"/>
          <w:szCs w:val="24"/>
        </w:rPr>
        <w:t>(ar jaudu vismaz 11 kW)</w:t>
      </w:r>
      <w:r w:rsidR="00EA4589" w:rsidRPr="00EA4589">
        <w:rPr>
          <w:rFonts w:ascii="Times New Roman" w:hAnsi="Times New Roman"/>
          <w:szCs w:val="24"/>
        </w:rPr>
        <w:t>, kā arī nodrošināta to tehniskā apkope garantijas laikā</w:t>
      </w:r>
      <w:r w:rsidR="000C5483">
        <w:rPr>
          <w:rFonts w:ascii="Times New Roman" w:hAnsi="Times New Roman"/>
          <w:szCs w:val="24"/>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96"/>
        <w:gridCol w:w="4747"/>
        <w:gridCol w:w="1895"/>
      </w:tblGrid>
      <w:tr w:rsidR="00E60459" w:rsidRPr="00546F9D" w14:paraId="7634C35E" w14:textId="77777777" w:rsidTr="00CD3A5B">
        <w:trPr>
          <w:cantSplit/>
          <w:trHeight w:val="573"/>
        </w:trPr>
        <w:tc>
          <w:tcPr>
            <w:tcW w:w="293" w:type="pct"/>
            <w:shd w:val="clear" w:color="auto" w:fill="D1D1D1" w:themeFill="background2" w:themeFillShade="E6"/>
            <w:vAlign w:val="center"/>
          </w:tcPr>
          <w:p w14:paraId="08A68A94" w14:textId="77777777" w:rsidR="00E60459" w:rsidRPr="00546F9D" w:rsidRDefault="00E60459" w:rsidP="003E4AF8">
            <w:pPr>
              <w:pStyle w:val="BodyText2"/>
              <w:spacing w:before="120" w:after="120"/>
              <w:rPr>
                <w:rFonts w:ascii="Times New Roman" w:hAnsi="Times New Roman"/>
                <w:b/>
                <w:szCs w:val="24"/>
              </w:rPr>
            </w:pPr>
            <w:r w:rsidRPr="00546F9D">
              <w:rPr>
                <w:rFonts w:ascii="Times New Roman" w:hAnsi="Times New Roman"/>
                <w:b/>
                <w:szCs w:val="24"/>
              </w:rPr>
              <w:t>Nr.</w:t>
            </w:r>
          </w:p>
        </w:tc>
        <w:tc>
          <w:tcPr>
            <w:tcW w:w="1209" w:type="pct"/>
            <w:shd w:val="clear" w:color="auto" w:fill="D1D1D1" w:themeFill="background2" w:themeFillShade="E6"/>
            <w:vAlign w:val="center"/>
          </w:tcPr>
          <w:p w14:paraId="781F002B" w14:textId="3FCBB6DE" w:rsidR="00E60459" w:rsidRPr="00546F9D" w:rsidRDefault="00E60459" w:rsidP="003E4AF8">
            <w:pPr>
              <w:pStyle w:val="BodyText2"/>
              <w:spacing w:before="120" w:after="120"/>
              <w:rPr>
                <w:rFonts w:ascii="Times New Roman" w:hAnsi="Times New Roman"/>
                <w:b/>
                <w:szCs w:val="24"/>
              </w:rPr>
            </w:pPr>
            <w:r w:rsidRPr="00546F9D">
              <w:rPr>
                <w:rFonts w:ascii="Times New Roman" w:hAnsi="Times New Roman"/>
                <w:b/>
                <w:szCs w:val="24"/>
              </w:rPr>
              <w:t>Pasūtītājs</w:t>
            </w:r>
            <w:r w:rsidR="007C70EC" w:rsidRPr="00546F9D">
              <w:rPr>
                <w:rFonts w:ascii="Times New Roman" w:hAnsi="Times New Roman"/>
                <w:b/>
                <w:szCs w:val="24"/>
              </w:rPr>
              <w:t>, kontaktpersonas telefona numurs</w:t>
            </w:r>
          </w:p>
        </w:tc>
        <w:tc>
          <w:tcPr>
            <w:tcW w:w="2500" w:type="pct"/>
            <w:shd w:val="clear" w:color="auto" w:fill="D1D1D1" w:themeFill="background2" w:themeFillShade="E6"/>
            <w:vAlign w:val="center"/>
          </w:tcPr>
          <w:p w14:paraId="5856587F" w14:textId="60382E6B" w:rsidR="00E60459" w:rsidRPr="00546F9D" w:rsidRDefault="00E60459" w:rsidP="003E4AF8">
            <w:pPr>
              <w:pStyle w:val="BodyText2"/>
              <w:spacing w:before="120" w:after="120"/>
              <w:rPr>
                <w:rFonts w:ascii="Times New Roman" w:hAnsi="Times New Roman"/>
                <w:b/>
                <w:szCs w:val="24"/>
              </w:rPr>
            </w:pPr>
            <w:r w:rsidRPr="00546F9D">
              <w:rPr>
                <w:rFonts w:ascii="Times New Roman" w:hAnsi="Times New Roman"/>
                <w:b/>
                <w:szCs w:val="24"/>
              </w:rPr>
              <w:t>Piegādes gads, piegādāto iekārtu apraksts</w:t>
            </w:r>
            <w:r w:rsidR="001D2E47" w:rsidRPr="00546F9D">
              <w:rPr>
                <w:rFonts w:ascii="Times New Roman" w:hAnsi="Times New Roman"/>
                <w:b/>
                <w:szCs w:val="24"/>
              </w:rPr>
              <w:t xml:space="preserve"> (modelis)</w:t>
            </w:r>
            <w:r w:rsidRPr="00546F9D">
              <w:rPr>
                <w:rFonts w:ascii="Times New Roman" w:hAnsi="Times New Roman"/>
                <w:b/>
                <w:szCs w:val="24"/>
              </w:rPr>
              <w:t xml:space="preserve">, piegādātais </w:t>
            </w:r>
            <w:r w:rsidR="007C70EC" w:rsidRPr="00546F9D">
              <w:rPr>
                <w:rFonts w:ascii="Times New Roman" w:hAnsi="Times New Roman"/>
                <w:b/>
                <w:szCs w:val="24"/>
              </w:rPr>
              <w:t>iekārtu skaits</w:t>
            </w:r>
          </w:p>
        </w:tc>
        <w:tc>
          <w:tcPr>
            <w:tcW w:w="998" w:type="pct"/>
            <w:shd w:val="clear" w:color="auto" w:fill="D1D1D1" w:themeFill="background2" w:themeFillShade="E6"/>
            <w:vAlign w:val="center"/>
          </w:tcPr>
          <w:p w14:paraId="038DE91E" w14:textId="679AD57F" w:rsidR="00E60459" w:rsidRPr="00546F9D" w:rsidRDefault="007C70EC" w:rsidP="003E4AF8">
            <w:pPr>
              <w:pStyle w:val="BodyText2"/>
              <w:jc w:val="center"/>
              <w:rPr>
                <w:rFonts w:ascii="Times New Roman" w:hAnsi="Times New Roman"/>
                <w:b/>
                <w:szCs w:val="24"/>
              </w:rPr>
            </w:pPr>
            <w:r w:rsidRPr="00546F9D">
              <w:rPr>
                <w:rFonts w:ascii="Times New Roman" w:hAnsi="Times New Roman"/>
                <w:b/>
                <w:szCs w:val="24"/>
              </w:rPr>
              <w:t xml:space="preserve">Piegādes līguma </w:t>
            </w:r>
            <w:r w:rsidR="0045273A" w:rsidRPr="00546F9D">
              <w:rPr>
                <w:rFonts w:ascii="Times New Roman" w:hAnsi="Times New Roman"/>
                <w:b/>
                <w:szCs w:val="24"/>
              </w:rPr>
              <w:t>summa</w:t>
            </w:r>
            <w:r w:rsidRPr="00546F9D">
              <w:rPr>
                <w:rFonts w:ascii="Times New Roman" w:hAnsi="Times New Roman"/>
                <w:b/>
                <w:szCs w:val="24"/>
              </w:rPr>
              <w:t>,</w:t>
            </w:r>
            <w:r w:rsidR="00E60459" w:rsidRPr="00546F9D">
              <w:rPr>
                <w:rFonts w:ascii="Times New Roman" w:hAnsi="Times New Roman"/>
                <w:b/>
                <w:szCs w:val="24"/>
              </w:rPr>
              <w:t xml:space="preserve"> EUR bez PVN</w:t>
            </w:r>
          </w:p>
        </w:tc>
      </w:tr>
      <w:tr w:rsidR="00E60459" w:rsidRPr="00546F9D" w14:paraId="5E566110" w14:textId="77777777" w:rsidTr="00CD3A5B">
        <w:trPr>
          <w:trHeight w:val="395"/>
        </w:trPr>
        <w:tc>
          <w:tcPr>
            <w:tcW w:w="293" w:type="pct"/>
            <w:shd w:val="clear" w:color="auto" w:fill="auto"/>
            <w:vAlign w:val="center"/>
          </w:tcPr>
          <w:p w14:paraId="6137D213" w14:textId="77777777" w:rsidR="00E60459" w:rsidRPr="00546F9D" w:rsidRDefault="00E60459" w:rsidP="003E4AF8">
            <w:pPr>
              <w:pStyle w:val="BodyText2"/>
              <w:spacing w:before="60" w:after="60"/>
              <w:rPr>
                <w:rFonts w:ascii="Times New Roman" w:hAnsi="Times New Roman"/>
                <w:szCs w:val="24"/>
              </w:rPr>
            </w:pPr>
          </w:p>
        </w:tc>
        <w:tc>
          <w:tcPr>
            <w:tcW w:w="1209" w:type="pct"/>
            <w:shd w:val="clear" w:color="auto" w:fill="auto"/>
            <w:vAlign w:val="center"/>
          </w:tcPr>
          <w:p w14:paraId="35831685" w14:textId="77777777" w:rsidR="00E60459" w:rsidRPr="00546F9D" w:rsidRDefault="00E60459" w:rsidP="003E4AF8">
            <w:pPr>
              <w:pStyle w:val="BodyText2"/>
              <w:spacing w:before="60" w:after="60"/>
              <w:rPr>
                <w:rFonts w:ascii="Times New Roman" w:hAnsi="Times New Roman"/>
                <w:szCs w:val="24"/>
              </w:rPr>
            </w:pPr>
          </w:p>
        </w:tc>
        <w:tc>
          <w:tcPr>
            <w:tcW w:w="2500" w:type="pct"/>
            <w:vAlign w:val="center"/>
          </w:tcPr>
          <w:p w14:paraId="0103AA36" w14:textId="77777777" w:rsidR="00E60459" w:rsidRPr="00546F9D" w:rsidRDefault="00E60459" w:rsidP="003E4AF8">
            <w:pPr>
              <w:pStyle w:val="BodyText2"/>
              <w:spacing w:before="60" w:after="60"/>
              <w:rPr>
                <w:rFonts w:ascii="Times New Roman" w:hAnsi="Times New Roman"/>
                <w:b/>
                <w:szCs w:val="24"/>
              </w:rPr>
            </w:pPr>
          </w:p>
        </w:tc>
        <w:tc>
          <w:tcPr>
            <w:tcW w:w="998" w:type="pct"/>
            <w:shd w:val="clear" w:color="auto" w:fill="auto"/>
            <w:vAlign w:val="center"/>
          </w:tcPr>
          <w:p w14:paraId="04A58E72" w14:textId="77777777" w:rsidR="00E60459" w:rsidRPr="00546F9D" w:rsidRDefault="00E60459" w:rsidP="003E4AF8">
            <w:pPr>
              <w:pStyle w:val="BodyText2"/>
              <w:spacing w:before="60" w:after="60"/>
              <w:rPr>
                <w:rFonts w:ascii="Times New Roman" w:hAnsi="Times New Roman"/>
                <w:b/>
                <w:szCs w:val="24"/>
              </w:rPr>
            </w:pPr>
          </w:p>
        </w:tc>
      </w:tr>
      <w:tr w:rsidR="00E60459" w:rsidRPr="00546F9D" w14:paraId="09A0A0FD" w14:textId="77777777" w:rsidTr="00CD3A5B">
        <w:trPr>
          <w:trHeight w:val="395"/>
        </w:trPr>
        <w:tc>
          <w:tcPr>
            <w:tcW w:w="293" w:type="pct"/>
            <w:shd w:val="clear" w:color="auto" w:fill="auto"/>
            <w:vAlign w:val="center"/>
          </w:tcPr>
          <w:p w14:paraId="32D68A3F" w14:textId="77777777" w:rsidR="00E60459" w:rsidRPr="00546F9D" w:rsidRDefault="00E60459" w:rsidP="003E4AF8">
            <w:pPr>
              <w:pStyle w:val="BodyText2"/>
              <w:spacing w:before="60" w:after="60"/>
              <w:rPr>
                <w:rFonts w:ascii="Times New Roman" w:hAnsi="Times New Roman"/>
                <w:szCs w:val="24"/>
              </w:rPr>
            </w:pPr>
          </w:p>
        </w:tc>
        <w:tc>
          <w:tcPr>
            <w:tcW w:w="1209" w:type="pct"/>
            <w:shd w:val="clear" w:color="auto" w:fill="auto"/>
            <w:vAlign w:val="center"/>
          </w:tcPr>
          <w:p w14:paraId="6B826EE5" w14:textId="77777777" w:rsidR="00E60459" w:rsidRPr="00546F9D" w:rsidRDefault="00E60459" w:rsidP="003E4AF8">
            <w:pPr>
              <w:pStyle w:val="BodyText2"/>
              <w:spacing w:before="60" w:after="60"/>
              <w:rPr>
                <w:rFonts w:ascii="Times New Roman" w:hAnsi="Times New Roman"/>
                <w:szCs w:val="24"/>
              </w:rPr>
            </w:pPr>
          </w:p>
        </w:tc>
        <w:tc>
          <w:tcPr>
            <w:tcW w:w="2500" w:type="pct"/>
            <w:vAlign w:val="center"/>
          </w:tcPr>
          <w:p w14:paraId="05E5497F" w14:textId="77777777" w:rsidR="00E60459" w:rsidRPr="00546F9D" w:rsidRDefault="00E60459" w:rsidP="003E4AF8">
            <w:pPr>
              <w:pStyle w:val="BodyText2"/>
              <w:spacing w:before="60" w:after="60"/>
              <w:rPr>
                <w:rFonts w:ascii="Times New Roman" w:hAnsi="Times New Roman"/>
                <w:b/>
                <w:szCs w:val="24"/>
              </w:rPr>
            </w:pPr>
          </w:p>
        </w:tc>
        <w:tc>
          <w:tcPr>
            <w:tcW w:w="998" w:type="pct"/>
            <w:shd w:val="clear" w:color="auto" w:fill="auto"/>
            <w:vAlign w:val="center"/>
          </w:tcPr>
          <w:p w14:paraId="48413BD1" w14:textId="77777777" w:rsidR="00E60459" w:rsidRPr="00546F9D" w:rsidRDefault="00E60459" w:rsidP="003E4AF8">
            <w:pPr>
              <w:pStyle w:val="BodyText2"/>
              <w:spacing w:before="60" w:after="60"/>
              <w:rPr>
                <w:rFonts w:ascii="Times New Roman" w:hAnsi="Times New Roman"/>
                <w:b/>
                <w:szCs w:val="24"/>
              </w:rPr>
            </w:pPr>
          </w:p>
        </w:tc>
      </w:tr>
    </w:tbl>
    <w:p w14:paraId="7739443C" w14:textId="31CA7F5E" w:rsidR="0090216F" w:rsidRPr="00546F9D" w:rsidRDefault="00E60459" w:rsidP="00DF3BD0">
      <w:pPr>
        <w:pStyle w:val="BodyText2"/>
        <w:numPr>
          <w:ilvl w:val="1"/>
          <w:numId w:val="14"/>
        </w:numPr>
        <w:spacing w:before="120"/>
        <w:ind w:left="426" w:hanging="426"/>
        <w:outlineLvl w:val="9"/>
        <w:rPr>
          <w:rFonts w:ascii="Times New Roman" w:hAnsi="Times New Roman"/>
          <w:bCs/>
          <w:szCs w:val="24"/>
        </w:rPr>
      </w:pPr>
      <w:r w:rsidRPr="00546F9D">
        <w:rPr>
          <w:rFonts w:ascii="Times New Roman" w:hAnsi="Times New Roman"/>
          <w:bCs/>
          <w:szCs w:val="24"/>
        </w:rPr>
        <w:t>Saimnieciskās un finanšu spējas:</w:t>
      </w:r>
    </w:p>
    <w:tbl>
      <w:tblPr>
        <w:tblStyle w:val="TableGrid"/>
        <w:tblW w:w="9493" w:type="dxa"/>
        <w:tblLook w:val="04A0" w:firstRow="1" w:lastRow="0" w:firstColumn="1" w:lastColumn="0" w:noHBand="0" w:noVBand="1"/>
      </w:tblPr>
      <w:tblGrid>
        <w:gridCol w:w="6844"/>
        <w:gridCol w:w="2649"/>
      </w:tblGrid>
      <w:tr w:rsidR="00E60459" w:rsidRPr="00546F9D" w14:paraId="0E559C01" w14:textId="77777777" w:rsidTr="00CD3A5B">
        <w:trPr>
          <w:trHeight w:val="225"/>
        </w:trPr>
        <w:tc>
          <w:tcPr>
            <w:tcW w:w="6844" w:type="dxa"/>
            <w:shd w:val="clear" w:color="auto" w:fill="D1D1D1" w:themeFill="background2" w:themeFillShade="E6"/>
          </w:tcPr>
          <w:p w14:paraId="27779ACA" w14:textId="77777777" w:rsidR="00E60459" w:rsidRPr="00546F9D" w:rsidRDefault="00E60459" w:rsidP="003E4AF8">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Kopējais apgrozījums</w:t>
            </w:r>
          </w:p>
        </w:tc>
        <w:tc>
          <w:tcPr>
            <w:tcW w:w="2649" w:type="dxa"/>
            <w:shd w:val="clear" w:color="auto" w:fill="D1D1D1" w:themeFill="background2" w:themeFillShade="E6"/>
          </w:tcPr>
          <w:p w14:paraId="327A066F" w14:textId="77777777" w:rsidR="00E60459" w:rsidRPr="00546F9D" w:rsidRDefault="00E60459" w:rsidP="003E4AF8">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Gads</w:t>
            </w:r>
          </w:p>
        </w:tc>
      </w:tr>
      <w:tr w:rsidR="00E60459" w:rsidRPr="00546F9D" w14:paraId="54112819" w14:textId="77777777" w:rsidTr="00CD3A5B">
        <w:trPr>
          <w:trHeight w:val="323"/>
        </w:trPr>
        <w:tc>
          <w:tcPr>
            <w:tcW w:w="6844" w:type="dxa"/>
          </w:tcPr>
          <w:p w14:paraId="054E9760" w14:textId="77777777" w:rsidR="00E60459" w:rsidRPr="00546F9D" w:rsidRDefault="00E60459" w:rsidP="003E4AF8">
            <w:pPr>
              <w:spacing w:before="120"/>
              <w:jc w:val="both"/>
              <w:rPr>
                <w:rFonts w:ascii="Times New Roman" w:hAnsi="Times New Roman" w:cs="Times New Roman"/>
                <w:bCs/>
                <w:sz w:val="24"/>
                <w:szCs w:val="24"/>
              </w:rPr>
            </w:pPr>
          </w:p>
        </w:tc>
        <w:tc>
          <w:tcPr>
            <w:tcW w:w="2649" w:type="dxa"/>
          </w:tcPr>
          <w:p w14:paraId="3311FC84" w14:textId="219C5509" w:rsidR="00E60459" w:rsidRPr="00546F9D" w:rsidRDefault="00E60459" w:rsidP="003E4AF8">
            <w:pPr>
              <w:spacing w:before="120"/>
              <w:jc w:val="both"/>
              <w:rPr>
                <w:rFonts w:ascii="Times New Roman" w:hAnsi="Times New Roman" w:cs="Times New Roman"/>
                <w:bCs/>
                <w:sz w:val="24"/>
                <w:szCs w:val="24"/>
              </w:rPr>
            </w:pPr>
            <w:r w:rsidRPr="00546F9D">
              <w:rPr>
                <w:rFonts w:ascii="Times New Roman" w:hAnsi="Times New Roman" w:cs="Times New Roman"/>
                <w:bCs/>
                <w:sz w:val="24"/>
                <w:szCs w:val="24"/>
              </w:rPr>
              <w:t>202</w:t>
            </w:r>
            <w:r w:rsidR="001D2E47" w:rsidRPr="00546F9D">
              <w:rPr>
                <w:rFonts w:ascii="Times New Roman" w:hAnsi="Times New Roman" w:cs="Times New Roman"/>
                <w:bCs/>
                <w:sz w:val="24"/>
                <w:szCs w:val="24"/>
              </w:rPr>
              <w:t>3</w:t>
            </w:r>
            <w:r w:rsidRPr="00546F9D">
              <w:rPr>
                <w:rFonts w:ascii="Times New Roman" w:hAnsi="Times New Roman" w:cs="Times New Roman"/>
                <w:bCs/>
                <w:sz w:val="24"/>
                <w:szCs w:val="24"/>
              </w:rPr>
              <w:t>.*</w:t>
            </w:r>
            <w:r w:rsidR="0090216F" w:rsidRPr="00546F9D">
              <w:rPr>
                <w:rFonts w:ascii="Times New Roman" w:hAnsi="Times New Roman" w:cs="Times New Roman"/>
                <w:bCs/>
                <w:sz w:val="24"/>
                <w:szCs w:val="24"/>
              </w:rPr>
              <w:t xml:space="preserve"> vai 2024.</w:t>
            </w:r>
          </w:p>
        </w:tc>
      </w:tr>
      <w:tr w:rsidR="00E60459" w:rsidRPr="00546F9D" w14:paraId="2DF2E928" w14:textId="77777777" w:rsidTr="00CD3A5B">
        <w:trPr>
          <w:trHeight w:val="323"/>
        </w:trPr>
        <w:tc>
          <w:tcPr>
            <w:tcW w:w="6844" w:type="dxa"/>
          </w:tcPr>
          <w:p w14:paraId="313C203F" w14:textId="77777777" w:rsidR="00E60459" w:rsidRPr="00546F9D" w:rsidRDefault="00E60459" w:rsidP="003E4AF8">
            <w:pPr>
              <w:spacing w:before="120"/>
              <w:jc w:val="both"/>
              <w:rPr>
                <w:rFonts w:ascii="Times New Roman" w:hAnsi="Times New Roman" w:cs="Times New Roman"/>
                <w:bCs/>
                <w:sz w:val="24"/>
                <w:szCs w:val="24"/>
              </w:rPr>
            </w:pPr>
          </w:p>
        </w:tc>
        <w:tc>
          <w:tcPr>
            <w:tcW w:w="2649" w:type="dxa"/>
          </w:tcPr>
          <w:p w14:paraId="6AADF091" w14:textId="2C9BE80B" w:rsidR="00E60459" w:rsidRPr="00546F9D" w:rsidRDefault="00E60459" w:rsidP="003E4AF8">
            <w:pPr>
              <w:spacing w:before="120"/>
              <w:jc w:val="both"/>
              <w:rPr>
                <w:rFonts w:ascii="Times New Roman" w:hAnsi="Times New Roman" w:cs="Times New Roman"/>
                <w:bCs/>
                <w:sz w:val="24"/>
                <w:szCs w:val="24"/>
              </w:rPr>
            </w:pPr>
            <w:r w:rsidRPr="00546F9D">
              <w:rPr>
                <w:rFonts w:ascii="Times New Roman" w:hAnsi="Times New Roman" w:cs="Times New Roman"/>
                <w:bCs/>
                <w:sz w:val="24"/>
                <w:szCs w:val="24"/>
              </w:rPr>
              <w:t>202</w:t>
            </w:r>
            <w:r w:rsidR="00F27DCD" w:rsidRPr="00546F9D">
              <w:rPr>
                <w:rFonts w:ascii="Times New Roman" w:hAnsi="Times New Roman" w:cs="Times New Roman"/>
                <w:bCs/>
                <w:sz w:val="24"/>
                <w:szCs w:val="24"/>
              </w:rPr>
              <w:t>2</w:t>
            </w:r>
            <w:r w:rsidRPr="00546F9D">
              <w:rPr>
                <w:rFonts w:ascii="Times New Roman" w:hAnsi="Times New Roman" w:cs="Times New Roman"/>
                <w:bCs/>
                <w:sz w:val="24"/>
                <w:szCs w:val="24"/>
              </w:rPr>
              <w:t>.</w:t>
            </w:r>
          </w:p>
        </w:tc>
      </w:tr>
      <w:tr w:rsidR="00E60459" w:rsidRPr="00546F9D" w14:paraId="5B036554" w14:textId="77777777" w:rsidTr="00CD3A5B">
        <w:trPr>
          <w:trHeight w:val="316"/>
        </w:trPr>
        <w:tc>
          <w:tcPr>
            <w:tcW w:w="6844" w:type="dxa"/>
          </w:tcPr>
          <w:p w14:paraId="5AE76E62" w14:textId="77777777" w:rsidR="00E60459" w:rsidRPr="00546F9D" w:rsidRDefault="00E60459" w:rsidP="003E4AF8">
            <w:pPr>
              <w:spacing w:before="120"/>
              <w:jc w:val="both"/>
              <w:rPr>
                <w:rFonts w:ascii="Times New Roman" w:hAnsi="Times New Roman" w:cs="Times New Roman"/>
                <w:bCs/>
                <w:sz w:val="24"/>
                <w:szCs w:val="24"/>
              </w:rPr>
            </w:pPr>
          </w:p>
        </w:tc>
        <w:tc>
          <w:tcPr>
            <w:tcW w:w="2649" w:type="dxa"/>
          </w:tcPr>
          <w:p w14:paraId="7B82910C" w14:textId="4E52AD0C" w:rsidR="00E60459" w:rsidRPr="00546F9D" w:rsidRDefault="00E60459" w:rsidP="003E4AF8">
            <w:pPr>
              <w:spacing w:before="120"/>
              <w:jc w:val="both"/>
              <w:rPr>
                <w:rFonts w:ascii="Times New Roman" w:hAnsi="Times New Roman" w:cs="Times New Roman"/>
                <w:bCs/>
                <w:sz w:val="24"/>
                <w:szCs w:val="24"/>
              </w:rPr>
            </w:pPr>
            <w:r w:rsidRPr="00546F9D">
              <w:rPr>
                <w:rFonts w:ascii="Times New Roman" w:hAnsi="Times New Roman" w:cs="Times New Roman"/>
                <w:bCs/>
                <w:sz w:val="24"/>
                <w:szCs w:val="24"/>
              </w:rPr>
              <w:t>202</w:t>
            </w:r>
            <w:r w:rsidR="00F27DCD" w:rsidRPr="00546F9D">
              <w:rPr>
                <w:rFonts w:ascii="Times New Roman" w:hAnsi="Times New Roman" w:cs="Times New Roman"/>
                <w:bCs/>
                <w:sz w:val="24"/>
                <w:szCs w:val="24"/>
              </w:rPr>
              <w:t>1</w:t>
            </w:r>
            <w:r w:rsidRPr="00546F9D">
              <w:rPr>
                <w:rFonts w:ascii="Times New Roman" w:hAnsi="Times New Roman" w:cs="Times New Roman"/>
                <w:bCs/>
                <w:sz w:val="24"/>
                <w:szCs w:val="24"/>
              </w:rPr>
              <w:t xml:space="preserve">. </w:t>
            </w:r>
          </w:p>
        </w:tc>
      </w:tr>
      <w:tr w:rsidR="00E60459" w:rsidRPr="00546F9D" w14:paraId="0C48F523" w14:textId="77777777" w:rsidTr="00CD3A5B">
        <w:tc>
          <w:tcPr>
            <w:tcW w:w="6844" w:type="dxa"/>
            <w:shd w:val="clear" w:color="auto" w:fill="D1D1D1" w:themeFill="background2" w:themeFillShade="E6"/>
          </w:tcPr>
          <w:p w14:paraId="53BCA7D5" w14:textId="2A746EBA" w:rsidR="00E60459" w:rsidRPr="00546F9D" w:rsidRDefault="00E60459" w:rsidP="003E4AF8">
            <w:pPr>
              <w:spacing w:before="120"/>
              <w:jc w:val="both"/>
              <w:rPr>
                <w:rFonts w:ascii="Times New Roman" w:hAnsi="Times New Roman" w:cs="Times New Roman"/>
                <w:b/>
                <w:sz w:val="24"/>
                <w:szCs w:val="24"/>
              </w:rPr>
            </w:pPr>
            <w:r w:rsidRPr="00546F9D">
              <w:rPr>
                <w:rFonts w:ascii="Times New Roman" w:hAnsi="Times New Roman" w:cs="Times New Roman"/>
                <w:b/>
                <w:color w:val="FF0000"/>
                <w:sz w:val="24"/>
                <w:szCs w:val="24"/>
              </w:rPr>
              <w:t xml:space="preserve">Pozitīvs pašu </w:t>
            </w:r>
            <w:r w:rsidRPr="00546F9D">
              <w:rPr>
                <w:rFonts w:ascii="Times New Roman" w:hAnsi="Times New Roman" w:cs="Times New Roman"/>
                <w:b/>
                <w:sz w:val="24"/>
                <w:szCs w:val="24"/>
              </w:rPr>
              <w:t>kapitāls 202</w:t>
            </w:r>
            <w:r w:rsidR="001D2E47" w:rsidRPr="00546F9D">
              <w:rPr>
                <w:rFonts w:ascii="Times New Roman" w:hAnsi="Times New Roman" w:cs="Times New Roman"/>
                <w:b/>
                <w:sz w:val="24"/>
                <w:szCs w:val="24"/>
              </w:rPr>
              <w:t>3.</w:t>
            </w:r>
            <w:r w:rsidRPr="00546F9D">
              <w:rPr>
                <w:rFonts w:ascii="Times New Roman" w:hAnsi="Times New Roman" w:cs="Times New Roman"/>
                <w:b/>
                <w:sz w:val="24"/>
                <w:szCs w:val="24"/>
              </w:rPr>
              <w:t>*</w:t>
            </w:r>
            <w:r w:rsidR="0090216F" w:rsidRPr="00546F9D">
              <w:rPr>
                <w:rFonts w:ascii="Times New Roman" w:hAnsi="Times New Roman" w:cs="Times New Roman"/>
                <w:b/>
                <w:sz w:val="24"/>
                <w:szCs w:val="24"/>
              </w:rPr>
              <w:t xml:space="preserve">vai 2024. </w:t>
            </w:r>
            <w:r w:rsidRPr="00546F9D">
              <w:rPr>
                <w:rFonts w:ascii="Times New Roman" w:hAnsi="Times New Roman" w:cs="Times New Roman"/>
                <w:b/>
                <w:sz w:val="24"/>
                <w:szCs w:val="24"/>
              </w:rPr>
              <w:t>gadā</w:t>
            </w:r>
          </w:p>
        </w:tc>
        <w:tc>
          <w:tcPr>
            <w:tcW w:w="2649" w:type="dxa"/>
            <w:vAlign w:val="center"/>
          </w:tcPr>
          <w:p w14:paraId="077F85F3" w14:textId="77777777" w:rsidR="00E60459" w:rsidRPr="00546F9D" w:rsidRDefault="00D043DF" w:rsidP="003E4AF8">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Atbilst</w:t>
            </w:r>
          </w:p>
          <w:p w14:paraId="42428083" w14:textId="77777777" w:rsidR="00E60459" w:rsidRPr="00546F9D" w:rsidRDefault="00D043DF" w:rsidP="003E4AF8">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Neatbilst</w:t>
            </w:r>
          </w:p>
        </w:tc>
      </w:tr>
      <w:tr w:rsidR="00E60459" w:rsidRPr="00546F9D" w14:paraId="4D0C2A82" w14:textId="77777777" w:rsidTr="00CD3A5B">
        <w:trPr>
          <w:trHeight w:val="1090"/>
        </w:trPr>
        <w:tc>
          <w:tcPr>
            <w:tcW w:w="6844" w:type="dxa"/>
            <w:shd w:val="clear" w:color="auto" w:fill="D1D1D1" w:themeFill="background2" w:themeFillShade="E6"/>
          </w:tcPr>
          <w:p w14:paraId="65F1077F" w14:textId="5111869B" w:rsidR="00E60459" w:rsidRPr="00546F9D" w:rsidRDefault="00E60459" w:rsidP="003E4AF8">
            <w:pPr>
              <w:spacing w:before="120"/>
              <w:jc w:val="both"/>
              <w:rPr>
                <w:rFonts w:ascii="Times New Roman" w:hAnsi="Times New Roman" w:cs="Times New Roman"/>
                <w:b/>
                <w:sz w:val="24"/>
                <w:szCs w:val="24"/>
              </w:rPr>
            </w:pPr>
            <w:r w:rsidRPr="00546F9D">
              <w:rPr>
                <w:rFonts w:ascii="Times New Roman" w:hAnsi="Times New Roman" w:cs="Times New Roman"/>
                <w:b/>
                <w:sz w:val="24"/>
                <w:szCs w:val="24"/>
              </w:rPr>
              <w:t xml:space="preserve">Likviditātes koeficients </w:t>
            </w:r>
            <w:r w:rsidRPr="00546F9D">
              <w:rPr>
                <w:rFonts w:ascii="Times New Roman" w:hAnsi="Times New Roman" w:cs="Times New Roman"/>
                <w:bCs/>
                <w:sz w:val="24"/>
                <w:szCs w:val="24"/>
              </w:rPr>
              <w:t>(“Apgrozāmie līdzekļi kopā” dalījums ar bilances rindu “Īstermiņa kreditori kopā”)</w:t>
            </w:r>
            <w:r w:rsidRPr="00546F9D">
              <w:rPr>
                <w:rFonts w:ascii="Times New Roman" w:hAnsi="Times New Roman" w:cs="Times New Roman"/>
                <w:b/>
                <w:sz w:val="24"/>
                <w:szCs w:val="24"/>
              </w:rPr>
              <w:t xml:space="preserve"> 202</w:t>
            </w:r>
            <w:r w:rsidR="001D2E47" w:rsidRPr="00546F9D">
              <w:rPr>
                <w:rFonts w:ascii="Times New Roman" w:hAnsi="Times New Roman" w:cs="Times New Roman"/>
                <w:b/>
                <w:sz w:val="24"/>
                <w:szCs w:val="24"/>
              </w:rPr>
              <w:t>3.</w:t>
            </w:r>
            <w:r w:rsidRPr="00546F9D">
              <w:rPr>
                <w:rFonts w:ascii="Times New Roman" w:hAnsi="Times New Roman" w:cs="Times New Roman"/>
                <w:b/>
                <w:sz w:val="24"/>
                <w:szCs w:val="24"/>
              </w:rPr>
              <w:t>*</w:t>
            </w:r>
            <w:r w:rsidR="0090216F" w:rsidRPr="00546F9D">
              <w:rPr>
                <w:rFonts w:ascii="Times New Roman" w:hAnsi="Times New Roman" w:cs="Times New Roman"/>
                <w:b/>
                <w:sz w:val="24"/>
                <w:szCs w:val="24"/>
              </w:rPr>
              <w:t xml:space="preserve"> vai 2024.</w:t>
            </w:r>
            <w:r w:rsidRPr="00546F9D">
              <w:rPr>
                <w:rFonts w:ascii="Times New Roman" w:hAnsi="Times New Roman" w:cs="Times New Roman"/>
                <w:b/>
                <w:sz w:val="24"/>
                <w:szCs w:val="24"/>
              </w:rPr>
              <w:t xml:space="preserve"> gadā ir </w:t>
            </w:r>
            <w:r w:rsidRPr="00546F9D">
              <w:rPr>
                <w:rFonts w:ascii="Times New Roman" w:hAnsi="Times New Roman" w:cs="Times New Roman"/>
                <w:b/>
                <w:color w:val="FF0000"/>
                <w:sz w:val="24"/>
                <w:szCs w:val="24"/>
              </w:rPr>
              <w:t>vismaz 1</w:t>
            </w:r>
          </w:p>
        </w:tc>
        <w:tc>
          <w:tcPr>
            <w:tcW w:w="2649" w:type="dxa"/>
            <w:vAlign w:val="center"/>
          </w:tcPr>
          <w:p w14:paraId="6AB96D6C" w14:textId="77777777" w:rsidR="00E60459" w:rsidRPr="00546F9D" w:rsidRDefault="00D043DF" w:rsidP="003E4AF8">
            <w:pPr>
              <w:pStyle w:val="BodyText2"/>
              <w:tabs>
                <w:tab w:val="clear" w:pos="0"/>
              </w:tabs>
              <w:spacing w:before="120"/>
              <w:ind w:left="319" w:firstLine="248"/>
              <w:outlineLvl w:val="9"/>
              <w:rPr>
                <w:rFonts w:ascii="Times New Roman" w:hAnsi="Times New Roman"/>
                <w:szCs w:val="24"/>
              </w:rPr>
            </w:pPr>
            <w:sdt>
              <w:sdtPr>
                <w:rPr>
                  <w:rFonts w:ascii="Times New Roman" w:hAnsi="Times New Roman"/>
                  <w:szCs w:val="24"/>
                </w:rPr>
                <w:id w:val="-482080898"/>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Atbilst</w:t>
            </w:r>
          </w:p>
          <w:p w14:paraId="66A7C3B7" w14:textId="77777777" w:rsidR="00E60459" w:rsidRPr="00546F9D" w:rsidRDefault="00D043DF" w:rsidP="003E4AF8">
            <w:pPr>
              <w:spacing w:before="120"/>
              <w:ind w:left="319" w:firstLine="248"/>
              <w:jc w:val="both"/>
              <w:rPr>
                <w:rFonts w:ascii="Times New Roman" w:hAnsi="Times New Roman" w:cs="Times New Roman"/>
                <w:b/>
                <w:sz w:val="24"/>
                <w:szCs w:val="24"/>
              </w:rPr>
            </w:pPr>
            <w:sdt>
              <w:sdtPr>
                <w:rPr>
                  <w:rFonts w:ascii="Times New Roman" w:hAnsi="Times New Roman" w:cs="Times New Roman"/>
                  <w:sz w:val="24"/>
                  <w:szCs w:val="24"/>
                </w:rPr>
                <w:id w:val="-1099325995"/>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 w:val="24"/>
                    <w:szCs w:val="24"/>
                  </w:rPr>
                  <w:t>☐</w:t>
                </w:r>
              </w:sdtContent>
            </w:sdt>
            <w:r w:rsidR="00E60459" w:rsidRPr="00546F9D">
              <w:rPr>
                <w:rFonts w:ascii="Times New Roman" w:hAnsi="Times New Roman" w:cs="Times New Roman"/>
                <w:sz w:val="24"/>
                <w:szCs w:val="24"/>
              </w:rPr>
              <w:t xml:space="preserve">  Neatbilst</w:t>
            </w:r>
          </w:p>
        </w:tc>
      </w:tr>
    </w:tbl>
    <w:p w14:paraId="51FD9CFF" w14:textId="611FBCA8" w:rsidR="00DF3BD0" w:rsidRPr="00546F9D" w:rsidRDefault="00E60459" w:rsidP="009D3D8C">
      <w:pPr>
        <w:pStyle w:val="ListBullet4"/>
        <w:numPr>
          <w:ilvl w:val="0"/>
          <w:numId w:val="0"/>
        </w:numPr>
        <w:rPr>
          <w:bCs/>
          <w:i/>
          <w:iCs/>
          <w:szCs w:val="24"/>
          <w:lang w:eastAsia="ar-SA"/>
        </w:rPr>
      </w:pPr>
      <w:r w:rsidRPr="00546F9D">
        <w:rPr>
          <w:b/>
          <w:szCs w:val="24"/>
          <w:lang w:eastAsia="ar-SA"/>
        </w:rPr>
        <w:t xml:space="preserve">“*” – </w:t>
      </w:r>
      <w:r w:rsidRPr="00546F9D">
        <w:rPr>
          <w:bCs/>
          <w:i/>
          <w:iCs/>
          <w:szCs w:val="24"/>
          <w:lang w:eastAsia="ar-SA"/>
        </w:rPr>
        <w:t>informāciju par 202</w:t>
      </w:r>
      <w:r w:rsidR="001D2E47" w:rsidRPr="00546F9D">
        <w:rPr>
          <w:bCs/>
          <w:i/>
          <w:iCs/>
          <w:szCs w:val="24"/>
          <w:lang w:eastAsia="ar-SA"/>
        </w:rPr>
        <w:t>4</w:t>
      </w:r>
      <w:r w:rsidRPr="00546F9D">
        <w:rPr>
          <w:bCs/>
          <w:i/>
          <w:iCs/>
          <w:szCs w:val="24"/>
          <w:lang w:eastAsia="ar-SA"/>
        </w:rPr>
        <w:t>.gadu var iesniegt, ja tāda ir pretendenta rīcībā</w:t>
      </w:r>
      <w:r w:rsidR="0090216F" w:rsidRPr="00546F9D">
        <w:rPr>
          <w:bCs/>
          <w:i/>
          <w:iCs/>
          <w:szCs w:val="24"/>
          <w:lang w:eastAsia="ar-SA"/>
        </w:rPr>
        <w:t>.</w:t>
      </w:r>
    </w:p>
    <w:p w14:paraId="6C9A6E30" w14:textId="018E7A7C" w:rsidR="007C70EC" w:rsidRPr="00546F9D" w:rsidRDefault="007C70EC" w:rsidP="007C70EC">
      <w:pPr>
        <w:tabs>
          <w:tab w:val="left" w:pos="284"/>
        </w:tabs>
        <w:spacing w:before="120" w:after="0" w:line="240" w:lineRule="auto"/>
        <w:jc w:val="both"/>
        <w:rPr>
          <w:rFonts w:ascii="Times New Roman" w:hAnsi="Times New Roman" w:cs="Times New Roman"/>
          <w:b/>
          <w:bCs/>
          <w:sz w:val="24"/>
          <w:szCs w:val="24"/>
        </w:rPr>
      </w:pPr>
      <w:r w:rsidRPr="00546F9D">
        <w:rPr>
          <w:rFonts w:ascii="Times New Roman" w:hAnsi="Times New Roman" w:cs="Times New Roman"/>
          <w:sz w:val="24"/>
          <w:szCs w:val="24"/>
        </w:rPr>
        <w:t xml:space="preserve">4.4. Pretendenta rīcībā ir vismaz viens speciālists, kuram </w:t>
      </w:r>
      <w:r w:rsidR="00A200EF" w:rsidRPr="00546F9D">
        <w:rPr>
          <w:rFonts w:ascii="Times New Roman" w:hAnsi="Times New Roman" w:cs="Times New Roman"/>
          <w:sz w:val="24"/>
          <w:szCs w:val="24"/>
        </w:rPr>
        <w:t xml:space="preserve">ir </w:t>
      </w:r>
      <w:r w:rsidRPr="00546F9D">
        <w:rPr>
          <w:rFonts w:ascii="Times New Roman" w:hAnsi="Times New Roman" w:cs="Times New Roman"/>
          <w:sz w:val="24"/>
          <w:szCs w:val="24"/>
        </w:rPr>
        <w:t xml:space="preserve">tiesības veikt tehniskajā specifikācijā norādīto </w:t>
      </w:r>
      <w:r w:rsidR="002A2A88" w:rsidRPr="00546F9D">
        <w:rPr>
          <w:rFonts w:ascii="Times New Roman" w:hAnsi="Times New Roman" w:cs="Times New Roman"/>
          <w:sz w:val="24"/>
          <w:szCs w:val="24"/>
        </w:rPr>
        <w:t xml:space="preserve">uzlādes </w:t>
      </w:r>
      <w:r w:rsidRPr="00546F9D">
        <w:rPr>
          <w:rFonts w:ascii="Times New Roman" w:hAnsi="Times New Roman" w:cs="Times New Roman"/>
          <w:sz w:val="24"/>
          <w:szCs w:val="24"/>
        </w:rPr>
        <w:t xml:space="preserve">iekārtu </w:t>
      </w:r>
      <w:r w:rsidR="002A2A88" w:rsidRPr="00546F9D">
        <w:rPr>
          <w:rFonts w:ascii="Times New Roman" w:hAnsi="Times New Roman" w:cs="Times New Roman"/>
          <w:sz w:val="24"/>
          <w:szCs w:val="24"/>
        </w:rPr>
        <w:t>uzstādīšanu, ie</w:t>
      </w:r>
      <w:r w:rsidRPr="00546F9D">
        <w:rPr>
          <w:rFonts w:ascii="Times New Roman" w:hAnsi="Times New Roman" w:cs="Times New Roman"/>
          <w:sz w:val="24"/>
          <w:szCs w:val="24"/>
        </w:rPr>
        <w:t>regulēšan</w:t>
      </w:r>
      <w:r w:rsidR="002A2A88" w:rsidRPr="00546F9D">
        <w:rPr>
          <w:rFonts w:ascii="Times New Roman" w:hAnsi="Times New Roman" w:cs="Times New Roman"/>
          <w:sz w:val="24"/>
          <w:szCs w:val="24"/>
        </w:rPr>
        <w:t>u</w:t>
      </w:r>
      <w:r w:rsidRPr="00546F9D">
        <w:rPr>
          <w:rFonts w:ascii="Times New Roman" w:hAnsi="Times New Roman" w:cs="Times New Roman"/>
          <w:sz w:val="24"/>
          <w:szCs w:val="24"/>
        </w:rPr>
        <w:t xml:space="preserve">, </w:t>
      </w:r>
      <w:r w:rsidR="002A2A88" w:rsidRPr="00546F9D">
        <w:rPr>
          <w:rFonts w:ascii="Times New Roman" w:hAnsi="Times New Roman" w:cs="Times New Roman"/>
          <w:sz w:val="24"/>
          <w:szCs w:val="24"/>
        </w:rPr>
        <w:t xml:space="preserve">tehnisko </w:t>
      </w:r>
      <w:r w:rsidRPr="00546F9D">
        <w:rPr>
          <w:rFonts w:ascii="Times New Roman" w:hAnsi="Times New Roman" w:cs="Times New Roman"/>
          <w:sz w:val="24"/>
          <w:szCs w:val="24"/>
        </w:rPr>
        <w:t>apkop</w:t>
      </w:r>
      <w:r w:rsidR="002A2A88" w:rsidRPr="00546F9D">
        <w:rPr>
          <w:rFonts w:ascii="Times New Roman" w:hAnsi="Times New Roman" w:cs="Times New Roman"/>
          <w:sz w:val="24"/>
          <w:szCs w:val="24"/>
        </w:rPr>
        <w:t>i</w:t>
      </w:r>
      <w:r w:rsidR="00A200EF" w:rsidRPr="00546F9D">
        <w:rPr>
          <w:rFonts w:ascii="Times New Roman" w:hAnsi="Times New Roman" w:cs="Times New Roman"/>
          <w:sz w:val="24"/>
          <w:szCs w:val="24"/>
        </w:rPr>
        <w:t>, remonta</w:t>
      </w:r>
      <w:r w:rsidRPr="00546F9D">
        <w:rPr>
          <w:rFonts w:ascii="Times New Roman" w:hAnsi="Times New Roman" w:cs="Times New Roman"/>
          <w:sz w:val="24"/>
          <w:szCs w:val="24"/>
        </w:rPr>
        <w:t xml:space="preserve"> darbus un </w:t>
      </w:r>
      <w:r w:rsidR="002A2A88" w:rsidRPr="00546F9D">
        <w:rPr>
          <w:rFonts w:ascii="Times New Roman" w:hAnsi="Times New Roman" w:cs="Times New Roman"/>
          <w:sz w:val="24"/>
          <w:szCs w:val="24"/>
        </w:rPr>
        <w:t xml:space="preserve">sniegt tehnisko </w:t>
      </w:r>
      <w:r w:rsidRPr="00546F9D">
        <w:rPr>
          <w:rFonts w:ascii="Times New Roman" w:hAnsi="Times New Roman" w:cs="Times New Roman"/>
          <w:sz w:val="24"/>
          <w:szCs w:val="24"/>
        </w:rPr>
        <w:t>atbalst</w:t>
      </w:r>
      <w:r w:rsidR="002A2A88" w:rsidRPr="00546F9D">
        <w:rPr>
          <w:rFonts w:ascii="Times New Roman" w:hAnsi="Times New Roman" w:cs="Times New Roman"/>
          <w:sz w:val="24"/>
          <w:szCs w:val="24"/>
        </w:rPr>
        <w:t>u</w:t>
      </w:r>
      <w:r w:rsidRPr="00546F9D">
        <w:rPr>
          <w:rFonts w:ascii="Times New Roman" w:hAnsi="Times New Roman" w:cs="Times New Roman"/>
          <w:sz w:val="24"/>
          <w:szCs w:val="24"/>
        </w:rPr>
        <w:t xml:space="preserve"> </w:t>
      </w:r>
      <w:r w:rsidR="002A2A88" w:rsidRPr="00546F9D">
        <w:rPr>
          <w:rFonts w:ascii="Times New Roman" w:hAnsi="Times New Roman" w:cs="Times New Roman"/>
          <w:sz w:val="24"/>
          <w:szCs w:val="24"/>
        </w:rPr>
        <w:t>uzlādes iekārtu</w:t>
      </w:r>
      <w:r w:rsidRPr="00546F9D">
        <w:rPr>
          <w:rFonts w:ascii="Times New Roman" w:hAnsi="Times New Roman" w:cs="Times New Roman"/>
          <w:sz w:val="24"/>
          <w:szCs w:val="24"/>
        </w:rPr>
        <w:t xml:space="preserve"> garantijas laikā:</w:t>
      </w:r>
    </w:p>
    <w:p w14:paraId="7B820C5D" w14:textId="77777777" w:rsidR="007C70EC" w:rsidRPr="00546F9D" w:rsidRDefault="00D043DF" w:rsidP="007C70EC">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1332833167"/>
          <w14:checkbox>
            <w14:checked w14:val="0"/>
            <w14:checkedState w14:val="2612" w14:font="MS Gothic"/>
            <w14:uncheckedState w14:val="2610" w14:font="MS Gothic"/>
          </w14:checkbox>
        </w:sdtPr>
        <w:sdtEndPr/>
        <w:sdtContent>
          <w:r w:rsidR="007C70EC" w:rsidRPr="00546F9D">
            <w:rPr>
              <w:rFonts w:ascii="Segoe UI Symbol" w:eastAsia="MS Gothic" w:hAnsi="Segoe UI Symbol" w:cs="Segoe UI Symbol"/>
              <w:szCs w:val="24"/>
            </w:rPr>
            <w:t>☐</w:t>
          </w:r>
        </w:sdtContent>
      </w:sdt>
      <w:r w:rsidR="007C70EC" w:rsidRPr="00546F9D">
        <w:rPr>
          <w:rFonts w:ascii="Times New Roman" w:eastAsia="MS Gothic" w:hAnsi="Times New Roman"/>
          <w:szCs w:val="24"/>
        </w:rPr>
        <w:t xml:space="preserve"> 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4"/>
      </w:tblGrid>
      <w:tr w:rsidR="007C70EC" w:rsidRPr="00546F9D" w14:paraId="08A361C3" w14:textId="77777777" w:rsidTr="002A2A88">
        <w:trPr>
          <w:cantSplit/>
          <w:trHeight w:val="556"/>
        </w:trPr>
        <w:tc>
          <w:tcPr>
            <w:tcW w:w="1405" w:type="pct"/>
            <w:tcBorders>
              <w:bottom w:val="single" w:sz="4" w:space="0" w:color="auto"/>
            </w:tcBorders>
            <w:shd w:val="clear" w:color="auto" w:fill="D1D1D1" w:themeFill="background2" w:themeFillShade="E6"/>
            <w:vAlign w:val="center"/>
          </w:tcPr>
          <w:p w14:paraId="47213F66"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546F9D">
              <w:rPr>
                <w:rFonts w:ascii="Times New Roman" w:hAnsi="Times New Roman" w:cs="Times New Roman"/>
                <w:b/>
                <w:sz w:val="24"/>
                <w:szCs w:val="24"/>
                <w:lang w:eastAsia="ar-SA"/>
              </w:rPr>
              <w:lastRenderedPageBreak/>
              <w:t>Komersanta nosaukums</w:t>
            </w:r>
          </w:p>
        </w:tc>
        <w:tc>
          <w:tcPr>
            <w:tcW w:w="3595" w:type="pct"/>
            <w:tcBorders>
              <w:bottom w:val="single" w:sz="4" w:space="0" w:color="auto"/>
            </w:tcBorders>
            <w:shd w:val="clear" w:color="auto" w:fill="D1D1D1" w:themeFill="background2" w:themeFillShade="E6"/>
            <w:vAlign w:val="center"/>
          </w:tcPr>
          <w:p w14:paraId="618A1062" w14:textId="2FE03A93"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Speciālists (vārds/uzvārds) un dokumenta veids, kas apliecina speciālista spējas un zināšanas piedāvāto iekārtu parametru ieregulēšanā un/vai apkopes veikšanā un/vai remontdarbu veikšanā</w:t>
            </w:r>
            <w:r w:rsidR="002A2A88" w:rsidRPr="00546F9D">
              <w:rPr>
                <w:rFonts w:ascii="Times New Roman" w:hAnsi="Times New Roman" w:cs="Times New Roman"/>
                <w:b/>
                <w:sz w:val="24"/>
                <w:szCs w:val="24"/>
                <w:lang w:eastAsia="ar-SA"/>
              </w:rPr>
              <w:t xml:space="preserve"> (ja tas nepieciešams)</w:t>
            </w:r>
          </w:p>
        </w:tc>
      </w:tr>
      <w:tr w:rsidR="007C70EC" w:rsidRPr="00546F9D" w14:paraId="11780951" w14:textId="77777777" w:rsidTr="00C730B8">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7EEA275D"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77F51D75"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7C70EC" w:rsidRPr="00546F9D" w14:paraId="0C6D4F52" w14:textId="77777777" w:rsidTr="00C730B8">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450A2CFC"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326CA11B" w14:textId="77777777" w:rsidR="007C70EC" w:rsidRPr="00546F9D" w:rsidRDefault="007C70E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D3D8C" w:rsidRPr="00546F9D" w14:paraId="5FDCC1AF" w14:textId="77777777" w:rsidTr="00C730B8">
        <w:trPr>
          <w:trHeight w:val="210"/>
        </w:trPr>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375B4A2B" w14:textId="77777777" w:rsidR="009D3D8C" w:rsidRPr="00546F9D" w:rsidRDefault="009D3D8C" w:rsidP="00C730B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595" w:type="pct"/>
            <w:tcBorders>
              <w:top w:val="single" w:sz="4" w:space="0" w:color="auto"/>
              <w:left w:val="single" w:sz="4" w:space="0" w:color="auto"/>
              <w:bottom w:val="single" w:sz="4" w:space="0" w:color="auto"/>
              <w:right w:val="single" w:sz="4" w:space="0" w:color="auto"/>
            </w:tcBorders>
          </w:tcPr>
          <w:p w14:paraId="443928BD" w14:textId="77777777" w:rsidR="009D3D8C" w:rsidRPr="00546F9D" w:rsidRDefault="009D3D8C" w:rsidP="00C730B8">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888AD57" w14:textId="77777777" w:rsidR="007C70EC" w:rsidRPr="00546F9D" w:rsidRDefault="00D043DF" w:rsidP="007C70EC">
      <w:pPr>
        <w:pStyle w:val="BodyText2"/>
        <w:tabs>
          <w:tab w:val="clear" w:pos="0"/>
        </w:tabs>
        <w:spacing w:before="120"/>
        <w:outlineLvl w:val="9"/>
        <w:rPr>
          <w:rFonts w:ascii="Times New Roman" w:eastAsia="MS Gothic" w:hAnsi="Times New Roman"/>
          <w:szCs w:val="24"/>
        </w:rPr>
      </w:pPr>
      <w:sdt>
        <w:sdtPr>
          <w:rPr>
            <w:rFonts w:ascii="Times New Roman" w:eastAsia="MS Gothic" w:hAnsi="Times New Roman"/>
            <w:szCs w:val="24"/>
          </w:rPr>
          <w:id w:val="-357052"/>
          <w14:checkbox>
            <w14:checked w14:val="0"/>
            <w14:checkedState w14:val="2612" w14:font="MS Gothic"/>
            <w14:uncheckedState w14:val="2610" w14:font="MS Gothic"/>
          </w14:checkbox>
        </w:sdtPr>
        <w:sdtEndPr/>
        <w:sdtContent>
          <w:r w:rsidR="007C70EC" w:rsidRPr="00546F9D">
            <w:rPr>
              <w:rFonts w:ascii="Segoe UI Symbol" w:eastAsia="MS Gothic" w:hAnsi="Segoe UI Symbol" w:cs="Segoe UI Symbol"/>
              <w:szCs w:val="24"/>
            </w:rPr>
            <w:t>☐</w:t>
          </w:r>
        </w:sdtContent>
      </w:sdt>
      <w:r w:rsidR="007C70EC" w:rsidRPr="00546F9D">
        <w:rPr>
          <w:rFonts w:ascii="Times New Roman" w:eastAsia="MS Gothic" w:hAnsi="Times New Roman"/>
          <w:szCs w:val="24"/>
        </w:rPr>
        <w:t xml:space="preserve"> nē, nav šāda speciālista vai tā prasmes un zināšanas neatbilst izvirzītajām prasībām:</w:t>
      </w:r>
    </w:p>
    <w:tbl>
      <w:tblPr>
        <w:tblStyle w:val="TableGrid"/>
        <w:tblW w:w="0" w:type="auto"/>
        <w:tblLook w:val="04A0" w:firstRow="1" w:lastRow="0" w:firstColumn="1" w:lastColumn="0" w:noHBand="0" w:noVBand="1"/>
      </w:tblPr>
      <w:tblGrid>
        <w:gridCol w:w="9344"/>
      </w:tblGrid>
      <w:tr w:rsidR="007C70EC" w:rsidRPr="00546F9D" w14:paraId="4D4B0487" w14:textId="77777777" w:rsidTr="00C730B8">
        <w:tc>
          <w:tcPr>
            <w:tcW w:w="9344" w:type="dxa"/>
          </w:tcPr>
          <w:p w14:paraId="0E6ED76C" w14:textId="77777777" w:rsidR="007C70EC" w:rsidRPr="00546F9D" w:rsidRDefault="007C70EC" w:rsidP="00C730B8">
            <w:pPr>
              <w:pStyle w:val="BodyText2"/>
              <w:tabs>
                <w:tab w:val="clear" w:pos="0"/>
              </w:tabs>
              <w:spacing w:before="120"/>
              <w:jc w:val="center"/>
              <w:outlineLvl w:val="9"/>
              <w:rPr>
                <w:rFonts w:ascii="Times New Roman" w:hAnsi="Times New Roman"/>
                <w:i/>
                <w:iCs/>
                <w:szCs w:val="24"/>
              </w:rPr>
            </w:pPr>
            <w:r w:rsidRPr="00546F9D">
              <w:rPr>
                <w:rFonts w:ascii="Times New Roman" w:hAnsi="Times New Roman"/>
                <w:i/>
                <w:iCs/>
                <w:szCs w:val="24"/>
              </w:rPr>
              <w:t>Jāapraksta, kā pretendents nodrošinās minēto speciālistu, ja šāds speciālists būs nepieciešams līguma izpildē.</w:t>
            </w:r>
          </w:p>
        </w:tc>
      </w:tr>
    </w:tbl>
    <w:p w14:paraId="2CC76295" w14:textId="3F79EF7E" w:rsidR="0016476C" w:rsidRPr="00546F9D" w:rsidRDefault="009F0FD8" w:rsidP="009F0FD8">
      <w:pPr>
        <w:tabs>
          <w:tab w:val="left" w:pos="284"/>
        </w:tabs>
        <w:spacing w:before="120" w:after="0" w:line="240" w:lineRule="auto"/>
        <w:jc w:val="both"/>
        <w:rPr>
          <w:rFonts w:ascii="Times New Roman" w:hAnsi="Times New Roman" w:cs="Times New Roman"/>
          <w:sz w:val="24"/>
          <w:szCs w:val="24"/>
        </w:rPr>
      </w:pPr>
      <w:r w:rsidRPr="00546F9D">
        <w:rPr>
          <w:rFonts w:ascii="Times New Roman" w:hAnsi="Times New Roman" w:cs="Times New Roman"/>
          <w:sz w:val="24"/>
          <w:szCs w:val="24"/>
        </w:rPr>
        <w:t>4.5.</w:t>
      </w:r>
      <w:r w:rsidR="0016476C" w:rsidRPr="00546F9D">
        <w:rPr>
          <w:rFonts w:ascii="Times New Roman" w:hAnsi="Times New Roman" w:cs="Times New Roman"/>
          <w:sz w:val="24"/>
          <w:szCs w:val="24"/>
        </w:rPr>
        <w:t xml:space="preserve"> Pretendenta rīcībā ir vismaz viens speciālists, kuram ir apliecība par "Bz" elektrodrošības grupu</w:t>
      </w:r>
      <w:r w:rsidR="0016476C" w:rsidRPr="00546F9D">
        <w:rPr>
          <w:rFonts w:cs="Times New Roman"/>
          <w:sz w:val="24"/>
          <w:szCs w:val="24"/>
        </w:rPr>
        <w:footnoteReference w:id="1"/>
      </w:r>
      <w:r w:rsidR="0016476C" w:rsidRPr="00546F9D">
        <w:rPr>
          <w:rFonts w:ascii="Times New Roman" w:hAnsi="Times New Roman" w:cs="Times New Roman"/>
          <w:sz w:val="24"/>
          <w:szCs w:val="24"/>
        </w:rPr>
        <w:t>:</w:t>
      </w:r>
    </w:p>
    <w:p w14:paraId="781DC678" w14:textId="77777777" w:rsidR="0016476C" w:rsidRPr="00546F9D" w:rsidRDefault="00D043DF" w:rsidP="0016476C">
      <w:pPr>
        <w:pStyle w:val="BodyText2"/>
        <w:tabs>
          <w:tab w:val="clear" w:pos="0"/>
        </w:tabs>
        <w:spacing w:before="120"/>
        <w:ind w:left="851"/>
        <w:outlineLvl w:val="9"/>
        <w:rPr>
          <w:rFonts w:ascii="Times New Roman" w:hAnsi="Times New Roman"/>
          <w:szCs w:val="24"/>
        </w:rPr>
      </w:pPr>
      <w:sdt>
        <w:sdtPr>
          <w:rPr>
            <w:rFonts w:ascii="MS Gothic" w:eastAsia="MS Gothic" w:hAnsi="MS Gothic"/>
            <w:szCs w:val="24"/>
          </w:rPr>
          <w:id w:val="1238362935"/>
          <w14:checkbox>
            <w14:checked w14:val="0"/>
            <w14:checkedState w14:val="2612" w14:font="MS Gothic"/>
            <w14:uncheckedState w14:val="2610" w14:font="MS Gothic"/>
          </w14:checkbox>
        </w:sdtPr>
        <w:sdtEndPr/>
        <w:sdtContent>
          <w:r w:rsidR="0016476C" w:rsidRPr="00546F9D">
            <w:rPr>
              <w:rFonts w:ascii="MS Gothic" w:eastAsia="MS Gothic" w:hAnsi="MS Gothic" w:hint="eastAsia"/>
              <w:szCs w:val="24"/>
            </w:rPr>
            <w:t>☐</w:t>
          </w:r>
        </w:sdtContent>
      </w:sdt>
      <w:r w:rsidR="0016476C" w:rsidRPr="00546F9D">
        <w:rPr>
          <w:rFonts w:ascii="MS Gothic" w:eastAsia="MS Gothic" w:hAnsi="MS Gothic"/>
          <w:szCs w:val="24"/>
        </w:rPr>
        <w:t xml:space="preserve"> </w:t>
      </w:r>
      <w:r w:rsidR="0016476C" w:rsidRPr="00546F9D">
        <w:rPr>
          <w:rFonts w:ascii="Times New Roman" w:eastAsia="MS Gothic" w:hAnsi="Times New Roman"/>
          <w:szCs w:val="24"/>
        </w:rPr>
        <w:t>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6"/>
      </w:tblGrid>
      <w:tr w:rsidR="0016476C" w:rsidRPr="00546F9D" w14:paraId="60E17BB1" w14:textId="77777777" w:rsidTr="0016476C">
        <w:trPr>
          <w:cantSplit/>
          <w:trHeight w:val="556"/>
        </w:trPr>
        <w:tc>
          <w:tcPr>
            <w:tcW w:w="2195" w:type="pct"/>
            <w:shd w:val="clear" w:color="auto" w:fill="D9D9D9" w:themeFill="background1" w:themeFillShade="D9"/>
            <w:vAlign w:val="center"/>
          </w:tcPr>
          <w:p w14:paraId="2953E05B"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546F9D">
              <w:rPr>
                <w:rFonts w:ascii="Times New Roman" w:hAnsi="Times New Roman" w:cs="Times New Roman"/>
                <w:b/>
                <w:sz w:val="24"/>
                <w:szCs w:val="24"/>
                <w:lang w:eastAsia="ar-SA"/>
              </w:rPr>
              <w:t>Būvkomersanta nosaukums</w:t>
            </w:r>
          </w:p>
        </w:tc>
        <w:tc>
          <w:tcPr>
            <w:tcW w:w="2805" w:type="pct"/>
            <w:shd w:val="clear" w:color="auto" w:fill="D9D9D9" w:themeFill="background1" w:themeFillShade="D9"/>
            <w:vAlign w:val="center"/>
          </w:tcPr>
          <w:p w14:paraId="11D2D928"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Speciālists (vārds/uzvārds) un tā sertifikāta numurs</w:t>
            </w:r>
          </w:p>
        </w:tc>
      </w:tr>
      <w:tr w:rsidR="0016476C" w:rsidRPr="00546F9D" w14:paraId="58B12005" w14:textId="77777777" w:rsidTr="006C03FC">
        <w:trPr>
          <w:trHeight w:val="210"/>
        </w:trPr>
        <w:tc>
          <w:tcPr>
            <w:tcW w:w="2195" w:type="pct"/>
            <w:shd w:val="clear" w:color="auto" w:fill="auto"/>
            <w:vAlign w:val="bottom"/>
          </w:tcPr>
          <w:p w14:paraId="45531CED"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208991F5"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6476C" w:rsidRPr="00546F9D" w14:paraId="0257801F" w14:textId="77777777" w:rsidTr="006C03FC">
        <w:trPr>
          <w:trHeight w:val="210"/>
        </w:trPr>
        <w:tc>
          <w:tcPr>
            <w:tcW w:w="2195" w:type="pct"/>
            <w:shd w:val="clear" w:color="auto" w:fill="auto"/>
            <w:vAlign w:val="bottom"/>
          </w:tcPr>
          <w:p w14:paraId="1E264C9D"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3E55F2FC" w14:textId="77777777" w:rsidR="0016476C" w:rsidRPr="00546F9D" w:rsidRDefault="0016476C"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71DADF2E" w14:textId="77777777" w:rsidR="0016476C" w:rsidRPr="00546F9D" w:rsidRDefault="00D043DF" w:rsidP="0016476C">
      <w:pPr>
        <w:pStyle w:val="BodyText2"/>
        <w:tabs>
          <w:tab w:val="clear" w:pos="0"/>
        </w:tabs>
        <w:spacing w:before="120"/>
        <w:ind w:left="851"/>
        <w:outlineLvl w:val="9"/>
        <w:rPr>
          <w:rFonts w:ascii="Times New Roman" w:eastAsia="MS Gothic" w:hAnsi="Times New Roman"/>
          <w:szCs w:val="24"/>
        </w:rPr>
      </w:pPr>
      <w:sdt>
        <w:sdtPr>
          <w:rPr>
            <w:rFonts w:ascii="MS Gothic" w:eastAsia="MS Gothic" w:hAnsi="MS Gothic"/>
            <w:szCs w:val="24"/>
          </w:rPr>
          <w:id w:val="276070995"/>
          <w14:checkbox>
            <w14:checked w14:val="0"/>
            <w14:checkedState w14:val="2612" w14:font="MS Gothic"/>
            <w14:uncheckedState w14:val="2610" w14:font="MS Gothic"/>
          </w14:checkbox>
        </w:sdtPr>
        <w:sdtEndPr/>
        <w:sdtContent>
          <w:r w:rsidR="0016476C" w:rsidRPr="00546F9D">
            <w:rPr>
              <w:rFonts w:ascii="MS Gothic" w:eastAsia="MS Gothic" w:hAnsi="MS Gothic" w:hint="eastAsia"/>
              <w:szCs w:val="24"/>
            </w:rPr>
            <w:t>☐</w:t>
          </w:r>
        </w:sdtContent>
      </w:sdt>
      <w:r w:rsidR="0016476C" w:rsidRPr="00546F9D">
        <w:rPr>
          <w:rFonts w:ascii="MS Gothic" w:eastAsia="MS Gothic" w:hAnsi="MS Gothic"/>
          <w:szCs w:val="24"/>
        </w:rPr>
        <w:t xml:space="preserve"> </w:t>
      </w:r>
      <w:r w:rsidR="0016476C" w:rsidRPr="00546F9D">
        <w:rPr>
          <w:rFonts w:ascii="Times New Roman" w:eastAsia="MS Gothic" w:hAnsi="Times New Roman"/>
          <w:szCs w:val="24"/>
        </w:rPr>
        <w:t>nē, nav šāda speciālista vai tā kvalifikācija neatbilst izvirzītajām prasībām:</w:t>
      </w:r>
    </w:p>
    <w:tbl>
      <w:tblPr>
        <w:tblStyle w:val="TableGrid"/>
        <w:tblW w:w="0" w:type="auto"/>
        <w:tblLook w:val="04A0" w:firstRow="1" w:lastRow="0" w:firstColumn="1" w:lastColumn="0" w:noHBand="0" w:noVBand="1"/>
      </w:tblPr>
      <w:tblGrid>
        <w:gridCol w:w="9344"/>
      </w:tblGrid>
      <w:tr w:rsidR="0016476C" w:rsidRPr="00546F9D" w14:paraId="3E56EBF2" w14:textId="77777777" w:rsidTr="006C03FC">
        <w:tc>
          <w:tcPr>
            <w:tcW w:w="9344" w:type="dxa"/>
          </w:tcPr>
          <w:p w14:paraId="74B0D136" w14:textId="77777777" w:rsidR="0016476C" w:rsidRPr="00546F9D" w:rsidRDefault="0016476C" w:rsidP="006C03FC">
            <w:pPr>
              <w:pStyle w:val="BodyText2"/>
              <w:tabs>
                <w:tab w:val="clear" w:pos="0"/>
              </w:tabs>
              <w:spacing w:before="120"/>
              <w:jc w:val="center"/>
              <w:outlineLvl w:val="9"/>
              <w:rPr>
                <w:rFonts w:ascii="Times New Roman" w:hAnsi="Times New Roman"/>
                <w:i/>
                <w:iCs/>
                <w:szCs w:val="24"/>
              </w:rPr>
            </w:pPr>
            <w:r w:rsidRPr="00546F9D">
              <w:rPr>
                <w:rFonts w:ascii="Times New Roman" w:hAnsi="Times New Roman"/>
                <w:i/>
                <w:iCs/>
                <w:szCs w:val="24"/>
              </w:rPr>
              <w:t>Jāapraksta, kā pretendents nodrošinās minēto speciālistu, ja šāds speciālists būs nepieciešams līguma izpildē.</w:t>
            </w:r>
          </w:p>
        </w:tc>
      </w:tr>
    </w:tbl>
    <w:p w14:paraId="798005AA" w14:textId="77777777" w:rsidR="0016476C" w:rsidRPr="00546F9D" w:rsidRDefault="0016476C" w:rsidP="009D3D8C">
      <w:pPr>
        <w:spacing w:before="120" w:after="120" w:line="240" w:lineRule="auto"/>
        <w:rPr>
          <w:rFonts w:ascii="Times New Roman" w:hAnsi="Times New Roman" w:cs="Times New Roman"/>
          <w:b/>
          <w:sz w:val="24"/>
          <w:szCs w:val="24"/>
        </w:rPr>
      </w:pPr>
    </w:p>
    <w:p w14:paraId="1093E904" w14:textId="31E8DDDC" w:rsidR="00E60459" w:rsidRPr="00546F9D" w:rsidRDefault="00F27DCD" w:rsidP="009D3D8C">
      <w:pPr>
        <w:pStyle w:val="ListBullet4"/>
        <w:numPr>
          <w:ilvl w:val="0"/>
          <w:numId w:val="14"/>
        </w:numPr>
        <w:tabs>
          <w:tab w:val="clear" w:pos="502"/>
          <w:tab w:val="num" w:pos="284"/>
        </w:tabs>
        <w:ind w:left="0" w:firstLine="0"/>
        <w:rPr>
          <w:b/>
          <w:szCs w:val="24"/>
        </w:rPr>
      </w:pPr>
      <w:r w:rsidRPr="00546F9D">
        <w:rPr>
          <w:b/>
          <w:szCs w:val="24"/>
        </w:rPr>
        <w:t>PIEDĀVĀJUMS</w:t>
      </w:r>
    </w:p>
    <w:p w14:paraId="155F01E4" w14:textId="2E446373" w:rsidR="00E60459" w:rsidRPr="00546F9D" w:rsidRDefault="00E60459" w:rsidP="002A2A88">
      <w:pPr>
        <w:pStyle w:val="BodyText2"/>
        <w:tabs>
          <w:tab w:val="clear" w:pos="0"/>
        </w:tabs>
        <w:spacing w:before="120"/>
        <w:outlineLvl w:val="9"/>
        <w:rPr>
          <w:rFonts w:ascii="Times New Roman" w:hAnsi="Times New Roman"/>
          <w:szCs w:val="24"/>
        </w:rPr>
      </w:pPr>
      <w:r w:rsidRPr="00546F9D">
        <w:rPr>
          <w:rFonts w:ascii="Times New Roman" w:hAnsi="Times New Roman"/>
          <w:b/>
          <w:bCs/>
          <w:szCs w:val="24"/>
        </w:rPr>
        <w:t xml:space="preserve">5.1. Piedāvājuma saturs: </w:t>
      </w:r>
      <w:r w:rsidRPr="00546F9D">
        <w:rPr>
          <w:rFonts w:ascii="Times New Roman" w:hAnsi="Times New Roman"/>
          <w:szCs w:val="24"/>
        </w:rPr>
        <w:t>aizpildīta pieteikuma</w:t>
      </w:r>
      <w:r w:rsidR="00F27DCD" w:rsidRPr="00546F9D">
        <w:rPr>
          <w:rFonts w:ascii="Times New Roman" w:hAnsi="Times New Roman"/>
          <w:szCs w:val="24"/>
        </w:rPr>
        <w:t xml:space="preserve">, tehniskā </w:t>
      </w:r>
      <w:r w:rsidRPr="00546F9D">
        <w:rPr>
          <w:rFonts w:ascii="Times New Roman" w:hAnsi="Times New Roman"/>
          <w:szCs w:val="24"/>
        </w:rPr>
        <w:t>piedāvājuma forma.</w:t>
      </w:r>
    </w:p>
    <w:p w14:paraId="0581DDC8" w14:textId="2DEC72C5" w:rsidR="002A2A88" w:rsidRPr="00546F9D" w:rsidRDefault="002A2A88" w:rsidP="002A2A88">
      <w:pPr>
        <w:pStyle w:val="ListParagraph"/>
        <w:spacing w:before="120" w:after="0" w:line="240" w:lineRule="auto"/>
        <w:ind w:left="0"/>
        <w:contextualSpacing w:val="0"/>
        <w:jc w:val="both"/>
        <w:rPr>
          <w:rFonts w:ascii="Times New Roman" w:hAnsi="Times New Roman" w:cs="Times New Roman"/>
          <w:b/>
          <w:bCs/>
          <w:sz w:val="24"/>
          <w:szCs w:val="24"/>
        </w:rPr>
      </w:pPr>
      <w:r w:rsidRPr="00546F9D">
        <w:rPr>
          <w:rFonts w:ascii="Times New Roman" w:hAnsi="Times New Roman" w:cs="Times New Roman"/>
          <w:b/>
          <w:bCs/>
          <w:sz w:val="24"/>
          <w:szCs w:val="24"/>
        </w:rPr>
        <w:t>5.2. Līguma termiņš: 39 mēneši, ko veido:</w:t>
      </w:r>
    </w:p>
    <w:p w14:paraId="6225FB29" w14:textId="1405143E" w:rsidR="002A2A88" w:rsidRPr="00546F9D" w:rsidRDefault="002A2A88" w:rsidP="002A2A88">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546F9D">
        <w:rPr>
          <w:rFonts w:ascii="Times New Roman" w:hAnsi="Times New Roman" w:cs="Times New Roman"/>
          <w:sz w:val="24"/>
          <w:szCs w:val="24"/>
        </w:rPr>
        <w:t xml:space="preserve">Iekārtu piegāde un uzstādīšana - </w:t>
      </w:r>
      <w:r w:rsidRPr="00546F9D">
        <w:rPr>
          <w:rFonts w:ascii="Times New Roman" w:hAnsi="Times New Roman" w:cs="Times New Roman"/>
          <w:b/>
          <w:bCs/>
          <w:sz w:val="24"/>
          <w:szCs w:val="24"/>
        </w:rPr>
        <w:t>3 mēneši</w:t>
      </w:r>
    </w:p>
    <w:p w14:paraId="1D58BF51" w14:textId="31E6F0CE" w:rsidR="002A2A88" w:rsidRPr="00546F9D" w:rsidRDefault="00D043DF" w:rsidP="00D12F37">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784799472"/>
          <w14:checkbox>
            <w14:checked w14:val="0"/>
            <w14:checkedState w14:val="2612" w14:font="MS Gothic"/>
            <w14:uncheckedState w14:val="2610" w14:font="MS Gothic"/>
          </w14:checkbox>
        </w:sdtPr>
        <w:sdtEndPr/>
        <w:sdtContent>
          <w:r w:rsidR="00D12F37" w:rsidRPr="00546F9D">
            <w:rPr>
              <w:rFonts w:ascii="MS Gothic" w:eastAsia="MS Gothic" w:hAnsi="MS Gothic" w:cs="Times New Roman" w:hint="eastAsia"/>
              <w:sz w:val="24"/>
              <w:szCs w:val="24"/>
            </w:rPr>
            <w:t>☐</w:t>
          </w:r>
        </w:sdtContent>
      </w:sdt>
      <w:r w:rsidR="00D12F37" w:rsidRPr="00546F9D">
        <w:rPr>
          <w:rFonts w:ascii="Times New Roman" w:hAnsi="Times New Roman" w:cs="Times New Roman"/>
          <w:sz w:val="24"/>
          <w:szCs w:val="24"/>
        </w:rPr>
        <w:t xml:space="preserve"> - iekārtu piegādes termiņš izpildāms;</w:t>
      </w:r>
    </w:p>
    <w:p w14:paraId="1046BDA5" w14:textId="6D3376B5" w:rsidR="00D12F37" w:rsidRPr="00546F9D" w:rsidRDefault="00D043DF" w:rsidP="00D12F37">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797434808"/>
          <w14:checkbox>
            <w14:checked w14:val="0"/>
            <w14:checkedState w14:val="2612" w14:font="MS Gothic"/>
            <w14:uncheckedState w14:val="2610" w14:font="MS Gothic"/>
          </w14:checkbox>
        </w:sdtPr>
        <w:sdtEndPr/>
        <w:sdtContent>
          <w:r w:rsidR="00D12F37" w:rsidRPr="00546F9D">
            <w:rPr>
              <w:rFonts w:ascii="MS Gothic" w:eastAsia="MS Gothic" w:hAnsi="MS Gothic" w:cs="Times New Roman" w:hint="eastAsia"/>
              <w:sz w:val="24"/>
              <w:szCs w:val="24"/>
            </w:rPr>
            <w:t>☐</w:t>
          </w:r>
        </w:sdtContent>
      </w:sdt>
      <w:r w:rsidR="0090216F" w:rsidRPr="00546F9D">
        <w:rPr>
          <w:rFonts w:ascii="Times New Roman" w:hAnsi="Times New Roman" w:cs="Times New Roman"/>
          <w:sz w:val="24"/>
          <w:szCs w:val="24"/>
        </w:rPr>
        <w:t xml:space="preserve"> - </w:t>
      </w:r>
      <w:r w:rsidR="00D12F37" w:rsidRPr="00546F9D">
        <w:rPr>
          <w:rFonts w:ascii="Times New Roman" w:hAnsi="Times New Roman" w:cs="Times New Roman"/>
          <w:sz w:val="24"/>
          <w:szCs w:val="24"/>
        </w:rPr>
        <w:t>iekārtu piegādes termiņš nav izpildāms, jo ______________________, tādejādi piedāvātais termiņš ir ___ mēneši.</w:t>
      </w:r>
    </w:p>
    <w:p w14:paraId="6621509C" w14:textId="77777777" w:rsidR="002A2A88" w:rsidRPr="00546F9D" w:rsidRDefault="002A2A88" w:rsidP="002A2A88">
      <w:pPr>
        <w:pStyle w:val="ListParagraph"/>
        <w:numPr>
          <w:ilvl w:val="0"/>
          <w:numId w:val="7"/>
        </w:numPr>
        <w:spacing w:before="120" w:after="0" w:line="240" w:lineRule="auto"/>
        <w:contextualSpacing w:val="0"/>
        <w:jc w:val="both"/>
        <w:rPr>
          <w:rFonts w:ascii="Times New Roman" w:hAnsi="Times New Roman" w:cs="Times New Roman"/>
          <w:sz w:val="24"/>
          <w:szCs w:val="24"/>
        </w:rPr>
      </w:pPr>
      <w:r w:rsidRPr="00546F9D">
        <w:rPr>
          <w:rFonts w:ascii="Times New Roman" w:hAnsi="Times New Roman" w:cs="Times New Roman"/>
          <w:sz w:val="24"/>
          <w:szCs w:val="24"/>
        </w:rPr>
        <w:t xml:space="preserve">Iekārtu garantijas periods (t.sk. ar tehniskās apkopes darbiem) – </w:t>
      </w:r>
      <w:r w:rsidRPr="00546F9D">
        <w:rPr>
          <w:rFonts w:ascii="Times New Roman" w:hAnsi="Times New Roman" w:cs="Times New Roman"/>
          <w:b/>
          <w:bCs/>
          <w:sz w:val="24"/>
          <w:szCs w:val="24"/>
        </w:rPr>
        <w:t>36 mēneši</w:t>
      </w:r>
      <w:r w:rsidRPr="00546F9D">
        <w:rPr>
          <w:rFonts w:ascii="Times New Roman" w:hAnsi="Times New Roman" w:cs="Times New Roman"/>
          <w:sz w:val="24"/>
          <w:szCs w:val="24"/>
        </w:rPr>
        <w:t xml:space="preserve"> no pieņemšanas-nodošanas akta parakstīšanas.</w:t>
      </w:r>
    </w:p>
    <w:p w14:paraId="7675D70C" w14:textId="77777777" w:rsidR="009D3D8C" w:rsidRPr="00546F9D" w:rsidRDefault="009D3D8C" w:rsidP="00E60459">
      <w:pPr>
        <w:pStyle w:val="BodyText2"/>
        <w:tabs>
          <w:tab w:val="clear" w:pos="0"/>
        </w:tabs>
        <w:spacing w:before="120"/>
        <w:outlineLvl w:val="9"/>
        <w:rPr>
          <w:rFonts w:ascii="Times New Roman" w:hAnsi="Times New Roman"/>
          <w:b/>
          <w:bCs/>
          <w:szCs w:val="24"/>
        </w:rPr>
      </w:pPr>
    </w:p>
    <w:p w14:paraId="78D84D95" w14:textId="30819675" w:rsidR="00E60459" w:rsidRPr="00546F9D" w:rsidRDefault="00E60459" w:rsidP="00E60459">
      <w:pPr>
        <w:pStyle w:val="BodyText2"/>
        <w:tabs>
          <w:tab w:val="clear" w:pos="0"/>
        </w:tabs>
        <w:spacing w:before="120"/>
        <w:outlineLvl w:val="9"/>
        <w:rPr>
          <w:rFonts w:ascii="Times New Roman" w:hAnsi="Times New Roman"/>
          <w:b/>
          <w:bCs/>
          <w:szCs w:val="24"/>
        </w:rPr>
      </w:pPr>
      <w:r w:rsidRPr="00546F9D">
        <w:rPr>
          <w:rFonts w:ascii="Times New Roman" w:hAnsi="Times New Roman"/>
          <w:b/>
          <w:bCs/>
          <w:szCs w:val="24"/>
        </w:rPr>
        <w:t>5.</w:t>
      </w:r>
      <w:r w:rsidR="00D12F37" w:rsidRPr="00546F9D">
        <w:rPr>
          <w:rFonts w:ascii="Times New Roman" w:hAnsi="Times New Roman"/>
          <w:b/>
          <w:bCs/>
          <w:szCs w:val="24"/>
        </w:rPr>
        <w:t>3</w:t>
      </w:r>
      <w:r w:rsidRPr="00546F9D">
        <w:rPr>
          <w:rFonts w:ascii="Times New Roman" w:hAnsi="Times New Roman"/>
          <w:b/>
          <w:bCs/>
          <w:szCs w:val="24"/>
        </w:rPr>
        <w:t>.</w:t>
      </w:r>
      <w:r w:rsidRPr="00546F9D">
        <w:rPr>
          <w:rFonts w:ascii="Times New Roman" w:hAnsi="Times New Roman"/>
          <w:szCs w:val="24"/>
        </w:rPr>
        <w:t xml:space="preserve"> </w:t>
      </w:r>
      <w:r w:rsidRPr="00546F9D">
        <w:rPr>
          <w:rFonts w:ascii="Times New Roman" w:hAnsi="Times New Roman"/>
          <w:b/>
          <w:bCs/>
          <w:szCs w:val="24"/>
        </w:rPr>
        <w:t>Pretendentam ir tiesības piegādāt un uzstādīt elektro</w:t>
      </w:r>
      <w:r w:rsidR="001D2E47" w:rsidRPr="00546F9D">
        <w:rPr>
          <w:rFonts w:ascii="Times New Roman" w:hAnsi="Times New Roman"/>
          <w:b/>
          <w:bCs/>
          <w:szCs w:val="24"/>
        </w:rPr>
        <w:t>transporta</w:t>
      </w:r>
      <w:r w:rsidRPr="00546F9D">
        <w:rPr>
          <w:rFonts w:ascii="Times New Roman" w:hAnsi="Times New Roman"/>
          <w:b/>
          <w:bCs/>
          <w:szCs w:val="24"/>
        </w:rPr>
        <w:t xml:space="preserve"> uzlādes stacijas, nodrošinot garantijas saistību izpildi (t.sk. pilna apjoma servisa pakalpojumus)</w:t>
      </w:r>
      <w:r w:rsidR="008B54EB" w:rsidRPr="00546F9D">
        <w:rPr>
          <w:rFonts w:ascii="Times New Roman" w:hAnsi="Times New Roman"/>
          <w:b/>
          <w:bCs/>
          <w:szCs w:val="24"/>
        </w:rPr>
        <w:t xml:space="preserve"> un ārpus garantijas remontu</w:t>
      </w:r>
      <w:r w:rsidRPr="00546F9D">
        <w:rPr>
          <w:rFonts w:ascii="Times New Roman" w:hAnsi="Times New Roman"/>
          <w:b/>
          <w:bCs/>
          <w:szCs w:val="24"/>
        </w:rPr>
        <w:t>, jo:</w:t>
      </w:r>
    </w:p>
    <w:p w14:paraId="1D255174" w14:textId="77777777" w:rsidR="00E60459" w:rsidRPr="00546F9D" w:rsidRDefault="00D043DF" w:rsidP="00E60459">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szCs w:val="24"/>
        </w:rPr>
        <w:t xml:space="preserve"> piedāvājuma iesniedzējs ir ražotājs vai piedāvātā tehniskā risinājuma ražotāja autorizēts pārstāvis</w:t>
      </w:r>
      <w:r w:rsidR="00E60459" w:rsidRPr="00546F9D">
        <w:rPr>
          <w:rFonts w:ascii="Times New Roman" w:eastAsia="MS Gothic" w:hAnsi="Times New Roman"/>
          <w:szCs w:val="24"/>
        </w:rPr>
        <w:t xml:space="preserve"> un tā rīcībā ir </w:t>
      </w:r>
      <w:r w:rsidR="00E60459" w:rsidRPr="00546F9D">
        <w:rPr>
          <w:rFonts w:ascii="Times New Roman" w:hAnsi="Times New Roman"/>
          <w:szCs w:val="24"/>
        </w:rPr>
        <w:t>ražotājs izsniegts dokuments, kas to apliecina:</w:t>
      </w:r>
    </w:p>
    <w:p w14:paraId="3BB2A097" w14:textId="29FF9366" w:rsidR="00E60459" w:rsidRPr="00546F9D" w:rsidRDefault="00F27DCD" w:rsidP="00E60459">
      <w:pPr>
        <w:pStyle w:val="BodyText2"/>
        <w:numPr>
          <w:ilvl w:val="0"/>
          <w:numId w:val="2"/>
        </w:numPr>
        <w:spacing w:before="120"/>
        <w:outlineLvl w:val="9"/>
        <w:rPr>
          <w:rFonts w:ascii="Times New Roman" w:hAnsi="Times New Roman"/>
          <w:szCs w:val="24"/>
        </w:rPr>
      </w:pPr>
      <w:r w:rsidRPr="00546F9D">
        <w:rPr>
          <w:rFonts w:ascii="Times New Roman" w:hAnsi="Times New Roman"/>
          <w:szCs w:val="24"/>
        </w:rPr>
        <w:lastRenderedPageBreak/>
        <w:t>Elektrotransporta</w:t>
      </w:r>
      <w:r w:rsidR="00E60459" w:rsidRPr="00546F9D">
        <w:rPr>
          <w:rFonts w:ascii="Times New Roman" w:hAnsi="Times New Roman"/>
          <w:szCs w:val="24"/>
        </w:rPr>
        <w:t xml:space="preserve"> uzlādes </w:t>
      </w:r>
      <w:r w:rsidRPr="00546F9D">
        <w:rPr>
          <w:rFonts w:ascii="Times New Roman" w:hAnsi="Times New Roman"/>
          <w:szCs w:val="24"/>
        </w:rPr>
        <w:t>iekārtu</w:t>
      </w:r>
      <w:r w:rsidR="00E60459" w:rsidRPr="00546F9D">
        <w:rPr>
          <w:rFonts w:ascii="Times New Roman" w:hAnsi="Times New Roman"/>
          <w:szCs w:val="24"/>
        </w:rPr>
        <w:t xml:space="preserve"> ražotāja pilns nosaukums: ___________________________</w:t>
      </w:r>
    </w:p>
    <w:p w14:paraId="4EC78557" w14:textId="5A619057" w:rsidR="00E60459" w:rsidRPr="00546F9D" w:rsidRDefault="00E60459" w:rsidP="00E60459">
      <w:pPr>
        <w:pStyle w:val="BodyText2"/>
        <w:numPr>
          <w:ilvl w:val="0"/>
          <w:numId w:val="2"/>
        </w:numPr>
        <w:spacing w:before="120"/>
        <w:outlineLvl w:val="9"/>
        <w:rPr>
          <w:rFonts w:ascii="Times New Roman" w:hAnsi="Times New Roman"/>
          <w:szCs w:val="24"/>
        </w:rPr>
      </w:pPr>
      <w:r w:rsidRPr="00546F9D">
        <w:rPr>
          <w:rFonts w:ascii="Times New Roman" w:hAnsi="Times New Roman"/>
          <w:szCs w:val="24"/>
        </w:rPr>
        <w:t xml:space="preserve">Interneta saite, kur atrodama ražotāja informācija par uzlādes </w:t>
      </w:r>
      <w:r w:rsidR="00F27DCD" w:rsidRPr="00546F9D">
        <w:rPr>
          <w:rFonts w:ascii="Times New Roman" w:hAnsi="Times New Roman"/>
          <w:szCs w:val="24"/>
        </w:rPr>
        <w:t>iekārtu</w:t>
      </w:r>
      <w:r w:rsidRPr="00546F9D">
        <w:rPr>
          <w:rFonts w:ascii="Times New Roman" w:hAnsi="Times New Roman"/>
          <w:szCs w:val="24"/>
        </w:rPr>
        <w:t xml:space="preserve"> tehnisko risinājumu: ____________________________________________</w:t>
      </w:r>
    </w:p>
    <w:p w14:paraId="1CCBFA4B" w14:textId="21E904ED" w:rsidR="006616E9" w:rsidRPr="00546F9D" w:rsidRDefault="006616E9" w:rsidP="006616E9">
      <w:pPr>
        <w:pStyle w:val="BodyText2"/>
        <w:tabs>
          <w:tab w:val="clear" w:pos="0"/>
        </w:tabs>
        <w:spacing w:before="120"/>
        <w:outlineLvl w:val="9"/>
        <w:rPr>
          <w:rFonts w:ascii="Times New Roman" w:hAnsi="Times New Roman"/>
          <w:b/>
          <w:bCs/>
          <w:szCs w:val="24"/>
        </w:rPr>
      </w:pPr>
      <w:bookmarkStart w:id="1" w:name="_Hlk194313011"/>
      <w:r w:rsidRPr="00546F9D">
        <w:rPr>
          <w:rFonts w:ascii="Times New Roman" w:hAnsi="Times New Roman"/>
          <w:b/>
          <w:bCs/>
          <w:szCs w:val="24"/>
        </w:rPr>
        <w:t>5.4.</w:t>
      </w:r>
      <w:r w:rsidRPr="00546F9D">
        <w:rPr>
          <w:rFonts w:ascii="Times New Roman" w:hAnsi="Times New Roman"/>
          <w:szCs w:val="24"/>
        </w:rPr>
        <w:t xml:space="preserve"> </w:t>
      </w:r>
      <w:r w:rsidRPr="00546F9D">
        <w:rPr>
          <w:rFonts w:ascii="Times New Roman" w:hAnsi="Times New Roman"/>
          <w:b/>
          <w:bCs/>
          <w:szCs w:val="24"/>
        </w:rPr>
        <w:t xml:space="preserve">Pretendentam ir tiesības apmācīt par </w:t>
      </w:r>
      <w:r w:rsidR="007247FA" w:rsidRPr="00546F9D">
        <w:rPr>
          <w:rFonts w:ascii="Times New Roman" w:hAnsi="Times New Roman"/>
          <w:b/>
          <w:bCs/>
          <w:szCs w:val="24"/>
        </w:rPr>
        <w:t xml:space="preserve">piedāvāto </w:t>
      </w:r>
      <w:bookmarkStart w:id="2" w:name="_Hlk194312515"/>
      <w:r w:rsidRPr="00546F9D">
        <w:rPr>
          <w:rFonts w:ascii="Times New Roman" w:hAnsi="Times New Roman"/>
          <w:b/>
          <w:bCs/>
          <w:szCs w:val="24"/>
        </w:rPr>
        <w:t xml:space="preserve">elektrotransporta uzlādes staciju apkopi un remontdarbiem iekārtu pēcgarantijas periodā (t.sk. pilna apjoma servisa pakalpojumus) </w:t>
      </w:r>
      <w:bookmarkEnd w:id="2"/>
      <w:r w:rsidRPr="00546F9D">
        <w:rPr>
          <w:rFonts w:ascii="Times New Roman" w:hAnsi="Times New Roman"/>
          <w:b/>
          <w:bCs/>
          <w:szCs w:val="24"/>
        </w:rPr>
        <w:t>un tā rīcībā ir speciālists, kam ir tiesības sniegt šādus pakalpojumu</w:t>
      </w:r>
      <w:r w:rsidR="00D36186" w:rsidRPr="00546F9D">
        <w:rPr>
          <w:rFonts w:ascii="Times New Roman" w:hAnsi="Times New Roman"/>
          <w:b/>
          <w:bCs/>
          <w:szCs w:val="24"/>
        </w:rPr>
        <w:t xml:space="preserve"> (prasība</w:t>
      </w:r>
      <w:r w:rsidR="00546F9D" w:rsidRPr="00546F9D">
        <w:rPr>
          <w:rFonts w:ascii="Times New Roman" w:hAnsi="Times New Roman"/>
          <w:b/>
          <w:bCs/>
          <w:szCs w:val="24"/>
        </w:rPr>
        <w:t>s</w:t>
      </w:r>
      <w:r w:rsidR="00D36186" w:rsidRPr="00546F9D">
        <w:rPr>
          <w:rFonts w:ascii="Times New Roman" w:hAnsi="Times New Roman"/>
          <w:b/>
          <w:bCs/>
          <w:szCs w:val="24"/>
        </w:rPr>
        <w:t xml:space="preserve"> izpilde nav obligāta)</w:t>
      </w:r>
      <w:r w:rsidRPr="00546F9D">
        <w:rPr>
          <w:rFonts w:ascii="Times New Roman" w:hAnsi="Times New Roman"/>
          <w:b/>
          <w:bCs/>
          <w:szCs w:val="24"/>
        </w:rPr>
        <w:t>:</w:t>
      </w:r>
    </w:p>
    <w:p w14:paraId="584DCAE3" w14:textId="6D78681B" w:rsidR="006616E9" w:rsidRPr="00546F9D" w:rsidRDefault="00D043DF" w:rsidP="006616E9">
      <w:pPr>
        <w:pStyle w:val="BodyText2"/>
        <w:tabs>
          <w:tab w:val="clear" w:pos="0"/>
        </w:tabs>
        <w:spacing w:before="120"/>
        <w:outlineLvl w:val="9"/>
        <w:rPr>
          <w:rFonts w:ascii="Times New Roman" w:hAnsi="Times New Roman"/>
          <w:szCs w:val="24"/>
        </w:rPr>
      </w:pPr>
      <w:sdt>
        <w:sdtPr>
          <w:rPr>
            <w:rFonts w:ascii="Times New Roman" w:hAnsi="Times New Roman"/>
            <w:szCs w:val="24"/>
          </w:rPr>
          <w:id w:val="-40905362"/>
          <w14:checkbox>
            <w14:checked w14:val="0"/>
            <w14:checkedState w14:val="2612" w14:font="MS Gothic"/>
            <w14:uncheckedState w14:val="2610" w14:font="MS Gothic"/>
          </w14:checkbox>
        </w:sdtPr>
        <w:sdtEndPr/>
        <w:sdtContent>
          <w:r w:rsidR="007247FA" w:rsidRPr="00546F9D">
            <w:rPr>
              <w:rFonts w:ascii="MS Gothic" w:eastAsia="MS Gothic" w:hAnsi="MS Gothic" w:hint="eastAsia"/>
              <w:szCs w:val="24"/>
            </w:rPr>
            <w:t>☐</w:t>
          </w:r>
        </w:sdtContent>
      </w:sdt>
      <w:r w:rsidR="006616E9" w:rsidRPr="00546F9D">
        <w:rPr>
          <w:rFonts w:ascii="Times New Roman" w:hAnsi="Times New Roman"/>
          <w:szCs w:val="24"/>
        </w:rPr>
        <w:t xml:space="preserve"> piedāvājuma iesniedzējs ir </w:t>
      </w:r>
      <w:r w:rsidR="007247FA" w:rsidRPr="00546F9D">
        <w:rPr>
          <w:rFonts w:ascii="Times New Roman" w:hAnsi="Times New Roman"/>
          <w:szCs w:val="24"/>
        </w:rPr>
        <w:t xml:space="preserve">piedāvāto iekārtu </w:t>
      </w:r>
      <w:r w:rsidR="006616E9" w:rsidRPr="00546F9D">
        <w:rPr>
          <w:rFonts w:ascii="Times New Roman" w:hAnsi="Times New Roman"/>
          <w:szCs w:val="24"/>
        </w:rPr>
        <w:t>ražotājs vai piedāvātā tehniskā risinājuma ražotāja autorizēts pārstāvis</w:t>
      </w:r>
      <w:r w:rsidR="006616E9" w:rsidRPr="00546F9D">
        <w:rPr>
          <w:rFonts w:ascii="Times New Roman" w:eastAsia="MS Gothic" w:hAnsi="Times New Roman"/>
          <w:szCs w:val="24"/>
        </w:rPr>
        <w:t xml:space="preserve"> un tā rīcībā ir </w:t>
      </w:r>
      <w:r w:rsidR="006616E9" w:rsidRPr="00546F9D">
        <w:rPr>
          <w:rFonts w:ascii="Times New Roman" w:hAnsi="Times New Roman"/>
          <w:szCs w:val="24"/>
        </w:rPr>
        <w:t>ražotājs izsniegts dokuments, kas apliecina</w:t>
      </w:r>
      <w:r w:rsidR="007247FA" w:rsidRPr="00546F9D">
        <w:rPr>
          <w:rFonts w:ascii="Times New Roman" w:hAnsi="Times New Roman"/>
          <w:szCs w:val="24"/>
        </w:rPr>
        <w:t xml:space="preserve"> tiesības sniegt šādus apmācību pakalpojumus (dokumenta nosaukums, darbības laiks, dokuments iesniedzams kopā ar piedāvājumu tirgus izpētē)</w:t>
      </w:r>
      <w:r w:rsidR="006616E9" w:rsidRPr="00546F9D">
        <w:rPr>
          <w:rFonts w:ascii="Times New Roman" w:hAnsi="Times New Roman"/>
          <w:szCs w:val="24"/>
        </w:rPr>
        <w:t>:</w:t>
      </w:r>
      <w:r w:rsidR="007247FA" w:rsidRPr="00546F9D">
        <w:rPr>
          <w:rFonts w:ascii="Times New Roman" w:hAnsi="Times New Roman"/>
          <w:szCs w:val="24"/>
        </w:rPr>
        <w:t xml:space="preserve"> ____________________________________________</w:t>
      </w:r>
    </w:p>
    <w:p w14:paraId="7E5D9B38" w14:textId="77777777" w:rsidR="00C91FCD" w:rsidRPr="00546F9D" w:rsidRDefault="00C91FCD" w:rsidP="00C91FCD">
      <w:pPr>
        <w:spacing w:after="0"/>
        <w:rPr>
          <w:rFonts w:ascii="Times New Roman" w:eastAsia="Times New Roman" w:hAnsi="Times New Roman" w:cs="Times New Roman"/>
          <w:color w:val="000000" w:themeColor="text1"/>
          <w:sz w:val="24"/>
          <w:szCs w:val="24"/>
          <w:lang w:eastAsia="lv-LV"/>
        </w:rPr>
      </w:pPr>
    </w:p>
    <w:p w14:paraId="76412735" w14:textId="331316C7" w:rsidR="00C91FCD" w:rsidRPr="00546F9D" w:rsidRDefault="00C91FCD" w:rsidP="00C91FCD">
      <w:pPr>
        <w:spacing w:after="0"/>
        <w:rPr>
          <w:rFonts w:ascii="Times New Roman" w:eastAsia="Times New Roman" w:hAnsi="Times New Roman" w:cs="Times New Roman"/>
          <w:i/>
          <w:iCs/>
          <w:color w:val="000000" w:themeColor="text1"/>
          <w:sz w:val="24"/>
          <w:szCs w:val="24"/>
          <w:lang w:eastAsia="lv-LV"/>
        </w:rPr>
      </w:pPr>
      <w:r w:rsidRPr="00546F9D">
        <w:rPr>
          <w:rFonts w:ascii="Times New Roman" w:eastAsia="Times New Roman" w:hAnsi="Times New Roman" w:cs="Times New Roman"/>
          <w:i/>
          <w:iCs/>
          <w:color w:val="000000" w:themeColor="text1"/>
          <w:sz w:val="24"/>
          <w:szCs w:val="24"/>
          <w:lang w:eastAsia="lv-LV"/>
        </w:rPr>
        <w:t>Pasūtītāja Iekārtu ekspluatācijas personāla apmācības mērķis ir tās ražotāja atzīta sertifikāta iegūšana par darbinieku tiesībām veikt Iekārtu montāžu, ieviešanu ekspluatācijā, diagnostiku, ekspluatāciju, remontu, kā arī garantijas gadījumu pieteikšanu atbilstoši tās ražotāja noteiktajām prasībām, saglabājot garantiju.</w:t>
      </w:r>
    </w:p>
    <w:p w14:paraId="7D5CC043" w14:textId="77777777" w:rsidR="00C91FCD" w:rsidRPr="00546F9D" w:rsidRDefault="00C91FCD" w:rsidP="00C91FCD">
      <w:pPr>
        <w:spacing w:after="0"/>
        <w:rPr>
          <w:rFonts w:ascii="Times New Roman" w:eastAsia="Times New Roman" w:hAnsi="Times New Roman" w:cs="Times New Roman"/>
          <w:i/>
          <w:iCs/>
          <w:color w:val="000000" w:themeColor="text1"/>
          <w:sz w:val="24"/>
          <w:szCs w:val="24"/>
          <w:lang w:eastAsia="lv-LV"/>
        </w:rPr>
      </w:pPr>
    </w:p>
    <w:p w14:paraId="0AE35917" w14:textId="5CD3AAD5" w:rsidR="007247FA" w:rsidRPr="00546F9D" w:rsidRDefault="00D043DF" w:rsidP="006616E9">
      <w:pPr>
        <w:pStyle w:val="BodyText2"/>
        <w:tabs>
          <w:tab w:val="clear" w:pos="0"/>
        </w:tabs>
        <w:spacing w:before="120"/>
        <w:outlineLvl w:val="9"/>
        <w:rPr>
          <w:rFonts w:ascii="Times New Roman" w:hAnsi="Times New Roman"/>
          <w:b/>
          <w:bCs/>
          <w:szCs w:val="24"/>
        </w:rPr>
      </w:pPr>
      <w:sdt>
        <w:sdtPr>
          <w:rPr>
            <w:rFonts w:ascii="Times New Roman" w:hAnsi="Times New Roman"/>
            <w:b/>
            <w:bCs/>
            <w:szCs w:val="24"/>
          </w:rPr>
          <w:id w:val="766202864"/>
          <w14:checkbox>
            <w14:checked w14:val="0"/>
            <w14:checkedState w14:val="2612" w14:font="MS Gothic"/>
            <w14:uncheckedState w14:val="2610" w14:font="MS Gothic"/>
          </w14:checkbox>
        </w:sdtPr>
        <w:sdtEndPr/>
        <w:sdtContent>
          <w:r w:rsidR="00F86CCE" w:rsidRPr="00546F9D">
            <w:rPr>
              <w:rFonts w:ascii="MS Gothic" w:eastAsia="MS Gothic" w:hAnsi="MS Gothic" w:hint="eastAsia"/>
              <w:b/>
              <w:bCs/>
              <w:szCs w:val="24"/>
            </w:rPr>
            <w:t>☐</w:t>
          </w:r>
        </w:sdtContent>
      </w:sdt>
      <w:r w:rsidR="00F86CCE" w:rsidRPr="00546F9D">
        <w:rPr>
          <w:rFonts w:ascii="Times New Roman" w:hAnsi="Times New Roman"/>
          <w:b/>
          <w:bCs/>
          <w:szCs w:val="24"/>
        </w:rPr>
        <w:t xml:space="preserve">  - </w:t>
      </w:r>
      <w:r w:rsidR="00F86CCE" w:rsidRPr="00546F9D">
        <w:rPr>
          <w:rFonts w:ascii="Times New Roman" w:hAnsi="Times New Roman"/>
          <w:szCs w:val="24"/>
        </w:rPr>
        <w:t xml:space="preserve">un </w:t>
      </w:r>
      <w:r w:rsidR="007247FA" w:rsidRPr="00546F9D">
        <w:rPr>
          <w:rFonts w:ascii="Times New Roman" w:hAnsi="Times New Roman"/>
          <w:szCs w:val="24"/>
        </w:rPr>
        <w:t xml:space="preserve">tā rīcībā ir speciālists, kam ir tiesības sniegt šādus </w:t>
      </w:r>
      <w:r w:rsidR="00F86CCE" w:rsidRPr="00546F9D">
        <w:rPr>
          <w:rFonts w:ascii="Times New Roman" w:hAnsi="Times New Roman"/>
          <w:szCs w:val="24"/>
        </w:rPr>
        <w:t xml:space="preserve">apmācību </w:t>
      </w:r>
      <w:r w:rsidR="007247FA" w:rsidRPr="00546F9D">
        <w:rPr>
          <w:rFonts w:ascii="Times New Roman" w:hAnsi="Times New Roman"/>
          <w:szCs w:val="24"/>
        </w:rPr>
        <w:t>pakalpojumu</w:t>
      </w:r>
      <w:r w:rsidR="007247FA" w:rsidRPr="00546F9D">
        <w:rPr>
          <w:rFonts w:ascii="Times New Roman" w:hAnsi="Times New Roman"/>
          <w:b/>
          <w:bCs/>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6"/>
      </w:tblGrid>
      <w:tr w:rsidR="00F86CCE" w:rsidRPr="00546F9D" w14:paraId="1C0248E7" w14:textId="77777777" w:rsidTr="006C03FC">
        <w:trPr>
          <w:cantSplit/>
          <w:trHeight w:val="556"/>
        </w:trPr>
        <w:tc>
          <w:tcPr>
            <w:tcW w:w="2195" w:type="pct"/>
            <w:shd w:val="clear" w:color="auto" w:fill="D9D9D9" w:themeFill="background1" w:themeFillShade="D9"/>
            <w:vAlign w:val="center"/>
          </w:tcPr>
          <w:p w14:paraId="2146EEE8" w14:textId="4EF2002D"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546F9D">
              <w:rPr>
                <w:rFonts w:ascii="Times New Roman" w:hAnsi="Times New Roman" w:cs="Times New Roman"/>
                <w:b/>
                <w:sz w:val="24"/>
                <w:szCs w:val="24"/>
                <w:lang w:eastAsia="ar-SA"/>
              </w:rPr>
              <w:t>Speciālista vārds, uzvārds</w:t>
            </w:r>
          </w:p>
        </w:tc>
        <w:tc>
          <w:tcPr>
            <w:tcW w:w="2805" w:type="pct"/>
            <w:shd w:val="clear" w:color="auto" w:fill="D9D9D9" w:themeFill="background1" w:themeFillShade="D9"/>
            <w:vAlign w:val="center"/>
          </w:tcPr>
          <w:p w14:paraId="39480C07" w14:textId="06FFFC6D"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546F9D">
              <w:rPr>
                <w:rFonts w:ascii="Times New Roman" w:hAnsi="Times New Roman" w:cs="Times New Roman"/>
                <w:b/>
                <w:sz w:val="24"/>
                <w:szCs w:val="24"/>
                <w:lang w:eastAsia="ar-SA"/>
              </w:rPr>
              <w:t>Dokumenta nosaukums, izdošanas datums, darbības laiks, dokumenta izdevējs</w:t>
            </w:r>
          </w:p>
        </w:tc>
      </w:tr>
      <w:tr w:rsidR="00F86CCE" w:rsidRPr="00546F9D" w14:paraId="13CA5928" w14:textId="77777777" w:rsidTr="006C03FC">
        <w:trPr>
          <w:trHeight w:val="210"/>
        </w:trPr>
        <w:tc>
          <w:tcPr>
            <w:tcW w:w="2195" w:type="pct"/>
            <w:shd w:val="clear" w:color="auto" w:fill="auto"/>
            <w:vAlign w:val="bottom"/>
          </w:tcPr>
          <w:p w14:paraId="1EB39006"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69A9024E"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86CCE" w:rsidRPr="00546F9D" w14:paraId="26F27141" w14:textId="77777777" w:rsidTr="006C03FC">
        <w:trPr>
          <w:trHeight w:val="210"/>
        </w:trPr>
        <w:tc>
          <w:tcPr>
            <w:tcW w:w="2195" w:type="pct"/>
            <w:shd w:val="clear" w:color="auto" w:fill="auto"/>
            <w:vAlign w:val="bottom"/>
          </w:tcPr>
          <w:p w14:paraId="54CB1FCF"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0F901E98" w14:textId="77777777" w:rsidR="00F86CCE" w:rsidRPr="00546F9D" w:rsidRDefault="00F86CCE" w:rsidP="006C03F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DEFA1C1" w14:textId="169A0BC0" w:rsidR="00F86CCE" w:rsidRPr="00546F9D" w:rsidRDefault="00D043DF" w:rsidP="00F86CCE">
      <w:pPr>
        <w:pStyle w:val="BodyText2"/>
        <w:tabs>
          <w:tab w:val="clear" w:pos="0"/>
        </w:tabs>
        <w:spacing w:before="120"/>
        <w:outlineLvl w:val="9"/>
        <w:rPr>
          <w:rFonts w:ascii="Times New Roman" w:eastAsia="MS Gothic" w:hAnsi="Times New Roman"/>
          <w:szCs w:val="24"/>
        </w:rPr>
      </w:pPr>
      <w:sdt>
        <w:sdtPr>
          <w:rPr>
            <w:rFonts w:ascii="Times New Roman" w:eastAsia="MS Gothic" w:hAnsi="Times New Roman"/>
            <w:szCs w:val="24"/>
          </w:rPr>
          <w:id w:val="1586264353"/>
          <w14:checkbox>
            <w14:checked w14:val="0"/>
            <w14:checkedState w14:val="2612" w14:font="MS Gothic"/>
            <w14:uncheckedState w14:val="2610" w14:font="MS Gothic"/>
          </w14:checkbox>
        </w:sdtPr>
        <w:sdtEndPr/>
        <w:sdtContent>
          <w:r w:rsidR="00F86CCE" w:rsidRPr="00546F9D">
            <w:rPr>
              <w:rFonts w:ascii="MS Gothic" w:eastAsia="MS Gothic" w:hAnsi="MS Gothic" w:hint="eastAsia"/>
              <w:szCs w:val="24"/>
            </w:rPr>
            <w:t>☐</w:t>
          </w:r>
        </w:sdtContent>
      </w:sdt>
      <w:r w:rsidR="00F86CCE" w:rsidRPr="00546F9D">
        <w:rPr>
          <w:rFonts w:ascii="Times New Roman" w:eastAsia="MS Gothic" w:hAnsi="Times New Roman"/>
          <w:szCs w:val="24"/>
        </w:rPr>
        <w:t xml:space="preserve"> - nē, nav šāda speciālista vai tā kvalifikācija neatbilst izvirzītajām prasībām</w:t>
      </w:r>
      <w:r w:rsidR="009F0FD8" w:rsidRPr="00546F9D">
        <w:rPr>
          <w:rFonts w:ascii="Times New Roman" w:eastAsia="MS Gothic" w:hAnsi="Times New Roman"/>
          <w:szCs w:val="24"/>
        </w:rPr>
        <w:t>, jo _______________________________________________________ .</w:t>
      </w:r>
    </w:p>
    <w:bookmarkEnd w:id="1"/>
    <w:p w14:paraId="50C36882" w14:textId="77777777" w:rsidR="009F0FD8" w:rsidRPr="00546F9D" w:rsidRDefault="009F0FD8" w:rsidP="00F86CCE">
      <w:pPr>
        <w:pStyle w:val="BodyText2"/>
        <w:tabs>
          <w:tab w:val="clear" w:pos="0"/>
        </w:tabs>
        <w:spacing w:before="120"/>
        <w:outlineLvl w:val="9"/>
        <w:rPr>
          <w:rFonts w:ascii="Times New Roman" w:eastAsia="MS Gothic" w:hAnsi="Times New Roman"/>
          <w:szCs w:val="24"/>
        </w:rPr>
      </w:pPr>
    </w:p>
    <w:p w14:paraId="3862D748" w14:textId="6F45FBC8" w:rsidR="00E87293" w:rsidRPr="00546F9D" w:rsidRDefault="00D043DF" w:rsidP="00E87293">
      <w:pPr>
        <w:spacing w:after="0"/>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2066635388"/>
          <w14:checkbox>
            <w14:checked w14:val="0"/>
            <w14:checkedState w14:val="2612" w14:font="MS Gothic"/>
            <w14:uncheckedState w14:val="2610" w14:font="MS Gothic"/>
          </w14:checkbox>
        </w:sdtPr>
        <w:sdtEndPr/>
        <w:sdtContent>
          <w:r w:rsidR="00E87293" w:rsidRPr="00546F9D">
            <w:rPr>
              <w:rFonts w:ascii="MS Gothic" w:eastAsia="MS Gothic" w:hAnsi="MS Gothic" w:cs="Times New Roman" w:hint="eastAsia"/>
              <w:sz w:val="24"/>
              <w:szCs w:val="24"/>
              <w:lang w:eastAsia="lv-LV"/>
            </w:rPr>
            <w:t>☐</w:t>
          </w:r>
        </w:sdtContent>
      </w:sdt>
      <w:r w:rsidR="00E87293" w:rsidRPr="00546F9D">
        <w:rPr>
          <w:rFonts w:ascii="Times New Roman" w:eastAsia="Times New Roman" w:hAnsi="Times New Roman" w:cs="Times New Roman"/>
          <w:sz w:val="24"/>
          <w:szCs w:val="24"/>
          <w:lang w:eastAsia="lv-LV"/>
        </w:rPr>
        <w:t xml:space="preserve"> - Pretendents ir tiesīgs veikt Pasūtītāja 1 (viena) darbinieku apmācību, kas uzsāktas ne vēlāk kā 3 mēnešus pirms Iekārtu garantijas termiņa beigām </w:t>
      </w:r>
      <w:r w:rsidR="00E87293" w:rsidRPr="00546F9D">
        <w:rPr>
          <w:rFonts w:ascii="Times New Roman" w:eastAsia="Times New Roman" w:hAnsi="Times New Roman" w:cs="Times New Roman"/>
          <w:b/>
          <w:bCs/>
          <w:sz w:val="24"/>
          <w:szCs w:val="24"/>
          <w:lang w:eastAsia="lv-LV"/>
        </w:rPr>
        <w:t>par uzstādīto elektrotransporta uzlādes stacij</w:t>
      </w:r>
      <w:r w:rsidR="00572F4B" w:rsidRPr="00546F9D">
        <w:rPr>
          <w:rFonts w:ascii="Times New Roman" w:eastAsia="Times New Roman" w:hAnsi="Times New Roman" w:cs="Times New Roman"/>
          <w:b/>
          <w:bCs/>
          <w:sz w:val="24"/>
          <w:szCs w:val="24"/>
          <w:lang w:eastAsia="lv-LV"/>
        </w:rPr>
        <w:t xml:space="preserve">ās esošo </w:t>
      </w:r>
      <w:r w:rsidR="00E87293" w:rsidRPr="00546F9D">
        <w:rPr>
          <w:rFonts w:ascii="Times New Roman" w:eastAsia="Times New Roman" w:hAnsi="Times New Roman" w:cs="Times New Roman"/>
          <w:b/>
          <w:bCs/>
          <w:sz w:val="24"/>
          <w:szCs w:val="24"/>
          <w:lang w:eastAsia="lv-LV"/>
        </w:rPr>
        <w:t>programnodrošinājumu</w:t>
      </w:r>
      <w:r w:rsidR="001D5734" w:rsidRPr="00546F9D">
        <w:rPr>
          <w:rFonts w:ascii="Times New Roman" w:eastAsia="Times New Roman" w:hAnsi="Times New Roman" w:cs="Times New Roman"/>
          <w:b/>
          <w:bCs/>
          <w:sz w:val="24"/>
          <w:szCs w:val="24"/>
          <w:lang w:eastAsia="lv-LV"/>
        </w:rPr>
        <w:t>, iekārtas konfigurēšanu</w:t>
      </w:r>
      <w:r w:rsidR="00E87293" w:rsidRPr="00546F9D">
        <w:rPr>
          <w:rFonts w:ascii="Times New Roman" w:eastAsia="Times New Roman" w:hAnsi="Times New Roman" w:cs="Times New Roman"/>
          <w:b/>
          <w:bCs/>
          <w:sz w:val="24"/>
          <w:szCs w:val="24"/>
          <w:lang w:eastAsia="lv-LV"/>
        </w:rPr>
        <w:t xml:space="preserve"> un tā atbalsta pasākumiem.</w:t>
      </w:r>
    </w:p>
    <w:p w14:paraId="2A2C2BD3" w14:textId="77777777" w:rsidR="00E87293" w:rsidRPr="00546F9D" w:rsidRDefault="00E87293" w:rsidP="00E87293">
      <w:pPr>
        <w:spacing w:after="0"/>
        <w:jc w:val="both"/>
        <w:rPr>
          <w:rFonts w:ascii="Times New Roman" w:eastAsia="Times New Roman" w:hAnsi="Times New Roman" w:cs="Times New Roman"/>
          <w:b/>
          <w:bCs/>
          <w:color w:val="215E99" w:themeColor="text2" w:themeTint="BF"/>
          <w:sz w:val="24"/>
          <w:szCs w:val="24"/>
          <w:lang w:eastAsia="lv-LV"/>
        </w:rPr>
      </w:pPr>
    </w:p>
    <w:tbl>
      <w:tblPr>
        <w:tblStyle w:val="TableGrid"/>
        <w:tblW w:w="0" w:type="auto"/>
        <w:tblLook w:val="04A0" w:firstRow="1" w:lastRow="0" w:firstColumn="1" w:lastColumn="0" w:noHBand="0" w:noVBand="1"/>
      </w:tblPr>
      <w:tblGrid>
        <w:gridCol w:w="9344"/>
      </w:tblGrid>
      <w:tr w:rsidR="00E87293" w:rsidRPr="00546F9D" w14:paraId="6DDF0ACF" w14:textId="77777777" w:rsidTr="003C61A6">
        <w:tc>
          <w:tcPr>
            <w:tcW w:w="9344" w:type="dxa"/>
          </w:tcPr>
          <w:p w14:paraId="5851ED40" w14:textId="5D1D1FF2" w:rsidR="00E87293" w:rsidRPr="00546F9D" w:rsidRDefault="00E87293" w:rsidP="003C61A6">
            <w:pPr>
              <w:pStyle w:val="BodyText2"/>
              <w:tabs>
                <w:tab w:val="clear" w:pos="0"/>
              </w:tabs>
              <w:spacing w:before="120"/>
              <w:jc w:val="center"/>
              <w:outlineLvl w:val="9"/>
              <w:rPr>
                <w:rFonts w:ascii="Times New Roman" w:hAnsi="Times New Roman"/>
                <w:i/>
                <w:iCs/>
                <w:color w:val="FF0000"/>
                <w:szCs w:val="24"/>
              </w:rPr>
            </w:pPr>
            <w:r w:rsidRPr="00546F9D">
              <w:rPr>
                <w:rFonts w:ascii="Times New Roman" w:hAnsi="Times New Roman"/>
                <w:i/>
                <w:iCs/>
                <w:color w:val="FF0000"/>
                <w:szCs w:val="24"/>
              </w:rPr>
              <w:t>Lūdzu sniegt viedokli par ierobežojumiem sniegt 5.4. punktā minētos apmācību pakalpojumus, jā tādus nav iespējams nodrošināt, vai apmācību ietvars ir precizējams vai pilnveidojams.</w:t>
            </w:r>
          </w:p>
          <w:p w14:paraId="5A078751" w14:textId="77777777" w:rsidR="00E87293" w:rsidRPr="00546F9D" w:rsidRDefault="00E87293" w:rsidP="003C61A6">
            <w:pPr>
              <w:pStyle w:val="BodyText2"/>
              <w:tabs>
                <w:tab w:val="clear" w:pos="0"/>
              </w:tabs>
              <w:spacing w:before="120"/>
              <w:jc w:val="center"/>
              <w:outlineLvl w:val="9"/>
              <w:rPr>
                <w:rFonts w:ascii="Times New Roman" w:hAnsi="Times New Roman"/>
                <w:i/>
                <w:iCs/>
                <w:color w:val="FF0000"/>
                <w:szCs w:val="24"/>
              </w:rPr>
            </w:pPr>
          </w:p>
        </w:tc>
      </w:tr>
    </w:tbl>
    <w:p w14:paraId="1EE4679C" w14:textId="1D0138BE" w:rsidR="00E60459" w:rsidRPr="00546F9D" w:rsidRDefault="00E60459" w:rsidP="00E60459">
      <w:pPr>
        <w:pStyle w:val="BodyText2"/>
        <w:tabs>
          <w:tab w:val="clear" w:pos="0"/>
        </w:tabs>
        <w:spacing w:before="120"/>
        <w:outlineLvl w:val="9"/>
        <w:rPr>
          <w:rFonts w:ascii="Times New Roman" w:hAnsi="Times New Roman"/>
          <w:szCs w:val="24"/>
        </w:rPr>
      </w:pPr>
      <w:r w:rsidRPr="00546F9D">
        <w:rPr>
          <w:rFonts w:ascii="Times New Roman" w:hAnsi="Times New Roman"/>
          <w:b/>
          <w:bCs/>
          <w:szCs w:val="24"/>
        </w:rPr>
        <w:t>5.</w:t>
      </w:r>
      <w:r w:rsidR="00F86CCE" w:rsidRPr="00546F9D">
        <w:rPr>
          <w:rFonts w:ascii="Times New Roman" w:hAnsi="Times New Roman"/>
          <w:b/>
          <w:bCs/>
          <w:szCs w:val="24"/>
        </w:rPr>
        <w:t>5</w:t>
      </w:r>
      <w:r w:rsidRPr="00546F9D">
        <w:rPr>
          <w:rFonts w:ascii="Times New Roman" w:hAnsi="Times New Roman"/>
          <w:b/>
          <w:bCs/>
          <w:szCs w:val="24"/>
        </w:rPr>
        <w:t xml:space="preserve">. Garantijas saistību nodrošināšana (apkopes veikšana garantijas laikā). </w:t>
      </w:r>
      <w:r w:rsidRPr="00546F9D">
        <w:rPr>
          <w:rFonts w:ascii="Times New Roman" w:hAnsi="Times New Roman"/>
          <w:szCs w:val="24"/>
        </w:rPr>
        <w:t>Nodrošina ražotāja garantijas noteikumu izpildi, pēc nodošanas un pieņemšanas akta parakstīšanas saskaņā ar tehniskajā specifikācijā noteiktajām minimālajām prasībām:</w:t>
      </w:r>
    </w:p>
    <w:p w14:paraId="3B67975A" w14:textId="77777777" w:rsidR="00E60459" w:rsidRPr="00546F9D" w:rsidRDefault="00D043DF" w:rsidP="00E60459">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b/>
          <w:bCs/>
          <w:szCs w:val="24"/>
        </w:rPr>
        <w:t xml:space="preserve"> </w:t>
      </w:r>
      <w:r w:rsidR="00E60459" w:rsidRPr="00546F9D">
        <w:rPr>
          <w:rFonts w:ascii="Times New Roman" w:hAnsi="Times New Roman"/>
          <w:szCs w:val="24"/>
        </w:rPr>
        <w:t>apkopi garantijas laikā veic līguma izpildītājs (iekārtu piegādātājs un uzstādītājs);</w:t>
      </w:r>
    </w:p>
    <w:p w14:paraId="10261CB5" w14:textId="77777777" w:rsidR="00E60459" w:rsidRPr="00546F9D" w:rsidRDefault="00D043DF" w:rsidP="00E60459">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26301456"/>
          <w14:checkbox>
            <w14:checked w14:val="0"/>
            <w14:checkedState w14:val="2612" w14:font="MS Gothic"/>
            <w14:uncheckedState w14:val="2610" w14:font="MS Gothic"/>
          </w14:checkbox>
        </w:sdtPr>
        <w:sdtEndPr/>
        <w:sdtContent>
          <w:r w:rsidR="00E60459" w:rsidRPr="00546F9D">
            <w:rPr>
              <w:rFonts w:ascii="Segoe UI Symbol" w:eastAsia="MS Gothic" w:hAnsi="Segoe UI Symbol" w:cs="Segoe UI Symbol"/>
              <w:szCs w:val="24"/>
            </w:rPr>
            <w:t>☐</w:t>
          </w:r>
        </w:sdtContent>
      </w:sdt>
      <w:r w:rsidR="00E60459" w:rsidRPr="00546F9D">
        <w:rPr>
          <w:rFonts w:ascii="Times New Roman" w:hAnsi="Times New Roman"/>
          <w:b/>
          <w:bCs/>
          <w:szCs w:val="24"/>
        </w:rPr>
        <w:t xml:space="preserve"> </w:t>
      </w:r>
      <w:r w:rsidR="00E60459" w:rsidRPr="00546F9D">
        <w:rPr>
          <w:rFonts w:ascii="Times New Roman" w:hAnsi="Times New Roman"/>
          <w:szCs w:val="24"/>
        </w:rPr>
        <w:t>apkopi garantijas laikā veic līguma izpildītāja piesaistīts apakšuzņēmējs;</w:t>
      </w:r>
    </w:p>
    <w:p w14:paraId="21280A65" w14:textId="77777777" w:rsidR="00E60459" w:rsidRPr="00546F9D" w:rsidRDefault="00D043DF" w:rsidP="00E60459">
      <w:pPr>
        <w:pStyle w:val="BodyText2"/>
        <w:tabs>
          <w:tab w:val="clear" w:pos="0"/>
        </w:tabs>
        <w:spacing w:before="120"/>
        <w:ind w:firstLine="284"/>
        <w:outlineLvl w:val="9"/>
        <w:rPr>
          <w:rFonts w:ascii="Times New Roman" w:hAnsi="Times New Roman"/>
          <w:szCs w:val="24"/>
        </w:rPr>
      </w:pPr>
      <w:sdt>
        <w:sdtPr>
          <w:rPr>
            <w:rFonts w:ascii="Times New Roman" w:hAnsi="Times New Roman"/>
            <w:szCs w:val="24"/>
          </w:rPr>
          <w:id w:val="-1880235184"/>
          <w14:checkbox>
            <w14:checked w14:val="0"/>
            <w14:checkedState w14:val="2612" w14:font="MS Gothic"/>
            <w14:uncheckedState w14:val="2610" w14:font="MS Gothic"/>
          </w14:checkbox>
        </w:sdtPr>
        <w:sdtEndPr/>
        <w:sdtContent>
          <w:r w:rsidR="00E60459" w:rsidRPr="00546F9D">
            <w:rPr>
              <w:rFonts w:ascii="Segoe UI Symbol" w:hAnsi="Segoe UI Symbol" w:cs="Segoe UI Symbol"/>
              <w:szCs w:val="24"/>
            </w:rPr>
            <w:t>☐</w:t>
          </w:r>
        </w:sdtContent>
      </w:sdt>
      <w:r w:rsidR="00E60459" w:rsidRPr="00546F9D">
        <w:rPr>
          <w:rFonts w:ascii="Times New Roman" w:hAnsi="Times New Roman"/>
          <w:szCs w:val="24"/>
        </w:rPr>
        <w:t xml:space="preserve"> pēcgarantijas laikā apkopi var veikt:_____________________________            </w:t>
      </w:r>
    </w:p>
    <w:p w14:paraId="182398D7" w14:textId="77777777" w:rsidR="00E60459" w:rsidRPr="00546F9D" w:rsidRDefault="00E60459" w:rsidP="00E60459">
      <w:pPr>
        <w:pStyle w:val="BodyText2"/>
        <w:tabs>
          <w:tab w:val="clear" w:pos="0"/>
        </w:tabs>
        <w:spacing w:before="120"/>
        <w:ind w:left="426" w:firstLine="284"/>
        <w:outlineLvl w:val="9"/>
        <w:rPr>
          <w:rFonts w:ascii="Times New Roman" w:hAnsi="Times New Roman"/>
          <w:i/>
          <w:iCs/>
          <w:szCs w:val="24"/>
        </w:rPr>
      </w:pPr>
      <w:r w:rsidRPr="00546F9D">
        <w:rPr>
          <w:rFonts w:ascii="Times New Roman" w:hAnsi="Times New Roman"/>
          <w:i/>
          <w:iCs/>
          <w:szCs w:val="24"/>
        </w:rPr>
        <w:t>(lūdzu norādīt iespējamos pakalpojuma sniedzējus Eiropā vai Baltijas valstīs vai Latvijā);</w:t>
      </w:r>
    </w:p>
    <w:p w14:paraId="70E89C96" w14:textId="0A90ACAD" w:rsidR="00D12F37" w:rsidRPr="00546F9D" w:rsidRDefault="00D12F37" w:rsidP="00D12F37">
      <w:pPr>
        <w:suppressAutoHyphens/>
        <w:spacing w:before="120" w:after="0" w:line="240" w:lineRule="auto"/>
        <w:jc w:val="both"/>
        <w:rPr>
          <w:rFonts w:ascii="Times New Roman" w:hAnsi="Times New Roman" w:cs="Times New Roman"/>
          <w:b/>
          <w:bCs/>
          <w:sz w:val="24"/>
          <w:szCs w:val="24"/>
        </w:rPr>
      </w:pPr>
      <w:r w:rsidRPr="00546F9D">
        <w:rPr>
          <w:rFonts w:ascii="Times New Roman" w:hAnsi="Times New Roman" w:cs="Times New Roman"/>
          <w:b/>
          <w:bCs/>
          <w:sz w:val="24"/>
          <w:szCs w:val="24"/>
        </w:rPr>
        <w:t>5.</w:t>
      </w:r>
      <w:r w:rsidR="00F86CCE" w:rsidRPr="00546F9D">
        <w:rPr>
          <w:rFonts w:ascii="Times New Roman" w:hAnsi="Times New Roman" w:cs="Times New Roman"/>
          <w:b/>
          <w:bCs/>
          <w:sz w:val="24"/>
          <w:szCs w:val="24"/>
        </w:rPr>
        <w:t>6</w:t>
      </w:r>
      <w:r w:rsidRPr="00546F9D">
        <w:rPr>
          <w:rFonts w:ascii="Times New Roman" w:hAnsi="Times New Roman" w:cs="Times New Roman"/>
          <w:b/>
          <w:bCs/>
          <w:sz w:val="24"/>
          <w:szCs w:val="24"/>
        </w:rPr>
        <w:t>.</w:t>
      </w:r>
      <w:r w:rsidRPr="00546F9D">
        <w:rPr>
          <w:rFonts w:ascii="Times New Roman" w:hAnsi="Times New Roman" w:cs="Times New Roman"/>
          <w:sz w:val="24"/>
          <w:szCs w:val="24"/>
        </w:rPr>
        <w:t xml:space="preserve"> </w:t>
      </w:r>
      <w:r w:rsidRPr="00546F9D">
        <w:rPr>
          <w:rFonts w:ascii="Times New Roman" w:hAnsi="Times New Roman" w:cs="Times New Roman"/>
          <w:b/>
          <w:bCs/>
          <w:sz w:val="24"/>
          <w:szCs w:val="24"/>
        </w:rPr>
        <w:t>Piedāvājuma vērtējuma izvēles kritērijs: zemākā cena.</w:t>
      </w:r>
    </w:p>
    <w:p w14:paraId="16613059" w14:textId="77777777" w:rsidR="00D84F40" w:rsidRPr="00546F9D" w:rsidRDefault="00D84F40" w:rsidP="00D84F40">
      <w:pPr>
        <w:spacing w:before="120" w:after="0" w:line="240" w:lineRule="auto"/>
        <w:contextualSpacing/>
        <w:jc w:val="both"/>
        <w:rPr>
          <w:rFonts w:ascii="Times New Roman" w:hAnsi="Times New Roman" w:cs="Times New Roman"/>
          <w:i/>
          <w:iCs/>
          <w:sz w:val="24"/>
          <w:szCs w:val="24"/>
          <w:shd w:val="clear" w:color="auto" w:fill="FFFFFF"/>
        </w:rPr>
      </w:pPr>
      <w:r w:rsidRPr="00546F9D">
        <w:rPr>
          <w:rFonts w:ascii="Times New Roman" w:hAnsi="Times New Roman" w:cs="Times New Roman"/>
          <w:i/>
          <w:iCs/>
          <w:sz w:val="24"/>
          <w:szCs w:val="24"/>
          <w:shd w:val="clear" w:color="auto" w:fill="FFFFFF"/>
        </w:rPr>
        <w:t xml:space="preserve">Pasūtītājam ir tiesības noraidīt Pretendenta piedāvājumu, ja Pretendents, tā dalībnieks vai biedrs (ja pretendents ir piegādātāju apvienība vai personālsabiedrība) kā līgumslēdzēja puse vai </w:t>
      </w:r>
      <w:r w:rsidRPr="00546F9D">
        <w:rPr>
          <w:rFonts w:ascii="Times New Roman" w:hAnsi="Times New Roman" w:cs="Times New Roman"/>
          <w:i/>
          <w:iCs/>
          <w:sz w:val="24"/>
          <w:szCs w:val="24"/>
          <w:shd w:val="clear" w:color="auto" w:fill="FFFFFF"/>
        </w:rPr>
        <w:lastRenderedPageBreak/>
        <w:t>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602213DF" w14:textId="77777777" w:rsidR="00D84F40" w:rsidRPr="00546F9D" w:rsidRDefault="00D84F40" w:rsidP="00D84F40">
      <w:pPr>
        <w:suppressAutoHyphens/>
        <w:spacing w:before="120" w:after="0" w:line="240" w:lineRule="auto"/>
        <w:contextualSpacing/>
        <w:jc w:val="both"/>
        <w:rPr>
          <w:rFonts w:ascii="Times New Roman" w:hAnsi="Times New Roman" w:cs="Times New Roman"/>
          <w:b/>
          <w:bCs/>
          <w:sz w:val="24"/>
          <w:szCs w:val="24"/>
        </w:rPr>
      </w:pPr>
    </w:p>
    <w:p w14:paraId="02B30224" w14:textId="4670BFD0" w:rsidR="00E60459" w:rsidRPr="00546F9D" w:rsidRDefault="00D12F37" w:rsidP="00BE121F">
      <w:pPr>
        <w:pStyle w:val="ListParagraph"/>
        <w:suppressAutoHyphens/>
        <w:spacing w:before="120" w:after="0" w:line="240" w:lineRule="auto"/>
        <w:ind w:left="0"/>
        <w:contextualSpacing w:val="0"/>
        <w:jc w:val="both"/>
        <w:rPr>
          <w:rFonts w:ascii="Times New Roman" w:hAnsi="Times New Roman"/>
          <w:b/>
          <w:sz w:val="24"/>
          <w:szCs w:val="24"/>
        </w:rPr>
      </w:pPr>
      <w:r w:rsidRPr="00546F9D">
        <w:rPr>
          <w:rFonts w:ascii="Times New Roman" w:hAnsi="Times New Roman"/>
          <w:b/>
          <w:sz w:val="24"/>
          <w:szCs w:val="24"/>
        </w:rPr>
        <w:t>5.</w:t>
      </w:r>
      <w:r w:rsidR="00F86CCE" w:rsidRPr="00546F9D">
        <w:rPr>
          <w:rFonts w:ascii="Times New Roman" w:hAnsi="Times New Roman"/>
          <w:b/>
          <w:sz w:val="24"/>
          <w:szCs w:val="24"/>
        </w:rPr>
        <w:t>7</w:t>
      </w:r>
      <w:r w:rsidRPr="00546F9D">
        <w:rPr>
          <w:rFonts w:ascii="Times New Roman" w:hAnsi="Times New Roman"/>
          <w:b/>
          <w:sz w:val="24"/>
          <w:szCs w:val="24"/>
        </w:rPr>
        <w:t>. Finanšu piedāvājums</w:t>
      </w:r>
      <w:bookmarkStart w:id="3" w:name="_Hlk47010011"/>
      <w:r w:rsidR="000A4BC2">
        <w:rPr>
          <w:rFonts w:ascii="Times New Roman" w:hAnsi="Times New Roman"/>
          <w:b/>
          <w:sz w:val="24"/>
          <w:szCs w:val="24"/>
        </w:rPr>
        <w:t xml:space="preserve"> saskaņā ar Finanšu piedāvājuma formu (MS Excel) – skatīt </w:t>
      </w:r>
      <w:r w:rsidR="00200482">
        <w:rPr>
          <w:rFonts w:ascii="Times New Roman" w:hAnsi="Times New Roman"/>
          <w:b/>
          <w:sz w:val="24"/>
          <w:szCs w:val="24"/>
        </w:rPr>
        <w:t>5</w:t>
      </w:r>
      <w:r w:rsidR="000A4BC2">
        <w:rPr>
          <w:rFonts w:ascii="Times New Roman" w:hAnsi="Times New Roman"/>
          <w:b/>
          <w:sz w:val="24"/>
          <w:szCs w:val="24"/>
        </w:rPr>
        <w:t>. pielikumu.</w:t>
      </w:r>
    </w:p>
    <w:p w14:paraId="02EEE97A" w14:textId="270D65A3" w:rsidR="00BE121F" w:rsidRPr="00546F9D" w:rsidRDefault="00532A3E" w:rsidP="00F86CCE">
      <w:pPr>
        <w:pStyle w:val="ListBullet4"/>
        <w:numPr>
          <w:ilvl w:val="0"/>
          <w:numId w:val="14"/>
        </w:numPr>
        <w:tabs>
          <w:tab w:val="clear" w:pos="502"/>
          <w:tab w:val="clear" w:pos="1209"/>
          <w:tab w:val="num" w:pos="284"/>
        </w:tabs>
        <w:ind w:left="0" w:firstLine="0"/>
        <w:jc w:val="left"/>
        <w:rPr>
          <w:b/>
          <w:bCs/>
          <w:szCs w:val="24"/>
        </w:rPr>
      </w:pPr>
      <w:r w:rsidRPr="00546F9D">
        <w:rPr>
          <w:b/>
          <w:bCs/>
          <w:szCs w:val="24"/>
        </w:rPr>
        <w:t>PAPILDU INFORMĀCIJA</w:t>
      </w:r>
    </w:p>
    <w:p w14:paraId="56C2436B" w14:textId="77777777" w:rsidR="00532A3E" w:rsidRPr="00546F9D" w:rsidRDefault="00532A3E" w:rsidP="00532A3E">
      <w:pPr>
        <w:spacing w:before="120" w:after="0" w:line="240" w:lineRule="auto"/>
        <w:jc w:val="both"/>
        <w:rPr>
          <w:rFonts w:ascii="Times New Roman" w:hAnsi="Times New Roman" w:cs="Times New Roman"/>
          <w:sz w:val="24"/>
          <w:szCs w:val="24"/>
        </w:rPr>
      </w:pPr>
      <w:r w:rsidRPr="00546F9D">
        <w:rPr>
          <w:rFonts w:ascii="Times New Roman" w:hAnsi="Times New Roman" w:cs="Times New Roman"/>
          <w:b/>
          <w:bCs/>
          <w:sz w:val="24"/>
          <w:szCs w:val="24"/>
        </w:rPr>
        <w:t xml:space="preserve">6.1. </w:t>
      </w:r>
      <w:r w:rsidRPr="00546F9D">
        <w:rPr>
          <w:rFonts w:ascii="Times New Roman" w:hAnsi="Times New Roman" w:cs="Times New Roman"/>
          <w:sz w:val="24"/>
          <w:szCs w:val="24"/>
        </w:rPr>
        <w:t xml:space="preserve">Pieteikumā iekļautā informācija tiks izmantota, lai pieņemtu lēmumu par iepirkuma līguma slēgšanu par zemāko cenu vai tirgus izpētes izbeigšanu, ja netiks iesniegti vai saņemti prasībām atbilstoši piedāvājumi. </w:t>
      </w:r>
    </w:p>
    <w:p w14:paraId="241C61D0" w14:textId="148C0479" w:rsidR="00532A3E" w:rsidRPr="00546F9D" w:rsidRDefault="00532A3E" w:rsidP="00532A3E">
      <w:pPr>
        <w:pStyle w:val="ListBullet4"/>
        <w:numPr>
          <w:ilvl w:val="0"/>
          <w:numId w:val="0"/>
        </w:numPr>
        <w:contextualSpacing w:val="0"/>
        <w:rPr>
          <w:b/>
          <w:bCs/>
          <w:szCs w:val="24"/>
          <w:lang w:eastAsia="en-US"/>
        </w:rPr>
      </w:pPr>
      <w:r w:rsidRPr="00546F9D">
        <w:rPr>
          <w:b/>
          <w:bCs/>
          <w:szCs w:val="24"/>
          <w:lang w:eastAsia="en-US"/>
        </w:rPr>
        <w:t xml:space="preserve">6.2. Papildu informācija un/vai citi nosacījumi: </w:t>
      </w:r>
    </w:p>
    <w:tbl>
      <w:tblPr>
        <w:tblStyle w:val="TableGrid"/>
        <w:tblW w:w="9493" w:type="dxa"/>
        <w:tblLook w:val="04A0" w:firstRow="1" w:lastRow="0" w:firstColumn="1" w:lastColumn="0" w:noHBand="0" w:noVBand="1"/>
      </w:tblPr>
      <w:tblGrid>
        <w:gridCol w:w="9493"/>
      </w:tblGrid>
      <w:tr w:rsidR="00532A3E" w:rsidRPr="00546F9D" w14:paraId="74C40B39" w14:textId="77777777" w:rsidTr="00CD3A5B">
        <w:tc>
          <w:tcPr>
            <w:tcW w:w="9493" w:type="dxa"/>
          </w:tcPr>
          <w:p w14:paraId="2A9016B6" w14:textId="3256E19D" w:rsidR="00532A3E" w:rsidRPr="00546F9D" w:rsidRDefault="00532A3E" w:rsidP="00C730B8">
            <w:pPr>
              <w:pStyle w:val="ListBullet4"/>
              <w:numPr>
                <w:ilvl w:val="0"/>
                <w:numId w:val="0"/>
              </w:numPr>
              <w:contextualSpacing w:val="0"/>
              <w:rPr>
                <w:i/>
                <w:iCs/>
                <w:szCs w:val="24"/>
                <w:lang w:eastAsia="en-US"/>
              </w:rPr>
            </w:pPr>
            <w:r w:rsidRPr="00546F9D">
              <w:rPr>
                <w:i/>
                <w:iCs/>
                <w:szCs w:val="24"/>
                <w:lang w:eastAsia="en-US"/>
              </w:rPr>
              <w:t xml:space="preserve">Lūdzam norādīt vai </w:t>
            </w:r>
            <w:r w:rsidR="00F90CB7" w:rsidRPr="00546F9D">
              <w:rPr>
                <w:i/>
                <w:iCs/>
                <w:szCs w:val="24"/>
                <w:lang w:eastAsia="en-US"/>
              </w:rPr>
              <w:t xml:space="preserve">nepieciešams </w:t>
            </w:r>
            <w:r w:rsidR="00A6600A" w:rsidRPr="00546F9D">
              <w:rPr>
                <w:i/>
                <w:iCs/>
                <w:szCs w:val="24"/>
                <w:lang w:eastAsia="en-US"/>
              </w:rPr>
              <w:t xml:space="preserve">pievienot </w:t>
            </w:r>
            <w:r w:rsidRPr="00546F9D">
              <w:rPr>
                <w:i/>
                <w:iCs/>
                <w:szCs w:val="24"/>
                <w:lang w:eastAsia="en-US"/>
              </w:rPr>
              <w:t>papildu informāciju un/vai citus nosacījumus, ja tādi ir</w:t>
            </w:r>
            <w:r w:rsidR="00A6600A" w:rsidRPr="00546F9D">
              <w:rPr>
                <w:i/>
                <w:iCs/>
                <w:szCs w:val="24"/>
                <w:lang w:eastAsia="en-US"/>
              </w:rPr>
              <w:t xml:space="preserve">, kas attiecas uz kvalitatīvu </w:t>
            </w:r>
            <w:r w:rsidRPr="00546F9D">
              <w:rPr>
                <w:i/>
                <w:iCs/>
                <w:szCs w:val="24"/>
                <w:lang w:eastAsia="en-US"/>
              </w:rPr>
              <w:t>līguma izpild</w:t>
            </w:r>
            <w:r w:rsidR="00A6600A" w:rsidRPr="00546F9D">
              <w:rPr>
                <w:i/>
                <w:iCs/>
                <w:szCs w:val="24"/>
                <w:lang w:eastAsia="en-US"/>
              </w:rPr>
              <w:t>i</w:t>
            </w:r>
            <w:r w:rsidRPr="00546F9D">
              <w:rPr>
                <w:i/>
                <w:iCs/>
                <w:szCs w:val="24"/>
                <w:lang w:eastAsia="en-US"/>
              </w:rPr>
              <w:t>.</w:t>
            </w:r>
          </w:p>
        </w:tc>
      </w:tr>
    </w:tbl>
    <w:p w14:paraId="4E07C3C0" w14:textId="330CE298" w:rsidR="00532A3E" w:rsidRPr="00546F9D" w:rsidRDefault="00532A3E" w:rsidP="00532A3E">
      <w:pPr>
        <w:pStyle w:val="ListBullet4"/>
        <w:numPr>
          <w:ilvl w:val="0"/>
          <w:numId w:val="0"/>
        </w:numPr>
        <w:tabs>
          <w:tab w:val="clear" w:pos="1209"/>
          <w:tab w:val="num" w:pos="0"/>
        </w:tabs>
        <w:rPr>
          <w:color w:val="000000"/>
          <w:szCs w:val="24"/>
          <w:shd w:val="clear" w:color="auto" w:fill="FFFFFF"/>
        </w:rPr>
      </w:pPr>
      <w:r w:rsidRPr="00546F9D">
        <w:rPr>
          <w:b/>
          <w:bCs/>
          <w:szCs w:val="24"/>
        </w:rPr>
        <w:t>6.3.</w:t>
      </w:r>
      <w:r w:rsidRPr="00546F9D">
        <w:rPr>
          <w:szCs w:val="24"/>
        </w:rPr>
        <w:t xml:space="preserve"> Ja nepieciešams, pēc pieprasījuma tiks nodrošināta papildu tehniskā informācija, jautājumus lūdzam sūtīt Astrai Bērziņai, </w:t>
      </w:r>
      <w:r w:rsidRPr="00546F9D">
        <w:rPr>
          <w:color w:val="000000"/>
          <w:szCs w:val="24"/>
          <w:shd w:val="clear" w:color="auto" w:fill="FFFFFF"/>
        </w:rPr>
        <w:t xml:space="preserve">Tirgus izpētes un iepirkumu metodoloģijas nodaļas iepirkumu speciālistei uz e-pastu: </w:t>
      </w:r>
      <w:hyperlink r:id="rId8" w:history="1">
        <w:r w:rsidRPr="00546F9D">
          <w:rPr>
            <w:rStyle w:val="Hyperlink"/>
            <w:szCs w:val="24"/>
            <w:shd w:val="clear" w:color="auto" w:fill="FFFFFF"/>
          </w:rPr>
          <w:t>astra.berzina@rigassatiksme.lv</w:t>
        </w:r>
      </w:hyperlink>
      <w:r w:rsidRPr="00546F9D">
        <w:rPr>
          <w:color w:val="000000"/>
          <w:szCs w:val="24"/>
          <w:shd w:val="clear" w:color="auto" w:fill="FFFFFF"/>
        </w:rPr>
        <w:t xml:space="preserve"> .</w:t>
      </w:r>
    </w:p>
    <w:p w14:paraId="22149FAC" w14:textId="77777777" w:rsidR="00DF3BD0" w:rsidRPr="00546F9D" w:rsidRDefault="00DF3BD0" w:rsidP="00532A3E">
      <w:pPr>
        <w:pStyle w:val="ListBullet4"/>
        <w:numPr>
          <w:ilvl w:val="0"/>
          <w:numId w:val="0"/>
        </w:numPr>
        <w:tabs>
          <w:tab w:val="clear" w:pos="1209"/>
          <w:tab w:val="num" w:pos="0"/>
        </w:tabs>
        <w:rPr>
          <w:b/>
          <w:bCs/>
          <w:color w:val="000000"/>
          <w:szCs w:val="24"/>
          <w:shd w:val="clear" w:color="auto" w:fill="FFFFFF"/>
        </w:rPr>
      </w:pPr>
    </w:p>
    <w:p w14:paraId="4668652D" w14:textId="53E007B2" w:rsidR="00DF3BD0" w:rsidRPr="00546F9D" w:rsidRDefault="00DF3BD0" w:rsidP="00DF3BD0">
      <w:pPr>
        <w:pStyle w:val="ListBullet4"/>
        <w:numPr>
          <w:ilvl w:val="0"/>
          <w:numId w:val="0"/>
        </w:numPr>
        <w:rPr>
          <w:b/>
          <w:bCs/>
          <w:color w:val="000000"/>
          <w:szCs w:val="24"/>
          <w:shd w:val="clear" w:color="auto" w:fill="FFFFFF"/>
        </w:rPr>
      </w:pPr>
      <w:r w:rsidRPr="00546F9D">
        <w:rPr>
          <w:b/>
          <w:bCs/>
          <w:color w:val="000000"/>
          <w:szCs w:val="24"/>
          <w:shd w:val="clear" w:color="auto" w:fill="FFFFFF"/>
        </w:rPr>
        <w:t>6.4. Par iespēju apskatīt Objektus</w:t>
      </w:r>
      <w:r w:rsidR="00683424">
        <w:rPr>
          <w:b/>
          <w:bCs/>
          <w:color w:val="000000"/>
          <w:szCs w:val="24"/>
          <w:shd w:val="clear" w:color="auto" w:fill="FFFFFF"/>
        </w:rPr>
        <w:t xml:space="preserve"> (telpas, kur tiks izvietotas iekārtas)</w:t>
      </w:r>
      <w:r w:rsidRPr="00546F9D">
        <w:rPr>
          <w:b/>
          <w:bCs/>
          <w:color w:val="000000"/>
          <w:szCs w:val="24"/>
          <w:shd w:val="clear" w:color="auto" w:fill="FFFFFF"/>
        </w:rPr>
        <w:t>, lūdzu sazināties ar Konstantīn</w:t>
      </w:r>
      <w:r w:rsidR="00683424">
        <w:rPr>
          <w:b/>
          <w:bCs/>
          <w:color w:val="000000"/>
          <w:szCs w:val="24"/>
          <w:shd w:val="clear" w:color="auto" w:fill="FFFFFF"/>
        </w:rPr>
        <w:t>u</w:t>
      </w:r>
      <w:r w:rsidRPr="00546F9D">
        <w:rPr>
          <w:b/>
          <w:bCs/>
          <w:color w:val="000000"/>
          <w:szCs w:val="24"/>
          <w:shd w:val="clear" w:color="auto" w:fill="FFFFFF"/>
        </w:rPr>
        <w:t xml:space="preserve"> Ša</w:t>
      </w:r>
      <w:r w:rsidR="00AF35EB">
        <w:rPr>
          <w:b/>
          <w:bCs/>
          <w:color w:val="000000"/>
          <w:szCs w:val="24"/>
          <w:shd w:val="clear" w:color="auto" w:fill="FFFFFF"/>
        </w:rPr>
        <w:t>ļ</w:t>
      </w:r>
      <w:r w:rsidRPr="00546F9D">
        <w:rPr>
          <w:b/>
          <w:bCs/>
          <w:color w:val="000000"/>
          <w:szCs w:val="24"/>
          <w:shd w:val="clear" w:color="auto" w:fill="FFFFFF"/>
        </w:rPr>
        <w:t>nov</w:t>
      </w:r>
      <w:r w:rsidR="00683424">
        <w:rPr>
          <w:b/>
          <w:bCs/>
          <w:color w:val="000000"/>
          <w:szCs w:val="24"/>
          <w:shd w:val="clear" w:color="auto" w:fill="FFFFFF"/>
        </w:rPr>
        <w:t>u</w:t>
      </w:r>
      <w:r w:rsidRPr="00546F9D">
        <w:rPr>
          <w:b/>
          <w:bCs/>
          <w:color w:val="000000"/>
          <w:szCs w:val="24"/>
          <w:shd w:val="clear" w:color="auto" w:fill="FFFFFF"/>
        </w:rPr>
        <w:t>, Infrastruktūras daļas Tehnisko pakalpojumu nodaļas vadītāj</w:t>
      </w:r>
      <w:r w:rsidR="00683424">
        <w:rPr>
          <w:b/>
          <w:bCs/>
          <w:color w:val="000000"/>
          <w:szCs w:val="24"/>
          <w:shd w:val="clear" w:color="auto" w:fill="FFFFFF"/>
        </w:rPr>
        <w:t>u</w:t>
      </w:r>
      <w:r w:rsidRPr="00546F9D">
        <w:rPr>
          <w:b/>
          <w:bCs/>
          <w:color w:val="000000"/>
          <w:szCs w:val="24"/>
          <w:shd w:val="clear" w:color="auto" w:fill="FFFFFF"/>
        </w:rPr>
        <w:t xml:space="preserve">, tālr.: </w:t>
      </w:r>
      <w:r w:rsidRPr="00546F9D">
        <w:rPr>
          <w:b/>
          <w:bCs/>
          <w:color w:val="000000"/>
          <w:szCs w:val="24"/>
          <w:shd w:val="clear" w:color="auto" w:fill="FFFFFF"/>
          <w:lang w:val="fr-FR"/>
        </w:rPr>
        <w:t>+371 26494111</w:t>
      </w:r>
    </w:p>
    <w:p w14:paraId="4BE62D55" w14:textId="2DFE53C1" w:rsidR="00DF3BD0" w:rsidRPr="00546F9D" w:rsidRDefault="00DF3BD0" w:rsidP="00532A3E">
      <w:pPr>
        <w:pStyle w:val="ListBullet4"/>
        <w:numPr>
          <w:ilvl w:val="0"/>
          <w:numId w:val="0"/>
        </w:numPr>
        <w:tabs>
          <w:tab w:val="clear" w:pos="1209"/>
          <w:tab w:val="num" w:pos="0"/>
        </w:tabs>
        <w:rPr>
          <w:color w:val="000000"/>
          <w:szCs w:val="24"/>
          <w:shd w:val="clear" w:color="auto" w:fill="FFFFFF"/>
        </w:rPr>
      </w:pPr>
    </w:p>
    <w:p w14:paraId="38D644BA" w14:textId="2CC2F359" w:rsidR="00E60459" w:rsidRPr="00546F9D" w:rsidRDefault="00E60459" w:rsidP="004D6D00">
      <w:pPr>
        <w:pStyle w:val="ListBullet4"/>
        <w:numPr>
          <w:ilvl w:val="0"/>
          <w:numId w:val="0"/>
        </w:numPr>
        <w:contextualSpacing w:val="0"/>
        <w:rPr>
          <w:b/>
          <w:bCs/>
          <w:szCs w:val="24"/>
        </w:rPr>
      </w:pPr>
    </w:p>
    <w:p w14:paraId="431015DF" w14:textId="77777777" w:rsidR="004D6D00" w:rsidRPr="00546F9D" w:rsidRDefault="00E60459" w:rsidP="00E60459">
      <w:pPr>
        <w:pStyle w:val="NoSpacing"/>
        <w:tabs>
          <w:tab w:val="left" w:pos="851"/>
        </w:tabs>
        <w:spacing w:before="120"/>
        <w:jc w:val="both"/>
        <w:rPr>
          <w:rFonts w:ascii="Times New Roman" w:hAnsi="Times New Roman"/>
          <w:sz w:val="24"/>
          <w:szCs w:val="24"/>
        </w:rPr>
      </w:pPr>
      <w:r w:rsidRPr="00546F9D">
        <w:rPr>
          <w:rFonts w:ascii="Times New Roman" w:hAnsi="Times New Roman"/>
          <w:sz w:val="24"/>
          <w:szCs w:val="24"/>
        </w:rPr>
        <w:t>Pielikumā:</w:t>
      </w:r>
    </w:p>
    <w:p w14:paraId="0F17761B" w14:textId="5B2EA882" w:rsidR="00E60459" w:rsidRDefault="00E60459" w:rsidP="004D6D00">
      <w:pPr>
        <w:pStyle w:val="NoSpacing"/>
        <w:numPr>
          <w:ilvl w:val="0"/>
          <w:numId w:val="11"/>
        </w:numPr>
        <w:tabs>
          <w:tab w:val="left" w:pos="851"/>
        </w:tabs>
        <w:spacing w:before="120"/>
        <w:jc w:val="both"/>
        <w:rPr>
          <w:rFonts w:ascii="Times New Roman" w:hAnsi="Times New Roman"/>
          <w:sz w:val="24"/>
          <w:szCs w:val="24"/>
        </w:rPr>
      </w:pPr>
      <w:r w:rsidRPr="00546F9D">
        <w:rPr>
          <w:rFonts w:ascii="Times New Roman" w:hAnsi="Times New Roman"/>
          <w:sz w:val="24"/>
          <w:szCs w:val="24"/>
        </w:rPr>
        <w:t>Tehniskā specifikācija</w:t>
      </w:r>
      <w:bookmarkEnd w:id="3"/>
      <w:r w:rsidRPr="00546F9D">
        <w:rPr>
          <w:rFonts w:ascii="Times New Roman" w:hAnsi="Times New Roman"/>
          <w:sz w:val="24"/>
          <w:szCs w:val="24"/>
        </w:rPr>
        <w:t xml:space="preserve"> – </w:t>
      </w:r>
      <w:r w:rsidR="00FF560A" w:rsidRPr="00546F9D">
        <w:rPr>
          <w:rFonts w:ascii="Times New Roman" w:hAnsi="Times New Roman"/>
          <w:sz w:val="24"/>
          <w:szCs w:val="24"/>
        </w:rPr>
        <w:t>Tehniskā p</w:t>
      </w:r>
      <w:r w:rsidRPr="00546F9D">
        <w:rPr>
          <w:rFonts w:ascii="Times New Roman" w:hAnsi="Times New Roman"/>
          <w:sz w:val="24"/>
          <w:szCs w:val="24"/>
        </w:rPr>
        <w:t>iedāvājuma forma (1. pielikums).</w:t>
      </w:r>
    </w:p>
    <w:p w14:paraId="1C81933C" w14:textId="5FECEBF9" w:rsidR="004D6D00" w:rsidRDefault="004D6D00" w:rsidP="004D6D00">
      <w:pPr>
        <w:pStyle w:val="NoSpacing"/>
        <w:numPr>
          <w:ilvl w:val="0"/>
          <w:numId w:val="11"/>
        </w:numPr>
        <w:tabs>
          <w:tab w:val="left" w:pos="851"/>
        </w:tabs>
        <w:spacing w:before="120"/>
        <w:jc w:val="both"/>
        <w:rPr>
          <w:rFonts w:ascii="Times New Roman" w:hAnsi="Times New Roman"/>
          <w:sz w:val="24"/>
          <w:szCs w:val="24"/>
        </w:rPr>
      </w:pPr>
      <w:r w:rsidRPr="00546F9D">
        <w:rPr>
          <w:rFonts w:ascii="Times New Roman" w:hAnsi="Times New Roman"/>
          <w:sz w:val="24"/>
          <w:szCs w:val="24"/>
        </w:rPr>
        <w:t>Darbu (apkopes, remontdarbu) akta forma;</w:t>
      </w:r>
    </w:p>
    <w:p w14:paraId="28815D37" w14:textId="1D38BB51" w:rsidR="00200482" w:rsidRPr="00546F9D" w:rsidRDefault="00200482" w:rsidP="004D6D00">
      <w:pPr>
        <w:pStyle w:val="NoSpacing"/>
        <w:numPr>
          <w:ilvl w:val="0"/>
          <w:numId w:val="11"/>
        </w:numPr>
        <w:tabs>
          <w:tab w:val="left" w:pos="851"/>
        </w:tabs>
        <w:spacing w:before="120"/>
        <w:jc w:val="both"/>
        <w:rPr>
          <w:rFonts w:ascii="Times New Roman" w:hAnsi="Times New Roman"/>
          <w:sz w:val="24"/>
          <w:szCs w:val="24"/>
        </w:rPr>
      </w:pPr>
      <w:r>
        <w:rPr>
          <w:rFonts w:ascii="Times New Roman" w:hAnsi="Times New Roman"/>
          <w:sz w:val="24"/>
          <w:szCs w:val="24"/>
        </w:rPr>
        <w:t>Uzlādes iekārtas darbības nodrošināšanas prasības;</w:t>
      </w:r>
    </w:p>
    <w:p w14:paraId="79309BD0" w14:textId="7D844A37" w:rsidR="004D2C9B" w:rsidRDefault="004D6D00" w:rsidP="004D6D00">
      <w:pPr>
        <w:pStyle w:val="NoSpacing"/>
        <w:numPr>
          <w:ilvl w:val="0"/>
          <w:numId w:val="11"/>
        </w:numPr>
        <w:tabs>
          <w:tab w:val="left" w:pos="851"/>
        </w:tabs>
        <w:spacing w:before="120"/>
        <w:jc w:val="both"/>
        <w:rPr>
          <w:rFonts w:ascii="Times New Roman" w:hAnsi="Times New Roman"/>
          <w:sz w:val="24"/>
          <w:szCs w:val="24"/>
        </w:rPr>
      </w:pPr>
      <w:r w:rsidRPr="00546F9D">
        <w:rPr>
          <w:rFonts w:ascii="Times New Roman" w:hAnsi="Times New Roman"/>
          <w:sz w:val="24"/>
          <w:szCs w:val="24"/>
        </w:rPr>
        <w:t>Iekārtu izvietošanas plāni</w:t>
      </w:r>
      <w:r w:rsidR="00200482">
        <w:rPr>
          <w:rFonts w:ascii="Times New Roman" w:hAnsi="Times New Roman"/>
          <w:sz w:val="24"/>
          <w:szCs w:val="24"/>
        </w:rPr>
        <w:t>;</w:t>
      </w:r>
    </w:p>
    <w:p w14:paraId="0312C458" w14:textId="0CA217F3" w:rsidR="00200482" w:rsidRPr="00200482" w:rsidRDefault="00200482" w:rsidP="00200482">
      <w:pPr>
        <w:pStyle w:val="NoSpacing"/>
        <w:numPr>
          <w:ilvl w:val="0"/>
          <w:numId w:val="11"/>
        </w:numPr>
        <w:tabs>
          <w:tab w:val="left" w:pos="851"/>
        </w:tabs>
        <w:spacing w:before="120"/>
        <w:jc w:val="both"/>
        <w:rPr>
          <w:rFonts w:ascii="Times New Roman" w:hAnsi="Times New Roman"/>
          <w:sz w:val="24"/>
          <w:szCs w:val="24"/>
        </w:rPr>
      </w:pPr>
      <w:r>
        <w:rPr>
          <w:rFonts w:ascii="Times New Roman" w:hAnsi="Times New Roman"/>
          <w:sz w:val="24"/>
          <w:szCs w:val="24"/>
        </w:rPr>
        <w:t>Finanšu piedāvājuma forma</w:t>
      </w:r>
      <w:r>
        <w:rPr>
          <w:rFonts w:ascii="Times New Roman" w:hAnsi="Times New Roman"/>
          <w:sz w:val="24"/>
          <w:szCs w:val="24"/>
        </w:rPr>
        <w:t>.</w:t>
      </w:r>
    </w:p>
    <w:p w14:paraId="55D29E8E" w14:textId="77777777" w:rsidR="00EF0AC7" w:rsidRPr="00546F9D" w:rsidRDefault="00EF0AC7" w:rsidP="00EF0AC7">
      <w:pPr>
        <w:pStyle w:val="NoSpacing"/>
        <w:tabs>
          <w:tab w:val="left" w:pos="851"/>
        </w:tabs>
        <w:spacing w:before="120"/>
        <w:jc w:val="both"/>
        <w:rPr>
          <w:rFonts w:ascii="Times New Roman" w:hAnsi="Times New Roman"/>
          <w:sz w:val="24"/>
          <w:szCs w:val="24"/>
        </w:rPr>
      </w:pPr>
    </w:p>
    <w:p w14:paraId="4C52FC6A" w14:textId="77777777" w:rsidR="00EF0AC7" w:rsidRPr="00546F9D" w:rsidRDefault="00EF0AC7" w:rsidP="00EF0AC7">
      <w:pPr>
        <w:pStyle w:val="NoSpacing"/>
        <w:tabs>
          <w:tab w:val="left" w:pos="851"/>
        </w:tabs>
        <w:spacing w:before="120"/>
        <w:jc w:val="both"/>
        <w:rPr>
          <w:rFonts w:ascii="Times New Roman" w:hAnsi="Times New Roman"/>
          <w:sz w:val="24"/>
          <w:szCs w:val="24"/>
        </w:rPr>
      </w:pPr>
    </w:p>
    <w:p w14:paraId="6CB1FAFF" w14:textId="74743DAC" w:rsidR="00EF0AC7" w:rsidRPr="00546F9D" w:rsidRDefault="00683424" w:rsidP="00EF0AC7">
      <w:pPr>
        <w:pStyle w:val="NoSpacing"/>
        <w:tabs>
          <w:tab w:val="left" w:pos="851"/>
        </w:tabs>
        <w:spacing w:before="120"/>
        <w:jc w:val="both"/>
        <w:rPr>
          <w:rFonts w:ascii="Times New Roman" w:hAnsi="Times New Roman"/>
          <w:sz w:val="24"/>
          <w:szCs w:val="24"/>
        </w:rPr>
      </w:pPr>
      <w:r>
        <w:rPr>
          <w:rFonts w:ascii="Times New Roman" w:hAnsi="Times New Roman"/>
          <w:sz w:val="24"/>
          <w:szCs w:val="24"/>
        </w:rPr>
        <w:t>17.06.2025.</w:t>
      </w:r>
    </w:p>
    <w:sectPr w:rsidR="00EF0AC7" w:rsidRPr="00546F9D" w:rsidSect="000A4BC2">
      <w:footerReference w:type="default" r:id="rId9"/>
      <w:footerReference w:type="first" r:id="rId10"/>
      <w:pgSz w:w="11906" w:h="16838"/>
      <w:pgMar w:top="851" w:right="84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49E5" w14:textId="77777777" w:rsidR="00064179" w:rsidRDefault="00064179" w:rsidP="00E60459">
      <w:pPr>
        <w:spacing w:after="0" w:line="240" w:lineRule="auto"/>
      </w:pPr>
      <w:r>
        <w:separator/>
      </w:r>
    </w:p>
  </w:endnote>
  <w:endnote w:type="continuationSeparator" w:id="0">
    <w:p w14:paraId="640A5A66" w14:textId="77777777" w:rsidR="00064179" w:rsidRDefault="00064179" w:rsidP="00E6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F4A2" w14:textId="77777777" w:rsidR="00B7511F" w:rsidRPr="00D826B6" w:rsidRDefault="00B7511F">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F6196A" w14:textId="77777777" w:rsidR="00B7511F" w:rsidRPr="005452BC" w:rsidRDefault="00D043DF">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056E" w14:textId="77777777" w:rsidR="00064179" w:rsidRDefault="00064179" w:rsidP="00E60459">
      <w:pPr>
        <w:spacing w:after="0" w:line="240" w:lineRule="auto"/>
      </w:pPr>
      <w:r>
        <w:separator/>
      </w:r>
    </w:p>
  </w:footnote>
  <w:footnote w:type="continuationSeparator" w:id="0">
    <w:p w14:paraId="0F10D141" w14:textId="77777777" w:rsidR="00064179" w:rsidRDefault="00064179" w:rsidP="00E60459">
      <w:pPr>
        <w:spacing w:after="0" w:line="240" w:lineRule="auto"/>
      </w:pPr>
      <w:r>
        <w:continuationSeparator/>
      </w:r>
    </w:p>
  </w:footnote>
  <w:footnote w:id="1">
    <w:p w14:paraId="27A668F9" w14:textId="77777777" w:rsidR="0016476C" w:rsidRPr="00841FE4" w:rsidRDefault="0016476C" w:rsidP="0016476C">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3615EBEE" w14:textId="77777777" w:rsidR="0016476C" w:rsidRPr="00841FE4" w:rsidRDefault="0016476C" w:rsidP="0016476C">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503"/>
    <w:multiLevelType w:val="hybridMultilevel"/>
    <w:tmpl w:val="7FBEFB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6B310C"/>
    <w:multiLevelType w:val="hybridMultilevel"/>
    <w:tmpl w:val="B936D938"/>
    <w:lvl w:ilvl="0" w:tplc="871E2752">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502"/>
        </w:tabs>
        <w:ind w:left="502" w:hanging="360"/>
      </w:pPr>
      <w:rPr>
        <w:rFonts w:cs="Times New Roman"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8BB0C9E"/>
    <w:multiLevelType w:val="hybridMultilevel"/>
    <w:tmpl w:val="57D026D8"/>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E58789D"/>
    <w:multiLevelType w:val="hybridMultilevel"/>
    <w:tmpl w:val="818693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724467BE"/>
    <w:multiLevelType w:val="hybridMultilevel"/>
    <w:tmpl w:val="2400806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59543356">
    <w:abstractNumId w:val="2"/>
  </w:num>
  <w:num w:numId="2" w16cid:durableId="122114987">
    <w:abstractNumId w:val="8"/>
  </w:num>
  <w:num w:numId="3" w16cid:durableId="589050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0838502">
    <w:abstractNumId w:val="2"/>
    <w:lvlOverride w:ilvl="0">
      <w:startOverride w:val="3"/>
    </w:lvlOverride>
    <w:lvlOverride w:ilvl="1">
      <w:startOverride w:val="4"/>
    </w:lvlOverride>
  </w:num>
  <w:num w:numId="5" w16cid:durableId="1434592184">
    <w:abstractNumId w:val="2"/>
    <w:lvlOverride w:ilvl="0">
      <w:startOverride w:val="4"/>
    </w:lvlOverride>
    <w:lvlOverride w:ilvl="1">
      <w:startOverride w:val="3"/>
    </w:lvlOverride>
  </w:num>
  <w:num w:numId="6" w16cid:durableId="170528696">
    <w:abstractNumId w:val="2"/>
    <w:lvlOverride w:ilvl="0">
      <w:startOverride w:val="4"/>
    </w:lvlOverride>
    <w:lvlOverride w:ilvl="1">
      <w:startOverride w:val="3"/>
    </w:lvlOverride>
  </w:num>
  <w:num w:numId="7" w16cid:durableId="1872836290">
    <w:abstractNumId w:val="3"/>
  </w:num>
  <w:num w:numId="8" w16cid:durableId="901601340">
    <w:abstractNumId w:val="6"/>
  </w:num>
  <w:num w:numId="9" w16cid:durableId="1845974952">
    <w:abstractNumId w:val="7"/>
  </w:num>
  <w:num w:numId="10" w16cid:durableId="2076660722">
    <w:abstractNumId w:val="4"/>
  </w:num>
  <w:num w:numId="11" w16cid:durableId="936864579">
    <w:abstractNumId w:val="0"/>
  </w:num>
  <w:num w:numId="12" w16cid:durableId="2078160620">
    <w:abstractNumId w:val="5"/>
  </w:num>
  <w:num w:numId="13" w16cid:durableId="606280483">
    <w:abstractNumId w:val="1"/>
  </w:num>
  <w:num w:numId="14" w16cid:durableId="1809588718">
    <w:abstractNumId w:val="2"/>
    <w:lvlOverride w:ilvl="0">
      <w:startOverride w:val="4"/>
    </w:lvlOverride>
    <w:lvlOverride w:ilvl="1">
      <w:startOverride w:val="3"/>
    </w:lvlOverride>
  </w:num>
  <w:num w:numId="15" w16cid:durableId="1494177610">
    <w:abstractNumId w:val="2"/>
    <w:lvlOverride w:ilvl="0">
      <w:startOverride w:val="4"/>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59"/>
    <w:rsid w:val="000128E4"/>
    <w:rsid w:val="00022376"/>
    <w:rsid w:val="00064179"/>
    <w:rsid w:val="000A4BC2"/>
    <w:rsid w:val="000C5483"/>
    <w:rsid w:val="0013038C"/>
    <w:rsid w:val="00143434"/>
    <w:rsid w:val="001632F0"/>
    <w:rsid w:val="0016476C"/>
    <w:rsid w:val="00195D22"/>
    <w:rsid w:val="001A068D"/>
    <w:rsid w:val="001D2E47"/>
    <w:rsid w:val="001D5734"/>
    <w:rsid w:val="00200482"/>
    <w:rsid w:val="00266FB7"/>
    <w:rsid w:val="00283311"/>
    <w:rsid w:val="00285EB9"/>
    <w:rsid w:val="002A2A88"/>
    <w:rsid w:val="002C7A98"/>
    <w:rsid w:val="002F1919"/>
    <w:rsid w:val="00336F82"/>
    <w:rsid w:val="003604C8"/>
    <w:rsid w:val="00361DF8"/>
    <w:rsid w:val="003B475A"/>
    <w:rsid w:val="003B61A9"/>
    <w:rsid w:val="003F4238"/>
    <w:rsid w:val="0045273A"/>
    <w:rsid w:val="004567FA"/>
    <w:rsid w:val="00466E56"/>
    <w:rsid w:val="0047757A"/>
    <w:rsid w:val="004B3481"/>
    <w:rsid w:val="004D2C9B"/>
    <w:rsid w:val="004D6D00"/>
    <w:rsid w:val="00515A76"/>
    <w:rsid w:val="005229B6"/>
    <w:rsid w:val="00532A3E"/>
    <w:rsid w:val="00546F9D"/>
    <w:rsid w:val="005645F7"/>
    <w:rsid w:val="00572F4B"/>
    <w:rsid w:val="005927AF"/>
    <w:rsid w:val="005E39D4"/>
    <w:rsid w:val="005F660F"/>
    <w:rsid w:val="005F683A"/>
    <w:rsid w:val="006529DD"/>
    <w:rsid w:val="0065678A"/>
    <w:rsid w:val="006616E9"/>
    <w:rsid w:val="00683424"/>
    <w:rsid w:val="006C4E54"/>
    <w:rsid w:val="007161E8"/>
    <w:rsid w:val="007247FA"/>
    <w:rsid w:val="00754E1B"/>
    <w:rsid w:val="007610DE"/>
    <w:rsid w:val="007A0E5B"/>
    <w:rsid w:val="007C70EC"/>
    <w:rsid w:val="00813541"/>
    <w:rsid w:val="00817D49"/>
    <w:rsid w:val="00884916"/>
    <w:rsid w:val="008B54EB"/>
    <w:rsid w:val="0090216F"/>
    <w:rsid w:val="009C6DF2"/>
    <w:rsid w:val="009D3D8C"/>
    <w:rsid w:val="009F0FD8"/>
    <w:rsid w:val="00A028C8"/>
    <w:rsid w:val="00A128CD"/>
    <w:rsid w:val="00A1549B"/>
    <w:rsid w:val="00A200EF"/>
    <w:rsid w:val="00A6600A"/>
    <w:rsid w:val="00A90A5F"/>
    <w:rsid w:val="00AB13A6"/>
    <w:rsid w:val="00AE48E2"/>
    <w:rsid w:val="00AE4F7E"/>
    <w:rsid w:val="00AF35EB"/>
    <w:rsid w:val="00AF584B"/>
    <w:rsid w:val="00B0764B"/>
    <w:rsid w:val="00B55931"/>
    <w:rsid w:val="00B66A18"/>
    <w:rsid w:val="00B7511F"/>
    <w:rsid w:val="00BB227D"/>
    <w:rsid w:val="00BE121F"/>
    <w:rsid w:val="00C805E9"/>
    <w:rsid w:val="00C91FCD"/>
    <w:rsid w:val="00CA32B3"/>
    <w:rsid w:val="00CC7142"/>
    <w:rsid w:val="00CD3A5B"/>
    <w:rsid w:val="00D043DF"/>
    <w:rsid w:val="00D12F37"/>
    <w:rsid w:val="00D13FCB"/>
    <w:rsid w:val="00D31D7E"/>
    <w:rsid w:val="00D36186"/>
    <w:rsid w:val="00D61C73"/>
    <w:rsid w:val="00D84F40"/>
    <w:rsid w:val="00DA6DE3"/>
    <w:rsid w:val="00DD6B4F"/>
    <w:rsid w:val="00DE2C22"/>
    <w:rsid w:val="00DF3BD0"/>
    <w:rsid w:val="00E37B21"/>
    <w:rsid w:val="00E43F8D"/>
    <w:rsid w:val="00E51C63"/>
    <w:rsid w:val="00E60459"/>
    <w:rsid w:val="00E87293"/>
    <w:rsid w:val="00EA4589"/>
    <w:rsid w:val="00EB598A"/>
    <w:rsid w:val="00EC3629"/>
    <w:rsid w:val="00EF0AC7"/>
    <w:rsid w:val="00F27DCD"/>
    <w:rsid w:val="00F71F72"/>
    <w:rsid w:val="00F86CCE"/>
    <w:rsid w:val="00F90CB7"/>
    <w:rsid w:val="00FA6F53"/>
    <w:rsid w:val="00FF560A"/>
    <w:rsid w:val="00FF5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E8AC"/>
  <w15:chartTrackingRefBased/>
  <w15:docId w15:val="{BE0EEDC6-38A7-4281-B8B5-2AD8D0B3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59"/>
    <w:rPr>
      <w:kern w:val="0"/>
      <w14:ligatures w14:val="none"/>
    </w:rPr>
  </w:style>
  <w:style w:type="paragraph" w:styleId="Heading1">
    <w:name w:val="heading 1"/>
    <w:basedOn w:val="Normal"/>
    <w:next w:val="Normal"/>
    <w:link w:val="Heading1Char"/>
    <w:uiPriority w:val="9"/>
    <w:qFormat/>
    <w:rsid w:val="00E60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459"/>
    <w:rPr>
      <w:rFonts w:eastAsiaTheme="majorEastAsia" w:cstheme="majorBidi"/>
      <w:color w:val="272727" w:themeColor="text1" w:themeTint="D8"/>
    </w:rPr>
  </w:style>
  <w:style w:type="paragraph" w:styleId="Title">
    <w:name w:val="Title"/>
    <w:basedOn w:val="Normal"/>
    <w:next w:val="Normal"/>
    <w:link w:val="TitleChar"/>
    <w:uiPriority w:val="10"/>
    <w:qFormat/>
    <w:rsid w:val="00E60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459"/>
    <w:pPr>
      <w:spacing w:before="160"/>
      <w:jc w:val="center"/>
    </w:pPr>
    <w:rPr>
      <w:i/>
      <w:iCs/>
      <w:color w:val="404040" w:themeColor="text1" w:themeTint="BF"/>
    </w:rPr>
  </w:style>
  <w:style w:type="character" w:customStyle="1" w:styleId="QuoteChar">
    <w:name w:val="Quote Char"/>
    <w:basedOn w:val="DefaultParagraphFont"/>
    <w:link w:val="Quote"/>
    <w:uiPriority w:val="29"/>
    <w:rsid w:val="00E60459"/>
    <w:rPr>
      <w:i/>
      <w:iCs/>
      <w:color w:val="404040" w:themeColor="text1" w:themeTint="BF"/>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E60459"/>
    <w:pPr>
      <w:ind w:left="720"/>
      <w:contextualSpacing/>
    </w:pPr>
  </w:style>
  <w:style w:type="character" w:styleId="IntenseEmphasis">
    <w:name w:val="Intense Emphasis"/>
    <w:basedOn w:val="DefaultParagraphFont"/>
    <w:uiPriority w:val="21"/>
    <w:qFormat/>
    <w:rsid w:val="00E60459"/>
    <w:rPr>
      <w:i/>
      <w:iCs/>
      <w:color w:val="0F4761" w:themeColor="accent1" w:themeShade="BF"/>
    </w:rPr>
  </w:style>
  <w:style w:type="paragraph" w:styleId="IntenseQuote">
    <w:name w:val="Intense Quote"/>
    <w:basedOn w:val="Normal"/>
    <w:next w:val="Normal"/>
    <w:link w:val="IntenseQuoteChar"/>
    <w:uiPriority w:val="30"/>
    <w:qFormat/>
    <w:rsid w:val="00E60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459"/>
    <w:rPr>
      <w:i/>
      <w:iCs/>
      <w:color w:val="0F4761" w:themeColor="accent1" w:themeShade="BF"/>
    </w:rPr>
  </w:style>
  <w:style w:type="character" w:styleId="IntenseReference">
    <w:name w:val="Intense Reference"/>
    <w:basedOn w:val="DefaultParagraphFont"/>
    <w:uiPriority w:val="32"/>
    <w:qFormat/>
    <w:rsid w:val="00E60459"/>
    <w:rPr>
      <w:b/>
      <w:bCs/>
      <w:smallCaps/>
      <w:color w:val="0F4761" w:themeColor="accent1" w:themeShade="BF"/>
      <w:spacing w:val="5"/>
    </w:rPr>
  </w:style>
  <w:style w:type="paragraph" w:styleId="NoSpacing">
    <w:name w:val="No Spacing"/>
    <w:link w:val="NoSpacingChar"/>
    <w:uiPriority w:val="1"/>
    <w:qFormat/>
    <w:rsid w:val="00E6045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E60459"/>
    <w:rPr>
      <w:rFonts w:ascii="Calibri" w:eastAsia="Calibri" w:hAnsi="Calibri" w:cs="Times New Roman"/>
      <w:kern w:val="0"/>
      <w14:ligatures w14:val="none"/>
    </w:rPr>
  </w:style>
  <w:style w:type="paragraph" w:styleId="BodyText2">
    <w:name w:val="Body Text 2"/>
    <w:basedOn w:val="Normal"/>
    <w:link w:val="BodyText2Char"/>
    <w:rsid w:val="00E60459"/>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E60459"/>
    <w:rPr>
      <w:rFonts w:ascii="Belwe Lt TL" w:eastAsia="Times New Roman" w:hAnsi="Belwe Lt TL" w:cs="Times New Roman"/>
      <w:kern w:val="0"/>
      <w:sz w:val="24"/>
      <w:szCs w:val="20"/>
      <w14:ligatures w14:val="none"/>
    </w:rPr>
  </w:style>
  <w:style w:type="paragraph" w:styleId="ListBullet4">
    <w:name w:val="List Bullet 4"/>
    <w:basedOn w:val="Normal"/>
    <w:uiPriority w:val="99"/>
    <w:semiHidden/>
    <w:rsid w:val="00E60459"/>
    <w:pPr>
      <w:numPr>
        <w:numId w:val="1"/>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E604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4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0459"/>
    <w:rPr>
      <w:kern w:val="0"/>
      <w14:ligatures w14:val="none"/>
    </w:rPr>
  </w:style>
  <w:style w:type="paragraph" w:styleId="Footer">
    <w:name w:val="footer"/>
    <w:basedOn w:val="Normal"/>
    <w:link w:val="FooterChar"/>
    <w:uiPriority w:val="99"/>
    <w:unhideWhenUsed/>
    <w:rsid w:val="00E604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0459"/>
    <w:rPr>
      <w:kern w:val="0"/>
      <w14:ligatures w14:val="none"/>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E60459"/>
  </w:style>
  <w:style w:type="character" w:styleId="Hyperlink">
    <w:name w:val="Hyperlink"/>
    <w:basedOn w:val="DefaultParagraphFont"/>
    <w:uiPriority w:val="99"/>
    <w:unhideWhenUsed/>
    <w:rsid w:val="00E60459"/>
    <w:rPr>
      <w:color w:val="467886" w:themeColor="hyperlink"/>
      <w:u w:val="single"/>
    </w:rPr>
  </w:style>
  <w:style w:type="character" w:styleId="CommentReference">
    <w:name w:val="annotation reference"/>
    <w:basedOn w:val="DefaultParagraphFont"/>
    <w:semiHidden/>
    <w:unhideWhenUsed/>
    <w:rsid w:val="00E60459"/>
    <w:rPr>
      <w:sz w:val="16"/>
      <w:szCs w:val="16"/>
    </w:rPr>
  </w:style>
  <w:style w:type="paragraph" w:styleId="CommentText">
    <w:name w:val="annotation text"/>
    <w:basedOn w:val="Normal"/>
    <w:link w:val="CommentTextChar"/>
    <w:unhideWhenUsed/>
    <w:rsid w:val="00E60459"/>
    <w:pPr>
      <w:spacing w:line="240" w:lineRule="auto"/>
    </w:pPr>
    <w:rPr>
      <w:sz w:val="20"/>
      <w:szCs w:val="20"/>
    </w:rPr>
  </w:style>
  <w:style w:type="character" w:customStyle="1" w:styleId="CommentTextChar">
    <w:name w:val="Comment Text Char"/>
    <w:basedOn w:val="DefaultParagraphFont"/>
    <w:link w:val="CommentText"/>
    <w:rsid w:val="00E6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0459"/>
    <w:rPr>
      <w:b/>
      <w:bCs/>
    </w:rPr>
  </w:style>
  <w:style w:type="character" w:customStyle="1" w:styleId="CommentSubjectChar">
    <w:name w:val="Comment Subject Char"/>
    <w:basedOn w:val="CommentTextChar"/>
    <w:link w:val="CommentSubject"/>
    <w:uiPriority w:val="99"/>
    <w:semiHidden/>
    <w:rsid w:val="00E60459"/>
    <w:rPr>
      <w:b/>
      <w:bCs/>
      <w:kern w:val="0"/>
      <w:sz w:val="20"/>
      <w:szCs w:val="20"/>
      <w14:ligatures w14:val="none"/>
    </w:rPr>
  </w:style>
  <w:style w:type="paragraph" w:styleId="Revision">
    <w:name w:val="Revision"/>
    <w:hidden/>
    <w:uiPriority w:val="99"/>
    <w:semiHidden/>
    <w:rsid w:val="00A1549B"/>
    <w:pPr>
      <w:spacing w:after="0" w:line="240" w:lineRule="auto"/>
    </w:pPr>
    <w:rPr>
      <w:kern w:val="0"/>
      <w14:ligatures w14:val="none"/>
    </w:rPr>
  </w:style>
  <w:style w:type="character" w:styleId="UnresolvedMention">
    <w:name w:val="Unresolved Mention"/>
    <w:basedOn w:val="DefaultParagraphFont"/>
    <w:uiPriority w:val="99"/>
    <w:semiHidden/>
    <w:unhideWhenUsed/>
    <w:rsid w:val="00DF3BD0"/>
    <w:rPr>
      <w:color w:val="605E5C"/>
      <w:shd w:val="clear" w:color="auto" w:fill="E1DFDD"/>
    </w:r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16476C"/>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16476C"/>
    <w:rPr>
      <w:rFonts w:ascii="Times New Roman" w:eastAsia="Times New Roman" w:hAnsi="Times New Roman" w:cs="Times New Roman"/>
      <w:kern w:val="0"/>
      <w:sz w:val="20"/>
      <w:szCs w:val="20"/>
      <w:lang w:eastAsia="ar-SA"/>
      <w14:ligatures w14:val="none"/>
    </w:rPr>
  </w:style>
  <w:style w:type="character" w:styleId="FootnoteReference">
    <w:name w:val="footnote reference"/>
    <w:aliases w:val="Footnote symbol,Footnote sign,Style 4,Footnote Reference Number,fr"/>
    <w:uiPriority w:val="99"/>
    <w:qFormat/>
    <w:rsid w:val="00164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43494">
      <w:bodyDiv w:val="1"/>
      <w:marLeft w:val="0"/>
      <w:marRight w:val="0"/>
      <w:marTop w:val="0"/>
      <w:marBottom w:val="0"/>
      <w:divBdr>
        <w:top w:val="none" w:sz="0" w:space="0" w:color="auto"/>
        <w:left w:val="none" w:sz="0" w:space="0" w:color="auto"/>
        <w:bottom w:val="none" w:sz="0" w:space="0" w:color="auto"/>
        <w:right w:val="none" w:sz="0" w:space="0" w:color="auto"/>
      </w:divBdr>
    </w:div>
    <w:div w:id="13644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a.berz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64B8-847F-413E-9CBB-9899747E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6335</Words>
  <Characters>3611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7</cp:revision>
  <dcterms:created xsi:type="dcterms:W3CDTF">2025-04-03T17:07:00Z</dcterms:created>
  <dcterms:modified xsi:type="dcterms:W3CDTF">2025-06-16T17:48:00Z</dcterms:modified>
</cp:coreProperties>
</file>