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4D60" w14:textId="2DD27F9C" w:rsidR="002F0478" w:rsidRPr="002F0478" w:rsidRDefault="00C83FAC" w:rsidP="002F0478">
      <w:pPr>
        <w:widowControl w:val="0"/>
        <w:autoSpaceDE w:val="0"/>
        <w:autoSpaceDN w:val="0"/>
        <w:spacing w:before="120" w:after="0" w:line="240" w:lineRule="auto"/>
        <w:ind w:right="11"/>
        <w:contextualSpacing/>
        <w:jc w:val="right"/>
        <w:rPr>
          <w:rFonts w:ascii="Times New Roman" w:hAnsi="Times New Roman" w:cs="Times New Roman"/>
          <w:sz w:val="20"/>
          <w:szCs w:val="20"/>
        </w:rPr>
      </w:pPr>
      <w:bookmarkStart w:id="0" w:name="_Hlk130483983"/>
      <w:r>
        <w:rPr>
          <w:rFonts w:ascii="Times New Roman" w:hAnsi="Times New Roman" w:cs="Times New Roman"/>
          <w:sz w:val="20"/>
          <w:szCs w:val="20"/>
        </w:rPr>
        <w:t>1</w:t>
      </w:r>
      <w:r w:rsidR="002F0478" w:rsidRPr="002F0478">
        <w:rPr>
          <w:rFonts w:ascii="Times New Roman" w:hAnsi="Times New Roman" w:cs="Times New Roman"/>
          <w:sz w:val="20"/>
          <w:szCs w:val="20"/>
        </w:rPr>
        <w:t>.pielikums</w:t>
      </w:r>
    </w:p>
    <w:p w14:paraId="1690F4FC" w14:textId="77777777" w:rsidR="002F0478" w:rsidRPr="002F0478" w:rsidRDefault="002F0478" w:rsidP="002F0478">
      <w:pPr>
        <w:widowControl w:val="0"/>
        <w:autoSpaceDE w:val="0"/>
        <w:autoSpaceDN w:val="0"/>
        <w:spacing w:before="120" w:after="0" w:line="240" w:lineRule="auto"/>
        <w:ind w:right="11"/>
        <w:contextualSpacing/>
        <w:jc w:val="right"/>
        <w:rPr>
          <w:rFonts w:ascii="Times New Roman" w:hAnsi="Times New Roman" w:cs="Times New Roman"/>
          <w:sz w:val="20"/>
          <w:szCs w:val="20"/>
        </w:rPr>
      </w:pPr>
      <w:r w:rsidRPr="002F0478">
        <w:rPr>
          <w:rFonts w:ascii="Times New Roman" w:hAnsi="Times New Roman" w:cs="Times New Roman"/>
          <w:sz w:val="20"/>
          <w:szCs w:val="20"/>
        </w:rPr>
        <w:t>“</w:t>
      </w:r>
      <w:proofErr w:type="spellStart"/>
      <w:r w:rsidRPr="002F0478">
        <w:rPr>
          <w:rFonts w:ascii="Times New Roman" w:hAnsi="Times New Roman" w:cs="Times New Roman"/>
          <w:sz w:val="20"/>
          <w:szCs w:val="20"/>
        </w:rPr>
        <w:t>Elektroautobusu</w:t>
      </w:r>
      <w:proofErr w:type="spellEnd"/>
      <w:r w:rsidRPr="002F0478">
        <w:rPr>
          <w:rFonts w:ascii="Times New Roman" w:hAnsi="Times New Roman" w:cs="Times New Roman"/>
          <w:sz w:val="20"/>
          <w:szCs w:val="20"/>
        </w:rPr>
        <w:t xml:space="preserve"> uzlādes </w:t>
      </w:r>
    </w:p>
    <w:p w14:paraId="44C686E8" w14:textId="77777777" w:rsidR="002F0478" w:rsidRPr="002F0478" w:rsidRDefault="002F0478" w:rsidP="002F0478">
      <w:pPr>
        <w:widowControl w:val="0"/>
        <w:autoSpaceDE w:val="0"/>
        <w:autoSpaceDN w:val="0"/>
        <w:spacing w:before="120" w:after="0" w:line="240" w:lineRule="auto"/>
        <w:ind w:right="11"/>
        <w:contextualSpacing/>
        <w:jc w:val="right"/>
        <w:rPr>
          <w:rFonts w:ascii="Times New Roman" w:hAnsi="Times New Roman" w:cs="Times New Roman"/>
          <w:sz w:val="20"/>
          <w:szCs w:val="20"/>
        </w:rPr>
      </w:pPr>
      <w:r w:rsidRPr="002F0478">
        <w:rPr>
          <w:rFonts w:ascii="Times New Roman" w:hAnsi="Times New Roman" w:cs="Times New Roman"/>
          <w:sz w:val="20"/>
          <w:szCs w:val="20"/>
        </w:rPr>
        <w:t xml:space="preserve">apakšstaciju TA1 un TA2 </w:t>
      </w:r>
    </w:p>
    <w:p w14:paraId="5951DFD1" w14:textId="226F20C0" w:rsidR="002F0478" w:rsidRDefault="002F0478" w:rsidP="002F0478">
      <w:pPr>
        <w:widowControl w:val="0"/>
        <w:autoSpaceDE w:val="0"/>
        <w:autoSpaceDN w:val="0"/>
        <w:spacing w:before="120" w:after="0" w:line="240" w:lineRule="auto"/>
        <w:ind w:right="11"/>
        <w:contextualSpacing/>
        <w:jc w:val="right"/>
        <w:rPr>
          <w:rFonts w:ascii="Times New Roman" w:hAnsi="Times New Roman" w:cs="Times New Roman"/>
          <w:sz w:val="20"/>
          <w:szCs w:val="20"/>
        </w:rPr>
      </w:pPr>
      <w:r w:rsidRPr="002F0478">
        <w:rPr>
          <w:rFonts w:ascii="Times New Roman" w:hAnsi="Times New Roman" w:cs="Times New Roman"/>
          <w:sz w:val="20"/>
          <w:szCs w:val="20"/>
        </w:rPr>
        <w:t>aprīkošana ar telemehānikas sistēmu”</w:t>
      </w:r>
    </w:p>
    <w:p w14:paraId="15BD2F15" w14:textId="77777777" w:rsidR="002F0478" w:rsidRDefault="002F0478" w:rsidP="002F0478">
      <w:pPr>
        <w:widowControl w:val="0"/>
        <w:autoSpaceDE w:val="0"/>
        <w:autoSpaceDN w:val="0"/>
        <w:spacing w:before="120" w:after="0" w:line="240" w:lineRule="auto"/>
        <w:ind w:right="11"/>
        <w:contextualSpacing/>
        <w:jc w:val="right"/>
        <w:rPr>
          <w:rFonts w:ascii="Times New Roman" w:hAnsi="Times New Roman" w:cs="Times New Roman"/>
          <w:sz w:val="20"/>
          <w:szCs w:val="20"/>
        </w:rPr>
      </w:pPr>
    </w:p>
    <w:p w14:paraId="17120752" w14:textId="77777777" w:rsidR="002F0478" w:rsidRPr="002F0478" w:rsidRDefault="002F0478" w:rsidP="002F0478">
      <w:pPr>
        <w:widowControl w:val="0"/>
        <w:autoSpaceDE w:val="0"/>
        <w:autoSpaceDN w:val="0"/>
        <w:spacing w:before="120" w:after="0" w:line="240" w:lineRule="auto"/>
        <w:ind w:right="11"/>
        <w:contextualSpacing/>
        <w:jc w:val="right"/>
        <w:rPr>
          <w:rFonts w:ascii="Times New Roman" w:hAnsi="Times New Roman" w:cs="Times New Roman"/>
          <w:sz w:val="20"/>
          <w:szCs w:val="20"/>
        </w:rPr>
      </w:pPr>
    </w:p>
    <w:p w14:paraId="0A5AFD73" w14:textId="49DDB412" w:rsidR="001E5389" w:rsidRDefault="00325865" w:rsidP="00F61140">
      <w:pPr>
        <w:widowControl w:val="0"/>
        <w:autoSpaceDE w:val="0"/>
        <w:autoSpaceDN w:val="0"/>
        <w:spacing w:before="120" w:after="0" w:line="240" w:lineRule="auto"/>
        <w:ind w:right="11"/>
        <w:contextualSpacing/>
        <w:jc w:val="center"/>
        <w:rPr>
          <w:rFonts w:ascii="Times New Roman" w:hAnsi="Times New Roman" w:cs="Times New Roman"/>
          <w:b/>
          <w:bCs/>
          <w:sz w:val="28"/>
          <w:szCs w:val="28"/>
        </w:rPr>
      </w:pPr>
      <w:proofErr w:type="spellStart"/>
      <w:r>
        <w:rPr>
          <w:rFonts w:ascii="Times New Roman" w:hAnsi="Times New Roman" w:cs="Times New Roman"/>
          <w:b/>
          <w:bCs/>
          <w:sz w:val="28"/>
          <w:szCs w:val="28"/>
        </w:rPr>
        <w:t>E</w:t>
      </w:r>
      <w:r w:rsidR="003233F4">
        <w:rPr>
          <w:rFonts w:ascii="Times New Roman" w:hAnsi="Times New Roman" w:cs="Times New Roman"/>
          <w:b/>
          <w:bCs/>
          <w:sz w:val="28"/>
          <w:szCs w:val="28"/>
        </w:rPr>
        <w:t>lektroautobusu</w:t>
      </w:r>
      <w:proofErr w:type="spellEnd"/>
      <w:r w:rsidR="003233F4">
        <w:rPr>
          <w:rFonts w:ascii="Times New Roman" w:hAnsi="Times New Roman" w:cs="Times New Roman"/>
          <w:b/>
          <w:bCs/>
          <w:sz w:val="28"/>
          <w:szCs w:val="28"/>
        </w:rPr>
        <w:t xml:space="preserve"> </w:t>
      </w:r>
      <w:r w:rsidR="00EE3A11">
        <w:rPr>
          <w:rFonts w:ascii="Times New Roman" w:hAnsi="Times New Roman" w:cs="Times New Roman"/>
          <w:b/>
          <w:bCs/>
          <w:sz w:val="28"/>
          <w:szCs w:val="28"/>
        </w:rPr>
        <w:t xml:space="preserve">uzlādes </w:t>
      </w:r>
      <w:r w:rsidR="00CB186A" w:rsidRPr="00CB186A">
        <w:rPr>
          <w:rFonts w:ascii="Times New Roman" w:hAnsi="Times New Roman" w:cs="Times New Roman"/>
          <w:b/>
          <w:bCs/>
          <w:sz w:val="28"/>
          <w:szCs w:val="28"/>
        </w:rPr>
        <w:t xml:space="preserve">apakšstaciju </w:t>
      </w:r>
      <w:r w:rsidR="00EE3A11">
        <w:rPr>
          <w:rFonts w:ascii="Times New Roman" w:hAnsi="Times New Roman" w:cs="Times New Roman"/>
          <w:b/>
          <w:bCs/>
          <w:sz w:val="28"/>
          <w:szCs w:val="28"/>
        </w:rPr>
        <w:t xml:space="preserve">TA1 un TA2 </w:t>
      </w:r>
      <w:r>
        <w:rPr>
          <w:rFonts w:ascii="Times New Roman" w:hAnsi="Times New Roman" w:cs="Times New Roman"/>
          <w:b/>
          <w:bCs/>
          <w:sz w:val="28"/>
          <w:szCs w:val="28"/>
        </w:rPr>
        <w:t>aprīkošana ar telemehānikas sistēmu</w:t>
      </w:r>
    </w:p>
    <w:p w14:paraId="572F6D21" w14:textId="77777777" w:rsidR="00CB186A" w:rsidRDefault="00CB186A" w:rsidP="00F61140">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4"/>
          <w:szCs w:val="24"/>
        </w:rPr>
      </w:pPr>
    </w:p>
    <w:p w14:paraId="4391244C" w14:textId="747EF724" w:rsidR="00F61140" w:rsidRDefault="00345C8C" w:rsidP="00CB186A">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4"/>
          <w:szCs w:val="24"/>
        </w:rPr>
      </w:pPr>
      <w:r w:rsidRPr="0080568B">
        <w:rPr>
          <w:rFonts w:ascii="Times New Roman" w:eastAsia="Times New Roman" w:hAnsi="Times New Roman" w:cs="Times New Roman"/>
          <w:b/>
          <w:bCs/>
          <w:sz w:val="24"/>
          <w:szCs w:val="24"/>
        </w:rPr>
        <w:t>TEHNISKĀ</w:t>
      </w:r>
      <w:r w:rsidRPr="0080568B">
        <w:rPr>
          <w:rFonts w:ascii="Times New Roman" w:eastAsia="Times New Roman" w:hAnsi="Times New Roman" w:cs="Times New Roman"/>
          <w:b/>
          <w:bCs/>
          <w:spacing w:val="-8"/>
          <w:sz w:val="24"/>
          <w:szCs w:val="24"/>
        </w:rPr>
        <w:t xml:space="preserve"> </w:t>
      </w:r>
      <w:r w:rsidRPr="0080568B">
        <w:rPr>
          <w:rFonts w:ascii="Times New Roman" w:eastAsia="Times New Roman" w:hAnsi="Times New Roman" w:cs="Times New Roman"/>
          <w:b/>
          <w:bCs/>
          <w:sz w:val="24"/>
          <w:szCs w:val="24"/>
        </w:rPr>
        <w:t>SPECIFIKĀCIJA</w:t>
      </w:r>
    </w:p>
    <w:p w14:paraId="0862D6E7" w14:textId="77777777" w:rsidR="00F61140" w:rsidRDefault="00F61140" w:rsidP="00F61140">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4"/>
          <w:szCs w:val="24"/>
        </w:rPr>
      </w:pPr>
    </w:p>
    <w:tbl>
      <w:tblPr>
        <w:tblStyle w:val="Reatabula"/>
        <w:tblW w:w="9634" w:type="dxa"/>
        <w:tblLook w:val="04A0" w:firstRow="1" w:lastRow="0" w:firstColumn="1" w:lastColumn="0" w:noHBand="0" w:noVBand="1"/>
      </w:tblPr>
      <w:tblGrid>
        <w:gridCol w:w="9634"/>
      </w:tblGrid>
      <w:tr w:rsidR="004B2951" w14:paraId="0EA56C09" w14:textId="77777777" w:rsidTr="23BF4C50">
        <w:tc>
          <w:tcPr>
            <w:tcW w:w="9634" w:type="dxa"/>
          </w:tcPr>
          <w:p w14:paraId="7FF4165E" w14:textId="5E229AC7" w:rsidR="004B2951" w:rsidRPr="00516F3E" w:rsidRDefault="004B2951" w:rsidP="00782A84">
            <w:pPr>
              <w:pStyle w:val="Sarakstarindkopa"/>
              <w:widowControl w:val="0"/>
              <w:numPr>
                <w:ilvl w:val="0"/>
                <w:numId w:val="6"/>
              </w:numPr>
              <w:autoSpaceDE w:val="0"/>
              <w:autoSpaceDN w:val="0"/>
              <w:spacing w:before="120" w:after="120"/>
              <w:ind w:left="284" w:right="11" w:hanging="284"/>
              <w:jc w:val="center"/>
              <w:rPr>
                <w:rFonts w:ascii="Times New Roman" w:eastAsia="Times New Roman" w:hAnsi="Times New Roman" w:cs="Times New Roman"/>
                <w:b/>
                <w:bCs/>
                <w:sz w:val="24"/>
                <w:szCs w:val="24"/>
              </w:rPr>
            </w:pPr>
            <w:r w:rsidRPr="00BD4926">
              <w:rPr>
                <w:rFonts w:ascii="Times New Roman" w:eastAsia="Times New Roman" w:hAnsi="Times New Roman" w:cs="Times New Roman"/>
                <w:b/>
                <w:bCs/>
                <w:sz w:val="24"/>
                <w:szCs w:val="24"/>
              </w:rPr>
              <w:t>Iepirkuma priekšmets</w:t>
            </w:r>
          </w:p>
        </w:tc>
      </w:tr>
      <w:tr w:rsidR="004B2951" w14:paraId="7D995B54" w14:textId="77777777" w:rsidTr="23BF4C50">
        <w:tc>
          <w:tcPr>
            <w:tcW w:w="9634" w:type="dxa"/>
          </w:tcPr>
          <w:p w14:paraId="63BDD838" w14:textId="69575DB5" w:rsidR="004B2951" w:rsidRPr="00405E25" w:rsidRDefault="004B2951" w:rsidP="00AD780A">
            <w:pPr>
              <w:pStyle w:val="Sarakstarindkopa"/>
              <w:widowControl w:val="0"/>
              <w:numPr>
                <w:ilvl w:val="1"/>
                <w:numId w:val="6"/>
              </w:numPr>
              <w:autoSpaceDE w:val="0"/>
              <w:autoSpaceDN w:val="0"/>
              <w:spacing w:line="276" w:lineRule="auto"/>
              <w:ind w:right="11"/>
              <w:rPr>
                <w:rFonts w:ascii="Times New Roman" w:eastAsia="Times New Roman" w:hAnsi="Times New Roman" w:cs="Times New Roman"/>
                <w:b/>
                <w:bCs/>
                <w:sz w:val="24"/>
                <w:szCs w:val="24"/>
              </w:rPr>
            </w:pPr>
            <w:r w:rsidRPr="00405E25">
              <w:rPr>
                <w:rFonts w:ascii="Times New Roman" w:eastAsia="Times New Roman" w:hAnsi="Times New Roman" w:cs="Times New Roman"/>
                <w:b/>
                <w:bCs/>
                <w:sz w:val="24"/>
                <w:szCs w:val="24"/>
              </w:rPr>
              <w:t>Situācijas apraksts</w:t>
            </w:r>
          </w:p>
          <w:p w14:paraId="05BA6CB9" w14:textId="007CAF3E" w:rsidR="00257AF0" w:rsidRDefault="00257AF0" w:rsidP="23BF4C50">
            <w:pPr>
              <w:widowControl w:val="0"/>
              <w:ind w:left="305" w:right="176"/>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P</w:t>
            </w:r>
            <w:r w:rsidR="001D6371" w:rsidRPr="23BF4C50">
              <w:rPr>
                <w:rFonts w:ascii="Times New Roman" w:eastAsia="Times New Roman" w:hAnsi="Times New Roman" w:cs="Times New Roman"/>
                <w:sz w:val="24"/>
                <w:szCs w:val="24"/>
              </w:rPr>
              <w:t>rojekta mēr</w:t>
            </w:r>
            <w:r w:rsidRPr="23BF4C50">
              <w:rPr>
                <w:rFonts w:ascii="Times New Roman" w:eastAsia="Times New Roman" w:hAnsi="Times New Roman" w:cs="Times New Roman"/>
                <w:sz w:val="24"/>
                <w:szCs w:val="24"/>
              </w:rPr>
              <w:t>ķis</w:t>
            </w:r>
            <w:r w:rsidR="001D6371" w:rsidRPr="23BF4C50">
              <w:rPr>
                <w:rFonts w:ascii="Times New Roman" w:eastAsia="Times New Roman" w:hAnsi="Times New Roman" w:cs="Times New Roman"/>
                <w:sz w:val="24"/>
                <w:szCs w:val="24"/>
              </w:rPr>
              <w:t xml:space="preserve"> ir aprīkot </w:t>
            </w:r>
            <w:r w:rsidR="00AD16AC" w:rsidRPr="23BF4C50">
              <w:rPr>
                <w:rFonts w:ascii="Times New Roman" w:eastAsia="Times New Roman" w:hAnsi="Times New Roman" w:cs="Times New Roman"/>
                <w:sz w:val="24"/>
                <w:szCs w:val="24"/>
              </w:rPr>
              <w:t xml:space="preserve"> divas ekspluatācijā esošās </w:t>
            </w:r>
            <w:proofErr w:type="spellStart"/>
            <w:r w:rsidR="00333BA5" w:rsidRPr="23BF4C50">
              <w:rPr>
                <w:rFonts w:ascii="Times New Roman" w:eastAsia="Times New Roman" w:hAnsi="Times New Roman" w:cs="Times New Roman"/>
                <w:sz w:val="24"/>
                <w:szCs w:val="24"/>
              </w:rPr>
              <w:t>elektroautobusu</w:t>
            </w:r>
            <w:proofErr w:type="spellEnd"/>
            <w:r w:rsidR="00AD16AC" w:rsidRPr="23BF4C50">
              <w:rPr>
                <w:rFonts w:ascii="Times New Roman" w:eastAsia="Times New Roman" w:hAnsi="Times New Roman" w:cs="Times New Roman"/>
                <w:sz w:val="24"/>
                <w:szCs w:val="24"/>
              </w:rPr>
              <w:t xml:space="preserve"> uzlādes apakšstacijas ar </w:t>
            </w:r>
            <w:r w:rsidR="00376E2D" w:rsidRPr="23BF4C50">
              <w:rPr>
                <w:rFonts w:ascii="Times New Roman" w:eastAsia="Times New Roman" w:hAnsi="Times New Roman" w:cs="Times New Roman"/>
                <w:sz w:val="24"/>
                <w:szCs w:val="24"/>
              </w:rPr>
              <w:t>attālināt</w:t>
            </w:r>
            <w:r w:rsidR="00955598" w:rsidRPr="23BF4C50">
              <w:rPr>
                <w:rFonts w:ascii="Times New Roman" w:eastAsia="Times New Roman" w:hAnsi="Times New Roman" w:cs="Times New Roman"/>
                <w:sz w:val="24"/>
                <w:szCs w:val="24"/>
              </w:rPr>
              <w:t>o</w:t>
            </w:r>
            <w:r w:rsidR="00376E2D" w:rsidRPr="23BF4C50">
              <w:rPr>
                <w:rFonts w:ascii="Times New Roman" w:eastAsia="Times New Roman" w:hAnsi="Times New Roman" w:cs="Times New Roman"/>
                <w:sz w:val="24"/>
                <w:szCs w:val="24"/>
              </w:rPr>
              <w:t xml:space="preserve"> </w:t>
            </w:r>
            <w:proofErr w:type="spellStart"/>
            <w:r w:rsidR="00376E2D" w:rsidRPr="23BF4C50">
              <w:rPr>
                <w:rFonts w:ascii="Times New Roman" w:eastAsia="Times New Roman" w:hAnsi="Times New Roman" w:cs="Times New Roman"/>
                <w:sz w:val="24"/>
                <w:szCs w:val="24"/>
              </w:rPr>
              <w:t>kontrolvadības</w:t>
            </w:r>
            <w:proofErr w:type="spellEnd"/>
            <w:r w:rsidR="00376E2D" w:rsidRPr="23BF4C50">
              <w:rPr>
                <w:rFonts w:ascii="Times New Roman" w:eastAsia="Times New Roman" w:hAnsi="Times New Roman" w:cs="Times New Roman"/>
                <w:sz w:val="24"/>
                <w:szCs w:val="24"/>
              </w:rPr>
              <w:t xml:space="preserve"> sistēmu jeb telemehānikas sistēmu. </w:t>
            </w:r>
            <w:r w:rsidR="00A640A7" w:rsidRPr="23BF4C50">
              <w:rPr>
                <w:rFonts w:ascii="Times New Roman" w:eastAsia="Times New Roman" w:hAnsi="Times New Roman" w:cs="Times New Roman"/>
                <w:sz w:val="24"/>
                <w:szCs w:val="24"/>
              </w:rPr>
              <w:t>Ņemot vērā uzlādes apakšstaciju nepārtrauktās darbības nozīmīgumu</w:t>
            </w:r>
            <w:r w:rsidR="008B4D06" w:rsidRPr="23BF4C50">
              <w:rPr>
                <w:rFonts w:ascii="Times New Roman" w:eastAsia="Times New Roman" w:hAnsi="Times New Roman" w:cs="Times New Roman"/>
                <w:sz w:val="24"/>
                <w:szCs w:val="24"/>
              </w:rPr>
              <w:t>,</w:t>
            </w:r>
            <w:r w:rsidR="00A640A7" w:rsidRPr="23BF4C50">
              <w:rPr>
                <w:rFonts w:ascii="Times New Roman" w:eastAsia="Times New Roman" w:hAnsi="Times New Roman" w:cs="Times New Roman"/>
                <w:sz w:val="24"/>
                <w:szCs w:val="24"/>
              </w:rPr>
              <w:t xml:space="preserve"> ir ļoti svarīgi </w:t>
            </w:r>
            <w:r w:rsidR="00B22577" w:rsidRPr="23BF4C50">
              <w:rPr>
                <w:rFonts w:ascii="Times New Roman" w:eastAsia="Times New Roman" w:hAnsi="Times New Roman" w:cs="Times New Roman"/>
                <w:sz w:val="24"/>
                <w:szCs w:val="24"/>
              </w:rPr>
              <w:t xml:space="preserve">nepārtraukti </w:t>
            </w:r>
            <w:r w:rsidR="00A640A7" w:rsidRPr="23BF4C50">
              <w:rPr>
                <w:rFonts w:ascii="Times New Roman" w:eastAsia="Times New Roman" w:hAnsi="Times New Roman" w:cs="Times New Roman"/>
                <w:sz w:val="24"/>
                <w:szCs w:val="24"/>
              </w:rPr>
              <w:t>kontrolēt</w:t>
            </w:r>
            <w:r w:rsidR="00914041" w:rsidRPr="23BF4C50">
              <w:rPr>
                <w:rFonts w:ascii="Times New Roman" w:eastAsia="Times New Roman" w:hAnsi="Times New Roman" w:cs="Times New Roman"/>
                <w:sz w:val="24"/>
                <w:szCs w:val="24"/>
              </w:rPr>
              <w:t xml:space="preserve"> </w:t>
            </w:r>
            <w:r w:rsidR="006F7A41" w:rsidRPr="23BF4C50">
              <w:rPr>
                <w:rFonts w:ascii="Times New Roman" w:eastAsia="Times New Roman" w:hAnsi="Times New Roman" w:cs="Times New Roman"/>
                <w:sz w:val="24"/>
                <w:szCs w:val="24"/>
              </w:rPr>
              <w:t xml:space="preserve">apakšstaciju </w:t>
            </w:r>
            <w:r w:rsidR="00BC5CE8" w:rsidRPr="23BF4C50">
              <w:rPr>
                <w:rFonts w:ascii="Times New Roman" w:eastAsia="Times New Roman" w:hAnsi="Times New Roman" w:cs="Times New Roman"/>
                <w:sz w:val="24"/>
                <w:szCs w:val="24"/>
              </w:rPr>
              <w:t>elekt</w:t>
            </w:r>
            <w:r w:rsidR="00B22577" w:rsidRPr="23BF4C50">
              <w:rPr>
                <w:rFonts w:ascii="Times New Roman" w:eastAsia="Times New Roman" w:hAnsi="Times New Roman" w:cs="Times New Roman"/>
                <w:sz w:val="24"/>
                <w:szCs w:val="24"/>
              </w:rPr>
              <w:t>ro</w:t>
            </w:r>
            <w:r w:rsidR="00914041" w:rsidRPr="23BF4C50">
              <w:rPr>
                <w:rFonts w:ascii="Times New Roman" w:eastAsia="Times New Roman" w:hAnsi="Times New Roman" w:cs="Times New Roman"/>
                <w:sz w:val="24"/>
                <w:szCs w:val="24"/>
              </w:rPr>
              <w:t xml:space="preserve">iekārtu darbību attālināti. </w:t>
            </w:r>
            <w:r w:rsidR="00376E2D" w:rsidRPr="23BF4C50">
              <w:rPr>
                <w:rFonts w:ascii="Times New Roman" w:eastAsia="Times New Roman" w:hAnsi="Times New Roman" w:cs="Times New Roman"/>
                <w:sz w:val="24"/>
                <w:szCs w:val="24"/>
              </w:rPr>
              <w:t xml:space="preserve">Projekta </w:t>
            </w:r>
            <w:r w:rsidR="00955598" w:rsidRPr="23BF4C50">
              <w:rPr>
                <w:rFonts w:ascii="Times New Roman" w:eastAsia="Times New Roman" w:hAnsi="Times New Roman" w:cs="Times New Roman"/>
                <w:sz w:val="24"/>
                <w:szCs w:val="24"/>
              </w:rPr>
              <w:t>realizācijas</w:t>
            </w:r>
            <w:r w:rsidR="00376E2D" w:rsidRPr="23BF4C50">
              <w:rPr>
                <w:rFonts w:ascii="Times New Roman" w:eastAsia="Times New Roman" w:hAnsi="Times New Roman" w:cs="Times New Roman"/>
                <w:sz w:val="24"/>
                <w:szCs w:val="24"/>
              </w:rPr>
              <w:t xml:space="preserve"> </w:t>
            </w:r>
            <w:r w:rsidR="00AA492D" w:rsidRPr="23BF4C50">
              <w:rPr>
                <w:rFonts w:ascii="Times New Roman" w:eastAsia="Times New Roman" w:hAnsi="Times New Roman" w:cs="Times New Roman"/>
                <w:sz w:val="24"/>
                <w:szCs w:val="24"/>
              </w:rPr>
              <w:t>ietvaros</w:t>
            </w:r>
            <w:r w:rsidR="00CC4537" w:rsidRPr="23BF4C50">
              <w:rPr>
                <w:rFonts w:ascii="Times New Roman" w:eastAsia="Times New Roman" w:hAnsi="Times New Roman" w:cs="Times New Roman"/>
                <w:sz w:val="24"/>
                <w:szCs w:val="24"/>
              </w:rPr>
              <w:t xml:space="preserve"> ir</w:t>
            </w:r>
            <w:r w:rsidR="00376E2D" w:rsidRPr="23BF4C50">
              <w:rPr>
                <w:rFonts w:ascii="Times New Roman" w:eastAsia="Times New Roman" w:hAnsi="Times New Roman" w:cs="Times New Roman"/>
                <w:sz w:val="24"/>
                <w:szCs w:val="24"/>
              </w:rPr>
              <w:t xml:space="preserve"> jāparedz </w:t>
            </w:r>
            <w:r w:rsidR="00955598" w:rsidRPr="23BF4C50">
              <w:rPr>
                <w:rFonts w:ascii="Times New Roman" w:eastAsia="Times New Roman" w:hAnsi="Times New Roman" w:cs="Times New Roman"/>
                <w:sz w:val="24"/>
                <w:szCs w:val="24"/>
              </w:rPr>
              <w:t>uzstādīt viss nepieciešamais</w:t>
            </w:r>
            <w:r w:rsidR="00376E2D" w:rsidRPr="23BF4C50">
              <w:rPr>
                <w:rFonts w:ascii="Times New Roman" w:eastAsia="Times New Roman" w:hAnsi="Times New Roman" w:cs="Times New Roman"/>
                <w:sz w:val="24"/>
                <w:szCs w:val="24"/>
              </w:rPr>
              <w:t xml:space="preserve"> </w:t>
            </w:r>
            <w:r w:rsidR="00955598" w:rsidRPr="23BF4C50">
              <w:rPr>
                <w:rFonts w:ascii="Times New Roman" w:eastAsia="Times New Roman" w:hAnsi="Times New Roman" w:cs="Times New Roman"/>
                <w:sz w:val="24"/>
                <w:szCs w:val="24"/>
              </w:rPr>
              <w:t xml:space="preserve">aprīkojums </w:t>
            </w:r>
            <w:r w:rsidR="007A4B2E" w:rsidRPr="23BF4C50">
              <w:rPr>
                <w:rFonts w:ascii="Times New Roman" w:eastAsia="Times New Roman" w:hAnsi="Times New Roman" w:cs="Times New Roman"/>
                <w:sz w:val="24"/>
                <w:szCs w:val="24"/>
              </w:rPr>
              <w:t xml:space="preserve">apakšstaciju attālinātai </w:t>
            </w:r>
            <w:r w:rsidR="001F2C60" w:rsidRPr="23BF4C50">
              <w:rPr>
                <w:rFonts w:ascii="Times New Roman" w:eastAsia="Times New Roman" w:hAnsi="Times New Roman" w:cs="Times New Roman"/>
                <w:sz w:val="24"/>
                <w:szCs w:val="24"/>
              </w:rPr>
              <w:t>kontrolei un vadībai, kā ar</w:t>
            </w:r>
            <w:r w:rsidR="00CC4537" w:rsidRPr="23BF4C50">
              <w:rPr>
                <w:rFonts w:ascii="Times New Roman" w:eastAsia="Times New Roman" w:hAnsi="Times New Roman" w:cs="Times New Roman"/>
                <w:sz w:val="24"/>
                <w:szCs w:val="24"/>
              </w:rPr>
              <w:t>ī</w:t>
            </w:r>
            <w:r w:rsidR="001F2C60" w:rsidRPr="23BF4C50">
              <w:rPr>
                <w:rFonts w:ascii="Times New Roman" w:eastAsia="Times New Roman" w:hAnsi="Times New Roman" w:cs="Times New Roman"/>
                <w:sz w:val="24"/>
                <w:szCs w:val="24"/>
              </w:rPr>
              <w:t xml:space="preserve"> pieslēgt </w:t>
            </w:r>
            <w:r w:rsidR="00376E2D" w:rsidRPr="23BF4C50">
              <w:rPr>
                <w:rFonts w:ascii="Times New Roman" w:eastAsia="Times New Roman" w:hAnsi="Times New Roman" w:cs="Times New Roman"/>
                <w:sz w:val="24"/>
                <w:szCs w:val="24"/>
              </w:rPr>
              <w:t xml:space="preserve">pie </w:t>
            </w:r>
            <w:r w:rsidR="00B22577" w:rsidRPr="23BF4C50">
              <w:rPr>
                <w:rFonts w:ascii="Times New Roman" w:eastAsia="Times New Roman" w:hAnsi="Times New Roman" w:cs="Times New Roman"/>
                <w:sz w:val="24"/>
                <w:szCs w:val="24"/>
              </w:rPr>
              <w:t xml:space="preserve">esošās </w:t>
            </w:r>
            <w:r w:rsidR="00376E2D" w:rsidRPr="23BF4C50">
              <w:rPr>
                <w:rFonts w:ascii="Times New Roman" w:eastAsia="Times New Roman" w:hAnsi="Times New Roman" w:cs="Times New Roman"/>
                <w:sz w:val="24"/>
                <w:szCs w:val="24"/>
              </w:rPr>
              <w:t>vie</w:t>
            </w:r>
            <w:r w:rsidR="7AD84D80" w:rsidRPr="23BF4C50">
              <w:rPr>
                <w:rFonts w:ascii="Times New Roman" w:eastAsia="Times New Roman" w:hAnsi="Times New Roman" w:cs="Times New Roman"/>
                <w:sz w:val="24"/>
                <w:szCs w:val="24"/>
              </w:rPr>
              <w:t>n</w:t>
            </w:r>
            <w:r w:rsidR="00376E2D" w:rsidRPr="23BF4C50">
              <w:rPr>
                <w:rFonts w:ascii="Times New Roman" w:eastAsia="Times New Roman" w:hAnsi="Times New Roman" w:cs="Times New Roman"/>
                <w:sz w:val="24"/>
                <w:szCs w:val="24"/>
              </w:rPr>
              <w:t xml:space="preserve">otas </w:t>
            </w:r>
            <w:proofErr w:type="spellStart"/>
            <w:r w:rsidR="001F2C60" w:rsidRPr="23BF4C50">
              <w:rPr>
                <w:rFonts w:ascii="Times New Roman" w:eastAsia="Times New Roman" w:hAnsi="Times New Roman" w:cs="Times New Roman"/>
                <w:sz w:val="24"/>
                <w:szCs w:val="24"/>
              </w:rPr>
              <w:t>dispečervadības</w:t>
            </w:r>
            <w:proofErr w:type="spellEnd"/>
            <w:r w:rsidR="00333BA5" w:rsidRPr="23BF4C50">
              <w:rPr>
                <w:rFonts w:ascii="Times New Roman" w:eastAsia="Times New Roman" w:hAnsi="Times New Roman" w:cs="Times New Roman"/>
                <w:sz w:val="24"/>
                <w:szCs w:val="24"/>
              </w:rPr>
              <w:t xml:space="preserve"> </w:t>
            </w:r>
            <w:r w:rsidR="001F2C60" w:rsidRPr="23BF4C50">
              <w:rPr>
                <w:rFonts w:ascii="Times New Roman" w:eastAsia="Times New Roman" w:hAnsi="Times New Roman" w:cs="Times New Roman"/>
                <w:sz w:val="24"/>
                <w:szCs w:val="24"/>
              </w:rPr>
              <w:t>sistēmas</w:t>
            </w:r>
            <w:r w:rsidR="00CC4537" w:rsidRPr="23BF4C50">
              <w:rPr>
                <w:rFonts w:ascii="Times New Roman" w:eastAsia="Times New Roman" w:hAnsi="Times New Roman" w:cs="Times New Roman"/>
                <w:sz w:val="24"/>
                <w:szCs w:val="24"/>
              </w:rPr>
              <w:t xml:space="preserve">. </w:t>
            </w:r>
          </w:p>
          <w:p w14:paraId="7B2E3E2D" w14:textId="653C94A8" w:rsidR="00782A84" w:rsidRPr="00405E25" w:rsidRDefault="00782A84" w:rsidP="00D67B6F">
            <w:pPr>
              <w:widowControl w:val="0"/>
              <w:autoSpaceDE w:val="0"/>
              <w:autoSpaceDN w:val="0"/>
              <w:ind w:left="305" w:right="176"/>
              <w:jc w:val="both"/>
              <w:rPr>
                <w:rFonts w:ascii="Times New Roman" w:eastAsia="Times New Roman" w:hAnsi="Times New Roman" w:cs="Times New Roman"/>
                <w:sz w:val="24"/>
                <w:szCs w:val="24"/>
              </w:rPr>
            </w:pPr>
          </w:p>
        </w:tc>
      </w:tr>
      <w:tr w:rsidR="004B2951" w14:paraId="786D084C" w14:textId="77777777" w:rsidTr="23BF4C50">
        <w:tc>
          <w:tcPr>
            <w:tcW w:w="9634" w:type="dxa"/>
            <w:vAlign w:val="center"/>
          </w:tcPr>
          <w:p w14:paraId="7F51929C" w14:textId="7677B8B7" w:rsidR="004B2951" w:rsidRPr="00405E25" w:rsidRDefault="004B2951" w:rsidP="00782A84">
            <w:pPr>
              <w:pStyle w:val="Sarakstarindkopa"/>
              <w:widowControl w:val="0"/>
              <w:numPr>
                <w:ilvl w:val="0"/>
                <w:numId w:val="6"/>
              </w:numPr>
              <w:autoSpaceDE w:val="0"/>
              <w:autoSpaceDN w:val="0"/>
              <w:spacing w:before="120" w:after="120"/>
              <w:ind w:left="284" w:right="11" w:hanging="284"/>
              <w:jc w:val="center"/>
              <w:rPr>
                <w:rFonts w:ascii="Times New Roman" w:eastAsia="Times New Roman" w:hAnsi="Times New Roman" w:cs="Times New Roman"/>
                <w:sz w:val="24"/>
                <w:szCs w:val="24"/>
              </w:rPr>
            </w:pPr>
            <w:r w:rsidRPr="00405E25">
              <w:rPr>
                <w:rFonts w:ascii="Times New Roman" w:eastAsia="Times New Roman" w:hAnsi="Times New Roman" w:cs="Times New Roman"/>
                <w:b/>
                <w:bCs/>
                <w:sz w:val="24"/>
                <w:szCs w:val="24"/>
              </w:rPr>
              <w:t>Iepirkuma projekta sastāvdaļas</w:t>
            </w:r>
          </w:p>
        </w:tc>
      </w:tr>
      <w:tr w:rsidR="004B2951" w14:paraId="606E752B" w14:textId="77777777" w:rsidTr="23BF4C50">
        <w:tc>
          <w:tcPr>
            <w:tcW w:w="9634" w:type="dxa"/>
            <w:shd w:val="clear" w:color="auto" w:fill="FFFFFF" w:themeFill="background1"/>
          </w:tcPr>
          <w:p w14:paraId="4762BFA3" w14:textId="221F023E" w:rsidR="00FD515A" w:rsidRPr="00405E25" w:rsidRDefault="00FD515A" w:rsidP="00614D73">
            <w:pPr>
              <w:pStyle w:val="Sarakstarindkopa"/>
              <w:widowControl w:val="0"/>
              <w:numPr>
                <w:ilvl w:val="1"/>
                <w:numId w:val="6"/>
              </w:numPr>
              <w:autoSpaceDE w:val="0"/>
              <w:autoSpaceDN w:val="0"/>
              <w:ind w:right="176"/>
              <w:jc w:val="both"/>
              <w:rPr>
                <w:rFonts w:ascii="Times New Roman" w:eastAsia="Times New Roman" w:hAnsi="Times New Roman" w:cs="Times New Roman"/>
                <w:b/>
                <w:bCs/>
                <w:sz w:val="24"/>
                <w:szCs w:val="24"/>
              </w:rPr>
            </w:pPr>
            <w:r w:rsidRPr="00405E25">
              <w:rPr>
                <w:rFonts w:ascii="Times New Roman" w:eastAsia="Times New Roman" w:hAnsi="Times New Roman" w:cs="Times New Roman"/>
                <w:b/>
                <w:bCs/>
                <w:sz w:val="24"/>
                <w:szCs w:val="24"/>
              </w:rPr>
              <w:t>T</w:t>
            </w:r>
            <w:r w:rsidR="004B2951" w:rsidRPr="00405E25">
              <w:rPr>
                <w:rFonts w:ascii="Times New Roman" w:eastAsia="Times New Roman" w:hAnsi="Times New Roman" w:cs="Times New Roman"/>
                <w:b/>
                <w:bCs/>
                <w:sz w:val="24"/>
                <w:szCs w:val="24"/>
              </w:rPr>
              <w:t>elemehānikas sistēmas ieviešanas projekts paredz trīs sadaļas.</w:t>
            </w:r>
          </w:p>
          <w:p w14:paraId="4E8DDEBC" w14:textId="325EAC14"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Projekta ietvaros ir jāparedz:</w:t>
            </w:r>
          </w:p>
          <w:p w14:paraId="33A6ADEF" w14:textId="38ACC2AA"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 xml:space="preserve">izstrādāt projekta dokumentāciju telemehānikas sistēmas ieviešanai; </w:t>
            </w:r>
          </w:p>
          <w:p w14:paraId="1C6B8949" w14:textId="193BC20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 xml:space="preserve">veikt </w:t>
            </w:r>
            <w:r w:rsidR="00F33891" w:rsidRPr="00405E25">
              <w:rPr>
                <w:rFonts w:ascii="Times New Roman" w:eastAsia="Times New Roman" w:hAnsi="Times New Roman" w:cs="Times New Roman"/>
                <w:sz w:val="24"/>
                <w:szCs w:val="24"/>
              </w:rPr>
              <w:t>t</w:t>
            </w:r>
            <w:r w:rsidRPr="00405E25">
              <w:rPr>
                <w:rFonts w:ascii="Times New Roman" w:eastAsia="Times New Roman" w:hAnsi="Times New Roman" w:cs="Times New Roman"/>
                <w:sz w:val="24"/>
                <w:szCs w:val="24"/>
              </w:rPr>
              <w:t>elemehānikas sistēmas iekārtu uzstādīšan</w:t>
            </w:r>
            <w:r w:rsidR="00F33891" w:rsidRPr="00405E25">
              <w:rPr>
                <w:rFonts w:ascii="Times New Roman" w:eastAsia="Times New Roman" w:hAnsi="Times New Roman" w:cs="Times New Roman"/>
                <w:sz w:val="24"/>
                <w:szCs w:val="24"/>
              </w:rPr>
              <w:t>as</w:t>
            </w:r>
            <w:r w:rsidRPr="00405E25">
              <w:rPr>
                <w:rFonts w:ascii="Times New Roman" w:eastAsia="Times New Roman" w:hAnsi="Times New Roman" w:cs="Times New Roman"/>
                <w:sz w:val="24"/>
                <w:szCs w:val="24"/>
              </w:rPr>
              <w:t xml:space="preserve"> un montāžas darbus;</w:t>
            </w:r>
          </w:p>
          <w:p w14:paraId="649B297D" w14:textId="1E966D96" w:rsidR="004B2951" w:rsidRPr="00405E25" w:rsidRDefault="004B2951" w:rsidP="00FD515A">
            <w:pPr>
              <w:widowControl w:val="0"/>
              <w:autoSpaceDE w:val="0"/>
              <w:autoSpaceDN w:val="0"/>
              <w:ind w:left="314" w:right="176"/>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w:t>
            </w:r>
            <w:r>
              <w:tab/>
            </w:r>
            <w:r w:rsidRPr="23BF4C50">
              <w:rPr>
                <w:rFonts w:ascii="Times New Roman" w:eastAsia="Times New Roman" w:hAnsi="Times New Roman" w:cs="Times New Roman"/>
                <w:sz w:val="24"/>
                <w:szCs w:val="24"/>
              </w:rPr>
              <w:t xml:space="preserve">veikt nepieciešamos programmēšanas un jauno objektu pievienošanas darbus esošajā </w:t>
            </w:r>
            <w:r w:rsidR="00FD515A" w:rsidRPr="23BF4C50">
              <w:rPr>
                <w:rFonts w:ascii="Times New Roman" w:eastAsia="Times New Roman" w:hAnsi="Times New Roman" w:cs="Times New Roman"/>
                <w:sz w:val="24"/>
                <w:szCs w:val="24"/>
              </w:rPr>
              <w:t xml:space="preserve">  </w:t>
            </w:r>
            <w:r w:rsidRPr="23BF4C50">
              <w:rPr>
                <w:rFonts w:ascii="Times New Roman" w:eastAsia="Times New Roman" w:hAnsi="Times New Roman" w:cs="Times New Roman"/>
                <w:sz w:val="24"/>
                <w:szCs w:val="24"/>
              </w:rPr>
              <w:t>apakšstaciju telemehānikas SCADA sistēmā</w:t>
            </w:r>
            <w:r w:rsidR="00F33891" w:rsidRPr="23BF4C50">
              <w:rPr>
                <w:rFonts w:ascii="Times New Roman" w:eastAsia="Times New Roman" w:hAnsi="Times New Roman" w:cs="Times New Roman"/>
                <w:sz w:val="24"/>
                <w:szCs w:val="24"/>
              </w:rPr>
              <w:t xml:space="preserve"> AVEVA </w:t>
            </w:r>
            <w:proofErr w:type="spellStart"/>
            <w:r w:rsidR="00FD515A" w:rsidRPr="23BF4C50">
              <w:rPr>
                <w:rFonts w:ascii="Times New Roman" w:eastAsia="Times New Roman" w:hAnsi="Times New Roman" w:cs="Times New Roman"/>
                <w:sz w:val="24"/>
                <w:szCs w:val="24"/>
              </w:rPr>
              <w:t>Wonderware</w:t>
            </w:r>
            <w:proofErr w:type="spellEnd"/>
            <w:r w:rsidR="2EB63B49" w:rsidRPr="23BF4C50">
              <w:rPr>
                <w:rFonts w:ascii="Times New Roman" w:eastAsia="Times New Roman" w:hAnsi="Times New Roman" w:cs="Times New Roman"/>
                <w:sz w:val="24"/>
                <w:szCs w:val="24"/>
              </w:rPr>
              <w:t xml:space="preserve"> vidē</w:t>
            </w:r>
            <w:r w:rsidRPr="23BF4C50">
              <w:rPr>
                <w:rFonts w:ascii="Times New Roman" w:eastAsia="Times New Roman" w:hAnsi="Times New Roman" w:cs="Times New Roman"/>
                <w:sz w:val="24"/>
                <w:szCs w:val="24"/>
              </w:rPr>
              <w:t>.</w:t>
            </w:r>
          </w:p>
          <w:p w14:paraId="09E43470" w14:textId="5380D59D" w:rsidR="00782A84" w:rsidRPr="00405E25" w:rsidRDefault="00782A84" w:rsidP="00FD515A">
            <w:pPr>
              <w:widowControl w:val="0"/>
              <w:autoSpaceDE w:val="0"/>
              <w:autoSpaceDN w:val="0"/>
              <w:ind w:left="314" w:right="176"/>
              <w:jc w:val="both"/>
              <w:rPr>
                <w:rFonts w:ascii="Times New Roman" w:eastAsia="Times New Roman" w:hAnsi="Times New Roman" w:cs="Times New Roman"/>
                <w:sz w:val="24"/>
                <w:szCs w:val="24"/>
              </w:rPr>
            </w:pPr>
          </w:p>
        </w:tc>
      </w:tr>
      <w:tr w:rsidR="004B2951" w14:paraId="4EC23120" w14:textId="77777777" w:rsidTr="23BF4C50">
        <w:tc>
          <w:tcPr>
            <w:tcW w:w="9634" w:type="dxa"/>
            <w:shd w:val="clear" w:color="auto" w:fill="FFFFFF" w:themeFill="background1"/>
          </w:tcPr>
          <w:p w14:paraId="6C6FAF3A" w14:textId="6F78EBC6" w:rsidR="004B2951" w:rsidRPr="00405E25" w:rsidRDefault="004B2951" w:rsidP="00782A84">
            <w:pPr>
              <w:pStyle w:val="Sarakstarindkopa"/>
              <w:widowControl w:val="0"/>
              <w:numPr>
                <w:ilvl w:val="1"/>
                <w:numId w:val="6"/>
              </w:numPr>
              <w:autoSpaceDE w:val="0"/>
              <w:autoSpaceDN w:val="0"/>
              <w:ind w:right="176"/>
              <w:jc w:val="both"/>
              <w:rPr>
                <w:rFonts w:ascii="Times New Roman" w:eastAsia="Times New Roman" w:hAnsi="Times New Roman" w:cs="Times New Roman"/>
                <w:b/>
                <w:bCs/>
                <w:sz w:val="24"/>
                <w:szCs w:val="24"/>
              </w:rPr>
            </w:pPr>
            <w:r w:rsidRPr="00405E25">
              <w:rPr>
                <w:rFonts w:ascii="Times New Roman" w:eastAsia="Times New Roman" w:hAnsi="Times New Roman" w:cs="Times New Roman"/>
                <w:b/>
                <w:bCs/>
                <w:sz w:val="24"/>
                <w:szCs w:val="24"/>
              </w:rPr>
              <w:t>Projekta dokumentācijas izstrāde</w:t>
            </w:r>
          </w:p>
          <w:p w14:paraId="13A23F55"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Telemehānikas sistēmas projekta dokumentācijai ir jāiekļauj:</w:t>
            </w:r>
          </w:p>
          <w:p w14:paraId="52644BB6"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skaidrojošais apraksts;</w:t>
            </w:r>
          </w:p>
          <w:p w14:paraId="6CB968EB" w14:textId="67582EEA"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 xml:space="preserve">projektētāja kvalifikāciju apliecinošie sertifikāti elektrotehniskās kontroles, vadības un automatizācijas sistēmu jomā; </w:t>
            </w:r>
          </w:p>
          <w:p w14:paraId="1FFAFD7A"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telemehānikas sistēmā pielietojamo signālu koptabula;</w:t>
            </w:r>
          </w:p>
          <w:p w14:paraId="7ADAFFC4"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precīzi uzmērīts telpu un iekārtu izvietojuma plāns;</w:t>
            </w:r>
          </w:p>
          <w:p w14:paraId="3E930939"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 xml:space="preserve">projektējamo iekārtu un </w:t>
            </w:r>
            <w:proofErr w:type="spellStart"/>
            <w:r w:rsidRPr="00405E25">
              <w:rPr>
                <w:rFonts w:ascii="Times New Roman" w:eastAsia="Times New Roman" w:hAnsi="Times New Roman" w:cs="Times New Roman"/>
                <w:sz w:val="24"/>
                <w:szCs w:val="24"/>
              </w:rPr>
              <w:t>kontrolvadības</w:t>
            </w:r>
            <w:proofErr w:type="spellEnd"/>
            <w:r w:rsidRPr="00405E25">
              <w:rPr>
                <w:rFonts w:ascii="Times New Roman" w:eastAsia="Times New Roman" w:hAnsi="Times New Roman" w:cs="Times New Roman"/>
                <w:sz w:val="24"/>
                <w:szCs w:val="24"/>
              </w:rPr>
              <w:t xml:space="preserve"> kabeļu plāns;</w:t>
            </w:r>
          </w:p>
          <w:p w14:paraId="29D5B5D6"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telemehānikas sistēmas elektriskās shēmas;</w:t>
            </w:r>
          </w:p>
          <w:p w14:paraId="06AD9C53"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elektriskās shēmas ar uzrādītiem kabeļu pievienojumiem pie apakšstacijas iekārtām;</w:t>
            </w:r>
          </w:p>
          <w:p w14:paraId="4D52DDDD"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r>
            <w:proofErr w:type="spellStart"/>
            <w:r w:rsidRPr="00405E25">
              <w:rPr>
                <w:rFonts w:ascii="Times New Roman" w:eastAsia="Times New Roman" w:hAnsi="Times New Roman" w:cs="Times New Roman"/>
                <w:sz w:val="24"/>
                <w:szCs w:val="24"/>
              </w:rPr>
              <w:t>kontrolvadības</w:t>
            </w:r>
            <w:proofErr w:type="spellEnd"/>
            <w:r w:rsidRPr="00405E25">
              <w:rPr>
                <w:rFonts w:ascii="Times New Roman" w:eastAsia="Times New Roman" w:hAnsi="Times New Roman" w:cs="Times New Roman"/>
                <w:sz w:val="24"/>
                <w:szCs w:val="24"/>
              </w:rPr>
              <w:t xml:space="preserve"> kabeļu žurnāls;</w:t>
            </w:r>
          </w:p>
          <w:p w14:paraId="7F164C96"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pielietojamo materiālu specifikācija, apjomi un datu lapas.</w:t>
            </w:r>
          </w:p>
          <w:p w14:paraId="0891E14B" w14:textId="77777777" w:rsidR="004B2951" w:rsidRPr="00405E25" w:rsidRDefault="004B2951" w:rsidP="00516F3E">
            <w:pPr>
              <w:widowControl w:val="0"/>
              <w:autoSpaceDE w:val="0"/>
              <w:autoSpaceDN w:val="0"/>
              <w:ind w:left="305" w:right="176"/>
              <w:jc w:val="both"/>
              <w:rPr>
                <w:rFonts w:ascii="Times New Roman" w:eastAsia="Times New Roman" w:hAnsi="Times New Roman" w:cs="Times New Roman"/>
                <w:sz w:val="24"/>
                <w:szCs w:val="24"/>
              </w:rPr>
            </w:pPr>
          </w:p>
        </w:tc>
      </w:tr>
      <w:tr w:rsidR="004B2951" w14:paraId="6BBD8E3C" w14:textId="77777777" w:rsidTr="23BF4C50">
        <w:tc>
          <w:tcPr>
            <w:tcW w:w="9634" w:type="dxa"/>
            <w:shd w:val="clear" w:color="auto" w:fill="auto"/>
          </w:tcPr>
          <w:p w14:paraId="2E2193E4" w14:textId="52777F67" w:rsidR="004B2951" w:rsidRPr="00405E25" w:rsidRDefault="004B2951" w:rsidP="00782A84">
            <w:pPr>
              <w:pStyle w:val="Sarakstarindkopa"/>
              <w:numPr>
                <w:ilvl w:val="1"/>
                <w:numId w:val="6"/>
              </w:numPr>
              <w:rPr>
                <w:rFonts w:ascii="Times New Roman" w:eastAsia="Times New Roman" w:hAnsi="Times New Roman" w:cs="Times New Roman"/>
                <w:b/>
                <w:bCs/>
                <w:sz w:val="24"/>
                <w:szCs w:val="24"/>
              </w:rPr>
            </w:pPr>
            <w:r w:rsidRPr="00405E25">
              <w:rPr>
                <w:rFonts w:ascii="Times New Roman" w:eastAsia="Times New Roman" w:hAnsi="Times New Roman" w:cs="Times New Roman"/>
                <w:b/>
                <w:bCs/>
                <w:sz w:val="24"/>
                <w:szCs w:val="24"/>
              </w:rPr>
              <w:t>Iekārtu uzstādīšanas darbi apakšstacijās</w:t>
            </w:r>
          </w:p>
          <w:p w14:paraId="59336958" w14:textId="63869CD0" w:rsidR="004B2951" w:rsidRPr="00405E25" w:rsidRDefault="004B2951" w:rsidP="23BF4C50">
            <w:pPr>
              <w:pStyle w:val="Sarakstarindkopa"/>
              <w:ind w:left="180" w:firstLine="25"/>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 xml:space="preserve">Projekta ietvaros ir jāparedz iekārtu piegāde un uzstādīšana </w:t>
            </w:r>
            <w:r w:rsidR="00EF57B2" w:rsidRPr="23BF4C50">
              <w:rPr>
                <w:rFonts w:ascii="Times New Roman" w:eastAsia="Times New Roman" w:hAnsi="Times New Roman" w:cs="Times New Roman"/>
                <w:sz w:val="24"/>
                <w:szCs w:val="24"/>
              </w:rPr>
              <w:t>uzlādes</w:t>
            </w:r>
            <w:r w:rsidRPr="23BF4C50">
              <w:rPr>
                <w:rFonts w:ascii="Times New Roman" w:eastAsia="Times New Roman" w:hAnsi="Times New Roman" w:cs="Times New Roman"/>
                <w:sz w:val="24"/>
                <w:szCs w:val="24"/>
              </w:rPr>
              <w:t xml:space="preserve"> apak</w:t>
            </w:r>
            <w:r w:rsidRPr="00F47869">
              <w:rPr>
                <w:rFonts w:ascii="Times New Roman" w:eastAsia="Times New Roman" w:hAnsi="Times New Roman" w:cs="Times New Roman"/>
                <w:sz w:val="24"/>
                <w:szCs w:val="24"/>
              </w:rPr>
              <w:t>šstaciju objektos. Pēc</w:t>
            </w:r>
            <w:r w:rsidR="5D889F1B" w:rsidRPr="00F47869">
              <w:rPr>
                <w:rFonts w:ascii="Times New Roman" w:eastAsia="Times New Roman" w:hAnsi="Times New Roman" w:cs="Times New Roman"/>
                <w:sz w:val="24"/>
                <w:szCs w:val="24"/>
              </w:rPr>
              <w:t xml:space="preserve"> </w:t>
            </w:r>
            <w:r w:rsidRPr="00F47869">
              <w:rPr>
                <w:rFonts w:ascii="Times New Roman" w:eastAsia="Times New Roman" w:hAnsi="Times New Roman" w:cs="Times New Roman"/>
                <w:sz w:val="24"/>
                <w:szCs w:val="24"/>
              </w:rPr>
              <w:t xml:space="preserve">sistēmas uzstādīšanas un montāžas darbu pabeigšanas, paredzēt sagatavot un iesniegt </w:t>
            </w:r>
            <w:proofErr w:type="spellStart"/>
            <w:r w:rsidRPr="00F47869">
              <w:rPr>
                <w:rFonts w:ascii="Times New Roman" w:eastAsia="Times New Roman" w:hAnsi="Times New Roman" w:cs="Times New Roman"/>
                <w:sz w:val="24"/>
                <w:szCs w:val="24"/>
              </w:rPr>
              <w:t>izpilddokumentāciju</w:t>
            </w:r>
            <w:proofErr w:type="spellEnd"/>
            <w:r w:rsidRPr="00F47869">
              <w:rPr>
                <w:rFonts w:ascii="Times New Roman" w:eastAsia="Times New Roman" w:hAnsi="Times New Roman" w:cs="Times New Roman"/>
                <w:sz w:val="24"/>
                <w:szCs w:val="24"/>
              </w:rPr>
              <w:t xml:space="preserve"> par veiktajiem darbiem. </w:t>
            </w:r>
            <w:proofErr w:type="spellStart"/>
            <w:r w:rsidRPr="00F47869">
              <w:rPr>
                <w:rFonts w:ascii="Times New Roman" w:eastAsia="Times New Roman" w:hAnsi="Times New Roman" w:cs="Times New Roman"/>
                <w:sz w:val="24"/>
                <w:szCs w:val="24"/>
              </w:rPr>
              <w:t>Izpilddokumentācijā</w:t>
            </w:r>
            <w:proofErr w:type="spellEnd"/>
            <w:r w:rsidRPr="00F47869">
              <w:rPr>
                <w:rFonts w:ascii="Times New Roman" w:eastAsia="Times New Roman" w:hAnsi="Times New Roman" w:cs="Times New Roman"/>
                <w:sz w:val="24"/>
                <w:szCs w:val="24"/>
              </w:rPr>
              <w:t xml:space="preserve"> ir jāiekļa</w:t>
            </w:r>
            <w:r w:rsidRPr="23BF4C50">
              <w:rPr>
                <w:rFonts w:ascii="Times New Roman" w:eastAsia="Times New Roman" w:hAnsi="Times New Roman" w:cs="Times New Roman"/>
                <w:sz w:val="24"/>
                <w:szCs w:val="24"/>
              </w:rPr>
              <w:t>uj:</w:t>
            </w:r>
          </w:p>
          <w:p w14:paraId="245D34CE" w14:textId="77777777" w:rsidR="004B2951" w:rsidRPr="00405E25" w:rsidRDefault="004B2951" w:rsidP="00516F3E">
            <w:pPr>
              <w:pStyle w:val="Sarakstarindkopa"/>
              <w:ind w:left="730" w:hanging="425"/>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sistēmas darbības apraksts;</w:t>
            </w:r>
          </w:p>
          <w:p w14:paraId="26BF8287" w14:textId="77777777" w:rsidR="004B2951" w:rsidRPr="00405E25" w:rsidRDefault="004B2951" w:rsidP="00516F3E">
            <w:pPr>
              <w:pStyle w:val="Sarakstarindkopa"/>
              <w:ind w:left="730" w:hanging="425"/>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sistēmas lietošanas instrukcija;</w:t>
            </w:r>
          </w:p>
          <w:p w14:paraId="1BFF37A8" w14:textId="77777777" w:rsidR="004B2951" w:rsidRPr="00405E25" w:rsidRDefault="004B2951" w:rsidP="00516F3E">
            <w:pPr>
              <w:pStyle w:val="Sarakstarindkopa"/>
              <w:ind w:left="730" w:hanging="425"/>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signālu koptabula ar uzradītām kabeļu pievienojumu vietām;</w:t>
            </w:r>
          </w:p>
          <w:p w14:paraId="2906EDDE" w14:textId="77777777" w:rsidR="004B2951" w:rsidRPr="00405E25" w:rsidRDefault="004B2951" w:rsidP="00516F3E">
            <w:pPr>
              <w:pStyle w:val="Sarakstarindkopa"/>
              <w:ind w:left="730" w:hanging="425"/>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t>elektriskās shēmas;</w:t>
            </w:r>
          </w:p>
          <w:p w14:paraId="7B042035" w14:textId="77777777" w:rsidR="004B2951" w:rsidRPr="00405E25" w:rsidRDefault="004B2951" w:rsidP="00516F3E">
            <w:pPr>
              <w:pStyle w:val="Sarakstarindkopa"/>
              <w:ind w:left="730" w:hanging="425"/>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w:t>
            </w:r>
            <w:r w:rsidRPr="00405E25">
              <w:rPr>
                <w:rFonts w:ascii="Times New Roman" w:eastAsia="Times New Roman" w:hAnsi="Times New Roman" w:cs="Times New Roman"/>
                <w:sz w:val="24"/>
                <w:szCs w:val="24"/>
              </w:rPr>
              <w:tab/>
            </w:r>
            <w:proofErr w:type="spellStart"/>
            <w:r w:rsidRPr="00405E25">
              <w:rPr>
                <w:rFonts w:ascii="Times New Roman" w:eastAsia="Times New Roman" w:hAnsi="Times New Roman" w:cs="Times New Roman"/>
                <w:sz w:val="24"/>
                <w:szCs w:val="24"/>
              </w:rPr>
              <w:t>kontrolvadības</w:t>
            </w:r>
            <w:proofErr w:type="spellEnd"/>
            <w:r w:rsidRPr="00405E25">
              <w:rPr>
                <w:rFonts w:ascii="Times New Roman" w:eastAsia="Times New Roman" w:hAnsi="Times New Roman" w:cs="Times New Roman"/>
                <w:sz w:val="24"/>
                <w:szCs w:val="24"/>
              </w:rPr>
              <w:t xml:space="preserve"> kabeļu žurnāls;</w:t>
            </w:r>
          </w:p>
          <w:p w14:paraId="4F4483AA" w14:textId="77777777" w:rsidR="000C36EB" w:rsidRDefault="004B2951" w:rsidP="000C36EB">
            <w:pPr>
              <w:pStyle w:val="Sarakstarindkopa"/>
              <w:ind w:left="730" w:hanging="425"/>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lastRenderedPageBreak/>
              <w:t>-</w:t>
            </w:r>
            <w:r w:rsidRPr="00405E25">
              <w:rPr>
                <w:rFonts w:ascii="Times New Roman" w:eastAsia="Times New Roman" w:hAnsi="Times New Roman" w:cs="Times New Roman"/>
                <w:sz w:val="24"/>
                <w:szCs w:val="24"/>
              </w:rPr>
              <w:tab/>
              <w:t>uzstādīto iekārtu datu lapas</w:t>
            </w:r>
            <w:r w:rsidR="00694883" w:rsidRPr="00405E25">
              <w:rPr>
                <w:rFonts w:ascii="Times New Roman" w:eastAsia="Times New Roman" w:hAnsi="Times New Roman" w:cs="Times New Roman"/>
                <w:sz w:val="24"/>
                <w:szCs w:val="24"/>
              </w:rPr>
              <w:t>;</w:t>
            </w:r>
          </w:p>
          <w:p w14:paraId="0AE38247" w14:textId="7074CA14" w:rsidR="00427AB8" w:rsidRPr="000C36EB" w:rsidRDefault="000C36EB" w:rsidP="000C36EB">
            <w:pPr>
              <w:pStyle w:val="Sarakstarindkopa"/>
              <w:ind w:left="730"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7AB8" w:rsidRPr="000C36EB">
              <w:rPr>
                <w:rFonts w:ascii="Times New Roman" w:eastAsia="Times New Roman" w:hAnsi="Times New Roman" w:cs="Times New Roman"/>
                <w:sz w:val="24"/>
                <w:szCs w:val="24"/>
              </w:rPr>
              <w:t>uzstādīto iekārtu</w:t>
            </w:r>
            <w:r w:rsidR="00694883" w:rsidRPr="000C36EB">
              <w:rPr>
                <w:rFonts w:ascii="Times New Roman" w:eastAsia="Times New Roman" w:hAnsi="Times New Roman" w:cs="Times New Roman"/>
                <w:sz w:val="24"/>
                <w:szCs w:val="24"/>
              </w:rPr>
              <w:t xml:space="preserve"> un pielietoto materiālu</w:t>
            </w:r>
            <w:r w:rsidR="00427AB8" w:rsidRPr="000C36EB">
              <w:rPr>
                <w:rFonts w:ascii="Times New Roman" w:eastAsia="Times New Roman" w:hAnsi="Times New Roman" w:cs="Times New Roman"/>
                <w:sz w:val="24"/>
                <w:szCs w:val="24"/>
              </w:rPr>
              <w:t xml:space="preserve"> </w:t>
            </w:r>
            <w:r w:rsidR="00694883" w:rsidRPr="000C36EB">
              <w:rPr>
                <w:rFonts w:ascii="Times New Roman" w:eastAsia="Times New Roman" w:hAnsi="Times New Roman" w:cs="Times New Roman"/>
                <w:sz w:val="24"/>
                <w:szCs w:val="24"/>
              </w:rPr>
              <w:t>atbilstības deklarācijas.</w:t>
            </w:r>
          </w:p>
        </w:tc>
      </w:tr>
      <w:tr w:rsidR="004B2951" w14:paraId="2A2A564E" w14:textId="77777777" w:rsidTr="23BF4C50">
        <w:tc>
          <w:tcPr>
            <w:tcW w:w="9634" w:type="dxa"/>
            <w:shd w:val="clear" w:color="auto" w:fill="auto"/>
          </w:tcPr>
          <w:p w14:paraId="0AC983FD" w14:textId="389578AF" w:rsidR="004B2951" w:rsidRPr="00405E25" w:rsidRDefault="004B2951" w:rsidP="00EF57B2">
            <w:pPr>
              <w:pStyle w:val="Sarakstarindkopa"/>
              <w:numPr>
                <w:ilvl w:val="1"/>
                <w:numId w:val="6"/>
              </w:numPr>
              <w:rPr>
                <w:rFonts w:ascii="Times New Roman" w:eastAsia="Times New Roman" w:hAnsi="Times New Roman" w:cs="Times New Roman"/>
                <w:b/>
                <w:bCs/>
                <w:sz w:val="24"/>
                <w:szCs w:val="24"/>
              </w:rPr>
            </w:pPr>
            <w:r w:rsidRPr="00405E25">
              <w:rPr>
                <w:rFonts w:ascii="Times New Roman" w:eastAsia="Times New Roman" w:hAnsi="Times New Roman" w:cs="Times New Roman"/>
                <w:b/>
                <w:bCs/>
                <w:sz w:val="24"/>
                <w:szCs w:val="24"/>
              </w:rPr>
              <w:lastRenderedPageBreak/>
              <w:t>Iekārtu programmēšana un konfigurēšana vienotā SCADA sistēmā</w:t>
            </w:r>
          </w:p>
          <w:p w14:paraId="6FD927CC" w14:textId="0EE5592B" w:rsidR="004B2951" w:rsidRPr="00405E25" w:rsidRDefault="004B2951" w:rsidP="00D41FB8">
            <w:pPr>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 xml:space="preserve">Projekta ietvaros programmēt un konfigurēt industriālās automatizācijas iekārtas, nodrošinot to signālu apstrādi, attēlošanu un procesu vadību lokāli un Pasūtītāja vienotajā monitoringa un telemātikas sistēmā AVEVA </w:t>
            </w:r>
            <w:proofErr w:type="spellStart"/>
            <w:r w:rsidR="008A6563" w:rsidRPr="23BF4C50">
              <w:rPr>
                <w:rFonts w:ascii="Times New Roman" w:eastAsia="Times New Roman" w:hAnsi="Times New Roman" w:cs="Times New Roman"/>
                <w:sz w:val="24"/>
                <w:szCs w:val="24"/>
              </w:rPr>
              <w:t>Wonderware</w:t>
            </w:r>
            <w:proofErr w:type="spellEnd"/>
            <w:r w:rsidR="008A6563" w:rsidRPr="23BF4C50">
              <w:rPr>
                <w:rFonts w:ascii="Times New Roman" w:eastAsia="Times New Roman" w:hAnsi="Times New Roman" w:cs="Times New Roman"/>
                <w:sz w:val="24"/>
                <w:szCs w:val="24"/>
              </w:rPr>
              <w:t xml:space="preserve"> SCADA</w:t>
            </w:r>
            <w:r w:rsidR="6636414C" w:rsidRPr="23BF4C50">
              <w:rPr>
                <w:rFonts w:ascii="Times New Roman" w:eastAsia="Times New Roman" w:hAnsi="Times New Roman" w:cs="Times New Roman"/>
                <w:sz w:val="24"/>
                <w:szCs w:val="24"/>
              </w:rPr>
              <w:t xml:space="preserve"> vidē</w:t>
            </w:r>
            <w:r w:rsidRPr="23BF4C50">
              <w:rPr>
                <w:rFonts w:ascii="Times New Roman" w:eastAsia="Times New Roman" w:hAnsi="Times New Roman" w:cs="Times New Roman"/>
                <w:sz w:val="24"/>
                <w:szCs w:val="24"/>
              </w:rPr>
              <w:t>. Pēc programmēšanas un iekārtu konfigurēšanas darbu pabeigšanas paredzēt izstrādāt un iesniegt:</w:t>
            </w:r>
          </w:p>
          <w:p w14:paraId="78D8A15C" w14:textId="2FC4E378" w:rsidR="004B2951" w:rsidRPr="00405E25" w:rsidRDefault="004B2951" w:rsidP="00D41FB8">
            <w:pPr>
              <w:pStyle w:val="Sarakstarindkopa"/>
              <w:numPr>
                <w:ilvl w:val="0"/>
                <w:numId w:val="9"/>
              </w:numPr>
              <w:ind w:left="730" w:hanging="425"/>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 xml:space="preserve">apakšstacijās uzstādīto HMI </w:t>
            </w:r>
            <w:proofErr w:type="spellStart"/>
            <w:r w:rsidRPr="00405E25">
              <w:rPr>
                <w:rFonts w:ascii="Times New Roman" w:eastAsia="Times New Roman" w:hAnsi="Times New Roman" w:cs="Times New Roman"/>
                <w:sz w:val="24"/>
                <w:szCs w:val="24"/>
              </w:rPr>
              <w:t>vizualizācijas</w:t>
            </w:r>
            <w:proofErr w:type="spellEnd"/>
            <w:r w:rsidRPr="00405E25">
              <w:rPr>
                <w:rFonts w:ascii="Times New Roman" w:eastAsia="Times New Roman" w:hAnsi="Times New Roman" w:cs="Times New Roman"/>
                <w:sz w:val="24"/>
                <w:szCs w:val="24"/>
              </w:rPr>
              <w:t xml:space="preserve"> un lietošanas aprakstu;</w:t>
            </w:r>
          </w:p>
          <w:p w14:paraId="29B34820" w14:textId="77777777" w:rsidR="004B2951" w:rsidRPr="00405E25" w:rsidRDefault="004B2951" w:rsidP="00D41FB8">
            <w:pPr>
              <w:pStyle w:val="Sarakstarindkopa"/>
              <w:numPr>
                <w:ilvl w:val="0"/>
                <w:numId w:val="9"/>
              </w:numPr>
              <w:ind w:left="730" w:hanging="425"/>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SCADA vadības un sistēmas monitoringa darbības  un lietošanas aprakstu;</w:t>
            </w:r>
          </w:p>
          <w:p w14:paraId="62068AB5" w14:textId="4999029E" w:rsidR="004B2951" w:rsidRPr="00405E25" w:rsidRDefault="004B2951" w:rsidP="00D41FB8">
            <w:pPr>
              <w:pStyle w:val="Sarakstarindkopa"/>
              <w:numPr>
                <w:ilvl w:val="0"/>
                <w:numId w:val="9"/>
              </w:numPr>
              <w:ind w:left="730" w:hanging="425"/>
              <w:jc w:val="both"/>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organizēt dispečeru apmācības jaunās sistēmas lietošanas prasmju pilnveidošanai.</w:t>
            </w:r>
          </w:p>
        </w:tc>
      </w:tr>
      <w:tr w:rsidR="004B2951" w14:paraId="7F3B67F9" w14:textId="77777777" w:rsidTr="23BF4C50">
        <w:tc>
          <w:tcPr>
            <w:tcW w:w="9634" w:type="dxa"/>
            <w:shd w:val="clear" w:color="auto" w:fill="auto"/>
          </w:tcPr>
          <w:p w14:paraId="353DB059" w14:textId="2CA8FCA2" w:rsidR="004B2951" w:rsidRPr="00405E25" w:rsidRDefault="004B2951" w:rsidP="00EF57B2">
            <w:pPr>
              <w:pStyle w:val="Sarakstarindkopa"/>
              <w:widowControl w:val="0"/>
              <w:numPr>
                <w:ilvl w:val="0"/>
                <w:numId w:val="6"/>
              </w:numPr>
              <w:autoSpaceDE w:val="0"/>
              <w:autoSpaceDN w:val="0"/>
              <w:spacing w:before="120" w:after="120"/>
              <w:ind w:left="714" w:right="11" w:hanging="357"/>
              <w:jc w:val="center"/>
              <w:rPr>
                <w:rFonts w:ascii="Times New Roman" w:eastAsia="Times New Roman" w:hAnsi="Times New Roman" w:cs="Times New Roman"/>
                <w:sz w:val="24"/>
                <w:szCs w:val="24"/>
              </w:rPr>
            </w:pPr>
            <w:r w:rsidRPr="00405E25">
              <w:rPr>
                <w:rFonts w:ascii="Times New Roman" w:eastAsia="Times New Roman" w:hAnsi="Times New Roman" w:cs="Times New Roman"/>
                <w:b/>
                <w:bCs/>
                <w:sz w:val="24"/>
                <w:szCs w:val="24"/>
              </w:rPr>
              <w:t>Telemehānikas sistēmas prasības</w:t>
            </w:r>
          </w:p>
        </w:tc>
      </w:tr>
      <w:tr w:rsidR="004B2951" w14:paraId="1D25DB8A" w14:textId="77777777" w:rsidTr="23BF4C50">
        <w:tc>
          <w:tcPr>
            <w:tcW w:w="9634" w:type="dxa"/>
            <w:shd w:val="clear" w:color="auto" w:fill="auto"/>
          </w:tcPr>
          <w:p w14:paraId="03879E63" w14:textId="6F8866DB" w:rsidR="004B2951" w:rsidRPr="00405E25" w:rsidRDefault="004B2951" w:rsidP="00211163">
            <w:pPr>
              <w:pStyle w:val="Sarakstarindkopa"/>
              <w:widowControl w:val="0"/>
              <w:numPr>
                <w:ilvl w:val="1"/>
                <w:numId w:val="20"/>
              </w:numPr>
              <w:autoSpaceDE w:val="0"/>
              <w:autoSpaceDN w:val="0"/>
              <w:spacing w:before="228"/>
              <w:ind w:right="14"/>
              <w:rPr>
                <w:rFonts w:ascii="Times New Roman" w:eastAsia="Times New Roman" w:hAnsi="Times New Roman" w:cs="Times New Roman"/>
                <w:b/>
                <w:bCs/>
                <w:sz w:val="24"/>
                <w:szCs w:val="24"/>
              </w:rPr>
            </w:pPr>
            <w:r w:rsidRPr="00405E25">
              <w:rPr>
                <w:rFonts w:ascii="Times New Roman" w:eastAsia="Times New Roman" w:hAnsi="Times New Roman" w:cs="Times New Roman"/>
                <w:b/>
                <w:bCs/>
                <w:sz w:val="24"/>
                <w:szCs w:val="24"/>
              </w:rPr>
              <w:t xml:space="preserve"> Telemehānikas sistēmas vispārīgās prasības</w:t>
            </w:r>
          </w:p>
          <w:p w14:paraId="04D3F510" w14:textId="6BF8E08E" w:rsidR="004B2951" w:rsidRPr="00405E25" w:rsidRDefault="003F6A3D" w:rsidP="00D41FB8">
            <w:pPr>
              <w:pStyle w:val="Sarakstarindkopa"/>
              <w:widowControl w:val="0"/>
              <w:autoSpaceDE w:val="0"/>
              <w:autoSpaceDN w:val="0"/>
              <w:spacing w:before="228" w:line="276" w:lineRule="auto"/>
              <w:ind w:left="305" w:right="14"/>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Esošā v</w:t>
            </w:r>
            <w:r w:rsidR="004B2951" w:rsidRPr="23BF4C50">
              <w:rPr>
                <w:rFonts w:ascii="Times New Roman" w:eastAsia="Times New Roman" w:hAnsi="Times New Roman" w:cs="Times New Roman"/>
                <w:sz w:val="24"/>
                <w:szCs w:val="24"/>
              </w:rPr>
              <w:t>ilces apakšstaciju telemehānikas sistēma ir vienota SCADA sistēma, kura pakāpeniski tiek papildināta ar jaunajiem apakšstaciju objektiem. Sistēma nepārtraukti tiek pilnveidota un uzlabota. Pirms nodrošināt jauno apakšstaciju objektu pieslēgšanu, ir jāizpēta esošā sistēma, kā arī ir jāizprot tās darbības princi un uzbūve. Pievienojot jaunos apakšstaciju objektu</w:t>
            </w:r>
            <w:r w:rsidR="4BA4C031" w:rsidRPr="23BF4C50">
              <w:rPr>
                <w:rFonts w:ascii="Times New Roman" w:eastAsia="Times New Roman" w:hAnsi="Times New Roman" w:cs="Times New Roman"/>
                <w:sz w:val="24"/>
                <w:szCs w:val="24"/>
              </w:rPr>
              <w:t>s</w:t>
            </w:r>
            <w:r w:rsidR="004B2951" w:rsidRPr="23BF4C50">
              <w:rPr>
                <w:rFonts w:ascii="Times New Roman" w:eastAsia="Times New Roman" w:hAnsi="Times New Roman" w:cs="Times New Roman"/>
                <w:sz w:val="24"/>
                <w:szCs w:val="24"/>
              </w:rPr>
              <w:t xml:space="preserve"> ir jāparedz pielietot jau iepriekš izmantotie un tipveidīgie risinājumi.  </w:t>
            </w:r>
          </w:p>
          <w:p w14:paraId="526D2A06" w14:textId="73A7B491" w:rsidR="004B2951" w:rsidRPr="00405E25" w:rsidRDefault="00D60F55" w:rsidP="00D41FB8">
            <w:pPr>
              <w:pStyle w:val="Sarakstarindkopa"/>
              <w:widowControl w:val="0"/>
              <w:autoSpaceDE w:val="0"/>
              <w:autoSpaceDN w:val="0"/>
              <w:spacing w:before="228" w:line="276" w:lineRule="auto"/>
              <w:ind w:left="305" w:right="14"/>
              <w:jc w:val="both"/>
              <w:rPr>
                <w:rFonts w:ascii="Times New Roman" w:eastAsia="Times New Roman" w:hAnsi="Times New Roman" w:cs="Times New Roman"/>
                <w:b/>
                <w:bCs/>
                <w:sz w:val="24"/>
                <w:szCs w:val="24"/>
              </w:rPr>
            </w:pPr>
            <w:r w:rsidRPr="00405E25">
              <w:rPr>
                <w:rFonts w:ascii="Times New Roman" w:eastAsia="Times New Roman" w:hAnsi="Times New Roman" w:cs="Times New Roman"/>
                <w:sz w:val="24"/>
                <w:szCs w:val="24"/>
              </w:rPr>
              <w:t>T</w:t>
            </w:r>
            <w:r w:rsidR="004B2951" w:rsidRPr="00405E25">
              <w:rPr>
                <w:rFonts w:ascii="Times New Roman" w:eastAsia="Times New Roman" w:hAnsi="Times New Roman" w:cs="Times New Roman"/>
                <w:sz w:val="24"/>
                <w:szCs w:val="24"/>
              </w:rPr>
              <w:t>elemehānikas sistēmai ir jāparedz:</w:t>
            </w:r>
          </w:p>
          <w:p w14:paraId="40F1FF66" w14:textId="77777777" w:rsidR="004B2951" w:rsidRPr="00405E25" w:rsidRDefault="004B2951" w:rsidP="00D41FB8">
            <w:pPr>
              <w:pStyle w:val="Sarakstarindkopa"/>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attēlot apakšstacijā uzstādītas elektroiekārtas;</w:t>
            </w:r>
          </w:p>
          <w:p w14:paraId="1EDFB004" w14:textId="77777777" w:rsidR="004B2951" w:rsidRPr="00405E25" w:rsidRDefault="004B2951" w:rsidP="00D41FB8">
            <w:pPr>
              <w:pStyle w:val="Sarakstarindkopa"/>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vadīt un kontrolēt elektroiekārtas un to stāvokļus;</w:t>
            </w:r>
          </w:p>
          <w:p w14:paraId="067059A1" w14:textId="5E309CD6" w:rsidR="004B2951" w:rsidRPr="00405E25" w:rsidRDefault="004B2951" w:rsidP="00D41FB8">
            <w:pPr>
              <w:pStyle w:val="Sarakstarindkopa"/>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nodrošināt visu objektu uzraudzīšanu reālajā laikā;</w:t>
            </w:r>
          </w:p>
          <w:p w14:paraId="1F2B369A" w14:textId="77777777" w:rsidR="004B2951" w:rsidRPr="00405E25" w:rsidRDefault="004B2951" w:rsidP="00D41FB8">
            <w:pPr>
              <w:pStyle w:val="Sarakstarindkopa"/>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405E25">
              <w:rPr>
                <w:rFonts w:ascii="Times New Roman" w:eastAsia="Times New Roman" w:hAnsi="Times New Roman" w:cs="Times New Roman"/>
                <w:sz w:val="24"/>
                <w:szCs w:val="24"/>
              </w:rPr>
              <w:t>attēlot trauksmes un brīdinājuma signālus no apakšstacijas iekārtām;</w:t>
            </w:r>
          </w:p>
          <w:p w14:paraId="78463A4C" w14:textId="16D2DA1D" w:rsidR="004B2951" w:rsidRPr="00405E25" w:rsidRDefault="004B2951" w:rsidP="00D41FB8">
            <w:pPr>
              <w:pStyle w:val="Sarakstarindkopa"/>
              <w:widowControl w:val="0"/>
              <w:numPr>
                <w:ilvl w:val="0"/>
                <w:numId w:val="9"/>
              </w:numPr>
              <w:autoSpaceDE w:val="0"/>
              <w:autoSpaceDN w:val="0"/>
              <w:spacing w:before="228" w:line="276" w:lineRule="auto"/>
              <w:ind w:left="305" w:right="14" w:firstLine="0"/>
              <w:rPr>
                <w:rFonts w:ascii="Times New Roman" w:eastAsia="Times New Roman" w:hAnsi="Times New Roman" w:cs="Times New Roman"/>
                <w:sz w:val="24"/>
                <w:szCs w:val="24"/>
              </w:rPr>
            </w:pPr>
            <w:r w:rsidRPr="000C36EB">
              <w:rPr>
                <w:rFonts w:ascii="Times New Roman" w:eastAsia="Times New Roman" w:hAnsi="Times New Roman" w:cs="Times New Roman"/>
                <w:sz w:val="24"/>
                <w:szCs w:val="24"/>
              </w:rPr>
              <w:t>saglabāt vēstur</w:t>
            </w:r>
            <w:r w:rsidR="000C36EB" w:rsidRPr="000C36EB">
              <w:rPr>
                <w:rFonts w:ascii="Times New Roman" w:eastAsia="Times New Roman" w:hAnsi="Times New Roman" w:cs="Times New Roman"/>
                <w:sz w:val="24"/>
                <w:szCs w:val="24"/>
              </w:rPr>
              <w:t xml:space="preserve">i </w:t>
            </w:r>
            <w:r w:rsidRPr="000C36EB">
              <w:rPr>
                <w:rFonts w:ascii="Times New Roman" w:eastAsia="Times New Roman" w:hAnsi="Times New Roman" w:cs="Times New Roman"/>
                <w:sz w:val="24"/>
                <w:szCs w:val="24"/>
              </w:rPr>
              <w:t>par notikumiem</w:t>
            </w:r>
            <w:r w:rsidRPr="00405E25">
              <w:rPr>
                <w:rFonts w:ascii="Times New Roman" w:eastAsia="Times New Roman" w:hAnsi="Times New Roman" w:cs="Times New Roman"/>
                <w:sz w:val="24"/>
                <w:szCs w:val="24"/>
              </w:rPr>
              <w:t xml:space="preserve"> un objektu stāvokļu izmaiņām.</w:t>
            </w:r>
          </w:p>
        </w:tc>
      </w:tr>
      <w:tr w:rsidR="004B2951" w14:paraId="671B29A1" w14:textId="77777777" w:rsidTr="23BF4C50">
        <w:tc>
          <w:tcPr>
            <w:tcW w:w="9634" w:type="dxa"/>
            <w:shd w:val="clear" w:color="auto" w:fill="auto"/>
          </w:tcPr>
          <w:p w14:paraId="106C4145" w14:textId="055ED699" w:rsidR="004B2951" w:rsidRPr="00080D91" w:rsidRDefault="00EF57B2" w:rsidP="00211163">
            <w:pPr>
              <w:pStyle w:val="Sarakstarindkopa"/>
              <w:widowControl w:val="0"/>
              <w:numPr>
                <w:ilvl w:val="1"/>
                <w:numId w:val="20"/>
              </w:numPr>
              <w:autoSpaceDE w:val="0"/>
              <w:autoSpaceDN w:val="0"/>
              <w:spacing w:before="228" w:line="276" w:lineRule="auto"/>
              <w:ind w:right="1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B2951" w:rsidRPr="00080D91">
              <w:rPr>
                <w:rFonts w:ascii="Times New Roman" w:eastAsia="Times New Roman" w:hAnsi="Times New Roman" w:cs="Times New Roman"/>
                <w:b/>
                <w:bCs/>
                <w:sz w:val="24"/>
                <w:szCs w:val="24"/>
              </w:rPr>
              <w:t>Telemehānikas sistēmas iekārtu uzstādīšanas prasības</w:t>
            </w:r>
          </w:p>
          <w:p w14:paraId="2410B51B" w14:textId="68A0F1D1" w:rsidR="004B2951" w:rsidRPr="00052B05"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52B05">
              <w:rPr>
                <w:rFonts w:ascii="Times New Roman" w:eastAsia="Times New Roman" w:hAnsi="Times New Roman" w:cs="Times New Roman"/>
                <w:sz w:val="24"/>
                <w:szCs w:val="24"/>
              </w:rPr>
              <w:t xml:space="preserve">Pirms tiks izstrādāta jauno apakšstaciju telemehānikas sistēmas projekta dokumentācija ir jāizpēta pielietotie risinājumi </w:t>
            </w:r>
            <w:r w:rsidR="00D60F55" w:rsidRPr="00052B05">
              <w:rPr>
                <w:rFonts w:ascii="Times New Roman" w:eastAsia="Times New Roman" w:hAnsi="Times New Roman" w:cs="Times New Roman"/>
                <w:sz w:val="24"/>
                <w:szCs w:val="24"/>
              </w:rPr>
              <w:t xml:space="preserve">vilces </w:t>
            </w:r>
            <w:r w:rsidRPr="00052B05">
              <w:rPr>
                <w:rFonts w:ascii="Times New Roman" w:eastAsia="Times New Roman" w:hAnsi="Times New Roman" w:cs="Times New Roman"/>
                <w:sz w:val="24"/>
                <w:szCs w:val="24"/>
              </w:rPr>
              <w:t xml:space="preserve">apakšstacijās, kurās telemehānikas sistēma jau ir modernizēta un ieviesta ekspluatācijā. </w:t>
            </w:r>
          </w:p>
          <w:p w14:paraId="300099C3" w14:textId="27AB0947" w:rsidR="004B2951" w:rsidRPr="00052B05"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052B05">
              <w:rPr>
                <w:rFonts w:ascii="Times New Roman" w:eastAsia="Times New Roman" w:hAnsi="Times New Roman" w:cs="Times New Roman"/>
                <w:sz w:val="24"/>
                <w:szCs w:val="24"/>
              </w:rPr>
              <w:t xml:space="preserve">Izstrādājamā projekta dokumentācijā ir jāparedz izmanot līdzīgus risinājumus, kādi jau ir pielietoti </w:t>
            </w:r>
            <w:r w:rsidR="00D60F55" w:rsidRPr="00052B05">
              <w:rPr>
                <w:rFonts w:ascii="Times New Roman" w:eastAsia="Times New Roman" w:hAnsi="Times New Roman" w:cs="Times New Roman"/>
                <w:sz w:val="24"/>
                <w:szCs w:val="24"/>
              </w:rPr>
              <w:t xml:space="preserve">vilces </w:t>
            </w:r>
            <w:r w:rsidRPr="00052B05">
              <w:rPr>
                <w:rFonts w:ascii="Times New Roman" w:eastAsia="Times New Roman" w:hAnsi="Times New Roman" w:cs="Times New Roman"/>
                <w:sz w:val="24"/>
                <w:szCs w:val="24"/>
              </w:rPr>
              <w:t xml:space="preserve">apakšstacijās ar modernizēto telemehānikas sistēmu. </w:t>
            </w:r>
            <w:r w:rsidR="00CE6C90">
              <w:rPr>
                <w:rFonts w:ascii="Times New Roman" w:eastAsia="Times New Roman" w:hAnsi="Times New Roman" w:cs="Times New Roman"/>
                <w:sz w:val="24"/>
                <w:szCs w:val="24"/>
              </w:rPr>
              <w:t xml:space="preserve">Pielietotās iekārtas </w:t>
            </w:r>
            <w:r w:rsidR="004C7672">
              <w:rPr>
                <w:rFonts w:ascii="Times New Roman" w:eastAsia="Times New Roman" w:hAnsi="Times New Roman" w:cs="Times New Roman"/>
                <w:sz w:val="24"/>
                <w:szCs w:val="24"/>
              </w:rPr>
              <w:t>iepriekš realizētajos</w:t>
            </w:r>
            <w:r w:rsidR="00CE6C90">
              <w:rPr>
                <w:rFonts w:ascii="Times New Roman" w:eastAsia="Times New Roman" w:hAnsi="Times New Roman" w:cs="Times New Roman"/>
                <w:sz w:val="24"/>
                <w:szCs w:val="24"/>
              </w:rPr>
              <w:t xml:space="preserve"> projektos </w:t>
            </w:r>
            <w:r w:rsidR="004C7672">
              <w:rPr>
                <w:rFonts w:ascii="Times New Roman" w:eastAsia="Times New Roman" w:hAnsi="Times New Roman" w:cs="Times New Roman"/>
                <w:sz w:val="24"/>
                <w:szCs w:val="24"/>
              </w:rPr>
              <w:t>var apskatīt 5.</w:t>
            </w:r>
            <w:r w:rsidR="000C36EB">
              <w:rPr>
                <w:rFonts w:ascii="Times New Roman" w:eastAsia="Times New Roman" w:hAnsi="Times New Roman" w:cs="Times New Roman"/>
                <w:sz w:val="24"/>
                <w:szCs w:val="24"/>
              </w:rPr>
              <w:t xml:space="preserve"> p</w:t>
            </w:r>
            <w:r w:rsidR="004C7672">
              <w:rPr>
                <w:rFonts w:ascii="Times New Roman" w:eastAsia="Times New Roman" w:hAnsi="Times New Roman" w:cs="Times New Roman"/>
                <w:sz w:val="24"/>
                <w:szCs w:val="24"/>
              </w:rPr>
              <w:t xml:space="preserve">ielikumā. </w:t>
            </w:r>
          </w:p>
          <w:p w14:paraId="22179639" w14:textId="48B2282B" w:rsidR="004B2951" w:rsidRPr="008F0C97" w:rsidRDefault="004B2951" w:rsidP="00211163">
            <w:pPr>
              <w:pStyle w:val="Sarakstarindkopa"/>
              <w:numPr>
                <w:ilvl w:val="2"/>
                <w:numId w:val="20"/>
              </w:numPr>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 xml:space="preserve">Projekta izstrādes laikā elektroiekārtām jāparedz izmantot komunikāciju ar telemehānikas iekārtam pa neatkarīgu līniju caur </w:t>
            </w:r>
            <w:proofErr w:type="spellStart"/>
            <w:r w:rsidRPr="23BF4C50">
              <w:rPr>
                <w:rFonts w:ascii="Times New Roman" w:eastAsia="Times New Roman" w:hAnsi="Times New Roman" w:cs="Times New Roman"/>
                <w:sz w:val="24"/>
                <w:szCs w:val="24"/>
              </w:rPr>
              <w:t>Ethernet</w:t>
            </w:r>
            <w:proofErr w:type="spellEnd"/>
            <w:r w:rsidRPr="23BF4C50">
              <w:rPr>
                <w:rFonts w:ascii="Times New Roman" w:eastAsia="Times New Roman" w:hAnsi="Times New Roman" w:cs="Times New Roman"/>
                <w:sz w:val="24"/>
                <w:szCs w:val="24"/>
              </w:rPr>
              <w:t xml:space="preserve"> sakaru interfeisu</w:t>
            </w:r>
            <w:r w:rsidR="215FC89C" w:rsidRPr="23BF4C50">
              <w:rPr>
                <w:rFonts w:ascii="Times New Roman" w:eastAsia="Times New Roman" w:hAnsi="Times New Roman" w:cs="Times New Roman"/>
                <w:sz w:val="24"/>
                <w:szCs w:val="24"/>
              </w:rPr>
              <w:t>, ja tas ir iespējams</w:t>
            </w:r>
            <w:r w:rsidRPr="23BF4C50">
              <w:rPr>
                <w:rFonts w:ascii="Times New Roman" w:eastAsia="Times New Roman" w:hAnsi="Times New Roman" w:cs="Times New Roman"/>
                <w:sz w:val="24"/>
                <w:szCs w:val="24"/>
              </w:rPr>
              <w:t xml:space="preserve">. </w:t>
            </w:r>
          </w:p>
          <w:p w14:paraId="7DEACE03" w14:textId="60E612AA" w:rsidR="004B2951" w:rsidRDefault="004B2951" w:rsidP="00211163">
            <w:pPr>
              <w:pStyle w:val="Sarakstarindkopa"/>
              <w:numPr>
                <w:ilvl w:val="2"/>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Elektroiekārtu svarīgāko signālu nolasīšanai ir jāparedz pielietot neatkarīgu kabeļu dzīslu līnijas ar sauso kontaktu darbības principu. Signālu sadalīšanu pēc veida nepieciešams saskaņot ar Pasūtītāju.  </w:t>
            </w:r>
          </w:p>
          <w:p w14:paraId="25DD38B8" w14:textId="77777777" w:rsidR="00233BBA" w:rsidRDefault="00012296" w:rsidP="00211163">
            <w:pPr>
              <w:pStyle w:val="Sarakstarindkopa"/>
              <w:numPr>
                <w:ilvl w:val="2"/>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22A79">
              <w:rPr>
                <w:rFonts w:ascii="Times New Roman" w:eastAsia="Times New Roman" w:hAnsi="Times New Roman" w:cs="Times New Roman"/>
                <w:sz w:val="24"/>
                <w:szCs w:val="24"/>
              </w:rPr>
              <w:t xml:space="preserve">zstādītās </w:t>
            </w:r>
            <w:proofErr w:type="spellStart"/>
            <w:r>
              <w:rPr>
                <w:rFonts w:ascii="Times New Roman" w:eastAsia="Times New Roman" w:hAnsi="Times New Roman" w:cs="Times New Roman"/>
                <w:sz w:val="24"/>
                <w:szCs w:val="24"/>
              </w:rPr>
              <w:t>vidsprieguma</w:t>
            </w:r>
            <w:proofErr w:type="spellEnd"/>
            <w:r>
              <w:rPr>
                <w:rFonts w:ascii="Times New Roman" w:eastAsia="Times New Roman" w:hAnsi="Times New Roman" w:cs="Times New Roman"/>
                <w:sz w:val="24"/>
                <w:szCs w:val="24"/>
              </w:rPr>
              <w:t xml:space="preserve"> </w:t>
            </w:r>
            <w:r w:rsidR="00022A79">
              <w:rPr>
                <w:rFonts w:ascii="Times New Roman" w:eastAsia="Times New Roman" w:hAnsi="Times New Roman" w:cs="Times New Roman"/>
                <w:sz w:val="24"/>
                <w:szCs w:val="24"/>
              </w:rPr>
              <w:t>sadales iekārtas</w:t>
            </w:r>
            <w:r>
              <w:rPr>
                <w:rFonts w:ascii="Times New Roman" w:eastAsia="Times New Roman" w:hAnsi="Times New Roman" w:cs="Times New Roman"/>
                <w:sz w:val="24"/>
                <w:szCs w:val="24"/>
              </w:rPr>
              <w:t xml:space="preserve"> </w:t>
            </w:r>
            <w:r w:rsidR="00266C7C">
              <w:rPr>
                <w:rFonts w:ascii="Times New Roman" w:eastAsia="Times New Roman" w:hAnsi="Times New Roman" w:cs="Times New Roman"/>
                <w:sz w:val="24"/>
                <w:szCs w:val="24"/>
              </w:rPr>
              <w:t xml:space="preserve">nav aprīkotas ar elektromehānisko piedziņu, kura ļauj veikt attālināto sadales iekārtu vadību veicot </w:t>
            </w:r>
            <w:proofErr w:type="spellStart"/>
            <w:r w:rsidR="00266C7C">
              <w:rPr>
                <w:rFonts w:ascii="Times New Roman" w:eastAsia="Times New Roman" w:hAnsi="Times New Roman" w:cs="Times New Roman"/>
                <w:sz w:val="24"/>
                <w:szCs w:val="24"/>
              </w:rPr>
              <w:t>pārslēgumus</w:t>
            </w:r>
            <w:proofErr w:type="spellEnd"/>
            <w:r w:rsidR="00266C7C">
              <w:rPr>
                <w:rFonts w:ascii="Times New Roman" w:eastAsia="Times New Roman" w:hAnsi="Times New Roman" w:cs="Times New Roman"/>
                <w:sz w:val="24"/>
                <w:szCs w:val="24"/>
              </w:rPr>
              <w:t xml:space="preserve">. Projekta realizācijas procesā ir jāparedz </w:t>
            </w:r>
            <w:r w:rsidR="008E61D9">
              <w:rPr>
                <w:rFonts w:ascii="Times New Roman" w:eastAsia="Times New Roman" w:hAnsi="Times New Roman" w:cs="Times New Roman"/>
                <w:sz w:val="24"/>
                <w:szCs w:val="24"/>
              </w:rPr>
              <w:t xml:space="preserve">modernizēt </w:t>
            </w:r>
            <w:r w:rsidR="00266C7C">
              <w:rPr>
                <w:rFonts w:ascii="Times New Roman" w:eastAsia="Times New Roman" w:hAnsi="Times New Roman" w:cs="Times New Roman"/>
                <w:sz w:val="24"/>
                <w:szCs w:val="24"/>
              </w:rPr>
              <w:t xml:space="preserve">esošās </w:t>
            </w:r>
            <w:proofErr w:type="spellStart"/>
            <w:r w:rsidR="008E61D9">
              <w:rPr>
                <w:rFonts w:ascii="Times New Roman" w:eastAsia="Times New Roman" w:hAnsi="Times New Roman" w:cs="Times New Roman"/>
                <w:sz w:val="24"/>
                <w:szCs w:val="24"/>
              </w:rPr>
              <w:t>vidsprieguma</w:t>
            </w:r>
            <w:proofErr w:type="spellEnd"/>
            <w:r w:rsidR="00266C7C">
              <w:rPr>
                <w:rFonts w:ascii="Times New Roman" w:eastAsia="Times New Roman" w:hAnsi="Times New Roman" w:cs="Times New Roman"/>
                <w:sz w:val="24"/>
                <w:szCs w:val="24"/>
              </w:rPr>
              <w:t xml:space="preserve"> sadales </w:t>
            </w:r>
            <w:r w:rsidR="008E61D9">
              <w:rPr>
                <w:rFonts w:ascii="Times New Roman" w:eastAsia="Times New Roman" w:hAnsi="Times New Roman" w:cs="Times New Roman"/>
                <w:sz w:val="24"/>
                <w:szCs w:val="24"/>
              </w:rPr>
              <w:t>iekārtas</w:t>
            </w:r>
            <w:r w:rsidR="00266C7C">
              <w:rPr>
                <w:rFonts w:ascii="Times New Roman" w:eastAsia="Times New Roman" w:hAnsi="Times New Roman" w:cs="Times New Roman"/>
                <w:sz w:val="24"/>
                <w:szCs w:val="24"/>
              </w:rPr>
              <w:t xml:space="preserve"> ar </w:t>
            </w:r>
            <w:r w:rsidR="008E61D9">
              <w:rPr>
                <w:rFonts w:ascii="Times New Roman" w:eastAsia="Times New Roman" w:hAnsi="Times New Roman" w:cs="Times New Roman"/>
                <w:sz w:val="24"/>
                <w:szCs w:val="24"/>
              </w:rPr>
              <w:t>papildus elektromehāni</w:t>
            </w:r>
            <w:r w:rsidR="004C6799">
              <w:rPr>
                <w:rFonts w:ascii="Times New Roman" w:eastAsia="Times New Roman" w:hAnsi="Times New Roman" w:cs="Times New Roman"/>
                <w:sz w:val="24"/>
                <w:szCs w:val="24"/>
              </w:rPr>
              <w:t>skās</w:t>
            </w:r>
            <w:r w:rsidR="008E61D9">
              <w:rPr>
                <w:rFonts w:ascii="Times New Roman" w:eastAsia="Times New Roman" w:hAnsi="Times New Roman" w:cs="Times New Roman"/>
                <w:sz w:val="24"/>
                <w:szCs w:val="24"/>
              </w:rPr>
              <w:t xml:space="preserve"> piedziņas elementiem, nodrošinot </w:t>
            </w:r>
            <w:r w:rsidR="004C6799">
              <w:rPr>
                <w:rFonts w:ascii="Times New Roman" w:eastAsia="Times New Roman" w:hAnsi="Times New Roman" w:cs="Times New Roman"/>
                <w:sz w:val="24"/>
                <w:szCs w:val="24"/>
              </w:rPr>
              <w:t>komutācijas</w:t>
            </w:r>
            <w:r w:rsidR="00A86D36">
              <w:rPr>
                <w:rFonts w:ascii="Times New Roman" w:eastAsia="Times New Roman" w:hAnsi="Times New Roman" w:cs="Times New Roman"/>
                <w:sz w:val="24"/>
                <w:szCs w:val="24"/>
              </w:rPr>
              <w:t xml:space="preserve"> </w:t>
            </w:r>
            <w:r w:rsidR="004C6799">
              <w:rPr>
                <w:rFonts w:ascii="Times New Roman" w:eastAsia="Times New Roman" w:hAnsi="Times New Roman" w:cs="Times New Roman"/>
                <w:sz w:val="24"/>
                <w:szCs w:val="24"/>
              </w:rPr>
              <w:t>aparātu</w:t>
            </w:r>
            <w:r w:rsidR="00A86D36">
              <w:rPr>
                <w:rFonts w:ascii="Times New Roman" w:eastAsia="Times New Roman" w:hAnsi="Times New Roman" w:cs="Times New Roman"/>
                <w:sz w:val="24"/>
                <w:szCs w:val="24"/>
              </w:rPr>
              <w:t xml:space="preserve"> attālināto un </w:t>
            </w:r>
            <w:r w:rsidR="004C6799">
              <w:rPr>
                <w:rFonts w:ascii="Times New Roman" w:eastAsia="Times New Roman" w:hAnsi="Times New Roman" w:cs="Times New Roman"/>
                <w:sz w:val="24"/>
                <w:szCs w:val="24"/>
              </w:rPr>
              <w:t>manuālo pogu</w:t>
            </w:r>
            <w:r w:rsidR="00A86D36">
              <w:rPr>
                <w:rFonts w:ascii="Times New Roman" w:eastAsia="Times New Roman" w:hAnsi="Times New Roman" w:cs="Times New Roman"/>
                <w:sz w:val="24"/>
                <w:szCs w:val="24"/>
              </w:rPr>
              <w:t xml:space="preserve"> vadību.</w:t>
            </w:r>
          </w:p>
          <w:p w14:paraId="2B1CD294" w14:textId="678FB6CB" w:rsidR="00E66D78" w:rsidRPr="00EF4427" w:rsidRDefault="00233BBA" w:rsidP="00211163">
            <w:pPr>
              <w:pStyle w:val="Sarakstarindkopa"/>
              <w:numPr>
                <w:ilvl w:val="2"/>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Uzlādes apakšstacijā ir jāparedz uzstādīt atsevišķu TMSS (telemehānikas sistēmas sadale)</w:t>
            </w:r>
            <w:r w:rsidR="000C36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kurā tiktu izvietotas visas </w:t>
            </w:r>
            <w:r w:rsidR="003134C6">
              <w:rPr>
                <w:rFonts w:ascii="Times New Roman" w:eastAsia="Times New Roman" w:hAnsi="Times New Roman" w:cs="Times New Roman"/>
                <w:sz w:val="24"/>
                <w:szCs w:val="24"/>
              </w:rPr>
              <w:t xml:space="preserve">saistītās </w:t>
            </w:r>
            <w:r w:rsidR="0096240F">
              <w:rPr>
                <w:rFonts w:ascii="Times New Roman" w:eastAsia="Times New Roman" w:hAnsi="Times New Roman" w:cs="Times New Roman"/>
                <w:sz w:val="24"/>
                <w:szCs w:val="24"/>
              </w:rPr>
              <w:t>komponentes</w:t>
            </w:r>
            <w:r w:rsidR="00EE2D7B">
              <w:rPr>
                <w:rFonts w:ascii="Times New Roman" w:eastAsia="Times New Roman" w:hAnsi="Times New Roman" w:cs="Times New Roman"/>
                <w:sz w:val="24"/>
                <w:szCs w:val="24"/>
              </w:rPr>
              <w:t xml:space="preserve">, tas ir releji, </w:t>
            </w:r>
            <w:r w:rsidR="0096240F">
              <w:rPr>
                <w:rFonts w:ascii="Times New Roman" w:eastAsia="Times New Roman" w:hAnsi="Times New Roman" w:cs="Times New Roman"/>
                <w:sz w:val="24"/>
                <w:szCs w:val="24"/>
              </w:rPr>
              <w:t>kontrolleris</w:t>
            </w:r>
            <w:r w:rsidR="00EE2D7B">
              <w:rPr>
                <w:rFonts w:ascii="Times New Roman" w:eastAsia="Times New Roman" w:hAnsi="Times New Roman" w:cs="Times New Roman"/>
                <w:sz w:val="24"/>
                <w:szCs w:val="24"/>
              </w:rPr>
              <w:t xml:space="preserve">, barošanas bloki u.c. TMSS ir jāaprīko ar </w:t>
            </w:r>
            <w:r w:rsidR="00C642B6">
              <w:rPr>
                <w:rFonts w:ascii="Times New Roman" w:eastAsia="Times New Roman" w:hAnsi="Times New Roman" w:cs="Times New Roman"/>
                <w:sz w:val="24"/>
                <w:szCs w:val="24"/>
              </w:rPr>
              <w:t xml:space="preserve">skārienjūtīgu HMI ekrānu uz kura būtu attēlotas visas </w:t>
            </w:r>
            <w:r w:rsidR="0096240F">
              <w:rPr>
                <w:rFonts w:ascii="Times New Roman" w:eastAsia="Times New Roman" w:hAnsi="Times New Roman" w:cs="Times New Roman"/>
                <w:sz w:val="24"/>
                <w:szCs w:val="24"/>
              </w:rPr>
              <w:t>apakšstacijas iekārtas</w:t>
            </w:r>
            <w:r w:rsidR="00C642B6">
              <w:rPr>
                <w:rFonts w:ascii="Times New Roman" w:eastAsia="Times New Roman" w:hAnsi="Times New Roman" w:cs="Times New Roman"/>
                <w:sz w:val="24"/>
                <w:szCs w:val="24"/>
              </w:rPr>
              <w:t xml:space="preserve">, </w:t>
            </w:r>
            <w:r w:rsidR="0096240F">
              <w:rPr>
                <w:rFonts w:ascii="Times New Roman" w:eastAsia="Times New Roman" w:hAnsi="Times New Roman" w:cs="Times New Roman"/>
                <w:sz w:val="24"/>
                <w:szCs w:val="24"/>
              </w:rPr>
              <w:t>komutācijas</w:t>
            </w:r>
            <w:r w:rsidR="00C642B6">
              <w:rPr>
                <w:rFonts w:ascii="Times New Roman" w:eastAsia="Times New Roman" w:hAnsi="Times New Roman" w:cs="Times New Roman"/>
                <w:sz w:val="24"/>
                <w:szCs w:val="24"/>
              </w:rPr>
              <w:t xml:space="preserve"> </w:t>
            </w:r>
            <w:r w:rsidR="0096240F">
              <w:rPr>
                <w:rFonts w:ascii="Times New Roman" w:eastAsia="Times New Roman" w:hAnsi="Times New Roman" w:cs="Times New Roman"/>
                <w:sz w:val="24"/>
                <w:szCs w:val="24"/>
              </w:rPr>
              <w:t>aparātu</w:t>
            </w:r>
            <w:r w:rsidR="00C642B6">
              <w:rPr>
                <w:rFonts w:ascii="Times New Roman" w:eastAsia="Times New Roman" w:hAnsi="Times New Roman" w:cs="Times New Roman"/>
                <w:sz w:val="24"/>
                <w:szCs w:val="24"/>
              </w:rPr>
              <w:t xml:space="preserve"> </w:t>
            </w:r>
            <w:r w:rsidR="0096240F">
              <w:rPr>
                <w:rFonts w:ascii="Times New Roman" w:eastAsia="Times New Roman" w:hAnsi="Times New Roman" w:cs="Times New Roman"/>
                <w:sz w:val="24"/>
                <w:szCs w:val="24"/>
              </w:rPr>
              <w:t>stāvoklis</w:t>
            </w:r>
            <w:r w:rsidR="00C642B6">
              <w:rPr>
                <w:rFonts w:ascii="Times New Roman" w:eastAsia="Times New Roman" w:hAnsi="Times New Roman" w:cs="Times New Roman"/>
                <w:sz w:val="24"/>
                <w:szCs w:val="24"/>
              </w:rPr>
              <w:t xml:space="preserve"> un </w:t>
            </w:r>
            <w:r w:rsidR="0096240F">
              <w:rPr>
                <w:rFonts w:ascii="Times New Roman" w:eastAsia="Times New Roman" w:hAnsi="Times New Roman" w:cs="Times New Roman"/>
                <w:sz w:val="24"/>
                <w:szCs w:val="24"/>
              </w:rPr>
              <w:t xml:space="preserve">sprieguma kontroles indikatori. </w:t>
            </w:r>
          </w:p>
          <w:p w14:paraId="33EE49F8" w14:textId="77777777"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Izvēlēto iekārtu, kabeļu un citu saistīto materiālu nomenklatūru un to izbūves risinājumus projektēšanas gaitā nepieciešams saskaņot ar Pasūtītāju.</w:t>
            </w:r>
          </w:p>
          <w:p w14:paraId="579872C1" w14:textId="77777777"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Visus konstruktīvos risinājumus, tajā skaitā īpaši sarežģītu mezglu izbūves risinājumus un </w:t>
            </w:r>
            <w:r w:rsidRPr="00EF4427">
              <w:rPr>
                <w:rFonts w:ascii="Times New Roman" w:eastAsia="Times New Roman" w:hAnsi="Times New Roman" w:cs="Times New Roman"/>
                <w:sz w:val="24"/>
                <w:szCs w:val="24"/>
              </w:rPr>
              <w:lastRenderedPageBreak/>
              <w:t>mezglus, un to realizācijā izmantojamos materiālus un izstrādājumus, kā arī projektēšanas gaitā veiktās izmaiņas saskaņot ar Pasūtītāju.</w:t>
            </w:r>
          </w:p>
          <w:p w14:paraId="0E7730C8" w14:textId="376B5182" w:rsidR="004B2951" w:rsidRPr="00EF4427" w:rsidRDefault="00D60F55" w:rsidP="00211163">
            <w:pPr>
              <w:pStyle w:val="Sarakstarindkopa"/>
              <w:numPr>
                <w:ilvl w:val="2"/>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T</w:t>
            </w:r>
            <w:r w:rsidR="004B2951" w:rsidRPr="00EF4427">
              <w:rPr>
                <w:rFonts w:ascii="Times New Roman" w:eastAsia="Times New Roman" w:hAnsi="Times New Roman" w:cs="Times New Roman"/>
                <w:sz w:val="24"/>
                <w:szCs w:val="24"/>
              </w:rPr>
              <w:t xml:space="preserve">elemehānikas sistēmas montāžas laikā ir jāparedz visi nepieciešamie papildus darbi, kuri ir nepieciešami projekta veiksmīgai </w:t>
            </w:r>
            <w:r w:rsidRPr="00EF4427">
              <w:rPr>
                <w:rFonts w:ascii="Times New Roman" w:eastAsia="Times New Roman" w:hAnsi="Times New Roman" w:cs="Times New Roman"/>
                <w:sz w:val="24"/>
                <w:szCs w:val="24"/>
              </w:rPr>
              <w:t xml:space="preserve">“zem atslēgtas” </w:t>
            </w:r>
            <w:r w:rsidR="004B2951" w:rsidRPr="00EF4427">
              <w:rPr>
                <w:rFonts w:ascii="Times New Roman" w:eastAsia="Times New Roman" w:hAnsi="Times New Roman" w:cs="Times New Roman"/>
                <w:sz w:val="24"/>
                <w:szCs w:val="24"/>
              </w:rPr>
              <w:t>realizācijai.</w:t>
            </w:r>
          </w:p>
          <w:p w14:paraId="0D9713E5" w14:textId="55B33F31" w:rsidR="004B2951" w:rsidRPr="00EF4427" w:rsidRDefault="00064377" w:rsidP="00211163">
            <w:pPr>
              <w:pStyle w:val="Sarakstarindkopa"/>
              <w:numPr>
                <w:ilvl w:val="2"/>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lang w:val="en-US"/>
              </w:rPr>
              <w:t>T</w:t>
            </w:r>
            <w:proofErr w:type="spellStart"/>
            <w:r w:rsidRPr="00EF4427">
              <w:rPr>
                <w:rFonts w:ascii="Times New Roman" w:eastAsia="Times New Roman" w:hAnsi="Times New Roman" w:cs="Times New Roman"/>
                <w:sz w:val="24"/>
                <w:szCs w:val="24"/>
              </w:rPr>
              <w:t>elemehānikas</w:t>
            </w:r>
            <w:proofErr w:type="spellEnd"/>
            <w:r w:rsidR="004B2951" w:rsidRPr="00EF4427">
              <w:rPr>
                <w:rFonts w:ascii="Times New Roman" w:eastAsia="Times New Roman" w:hAnsi="Times New Roman" w:cs="Times New Roman"/>
                <w:sz w:val="24"/>
                <w:szCs w:val="24"/>
              </w:rPr>
              <w:t xml:space="preserve"> sistēmas uzstādīšanas un montāžas darbu organizācijas process ir jāorganizē, lai tiktu nodrošināta nepārtraukta </w:t>
            </w:r>
            <w:r w:rsidR="006F50D7" w:rsidRPr="00EF4427">
              <w:rPr>
                <w:rFonts w:ascii="Times New Roman" w:eastAsia="Times New Roman" w:hAnsi="Times New Roman" w:cs="Times New Roman"/>
                <w:sz w:val="24"/>
                <w:szCs w:val="24"/>
              </w:rPr>
              <w:t xml:space="preserve">uzlādes </w:t>
            </w:r>
            <w:r w:rsidR="004B2951" w:rsidRPr="00EF4427">
              <w:rPr>
                <w:rFonts w:ascii="Times New Roman" w:eastAsia="Times New Roman" w:hAnsi="Times New Roman" w:cs="Times New Roman"/>
                <w:sz w:val="24"/>
                <w:szCs w:val="24"/>
              </w:rPr>
              <w:t xml:space="preserve">apakšstacijas darbība un </w:t>
            </w:r>
            <w:proofErr w:type="spellStart"/>
            <w:r w:rsidRPr="00EF4427">
              <w:rPr>
                <w:rFonts w:ascii="Times New Roman" w:eastAsia="Times New Roman" w:hAnsi="Times New Roman" w:cs="Times New Roman"/>
                <w:sz w:val="24"/>
                <w:szCs w:val="24"/>
              </w:rPr>
              <w:t>elektroautobusu</w:t>
            </w:r>
            <w:proofErr w:type="spellEnd"/>
            <w:r w:rsidR="003B15AF" w:rsidRPr="00EF4427">
              <w:rPr>
                <w:rFonts w:ascii="Times New Roman" w:eastAsia="Times New Roman" w:hAnsi="Times New Roman" w:cs="Times New Roman"/>
                <w:sz w:val="24"/>
                <w:szCs w:val="24"/>
              </w:rPr>
              <w:t xml:space="preserve"> uzlāde.</w:t>
            </w:r>
          </w:p>
          <w:p w14:paraId="77E2E43F" w14:textId="77777777" w:rsidR="004B2951" w:rsidRPr="00EF4427" w:rsidRDefault="004B2951" w:rsidP="00211163">
            <w:pPr>
              <w:pStyle w:val="Sarakstarindkopa"/>
              <w:numPr>
                <w:ilvl w:val="2"/>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Montāžas darbi, kas ir saistīti ar elektroiekārtu un sadales iekārtu operatīvajiem </w:t>
            </w:r>
            <w:proofErr w:type="spellStart"/>
            <w:r w:rsidRPr="00EF4427">
              <w:rPr>
                <w:rFonts w:ascii="Times New Roman" w:eastAsia="Times New Roman" w:hAnsi="Times New Roman" w:cs="Times New Roman"/>
                <w:sz w:val="24"/>
                <w:szCs w:val="24"/>
              </w:rPr>
              <w:t>pārslēgumiem</w:t>
            </w:r>
            <w:proofErr w:type="spellEnd"/>
            <w:r w:rsidRPr="00EF4427">
              <w:rPr>
                <w:rFonts w:ascii="Times New Roman" w:eastAsia="Times New Roman" w:hAnsi="Times New Roman" w:cs="Times New Roman"/>
                <w:sz w:val="24"/>
                <w:szCs w:val="24"/>
              </w:rPr>
              <w:t xml:space="preserve"> ir savlaicīgi jāplāno un jāskaņo ar Pasūtītāju.</w:t>
            </w:r>
          </w:p>
          <w:p w14:paraId="565B3D98" w14:textId="3D909649" w:rsidR="004B2951" w:rsidRPr="00EF4427" w:rsidRDefault="004B2951" w:rsidP="00211163">
            <w:pPr>
              <w:pStyle w:val="Sarakstarindkopa"/>
              <w:numPr>
                <w:ilvl w:val="2"/>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Montāžas darbi, kas ir saistīti ar augstsprieguma un citām elektroiekārtām, kas darbojas 24x7 stundu režīmā ir jāplāno tikai, iepriekš saskaņojot laikus un veicamos darbus ar Pasūtītāju.</w:t>
            </w:r>
          </w:p>
          <w:p w14:paraId="72505C51" w14:textId="5C19A003" w:rsidR="004B2951" w:rsidRPr="00080D91" w:rsidRDefault="004B2951" w:rsidP="00211163">
            <w:pPr>
              <w:pStyle w:val="Sarakstarindkopa"/>
              <w:numPr>
                <w:ilvl w:val="2"/>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Veicot darbus tuvu </w:t>
            </w:r>
            <w:proofErr w:type="spellStart"/>
            <w:r w:rsidRPr="00EF4427">
              <w:rPr>
                <w:rFonts w:ascii="Times New Roman" w:eastAsia="Times New Roman" w:hAnsi="Times New Roman" w:cs="Times New Roman"/>
                <w:sz w:val="24"/>
                <w:szCs w:val="24"/>
              </w:rPr>
              <w:t>spriegumaktīvajām</w:t>
            </w:r>
            <w:proofErr w:type="spellEnd"/>
            <w:r w:rsidRPr="00EF4427">
              <w:rPr>
                <w:rFonts w:ascii="Times New Roman" w:eastAsia="Times New Roman" w:hAnsi="Times New Roman" w:cs="Times New Roman"/>
                <w:sz w:val="24"/>
                <w:szCs w:val="24"/>
              </w:rPr>
              <w:t xml:space="preserve"> daļām ir jāparedz šo elementu izolāciju vai norobežošanos no tiem, nodrošinot drošu darba vietu.</w:t>
            </w:r>
            <w:r w:rsidRPr="00080D91">
              <w:rPr>
                <w:rFonts w:ascii="Times New Roman" w:eastAsia="Times New Roman" w:hAnsi="Times New Roman" w:cs="Times New Roman"/>
                <w:sz w:val="24"/>
                <w:szCs w:val="24"/>
              </w:rPr>
              <w:t xml:space="preserve"> </w:t>
            </w:r>
          </w:p>
        </w:tc>
      </w:tr>
      <w:tr w:rsidR="004B2951" w14:paraId="297F9CA0" w14:textId="77777777" w:rsidTr="23BF4C50">
        <w:tc>
          <w:tcPr>
            <w:tcW w:w="9634" w:type="dxa"/>
            <w:shd w:val="clear" w:color="auto" w:fill="FFFFFF" w:themeFill="background1"/>
          </w:tcPr>
          <w:p w14:paraId="329B4867" w14:textId="225B6AC0" w:rsidR="004B2951" w:rsidRPr="00080D91" w:rsidRDefault="00EF57B2" w:rsidP="00211163">
            <w:pPr>
              <w:pStyle w:val="Sarakstarindkopa"/>
              <w:widowControl w:val="0"/>
              <w:numPr>
                <w:ilvl w:val="1"/>
                <w:numId w:val="20"/>
              </w:numPr>
              <w:autoSpaceDE w:val="0"/>
              <w:autoSpaceDN w:val="0"/>
              <w:spacing w:before="228" w:line="276" w:lineRule="auto"/>
              <w:ind w:right="1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4B2951" w:rsidRPr="00080D91">
              <w:rPr>
                <w:rFonts w:ascii="Times New Roman" w:eastAsia="Times New Roman" w:hAnsi="Times New Roman" w:cs="Times New Roman"/>
                <w:b/>
                <w:bCs/>
                <w:sz w:val="24"/>
                <w:szCs w:val="24"/>
              </w:rPr>
              <w:t>Telemehānikas sistēmas programmēšanas un konfigurēšanas prasības</w:t>
            </w:r>
          </w:p>
          <w:p w14:paraId="0A3571DC" w14:textId="77777777"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Programmēt un konfigurēt uzstādītās industriālās automatizācijas iekārtas, nodrošinot to signālu apstrādi, attēlošanu un procesu vadību lokāli loģiskā kontrollera PLC </w:t>
            </w:r>
            <w:proofErr w:type="spellStart"/>
            <w:r w:rsidRPr="00EF4427">
              <w:rPr>
                <w:rFonts w:ascii="Times New Roman" w:eastAsia="Times New Roman" w:hAnsi="Times New Roman" w:cs="Times New Roman"/>
                <w:sz w:val="24"/>
                <w:szCs w:val="24"/>
              </w:rPr>
              <w:t>Unitronic</w:t>
            </w:r>
            <w:proofErr w:type="spellEnd"/>
            <w:r w:rsidRPr="00EF4427">
              <w:rPr>
                <w:rFonts w:ascii="Times New Roman" w:eastAsia="Times New Roman" w:hAnsi="Times New Roman" w:cs="Times New Roman"/>
                <w:sz w:val="24"/>
                <w:szCs w:val="24"/>
              </w:rPr>
              <w:t xml:space="preserve">, HMI </w:t>
            </w:r>
            <w:proofErr w:type="spellStart"/>
            <w:r w:rsidRPr="00EF4427">
              <w:rPr>
                <w:rFonts w:ascii="Times New Roman" w:eastAsia="Times New Roman" w:hAnsi="Times New Roman" w:cs="Times New Roman"/>
                <w:sz w:val="24"/>
                <w:szCs w:val="24"/>
              </w:rPr>
              <w:t>Unistream</w:t>
            </w:r>
            <w:proofErr w:type="spellEnd"/>
            <w:r w:rsidRPr="00EF4427">
              <w:rPr>
                <w:rFonts w:ascii="Times New Roman" w:eastAsia="Times New Roman" w:hAnsi="Times New Roman" w:cs="Times New Roman"/>
                <w:sz w:val="24"/>
                <w:szCs w:val="24"/>
              </w:rPr>
              <w:t xml:space="preserve"> līmenī un Pasūtītāja vienotajā monitoringa un telemātikas sistēmā AVEVA SCADA saskaņā ar signālu plānu.</w:t>
            </w:r>
          </w:p>
          <w:p w14:paraId="3F5DC19D" w14:textId="19ABAEAF"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Jaunos apakšstaciju objektus ir jāparedz integrēt esošajā vienotajā </w:t>
            </w:r>
            <w:proofErr w:type="spellStart"/>
            <w:r w:rsidRPr="00EF4427">
              <w:rPr>
                <w:rFonts w:ascii="Times New Roman" w:eastAsia="Times New Roman" w:hAnsi="Times New Roman" w:cs="Times New Roman"/>
                <w:sz w:val="24"/>
                <w:szCs w:val="24"/>
              </w:rPr>
              <w:t>dispečervadības</w:t>
            </w:r>
            <w:proofErr w:type="spellEnd"/>
            <w:r w:rsidRPr="00EF4427">
              <w:rPr>
                <w:rFonts w:ascii="Times New Roman" w:eastAsia="Times New Roman" w:hAnsi="Times New Roman" w:cs="Times New Roman"/>
                <w:sz w:val="24"/>
                <w:szCs w:val="24"/>
              </w:rPr>
              <w:t xml:space="preserve"> AVEVA SCADA sistēmā</w:t>
            </w:r>
            <w:r w:rsidR="00E068B1">
              <w:rPr>
                <w:rFonts w:ascii="Times New Roman" w:eastAsia="Times New Roman" w:hAnsi="Times New Roman" w:cs="Times New Roman"/>
                <w:sz w:val="24"/>
                <w:szCs w:val="24"/>
              </w:rPr>
              <w:t>,</w:t>
            </w:r>
            <w:r w:rsidRPr="00EF4427">
              <w:rPr>
                <w:rFonts w:ascii="Times New Roman" w:eastAsia="Times New Roman" w:hAnsi="Times New Roman" w:cs="Times New Roman"/>
                <w:sz w:val="24"/>
                <w:szCs w:val="24"/>
              </w:rPr>
              <w:t xml:space="preserve"> i</w:t>
            </w:r>
            <w:r w:rsidR="00E068B1">
              <w:rPr>
                <w:rFonts w:ascii="Times New Roman" w:eastAsia="Times New Roman" w:hAnsi="Times New Roman" w:cs="Times New Roman"/>
                <w:sz w:val="24"/>
                <w:szCs w:val="24"/>
              </w:rPr>
              <w:t>z</w:t>
            </w:r>
            <w:r w:rsidRPr="00EF4427">
              <w:rPr>
                <w:rFonts w:ascii="Times New Roman" w:eastAsia="Times New Roman" w:hAnsi="Times New Roman" w:cs="Times New Roman"/>
                <w:sz w:val="24"/>
                <w:szCs w:val="24"/>
              </w:rPr>
              <w:t xml:space="preserve">vērtējot iepriekš pielietotos tipiskos risinājumus, metodes un paņēmienus. </w:t>
            </w:r>
          </w:p>
          <w:p w14:paraId="0AD982D3" w14:textId="77777777"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Paredzēt sistēmas darbību reālajā laikā, kur no programmējamajā loģiskā kontrollera (PLC) tiek saņemti un nodoti signāli un šī informācija tiek attēlota dispečera vadības SCADA sistēmā.</w:t>
            </w:r>
          </w:p>
          <w:p w14:paraId="557C8383" w14:textId="77777777" w:rsidR="004B2951" w:rsidRPr="00EF4427" w:rsidRDefault="004B2951" w:rsidP="00211163">
            <w:pPr>
              <w:pStyle w:val="Sarakstarindkopa"/>
              <w:numPr>
                <w:ilvl w:val="2"/>
                <w:numId w:val="20"/>
              </w:numPr>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Grafisko objektu, shēmu un elementu izveide: </w:t>
            </w:r>
          </w:p>
          <w:p w14:paraId="24CE0E89" w14:textId="1F496EA7"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Izstrādājot jaunās apakšstaciju iekārtu shēmas un elementus</w:t>
            </w:r>
            <w:r w:rsidR="00E068B1">
              <w:rPr>
                <w:rFonts w:ascii="Times New Roman" w:eastAsia="Times New Roman" w:hAnsi="Times New Roman" w:cs="Times New Roman"/>
                <w:sz w:val="24"/>
                <w:szCs w:val="24"/>
              </w:rPr>
              <w:t>,</w:t>
            </w:r>
            <w:r w:rsidRPr="00EF4427">
              <w:rPr>
                <w:rFonts w:ascii="Times New Roman" w:eastAsia="Times New Roman" w:hAnsi="Times New Roman" w:cs="Times New Roman"/>
                <w:sz w:val="24"/>
                <w:szCs w:val="24"/>
              </w:rPr>
              <w:t xml:space="preserve"> ir jāievēro iepriekš pielietotie tipiskie grafiskie attēlošanas risinājumi. </w:t>
            </w:r>
          </w:p>
          <w:p w14:paraId="10105E5C" w14:textId="7FDCF04E"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 xml:space="preserve">Jāizveido interaktīva apakšstacijas vienlīnijas shēma, kurā </w:t>
            </w:r>
            <w:r w:rsidR="3AA488DF" w:rsidRPr="23BF4C50">
              <w:rPr>
                <w:rFonts w:ascii="Times New Roman" w:eastAsia="Times New Roman" w:hAnsi="Times New Roman" w:cs="Times New Roman"/>
                <w:sz w:val="24"/>
                <w:szCs w:val="24"/>
              </w:rPr>
              <w:t>tiek</w:t>
            </w:r>
            <w:r w:rsidRPr="23BF4C50">
              <w:rPr>
                <w:rFonts w:ascii="Times New Roman" w:eastAsia="Times New Roman" w:hAnsi="Times New Roman" w:cs="Times New Roman"/>
                <w:sz w:val="24"/>
                <w:szCs w:val="24"/>
              </w:rPr>
              <w:t xml:space="preserve"> attēlot</w:t>
            </w:r>
            <w:r w:rsidR="158EF400" w:rsidRPr="23BF4C50">
              <w:rPr>
                <w:rFonts w:ascii="Times New Roman" w:eastAsia="Times New Roman" w:hAnsi="Times New Roman" w:cs="Times New Roman"/>
                <w:sz w:val="24"/>
                <w:szCs w:val="24"/>
              </w:rPr>
              <w:t>a</w:t>
            </w:r>
            <w:r w:rsidRPr="23BF4C50">
              <w:rPr>
                <w:rFonts w:ascii="Times New Roman" w:eastAsia="Times New Roman" w:hAnsi="Times New Roman" w:cs="Times New Roman"/>
                <w:sz w:val="24"/>
                <w:szCs w:val="24"/>
              </w:rPr>
              <w:t xml:space="preserve"> apakšstacijas vienlīnijas shēma ar </w:t>
            </w:r>
            <w:r w:rsidR="3B7A22A7" w:rsidRPr="23BF4C50">
              <w:rPr>
                <w:rFonts w:ascii="Times New Roman" w:eastAsia="Times New Roman" w:hAnsi="Times New Roman" w:cs="Times New Roman"/>
                <w:sz w:val="24"/>
                <w:szCs w:val="24"/>
              </w:rPr>
              <w:t>elektro</w:t>
            </w:r>
            <w:r w:rsidRPr="23BF4C50">
              <w:rPr>
                <w:rFonts w:ascii="Times New Roman" w:eastAsia="Times New Roman" w:hAnsi="Times New Roman" w:cs="Times New Roman"/>
                <w:sz w:val="24"/>
                <w:szCs w:val="24"/>
              </w:rPr>
              <w:t>iekārt</w:t>
            </w:r>
            <w:r w:rsidR="713C5432" w:rsidRPr="23BF4C50">
              <w:rPr>
                <w:rFonts w:ascii="Times New Roman" w:eastAsia="Times New Roman" w:hAnsi="Times New Roman" w:cs="Times New Roman"/>
                <w:sz w:val="24"/>
                <w:szCs w:val="24"/>
              </w:rPr>
              <w:t>ām</w:t>
            </w:r>
            <w:r w:rsidR="538FBE0A" w:rsidRPr="23BF4C50">
              <w:rPr>
                <w:rFonts w:ascii="Times New Roman" w:eastAsia="Times New Roman" w:hAnsi="Times New Roman" w:cs="Times New Roman"/>
                <w:sz w:val="24"/>
                <w:szCs w:val="24"/>
              </w:rPr>
              <w:t xml:space="preserve"> un</w:t>
            </w:r>
            <w:r w:rsidR="713C5432" w:rsidRPr="23BF4C50">
              <w:rPr>
                <w:rFonts w:ascii="Times New Roman" w:eastAsia="Times New Roman" w:hAnsi="Times New Roman" w:cs="Times New Roman"/>
                <w:sz w:val="24"/>
                <w:szCs w:val="24"/>
              </w:rPr>
              <w:t xml:space="preserve"> to </w:t>
            </w:r>
            <w:r w:rsidRPr="23BF4C50">
              <w:rPr>
                <w:rFonts w:ascii="Times New Roman" w:eastAsia="Times New Roman" w:hAnsi="Times New Roman" w:cs="Times New Roman"/>
                <w:sz w:val="24"/>
                <w:szCs w:val="24"/>
              </w:rPr>
              <w:t xml:space="preserve">apzīmējumiem. </w:t>
            </w:r>
          </w:p>
          <w:p w14:paraId="5F00B8ED" w14:textId="219D04B5" w:rsidR="004B2951" w:rsidRPr="00EF4427" w:rsidRDefault="004B2951" w:rsidP="00211163">
            <w:pPr>
              <w:pStyle w:val="Sarakstarindkopa"/>
              <w:numPr>
                <w:ilvl w:val="3"/>
                <w:numId w:val="20"/>
              </w:numPr>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Jāparedz attēlot aktuālais slēdžu</w:t>
            </w:r>
            <w:r w:rsidR="003954F5" w:rsidRPr="00EF4427">
              <w:rPr>
                <w:rFonts w:ascii="Times New Roman" w:eastAsia="Times New Roman" w:hAnsi="Times New Roman" w:cs="Times New Roman"/>
                <w:sz w:val="24"/>
                <w:szCs w:val="24"/>
              </w:rPr>
              <w:t>, atdalītāju un zemētāju</w:t>
            </w:r>
            <w:r w:rsidRPr="00EF4427">
              <w:rPr>
                <w:rFonts w:ascii="Times New Roman" w:eastAsia="Times New Roman" w:hAnsi="Times New Roman" w:cs="Times New Roman"/>
                <w:sz w:val="24"/>
                <w:szCs w:val="24"/>
              </w:rPr>
              <w:t xml:space="preserve"> stāvoklis.</w:t>
            </w:r>
          </w:p>
          <w:p w14:paraId="120FDD51" w14:textId="77777777"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Jāparedz attēlot objektu krāsu nomaiņu. Objektu un savienojumu krāsa tiek mainīta atkarībā no objektu stāvokļa.</w:t>
            </w:r>
          </w:p>
          <w:p w14:paraId="05AA35B6" w14:textId="77777777"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Vadības elementu objektu vadība:</w:t>
            </w:r>
          </w:p>
          <w:p w14:paraId="6DDB2CF4" w14:textId="3E024D15" w:rsidR="004B2951" w:rsidRPr="00EF4427" w:rsidRDefault="004B2951" w:rsidP="00211163">
            <w:pPr>
              <w:pStyle w:val="Sarakstarindkopa"/>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Jānodrošina vadāmo apakšstacijas objektu vadība apakšstacijā</w:t>
            </w:r>
            <w:r w:rsidR="068B0F33" w:rsidRPr="23BF4C50">
              <w:rPr>
                <w:rFonts w:ascii="Times New Roman" w:eastAsia="Times New Roman" w:hAnsi="Times New Roman" w:cs="Times New Roman"/>
                <w:sz w:val="24"/>
                <w:szCs w:val="24"/>
              </w:rPr>
              <w:t>,</w:t>
            </w:r>
            <w:r w:rsidRPr="23BF4C50">
              <w:rPr>
                <w:rFonts w:ascii="Times New Roman" w:eastAsia="Times New Roman" w:hAnsi="Times New Roman" w:cs="Times New Roman"/>
                <w:sz w:val="24"/>
                <w:szCs w:val="24"/>
              </w:rPr>
              <w:t xml:space="preserve"> izmantojot interaktīvo shēmu. Vadības komandām ir jānodrošina triju soļu vadības process. Sākumā tiek izv</w:t>
            </w:r>
            <w:r w:rsidR="00E068B1">
              <w:rPr>
                <w:rFonts w:ascii="Times New Roman" w:eastAsia="Times New Roman" w:hAnsi="Times New Roman" w:cs="Times New Roman"/>
                <w:sz w:val="24"/>
                <w:szCs w:val="24"/>
              </w:rPr>
              <w:t>ē</w:t>
            </w:r>
            <w:r w:rsidRPr="23BF4C50">
              <w:rPr>
                <w:rFonts w:ascii="Times New Roman" w:eastAsia="Times New Roman" w:hAnsi="Times New Roman" w:cs="Times New Roman"/>
                <w:sz w:val="24"/>
                <w:szCs w:val="24"/>
              </w:rPr>
              <w:t>lēts objekts, vēlāk tiek izv</w:t>
            </w:r>
            <w:r w:rsidR="00E068B1">
              <w:rPr>
                <w:rFonts w:ascii="Times New Roman" w:eastAsia="Times New Roman" w:hAnsi="Times New Roman" w:cs="Times New Roman"/>
                <w:sz w:val="24"/>
                <w:szCs w:val="24"/>
              </w:rPr>
              <w:t>ē</w:t>
            </w:r>
            <w:r w:rsidRPr="23BF4C50">
              <w:rPr>
                <w:rFonts w:ascii="Times New Roman" w:eastAsia="Times New Roman" w:hAnsi="Times New Roman" w:cs="Times New Roman"/>
                <w:sz w:val="24"/>
                <w:szCs w:val="24"/>
              </w:rPr>
              <w:t>lēta nepieciešamā vadības komanda un tad jāparādās papildus apstiprinājumam veicamajai darbībai. Ir jābūt iespējai atcelt vadības komandu gadījumā, ja vadības komandas apstiprinājums netika nospiests.</w:t>
            </w:r>
          </w:p>
          <w:p w14:paraId="3A907E1E" w14:textId="70D27AF2" w:rsidR="004B2951" w:rsidRPr="00EF4427" w:rsidRDefault="004B2951" w:rsidP="00211163">
            <w:pPr>
              <w:pStyle w:val="Sarakstarindkopa"/>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Jānodrošina vadības komandas objekta stāvokļa izmaiņas atgriezeniskā saite. Shēmā ir jāattēlojas objekta stāvokļa izmaiņa, ja vadības komanda tika izpildīta. </w:t>
            </w:r>
          </w:p>
          <w:p w14:paraId="54431BAA" w14:textId="77777777"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Interaktīvo elementu vadība:</w:t>
            </w:r>
          </w:p>
          <w:p w14:paraId="2D892FA3" w14:textId="14838094"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Jānodrošina nevadāmo apakšstacijas objektu interaktīva stāvokļa izmaiņa apakšstacijas interaktīvajā shēmā. Vadības komandām ir jānodrošina triju soļu vadības process. Sākumā tiek izv</w:t>
            </w:r>
            <w:r w:rsidR="00E068B1">
              <w:rPr>
                <w:rFonts w:ascii="Times New Roman" w:eastAsia="Times New Roman" w:hAnsi="Times New Roman" w:cs="Times New Roman"/>
                <w:sz w:val="24"/>
                <w:szCs w:val="24"/>
              </w:rPr>
              <w:t>ē</w:t>
            </w:r>
            <w:r w:rsidRPr="00EF4427">
              <w:rPr>
                <w:rFonts w:ascii="Times New Roman" w:eastAsia="Times New Roman" w:hAnsi="Times New Roman" w:cs="Times New Roman"/>
                <w:sz w:val="24"/>
                <w:szCs w:val="24"/>
              </w:rPr>
              <w:t>lēts objekts, vēlāk tiek izv</w:t>
            </w:r>
            <w:r w:rsidR="00E068B1">
              <w:rPr>
                <w:rFonts w:ascii="Times New Roman" w:eastAsia="Times New Roman" w:hAnsi="Times New Roman" w:cs="Times New Roman"/>
                <w:sz w:val="24"/>
                <w:szCs w:val="24"/>
              </w:rPr>
              <w:t>ē</w:t>
            </w:r>
            <w:r w:rsidRPr="00EF4427">
              <w:rPr>
                <w:rFonts w:ascii="Times New Roman" w:eastAsia="Times New Roman" w:hAnsi="Times New Roman" w:cs="Times New Roman"/>
                <w:sz w:val="24"/>
                <w:szCs w:val="24"/>
              </w:rPr>
              <w:t>lēta nepieciešamā vadības komanda un tad jāparādās papildus apstiprinājumam veicamajai darbībai. Ir jābūt iespējai atcelt vadības komandu gadījumā, ja vadības komandas apstiprinājums netika nospiests.</w:t>
            </w:r>
          </w:p>
          <w:p w14:paraId="02F542C1" w14:textId="77777777" w:rsidR="004B2951" w:rsidRPr="00EF4427" w:rsidRDefault="004B2951" w:rsidP="00211163">
            <w:pPr>
              <w:pStyle w:val="Sarakstarindkopa"/>
              <w:widowControl w:val="0"/>
              <w:numPr>
                <w:ilvl w:val="3"/>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 xml:space="preserve">Jānodrošina vadības komandas objekta stāvokļa izmaiņa pēc vadības komandas </w:t>
            </w:r>
            <w:r w:rsidRPr="00EF4427">
              <w:rPr>
                <w:rFonts w:ascii="Times New Roman" w:eastAsia="Times New Roman" w:hAnsi="Times New Roman" w:cs="Times New Roman"/>
                <w:sz w:val="24"/>
                <w:szCs w:val="24"/>
              </w:rPr>
              <w:lastRenderedPageBreak/>
              <w:t xml:space="preserve">apstiprināšanas. </w:t>
            </w:r>
          </w:p>
          <w:p w14:paraId="160EA4FB" w14:textId="77777777"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Trauksmju un brīdinājumu attēlošana:</w:t>
            </w:r>
          </w:p>
          <w:p w14:paraId="4ADBF3DF" w14:textId="77777777"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Trauksmes un brīdinājuma signāli ir jāattēlo atsevišķi detalizētā veidā, kur uzskatāmi redzams katra brīdinājuma un trauksmes attēlojums.</w:t>
            </w:r>
          </w:p>
          <w:p w14:paraId="732795D0" w14:textId="77777777"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Trauksmes un brīdinājumi jāattēlo apakšstacijas interaktīvajā shēmā un ir skaidri jāredz uz kuru objektu tas attiecas.</w:t>
            </w:r>
          </w:p>
          <w:p w14:paraId="50AB4AAB" w14:textId="7BF21B73"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23BF4C50">
              <w:rPr>
                <w:rFonts w:ascii="Times New Roman" w:eastAsia="Times New Roman" w:hAnsi="Times New Roman" w:cs="Times New Roman"/>
                <w:sz w:val="24"/>
                <w:szCs w:val="24"/>
              </w:rPr>
              <w:t>Paredzēt aktuālo trauksmju un brīdinājuma signālu saņemšanu</w:t>
            </w:r>
            <w:r w:rsidR="7A17F415" w:rsidRPr="23BF4C50">
              <w:rPr>
                <w:rFonts w:ascii="Times New Roman" w:eastAsia="Times New Roman" w:hAnsi="Times New Roman" w:cs="Times New Roman"/>
                <w:sz w:val="24"/>
                <w:szCs w:val="24"/>
              </w:rPr>
              <w:t xml:space="preserve"> (vizuālu un skaņas)</w:t>
            </w:r>
            <w:r w:rsidRPr="23BF4C50">
              <w:rPr>
                <w:rFonts w:ascii="Times New Roman" w:eastAsia="Times New Roman" w:hAnsi="Times New Roman" w:cs="Times New Roman"/>
                <w:sz w:val="24"/>
                <w:szCs w:val="24"/>
              </w:rPr>
              <w:t xml:space="preserve">, apskatīšanu un apstiprināšanu (nokvitēšanu). </w:t>
            </w:r>
          </w:p>
          <w:p w14:paraId="565C5092" w14:textId="77777777"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Jānodrošina trauksmju un brīdinājumu apstiprināšana, kur apstiprinot trauksmi vai brīdinājumu darbiniekam ir iespēja pievienot komentāru.</w:t>
            </w:r>
          </w:p>
          <w:p w14:paraId="2E8BD1B3" w14:textId="77777777" w:rsidR="004B2951" w:rsidRPr="00EF4427" w:rsidRDefault="004B2951" w:rsidP="00211163">
            <w:pPr>
              <w:pStyle w:val="Sarakstarindkopa"/>
              <w:numPr>
                <w:ilvl w:val="3"/>
                <w:numId w:val="20"/>
              </w:numPr>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Jānodrošina, ka tiek saglabāts darbinieka vārds un uzvārds, kurš apstiprina trauksmi vai brīdinājumu.</w:t>
            </w:r>
          </w:p>
          <w:p w14:paraId="44F87FA4" w14:textId="49FF0206" w:rsidR="004B2951" w:rsidRPr="00EF4427"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Jānodrošina iespēja mainīt operatīvo apzīmējumu nosaukumus. Veicot izmaiņas operatīv</w:t>
            </w:r>
            <w:r w:rsidR="00E068B1">
              <w:rPr>
                <w:rFonts w:ascii="Times New Roman" w:eastAsia="Times New Roman" w:hAnsi="Times New Roman" w:cs="Times New Roman"/>
                <w:sz w:val="24"/>
                <w:szCs w:val="24"/>
              </w:rPr>
              <w:t>ajam</w:t>
            </w:r>
            <w:r w:rsidRPr="00EF4427">
              <w:rPr>
                <w:rFonts w:ascii="Times New Roman" w:eastAsia="Times New Roman" w:hAnsi="Times New Roman" w:cs="Times New Roman"/>
                <w:sz w:val="24"/>
                <w:szCs w:val="24"/>
              </w:rPr>
              <w:t xml:space="preserve"> apzīmējum</w:t>
            </w:r>
            <w:r w:rsidR="00E068B1">
              <w:rPr>
                <w:rFonts w:ascii="Times New Roman" w:eastAsia="Times New Roman" w:hAnsi="Times New Roman" w:cs="Times New Roman"/>
                <w:sz w:val="24"/>
                <w:szCs w:val="24"/>
              </w:rPr>
              <w:t>am,</w:t>
            </w:r>
            <w:r w:rsidRPr="00EF4427">
              <w:rPr>
                <w:rFonts w:ascii="Times New Roman" w:eastAsia="Times New Roman" w:hAnsi="Times New Roman" w:cs="Times New Roman"/>
                <w:sz w:val="24"/>
                <w:szCs w:val="24"/>
              </w:rPr>
              <w:t xml:space="preserve"> tam ir atbilstoši jāmainās gan interaktīvajā shēmā, gan arī trauksmju un brīdinājumu attēlojumā.</w:t>
            </w:r>
          </w:p>
          <w:p w14:paraId="3BB50DCC" w14:textId="4CA624A2" w:rsidR="004B2951" w:rsidRPr="00080D91" w:rsidRDefault="004B2951" w:rsidP="00211163">
            <w:pPr>
              <w:pStyle w:val="Sarakstarindkopa"/>
              <w:widowControl w:val="0"/>
              <w:numPr>
                <w:ilvl w:val="2"/>
                <w:numId w:val="20"/>
              </w:numPr>
              <w:autoSpaceDE w:val="0"/>
              <w:autoSpaceDN w:val="0"/>
              <w:spacing w:before="228" w:line="276" w:lineRule="auto"/>
              <w:ind w:right="14"/>
              <w:jc w:val="both"/>
              <w:rPr>
                <w:rFonts w:ascii="Times New Roman" w:eastAsia="Times New Roman" w:hAnsi="Times New Roman" w:cs="Times New Roman"/>
                <w:sz w:val="24"/>
                <w:szCs w:val="24"/>
              </w:rPr>
            </w:pPr>
            <w:r w:rsidRPr="00EF4427">
              <w:rPr>
                <w:rFonts w:ascii="Times New Roman" w:eastAsia="Times New Roman" w:hAnsi="Times New Roman" w:cs="Times New Roman"/>
                <w:sz w:val="24"/>
                <w:szCs w:val="24"/>
              </w:rPr>
              <w:t>Paredzēt sistēmas datu bāzi jeb notikumu žurnālu, kur tiks saglabāta informācija par trauksmēm, brīdinājumiem un objektu stāvokļu izmaiņām.</w:t>
            </w:r>
          </w:p>
        </w:tc>
      </w:tr>
      <w:tr w:rsidR="00992DF2" w14:paraId="3C0D55DD" w14:textId="77777777" w:rsidTr="23BF4C50">
        <w:tc>
          <w:tcPr>
            <w:tcW w:w="9634" w:type="dxa"/>
          </w:tcPr>
          <w:p w14:paraId="6E4A8641" w14:textId="287C9656" w:rsidR="00992DF2" w:rsidRPr="00EF4427" w:rsidRDefault="00992DF2" w:rsidP="00EF57B2">
            <w:pPr>
              <w:pStyle w:val="Sarakstarindkopa"/>
              <w:widowControl w:val="0"/>
              <w:numPr>
                <w:ilvl w:val="0"/>
                <w:numId w:val="20"/>
              </w:numPr>
              <w:autoSpaceDE w:val="0"/>
              <w:autoSpaceDN w:val="0"/>
              <w:spacing w:before="120" w:after="120"/>
              <w:ind w:left="357" w:right="11" w:hanging="357"/>
              <w:jc w:val="center"/>
              <w:rPr>
                <w:rFonts w:ascii="Times New Roman" w:eastAsia="Times New Roman" w:hAnsi="Times New Roman" w:cs="Times New Roman"/>
                <w:b/>
                <w:bCs/>
                <w:sz w:val="24"/>
                <w:szCs w:val="24"/>
              </w:rPr>
            </w:pPr>
            <w:r w:rsidRPr="00EF4427">
              <w:rPr>
                <w:rFonts w:ascii="Times New Roman" w:eastAsia="Times New Roman" w:hAnsi="Times New Roman" w:cs="Times New Roman"/>
                <w:b/>
                <w:bCs/>
                <w:sz w:val="24"/>
                <w:szCs w:val="24"/>
              </w:rPr>
              <w:lastRenderedPageBreak/>
              <w:t>Telemehānikas sistēmas programmatūra</w:t>
            </w:r>
          </w:p>
        </w:tc>
      </w:tr>
      <w:tr w:rsidR="004B2951" w14:paraId="7AF084D6" w14:textId="77777777" w:rsidTr="23BF4C50">
        <w:tc>
          <w:tcPr>
            <w:tcW w:w="9634" w:type="dxa"/>
          </w:tcPr>
          <w:p w14:paraId="39A24379" w14:textId="70837156" w:rsidR="00EC45BE" w:rsidRPr="00CC071D" w:rsidRDefault="004B2951" w:rsidP="005202F4">
            <w:pPr>
              <w:pStyle w:val="Sarakstarindkopa"/>
              <w:widowControl w:val="0"/>
              <w:numPr>
                <w:ilvl w:val="1"/>
                <w:numId w:val="21"/>
              </w:numPr>
              <w:autoSpaceDE w:val="0"/>
              <w:autoSpaceDN w:val="0"/>
              <w:spacing w:before="228" w:line="276" w:lineRule="auto"/>
              <w:ind w:right="14"/>
              <w:jc w:val="both"/>
              <w:rPr>
                <w:rFonts w:ascii="Times New Roman" w:eastAsia="Times New Roman" w:hAnsi="Times New Roman" w:cs="Times New Roman"/>
                <w:b/>
                <w:bCs/>
                <w:sz w:val="24"/>
                <w:szCs w:val="24"/>
              </w:rPr>
            </w:pPr>
            <w:r w:rsidRPr="00CC071D">
              <w:rPr>
                <w:rFonts w:ascii="Times New Roman" w:eastAsia="Times New Roman" w:hAnsi="Times New Roman" w:cs="Times New Roman"/>
                <w:b/>
                <w:bCs/>
                <w:sz w:val="24"/>
                <w:szCs w:val="24"/>
              </w:rPr>
              <w:t xml:space="preserve">Apakšstaciju </w:t>
            </w:r>
            <w:r w:rsidR="003B0B87" w:rsidRPr="00CC071D">
              <w:rPr>
                <w:rFonts w:ascii="Times New Roman" w:eastAsia="Times New Roman" w:hAnsi="Times New Roman" w:cs="Times New Roman"/>
                <w:b/>
                <w:bCs/>
                <w:sz w:val="24"/>
                <w:szCs w:val="24"/>
              </w:rPr>
              <w:t xml:space="preserve">telemehānikas </w:t>
            </w:r>
            <w:r w:rsidRPr="00CC071D">
              <w:rPr>
                <w:rFonts w:ascii="Times New Roman" w:eastAsia="Times New Roman" w:hAnsi="Times New Roman" w:cs="Times New Roman"/>
                <w:b/>
                <w:bCs/>
                <w:sz w:val="24"/>
                <w:szCs w:val="24"/>
              </w:rPr>
              <w:t>sistēma</w:t>
            </w:r>
            <w:r w:rsidR="00EC45BE" w:rsidRPr="00CC071D">
              <w:rPr>
                <w:rFonts w:ascii="Times New Roman" w:eastAsia="Times New Roman" w:hAnsi="Times New Roman" w:cs="Times New Roman"/>
                <w:b/>
                <w:bCs/>
                <w:sz w:val="24"/>
                <w:szCs w:val="24"/>
              </w:rPr>
              <w:t>s pieslēgšana</w:t>
            </w:r>
          </w:p>
          <w:p w14:paraId="06CCB818" w14:textId="017D06BA" w:rsidR="005202F4" w:rsidRPr="00CC071D" w:rsidRDefault="00EC45BE" w:rsidP="00EC45BE">
            <w:pPr>
              <w:pStyle w:val="Sarakstarindkopa"/>
              <w:widowControl w:val="0"/>
              <w:autoSpaceDE w:val="0"/>
              <w:autoSpaceDN w:val="0"/>
              <w:spacing w:before="228" w:line="276" w:lineRule="auto"/>
              <w:ind w:left="360" w:right="14"/>
              <w:jc w:val="both"/>
              <w:rPr>
                <w:rFonts w:ascii="Times New Roman" w:eastAsia="Times New Roman" w:hAnsi="Times New Roman" w:cs="Times New Roman"/>
                <w:sz w:val="24"/>
                <w:szCs w:val="24"/>
              </w:rPr>
            </w:pPr>
            <w:r w:rsidRPr="00CC071D">
              <w:rPr>
                <w:rFonts w:ascii="Times New Roman" w:eastAsia="Times New Roman" w:hAnsi="Times New Roman" w:cs="Times New Roman"/>
                <w:sz w:val="24"/>
                <w:szCs w:val="24"/>
              </w:rPr>
              <w:t xml:space="preserve">Jauno sistēmu </w:t>
            </w:r>
            <w:r w:rsidR="004B2951" w:rsidRPr="00CC071D">
              <w:rPr>
                <w:rFonts w:ascii="Times New Roman" w:eastAsia="Times New Roman" w:hAnsi="Times New Roman" w:cs="Times New Roman"/>
                <w:sz w:val="24"/>
                <w:szCs w:val="24"/>
              </w:rPr>
              <w:t xml:space="preserve">paredzēt </w:t>
            </w:r>
            <w:r w:rsidRPr="00CC071D">
              <w:rPr>
                <w:rFonts w:ascii="Times New Roman" w:eastAsia="Times New Roman" w:hAnsi="Times New Roman" w:cs="Times New Roman"/>
                <w:sz w:val="24"/>
                <w:szCs w:val="24"/>
              </w:rPr>
              <w:t xml:space="preserve">pieslēgt pie </w:t>
            </w:r>
            <w:r w:rsidR="00CC071D">
              <w:rPr>
                <w:rFonts w:ascii="Times New Roman" w:eastAsia="Times New Roman" w:hAnsi="Times New Roman" w:cs="Times New Roman"/>
                <w:sz w:val="24"/>
                <w:szCs w:val="24"/>
              </w:rPr>
              <w:t xml:space="preserve">esošās </w:t>
            </w:r>
            <w:r w:rsidR="00441891" w:rsidRPr="00CC071D">
              <w:rPr>
                <w:rFonts w:ascii="Times New Roman" w:eastAsia="Times New Roman" w:hAnsi="Times New Roman" w:cs="Times New Roman"/>
                <w:sz w:val="24"/>
                <w:szCs w:val="24"/>
              </w:rPr>
              <w:t xml:space="preserve">AVEVA </w:t>
            </w:r>
            <w:proofErr w:type="spellStart"/>
            <w:r w:rsidR="004B2951" w:rsidRPr="00CC071D">
              <w:rPr>
                <w:rFonts w:ascii="Times New Roman" w:eastAsia="Times New Roman" w:hAnsi="Times New Roman" w:cs="Times New Roman"/>
                <w:sz w:val="24"/>
                <w:szCs w:val="24"/>
              </w:rPr>
              <w:t>Wonderware</w:t>
            </w:r>
            <w:proofErr w:type="spellEnd"/>
            <w:r w:rsidR="004B2951" w:rsidRPr="00CC071D">
              <w:rPr>
                <w:rFonts w:ascii="Times New Roman" w:eastAsia="Times New Roman" w:hAnsi="Times New Roman" w:cs="Times New Roman"/>
                <w:sz w:val="24"/>
                <w:szCs w:val="24"/>
              </w:rPr>
              <w:t xml:space="preserve"> </w:t>
            </w:r>
            <w:r w:rsidR="009C391B" w:rsidRPr="00CC071D">
              <w:rPr>
                <w:rFonts w:ascii="Times New Roman" w:eastAsia="Times New Roman" w:hAnsi="Times New Roman" w:cs="Times New Roman"/>
                <w:sz w:val="24"/>
                <w:szCs w:val="24"/>
              </w:rPr>
              <w:t>platform</w:t>
            </w:r>
            <w:r w:rsidRPr="00CC071D">
              <w:rPr>
                <w:rFonts w:ascii="Times New Roman" w:eastAsia="Times New Roman" w:hAnsi="Times New Roman" w:cs="Times New Roman"/>
                <w:sz w:val="24"/>
                <w:szCs w:val="24"/>
              </w:rPr>
              <w:t>as</w:t>
            </w:r>
            <w:r w:rsidR="00441891" w:rsidRPr="00CC071D">
              <w:rPr>
                <w:rFonts w:ascii="Times New Roman" w:eastAsia="Times New Roman" w:hAnsi="Times New Roman" w:cs="Times New Roman"/>
                <w:sz w:val="24"/>
                <w:szCs w:val="24"/>
              </w:rPr>
              <w:t>, kur</w:t>
            </w:r>
            <w:r w:rsidR="009C391B" w:rsidRPr="00CC071D">
              <w:rPr>
                <w:rFonts w:ascii="Times New Roman" w:eastAsia="Times New Roman" w:hAnsi="Times New Roman" w:cs="Times New Roman"/>
                <w:sz w:val="24"/>
                <w:szCs w:val="24"/>
              </w:rPr>
              <w:t>a</w:t>
            </w:r>
            <w:r w:rsidR="00441891" w:rsidRPr="00CC071D">
              <w:rPr>
                <w:rFonts w:ascii="Times New Roman" w:eastAsia="Times New Roman" w:hAnsi="Times New Roman" w:cs="Times New Roman"/>
                <w:sz w:val="24"/>
                <w:szCs w:val="24"/>
              </w:rPr>
              <w:t xml:space="preserve"> s</w:t>
            </w:r>
            <w:r w:rsidR="004B2951" w:rsidRPr="00CC071D">
              <w:rPr>
                <w:rFonts w:ascii="Times New Roman" w:eastAsia="Times New Roman" w:hAnsi="Times New Roman" w:cs="Times New Roman"/>
                <w:sz w:val="24"/>
                <w:szCs w:val="24"/>
              </w:rPr>
              <w:t xml:space="preserve">evī </w:t>
            </w:r>
            <w:r w:rsidR="00441891" w:rsidRPr="00CC071D">
              <w:rPr>
                <w:rFonts w:ascii="Times New Roman" w:eastAsia="Times New Roman" w:hAnsi="Times New Roman" w:cs="Times New Roman"/>
                <w:sz w:val="24"/>
                <w:szCs w:val="24"/>
              </w:rPr>
              <w:t>ietver</w:t>
            </w:r>
            <w:r w:rsidR="004B2951" w:rsidRPr="00CC071D">
              <w:rPr>
                <w:rFonts w:ascii="Times New Roman" w:eastAsia="Times New Roman" w:hAnsi="Times New Roman" w:cs="Times New Roman"/>
                <w:sz w:val="24"/>
                <w:szCs w:val="24"/>
              </w:rPr>
              <w:t>:</w:t>
            </w:r>
          </w:p>
          <w:p w14:paraId="05B09ABC" w14:textId="58E218E7" w:rsidR="005202F4" w:rsidRPr="00CC071D" w:rsidRDefault="009C391B" w:rsidP="005202F4">
            <w:pPr>
              <w:pStyle w:val="Sarakstarindkopa"/>
              <w:widowControl w:val="0"/>
              <w:numPr>
                <w:ilvl w:val="2"/>
                <w:numId w:val="21"/>
              </w:numPr>
              <w:autoSpaceDE w:val="0"/>
              <w:autoSpaceDN w:val="0"/>
              <w:spacing w:before="228" w:line="276" w:lineRule="auto"/>
              <w:ind w:right="14"/>
              <w:jc w:val="both"/>
              <w:rPr>
                <w:rFonts w:ascii="Times New Roman" w:eastAsia="Times New Roman" w:hAnsi="Times New Roman" w:cs="Times New Roman"/>
                <w:sz w:val="24"/>
                <w:szCs w:val="24"/>
              </w:rPr>
            </w:pPr>
            <w:r w:rsidRPr="00CC071D">
              <w:rPr>
                <w:rFonts w:ascii="Times New Roman" w:eastAsia="Times New Roman" w:hAnsi="Times New Roman" w:cs="Times New Roman"/>
                <w:sz w:val="24"/>
                <w:szCs w:val="24"/>
              </w:rPr>
              <w:t xml:space="preserve">AVEVA </w:t>
            </w:r>
            <w:proofErr w:type="spellStart"/>
            <w:r w:rsidR="004B2951" w:rsidRPr="00CC071D">
              <w:rPr>
                <w:rFonts w:ascii="Times New Roman" w:eastAsia="Times New Roman" w:hAnsi="Times New Roman" w:cs="Times New Roman"/>
                <w:sz w:val="24"/>
                <w:szCs w:val="24"/>
              </w:rPr>
              <w:t>Wondeware</w:t>
            </w:r>
            <w:proofErr w:type="spellEnd"/>
            <w:r w:rsidR="004B2951" w:rsidRPr="00CC071D">
              <w:rPr>
                <w:rFonts w:ascii="Times New Roman" w:eastAsia="Times New Roman" w:hAnsi="Times New Roman" w:cs="Times New Roman"/>
                <w:sz w:val="24"/>
                <w:szCs w:val="24"/>
              </w:rPr>
              <w:t xml:space="preserve"> </w:t>
            </w:r>
            <w:r w:rsidRPr="00CC071D">
              <w:rPr>
                <w:rFonts w:ascii="Times New Roman" w:eastAsia="Times New Roman" w:hAnsi="Times New Roman" w:cs="Times New Roman"/>
                <w:sz w:val="24"/>
                <w:szCs w:val="24"/>
              </w:rPr>
              <w:t>SCADA</w:t>
            </w:r>
            <w:r w:rsidR="004B2951" w:rsidRPr="00CC071D">
              <w:rPr>
                <w:rFonts w:ascii="Times New Roman" w:eastAsia="Times New Roman" w:hAnsi="Times New Roman" w:cs="Times New Roman"/>
                <w:sz w:val="24"/>
                <w:szCs w:val="24"/>
              </w:rPr>
              <w:t>;</w:t>
            </w:r>
          </w:p>
          <w:p w14:paraId="2E6F7F0C" w14:textId="2E6377E9" w:rsidR="005202F4" w:rsidRPr="00CC071D" w:rsidRDefault="004B2951" w:rsidP="005202F4">
            <w:pPr>
              <w:pStyle w:val="Sarakstarindkopa"/>
              <w:widowControl w:val="0"/>
              <w:numPr>
                <w:ilvl w:val="2"/>
                <w:numId w:val="21"/>
              </w:numPr>
              <w:autoSpaceDE w:val="0"/>
              <w:autoSpaceDN w:val="0"/>
              <w:spacing w:before="228" w:line="276" w:lineRule="auto"/>
              <w:ind w:right="14"/>
              <w:jc w:val="both"/>
              <w:rPr>
                <w:rFonts w:ascii="Times New Roman" w:eastAsia="Times New Roman" w:hAnsi="Times New Roman" w:cs="Times New Roman"/>
                <w:sz w:val="24"/>
                <w:szCs w:val="24"/>
              </w:rPr>
            </w:pPr>
            <w:r w:rsidRPr="00CC071D">
              <w:rPr>
                <w:rFonts w:ascii="Times New Roman" w:eastAsia="Times New Roman" w:hAnsi="Times New Roman" w:cs="Times New Roman"/>
                <w:sz w:val="24"/>
                <w:szCs w:val="24"/>
              </w:rPr>
              <w:t xml:space="preserve">SCADA HMI </w:t>
            </w:r>
            <w:proofErr w:type="spellStart"/>
            <w:r w:rsidRPr="00CC071D">
              <w:rPr>
                <w:rFonts w:ascii="Times New Roman" w:eastAsia="Times New Roman" w:hAnsi="Times New Roman" w:cs="Times New Roman"/>
                <w:sz w:val="24"/>
                <w:szCs w:val="24"/>
              </w:rPr>
              <w:t>vizualizāciju</w:t>
            </w:r>
            <w:proofErr w:type="spellEnd"/>
            <w:r w:rsidRPr="00CC071D">
              <w:rPr>
                <w:rFonts w:ascii="Times New Roman" w:eastAsia="Times New Roman" w:hAnsi="Times New Roman" w:cs="Times New Roman"/>
                <w:sz w:val="24"/>
                <w:szCs w:val="24"/>
              </w:rPr>
              <w:t xml:space="preserve"> – </w:t>
            </w:r>
            <w:proofErr w:type="spellStart"/>
            <w:r w:rsidRPr="00CC071D">
              <w:rPr>
                <w:rFonts w:ascii="Times New Roman" w:eastAsia="Times New Roman" w:hAnsi="Times New Roman" w:cs="Times New Roman"/>
                <w:sz w:val="24"/>
                <w:szCs w:val="24"/>
              </w:rPr>
              <w:t>InTouch</w:t>
            </w:r>
            <w:proofErr w:type="spellEnd"/>
            <w:r w:rsidRPr="00CC071D">
              <w:rPr>
                <w:rFonts w:ascii="Times New Roman" w:eastAsia="Times New Roman" w:hAnsi="Times New Roman" w:cs="Times New Roman"/>
                <w:sz w:val="24"/>
                <w:szCs w:val="24"/>
              </w:rPr>
              <w:t>;</w:t>
            </w:r>
          </w:p>
          <w:p w14:paraId="02D52EC5" w14:textId="77777777" w:rsidR="005202F4" w:rsidRPr="00CC071D" w:rsidRDefault="004B2951" w:rsidP="005202F4">
            <w:pPr>
              <w:pStyle w:val="Sarakstarindkopa"/>
              <w:widowControl w:val="0"/>
              <w:numPr>
                <w:ilvl w:val="2"/>
                <w:numId w:val="21"/>
              </w:numPr>
              <w:autoSpaceDE w:val="0"/>
              <w:autoSpaceDN w:val="0"/>
              <w:spacing w:before="228" w:line="276" w:lineRule="auto"/>
              <w:ind w:right="14"/>
              <w:jc w:val="both"/>
              <w:rPr>
                <w:rFonts w:ascii="Times New Roman" w:eastAsia="Times New Roman" w:hAnsi="Times New Roman" w:cs="Times New Roman"/>
                <w:sz w:val="24"/>
                <w:szCs w:val="24"/>
              </w:rPr>
            </w:pPr>
            <w:r w:rsidRPr="00CC071D">
              <w:rPr>
                <w:rFonts w:ascii="Times New Roman" w:eastAsia="Times New Roman" w:hAnsi="Times New Roman" w:cs="Times New Roman"/>
                <w:sz w:val="24"/>
                <w:szCs w:val="24"/>
              </w:rPr>
              <w:t xml:space="preserve">Reālā laika datu bāzi – </w:t>
            </w:r>
            <w:proofErr w:type="spellStart"/>
            <w:r w:rsidRPr="00CC071D">
              <w:rPr>
                <w:rFonts w:ascii="Times New Roman" w:eastAsia="Times New Roman" w:hAnsi="Times New Roman" w:cs="Times New Roman"/>
                <w:sz w:val="24"/>
                <w:szCs w:val="24"/>
              </w:rPr>
              <w:t>Historian</w:t>
            </w:r>
            <w:proofErr w:type="spellEnd"/>
            <w:r w:rsidRPr="00CC071D">
              <w:rPr>
                <w:rFonts w:ascii="Times New Roman" w:eastAsia="Times New Roman" w:hAnsi="Times New Roman" w:cs="Times New Roman"/>
                <w:sz w:val="24"/>
                <w:szCs w:val="24"/>
              </w:rPr>
              <w:t>;</w:t>
            </w:r>
          </w:p>
          <w:p w14:paraId="751FF799" w14:textId="77777777" w:rsidR="000F05ED" w:rsidRPr="00CC071D" w:rsidRDefault="000F05ED" w:rsidP="000F05ED">
            <w:pPr>
              <w:pStyle w:val="Sarakstarindkopa"/>
              <w:widowControl w:val="0"/>
              <w:autoSpaceDE w:val="0"/>
              <w:autoSpaceDN w:val="0"/>
              <w:spacing w:before="228" w:line="276" w:lineRule="auto"/>
              <w:ind w:right="14"/>
              <w:jc w:val="both"/>
              <w:rPr>
                <w:rFonts w:ascii="Times New Roman" w:eastAsia="Times New Roman" w:hAnsi="Times New Roman" w:cs="Times New Roman"/>
                <w:sz w:val="24"/>
                <w:szCs w:val="24"/>
              </w:rPr>
            </w:pPr>
          </w:p>
          <w:p w14:paraId="608BC1B1" w14:textId="2AA8DB4A" w:rsidR="004B2951" w:rsidRPr="00CC071D" w:rsidRDefault="004B2951" w:rsidP="000F05ED">
            <w:pPr>
              <w:pStyle w:val="Sarakstarindkopa"/>
              <w:widowControl w:val="0"/>
              <w:numPr>
                <w:ilvl w:val="1"/>
                <w:numId w:val="21"/>
              </w:numPr>
              <w:autoSpaceDE w:val="0"/>
              <w:autoSpaceDN w:val="0"/>
              <w:spacing w:before="228" w:line="276" w:lineRule="auto"/>
              <w:ind w:right="14"/>
              <w:jc w:val="both"/>
              <w:rPr>
                <w:rFonts w:ascii="Times New Roman" w:eastAsia="Times New Roman" w:hAnsi="Times New Roman" w:cs="Times New Roman"/>
                <w:b/>
                <w:bCs/>
                <w:sz w:val="24"/>
                <w:szCs w:val="24"/>
              </w:rPr>
            </w:pPr>
            <w:r w:rsidRPr="00CC071D">
              <w:rPr>
                <w:rFonts w:ascii="Times New Roman" w:eastAsia="Times New Roman" w:hAnsi="Times New Roman" w:cs="Times New Roman"/>
                <w:b/>
                <w:bCs/>
                <w:sz w:val="24"/>
                <w:szCs w:val="24"/>
              </w:rPr>
              <w:t xml:space="preserve">Pasūtītāja rīcībā </w:t>
            </w:r>
            <w:r w:rsidR="00081B01">
              <w:rPr>
                <w:rFonts w:ascii="Times New Roman" w:eastAsia="Times New Roman" w:hAnsi="Times New Roman" w:cs="Times New Roman"/>
                <w:b/>
                <w:bCs/>
                <w:sz w:val="24"/>
                <w:szCs w:val="24"/>
              </w:rPr>
              <w:t>esošās licences:</w:t>
            </w:r>
          </w:p>
          <w:tbl>
            <w:tblPr>
              <w:tblStyle w:val="Reatabula"/>
              <w:tblW w:w="0" w:type="auto"/>
              <w:tblLook w:val="04A0" w:firstRow="1" w:lastRow="0" w:firstColumn="1" w:lastColumn="0" w:noHBand="0" w:noVBand="1"/>
            </w:tblPr>
            <w:tblGrid>
              <w:gridCol w:w="2144"/>
              <w:gridCol w:w="7087"/>
            </w:tblGrid>
            <w:tr w:rsidR="00081B01" w14:paraId="49949043" w14:textId="77777777" w:rsidTr="00081B01">
              <w:tc>
                <w:tcPr>
                  <w:tcW w:w="2144" w:type="dxa"/>
                  <w:vAlign w:val="center"/>
                </w:tcPr>
                <w:p w14:paraId="44E19A9D" w14:textId="07343A0E" w:rsidR="00081B01" w:rsidRPr="00E80A72" w:rsidRDefault="00081B01" w:rsidP="00E80A72">
                  <w:pPr>
                    <w:widowControl w:val="0"/>
                    <w:autoSpaceDE w:val="0"/>
                    <w:autoSpaceDN w:val="0"/>
                    <w:spacing w:before="228" w:line="276" w:lineRule="auto"/>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Numurs</w:t>
                  </w:r>
                </w:p>
              </w:tc>
              <w:tc>
                <w:tcPr>
                  <w:tcW w:w="7087" w:type="dxa"/>
                  <w:vAlign w:val="center"/>
                </w:tcPr>
                <w:p w14:paraId="1DF55533" w14:textId="244B02FE" w:rsidR="00081B01" w:rsidRPr="00E80A72" w:rsidRDefault="00081B01" w:rsidP="00E80A72">
                  <w:pPr>
                    <w:widowControl w:val="0"/>
                    <w:autoSpaceDE w:val="0"/>
                    <w:autoSpaceDN w:val="0"/>
                    <w:spacing w:before="228" w:line="276" w:lineRule="auto"/>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Nosaukums</w:t>
                  </w:r>
                </w:p>
              </w:tc>
            </w:tr>
            <w:tr w:rsidR="00081B01" w14:paraId="2660B709" w14:textId="77777777" w:rsidTr="00081B01">
              <w:tc>
                <w:tcPr>
                  <w:tcW w:w="2144" w:type="dxa"/>
                  <w:vAlign w:val="bottom"/>
                </w:tcPr>
                <w:p w14:paraId="636F2C03" w14:textId="66F4555C" w:rsidR="00081B01" w:rsidRDefault="00081B01" w:rsidP="0053234B">
                  <w:pPr>
                    <w:widowControl w:val="0"/>
                    <w:autoSpaceDE w:val="0"/>
                    <w:autoSpaceDN w:val="0"/>
                    <w:spacing w:line="276" w:lineRule="auto"/>
                    <w:ind w:right="11"/>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eastAsia="lv-LV"/>
                    </w:rPr>
                    <w:t>HstStd-55-N-20</w:t>
                  </w:r>
                </w:p>
              </w:tc>
              <w:tc>
                <w:tcPr>
                  <w:tcW w:w="7087" w:type="dxa"/>
                </w:tcPr>
                <w:p w14:paraId="3AF8487B" w14:textId="47175FAC" w:rsidR="00081B01" w:rsidRPr="0053234B" w:rsidRDefault="00081B01" w:rsidP="0053234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r w:rsidRPr="0053234B">
                    <w:rPr>
                      <w:rFonts w:ascii="Times New Roman" w:eastAsia="Times New Roman" w:hAnsi="Times New Roman" w:cs="Times New Roman"/>
                      <w:color w:val="000000"/>
                      <w:sz w:val="24"/>
                      <w:szCs w:val="24"/>
                      <w:lang w:eastAsia="lv-LV"/>
                    </w:rPr>
                    <w:t xml:space="preserve">AVEVA </w:t>
                  </w:r>
                  <w:proofErr w:type="spellStart"/>
                  <w:r w:rsidRPr="0053234B">
                    <w:rPr>
                      <w:rFonts w:ascii="Times New Roman" w:eastAsia="Times New Roman" w:hAnsi="Times New Roman" w:cs="Times New Roman"/>
                      <w:color w:val="000000"/>
                      <w:sz w:val="24"/>
                      <w:szCs w:val="24"/>
                      <w:lang w:eastAsia="lv-LV"/>
                    </w:rPr>
                    <w:t>Historian</w:t>
                  </w:r>
                  <w:proofErr w:type="spellEnd"/>
                  <w:r w:rsidRPr="0053234B">
                    <w:rPr>
                      <w:rFonts w:ascii="Times New Roman" w:eastAsia="Times New Roman" w:hAnsi="Times New Roman" w:cs="Times New Roman"/>
                      <w:color w:val="000000"/>
                      <w:sz w:val="24"/>
                      <w:szCs w:val="24"/>
                      <w:lang w:eastAsia="lv-LV"/>
                    </w:rPr>
                    <w:t xml:space="preserve"> Server 2020, Standard 5,000 Tag</w:t>
                  </w:r>
                </w:p>
              </w:tc>
            </w:tr>
            <w:tr w:rsidR="00081B01" w14:paraId="1C4A0F52" w14:textId="77777777" w:rsidTr="00081B01">
              <w:tc>
                <w:tcPr>
                  <w:tcW w:w="2144" w:type="dxa"/>
                  <w:vAlign w:val="bottom"/>
                </w:tcPr>
                <w:p w14:paraId="675A8EC9" w14:textId="467BA6D7" w:rsidR="00081B01" w:rsidRDefault="00081B01" w:rsidP="008172BB">
                  <w:pPr>
                    <w:widowControl w:val="0"/>
                    <w:autoSpaceDE w:val="0"/>
                    <w:autoSpaceDN w:val="0"/>
                    <w:spacing w:line="276" w:lineRule="auto"/>
                    <w:ind w:right="11"/>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eastAsia="lv-LV"/>
                    </w:rPr>
                    <w:t>HsStd-21-N-20</w:t>
                  </w:r>
                </w:p>
              </w:tc>
              <w:tc>
                <w:tcPr>
                  <w:tcW w:w="7087" w:type="dxa"/>
                </w:tcPr>
                <w:p w14:paraId="1824AFE8" w14:textId="66BE12B0" w:rsidR="00081B01" w:rsidRPr="0053234B" w:rsidRDefault="00081B01" w:rsidP="008172B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r w:rsidRPr="0053234B">
                    <w:rPr>
                      <w:rFonts w:ascii="Times New Roman" w:eastAsia="Times New Roman" w:hAnsi="Times New Roman" w:cs="Times New Roman"/>
                      <w:color w:val="000000"/>
                      <w:sz w:val="24"/>
                      <w:szCs w:val="24"/>
                      <w:lang w:eastAsia="lv-LV"/>
                    </w:rPr>
                    <w:t xml:space="preserve">AVEVA </w:t>
                  </w:r>
                  <w:proofErr w:type="spellStart"/>
                  <w:r w:rsidRPr="0053234B">
                    <w:rPr>
                      <w:rFonts w:ascii="Times New Roman" w:eastAsia="Times New Roman" w:hAnsi="Times New Roman" w:cs="Times New Roman"/>
                      <w:color w:val="000000"/>
                      <w:sz w:val="24"/>
                      <w:szCs w:val="24"/>
                      <w:lang w:eastAsia="lv-LV"/>
                    </w:rPr>
                    <w:t>Historian</w:t>
                  </w:r>
                  <w:proofErr w:type="spellEnd"/>
                  <w:r w:rsidRPr="0053234B">
                    <w:rPr>
                      <w:rFonts w:ascii="Times New Roman" w:eastAsia="Times New Roman" w:hAnsi="Times New Roman" w:cs="Times New Roman"/>
                      <w:color w:val="000000"/>
                      <w:sz w:val="24"/>
                      <w:szCs w:val="24"/>
                      <w:lang w:eastAsia="lv-LV"/>
                    </w:rPr>
                    <w:t xml:space="preserve"> 2020, Standard 5,000 Tag, </w:t>
                  </w:r>
                  <w:proofErr w:type="spellStart"/>
                  <w:r w:rsidRPr="0053234B">
                    <w:rPr>
                      <w:rFonts w:ascii="Times New Roman" w:eastAsia="Times New Roman" w:hAnsi="Times New Roman" w:cs="Times New Roman"/>
                      <w:color w:val="000000"/>
                      <w:sz w:val="24"/>
                      <w:szCs w:val="24"/>
                      <w:lang w:eastAsia="lv-LV"/>
                    </w:rPr>
                    <w:t>Redndt</w:t>
                  </w:r>
                  <w:proofErr w:type="spellEnd"/>
                </w:p>
              </w:tc>
            </w:tr>
            <w:tr w:rsidR="00081B01" w14:paraId="3C1619A0" w14:textId="77777777" w:rsidTr="00081B01">
              <w:tc>
                <w:tcPr>
                  <w:tcW w:w="2144" w:type="dxa"/>
                  <w:vAlign w:val="bottom"/>
                </w:tcPr>
                <w:p w14:paraId="603A7608" w14:textId="10BC645E" w:rsidR="00081B01" w:rsidRDefault="00081B01" w:rsidP="008172BB">
                  <w:pPr>
                    <w:widowControl w:val="0"/>
                    <w:autoSpaceDE w:val="0"/>
                    <w:autoSpaceDN w:val="0"/>
                    <w:spacing w:line="276" w:lineRule="auto"/>
                    <w:ind w:right="11"/>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eastAsia="lv-LV"/>
                    </w:rPr>
                    <w:t>SupClt-13-N-20</w:t>
                  </w:r>
                </w:p>
              </w:tc>
              <w:tc>
                <w:tcPr>
                  <w:tcW w:w="7087" w:type="dxa"/>
                </w:tcPr>
                <w:p w14:paraId="3DCF086B" w14:textId="24DFD589" w:rsidR="00081B01" w:rsidRPr="0053234B" w:rsidRDefault="00081B01" w:rsidP="008172B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proofErr w:type="spellStart"/>
                  <w:r w:rsidRPr="0053234B">
                    <w:rPr>
                      <w:rFonts w:ascii="Times New Roman" w:eastAsia="Times New Roman" w:hAnsi="Times New Roman" w:cs="Times New Roman"/>
                      <w:color w:val="000000"/>
                      <w:sz w:val="24"/>
                      <w:szCs w:val="24"/>
                      <w:lang w:eastAsia="lv-LV"/>
                    </w:rPr>
                    <w:t>Supervisory</w:t>
                  </w:r>
                  <w:proofErr w:type="spellEnd"/>
                  <w:r w:rsidRPr="0053234B">
                    <w:rPr>
                      <w:rFonts w:ascii="Times New Roman" w:eastAsia="Times New Roman" w:hAnsi="Times New Roman" w:cs="Times New Roman"/>
                      <w:color w:val="000000"/>
                      <w:sz w:val="24"/>
                      <w:szCs w:val="24"/>
                      <w:lang w:eastAsia="lv-LV"/>
                    </w:rPr>
                    <w:t xml:space="preserve"> </w:t>
                  </w:r>
                  <w:proofErr w:type="spellStart"/>
                  <w:r w:rsidRPr="0053234B">
                    <w:rPr>
                      <w:rFonts w:ascii="Times New Roman" w:eastAsia="Times New Roman" w:hAnsi="Times New Roman" w:cs="Times New Roman"/>
                      <w:color w:val="000000"/>
                      <w:sz w:val="24"/>
                      <w:szCs w:val="24"/>
                      <w:lang w:eastAsia="lv-LV"/>
                    </w:rPr>
                    <w:t>Client</w:t>
                  </w:r>
                  <w:proofErr w:type="spellEnd"/>
                  <w:r w:rsidRPr="0053234B">
                    <w:rPr>
                      <w:rFonts w:ascii="Times New Roman" w:eastAsia="Times New Roman" w:hAnsi="Times New Roman" w:cs="Times New Roman"/>
                      <w:color w:val="000000"/>
                      <w:sz w:val="24"/>
                      <w:szCs w:val="24"/>
                      <w:lang w:eastAsia="lv-LV"/>
                    </w:rPr>
                    <w:t xml:space="preserve"> w/</w:t>
                  </w:r>
                  <w:proofErr w:type="spellStart"/>
                  <w:r w:rsidRPr="0053234B">
                    <w:rPr>
                      <w:rFonts w:ascii="Times New Roman" w:eastAsia="Times New Roman" w:hAnsi="Times New Roman" w:cs="Times New Roman"/>
                      <w:color w:val="000000"/>
                      <w:sz w:val="24"/>
                      <w:szCs w:val="24"/>
                      <w:lang w:eastAsia="lv-LV"/>
                    </w:rPr>
                    <w:t>HistClient</w:t>
                  </w:r>
                  <w:proofErr w:type="spellEnd"/>
                  <w:r w:rsidRPr="0053234B">
                    <w:rPr>
                      <w:rFonts w:ascii="Times New Roman" w:eastAsia="Times New Roman" w:hAnsi="Times New Roman" w:cs="Times New Roman"/>
                      <w:color w:val="000000"/>
                      <w:sz w:val="24"/>
                      <w:szCs w:val="24"/>
                      <w:lang w:eastAsia="lv-LV"/>
                    </w:rPr>
                    <w:t xml:space="preserve"> 2020, MSCAL</w:t>
                  </w:r>
                </w:p>
              </w:tc>
            </w:tr>
            <w:tr w:rsidR="00081B01" w14:paraId="5058067C" w14:textId="77777777" w:rsidTr="00081B01">
              <w:tc>
                <w:tcPr>
                  <w:tcW w:w="2144" w:type="dxa"/>
                  <w:vAlign w:val="bottom"/>
                </w:tcPr>
                <w:p w14:paraId="36E1F3C1" w14:textId="266330F5" w:rsidR="00081B01" w:rsidRDefault="00081B01" w:rsidP="008172BB">
                  <w:pPr>
                    <w:widowControl w:val="0"/>
                    <w:autoSpaceDE w:val="0"/>
                    <w:autoSpaceDN w:val="0"/>
                    <w:spacing w:line="276" w:lineRule="auto"/>
                    <w:ind w:right="11"/>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eastAsia="lv-LV"/>
                    </w:rPr>
                    <w:t>ComDrv-51-N-20</w:t>
                  </w:r>
                </w:p>
              </w:tc>
              <w:tc>
                <w:tcPr>
                  <w:tcW w:w="7087" w:type="dxa"/>
                </w:tcPr>
                <w:p w14:paraId="15510AC8" w14:textId="3A0FBC51" w:rsidR="00081B01" w:rsidRPr="0053234B" w:rsidRDefault="00081B01" w:rsidP="008172B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r w:rsidRPr="0053234B">
                    <w:rPr>
                      <w:rFonts w:ascii="Times New Roman" w:eastAsia="Times New Roman" w:hAnsi="Times New Roman" w:cs="Times New Roman"/>
                      <w:color w:val="000000"/>
                      <w:sz w:val="24"/>
                      <w:szCs w:val="24"/>
                      <w:lang w:eastAsia="lv-LV"/>
                    </w:rPr>
                    <w:t xml:space="preserve">AVEVA </w:t>
                  </w:r>
                  <w:proofErr w:type="spellStart"/>
                  <w:r w:rsidRPr="0053234B">
                    <w:rPr>
                      <w:rFonts w:ascii="Times New Roman" w:eastAsia="Times New Roman" w:hAnsi="Times New Roman" w:cs="Times New Roman"/>
                      <w:color w:val="000000"/>
                      <w:sz w:val="24"/>
                      <w:szCs w:val="24"/>
                      <w:lang w:eastAsia="lv-LV"/>
                    </w:rPr>
                    <w:t>Communication</w:t>
                  </w:r>
                  <w:proofErr w:type="spellEnd"/>
                  <w:r w:rsidRPr="0053234B">
                    <w:rPr>
                      <w:rFonts w:ascii="Times New Roman" w:eastAsia="Times New Roman" w:hAnsi="Times New Roman" w:cs="Times New Roman"/>
                      <w:color w:val="000000"/>
                      <w:sz w:val="24"/>
                      <w:szCs w:val="24"/>
                      <w:lang w:eastAsia="lv-LV"/>
                    </w:rPr>
                    <w:t xml:space="preserve"> </w:t>
                  </w:r>
                  <w:proofErr w:type="spellStart"/>
                  <w:r w:rsidRPr="0053234B">
                    <w:rPr>
                      <w:rFonts w:ascii="Times New Roman" w:eastAsia="Times New Roman" w:hAnsi="Times New Roman" w:cs="Times New Roman"/>
                      <w:color w:val="000000"/>
                      <w:sz w:val="24"/>
                      <w:szCs w:val="24"/>
                      <w:lang w:eastAsia="lv-LV"/>
                    </w:rPr>
                    <w:t>Drivers</w:t>
                  </w:r>
                  <w:proofErr w:type="spellEnd"/>
                  <w:r w:rsidRPr="0053234B">
                    <w:rPr>
                      <w:rFonts w:ascii="Times New Roman" w:eastAsia="Times New Roman" w:hAnsi="Times New Roman" w:cs="Times New Roman"/>
                      <w:color w:val="000000"/>
                      <w:sz w:val="24"/>
                      <w:szCs w:val="24"/>
                      <w:lang w:eastAsia="lv-LV"/>
                    </w:rPr>
                    <w:t xml:space="preserve"> 2020, Standard_</w:t>
                  </w:r>
                </w:p>
              </w:tc>
            </w:tr>
            <w:tr w:rsidR="00081B01" w14:paraId="738A1E31" w14:textId="77777777" w:rsidTr="00081B01">
              <w:tc>
                <w:tcPr>
                  <w:tcW w:w="2144" w:type="dxa"/>
                  <w:vAlign w:val="bottom"/>
                </w:tcPr>
                <w:p w14:paraId="2A2083A9" w14:textId="4659F36E" w:rsidR="00081B01" w:rsidRDefault="00081B01" w:rsidP="008172BB">
                  <w:pPr>
                    <w:widowControl w:val="0"/>
                    <w:autoSpaceDE w:val="0"/>
                    <w:autoSpaceDN w:val="0"/>
                    <w:spacing w:line="276" w:lineRule="auto"/>
                    <w:ind w:right="11"/>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eastAsia="lv-LV"/>
                    </w:rPr>
                    <w:t>AppSvr-08-N-20</w:t>
                  </w:r>
                </w:p>
              </w:tc>
              <w:tc>
                <w:tcPr>
                  <w:tcW w:w="7087" w:type="dxa"/>
                </w:tcPr>
                <w:p w14:paraId="3C67BD57" w14:textId="08B83736" w:rsidR="00081B01" w:rsidRPr="0053234B" w:rsidRDefault="00081B01" w:rsidP="008172B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r w:rsidRPr="0053234B">
                    <w:rPr>
                      <w:rFonts w:ascii="Times New Roman" w:eastAsia="Times New Roman" w:hAnsi="Times New Roman" w:cs="Times New Roman"/>
                      <w:color w:val="000000"/>
                      <w:sz w:val="24"/>
                      <w:szCs w:val="24"/>
                      <w:lang w:eastAsia="lv-LV"/>
                    </w:rPr>
                    <w:t xml:space="preserve">AVEVA </w:t>
                  </w:r>
                  <w:proofErr w:type="spellStart"/>
                  <w:r w:rsidRPr="0053234B">
                    <w:rPr>
                      <w:rFonts w:ascii="Times New Roman" w:eastAsia="Times New Roman" w:hAnsi="Times New Roman" w:cs="Times New Roman"/>
                      <w:color w:val="000000"/>
                      <w:sz w:val="24"/>
                      <w:szCs w:val="24"/>
                      <w:lang w:eastAsia="lv-LV"/>
                    </w:rPr>
                    <w:t>Application</w:t>
                  </w:r>
                  <w:proofErr w:type="spellEnd"/>
                  <w:r w:rsidRPr="0053234B">
                    <w:rPr>
                      <w:rFonts w:ascii="Times New Roman" w:eastAsia="Times New Roman" w:hAnsi="Times New Roman" w:cs="Times New Roman"/>
                      <w:color w:val="000000"/>
                      <w:sz w:val="24"/>
                      <w:szCs w:val="24"/>
                      <w:lang w:eastAsia="lv-LV"/>
                    </w:rPr>
                    <w:t xml:space="preserve"> Server 2020, 5K I/0</w:t>
                  </w:r>
                </w:p>
              </w:tc>
            </w:tr>
            <w:tr w:rsidR="00081B01" w14:paraId="7CBF7BBD" w14:textId="77777777" w:rsidTr="00081B01">
              <w:tc>
                <w:tcPr>
                  <w:tcW w:w="2144" w:type="dxa"/>
                  <w:vAlign w:val="bottom"/>
                </w:tcPr>
                <w:p w14:paraId="14B5219C" w14:textId="03DCA74B" w:rsidR="00081B01" w:rsidRDefault="00081B01" w:rsidP="008172BB">
                  <w:pPr>
                    <w:widowControl w:val="0"/>
                    <w:autoSpaceDE w:val="0"/>
                    <w:autoSpaceDN w:val="0"/>
                    <w:spacing w:line="276" w:lineRule="auto"/>
                    <w:ind w:right="11"/>
                    <w:jc w:val="both"/>
                    <w:rPr>
                      <w:rFonts w:ascii="Times New Roman" w:eastAsia="Times New Roman" w:hAnsi="Times New Roman" w:cs="Times New Roman"/>
                      <w:sz w:val="24"/>
                      <w:szCs w:val="24"/>
                      <w:lang w:val="ru-RU"/>
                    </w:rPr>
                  </w:pPr>
                  <w:r w:rsidRPr="00320697">
                    <w:rPr>
                      <w:rFonts w:ascii="Times New Roman" w:eastAsia="Times New Roman" w:hAnsi="Times New Roman" w:cs="Times New Roman"/>
                      <w:color w:val="000000"/>
                      <w:sz w:val="24"/>
                      <w:szCs w:val="24"/>
                      <w:lang w:eastAsia="lv-LV"/>
                    </w:rPr>
                    <w:t>AppSvr-10-N-23</w:t>
                  </w:r>
                </w:p>
              </w:tc>
              <w:tc>
                <w:tcPr>
                  <w:tcW w:w="7087" w:type="dxa"/>
                </w:tcPr>
                <w:p w14:paraId="03D70F0E" w14:textId="1E2AC68B" w:rsidR="00081B01" w:rsidRPr="0053234B" w:rsidRDefault="00081B01" w:rsidP="008172B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r w:rsidRPr="0053234B">
                    <w:rPr>
                      <w:rFonts w:ascii="Times New Roman" w:eastAsia="Times New Roman" w:hAnsi="Times New Roman" w:cs="Times New Roman"/>
                      <w:color w:val="000000"/>
                      <w:sz w:val="24"/>
                      <w:szCs w:val="24"/>
                      <w:lang w:eastAsia="lv-LV"/>
                    </w:rPr>
                    <w:t xml:space="preserve">AVEVA </w:t>
                  </w:r>
                  <w:proofErr w:type="spellStart"/>
                  <w:r w:rsidRPr="0053234B">
                    <w:rPr>
                      <w:rFonts w:ascii="Times New Roman" w:eastAsia="Times New Roman" w:hAnsi="Times New Roman" w:cs="Times New Roman"/>
                      <w:color w:val="000000"/>
                      <w:sz w:val="24"/>
                      <w:szCs w:val="24"/>
                      <w:lang w:eastAsia="lv-LV"/>
                    </w:rPr>
                    <w:t>Application</w:t>
                  </w:r>
                  <w:proofErr w:type="spellEnd"/>
                  <w:r w:rsidRPr="0053234B">
                    <w:rPr>
                      <w:rFonts w:ascii="Times New Roman" w:eastAsia="Times New Roman" w:hAnsi="Times New Roman" w:cs="Times New Roman"/>
                      <w:color w:val="000000"/>
                      <w:sz w:val="24"/>
                      <w:szCs w:val="24"/>
                      <w:lang w:eastAsia="lv-LV"/>
                    </w:rPr>
                    <w:t xml:space="preserve"> Server 2023, 25K I/O</w:t>
                  </w:r>
                </w:p>
              </w:tc>
            </w:tr>
            <w:tr w:rsidR="00081B01" w14:paraId="7D37BDE3" w14:textId="77777777" w:rsidTr="00081B01">
              <w:tc>
                <w:tcPr>
                  <w:tcW w:w="2144" w:type="dxa"/>
                  <w:vAlign w:val="bottom"/>
                </w:tcPr>
                <w:p w14:paraId="58FAEA42" w14:textId="430AA40A" w:rsidR="00081B01" w:rsidRDefault="00081B01" w:rsidP="008172BB">
                  <w:pPr>
                    <w:widowControl w:val="0"/>
                    <w:autoSpaceDE w:val="0"/>
                    <w:autoSpaceDN w:val="0"/>
                    <w:spacing w:line="276" w:lineRule="auto"/>
                    <w:ind w:right="11"/>
                    <w:jc w:val="both"/>
                    <w:rPr>
                      <w:rFonts w:ascii="Times New Roman" w:eastAsia="Times New Roman" w:hAnsi="Times New Roman" w:cs="Times New Roman"/>
                      <w:sz w:val="24"/>
                      <w:szCs w:val="24"/>
                      <w:lang w:val="ru-RU"/>
                    </w:rPr>
                  </w:pPr>
                  <w:r w:rsidRPr="00320697">
                    <w:rPr>
                      <w:rFonts w:ascii="Times New Roman" w:eastAsia="Times New Roman" w:hAnsi="Times New Roman" w:cs="Times New Roman"/>
                      <w:color w:val="000000"/>
                      <w:sz w:val="24"/>
                      <w:szCs w:val="24"/>
                      <w:lang w:eastAsia="lv-LV"/>
                    </w:rPr>
                    <w:t>ComDrv-51-N-23</w:t>
                  </w:r>
                </w:p>
              </w:tc>
              <w:tc>
                <w:tcPr>
                  <w:tcW w:w="7087" w:type="dxa"/>
                </w:tcPr>
                <w:p w14:paraId="2CF9D5B2" w14:textId="6A0F979D" w:rsidR="00081B01" w:rsidRPr="0053234B" w:rsidRDefault="00081B01" w:rsidP="008172B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r w:rsidRPr="0053234B">
                    <w:rPr>
                      <w:rFonts w:ascii="Times New Roman" w:eastAsia="Times New Roman" w:hAnsi="Times New Roman" w:cs="Times New Roman"/>
                      <w:color w:val="000000"/>
                      <w:sz w:val="24"/>
                      <w:szCs w:val="24"/>
                      <w:lang w:eastAsia="lv-LV"/>
                    </w:rPr>
                    <w:t xml:space="preserve">AVEVA </w:t>
                  </w:r>
                  <w:proofErr w:type="spellStart"/>
                  <w:r w:rsidRPr="0053234B">
                    <w:rPr>
                      <w:rFonts w:ascii="Times New Roman" w:eastAsia="Times New Roman" w:hAnsi="Times New Roman" w:cs="Times New Roman"/>
                      <w:color w:val="000000"/>
                      <w:sz w:val="24"/>
                      <w:szCs w:val="24"/>
                      <w:lang w:eastAsia="lv-LV"/>
                    </w:rPr>
                    <w:t>Communication</w:t>
                  </w:r>
                  <w:proofErr w:type="spellEnd"/>
                  <w:r w:rsidRPr="0053234B">
                    <w:rPr>
                      <w:rFonts w:ascii="Times New Roman" w:eastAsia="Times New Roman" w:hAnsi="Times New Roman" w:cs="Times New Roman"/>
                      <w:color w:val="000000"/>
                      <w:sz w:val="24"/>
                      <w:szCs w:val="24"/>
                      <w:lang w:eastAsia="lv-LV"/>
                    </w:rPr>
                    <w:t xml:space="preserve"> </w:t>
                  </w:r>
                  <w:proofErr w:type="spellStart"/>
                  <w:r w:rsidRPr="0053234B">
                    <w:rPr>
                      <w:rFonts w:ascii="Times New Roman" w:eastAsia="Times New Roman" w:hAnsi="Times New Roman" w:cs="Times New Roman"/>
                      <w:color w:val="000000"/>
                      <w:sz w:val="24"/>
                      <w:szCs w:val="24"/>
                      <w:lang w:eastAsia="lv-LV"/>
                    </w:rPr>
                    <w:t>Drivers</w:t>
                  </w:r>
                  <w:proofErr w:type="spellEnd"/>
                  <w:r w:rsidRPr="0053234B">
                    <w:rPr>
                      <w:rFonts w:ascii="Times New Roman" w:eastAsia="Times New Roman" w:hAnsi="Times New Roman" w:cs="Times New Roman"/>
                      <w:color w:val="000000"/>
                      <w:sz w:val="24"/>
                      <w:szCs w:val="24"/>
                      <w:lang w:eastAsia="lv-LV"/>
                    </w:rPr>
                    <w:t xml:space="preserve"> 2023, Standard_</w:t>
                  </w:r>
                </w:p>
              </w:tc>
            </w:tr>
            <w:tr w:rsidR="00081B01" w14:paraId="2E180A15" w14:textId="77777777" w:rsidTr="00081B01">
              <w:tc>
                <w:tcPr>
                  <w:tcW w:w="2144" w:type="dxa"/>
                  <w:vAlign w:val="bottom"/>
                </w:tcPr>
                <w:p w14:paraId="5E7CA713" w14:textId="0A43EB87" w:rsidR="00081B01" w:rsidRDefault="00081B01" w:rsidP="008172BB">
                  <w:pPr>
                    <w:widowControl w:val="0"/>
                    <w:autoSpaceDE w:val="0"/>
                    <w:autoSpaceDN w:val="0"/>
                    <w:spacing w:line="276" w:lineRule="auto"/>
                    <w:ind w:right="11"/>
                    <w:jc w:val="both"/>
                    <w:rPr>
                      <w:rFonts w:ascii="Times New Roman" w:eastAsia="Times New Roman" w:hAnsi="Times New Roman" w:cs="Times New Roman"/>
                      <w:sz w:val="24"/>
                      <w:szCs w:val="24"/>
                      <w:lang w:val="ru-RU"/>
                    </w:rPr>
                  </w:pPr>
                  <w:r w:rsidRPr="00320697">
                    <w:rPr>
                      <w:rFonts w:ascii="Times New Roman" w:eastAsia="Times New Roman" w:hAnsi="Times New Roman" w:cs="Times New Roman"/>
                      <w:color w:val="000000"/>
                      <w:sz w:val="24"/>
                      <w:szCs w:val="24"/>
                      <w:lang w:eastAsia="lv-LV"/>
                    </w:rPr>
                    <w:t>HstStd-23-N-23</w:t>
                  </w:r>
                </w:p>
              </w:tc>
              <w:tc>
                <w:tcPr>
                  <w:tcW w:w="7087" w:type="dxa"/>
                </w:tcPr>
                <w:p w14:paraId="6F226D2D" w14:textId="7338490F" w:rsidR="00081B01" w:rsidRPr="0053234B" w:rsidRDefault="00081B01" w:rsidP="008172B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r w:rsidRPr="0053234B">
                    <w:rPr>
                      <w:rFonts w:ascii="Times New Roman" w:eastAsia="Times New Roman" w:hAnsi="Times New Roman" w:cs="Times New Roman"/>
                      <w:color w:val="000000"/>
                      <w:sz w:val="24"/>
                      <w:szCs w:val="24"/>
                      <w:lang w:eastAsia="lv-LV"/>
                    </w:rPr>
                    <w:t xml:space="preserve">AVEVA </w:t>
                  </w:r>
                  <w:proofErr w:type="spellStart"/>
                  <w:r w:rsidRPr="0053234B">
                    <w:rPr>
                      <w:rFonts w:ascii="Times New Roman" w:eastAsia="Times New Roman" w:hAnsi="Times New Roman" w:cs="Times New Roman"/>
                      <w:color w:val="000000"/>
                      <w:sz w:val="24"/>
                      <w:szCs w:val="24"/>
                      <w:lang w:eastAsia="lv-LV"/>
                    </w:rPr>
                    <w:t>Historian</w:t>
                  </w:r>
                  <w:proofErr w:type="spellEnd"/>
                  <w:r w:rsidRPr="0053234B">
                    <w:rPr>
                      <w:rFonts w:ascii="Times New Roman" w:eastAsia="Times New Roman" w:hAnsi="Times New Roman" w:cs="Times New Roman"/>
                      <w:color w:val="000000"/>
                      <w:sz w:val="24"/>
                      <w:szCs w:val="24"/>
                      <w:lang w:eastAsia="lv-LV"/>
                    </w:rPr>
                    <w:t xml:space="preserve"> 2023, Standard 25,000 Tag, </w:t>
                  </w:r>
                  <w:proofErr w:type="spellStart"/>
                  <w:r w:rsidRPr="0053234B">
                    <w:rPr>
                      <w:rFonts w:ascii="Times New Roman" w:eastAsia="Times New Roman" w:hAnsi="Times New Roman" w:cs="Times New Roman"/>
                      <w:color w:val="000000"/>
                      <w:sz w:val="24"/>
                      <w:szCs w:val="24"/>
                      <w:lang w:eastAsia="lv-LV"/>
                    </w:rPr>
                    <w:t>Redndt</w:t>
                  </w:r>
                  <w:proofErr w:type="spellEnd"/>
                </w:p>
              </w:tc>
            </w:tr>
            <w:tr w:rsidR="00081B01" w14:paraId="7D851999" w14:textId="77777777" w:rsidTr="00081B01">
              <w:tc>
                <w:tcPr>
                  <w:tcW w:w="2144" w:type="dxa"/>
                  <w:vAlign w:val="bottom"/>
                </w:tcPr>
                <w:p w14:paraId="058EF346" w14:textId="6AAF4FFD" w:rsidR="00081B01" w:rsidRPr="0053234B" w:rsidRDefault="00081B01" w:rsidP="008172BB">
                  <w:pPr>
                    <w:widowControl w:val="0"/>
                    <w:autoSpaceDE w:val="0"/>
                    <w:autoSpaceDN w:val="0"/>
                    <w:spacing w:line="276" w:lineRule="auto"/>
                    <w:ind w:right="11"/>
                    <w:jc w:val="both"/>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HstStd-57-N-23</w:t>
                  </w:r>
                </w:p>
              </w:tc>
              <w:tc>
                <w:tcPr>
                  <w:tcW w:w="7087" w:type="dxa"/>
                </w:tcPr>
                <w:p w14:paraId="58177462" w14:textId="5157BB49" w:rsidR="00081B01" w:rsidRPr="0053234B" w:rsidRDefault="00081B01" w:rsidP="008172BB">
                  <w:pPr>
                    <w:widowControl w:val="0"/>
                    <w:autoSpaceDE w:val="0"/>
                    <w:autoSpaceDN w:val="0"/>
                    <w:spacing w:line="276" w:lineRule="auto"/>
                    <w:ind w:right="14"/>
                    <w:jc w:val="both"/>
                    <w:rPr>
                      <w:rFonts w:ascii="Times New Roman" w:eastAsia="Times New Roman" w:hAnsi="Times New Roman" w:cs="Times New Roman"/>
                      <w:color w:val="000000"/>
                      <w:sz w:val="24"/>
                      <w:szCs w:val="24"/>
                      <w:lang w:eastAsia="lv-LV"/>
                    </w:rPr>
                  </w:pPr>
                  <w:r w:rsidRPr="0053234B">
                    <w:rPr>
                      <w:rFonts w:ascii="Times New Roman" w:eastAsia="Times New Roman" w:hAnsi="Times New Roman" w:cs="Times New Roman"/>
                      <w:color w:val="000000"/>
                      <w:sz w:val="24"/>
                      <w:szCs w:val="24"/>
                      <w:lang w:eastAsia="lv-LV"/>
                    </w:rPr>
                    <w:t xml:space="preserve">AVEVA </w:t>
                  </w:r>
                  <w:proofErr w:type="spellStart"/>
                  <w:r w:rsidRPr="0053234B">
                    <w:rPr>
                      <w:rFonts w:ascii="Times New Roman" w:eastAsia="Times New Roman" w:hAnsi="Times New Roman" w:cs="Times New Roman"/>
                      <w:color w:val="000000"/>
                      <w:sz w:val="24"/>
                      <w:szCs w:val="24"/>
                      <w:lang w:eastAsia="lv-LV"/>
                    </w:rPr>
                    <w:t>Historian</w:t>
                  </w:r>
                  <w:proofErr w:type="spellEnd"/>
                  <w:r w:rsidRPr="0053234B">
                    <w:rPr>
                      <w:rFonts w:ascii="Times New Roman" w:eastAsia="Times New Roman" w:hAnsi="Times New Roman" w:cs="Times New Roman"/>
                      <w:color w:val="000000"/>
                      <w:sz w:val="24"/>
                      <w:szCs w:val="24"/>
                      <w:lang w:eastAsia="lv-LV"/>
                    </w:rPr>
                    <w:t xml:space="preserve"> 2023, Standard 25,000 Tag</w:t>
                  </w:r>
                </w:p>
              </w:tc>
            </w:tr>
            <w:tr w:rsidR="00081B01" w14:paraId="5ED926B9" w14:textId="77777777" w:rsidTr="00081B01">
              <w:tc>
                <w:tcPr>
                  <w:tcW w:w="2144" w:type="dxa"/>
                  <w:vAlign w:val="bottom"/>
                </w:tcPr>
                <w:p w14:paraId="763400C2" w14:textId="629C94B8" w:rsidR="00081B01" w:rsidRPr="0053234B" w:rsidRDefault="00081B01" w:rsidP="008172BB">
                  <w:pPr>
                    <w:widowControl w:val="0"/>
                    <w:autoSpaceDE w:val="0"/>
                    <w:autoSpaceDN w:val="0"/>
                    <w:spacing w:line="276" w:lineRule="auto"/>
                    <w:ind w:right="14"/>
                    <w:jc w:val="both"/>
                    <w:rPr>
                      <w:rFonts w:ascii="Times New Roman" w:eastAsia="Times New Roman" w:hAnsi="Times New Roman" w:cs="Times New Roman"/>
                      <w:color w:val="000000"/>
                      <w:sz w:val="24"/>
                      <w:szCs w:val="24"/>
                      <w:lang w:eastAsia="lv-LV"/>
                    </w:rPr>
                  </w:pPr>
                  <w:r w:rsidRPr="00320697">
                    <w:rPr>
                      <w:rFonts w:ascii="Times New Roman" w:eastAsia="Times New Roman" w:hAnsi="Times New Roman" w:cs="Times New Roman"/>
                      <w:color w:val="000000"/>
                      <w:sz w:val="24"/>
                      <w:szCs w:val="24"/>
                      <w:lang w:eastAsia="lv-LV"/>
                    </w:rPr>
                    <w:t>SupClt-13-N-23</w:t>
                  </w:r>
                </w:p>
              </w:tc>
              <w:tc>
                <w:tcPr>
                  <w:tcW w:w="7087" w:type="dxa"/>
                </w:tcPr>
                <w:p w14:paraId="440E0E2F" w14:textId="2DB8BCA8" w:rsidR="00081B01" w:rsidRPr="0053234B" w:rsidRDefault="00081B01" w:rsidP="008172BB">
                  <w:pPr>
                    <w:widowControl w:val="0"/>
                    <w:autoSpaceDE w:val="0"/>
                    <w:autoSpaceDN w:val="0"/>
                    <w:spacing w:line="276" w:lineRule="auto"/>
                    <w:ind w:right="14"/>
                    <w:jc w:val="both"/>
                    <w:rPr>
                      <w:rFonts w:ascii="Times New Roman" w:eastAsia="Times New Roman" w:hAnsi="Times New Roman" w:cs="Times New Roman"/>
                      <w:color w:val="000000"/>
                      <w:sz w:val="24"/>
                      <w:szCs w:val="24"/>
                      <w:lang w:eastAsia="lv-LV"/>
                    </w:rPr>
                  </w:pPr>
                  <w:proofErr w:type="spellStart"/>
                  <w:r w:rsidRPr="0053234B">
                    <w:rPr>
                      <w:rFonts w:ascii="Times New Roman" w:eastAsia="Times New Roman" w:hAnsi="Times New Roman" w:cs="Times New Roman"/>
                      <w:color w:val="000000"/>
                      <w:sz w:val="24"/>
                      <w:szCs w:val="24"/>
                      <w:lang w:eastAsia="lv-LV"/>
                    </w:rPr>
                    <w:t>Supervisory</w:t>
                  </w:r>
                  <w:proofErr w:type="spellEnd"/>
                  <w:r w:rsidRPr="0053234B">
                    <w:rPr>
                      <w:rFonts w:ascii="Times New Roman" w:eastAsia="Times New Roman" w:hAnsi="Times New Roman" w:cs="Times New Roman"/>
                      <w:color w:val="000000"/>
                      <w:sz w:val="24"/>
                      <w:szCs w:val="24"/>
                      <w:lang w:eastAsia="lv-LV"/>
                    </w:rPr>
                    <w:t xml:space="preserve"> </w:t>
                  </w:r>
                  <w:proofErr w:type="spellStart"/>
                  <w:r w:rsidRPr="0053234B">
                    <w:rPr>
                      <w:rFonts w:ascii="Times New Roman" w:eastAsia="Times New Roman" w:hAnsi="Times New Roman" w:cs="Times New Roman"/>
                      <w:color w:val="000000"/>
                      <w:sz w:val="24"/>
                      <w:szCs w:val="24"/>
                      <w:lang w:eastAsia="lv-LV"/>
                    </w:rPr>
                    <w:t>Client</w:t>
                  </w:r>
                  <w:proofErr w:type="spellEnd"/>
                  <w:r w:rsidRPr="0053234B">
                    <w:rPr>
                      <w:rFonts w:ascii="Times New Roman" w:eastAsia="Times New Roman" w:hAnsi="Times New Roman" w:cs="Times New Roman"/>
                      <w:color w:val="000000"/>
                      <w:sz w:val="24"/>
                      <w:szCs w:val="24"/>
                      <w:lang w:eastAsia="lv-LV"/>
                    </w:rPr>
                    <w:t xml:space="preserve"> w/ </w:t>
                  </w:r>
                  <w:proofErr w:type="spellStart"/>
                  <w:r w:rsidRPr="0053234B">
                    <w:rPr>
                      <w:rFonts w:ascii="Times New Roman" w:eastAsia="Times New Roman" w:hAnsi="Times New Roman" w:cs="Times New Roman"/>
                      <w:color w:val="000000"/>
                      <w:sz w:val="24"/>
                      <w:szCs w:val="24"/>
                      <w:lang w:eastAsia="lv-LV"/>
                    </w:rPr>
                    <w:t>HistClient</w:t>
                  </w:r>
                  <w:proofErr w:type="spellEnd"/>
                  <w:r w:rsidRPr="0053234B">
                    <w:rPr>
                      <w:rFonts w:ascii="Times New Roman" w:eastAsia="Times New Roman" w:hAnsi="Times New Roman" w:cs="Times New Roman"/>
                      <w:color w:val="000000"/>
                      <w:sz w:val="24"/>
                      <w:szCs w:val="24"/>
                      <w:lang w:eastAsia="lv-LV"/>
                    </w:rPr>
                    <w:t xml:space="preserve"> 2023, MSCAL</w:t>
                  </w:r>
                </w:p>
              </w:tc>
            </w:tr>
          </w:tbl>
          <w:p w14:paraId="02097963" w14:textId="77777777" w:rsidR="00F37327" w:rsidRPr="00CC071D" w:rsidRDefault="00F37327" w:rsidP="00CC0A8F">
            <w:pPr>
              <w:pStyle w:val="Sarakstarindkopa"/>
              <w:widowControl w:val="0"/>
              <w:numPr>
                <w:ilvl w:val="1"/>
                <w:numId w:val="21"/>
              </w:numPr>
              <w:autoSpaceDE w:val="0"/>
              <w:autoSpaceDN w:val="0"/>
              <w:spacing w:before="228" w:line="276" w:lineRule="auto"/>
              <w:ind w:right="14"/>
              <w:jc w:val="both"/>
              <w:rPr>
                <w:rFonts w:ascii="Times New Roman" w:eastAsia="Times New Roman" w:hAnsi="Times New Roman" w:cs="Times New Roman"/>
                <w:b/>
                <w:bCs/>
                <w:sz w:val="24"/>
                <w:szCs w:val="24"/>
              </w:rPr>
            </w:pPr>
            <w:r w:rsidRPr="00CC071D">
              <w:rPr>
                <w:rFonts w:ascii="Times New Roman" w:eastAsia="Times New Roman" w:hAnsi="Times New Roman" w:cs="Times New Roman"/>
                <w:b/>
                <w:bCs/>
                <w:sz w:val="24"/>
                <w:szCs w:val="24"/>
              </w:rPr>
              <w:t>Pasūtītājs nenodrošina izstrādes (</w:t>
            </w:r>
            <w:proofErr w:type="spellStart"/>
            <w:r w:rsidRPr="00CC071D">
              <w:rPr>
                <w:rFonts w:ascii="Times New Roman" w:eastAsia="Times New Roman" w:hAnsi="Times New Roman" w:cs="Times New Roman"/>
                <w:b/>
                <w:bCs/>
                <w:sz w:val="24"/>
                <w:szCs w:val="24"/>
              </w:rPr>
              <w:t>development</w:t>
            </w:r>
            <w:proofErr w:type="spellEnd"/>
            <w:r w:rsidRPr="00CC071D">
              <w:rPr>
                <w:rFonts w:ascii="Times New Roman" w:eastAsia="Times New Roman" w:hAnsi="Times New Roman" w:cs="Times New Roman"/>
                <w:b/>
                <w:bCs/>
                <w:sz w:val="24"/>
                <w:szCs w:val="24"/>
              </w:rPr>
              <w:t>) licences piegādi Izpildītājam.</w:t>
            </w:r>
          </w:p>
          <w:p w14:paraId="0FACCBED" w14:textId="77311829" w:rsidR="00724FE9" w:rsidRPr="00724FE9" w:rsidRDefault="00724FE9" w:rsidP="00724FE9">
            <w:pPr>
              <w:pStyle w:val="Sarakstarindkopa"/>
              <w:widowControl w:val="0"/>
              <w:autoSpaceDE w:val="0"/>
              <w:autoSpaceDN w:val="0"/>
              <w:spacing w:before="228" w:line="276" w:lineRule="auto"/>
              <w:ind w:left="360" w:right="14"/>
              <w:jc w:val="both"/>
              <w:rPr>
                <w:rFonts w:ascii="Times New Roman" w:eastAsia="Times New Roman" w:hAnsi="Times New Roman" w:cs="Times New Roman"/>
                <w:sz w:val="24"/>
                <w:szCs w:val="24"/>
                <w:highlight w:val="green"/>
              </w:rPr>
            </w:pPr>
          </w:p>
        </w:tc>
      </w:tr>
      <w:tr w:rsidR="00177764" w14:paraId="249A543F" w14:textId="77777777" w:rsidTr="23BF4C50">
        <w:tc>
          <w:tcPr>
            <w:tcW w:w="9634" w:type="dxa"/>
          </w:tcPr>
          <w:p w14:paraId="1E830D1A" w14:textId="32911AC9" w:rsidR="006C5AAA" w:rsidRPr="00862D61" w:rsidRDefault="005A541C" w:rsidP="00EC45BE">
            <w:pPr>
              <w:pStyle w:val="Sarakstarindkopa"/>
              <w:numPr>
                <w:ilvl w:val="0"/>
                <w:numId w:val="20"/>
              </w:numPr>
              <w:spacing w:before="120" w:after="120"/>
              <w:ind w:left="357" w:hanging="3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w:t>
            </w:r>
            <w:r w:rsidR="00862D61">
              <w:rPr>
                <w:rFonts w:ascii="Times New Roman" w:eastAsia="Times New Roman" w:hAnsi="Times New Roman" w:cs="Times New Roman"/>
                <w:b/>
                <w:bCs/>
                <w:sz w:val="24"/>
                <w:szCs w:val="24"/>
              </w:rPr>
              <w:t>zlādes</w:t>
            </w:r>
            <w:r w:rsidR="006C5AAA" w:rsidRPr="00862D61">
              <w:rPr>
                <w:rFonts w:ascii="Times New Roman" w:eastAsia="Times New Roman" w:hAnsi="Times New Roman" w:cs="Times New Roman"/>
                <w:b/>
                <w:bCs/>
                <w:sz w:val="24"/>
                <w:szCs w:val="24"/>
              </w:rPr>
              <w:t xml:space="preserve"> apakšstaciju objektu saraksts</w:t>
            </w:r>
          </w:p>
        </w:tc>
      </w:tr>
      <w:tr w:rsidR="00177764" w14:paraId="18F2EB7F" w14:textId="77777777" w:rsidTr="23BF4C50">
        <w:tc>
          <w:tcPr>
            <w:tcW w:w="9634" w:type="dxa"/>
          </w:tcPr>
          <w:p w14:paraId="796A6606" w14:textId="7494D48A" w:rsidR="00177764" w:rsidRPr="003B3979" w:rsidRDefault="00862D61" w:rsidP="00862D61">
            <w:pPr>
              <w:pStyle w:val="Sarakstarindkopa"/>
              <w:widowControl w:val="0"/>
              <w:numPr>
                <w:ilvl w:val="1"/>
                <w:numId w:val="23"/>
              </w:numPr>
              <w:autoSpaceDE w:val="0"/>
              <w:autoSpaceDN w:val="0"/>
              <w:spacing w:before="228" w:line="276" w:lineRule="auto"/>
              <w:ind w:right="14"/>
              <w:jc w:val="both"/>
              <w:rPr>
                <w:rFonts w:ascii="Times New Roman" w:eastAsia="Times New Roman" w:hAnsi="Times New Roman" w:cs="Times New Roman"/>
                <w:sz w:val="24"/>
                <w:szCs w:val="24"/>
              </w:rPr>
            </w:pPr>
            <w:r w:rsidRPr="003B3979">
              <w:rPr>
                <w:rFonts w:ascii="Times New Roman" w:eastAsia="Times New Roman" w:hAnsi="Times New Roman" w:cs="Times New Roman"/>
                <w:sz w:val="24"/>
                <w:szCs w:val="24"/>
              </w:rPr>
              <w:t>Telemehānikas sistēmas ierīkošanas darbi ir jāparedz sekojošos objektos:</w:t>
            </w:r>
          </w:p>
          <w:p w14:paraId="55E71CCB" w14:textId="78AE28F5" w:rsidR="00862D61" w:rsidRPr="003B3979" w:rsidRDefault="00A11B06" w:rsidP="006407A0">
            <w:pPr>
              <w:pStyle w:val="Sarakstarindkopa"/>
              <w:widowControl w:val="0"/>
              <w:numPr>
                <w:ilvl w:val="2"/>
                <w:numId w:val="23"/>
              </w:numPr>
              <w:autoSpaceDE w:val="0"/>
              <w:autoSpaceDN w:val="0"/>
              <w:spacing w:before="228" w:line="276" w:lineRule="auto"/>
              <w:ind w:left="732" w:right="14" w:hanging="732"/>
              <w:jc w:val="both"/>
              <w:rPr>
                <w:rFonts w:ascii="Times New Roman" w:eastAsia="Times New Roman" w:hAnsi="Times New Roman" w:cs="Times New Roman"/>
                <w:sz w:val="24"/>
                <w:szCs w:val="24"/>
              </w:rPr>
            </w:pPr>
            <w:r w:rsidRPr="003B3979">
              <w:rPr>
                <w:rFonts w:ascii="Times New Roman" w:eastAsia="Times New Roman" w:hAnsi="Times New Roman" w:cs="Times New Roman"/>
                <w:sz w:val="24"/>
                <w:szCs w:val="24"/>
              </w:rPr>
              <w:t>Uzlādes apakšstacija 10</w:t>
            </w:r>
            <w:r w:rsidR="003B3979" w:rsidRPr="003B3979">
              <w:rPr>
                <w:rFonts w:ascii="Times New Roman" w:eastAsia="Times New Roman" w:hAnsi="Times New Roman" w:cs="Times New Roman"/>
                <w:sz w:val="24"/>
                <w:szCs w:val="24"/>
              </w:rPr>
              <w:t>/0,4kV (</w:t>
            </w:r>
            <w:r w:rsidR="006407A0" w:rsidRPr="003B3979">
              <w:rPr>
                <w:rFonts w:ascii="Times New Roman" w:eastAsia="Times New Roman" w:hAnsi="Times New Roman" w:cs="Times New Roman"/>
                <w:sz w:val="24"/>
                <w:szCs w:val="24"/>
              </w:rPr>
              <w:t>TA-1</w:t>
            </w:r>
            <w:r w:rsidR="00B472F1" w:rsidRPr="003B3979">
              <w:rPr>
                <w:rFonts w:ascii="Times New Roman" w:eastAsia="Times New Roman" w:hAnsi="Times New Roman" w:cs="Times New Roman"/>
                <w:sz w:val="24"/>
                <w:szCs w:val="24"/>
              </w:rPr>
              <w:t>)</w:t>
            </w:r>
            <w:r w:rsidR="006407A0" w:rsidRPr="003B3979">
              <w:rPr>
                <w:rFonts w:ascii="Times New Roman" w:eastAsia="Times New Roman" w:hAnsi="Times New Roman" w:cs="Times New Roman"/>
                <w:sz w:val="24"/>
                <w:szCs w:val="24"/>
              </w:rPr>
              <w:t xml:space="preserve"> </w:t>
            </w:r>
            <w:r w:rsidR="00B472F1" w:rsidRPr="003B3979">
              <w:rPr>
                <w:rFonts w:ascii="Times New Roman" w:eastAsia="Times New Roman" w:hAnsi="Times New Roman" w:cs="Times New Roman"/>
                <w:sz w:val="24"/>
                <w:szCs w:val="24"/>
              </w:rPr>
              <w:t>- Vestienas iela 35, Rīga</w:t>
            </w:r>
            <w:r w:rsidR="00825998">
              <w:rPr>
                <w:rFonts w:ascii="Times New Roman" w:eastAsia="Times New Roman" w:hAnsi="Times New Roman" w:cs="Times New Roman"/>
                <w:sz w:val="24"/>
                <w:szCs w:val="24"/>
              </w:rPr>
              <w:t xml:space="preserve"> (1.</w:t>
            </w:r>
            <w:r w:rsidR="00E068B1">
              <w:rPr>
                <w:rFonts w:ascii="Times New Roman" w:eastAsia="Times New Roman" w:hAnsi="Times New Roman" w:cs="Times New Roman"/>
                <w:sz w:val="24"/>
                <w:szCs w:val="24"/>
              </w:rPr>
              <w:t xml:space="preserve"> p</w:t>
            </w:r>
            <w:r w:rsidR="00825998">
              <w:rPr>
                <w:rFonts w:ascii="Times New Roman" w:eastAsia="Times New Roman" w:hAnsi="Times New Roman" w:cs="Times New Roman"/>
                <w:sz w:val="24"/>
                <w:szCs w:val="24"/>
              </w:rPr>
              <w:t>ie</w:t>
            </w:r>
            <w:r w:rsidR="00040245">
              <w:rPr>
                <w:rFonts w:ascii="Times New Roman" w:eastAsia="Times New Roman" w:hAnsi="Times New Roman" w:cs="Times New Roman"/>
                <w:sz w:val="24"/>
                <w:szCs w:val="24"/>
              </w:rPr>
              <w:t>likums</w:t>
            </w:r>
            <w:r w:rsidR="00825998">
              <w:rPr>
                <w:rFonts w:ascii="Times New Roman" w:eastAsia="Times New Roman" w:hAnsi="Times New Roman" w:cs="Times New Roman"/>
                <w:sz w:val="24"/>
                <w:szCs w:val="24"/>
              </w:rPr>
              <w:t>)</w:t>
            </w:r>
            <w:r w:rsidR="00E068B1">
              <w:rPr>
                <w:rFonts w:ascii="Times New Roman" w:eastAsia="Times New Roman" w:hAnsi="Times New Roman" w:cs="Times New Roman"/>
                <w:sz w:val="24"/>
                <w:szCs w:val="24"/>
              </w:rPr>
              <w:t>.</w:t>
            </w:r>
          </w:p>
          <w:p w14:paraId="5BBCFD96" w14:textId="4C66267B" w:rsidR="00040245" w:rsidRPr="003B3979" w:rsidRDefault="003B3979" w:rsidP="00040245">
            <w:pPr>
              <w:pStyle w:val="Sarakstarindkopa"/>
              <w:widowControl w:val="0"/>
              <w:numPr>
                <w:ilvl w:val="2"/>
                <w:numId w:val="23"/>
              </w:numPr>
              <w:autoSpaceDE w:val="0"/>
              <w:autoSpaceDN w:val="0"/>
              <w:spacing w:before="228" w:line="276" w:lineRule="auto"/>
              <w:ind w:left="732" w:right="14" w:hanging="732"/>
              <w:jc w:val="both"/>
              <w:rPr>
                <w:rFonts w:ascii="Times New Roman" w:eastAsia="Times New Roman" w:hAnsi="Times New Roman" w:cs="Times New Roman"/>
                <w:sz w:val="24"/>
                <w:szCs w:val="24"/>
              </w:rPr>
            </w:pPr>
            <w:r w:rsidRPr="003B3979">
              <w:rPr>
                <w:rFonts w:ascii="Times New Roman" w:eastAsia="Times New Roman" w:hAnsi="Times New Roman" w:cs="Times New Roman"/>
                <w:sz w:val="24"/>
                <w:szCs w:val="24"/>
              </w:rPr>
              <w:t xml:space="preserve">Uzlādes apakšstacija 10/0,4kV </w:t>
            </w:r>
            <w:r w:rsidR="00B472F1" w:rsidRPr="003B3979">
              <w:rPr>
                <w:rFonts w:ascii="Times New Roman" w:eastAsia="Times New Roman" w:hAnsi="Times New Roman" w:cs="Times New Roman"/>
                <w:sz w:val="24"/>
                <w:szCs w:val="24"/>
              </w:rPr>
              <w:t>(</w:t>
            </w:r>
            <w:r w:rsidR="006407A0" w:rsidRPr="003B3979">
              <w:rPr>
                <w:rFonts w:ascii="Times New Roman" w:eastAsia="Times New Roman" w:hAnsi="Times New Roman" w:cs="Times New Roman"/>
                <w:sz w:val="24"/>
                <w:szCs w:val="24"/>
              </w:rPr>
              <w:t>TA-2</w:t>
            </w:r>
            <w:r w:rsidR="00B472F1" w:rsidRPr="003B3979">
              <w:rPr>
                <w:rFonts w:ascii="Times New Roman" w:eastAsia="Times New Roman" w:hAnsi="Times New Roman" w:cs="Times New Roman"/>
                <w:sz w:val="24"/>
                <w:szCs w:val="24"/>
              </w:rPr>
              <w:t xml:space="preserve">) </w:t>
            </w:r>
            <w:r w:rsidR="006407A0" w:rsidRPr="003B3979">
              <w:rPr>
                <w:rFonts w:ascii="Times New Roman" w:eastAsia="Times New Roman" w:hAnsi="Times New Roman" w:cs="Times New Roman"/>
                <w:sz w:val="24"/>
                <w:szCs w:val="24"/>
              </w:rPr>
              <w:t xml:space="preserve"> </w:t>
            </w:r>
            <w:r w:rsidR="00B472F1" w:rsidRPr="003B3979">
              <w:rPr>
                <w:rFonts w:ascii="Times New Roman" w:eastAsia="Times New Roman" w:hAnsi="Times New Roman" w:cs="Times New Roman"/>
                <w:sz w:val="24"/>
                <w:szCs w:val="24"/>
              </w:rPr>
              <w:t>- Vestienas iela 35, Rīga</w:t>
            </w:r>
            <w:r w:rsidR="00040245">
              <w:rPr>
                <w:rFonts w:ascii="Times New Roman" w:eastAsia="Times New Roman" w:hAnsi="Times New Roman" w:cs="Times New Roman"/>
                <w:sz w:val="24"/>
                <w:szCs w:val="24"/>
              </w:rPr>
              <w:t xml:space="preserve"> (2.</w:t>
            </w:r>
            <w:r w:rsidR="00E068B1">
              <w:rPr>
                <w:rFonts w:ascii="Times New Roman" w:eastAsia="Times New Roman" w:hAnsi="Times New Roman" w:cs="Times New Roman"/>
                <w:sz w:val="24"/>
                <w:szCs w:val="24"/>
              </w:rPr>
              <w:t xml:space="preserve"> p</w:t>
            </w:r>
            <w:r w:rsidR="00040245">
              <w:rPr>
                <w:rFonts w:ascii="Times New Roman" w:eastAsia="Times New Roman" w:hAnsi="Times New Roman" w:cs="Times New Roman"/>
                <w:sz w:val="24"/>
                <w:szCs w:val="24"/>
              </w:rPr>
              <w:t>ielikums)</w:t>
            </w:r>
            <w:r w:rsidR="00E068B1">
              <w:rPr>
                <w:rFonts w:ascii="Times New Roman" w:eastAsia="Times New Roman" w:hAnsi="Times New Roman" w:cs="Times New Roman"/>
                <w:sz w:val="24"/>
                <w:szCs w:val="24"/>
              </w:rPr>
              <w:t>.</w:t>
            </w:r>
          </w:p>
          <w:p w14:paraId="122A6ECB" w14:textId="00D85097" w:rsidR="00B472F1" w:rsidRPr="003B3979" w:rsidRDefault="00B472F1" w:rsidP="006B70F8">
            <w:pPr>
              <w:pStyle w:val="Sarakstarindkopa"/>
              <w:widowControl w:val="0"/>
              <w:numPr>
                <w:ilvl w:val="1"/>
                <w:numId w:val="23"/>
              </w:numPr>
              <w:autoSpaceDE w:val="0"/>
              <w:autoSpaceDN w:val="0"/>
              <w:spacing w:before="228" w:line="276" w:lineRule="auto"/>
              <w:ind w:right="14"/>
              <w:jc w:val="both"/>
              <w:rPr>
                <w:rFonts w:ascii="Times New Roman" w:eastAsia="Times New Roman" w:hAnsi="Times New Roman" w:cs="Times New Roman"/>
                <w:sz w:val="24"/>
                <w:szCs w:val="24"/>
              </w:rPr>
            </w:pPr>
            <w:r w:rsidRPr="003B3979">
              <w:rPr>
                <w:rFonts w:ascii="Times New Roman" w:eastAsia="Times New Roman" w:hAnsi="Times New Roman" w:cs="Times New Roman"/>
                <w:sz w:val="24"/>
                <w:szCs w:val="24"/>
              </w:rPr>
              <w:lastRenderedPageBreak/>
              <w:t>Tehniskās specifikācijas pielikumā ir pievienoti informatīvā rakstura pārbūvējamo apakšstaciju telpu plāni. Projekta dokumentācijas izstrādes ietvaros ir jāveic precīzs apakšstaciju telpu un izvietoto elektroiekārtu uzmērījumus, precīzu telpu plānu sagatavošanai</w:t>
            </w:r>
            <w:r w:rsidR="006B70F8" w:rsidRPr="003B3979">
              <w:rPr>
                <w:rFonts w:ascii="Times New Roman" w:eastAsia="Times New Roman" w:hAnsi="Times New Roman" w:cs="Times New Roman"/>
                <w:sz w:val="24"/>
                <w:szCs w:val="24"/>
              </w:rPr>
              <w:t>:</w:t>
            </w:r>
          </w:p>
          <w:p w14:paraId="184917DC" w14:textId="4C43FD77" w:rsidR="006B70F8" w:rsidRPr="00D5153B" w:rsidRDefault="00105360" w:rsidP="006B70F8">
            <w:pPr>
              <w:pStyle w:val="Sarakstarindkopa"/>
              <w:numPr>
                <w:ilvl w:val="2"/>
                <w:numId w:val="23"/>
              </w:numPr>
              <w:rPr>
                <w:rFonts w:ascii="Times New Roman" w:eastAsia="Times New Roman" w:hAnsi="Times New Roman" w:cs="Times New Roman"/>
                <w:sz w:val="24"/>
                <w:szCs w:val="24"/>
              </w:rPr>
            </w:pPr>
            <w:r w:rsidRPr="003B3979">
              <w:rPr>
                <w:rFonts w:ascii="Times New Roman" w:eastAsia="Times New Roman" w:hAnsi="Times New Roman" w:cs="Times New Roman"/>
                <w:sz w:val="24"/>
                <w:szCs w:val="24"/>
              </w:rPr>
              <w:t xml:space="preserve">Uzlādes apakšstacija </w:t>
            </w:r>
            <w:r w:rsidR="006B70F8" w:rsidRPr="00D5153B">
              <w:rPr>
                <w:rFonts w:ascii="Times New Roman" w:eastAsia="Times New Roman" w:hAnsi="Times New Roman" w:cs="Times New Roman"/>
                <w:sz w:val="24"/>
                <w:szCs w:val="24"/>
              </w:rPr>
              <w:t>TA-1</w:t>
            </w:r>
            <w:r>
              <w:rPr>
                <w:rFonts w:ascii="Times New Roman" w:eastAsia="Times New Roman" w:hAnsi="Times New Roman" w:cs="Times New Roman"/>
                <w:sz w:val="24"/>
                <w:szCs w:val="24"/>
              </w:rPr>
              <w:t>,</w:t>
            </w:r>
            <w:r w:rsidR="006B70F8" w:rsidRPr="00D5153B">
              <w:rPr>
                <w:rFonts w:ascii="Times New Roman" w:eastAsia="Times New Roman" w:hAnsi="Times New Roman" w:cs="Times New Roman"/>
                <w:sz w:val="24"/>
                <w:szCs w:val="24"/>
              </w:rPr>
              <w:t xml:space="preserve"> Vestienas iela 37, Rīga</w:t>
            </w:r>
            <w:r>
              <w:rPr>
                <w:rFonts w:ascii="Times New Roman" w:eastAsia="Times New Roman" w:hAnsi="Times New Roman" w:cs="Times New Roman"/>
                <w:sz w:val="24"/>
                <w:szCs w:val="24"/>
              </w:rPr>
              <w:t xml:space="preserve"> (</w:t>
            </w:r>
            <w:r w:rsidRPr="00D5153B">
              <w:rPr>
                <w:rFonts w:ascii="Times New Roman" w:eastAsia="Times New Roman" w:hAnsi="Times New Roman" w:cs="Times New Roman"/>
                <w:sz w:val="24"/>
                <w:szCs w:val="24"/>
              </w:rPr>
              <w:t xml:space="preserve">3. </w:t>
            </w:r>
            <w:r w:rsidR="00E068B1">
              <w:rPr>
                <w:rFonts w:ascii="Times New Roman" w:eastAsia="Times New Roman" w:hAnsi="Times New Roman" w:cs="Times New Roman"/>
                <w:sz w:val="24"/>
                <w:szCs w:val="24"/>
              </w:rPr>
              <w:t>p</w:t>
            </w:r>
            <w:r w:rsidRPr="00D5153B">
              <w:rPr>
                <w:rFonts w:ascii="Times New Roman" w:eastAsia="Times New Roman" w:hAnsi="Times New Roman" w:cs="Times New Roman"/>
                <w:sz w:val="24"/>
                <w:szCs w:val="24"/>
              </w:rPr>
              <w:t>ielikums</w:t>
            </w:r>
            <w:r>
              <w:rPr>
                <w:rFonts w:ascii="Times New Roman" w:eastAsia="Times New Roman" w:hAnsi="Times New Roman" w:cs="Times New Roman"/>
                <w:sz w:val="24"/>
                <w:szCs w:val="24"/>
              </w:rPr>
              <w:t>)</w:t>
            </w:r>
            <w:r w:rsidR="00E068B1">
              <w:rPr>
                <w:rFonts w:ascii="Times New Roman" w:eastAsia="Times New Roman" w:hAnsi="Times New Roman" w:cs="Times New Roman"/>
                <w:sz w:val="24"/>
                <w:szCs w:val="24"/>
              </w:rPr>
              <w:t>.</w:t>
            </w:r>
          </w:p>
          <w:p w14:paraId="49699202" w14:textId="675F9419" w:rsidR="006B70F8" w:rsidRPr="00D5153B" w:rsidRDefault="00105360" w:rsidP="006B70F8">
            <w:pPr>
              <w:pStyle w:val="Sarakstarindkopa"/>
              <w:numPr>
                <w:ilvl w:val="2"/>
                <w:numId w:val="23"/>
              </w:numPr>
              <w:rPr>
                <w:rFonts w:ascii="Times New Roman" w:eastAsia="Times New Roman" w:hAnsi="Times New Roman" w:cs="Times New Roman"/>
                <w:sz w:val="24"/>
                <w:szCs w:val="24"/>
              </w:rPr>
            </w:pPr>
            <w:r w:rsidRPr="003B3979">
              <w:rPr>
                <w:rFonts w:ascii="Times New Roman" w:eastAsia="Times New Roman" w:hAnsi="Times New Roman" w:cs="Times New Roman"/>
                <w:sz w:val="24"/>
                <w:szCs w:val="24"/>
              </w:rPr>
              <w:t xml:space="preserve">Uzlādes apakšstacija </w:t>
            </w:r>
            <w:r w:rsidR="006B70F8" w:rsidRPr="00D5153B">
              <w:rPr>
                <w:rFonts w:ascii="Times New Roman" w:eastAsia="Times New Roman" w:hAnsi="Times New Roman" w:cs="Times New Roman"/>
                <w:sz w:val="24"/>
                <w:szCs w:val="24"/>
              </w:rPr>
              <w:t>TA-2</w:t>
            </w:r>
            <w:r>
              <w:rPr>
                <w:rFonts w:ascii="Times New Roman" w:eastAsia="Times New Roman" w:hAnsi="Times New Roman" w:cs="Times New Roman"/>
                <w:sz w:val="24"/>
                <w:szCs w:val="24"/>
              </w:rPr>
              <w:t>,</w:t>
            </w:r>
            <w:r w:rsidR="006B70F8" w:rsidRPr="00D5153B">
              <w:rPr>
                <w:rFonts w:ascii="Times New Roman" w:eastAsia="Times New Roman" w:hAnsi="Times New Roman" w:cs="Times New Roman"/>
                <w:sz w:val="24"/>
                <w:szCs w:val="24"/>
              </w:rPr>
              <w:t xml:space="preserve"> Vestienas iela 37, Rīga</w:t>
            </w:r>
            <w:r>
              <w:rPr>
                <w:rFonts w:ascii="Times New Roman" w:eastAsia="Times New Roman" w:hAnsi="Times New Roman" w:cs="Times New Roman"/>
                <w:sz w:val="24"/>
                <w:szCs w:val="24"/>
              </w:rPr>
              <w:t xml:space="preserve"> (</w:t>
            </w:r>
            <w:r w:rsidRPr="00D5153B">
              <w:rPr>
                <w:rFonts w:ascii="Times New Roman" w:eastAsia="Times New Roman" w:hAnsi="Times New Roman" w:cs="Times New Roman"/>
                <w:sz w:val="24"/>
                <w:szCs w:val="24"/>
              </w:rPr>
              <w:t xml:space="preserve">4. </w:t>
            </w:r>
            <w:r w:rsidR="00E068B1">
              <w:rPr>
                <w:rFonts w:ascii="Times New Roman" w:eastAsia="Times New Roman" w:hAnsi="Times New Roman" w:cs="Times New Roman"/>
                <w:sz w:val="24"/>
                <w:szCs w:val="24"/>
              </w:rPr>
              <w:t>p</w:t>
            </w:r>
            <w:r w:rsidRPr="00D5153B">
              <w:rPr>
                <w:rFonts w:ascii="Times New Roman" w:eastAsia="Times New Roman" w:hAnsi="Times New Roman" w:cs="Times New Roman"/>
                <w:sz w:val="24"/>
                <w:szCs w:val="24"/>
              </w:rPr>
              <w:t>ielikums</w:t>
            </w:r>
            <w:r>
              <w:rPr>
                <w:rFonts w:ascii="Times New Roman" w:eastAsia="Times New Roman" w:hAnsi="Times New Roman" w:cs="Times New Roman"/>
                <w:sz w:val="24"/>
                <w:szCs w:val="24"/>
              </w:rPr>
              <w:t>)</w:t>
            </w:r>
            <w:r w:rsidR="00E068B1">
              <w:rPr>
                <w:rFonts w:ascii="Times New Roman" w:eastAsia="Times New Roman" w:hAnsi="Times New Roman" w:cs="Times New Roman"/>
                <w:sz w:val="24"/>
                <w:szCs w:val="24"/>
              </w:rPr>
              <w:t>.</w:t>
            </w:r>
          </w:p>
          <w:p w14:paraId="30EC6CFA" w14:textId="3854AC36" w:rsidR="006407A0" w:rsidRPr="003B3979" w:rsidRDefault="006B70F8" w:rsidP="00576AD6">
            <w:pPr>
              <w:pStyle w:val="Sarakstarindkopa"/>
              <w:numPr>
                <w:ilvl w:val="1"/>
                <w:numId w:val="23"/>
              </w:numPr>
              <w:rPr>
                <w:rFonts w:ascii="Times New Roman" w:eastAsia="Times New Roman" w:hAnsi="Times New Roman" w:cs="Times New Roman"/>
                <w:sz w:val="24"/>
                <w:szCs w:val="24"/>
              </w:rPr>
            </w:pPr>
            <w:r w:rsidRPr="003B3979">
              <w:rPr>
                <w:rFonts w:ascii="Times New Roman" w:eastAsia="Times New Roman" w:hAnsi="Times New Roman" w:cs="Times New Roman"/>
                <w:sz w:val="24"/>
                <w:szCs w:val="24"/>
              </w:rPr>
              <w:t xml:space="preserve">Pretendentam ir </w:t>
            </w:r>
            <w:r w:rsidR="0019137A" w:rsidRPr="003B3979">
              <w:rPr>
                <w:rFonts w:ascii="Times New Roman" w:eastAsia="Times New Roman" w:hAnsi="Times New Roman" w:cs="Times New Roman"/>
                <w:sz w:val="24"/>
                <w:szCs w:val="24"/>
              </w:rPr>
              <w:t xml:space="preserve">iespēja </w:t>
            </w:r>
            <w:r w:rsidRPr="003B3979">
              <w:rPr>
                <w:rFonts w:ascii="Times New Roman" w:eastAsia="Times New Roman" w:hAnsi="Times New Roman" w:cs="Times New Roman"/>
                <w:sz w:val="24"/>
                <w:szCs w:val="24"/>
              </w:rPr>
              <w:t xml:space="preserve">veikt apakšstaciju apsekošanu klātienē, kā arī iepazīties ar projektu skicēm, ierodoties uz vietas pie Pasūtītāja, ne vēlāk, kā 3 darba dienas iepriekš sazinoties ar Apakšstaciju nodaļas vadītāju Aleksandru </w:t>
            </w:r>
            <w:proofErr w:type="spellStart"/>
            <w:r w:rsidRPr="003B3979">
              <w:rPr>
                <w:rFonts w:ascii="Times New Roman" w:eastAsia="Times New Roman" w:hAnsi="Times New Roman" w:cs="Times New Roman"/>
                <w:sz w:val="24"/>
                <w:szCs w:val="24"/>
              </w:rPr>
              <w:t>Matkeviču</w:t>
            </w:r>
            <w:proofErr w:type="spellEnd"/>
            <w:r w:rsidRPr="003B3979">
              <w:rPr>
                <w:rFonts w:ascii="Times New Roman" w:eastAsia="Times New Roman" w:hAnsi="Times New Roman" w:cs="Times New Roman"/>
                <w:sz w:val="24"/>
                <w:szCs w:val="24"/>
              </w:rPr>
              <w:t xml:space="preserve">, tālr. 67098392, e-pasts </w:t>
            </w:r>
            <w:hyperlink r:id="rId11" w:history="1">
              <w:r w:rsidR="00576AD6" w:rsidRPr="003B3979">
                <w:rPr>
                  <w:rStyle w:val="Hipersaite"/>
                  <w:rFonts w:ascii="Times New Roman" w:eastAsia="Times New Roman" w:hAnsi="Times New Roman" w:cs="Times New Roman"/>
                  <w:sz w:val="24"/>
                  <w:szCs w:val="24"/>
                </w:rPr>
                <w:t>Aleksandrs.Matkevics@rigassatiksme.lv</w:t>
              </w:r>
            </w:hyperlink>
            <w:r w:rsidRPr="003B3979">
              <w:rPr>
                <w:rFonts w:ascii="Times New Roman" w:eastAsia="Times New Roman" w:hAnsi="Times New Roman" w:cs="Times New Roman"/>
                <w:sz w:val="24"/>
                <w:szCs w:val="24"/>
              </w:rPr>
              <w:t>.</w:t>
            </w:r>
          </w:p>
          <w:p w14:paraId="1714EDC9" w14:textId="2C5AE024" w:rsidR="00576AD6" w:rsidRPr="00576AD6" w:rsidRDefault="00576AD6" w:rsidP="00576AD6">
            <w:pPr>
              <w:pStyle w:val="Sarakstarindkopa"/>
              <w:ind w:left="360"/>
              <w:rPr>
                <w:rFonts w:ascii="Times New Roman" w:eastAsia="Times New Roman" w:hAnsi="Times New Roman" w:cs="Times New Roman"/>
                <w:sz w:val="24"/>
                <w:szCs w:val="24"/>
                <w:highlight w:val="green"/>
              </w:rPr>
            </w:pPr>
          </w:p>
        </w:tc>
      </w:tr>
      <w:bookmarkEnd w:id="0"/>
      <w:tr w:rsidR="00220EEF" w:rsidRPr="00862D61" w14:paraId="2D837739" w14:textId="77777777" w:rsidTr="23BF4C50">
        <w:tc>
          <w:tcPr>
            <w:tcW w:w="9634" w:type="dxa"/>
          </w:tcPr>
          <w:p w14:paraId="6E50D189" w14:textId="0C1C48D8" w:rsidR="00220EEF" w:rsidRPr="00326740" w:rsidRDefault="00D3654B" w:rsidP="00326740">
            <w:pPr>
              <w:pStyle w:val="Sarakstarindkopa"/>
              <w:numPr>
                <w:ilvl w:val="0"/>
                <w:numId w:val="20"/>
              </w:numPr>
              <w:spacing w:before="120" w:after="120"/>
              <w:ind w:left="357" w:hanging="357"/>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br w:type="page"/>
            </w:r>
            <w:r w:rsidR="00326740" w:rsidRPr="00326740">
              <w:rPr>
                <w:rFonts w:ascii="Times New Roman" w:eastAsia="Times New Roman" w:hAnsi="Times New Roman" w:cs="Times New Roman"/>
                <w:b/>
                <w:bCs/>
                <w:sz w:val="24"/>
                <w:szCs w:val="24"/>
              </w:rPr>
              <w:t>Pielietojamo signālu tabula</w:t>
            </w:r>
          </w:p>
        </w:tc>
      </w:tr>
      <w:tr w:rsidR="00220EEF" w:rsidRPr="00576AD6" w14:paraId="73542651" w14:textId="77777777" w:rsidTr="23BF4C50">
        <w:tc>
          <w:tcPr>
            <w:tcW w:w="9634" w:type="dxa"/>
          </w:tcPr>
          <w:p w14:paraId="71349FFC" w14:textId="58C16310" w:rsidR="00220EEF" w:rsidRDefault="00220EEF" w:rsidP="00326740">
            <w:pPr>
              <w:pStyle w:val="Sarakstarindkopa"/>
              <w:numPr>
                <w:ilvl w:val="1"/>
                <w:numId w:val="29"/>
              </w:numPr>
              <w:jc w:val="both"/>
              <w:rPr>
                <w:rFonts w:ascii="Times New Roman" w:eastAsia="Times New Roman" w:hAnsi="Times New Roman" w:cs="Times New Roman"/>
                <w:sz w:val="24"/>
                <w:szCs w:val="24"/>
              </w:rPr>
            </w:pPr>
            <w:r w:rsidRPr="00326740">
              <w:rPr>
                <w:rFonts w:ascii="Times New Roman" w:eastAsia="Times New Roman" w:hAnsi="Times New Roman" w:cs="Times New Roman"/>
                <w:sz w:val="24"/>
                <w:szCs w:val="24"/>
              </w:rPr>
              <w:t xml:space="preserve"> </w:t>
            </w:r>
            <w:r w:rsidR="00326740" w:rsidRPr="00326740">
              <w:rPr>
                <w:rFonts w:ascii="Times New Roman" w:eastAsia="Times New Roman" w:hAnsi="Times New Roman" w:cs="Times New Roman"/>
                <w:sz w:val="24"/>
                <w:szCs w:val="24"/>
              </w:rPr>
              <w:t>Uzlādes apakšstacijās ir jāizveido vienoti signālu nosaukumi un to stāvokļu nosaukumi. Jāpastāv vienotai izmantojamo signālu koncepcijai. Zemāk attēlota signālu tabula, kura norāda, kādus signālus ir jāpielieto.</w:t>
            </w:r>
          </w:p>
          <w:p w14:paraId="6FED07E1" w14:textId="64EBCC72" w:rsidR="00326740" w:rsidRPr="00326740" w:rsidRDefault="00326740" w:rsidP="00326740">
            <w:pPr>
              <w:pStyle w:val="Sarakstarindkopa"/>
              <w:ind w:left="360"/>
              <w:rPr>
                <w:rFonts w:ascii="Times New Roman" w:eastAsia="Times New Roman" w:hAnsi="Times New Roman" w:cs="Times New Roman"/>
                <w:sz w:val="24"/>
                <w:szCs w:val="24"/>
              </w:rPr>
            </w:pPr>
          </w:p>
        </w:tc>
      </w:tr>
    </w:tbl>
    <w:p w14:paraId="2D2F3611" w14:textId="77777777" w:rsidR="00D27B1E" w:rsidRDefault="00D27B1E" w:rsidP="00326740">
      <w:pPr>
        <w:widowControl w:val="0"/>
        <w:autoSpaceDE w:val="0"/>
        <w:autoSpaceDN w:val="0"/>
        <w:spacing w:before="228" w:after="0" w:line="240" w:lineRule="auto"/>
        <w:ind w:right="14"/>
        <w:jc w:val="both"/>
        <w:rPr>
          <w:rFonts w:ascii="Times New Roman" w:eastAsia="Times New Roman" w:hAnsi="Times New Roman" w:cs="Times New Roman"/>
          <w:sz w:val="24"/>
          <w:szCs w:val="24"/>
        </w:rPr>
      </w:pPr>
    </w:p>
    <w:tbl>
      <w:tblPr>
        <w:tblStyle w:val="Reatabula"/>
        <w:tblW w:w="9638" w:type="dxa"/>
        <w:jc w:val="right"/>
        <w:tblLook w:val="04A0" w:firstRow="1" w:lastRow="0" w:firstColumn="1" w:lastColumn="0" w:noHBand="0" w:noVBand="1"/>
      </w:tblPr>
      <w:tblGrid>
        <w:gridCol w:w="5418"/>
        <w:gridCol w:w="2247"/>
        <w:gridCol w:w="1973"/>
      </w:tblGrid>
      <w:tr w:rsidR="00036ED4" w14:paraId="1E964231" w14:textId="77777777" w:rsidTr="00036ED4">
        <w:trPr>
          <w:trHeight w:val="748"/>
          <w:jc w:val="right"/>
        </w:trPr>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B19647" w14:textId="79472028" w:rsidR="00036ED4" w:rsidRDefault="00036ED4">
            <w:pPr>
              <w:tabs>
                <w:tab w:val="left" w:pos="2054"/>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Ieejas signāls</w:t>
            </w:r>
            <w:r w:rsidR="0018636A">
              <w:rPr>
                <w:rFonts w:ascii="Times New Roman" w:hAnsi="Times New Roman" w:cs="Times New Roman"/>
                <w:b/>
                <w:sz w:val="24"/>
                <w:szCs w:val="24"/>
              </w:rPr>
              <w:t xml:space="preserve"> (</w:t>
            </w:r>
            <w:proofErr w:type="spellStart"/>
            <w:r w:rsidR="0018636A">
              <w:rPr>
                <w:rFonts w:ascii="Times New Roman" w:hAnsi="Times New Roman" w:cs="Times New Roman"/>
                <w:b/>
                <w:sz w:val="24"/>
                <w:szCs w:val="24"/>
              </w:rPr>
              <w:t>Digital</w:t>
            </w:r>
            <w:proofErr w:type="spellEnd"/>
            <w:r w:rsidR="0018636A">
              <w:rPr>
                <w:rFonts w:ascii="Times New Roman" w:hAnsi="Times New Roman" w:cs="Times New Roman"/>
                <w:b/>
                <w:sz w:val="24"/>
                <w:szCs w:val="24"/>
              </w:rPr>
              <w:t xml:space="preserve"> </w:t>
            </w:r>
            <w:proofErr w:type="spellStart"/>
            <w:r w:rsidR="0018636A">
              <w:rPr>
                <w:rFonts w:ascii="Times New Roman" w:hAnsi="Times New Roman" w:cs="Times New Roman"/>
                <w:b/>
                <w:sz w:val="24"/>
                <w:szCs w:val="24"/>
              </w:rPr>
              <w:t>input</w:t>
            </w:r>
            <w:proofErr w:type="spellEnd"/>
            <w:r w:rsidR="0018636A">
              <w:rPr>
                <w:rFonts w:ascii="Times New Roman" w:hAnsi="Times New Roman" w:cs="Times New Roman"/>
                <w:b/>
                <w:sz w:val="24"/>
                <w:szCs w:val="24"/>
              </w:rPr>
              <w:t>)</w:t>
            </w:r>
          </w:p>
        </w:tc>
        <w:tc>
          <w:tcPr>
            <w:tcW w:w="2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DEFA5B" w14:textId="77777777" w:rsidR="00036ED4" w:rsidRDefault="00036ED4">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Normāl</w:t>
            </w:r>
            <w:proofErr w:type="spellEnd"/>
            <w:r>
              <w:rPr>
                <w:rFonts w:ascii="Times New Roman" w:hAnsi="Times New Roman" w:cs="Times New Roman"/>
                <w:b/>
                <w:sz w:val="24"/>
                <w:szCs w:val="24"/>
              </w:rPr>
              <w:t>-</w:t>
            </w:r>
          </w:p>
          <w:p w14:paraId="063769BA" w14:textId="77777777" w:rsidR="00036ED4" w:rsidRDefault="00036ED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stāvoklis</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DFB101" w14:textId="77777777" w:rsidR="00036ED4" w:rsidRDefault="00036ED4">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Nenormāl</w:t>
            </w:r>
            <w:proofErr w:type="spellEnd"/>
            <w:r>
              <w:rPr>
                <w:rFonts w:ascii="Times New Roman" w:hAnsi="Times New Roman" w:cs="Times New Roman"/>
                <w:b/>
                <w:sz w:val="24"/>
                <w:szCs w:val="24"/>
              </w:rPr>
              <w:t>- stāvoklis</w:t>
            </w:r>
          </w:p>
        </w:tc>
      </w:tr>
      <w:tr w:rsidR="00036ED4" w14:paraId="1C33C0C7"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760894" w14:textId="77777777" w:rsidR="00036ED4" w:rsidRDefault="00036ED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TA-1, Vestienas iela 37</w:t>
            </w:r>
          </w:p>
        </w:tc>
      </w:tr>
      <w:tr w:rsidR="00036ED4" w14:paraId="643D96E8"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774FD0" w14:textId="77777777" w:rsidR="00036ED4" w:rsidRDefault="00036ED4">
            <w:pPr>
              <w:spacing w:line="276" w:lineRule="auto"/>
              <w:rPr>
                <w:rFonts w:ascii="Times New Roman" w:hAnsi="Times New Roman" w:cs="Times New Roman"/>
                <w:b/>
                <w:sz w:val="24"/>
                <w:szCs w:val="24"/>
              </w:rPr>
            </w:pPr>
            <w:r>
              <w:rPr>
                <w:rFonts w:ascii="Times New Roman" w:hAnsi="Times New Roman" w:cs="Times New Roman"/>
                <w:b/>
                <w:sz w:val="24"/>
                <w:szCs w:val="24"/>
              </w:rPr>
              <w:t>Augstsprieguma sadales iekārtu signāli</w:t>
            </w:r>
          </w:p>
        </w:tc>
      </w:tr>
      <w:tr w:rsidR="00036ED4" w14:paraId="21713DD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9D332E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Saites pievada slēdzis F1-1</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547B9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21742F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170C659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05E7D2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Saites </w:t>
            </w: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 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F5354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109263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32FCD14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1A17E7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Saites pievada F1-1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7D485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04CF26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0D27FAC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7F58BE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Saites </w:t>
            </w: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04E11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03C878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4F29D48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1CD12CA"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Saites </w:t>
            </w:r>
            <w:proofErr w:type="spellStart"/>
            <w:r>
              <w:rPr>
                <w:rFonts w:ascii="Times New Roman" w:hAnsi="Times New Roman" w:cs="Times New Roman"/>
                <w:color w:val="000000" w:themeColor="text1"/>
                <w:sz w:val="24"/>
                <w:szCs w:val="24"/>
              </w:rPr>
              <w:t>pievads</w:t>
            </w:r>
            <w:proofErr w:type="spellEnd"/>
            <w:r>
              <w:rPr>
                <w:rFonts w:ascii="Times New Roman" w:hAnsi="Times New Roman" w:cs="Times New Roman"/>
                <w:color w:val="000000" w:themeColor="text1"/>
                <w:sz w:val="24"/>
                <w:szCs w:val="24"/>
              </w:rPr>
              <w:t xml:space="preserve"> F1-1. Kabelis Nr. 1.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56AF7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F9556A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671F2BA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2CC128C"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Saites </w:t>
            </w:r>
            <w:proofErr w:type="spellStart"/>
            <w:r>
              <w:rPr>
                <w:rFonts w:ascii="Times New Roman" w:hAnsi="Times New Roman" w:cs="Times New Roman"/>
                <w:color w:val="000000" w:themeColor="text1"/>
                <w:sz w:val="24"/>
                <w:szCs w:val="24"/>
              </w:rPr>
              <w:t>pievads</w:t>
            </w:r>
            <w:proofErr w:type="spellEnd"/>
            <w:r>
              <w:rPr>
                <w:rFonts w:ascii="Times New Roman" w:hAnsi="Times New Roman" w:cs="Times New Roman"/>
                <w:color w:val="000000" w:themeColor="text1"/>
                <w:sz w:val="24"/>
                <w:szCs w:val="24"/>
              </w:rPr>
              <w:t xml:space="preserve"> F1-1. Kabelis Nr. 1.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F038D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FC22C0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2C4DA9B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1D9B6B3"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Saites </w:t>
            </w:r>
            <w:proofErr w:type="spellStart"/>
            <w:r>
              <w:rPr>
                <w:rFonts w:ascii="Times New Roman" w:hAnsi="Times New Roman" w:cs="Times New Roman"/>
                <w:color w:val="000000" w:themeColor="text1"/>
                <w:sz w:val="24"/>
                <w:szCs w:val="24"/>
              </w:rPr>
              <w:t>pievads</w:t>
            </w:r>
            <w:proofErr w:type="spellEnd"/>
            <w:r>
              <w:rPr>
                <w:rFonts w:ascii="Times New Roman" w:hAnsi="Times New Roman" w:cs="Times New Roman"/>
                <w:color w:val="000000" w:themeColor="text1"/>
                <w:sz w:val="24"/>
                <w:szCs w:val="24"/>
              </w:rPr>
              <w:t xml:space="preserve"> F1-1. Kabelis Nr. 2.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42CA7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55F18F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251B772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A7510EC"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Saites </w:t>
            </w:r>
            <w:proofErr w:type="spellStart"/>
            <w:r>
              <w:rPr>
                <w:rFonts w:ascii="Times New Roman" w:hAnsi="Times New Roman" w:cs="Times New Roman"/>
                <w:color w:val="000000" w:themeColor="text1"/>
                <w:sz w:val="24"/>
                <w:szCs w:val="24"/>
              </w:rPr>
              <w:t>pievads</w:t>
            </w:r>
            <w:proofErr w:type="spellEnd"/>
            <w:r>
              <w:rPr>
                <w:rFonts w:ascii="Times New Roman" w:hAnsi="Times New Roman" w:cs="Times New Roman"/>
                <w:color w:val="000000" w:themeColor="text1"/>
                <w:sz w:val="24"/>
                <w:szCs w:val="24"/>
              </w:rPr>
              <w:t xml:space="preserve"> F1-1. Kabelis Nr. 2.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8170B1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7117DF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08687CD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9B6F30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Saites </w:t>
            </w: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 Vietējā vadība/ </w:t>
            </w:r>
            <w:proofErr w:type="spellStart"/>
            <w:r>
              <w:rPr>
                <w:rFonts w:ascii="Times New Roman" w:hAnsi="Times New Roman" w:cs="Times New Roman"/>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952D0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7EE34B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00FB466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B8AE8D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M11-1</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13C06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FC7D9C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4A0B503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2C95282"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sz w:val="24"/>
                <w:szCs w:val="24"/>
              </w:rPr>
              <w:t>Sekcijas slēdzis M11-1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6F24B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2DF429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0263259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F11E76A"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Sekcijas M11-1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E7A14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D22FD7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65895BB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0A6A7EA"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Sekcijas slēdzis M11-1.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84987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DDA29F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4607CC5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190A47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Sekcijas slēdzis M11-1. Vietējā vadība/ </w:t>
            </w:r>
            <w:proofErr w:type="spellStart"/>
            <w:r>
              <w:rPr>
                <w:rFonts w:ascii="Times New Roman" w:hAnsi="Times New Roman" w:cs="Times New Roman"/>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50173E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3C7E0C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50C4C9E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4365A4E"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F2</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33271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970A05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5B528D3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8838781"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F223B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C5245F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3620FD9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090130B5"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Tr-1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B6578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748FD0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55DDF2D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AAC8AB4"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F2.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851EBD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9D25A4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159917B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EBAF468"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F2. Strāvas aizsardzība</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3F17B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07EA55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0535E97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D2F10DC"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F2. Vietējā vadība/ </w:t>
            </w:r>
            <w:proofErr w:type="spellStart"/>
            <w:r>
              <w:rPr>
                <w:rFonts w:ascii="Times New Roman" w:hAnsi="Times New Roman" w:cs="Times New Roman"/>
                <w:color w:val="000000" w:themeColor="text1"/>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A69D4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FED7F3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491210D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04B23E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M11-2</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ADE17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2AF45B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161090D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51BD04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132AE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561052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2E69891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490C3B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color w:val="000000" w:themeColor="text1"/>
                <w:sz w:val="24"/>
                <w:szCs w:val="24"/>
              </w:rPr>
              <w:t>Sekcijas M11-2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B063B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9EE84C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60C446A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1BCD7F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color w:val="000000" w:themeColor="text1"/>
                <w:sz w:val="24"/>
                <w:szCs w:val="24"/>
              </w:rPr>
              <w:t>Sekcijas slēdzis M11-2.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B55FA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D22F2A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0EF8F34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4D7B89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Sekcijas slēdzis M11-2. Vietējā vadība/ </w:t>
            </w:r>
            <w:proofErr w:type="spellStart"/>
            <w:r>
              <w:rPr>
                <w:rFonts w:ascii="Times New Roman" w:hAnsi="Times New Roman" w:cs="Times New Roman"/>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D1EBC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A4EE02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528DF6E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7F98F75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slēdzis F4-1</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552EE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0F42DC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35410135"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B46B9B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slēdzis F4-1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4E7BB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4EDE39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56E6646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19D8109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F4-1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005B0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5AFDE0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7FD0C58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FA6886D"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F4-1.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CCA29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F86C21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3B631317"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7365F01"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F4-1</w:t>
            </w:r>
            <w:r>
              <w:rPr>
                <w:rFonts w:ascii="Times New Roman" w:hAnsi="Times New Roman" w:cs="Times New Roman"/>
                <w:color w:val="000000" w:themeColor="text1"/>
                <w:sz w:val="24"/>
                <w:szCs w:val="24"/>
              </w:rPr>
              <w:t>. Kabelis Nr. 1.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E75B3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5A238A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0CC445D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2E01F56"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F4-1</w:t>
            </w:r>
            <w:r>
              <w:rPr>
                <w:rFonts w:ascii="Times New Roman" w:hAnsi="Times New Roman" w:cs="Times New Roman"/>
                <w:color w:val="000000" w:themeColor="text1"/>
                <w:sz w:val="24"/>
                <w:szCs w:val="24"/>
              </w:rPr>
              <w:t>. Kabelis Nr. 1.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1F191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3130C1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3E8DE92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0B847BC"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F4-1</w:t>
            </w:r>
            <w:r>
              <w:rPr>
                <w:rFonts w:ascii="Times New Roman" w:hAnsi="Times New Roman" w:cs="Times New Roman"/>
                <w:color w:val="000000" w:themeColor="text1"/>
                <w:sz w:val="24"/>
                <w:szCs w:val="24"/>
              </w:rPr>
              <w:t>. Kabelis Nr. 2.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A4E71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941DB7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1D3DE0D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53582F5"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F4-1</w:t>
            </w:r>
            <w:r>
              <w:rPr>
                <w:rFonts w:ascii="Times New Roman" w:hAnsi="Times New Roman" w:cs="Times New Roman"/>
                <w:color w:val="000000" w:themeColor="text1"/>
                <w:sz w:val="24"/>
                <w:szCs w:val="24"/>
              </w:rPr>
              <w:t>. Kabelis Nr. 2.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EDE76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1D2C0D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77F5522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9E64F12"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F4-1. Vietējā vadība/ </w:t>
            </w:r>
            <w:proofErr w:type="spellStart"/>
            <w:r>
              <w:rPr>
                <w:rFonts w:ascii="Times New Roman" w:hAnsi="Times New Roman" w:cs="Times New Roman"/>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7458A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178F25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63A866A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95ED4D4"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slodzes slēdzis F5-1</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17975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14D12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6DBF47D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E7742A7"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slodzes slēdzis F5-1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44D1A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B2C4E2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47A226C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E341849"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TrN-2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949B3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3142A2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03F3B68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2B7AAB7"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slodzes slēdzis F5-1.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1D0E5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4BAF91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3981849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7AD856D"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slodzes slēdzis F5-1.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E4652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309C96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092D5AF7"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8C933FB"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slodzes slēdzis F5-1.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DBFFD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7F1FAC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3BC3BA8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C076696"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slodzes slēdzis F5-1. Vietējā vadība/ </w:t>
            </w:r>
            <w:proofErr w:type="spellStart"/>
            <w:r>
              <w:rPr>
                <w:rFonts w:ascii="Times New Roman" w:hAnsi="Times New Roman" w:cs="Times New Roman"/>
                <w:color w:val="000000" w:themeColor="text1"/>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F74C7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43CCE5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145E857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ED8140D"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F6</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86215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EBA190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0557C8E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9323BD6"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F6</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2E36E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2FD955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5D12F77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13C34812"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Tr-2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B0A19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4333F5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61B00F0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BACE69A"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F6.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176F4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514954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3535EC7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A3D3C89"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F6. Strāvas aizsardzība</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48281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D35D4E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0FFD90E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70BCD0A4"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F6. Vietējā vadība/ </w:t>
            </w:r>
            <w:proofErr w:type="spellStart"/>
            <w:r>
              <w:rPr>
                <w:rFonts w:ascii="Times New Roman" w:hAnsi="Times New Roman" w:cs="Times New Roman"/>
                <w:color w:val="000000" w:themeColor="text1"/>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9D0DC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225676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5398F6B2" w14:textId="77777777" w:rsidTr="00036ED4">
        <w:trPr>
          <w:trHeight w:val="397"/>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AD7CCA" w14:textId="77777777" w:rsidR="00036ED4" w:rsidRDefault="00036ED4">
            <w:pPr>
              <w:spacing w:line="276" w:lineRule="auto"/>
              <w:rPr>
                <w:rFonts w:ascii="Times New Roman" w:hAnsi="Times New Roman" w:cs="Times New Roman"/>
                <w:sz w:val="26"/>
                <w:szCs w:val="26"/>
              </w:rPr>
            </w:pPr>
            <w:r>
              <w:rPr>
                <w:rFonts w:ascii="Times New Roman" w:hAnsi="Times New Roman" w:cs="Times New Roman"/>
                <w:b/>
                <w:sz w:val="24"/>
                <w:szCs w:val="24"/>
              </w:rPr>
              <w:t>Transformatoru signāli</w:t>
            </w:r>
          </w:p>
        </w:tc>
      </w:tr>
      <w:tr w:rsidR="00036ED4" w14:paraId="35F6C9A5"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E3CF60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Tr-1 transformatora darba temperatūra. </w:t>
            </w:r>
            <w:proofErr w:type="spellStart"/>
            <w:r>
              <w:rPr>
                <w:rFonts w:ascii="Times New Roman" w:hAnsi="Times New Roman" w:cs="Times New Roman"/>
                <w:sz w:val="24"/>
                <w:szCs w:val="24"/>
              </w:rPr>
              <w:t>Alarm</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B79C4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normāla</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5F2FD9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paaugstināta</w:t>
            </w:r>
          </w:p>
        </w:tc>
      </w:tr>
      <w:tr w:rsidR="00036ED4" w14:paraId="7BE7A25C" w14:textId="77777777" w:rsidTr="00036ED4">
        <w:trPr>
          <w:trHeight w:val="70"/>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7A27F3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Tr-1 transformatora pārkaršanas aizsardzība. </w:t>
            </w:r>
            <w:proofErr w:type="spellStart"/>
            <w:r>
              <w:rPr>
                <w:rFonts w:ascii="Times New Roman" w:hAnsi="Times New Roman" w:cs="Times New Roman"/>
                <w:sz w:val="24"/>
                <w:szCs w:val="24"/>
              </w:rPr>
              <w:t>Trip</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F7CE6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0B71D3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0417F93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04CA12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Tr-2 Transformatora darba temperatūra. </w:t>
            </w:r>
            <w:proofErr w:type="spellStart"/>
            <w:r>
              <w:rPr>
                <w:rFonts w:ascii="Times New Roman" w:hAnsi="Times New Roman" w:cs="Times New Roman"/>
                <w:sz w:val="24"/>
                <w:szCs w:val="24"/>
              </w:rPr>
              <w:t>Alarm</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CF273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normāla</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4203ED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paaugstināta</w:t>
            </w:r>
          </w:p>
        </w:tc>
      </w:tr>
      <w:tr w:rsidR="00036ED4" w14:paraId="17A89470" w14:textId="77777777" w:rsidTr="00036ED4">
        <w:trPr>
          <w:trHeight w:val="70"/>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6BF50C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Tr-2 Transformatora pārkaršanas aizsardzība. </w:t>
            </w:r>
            <w:proofErr w:type="spellStart"/>
            <w:r>
              <w:rPr>
                <w:rFonts w:ascii="Times New Roman" w:hAnsi="Times New Roman" w:cs="Times New Roman"/>
                <w:sz w:val="24"/>
                <w:szCs w:val="24"/>
              </w:rPr>
              <w:t>Trip</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8A877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17B70F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48DA280D"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5339B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b/>
                <w:sz w:val="24"/>
                <w:szCs w:val="24"/>
              </w:rPr>
              <w:t>Pašpatēriņa signāli</w:t>
            </w:r>
          </w:p>
        </w:tc>
      </w:tr>
      <w:tr w:rsidR="00036ED4" w14:paraId="06C479A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743F5D4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Q1 automātiskais slēdzis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E95AF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C543D6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5A216E1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3A7CB2D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Q2 automātiskais slēdzis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E5EFD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C300AF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1975CE6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4F8A13F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S1 pārslēdzošais slēdzis. T1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2DDFB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DEC9DF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58B4399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77BF09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S1 pārslēdzošais slēdzis. T2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C9293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83F1FC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5C9E48B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151142B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Tr-1 transformatora 0.4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388A6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E22157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2178793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3F58E0E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Tr-2 transformatora 0.4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FB82BB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772281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2BBFEADE"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FB0D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b/>
                <w:sz w:val="24"/>
                <w:szCs w:val="24"/>
              </w:rPr>
              <w:t>Citi signāli</w:t>
            </w:r>
          </w:p>
        </w:tc>
      </w:tr>
      <w:tr w:rsidR="00036ED4" w14:paraId="069E059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7CA21A6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TMSS skapja akumulators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DC578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uzlādējas</w:t>
            </w:r>
          </w:p>
        </w:tc>
        <w:tc>
          <w:tcPr>
            <w:tcW w:w="1973" w:type="dxa"/>
            <w:tcBorders>
              <w:top w:val="single" w:sz="4" w:space="0" w:color="auto"/>
              <w:left w:val="single" w:sz="4" w:space="0" w:color="auto"/>
              <w:bottom w:val="single" w:sz="4" w:space="0" w:color="auto"/>
              <w:right w:val="single" w:sz="4" w:space="0" w:color="auto"/>
            </w:tcBorders>
            <w:hideMark/>
          </w:tcPr>
          <w:p w14:paraId="2D17D6F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strādā</w:t>
            </w:r>
          </w:p>
        </w:tc>
      </w:tr>
      <w:tr w:rsidR="00036ED4" w14:paraId="6DD7AE0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7748449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Sakaru līnija</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7D636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hideMark/>
          </w:tcPr>
          <w:p w14:paraId="275B1F9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bojāta</w:t>
            </w:r>
          </w:p>
        </w:tc>
      </w:tr>
      <w:tr w:rsidR="00D67CCF" w14:paraId="10AEF4B4" w14:textId="77777777" w:rsidTr="00D67CCF">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7720B" w14:textId="1402E2F4" w:rsidR="00D67CCF" w:rsidRDefault="00D67CCF" w:rsidP="00D67CCF">
            <w:pPr>
              <w:spacing w:line="276" w:lineRule="auto"/>
              <w:rPr>
                <w:rFonts w:ascii="Times New Roman" w:hAnsi="Times New Roman" w:cs="Times New Roman"/>
                <w:sz w:val="24"/>
                <w:szCs w:val="24"/>
              </w:rPr>
            </w:pPr>
            <w:r>
              <w:rPr>
                <w:rFonts w:ascii="Times New Roman" w:hAnsi="Times New Roman" w:cs="Times New Roman"/>
                <w:b/>
                <w:sz w:val="24"/>
                <w:szCs w:val="24"/>
              </w:rPr>
              <w:t>Zemsprieguma sadales iekārtas</w:t>
            </w:r>
          </w:p>
        </w:tc>
      </w:tr>
      <w:tr w:rsidR="00C961F2" w14:paraId="675357C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16104CEA" w14:textId="394C72BF" w:rsidR="00C961F2" w:rsidRDefault="00C961F2" w:rsidP="00C961F2">
            <w:pPr>
              <w:spacing w:line="276" w:lineRule="auto"/>
              <w:rPr>
                <w:rFonts w:ascii="Times New Roman" w:hAnsi="Times New Roman" w:cs="Times New Roman"/>
                <w:sz w:val="24"/>
                <w:szCs w:val="24"/>
              </w:rPr>
            </w:pPr>
            <w:r>
              <w:rPr>
                <w:rFonts w:ascii="Times New Roman" w:hAnsi="Times New Roman" w:cs="Times New Roman"/>
                <w:sz w:val="24"/>
                <w:szCs w:val="24"/>
              </w:rPr>
              <w:t xml:space="preserve">I sekcijas </w:t>
            </w:r>
            <w:proofErr w:type="spellStart"/>
            <w:r>
              <w:rPr>
                <w:rFonts w:ascii="Times New Roman" w:hAnsi="Times New Roman" w:cs="Times New Roman"/>
                <w:sz w:val="24"/>
                <w:szCs w:val="24"/>
              </w:rPr>
              <w:t>automātslēdža</w:t>
            </w:r>
            <w:proofErr w:type="spellEnd"/>
            <w:r>
              <w:rPr>
                <w:rFonts w:ascii="Times New Roman" w:hAnsi="Times New Roman" w:cs="Times New Roman"/>
                <w:sz w:val="24"/>
                <w:szCs w:val="24"/>
              </w:rPr>
              <w:t xml:space="preserve"> 2000A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637D8F" w14:textId="58B8E3C8" w:rsidR="00C961F2" w:rsidRDefault="00C961F2" w:rsidP="00C961F2">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25D4948B" w14:textId="48075363" w:rsidR="00C961F2" w:rsidRDefault="00C961F2" w:rsidP="00C961F2">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C961F2" w14:paraId="5234162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FB27864" w14:textId="28C2B2DA" w:rsidR="00C961F2" w:rsidRDefault="00C961F2" w:rsidP="00C961F2">
            <w:pPr>
              <w:spacing w:line="276" w:lineRule="auto"/>
              <w:rPr>
                <w:rFonts w:ascii="Times New Roman" w:hAnsi="Times New Roman" w:cs="Times New Roman"/>
                <w:sz w:val="24"/>
                <w:szCs w:val="24"/>
              </w:rPr>
            </w:pPr>
            <w:r>
              <w:rPr>
                <w:rFonts w:ascii="Times New Roman" w:hAnsi="Times New Roman" w:cs="Times New Roman"/>
                <w:sz w:val="24"/>
                <w:szCs w:val="24"/>
              </w:rPr>
              <w:t xml:space="preserve">II sekcijas </w:t>
            </w:r>
            <w:proofErr w:type="spellStart"/>
            <w:r>
              <w:rPr>
                <w:rFonts w:ascii="Times New Roman" w:hAnsi="Times New Roman" w:cs="Times New Roman"/>
                <w:sz w:val="24"/>
                <w:szCs w:val="24"/>
              </w:rPr>
              <w:t>automātslēdža</w:t>
            </w:r>
            <w:proofErr w:type="spellEnd"/>
            <w:r>
              <w:rPr>
                <w:rFonts w:ascii="Times New Roman" w:hAnsi="Times New Roman" w:cs="Times New Roman"/>
                <w:sz w:val="24"/>
                <w:szCs w:val="24"/>
              </w:rPr>
              <w:t xml:space="preserve"> 2000A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C1567D" w14:textId="6B9167EF" w:rsidR="00C961F2" w:rsidRDefault="00C961F2" w:rsidP="00C961F2">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301FE229" w14:textId="444D3F40" w:rsidR="00C961F2" w:rsidRDefault="00C961F2" w:rsidP="00C961F2">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257927" w14:paraId="2DC3417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66F389A2" w14:textId="0DB744C8" w:rsidR="00257927" w:rsidRDefault="00257927" w:rsidP="00257927">
            <w:pPr>
              <w:spacing w:line="276" w:lineRule="auto"/>
              <w:rPr>
                <w:rFonts w:ascii="Times New Roman" w:hAnsi="Times New Roman" w:cs="Times New Roman"/>
                <w:sz w:val="24"/>
                <w:szCs w:val="24"/>
              </w:rPr>
            </w:pPr>
            <w:r>
              <w:rPr>
                <w:rFonts w:ascii="Times New Roman" w:hAnsi="Times New Roman" w:cs="Times New Roman"/>
                <w:sz w:val="24"/>
                <w:szCs w:val="24"/>
              </w:rPr>
              <w:t>Selekcijas slēdža 2000A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4083C" w14:textId="4AD6726A" w:rsidR="00257927" w:rsidRDefault="00257927" w:rsidP="00257927">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57ECAD5A" w14:textId="1FF02A78" w:rsidR="00257927" w:rsidRDefault="00257927" w:rsidP="00257927">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42974DC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36B26D89" w14:textId="3FC1A3C2"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20E04E" w14:textId="7821B1B5"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664A11BC" w14:textId="3FAB76EC"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3963F9A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69CB7048" w14:textId="6B949269"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9F71BE" w14:textId="2FFE137A"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4BDB5BF7" w14:textId="413DFDB2"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424A697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4B6E7814" w14:textId="2C64910F"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Q3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01785F" w14:textId="023A6F5B"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1B73BDF0" w14:textId="16CEB9CC"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6E54A2E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49B54D53" w14:textId="740550CE"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Q4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645460" w14:textId="13BA8262"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6305BDF1" w14:textId="7528A7B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3FD016E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3FFBA99A" w14:textId="30265209"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Q5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A65FAC" w14:textId="33B70793"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6DB12472" w14:textId="0FAA620E"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1DA13AB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56FED8A5" w14:textId="4F4CA549"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Q6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CA050A" w14:textId="168069C9"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263014F8" w14:textId="57670E6C"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03BD20E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4D578442" w14:textId="7065D6D2"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Q7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79ADC5" w14:textId="27A12D3D"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240C3795" w14:textId="6D51352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5863AD5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9A311BD" w14:textId="0F23BE05"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Q8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EC2366" w14:textId="5F702720"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3116F28C" w14:textId="6C99E57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36982A0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599C030" w14:textId="7923443B"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Q9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6EA80F" w14:textId="670412B0"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E323140" w14:textId="224DE6D8"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7998C995"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6906CB1" w14:textId="1E76E362"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Q10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A66D3B" w14:textId="219DBE7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24B973B6" w14:textId="3B9FC3F3"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727B5AC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757A495E" w14:textId="0510FDAD"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Q11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5D9F3F" w14:textId="7B2D256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75B316B7" w14:textId="0DFFEDDB"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48C33BF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15728BE" w14:textId="527BA862"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Q12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C2B268" w14:textId="2E54A88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5342E7CB" w14:textId="00D1FED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2BD0EFA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4DF389D" w14:textId="2D994C50"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Q13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8B8B06" w14:textId="132A2FA3"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3E610A32" w14:textId="5472362A"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34F6E5D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98732E4" w14:textId="493366B4"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Q14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B7F80C" w14:textId="3C94C635"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6B3A613" w14:textId="3284B26D"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3A80161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7EDC591F" w14:textId="5593025D"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Q15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53E94E" w14:textId="27BDCAE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3C2A36AB" w14:textId="371DC873"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6199ED3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2FCC8B5" w14:textId="4DA1C450"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Q16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AC77C9" w14:textId="0C9FB70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117C1E0F" w14:textId="663D3373"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0C1930C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12BD2F4D" w14:textId="64834445"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Q17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CC56E4" w14:textId="54EBAD8D"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02E5255" w14:textId="706DCDD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7EE16A9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3D709749" w14:textId="3315F31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Q18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68A9B2" w14:textId="3F7EA638"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142E896" w14:textId="78BB8895"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4EB8393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28C2906D" w14:textId="2418D22B"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Q19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2B70C0" w14:textId="4D73BEF4"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5C9156B5" w14:textId="6C71762C"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13EA5BE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C78D10D" w14:textId="07DC8A18"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Q20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884D1" w14:textId="57CF668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60BF609" w14:textId="4A9D1C4A"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32A1BA9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20D4CCAB" w14:textId="57B2CE19"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Q21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BC797D" w14:textId="08531528"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3F8D812F" w14:textId="765F63F0"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24165E1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17F4C5C" w14:textId="17BD77D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Q22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10652" w14:textId="4489E82C"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3B7C214D" w14:textId="799CAEBB"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69447BA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923F1FF" w14:textId="3582905C"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Q23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7771D" w14:textId="0AE83878"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10716536" w14:textId="09CB02E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4666511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348372C" w14:textId="1088EBA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Q24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793861" w14:textId="4C3A1674"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397486DB" w14:textId="6B7C3A2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05CD3A1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5E410211" w14:textId="2A03BEC7"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Q25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F940E8" w14:textId="17CEE399"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3B3BF25A" w14:textId="76FE35BA"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A5669C" w14:paraId="6574C3C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2D3A6491" w14:textId="510017A5"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Q26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30CAD8" w14:textId="116015E9"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4EE294D6" w14:textId="2E355081" w:rsidR="00A5669C" w:rsidRDefault="00A5669C" w:rsidP="00A5669C">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bl>
    <w:p w14:paraId="063C625E" w14:textId="77777777" w:rsidR="00036ED4" w:rsidRDefault="00036ED4" w:rsidP="00036ED4">
      <w:pPr>
        <w:spacing w:line="276" w:lineRule="auto"/>
        <w:rPr>
          <w:rFonts w:ascii="Times New Roman" w:hAnsi="Times New Roman" w:cs="Times New Roman"/>
          <w:sz w:val="26"/>
          <w:szCs w:val="26"/>
        </w:rPr>
      </w:pPr>
    </w:p>
    <w:tbl>
      <w:tblPr>
        <w:tblStyle w:val="Reatabula"/>
        <w:tblW w:w="9638" w:type="dxa"/>
        <w:jc w:val="right"/>
        <w:tblLook w:val="04A0" w:firstRow="1" w:lastRow="0" w:firstColumn="1" w:lastColumn="0" w:noHBand="0" w:noVBand="1"/>
      </w:tblPr>
      <w:tblGrid>
        <w:gridCol w:w="5418"/>
        <w:gridCol w:w="2247"/>
        <w:gridCol w:w="1973"/>
      </w:tblGrid>
      <w:tr w:rsidR="00036ED4" w14:paraId="202F25B8" w14:textId="77777777" w:rsidTr="00036ED4">
        <w:trPr>
          <w:trHeight w:val="748"/>
          <w:jc w:val="right"/>
        </w:trPr>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96748F" w14:textId="3BD830BC" w:rsidR="00036ED4" w:rsidRDefault="00036ED4">
            <w:pPr>
              <w:tabs>
                <w:tab w:val="left" w:pos="2054"/>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Izejas signāls</w:t>
            </w:r>
            <w:r w:rsidR="0018636A">
              <w:rPr>
                <w:rFonts w:ascii="Times New Roman" w:hAnsi="Times New Roman" w:cs="Times New Roman"/>
                <w:b/>
                <w:sz w:val="24"/>
                <w:szCs w:val="24"/>
              </w:rPr>
              <w:t xml:space="preserve"> (</w:t>
            </w:r>
            <w:proofErr w:type="spellStart"/>
            <w:r w:rsidR="0018636A">
              <w:rPr>
                <w:rFonts w:ascii="Times New Roman" w:hAnsi="Times New Roman" w:cs="Times New Roman"/>
                <w:b/>
                <w:sz w:val="24"/>
                <w:szCs w:val="24"/>
              </w:rPr>
              <w:t>Digital</w:t>
            </w:r>
            <w:proofErr w:type="spellEnd"/>
            <w:r w:rsidR="0018636A">
              <w:rPr>
                <w:rFonts w:ascii="Times New Roman" w:hAnsi="Times New Roman" w:cs="Times New Roman"/>
                <w:b/>
                <w:sz w:val="24"/>
                <w:szCs w:val="24"/>
              </w:rPr>
              <w:t xml:space="preserve"> </w:t>
            </w:r>
            <w:proofErr w:type="spellStart"/>
            <w:r w:rsidR="0018636A">
              <w:rPr>
                <w:rFonts w:ascii="Times New Roman" w:hAnsi="Times New Roman" w:cs="Times New Roman"/>
                <w:b/>
                <w:sz w:val="24"/>
                <w:szCs w:val="24"/>
              </w:rPr>
              <w:t>output</w:t>
            </w:r>
            <w:proofErr w:type="spellEnd"/>
            <w:r w:rsidR="0018636A">
              <w:rPr>
                <w:rFonts w:ascii="Times New Roman" w:hAnsi="Times New Roman" w:cs="Times New Roman"/>
                <w:b/>
                <w:sz w:val="24"/>
                <w:szCs w:val="24"/>
              </w:rPr>
              <w:t>)</w:t>
            </w:r>
          </w:p>
        </w:tc>
        <w:tc>
          <w:tcPr>
            <w:tcW w:w="2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26593" w14:textId="77777777" w:rsidR="00036ED4" w:rsidRDefault="00036ED4">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Normāl</w:t>
            </w:r>
            <w:proofErr w:type="spellEnd"/>
            <w:r>
              <w:rPr>
                <w:rFonts w:ascii="Times New Roman" w:hAnsi="Times New Roman" w:cs="Times New Roman"/>
                <w:b/>
                <w:sz w:val="24"/>
                <w:szCs w:val="24"/>
              </w:rPr>
              <w:t>-</w:t>
            </w:r>
          </w:p>
          <w:p w14:paraId="5EFF60CA" w14:textId="77777777" w:rsidR="00036ED4" w:rsidRDefault="00036ED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stāvoklis</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0FB8E" w14:textId="77777777" w:rsidR="00036ED4" w:rsidRDefault="00036ED4">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Nenormāl</w:t>
            </w:r>
            <w:proofErr w:type="spellEnd"/>
            <w:r>
              <w:rPr>
                <w:rFonts w:ascii="Times New Roman" w:hAnsi="Times New Roman" w:cs="Times New Roman"/>
                <w:b/>
                <w:sz w:val="24"/>
                <w:szCs w:val="24"/>
              </w:rPr>
              <w:t>- stāvoklis</w:t>
            </w:r>
          </w:p>
        </w:tc>
      </w:tr>
      <w:tr w:rsidR="00036ED4" w14:paraId="22E665C8"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C6C0FC" w14:textId="77777777" w:rsidR="00036ED4" w:rsidRDefault="00036ED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TA-1, Vestienas iela 37</w:t>
            </w:r>
          </w:p>
        </w:tc>
      </w:tr>
      <w:tr w:rsidR="00036ED4" w14:paraId="2A514A5C"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DB6226" w14:textId="77777777" w:rsidR="00036ED4" w:rsidRDefault="00036ED4">
            <w:pPr>
              <w:spacing w:line="276" w:lineRule="auto"/>
              <w:rPr>
                <w:rFonts w:ascii="Times New Roman" w:hAnsi="Times New Roman" w:cs="Times New Roman"/>
                <w:b/>
                <w:sz w:val="24"/>
                <w:szCs w:val="24"/>
              </w:rPr>
            </w:pPr>
            <w:r>
              <w:rPr>
                <w:rFonts w:ascii="Times New Roman" w:hAnsi="Times New Roman" w:cs="Times New Roman"/>
                <w:b/>
                <w:sz w:val="24"/>
                <w:szCs w:val="24"/>
              </w:rPr>
              <w:t>Augstsprieguma sadales iekārtu signāli</w:t>
            </w:r>
          </w:p>
        </w:tc>
      </w:tr>
      <w:tr w:rsidR="00036ED4" w14:paraId="0501F86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B9E7D5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Saites pievada slēdzis F1-1.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3A7AB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1082CD1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r>
      <w:tr w:rsidR="00036ED4" w14:paraId="01132F0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7A3E24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Saites pievada slēdzis F1-1.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CD3F4"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BEB6B" w14:textId="77777777" w:rsidR="00036ED4" w:rsidRDefault="00036ED4">
            <w:pPr>
              <w:rPr>
                <w:rFonts w:ascii="Times New Roman" w:hAnsi="Times New Roman" w:cs="Times New Roman"/>
                <w:sz w:val="24"/>
                <w:szCs w:val="24"/>
              </w:rPr>
            </w:pPr>
          </w:p>
        </w:tc>
      </w:tr>
      <w:tr w:rsidR="00036ED4" w14:paraId="71837F9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800F4F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M11-1.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C3840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62ABBD2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2C2DF4B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CC3A81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M11-1.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35BBB"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300AE" w14:textId="77777777" w:rsidR="00036ED4" w:rsidRDefault="00036ED4">
            <w:pPr>
              <w:rPr>
                <w:rFonts w:ascii="Times New Roman" w:hAnsi="Times New Roman" w:cs="Times New Roman"/>
                <w:sz w:val="24"/>
                <w:szCs w:val="24"/>
              </w:rPr>
            </w:pPr>
          </w:p>
        </w:tc>
      </w:tr>
      <w:tr w:rsidR="00036ED4" w14:paraId="306BC0E5"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7A111033"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F2.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A775E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6263F99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777F7B4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30D3E842"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F2.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2085D"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7B034" w14:textId="77777777" w:rsidR="00036ED4" w:rsidRDefault="00036ED4">
            <w:pPr>
              <w:rPr>
                <w:rFonts w:ascii="Times New Roman" w:hAnsi="Times New Roman" w:cs="Times New Roman"/>
                <w:sz w:val="24"/>
                <w:szCs w:val="24"/>
              </w:rPr>
            </w:pPr>
          </w:p>
        </w:tc>
      </w:tr>
      <w:tr w:rsidR="00036ED4" w14:paraId="1025A29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70A84793"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sz w:val="24"/>
                <w:szCs w:val="24"/>
              </w:rPr>
              <w:t>Sekcijas slēdzis M11-2.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CEC00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50A9762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6C7AD43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0EDA3F3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M11-2.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8C13A"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9C581" w14:textId="77777777" w:rsidR="00036ED4" w:rsidRDefault="00036ED4">
            <w:pPr>
              <w:rPr>
                <w:rFonts w:ascii="Times New Roman" w:hAnsi="Times New Roman" w:cs="Times New Roman"/>
                <w:sz w:val="24"/>
                <w:szCs w:val="24"/>
              </w:rPr>
            </w:pPr>
          </w:p>
        </w:tc>
      </w:tr>
      <w:tr w:rsidR="00036ED4" w14:paraId="4DE579D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3F2CCAB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slēdzis F4-1.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692B3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41AABB6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0426762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7780629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slēdzis F4-1.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2C56C"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C8B3C" w14:textId="77777777" w:rsidR="00036ED4" w:rsidRDefault="00036ED4">
            <w:pPr>
              <w:rPr>
                <w:rFonts w:ascii="Times New Roman" w:hAnsi="Times New Roman" w:cs="Times New Roman"/>
                <w:sz w:val="24"/>
                <w:szCs w:val="24"/>
              </w:rPr>
            </w:pPr>
          </w:p>
        </w:tc>
      </w:tr>
      <w:tr w:rsidR="00036ED4" w14:paraId="44DECD1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290A671"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slodzes slēdzis F5-1.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4E0DD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57752A2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4FB1B1D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326FE585"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slodzes slēdzis F5-1.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4EF32"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8F667" w14:textId="77777777" w:rsidR="00036ED4" w:rsidRDefault="00036ED4">
            <w:pPr>
              <w:rPr>
                <w:rFonts w:ascii="Times New Roman" w:hAnsi="Times New Roman" w:cs="Times New Roman"/>
                <w:sz w:val="24"/>
                <w:szCs w:val="24"/>
              </w:rPr>
            </w:pPr>
          </w:p>
        </w:tc>
      </w:tr>
      <w:tr w:rsidR="00036ED4" w14:paraId="0A85C85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6EFFAE69"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Trafo</w:t>
            </w:r>
            <w:proofErr w:type="spellEnd"/>
            <w:r>
              <w:rPr>
                <w:rFonts w:ascii="Times New Roman" w:hAnsi="Times New Roman" w:cs="Times New Roman"/>
                <w:sz w:val="24"/>
                <w:szCs w:val="24"/>
              </w:rPr>
              <w:t xml:space="preserve"> jaudas slēdzis F6.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D2EC4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73BF3CA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18665CA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4963F2D8"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F6.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8339E"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10480" w14:textId="77777777" w:rsidR="00036ED4" w:rsidRDefault="00036ED4">
            <w:pPr>
              <w:rPr>
                <w:rFonts w:ascii="Times New Roman" w:hAnsi="Times New Roman" w:cs="Times New Roman"/>
                <w:sz w:val="24"/>
                <w:szCs w:val="24"/>
              </w:rPr>
            </w:pPr>
          </w:p>
        </w:tc>
      </w:tr>
    </w:tbl>
    <w:p w14:paraId="29FCFDFC" w14:textId="77777777" w:rsidR="00036ED4" w:rsidRDefault="00036ED4" w:rsidP="00036ED4">
      <w:pPr>
        <w:spacing w:line="240" w:lineRule="auto"/>
        <w:rPr>
          <w:rFonts w:ascii="Times New Roman" w:hAnsi="Times New Roman" w:cs="Times New Roman"/>
          <w:sz w:val="26"/>
          <w:szCs w:val="26"/>
        </w:rPr>
      </w:pPr>
    </w:p>
    <w:tbl>
      <w:tblPr>
        <w:tblStyle w:val="Reatabula"/>
        <w:tblW w:w="9638" w:type="dxa"/>
        <w:jc w:val="right"/>
        <w:tblLook w:val="04A0" w:firstRow="1" w:lastRow="0" w:firstColumn="1" w:lastColumn="0" w:noHBand="0" w:noVBand="1"/>
      </w:tblPr>
      <w:tblGrid>
        <w:gridCol w:w="5418"/>
        <w:gridCol w:w="2247"/>
        <w:gridCol w:w="1973"/>
      </w:tblGrid>
      <w:tr w:rsidR="00036ED4" w14:paraId="60C55B68" w14:textId="77777777" w:rsidTr="00036ED4">
        <w:trPr>
          <w:trHeight w:val="748"/>
          <w:jc w:val="right"/>
        </w:trPr>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A8706E" w14:textId="360CF027" w:rsidR="00036ED4" w:rsidRDefault="00036ED4">
            <w:pPr>
              <w:tabs>
                <w:tab w:val="left" w:pos="2054"/>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Ieejas signāls</w:t>
            </w:r>
            <w:r w:rsidR="0018636A">
              <w:rPr>
                <w:rFonts w:ascii="Times New Roman" w:hAnsi="Times New Roman" w:cs="Times New Roman"/>
                <w:b/>
                <w:sz w:val="24"/>
                <w:szCs w:val="24"/>
              </w:rPr>
              <w:t xml:space="preserve"> (</w:t>
            </w:r>
            <w:proofErr w:type="spellStart"/>
            <w:r w:rsidR="0018636A">
              <w:rPr>
                <w:rFonts w:ascii="Times New Roman" w:hAnsi="Times New Roman" w:cs="Times New Roman"/>
                <w:b/>
                <w:sz w:val="24"/>
                <w:szCs w:val="24"/>
              </w:rPr>
              <w:t>Digital</w:t>
            </w:r>
            <w:proofErr w:type="spellEnd"/>
            <w:r w:rsidR="0018636A">
              <w:rPr>
                <w:rFonts w:ascii="Times New Roman" w:hAnsi="Times New Roman" w:cs="Times New Roman"/>
                <w:b/>
                <w:sz w:val="24"/>
                <w:szCs w:val="24"/>
              </w:rPr>
              <w:t xml:space="preserve"> </w:t>
            </w:r>
            <w:proofErr w:type="spellStart"/>
            <w:r w:rsidR="0018636A">
              <w:rPr>
                <w:rFonts w:ascii="Times New Roman" w:hAnsi="Times New Roman" w:cs="Times New Roman"/>
                <w:b/>
                <w:sz w:val="24"/>
                <w:szCs w:val="24"/>
              </w:rPr>
              <w:t>input</w:t>
            </w:r>
            <w:proofErr w:type="spellEnd"/>
            <w:r w:rsidR="0018636A">
              <w:rPr>
                <w:rFonts w:ascii="Times New Roman" w:hAnsi="Times New Roman" w:cs="Times New Roman"/>
                <w:b/>
                <w:sz w:val="24"/>
                <w:szCs w:val="24"/>
              </w:rPr>
              <w:t>)</w:t>
            </w:r>
          </w:p>
        </w:tc>
        <w:tc>
          <w:tcPr>
            <w:tcW w:w="2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EE1B87" w14:textId="77777777" w:rsidR="00036ED4" w:rsidRDefault="00036ED4">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Normāl</w:t>
            </w:r>
            <w:proofErr w:type="spellEnd"/>
            <w:r>
              <w:rPr>
                <w:rFonts w:ascii="Times New Roman" w:hAnsi="Times New Roman" w:cs="Times New Roman"/>
                <w:b/>
                <w:sz w:val="24"/>
                <w:szCs w:val="24"/>
              </w:rPr>
              <w:t>-</w:t>
            </w:r>
          </w:p>
          <w:p w14:paraId="32A2F5A4" w14:textId="77777777" w:rsidR="00036ED4" w:rsidRDefault="00036ED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stāvoklis</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B66820" w14:textId="77777777" w:rsidR="00036ED4" w:rsidRDefault="00036ED4">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Nenormāl</w:t>
            </w:r>
            <w:proofErr w:type="spellEnd"/>
            <w:r>
              <w:rPr>
                <w:rFonts w:ascii="Times New Roman" w:hAnsi="Times New Roman" w:cs="Times New Roman"/>
                <w:b/>
                <w:sz w:val="24"/>
                <w:szCs w:val="24"/>
              </w:rPr>
              <w:t>- stāvoklis</w:t>
            </w:r>
          </w:p>
        </w:tc>
      </w:tr>
      <w:tr w:rsidR="00036ED4" w14:paraId="4127AAA8"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507F13" w14:textId="77777777" w:rsidR="00036ED4" w:rsidRDefault="00036ED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TA-2, Vestienas iela 35</w:t>
            </w:r>
          </w:p>
        </w:tc>
      </w:tr>
      <w:tr w:rsidR="00036ED4" w14:paraId="6582CDEC"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CAD60F" w14:textId="77777777" w:rsidR="00036ED4" w:rsidRDefault="00036ED4">
            <w:pPr>
              <w:spacing w:line="276" w:lineRule="auto"/>
              <w:rPr>
                <w:rFonts w:ascii="Times New Roman" w:hAnsi="Times New Roman" w:cs="Times New Roman"/>
                <w:b/>
                <w:sz w:val="24"/>
                <w:szCs w:val="24"/>
              </w:rPr>
            </w:pPr>
            <w:r>
              <w:rPr>
                <w:rFonts w:ascii="Times New Roman" w:hAnsi="Times New Roman" w:cs="Times New Roman"/>
                <w:b/>
                <w:sz w:val="24"/>
                <w:szCs w:val="24"/>
              </w:rPr>
              <w:t>Augstsprieguma sadales iekārtu signāli</w:t>
            </w:r>
          </w:p>
        </w:tc>
      </w:tr>
      <w:tr w:rsidR="00036ED4" w14:paraId="667BAEF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622B3B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slēdzis F1-1</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5583A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7A816B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1458653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1F4F13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slēdzis F1-1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D65B2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6743D1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3F1FE8E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1E308C6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F1-1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86606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92DDA6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63A575E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6378139"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65393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85157E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0B4D7E2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DAA1CFA"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w:t>
            </w:r>
            <w:r>
              <w:rPr>
                <w:rFonts w:ascii="Times New Roman" w:hAnsi="Times New Roman" w:cs="Times New Roman"/>
                <w:color w:val="000000" w:themeColor="text1"/>
                <w:sz w:val="24"/>
                <w:szCs w:val="24"/>
              </w:rPr>
              <w:t>. Kabelis Nr. 1.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2683C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A9A44C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235ED38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6EE762A"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w:t>
            </w:r>
            <w:r>
              <w:rPr>
                <w:rFonts w:ascii="Times New Roman" w:hAnsi="Times New Roman" w:cs="Times New Roman"/>
                <w:color w:val="000000" w:themeColor="text1"/>
                <w:sz w:val="24"/>
                <w:szCs w:val="24"/>
              </w:rPr>
              <w:t>. Kabelis Nr. 1.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37FFB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05A4D9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4197211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7E499D7"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w:t>
            </w:r>
            <w:r>
              <w:rPr>
                <w:rFonts w:ascii="Times New Roman" w:hAnsi="Times New Roman" w:cs="Times New Roman"/>
                <w:color w:val="000000" w:themeColor="text1"/>
                <w:sz w:val="24"/>
                <w:szCs w:val="24"/>
              </w:rPr>
              <w:t>. Kabelis Nr. 2.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EE81C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3F5A3B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554BA94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DDE29C1"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w:t>
            </w:r>
            <w:r>
              <w:rPr>
                <w:rFonts w:ascii="Times New Roman" w:hAnsi="Times New Roman" w:cs="Times New Roman"/>
                <w:color w:val="000000" w:themeColor="text1"/>
                <w:sz w:val="24"/>
                <w:szCs w:val="24"/>
              </w:rPr>
              <w:t>. Kabelis Nr. 2.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F4B13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C40997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337D574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2A98379"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F1-1. Vietējā vadība/ </w:t>
            </w:r>
            <w:proofErr w:type="spellStart"/>
            <w:r>
              <w:rPr>
                <w:rFonts w:ascii="Times New Roman" w:hAnsi="Times New Roman" w:cs="Times New Roman"/>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C2596C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915C6E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720BE65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A891454"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slodzes slēdzis F3-1</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DDD1C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3C685E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4B6BFBB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D90F910"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slodzes slēdzis F3-1. 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AFCA1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BE8575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780158E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08A4D4EF"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TrN-1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689777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2B800B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2B0A6EE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6BD8F7B"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slodzes slēdzis F3-1.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36469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A3FC23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4718CF3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A4D733A"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slodzes slēdzis F3-1.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4A53B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67A263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34EDABE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DD16218"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slodzes slēdzis F3-1.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ACFDA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B8B955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0EAFB3E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CE8DA32"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slodzes slēdzis F3-1. Vietējā vadība/ </w:t>
            </w:r>
            <w:proofErr w:type="spellStart"/>
            <w:r>
              <w:rPr>
                <w:rFonts w:ascii="Times New Roman" w:hAnsi="Times New Roman" w:cs="Times New Roman"/>
                <w:color w:val="000000" w:themeColor="text1"/>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076DC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40A6AC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55A6581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594992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M11-1</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C5366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8C4EC3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00B3C4E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98F267A"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sz w:val="24"/>
                <w:szCs w:val="24"/>
              </w:rPr>
              <w:t>Sekcijas slēdzis M11-1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C3FD4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0D82FF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1D59892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B96C7E4"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Sekcijas M11-1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7F243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29E48B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0AF1379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EF04942"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Sekcijas slēdzis M11-1.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372E8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70020A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0A1FF4C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2EEEAB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Sekcijas slēdzis M11-1. Vietējā vadība/ </w:t>
            </w:r>
            <w:proofErr w:type="spellStart"/>
            <w:r>
              <w:rPr>
                <w:rFonts w:ascii="Times New Roman" w:hAnsi="Times New Roman" w:cs="Times New Roman"/>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AFF55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36378D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5AFB0B25"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6FF3065"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F2</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6F056F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D44945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7CCED4E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BE75FDB"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55577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30909E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31ED71A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25CAEC9A"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Tr-1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E3907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929C16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700C188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7D2DAFFD"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F2.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C5701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D6969C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5B66E1F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B163BC7"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F2. Strāvas aizsardzība</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000C7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FEA525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60F4807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4F8EB9A"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F2. Vietējā vadība/ </w:t>
            </w:r>
            <w:proofErr w:type="spellStart"/>
            <w:r>
              <w:rPr>
                <w:rFonts w:ascii="Times New Roman" w:hAnsi="Times New Roman" w:cs="Times New Roman"/>
                <w:color w:val="000000" w:themeColor="text1"/>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731F0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7793BB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7F5F397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EF257A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M11-2</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18D75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09F74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2EE1A66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32DC8E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80307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6CF043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6A039B2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1BA3B0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color w:val="000000" w:themeColor="text1"/>
                <w:sz w:val="24"/>
                <w:szCs w:val="24"/>
              </w:rPr>
              <w:t>Sekcijas M11-2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7835F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BA3EB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7C16D9C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76371B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color w:val="000000" w:themeColor="text1"/>
                <w:sz w:val="24"/>
                <w:szCs w:val="24"/>
              </w:rPr>
              <w:t>Sekcijas slēdzis M11-2.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0E02C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D8D2D7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6DA94F1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3AE223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Sekcijas slēdzis M11-2. Vietējā vadība/ </w:t>
            </w:r>
            <w:proofErr w:type="spellStart"/>
            <w:r>
              <w:rPr>
                <w:rFonts w:ascii="Times New Roman" w:hAnsi="Times New Roman" w:cs="Times New Roman"/>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63F10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7233B5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424D1FF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34C7D0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Saites pievada slēdzis F4-1</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6439D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80C134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4D26DB7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3CFA93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Saites pievada slēdzis F4-1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9B40B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F0EFDA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1A84DCE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66BD791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Saites pievada F4-1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DAFE3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557207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0FBADBF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761A7C4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Saites </w:t>
            </w: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F4-1.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1F8AA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216620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07D9C52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E965D05"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Saites </w:t>
            </w:r>
            <w:proofErr w:type="spellStart"/>
            <w:r>
              <w:rPr>
                <w:rFonts w:ascii="Times New Roman" w:hAnsi="Times New Roman" w:cs="Times New Roman"/>
                <w:color w:val="000000" w:themeColor="text1"/>
                <w:sz w:val="24"/>
                <w:szCs w:val="24"/>
              </w:rPr>
              <w:t>pievads</w:t>
            </w:r>
            <w:proofErr w:type="spellEnd"/>
            <w:r>
              <w:rPr>
                <w:rFonts w:ascii="Times New Roman" w:hAnsi="Times New Roman" w:cs="Times New Roman"/>
                <w:color w:val="000000" w:themeColor="text1"/>
                <w:sz w:val="24"/>
                <w:szCs w:val="24"/>
              </w:rPr>
              <w:t xml:space="preserve"> F4-1. Kabelis Nr. 1.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7B2FB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5E1F0A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3B31C19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86C5F00"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Saites </w:t>
            </w:r>
            <w:proofErr w:type="spellStart"/>
            <w:r>
              <w:rPr>
                <w:rFonts w:ascii="Times New Roman" w:hAnsi="Times New Roman" w:cs="Times New Roman"/>
                <w:color w:val="000000" w:themeColor="text1"/>
                <w:sz w:val="24"/>
                <w:szCs w:val="24"/>
              </w:rPr>
              <w:t>pievads</w:t>
            </w:r>
            <w:proofErr w:type="spellEnd"/>
            <w:r>
              <w:rPr>
                <w:rFonts w:ascii="Times New Roman" w:hAnsi="Times New Roman" w:cs="Times New Roman"/>
                <w:color w:val="000000" w:themeColor="text1"/>
                <w:sz w:val="24"/>
                <w:szCs w:val="24"/>
              </w:rPr>
              <w:t xml:space="preserve"> F4-1. Kabelis Nr. 1.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855EF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797F22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1D646F7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7EDDD4FA"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Saites </w:t>
            </w:r>
            <w:proofErr w:type="spellStart"/>
            <w:r>
              <w:rPr>
                <w:rFonts w:ascii="Times New Roman" w:hAnsi="Times New Roman" w:cs="Times New Roman"/>
                <w:color w:val="000000" w:themeColor="text1"/>
                <w:sz w:val="24"/>
                <w:szCs w:val="24"/>
              </w:rPr>
              <w:t>pievads</w:t>
            </w:r>
            <w:proofErr w:type="spellEnd"/>
            <w:r>
              <w:rPr>
                <w:rFonts w:ascii="Times New Roman" w:hAnsi="Times New Roman" w:cs="Times New Roman"/>
                <w:color w:val="000000" w:themeColor="text1"/>
                <w:sz w:val="24"/>
                <w:szCs w:val="24"/>
              </w:rPr>
              <w:t xml:space="preserve"> F4-1. Kabelis Nr. 2. Īsslēgums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F4065A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4892BD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59E4859F"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115DCB6"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Saites </w:t>
            </w:r>
            <w:proofErr w:type="spellStart"/>
            <w:r>
              <w:rPr>
                <w:rFonts w:ascii="Times New Roman" w:hAnsi="Times New Roman" w:cs="Times New Roman"/>
                <w:color w:val="000000" w:themeColor="text1"/>
                <w:sz w:val="24"/>
                <w:szCs w:val="24"/>
              </w:rPr>
              <w:t>pievads</w:t>
            </w:r>
            <w:proofErr w:type="spellEnd"/>
            <w:r>
              <w:rPr>
                <w:rFonts w:ascii="Times New Roman" w:hAnsi="Times New Roman" w:cs="Times New Roman"/>
                <w:color w:val="000000" w:themeColor="text1"/>
                <w:sz w:val="24"/>
                <w:szCs w:val="24"/>
              </w:rPr>
              <w:t xml:space="preserve"> F4-1. Kabelis Nr. 2. Zemesslēgums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C104D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DE373F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5BF9F49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EE71C2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Saites </w:t>
            </w:r>
            <w:proofErr w:type="spellStart"/>
            <w:r>
              <w:rPr>
                <w:rFonts w:ascii="Times New Roman" w:hAnsi="Times New Roman" w:cs="Times New Roman"/>
                <w:sz w:val="24"/>
                <w:szCs w:val="24"/>
              </w:rPr>
              <w:t>pievads</w:t>
            </w:r>
            <w:proofErr w:type="spellEnd"/>
            <w:r>
              <w:rPr>
                <w:rFonts w:ascii="Times New Roman" w:hAnsi="Times New Roman" w:cs="Times New Roman"/>
                <w:sz w:val="24"/>
                <w:szCs w:val="24"/>
              </w:rPr>
              <w:t xml:space="preserve"> F4-1. Vietējā vadība/ </w:t>
            </w:r>
            <w:proofErr w:type="spellStart"/>
            <w:r>
              <w:rPr>
                <w:rFonts w:ascii="Times New Roman" w:hAnsi="Times New Roman" w:cs="Times New Roman"/>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2EB8A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26F1EB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7F35911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1F2877AF"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F5</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84249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E7D125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40D8CE3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50CC287"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F5</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8F897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E9A4F1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2083913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86B076A"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Tr-2 kabelis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0850A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 sazemēts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30A62F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sazemēts</w:t>
            </w:r>
          </w:p>
        </w:tc>
      </w:tr>
      <w:tr w:rsidR="00036ED4" w14:paraId="56E742F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7266017B"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F5. Vadības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53AF1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B71C6D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687814E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100AB37"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F5. Strāvas aizsardzība</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B51A4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BBDB93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035F5327"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61C73CA2"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Trafo</w:t>
            </w:r>
            <w:proofErr w:type="spellEnd"/>
            <w:r>
              <w:rPr>
                <w:rFonts w:ascii="Times New Roman" w:hAnsi="Times New Roman" w:cs="Times New Roman"/>
                <w:color w:val="000000" w:themeColor="text1"/>
                <w:sz w:val="24"/>
                <w:szCs w:val="24"/>
              </w:rPr>
              <w:t xml:space="preserve"> jaudas slēdzis F5. Vietējā vadība/ </w:t>
            </w:r>
            <w:proofErr w:type="spellStart"/>
            <w:r>
              <w:rPr>
                <w:rFonts w:ascii="Times New Roman" w:hAnsi="Times New Roman" w:cs="Times New Roman"/>
                <w:color w:val="000000" w:themeColor="text1"/>
                <w:sz w:val="24"/>
                <w:szCs w:val="24"/>
              </w:rPr>
              <w:t>Televadība</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6DF4B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attālinātā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C51A623"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vietējā</w:t>
            </w:r>
          </w:p>
        </w:tc>
      </w:tr>
      <w:tr w:rsidR="00036ED4" w14:paraId="2327C6B0" w14:textId="77777777" w:rsidTr="00036ED4">
        <w:trPr>
          <w:trHeight w:val="397"/>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05A8C0" w14:textId="77777777" w:rsidR="00036ED4" w:rsidRDefault="00036ED4">
            <w:pPr>
              <w:spacing w:line="276" w:lineRule="auto"/>
              <w:rPr>
                <w:rFonts w:ascii="Times New Roman" w:hAnsi="Times New Roman" w:cs="Times New Roman"/>
                <w:sz w:val="26"/>
                <w:szCs w:val="26"/>
              </w:rPr>
            </w:pPr>
            <w:r>
              <w:rPr>
                <w:rFonts w:ascii="Times New Roman" w:hAnsi="Times New Roman" w:cs="Times New Roman"/>
                <w:b/>
                <w:sz w:val="24"/>
                <w:szCs w:val="24"/>
              </w:rPr>
              <w:t>Transformatoru signāli</w:t>
            </w:r>
          </w:p>
        </w:tc>
      </w:tr>
      <w:tr w:rsidR="00036ED4" w14:paraId="73D7A49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7FE080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Tr-1 transformatora darba temperatūra. </w:t>
            </w:r>
            <w:proofErr w:type="spellStart"/>
            <w:r>
              <w:rPr>
                <w:rFonts w:ascii="Times New Roman" w:hAnsi="Times New Roman" w:cs="Times New Roman"/>
                <w:sz w:val="24"/>
                <w:szCs w:val="24"/>
              </w:rPr>
              <w:t>Alarm</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8605C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normāla</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B99517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paaugstināta</w:t>
            </w:r>
          </w:p>
        </w:tc>
      </w:tr>
      <w:tr w:rsidR="00036ED4" w14:paraId="18CD03CD" w14:textId="77777777" w:rsidTr="00036ED4">
        <w:trPr>
          <w:trHeight w:val="70"/>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32D204A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Tr-1 transformatora pārkaršanas aizsardzība. </w:t>
            </w:r>
            <w:proofErr w:type="spellStart"/>
            <w:r>
              <w:rPr>
                <w:rFonts w:ascii="Times New Roman" w:hAnsi="Times New Roman" w:cs="Times New Roman"/>
                <w:sz w:val="24"/>
                <w:szCs w:val="24"/>
              </w:rPr>
              <w:t>Trip</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0965B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990F32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63948C77"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0C1780C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Tr-2 Transformatora darba temperatūra. </w:t>
            </w:r>
            <w:proofErr w:type="spellStart"/>
            <w:r>
              <w:rPr>
                <w:rFonts w:ascii="Times New Roman" w:hAnsi="Times New Roman" w:cs="Times New Roman"/>
                <w:sz w:val="24"/>
                <w:szCs w:val="24"/>
              </w:rPr>
              <w:t>Alarm</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B419B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normāla</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44AC5D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paaugstināta</w:t>
            </w:r>
          </w:p>
        </w:tc>
      </w:tr>
      <w:tr w:rsidR="00036ED4" w14:paraId="7D005191" w14:textId="77777777" w:rsidTr="00036ED4">
        <w:trPr>
          <w:trHeight w:val="70"/>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4DD966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Tr-2 Transformatora pārkaršanas aizsardzība. </w:t>
            </w:r>
            <w:proofErr w:type="spellStart"/>
            <w:r>
              <w:rPr>
                <w:rFonts w:ascii="Times New Roman" w:hAnsi="Times New Roman" w:cs="Times New Roman"/>
                <w:sz w:val="24"/>
                <w:szCs w:val="24"/>
              </w:rPr>
              <w:t>Trip</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DF0FA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F697D8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nostrādāja</w:t>
            </w:r>
          </w:p>
        </w:tc>
      </w:tr>
      <w:tr w:rsidR="00036ED4" w14:paraId="6D2463B0"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461F1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b/>
                <w:sz w:val="24"/>
                <w:szCs w:val="24"/>
              </w:rPr>
              <w:t>Pašpatēriņa signāli</w:t>
            </w:r>
          </w:p>
        </w:tc>
      </w:tr>
      <w:tr w:rsidR="00036ED4" w14:paraId="02980AC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2811541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Q1 automātiskais slēdzis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D2F73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762565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4759B61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1DE2115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Q2 automātiskais slēdzis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C108E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C7FA13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2E967FD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7AC7AA2"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S1 pārslēdzošais slēdzis. T1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E97B9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E37D29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26695DE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EB3092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S1 pārslēdzošais slēdzis. T2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74451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88C38B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6B37B82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334496C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Tr-1 transformatora 0.4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590FA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8BB79AE"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1A1738F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3A106B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 xml:space="preserve">Tr-2 transformatora 0.4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spriegums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8A694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ir</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FF58C6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nav</w:t>
            </w:r>
          </w:p>
        </w:tc>
      </w:tr>
      <w:tr w:rsidR="00036ED4" w14:paraId="1D04EC8C"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EFFE8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b/>
                <w:sz w:val="24"/>
                <w:szCs w:val="24"/>
              </w:rPr>
              <w:t>Citi signāli</w:t>
            </w:r>
          </w:p>
        </w:tc>
      </w:tr>
      <w:tr w:rsidR="00036ED4" w14:paraId="6416E48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60F3665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TMSS skapja akumulators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AADDC4"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uzlādējas</w:t>
            </w:r>
          </w:p>
        </w:tc>
        <w:tc>
          <w:tcPr>
            <w:tcW w:w="1973" w:type="dxa"/>
            <w:tcBorders>
              <w:top w:val="single" w:sz="4" w:space="0" w:color="auto"/>
              <w:left w:val="single" w:sz="4" w:space="0" w:color="auto"/>
              <w:bottom w:val="single" w:sz="4" w:space="0" w:color="auto"/>
              <w:right w:val="single" w:sz="4" w:space="0" w:color="auto"/>
            </w:tcBorders>
            <w:hideMark/>
          </w:tcPr>
          <w:p w14:paraId="5A0A9C31"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strādā</w:t>
            </w:r>
          </w:p>
        </w:tc>
      </w:tr>
      <w:tr w:rsidR="00036ED4" w14:paraId="5279A389"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D4A225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Sakaru līnija</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14B49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kārtībā</w:t>
            </w:r>
          </w:p>
        </w:tc>
        <w:tc>
          <w:tcPr>
            <w:tcW w:w="1973" w:type="dxa"/>
            <w:tcBorders>
              <w:top w:val="single" w:sz="4" w:space="0" w:color="auto"/>
              <w:left w:val="single" w:sz="4" w:space="0" w:color="auto"/>
              <w:bottom w:val="single" w:sz="4" w:space="0" w:color="auto"/>
              <w:right w:val="single" w:sz="4" w:space="0" w:color="auto"/>
            </w:tcBorders>
            <w:hideMark/>
          </w:tcPr>
          <w:p w14:paraId="3560827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bojāta</w:t>
            </w:r>
          </w:p>
        </w:tc>
      </w:tr>
      <w:tr w:rsidR="005968BB" w14:paraId="1176B075" w14:textId="77777777" w:rsidTr="004A75A8">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BBEE2" w14:textId="0710F268" w:rsidR="005968BB" w:rsidRDefault="004A75A8" w:rsidP="005968BB">
            <w:pPr>
              <w:spacing w:line="276" w:lineRule="auto"/>
              <w:rPr>
                <w:rFonts w:ascii="Times New Roman" w:hAnsi="Times New Roman" w:cs="Times New Roman"/>
                <w:sz w:val="24"/>
                <w:szCs w:val="24"/>
              </w:rPr>
            </w:pPr>
            <w:bookmarkStart w:id="1" w:name="_Hlk189146614"/>
            <w:r>
              <w:rPr>
                <w:rFonts w:ascii="Times New Roman" w:hAnsi="Times New Roman" w:cs="Times New Roman"/>
                <w:b/>
                <w:sz w:val="24"/>
                <w:szCs w:val="24"/>
              </w:rPr>
              <w:t>Zemsprieguma sadales iekārtas</w:t>
            </w:r>
          </w:p>
        </w:tc>
      </w:tr>
      <w:bookmarkEnd w:id="1"/>
      <w:tr w:rsidR="0018636A" w14:paraId="4E39E90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115C2F81" w14:textId="4584FF22"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 sekcijas </w:t>
            </w:r>
            <w:proofErr w:type="spellStart"/>
            <w:r>
              <w:rPr>
                <w:rFonts w:ascii="Times New Roman" w:hAnsi="Times New Roman" w:cs="Times New Roman"/>
                <w:sz w:val="24"/>
                <w:szCs w:val="24"/>
              </w:rPr>
              <w:t>automātslēdža</w:t>
            </w:r>
            <w:proofErr w:type="spellEnd"/>
            <w:r>
              <w:rPr>
                <w:rFonts w:ascii="Times New Roman" w:hAnsi="Times New Roman" w:cs="Times New Roman"/>
                <w:sz w:val="24"/>
                <w:szCs w:val="24"/>
              </w:rPr>
              <w:t xml:space="preserve"> 2000A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9727C8" w14:textId="1A3C9FC2"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79DDD4CE" w14:textId="22C9983D"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33BF4D9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1EADBE09" w14:textId="2AE22FEE"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II sekcijas </w:t>
            </w:r>
            <w:proofErr w:type="spellStart"/>
            <w:r>
              <w:rPr>
                <w:rFonts w:ascii="Times New Roman" w:hAnsi="Times New Roman" w:cs="Times New Roman"/>
                <w:sz w:val="24"/>
                <w:szCs w:val="24"/>
              </w:rPr>
              <w:t>automātslēdža</w:t>
            </w:r>
            <w:proofErr w:type="spellEnd"/>
            <w:r>
              <w:rPr>
                <w:rFonts w:ascii="Times New Roman" w:hAnsi="Times New Roman" w:cs="Times New Roman"/>
                <w:sz w:val="24"/>
                <w:szCs w:val="24"/>
              </w:rPr>
              <w:t xml:space="preserve"> 2000A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6028DA" w14:textId="42559A26"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260BF4E9" w14:textId="690771BA"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65CAE49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59B97532" w14:textId="5DA2E92D"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Selekcijas slēdža 2000A stāvoklis</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1F268" w14:textId="4DD83FCF"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234D4132" w14:textId="7C14C794"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70A17DB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33B0755C" w14:textId="443981BC"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93119B" w14:textId="6D32E4A2"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C173038" w14:textId="547A04CD"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1D193B76"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6BA5AF44" w14:textId="68170051"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Q2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41BA9D" w14:textId="55740714"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4AA0FD10" w14:textId="5F407A6F"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114CD9B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6C0ADFE0" w14:textId="47A5CAF1"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Q3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B958C" w14:textId="3E67587E"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20E521C2" w14:textId="1DBAA48E"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39EF641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4C49B4FF" w14:textId="1C4799B4"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Q4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B18137" w14:textId="01E05820"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2EB6E802" w14:textId="16A16CEA"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72A06D1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54F4226B" w14:textId="49DC03B5"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Q5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D93658" w14:textId="1887182A"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C068EC9" w14:textId="11B6BBD5"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794E72ED"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F84F9EC" w14:textId="2A50932D"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Q6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7496FE" w14:textId="702AF30C"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42D17A52" w14:textId="3ABAFB10"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4FD1C7A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52024268" w14:textId="323E5746"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Q7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BA6174" w14:textId="1CA6F6B1"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78397887" w14:textId="4C52AB1C"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229DB80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3DE45D9B" w14:textId="1A7B1D9A"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Q8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E7CF48" w14:textId="002B5AEA"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64080466" w14:textId="1A4B7ECE"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03867BC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17A927B4" w14:textId="5D4C565D"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Q9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4EB59" w14:textId="549A1877"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6DA58FB1" w14:textId="36A961C0"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6EC5F55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594657BB" w14:textId="1B17D865"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Q10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A078BF" w14:textId="7CD565C4"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79453317" w14:textId="21AE108F"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172132E0"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3B62BBF0" w14:textId="2DBDF745"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Q11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D0C738" w14:textId="6BC3EA2E"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457791CD" w14:textId="55FBD7ED"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28A967A1"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6FA98733" w14:textId="39978A9F"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Q12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B4A8D6" w14:textId="05ADC258"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EBDF695" w14:textId="76054F81"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36585634"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05F9597E" w14:textId="44C80824"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Q13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EAED9F" w14:textId="48ED25B8"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54AAC51A" w14:textId="4CCCD91D"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17FDAF7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75EFE7F9" w14:textId="69B1FC22"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Q14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A3288E" w14:textId="6C2292F1"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157950C" w14:textId="056C2BA7"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18636A" w14:paraId="4544A8A3"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tcPr>
          <w:p w14:paraId="519BF7D1" w14:textId="21D36223"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 xml:space="preserve">Izejošā </w:t>
            </w:r>
            <w:proofErr w:type="spellStart"/>
            <w:r>
              <w:rPr>
                <w:rFonts w:ascii="Times New Roman" w:hAnsi="Times New Roman" w:cs="Times New Roman"/>
                <w:sz w:val="24"/>
                <w:szCs w:val="24"/>
              </w:rPr>
              <w:t>fīdera</w:t>
            </w:r>
            <w:proofErr w:type="spellEnd"/>
            <w:r>
              <w:rPr>
                <w:rFonts w:ascii="Times New Roman" w:hAnsi="Times New Roman" w:cs="Times New Roman"/>
                <w:sz w:val="24"/>
                <w:szCs w:val="24"/>
              </w:rPr>
              <w:t xml:space="preserve"> Q15 sprieguma kontrole</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7EE15E" w14:textId="4568A298"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tcPr>
          <w:p w14:paraId="0998C831" w14:textId="5A327ECE" w:rsidR="0018636A" w:rsidRDefault="0018636A" w:rsidP="0018636A">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bl>
    <w:p w14:paraId="1F83AEDD" w14:textId="77777777" w:rsidR="00036ED4" w:rsidRDefault="00036ED4" w:rsidP="00036ED4">
      <w:pPr>
        <w:rPr>
          <w:rFonts w:ascii="Times New Roman" w:hAnsi="Times New Roman" w:cs="Times New Roman"/>
          <w:sz w:val="26"/>
          <w:szCs w:val="26"/>
        </w:rPr>
      </w:pPr>
    </w:p>
    <w:tbl>
      <w:tblPr>
        <w:tblStyle w:val="Reatabula"/>
        <w:tblW w:w="9638" w:type="dxa"/>
        <w:jc w:val="right"/>
        <w:tblLook w:val="04A0" w:firstRow="1" w:lastRow="0" w:firstColumn="1" w:lastColumn="0" w:noHBand="0" w:noVBand="1"/>
      </w:tblPr>
      <w:tblGrid>
        <w:gridCol w:w="5418"/>
        <w:gridCol w:w="2247"/>
        <w:gridCol w:w="1973"/>
      </w:tblGrid>
      <w:tr w:rsidR="00036ED4" w14:paraId="0FCA9D6F" w14:textId="77777777" w:rsidTr="00036ED4">
        <w:trPr>
          <w:trHeight w:val="748"/>
          <w:jc w:val="right"/>
        </w:trPr>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E764E3" w14:textId="2EAE74E1" w:rsidR="00036ED4" w:rsidRDefault="00036ED4">
            <w:pPr>
              <w:tabs>
                <w:tab w:val="left" w:pos="2054"/>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Izejas signāls</w:t>
            </w:r>
            <w:r w:rsidR="0018636A">
              <w:rPr>
                <w:rFonts w:ascii="Times New Roman" w:hAnsi="Times New Roman" w:cs="Times New Roman"/>
                <w:b/>
                <w:sz w:val="24"/>
                <w:szCs w:val="24"/>
              </w:rPr>
              <w:t xml:space="preserve"> (</w:t>
            </w:r>
            <w:proofErr w:type="spellStart"/>
            <w:r w:rsidR="0018636A">
              <w:rPr>
                <w:rFonts w:ascii="Times New Roman" w:hAnsi="Times New Roman" w:cs="Times New Roman"/>
                <w:b/>
                <w:sz w:val="24"/>
                <w:szCs w:val="24"/>
              </w:rPr>
              <w:t>Digital</w:t>
            </w:r>
            <w:proofErr w:type="spellEnd"/>
            <w:r w:rsidR="0018636A">
              <w:rPr>
                <w:rFonts w:ascii="Times New Roman" w:hAnsi="Times New Roman" w:cs="Times New Roman"/>
                <w:b/>
                <w:sz w:val="24"/>
                <w:szCs w:val="24"/>
              </w:rPr>
              <w:t xml:space="preserve"> </w:t>
            </w:r>
            <w:proofErr w:type="spellStart"/>
            <w:r w:rsidR="0018636A">
              <w:rPr>
                <w:rFonts w:ascii="Times New Roman" w:hAnsi="Times New Roman" w:cs="Times New Roman"/>
                <w:b/>
                <w:sz w:val="24"/>
                <w:szCs w:val="24"/>
              </w:rPr>
              <w:t>output</w:t>
            </w:r>
            <w:proofErr w:type="spellEnd"/>
            <w:r w:rsidR="0018636A">
              <w:rPr>
                <w:rFonts w:ascii="Times New Roman" w:hAnsi="Times New Roman" w:cs="Times New Roman"/>
                <w:b/>
                <w:sz w:val="24"/>
                <w:szCs w:val="24"/>
              </w:rPr>
              <w:t>)</w:t>
            </w:r>
          </w:p>
        </w:tc>
        <w:tc>
          <w:tcPr>
            <w:tcW w:w="2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1622DF" w14:textId="77777777" w:rsidR="00036ED4" w:rsidRDefault="00036ED4">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Normāl</w:t>
            </w:r>
            <w:proofErr w:type="spellEnd"/>
            <w:r>
              <w:rPr>
                <w:rFonts w:ascii="Times New Roman" w:hAnsi="Times New Roman" w:cs="Times New Roman"/>
                <w:b/>
                <w:sz w:val="24"/>
                <w:szCs w:val="24"/>
              </w:rPr>
              <w:t>-</w:t>
            </w:r>
          </w:p>
          <w:p w14:paraId="7F4486A5" w14:textId="77777777" w:rsidR="00036ED4" w:rsidRDefault="00036ED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stāvoklis</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EE6CA5" w14:textId="77777777" w:rsidR="00036ED4" w:rsidRDefault="00036ED4">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Nenormāl</w:t>
            </w:r>
            <w:proofErr w:type="spellEnd"/>
            <w:r>
              <w:rPr>
                <w:rFonts w:ascii="Times New Roman" w:hAnsi="Times New Roman" w:cs="Times New Roman"/>
                <w:b/>
                <w:sz w:val="24"/>
                <w:szCs w:val="24"/>
              </w:rPr>
              <w:t>- stāvoklis</w:t>
            </w:r>
          </w:p>
        </w:tc>
      </w:tr>
      <w:tr w:rsidR="00036ED4" w14:paraId="6CDA7961"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06543C" w14:textId="77777777" w:rsidR="00036ED4" w:rsidRDefault="00036ED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TA-2, Vestienas iela 35</w:t>
            </w:r>
          </w:p>
        </w:tc>
      </w:tr>
      <w:tr w:rsidR="00036ED4" w14:paraId="13BD0D87" w14:textId="77777777" w:rsidTr="00036ED4">
        <w:trPr>
          <w:jc w:val="right"/>
        </w:trPr>
        <w:tc>
          <w:tcPr>
            <w:tcW w:w="9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6F7A8C" w14:textId="77777777" w:rsidR="00036ED4" w:rsidRDefault="00036ED4">
            <w:pPr>
              <w:spacing w:line="276" w:lineRule="auto"/>
              <w:rPr>
                <w:rFonts w:ascii="Times New Roman" w:hAnsi="Times New Roman" w:cs="Times New Roman"/>
                <w:b/>
                <w:sz w:val="24"/>
                <w:szCs w:val="24"/>
              </w:rPr>
            </w:pPr>
            <w:r>
              <w:rPr>
                <w:rFonts w:ascii="Times New Roman" w:hAnsi="Times New Roman" w:cs="Times New Roman"/>
                <w:b/>
                <w:sz w:val="24"/>
                <w:szCs w:val="24"/>
              </w:rPr>
              <w:t>Augstsprieguma sadales iekārtu signāli</w:t>
            </w:r>
          </w:p>
        </w:tc>
      </w:tr>
      <w:tr w:rsidR="00036ED4" w14:paraId="1D183FD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56BC9E2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slēdzis F1-1.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0C1B2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747A90F7"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1B40D735"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46566C3B"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Pievada slēdzis F1-1.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2EBB2"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90AD1" w14:textId="77777777" w:rsidR="00036ED4" w:rsidRDefault="00036ED4">
            <w:pPr>
              <w:rPr>
                <w:rFonts w:ascii="Times New Roman" w:hAnsi="Times New Roman" w:cs="Times New Roman"/>
                <w:sz w:val="24"/>
                <w:szCs w:val="24"/>
              </w:rPr>
            </w:pPr>
          </w:p>
        </w:tc>
      </w:tr>
      <w:tr w:rsidR="00036ED4" w14:paraId="30B02835"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218CD995"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slodzes slēdzis F3-1.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83EDF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674DD9F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02498717"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vAlign w:val="center"/>
            <w:hideMark/>
          </w:tcPr>
          <w:p w14:paraId="710351AB"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slodzes slēdzis F3-1.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0F3DA"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7A6DF" w14:textId="77777777" w:rsidR="00036ED4" w:rsidRDefault="00036ED4">
            <w:pPr>
              <w:rPr>
                <w:rFonts w:ascii="Times New Roman" w:hAnsi="Times New Roman" w:cs="Times New Roman"/>
                <w:sz w:val="24"/>
                <w:szCs w:val="24"/>
              </w:rPr>
            </w:pPr>
          </w:p>
        </w:tc>
      </w:tr>
      <w:tr w:rsidR="00036ED4" w14:paraId="43894C0A"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9D03B2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M11-1.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7ADB35"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18385108"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47AB5D8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0536F4F4" w14:textId="77777777" w:rsidR="00036ED4" w:rsidRDefault="00036ED4">
            <w:pPr>
              <w:spacing w:line="276" w:lineRule="auto"/>
              <w:rPr>
                <w:rFonts w:ascii="Times New Roman" w:hAnsi="Times New Roman" w:cs="Times New Roman"/>
                <w:color w:val="000000" w:themeColor="text1"/>
                <w:sz w:val="24"/>
                <w:szCs w:val="24"/>
              </w:rPr>
            </w:pPr>
            <w:r>
              <w:rPr>
                <w:rFonts w:ascii="Times New Roman" w:hAnsi="Times New Roman" w:cs="Times New Roman"/>
                <w:sz w:val="24"/>
                <w:szCs w:val="24"/>
              </w:rPr>
              <w:t>Sekcijas slēdzis M11-1.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FD589"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FB8A4" w14:textId="77777777" w:rsidR="00036ED4" w:rsidRDefault="00036ED4">
            <w:pPr>
              <w:rPr>
                <w:rFonts w:ascii="Times New Roman" w:hAnsi="Times New Roman" w:cs="Times New Roman"/>
                <w:sz w:val="24"/>
                <w:szCs w:val="24"/>
              </w:rPr>
            </w:pPr>
          </w:p>
        </w:tc>
      </w:tr>
      <w:tr w:rsidR="00036ED4" w14:paraId="50913D1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143081FA" w14:textId="77777777" w:rsidR="00036ED4" w:rsidRDefault="00036ED4">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F2.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F71D8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5A3579D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0A6F6C8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6EE0CC4E"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F2.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AB456"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52593" w14:textId="77777777" w:rsidR="00036ED4" w:rsidRDefault="00036ED4">
            <w:pPr>
              <w:rPr>
                <w:rFonts w:ascii="Times New Roman" w:hAnsi="Times New Roman" w:cs="Times New Roman"/>
                <w:sz w:val="24"/>
                <w:szCs w:val="24"/>
              </w:rPr>
            </w:pPr>
          </w:p>
        </w:tc>
      </w:tr>
      <w:tr w:rsidR="00036ED4" w14:paraId="3C94AFE8"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6FA3D8CD"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M11-2.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C1152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39563DF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r w:rsidR="00036ED4" w14:paraId="72FFB7D2"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2F2D3C7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Sekcijas slēdzis M11-2.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45067"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D76B5" w14:textId="77777777" w:rsidR="00036ED4" w:rsidRDefault="00036ED4">
            <w:pPr>
              <w:rPr>
                <w:rFonts w:ascii="Times New Roman" w:hAnsi="Times New Roman" w:cs="Times New Roman"/>
                <w:sz w:val="24"/>
                <w:szCs w:val="24"/>
              </w:rPr>
            </w:pPr>
          </w:p>
        </w:tc>
      </w:tr>
      <w:tr w:rsidR="00036ED4" w14:paraId="5419991E"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573BEAB9"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Saites pievada slēdzis F4-1. Ieslēgt</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A8A9BA"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51841B56"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r>
      <w:tr w:rsidR="00036ED4" w14:paraId="170160EC"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7513FCCC"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Saites pievada slēdzis F4-1. Atslēgt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60357" w14:textId="77777777" w:rsidR="00036ED4" w:rsidRDefault="00036ED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AE35E" w14:textId="77777777" w:rsidR="00036ED4" w:rsidRDefault="00036ED4">
            <w:pPr>
              <w:rPr>
                <w:rFonts w:ascii="Times New Roman" w:hAnsi="Times New Roman" w:cs="Times New Roman"/>
                <w:sz w:val="24"/>
                <w:szCs w:val="24"/>
              </w:rPr>
            </w:pPr>
          </w:p>
        </w:tc>
      </w:tr>
      <w:tr w:rsidR="00036ED4" w14:paraId="7625095B" w14:textId="77777777" w:rsidTr="00036ED4">
        <w:trPr>
          <w:jc w:val="right"/>
        </w:trPr>
        <w:tc>
          <w:tcPr>
            <w:tcW w:w="5418" w:type="dxa"/>
            <w:tcBorders>
              <w:top w:val="single" w:sz="4" w:space="0" w:color="auto"/>
              <w:left w:val="single" w:sz="4" w:space="0" w:color="auto"/>
              <w:bottom w:val="single" w:sz="4" w:space="0" w:color="auto"/>
              <w:right w:val="single" w:sz="4" w:space="0" w:color="auto"/>
            </w:tcBorders>
            <w:hideMark/>
          </w:tcPr>
          <w:p w14:paraId="2AEFF40F" w14:textId="77777777" w:rsidR="00036ED4" w:rsidRDefault="00036ED4">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Trafo</w:t>
            </w:r>
            <w:proofErr w:type="spellEnd"/>
            <w:r>
              <w:rPr>
                <w:rFonts w:ascii="Times New Roman" w:hAnsi="Times New Roman" w:cs="Times New Roman"/>
                <w:sz w:val="24"/>
                <w:szCs w:val="24"/>
              </w:rPr>
              <w:t xml:space="preserve"> jaudas slēdzis F5. Ieslēgt</w:t>
            </w:r>
          </w:p>
        </w:tc>
        <w:tc>
          <w:tcPr>
            <w:tcW w:w="22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72B160"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ieslēgts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50B861F" w14:textId="77777777" w:rsidR="00036ED4" w:rsidRDefault="00036ED4">
            <w:pPr>
              <w:spacing w:line="276" w:lineRule="auto"/>
              <w:rPr>
                <w:rFonts w:ascii="Times New Roman" w:hAnsi="Times New Roman" w:cs="Times New Roman"/>
                <w:sz w:val="24"/>
                <w:szCs w:val="24"/>
              </w:rPr>
            </w:pPr>
            <w:r>
              <w:rPr>
                <w:rFonts w:ascii="Times New Roman" w:hAnsi="Times New Roman" w:cs="Times New Roman"/>
                <w:sz w:val="24"/>
                <w:szCs w:val="24"/>
              </w:rPr>
              <w:t>atslēgts</w:t>
            </w:r>
          </w:p>
        </w:tc>
      </w:tr>
    </w:tbl>
    <w:p w14:paraId="421D3F52" w14:textId="77777777" w:rsidR="00402985" w:rsidRDefault="00402985" w:rsidP="00326740">
      <w:pPr>
        <w:widowControl w:val="0"/>
        <w:autoSpaceDE w:val="0"/>
        <w:autoSpaceDN w:val="0"/>
        <w:spacing w:before="228" w:after="0" w:line="240" w:lineRule="auto"/>
        <w:ind w:right="14"/>
        <w:jc w:val="both"/>
        <w:rPr>
          <w:rFonts w:ascii="Times New Roman" w:eastAsia="Times New Roman" w:hAnsi="Times New Roman" w:cs="Times New Roman"/>
          <w:sz w:val="24"/>
          <w:szCs w:val="24"/>
        </w:rPr>
      </w:pPr>
    </w:p>
    <w:tbl>
      <w:tblPr>
        <w:tblStyle w:val="Reatabula"/>
        <w:tblW w:w="9634" w:type="dxa"/>
        <w:tblLook w:val="04A0" w:firstRow="1" w:lastRow="0" w:firstColumn="1" w:lastColumn="0" w:noHBand="0" w:noVBand="1"/>
      </w:tblPr>
      <w:tblGrid>
        <w:gridCol w:w="9634"/>
      </w:tblGrid>
      <w:tr w:rsidR="002577EC" w:rsidRPr="00326740" w14:paraId="2FE0EB68" w14:textId="77777777" w:rsidTr="23BF4C50">
        <w:tc>
          <w:tcPr>
            <w:tcW w:w="9634" w:type="dxa"/>
          </w:tcPr>
          <w:p w14:paraId="4CFA0D66" w14:textId="0E0250CE" w:rsidR="002577EC" w:rsidRPr="00326740" w:rsidRDefault="002577EC" w:rsidP="002577EC">
            <w:pPr>
              <w:pStyle w:val="Sarakstarindkopa"/>
              <w:numPr>
                <w:ilvl w:val="0"/>
                <w:numId w:val="20"/>
              </w:numPr>
              <w:spacing w:before="120" w:after="120"/>
              <w:ind w:left="357" w:hanging="3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Laika grafiks un nodevumu kārtība</w:t>
            </w:r>
          </w:p>
        </w:tc>
      </w:tr>
      <w:tr w:rsidR="002577EC" w:rsidRPr="00326740" w14:paraId="15D0490C" w14:textId="77777777" w:rsidTr="23BF4C50">
        <w:tc>
          <w:tcPr>
            <w:tcW w:w="9634" w:type="dxa"/>
          </w:tcPr>
          <w:p w14:paraId="16AEBAD5" w14:textId="533D5F2B" w:rsidR="002577EC" w:rsidRPr="00465830" w:rsidRDefault="002577EC"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Tehniskajā piedāvājumā iekļaujams iekļauto darbu īstenošanas laika grafiks kalendārajās nedēļās, norādot nepieciešamo laiku katram izpildījuma posmam.</w:t>
            </w:r>
          </w:p>
          <w:p w14:paraId="48423C78" w14:textId="03526AA4" w:rsidR="002577EC" w:rsidRPr="00465830" w:rsidRDefault="002577EC"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 xml:space="preserve">Provizoriskais laika grafiks ir pievienots </w:t>
            </w:r>
            <w:r w:rsidRPr="00F47869">
              <w:rPr>
                <w:rFonts w:ascii="Times New Roman" w:hAnsi="Times New Roman" w:cs="Times New Roman"/>
                <w:sz w:val="24"/>
                <w:szCs w:val="24"/>
              </w:rPr>
              <w:t xml:space="preserve">kā </w:t>
            </w:r>
            <w:r w:rsidR="00F47869" w:rsidRPr="00F47869">
              <w:rPr>
                <w:rFonts w:ascii="Times New Roman" w:hAnsi="Times New Roman" w:cs="Times New Roman"/>
                <w:sz w:val="24"/>
                <w:szCs w:val="24"/>
              </w:rPr>
              <w:t>6</w:t>
            </w:r>
            <w:r w:rsidRPr="00F47869">
              <w:rPr>
                <w:rFonts w:ascii="Times New Roman" w:hAnsi="Times New Roman" w:cs="Times New Roman"/>
                <w:sz w:val="24"/>
                <w:szCs w:val="24"/>
              </w:rPr>
              <w:t>. pielikums, taču Izpildītājs to koriģē atkarībā no piegādes termiņiem un fiziskiem darbiem</w:t>
            </w:r>
            <w:r w:rsidRPr="00465830">
              <w:rPr>
                <w:rFonts w:ascii="Times New Roman" w:hAnsi="Times New Roman" w:cs="Times New Roman"/>
                <w:sz w:val="24"/>
                <w:szCs w:val="24"/>
              </w:rPr>
              <w:t xml:space="preserve"> objektā, nepārsniedzot noteikto gala termiņu. </w:t>
            </w:r>
          </w:p>
          <w:p w14:paraId="30169F30" w14:textId="72200C26" w:rsidR="002577EC" w:rsidRPr="00C36A31" w:rsidRDefault="002577EC"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 xml:space="preserve">Laika grafiku Tehniskajā piedāvājumā iekļauj kā projekta realizācijas sākotnējo laika grafiku, kas tiks </w:t>
            </w:r>
            <w:r w:rsidRPr="00465830">
              <w:rPr>
                <w:rFonts w:ascii="Times New Roman" w:hAnsi="Times New Roman" w:cs="Times New Roman"/>
                <w:sz w:val="24"/>
                <w:szCs w:val="24"/>
                <w:shd w:val="clear" w:color="auto" w:fill="FFFFFF" w:themeFill="background1"/>
              </w:rPr>
              <w:t>precizēts 5 darb</w:t>
            </w:r>
            <w:r w:rsidR="007E15DA">
              <w:rPr>
                <w:rFonts w:ascii="Times New Roman" w:hAnsi="Times New Roman" w:cs="Times New Roman"/>
                <w:sz w:val="24"/>
                <w:szCs w:val="24"/>
                <w:shd w:val="clear" w:color="auto" w:fill="FFFFFF" w:themeFill="background1"/>
              </w:rPr>
              <w:t xml:space="preserve">a </w:t>
            </w:r>
            <w:r w:rsidRPr="00465830">
              <w:rPr>
                <w:rFonts w:ascii="Times New Roman" w:hAnsi="Times New Roman" w:cs="Times New Roman"/>
                <w:sz w:val="24"/>
                <w:szCs w:val="24"/>
                <w:shd w:val="clear" w:color="auto" w:fill="FFFFFF" w:themeFill="background1"/>
              </w:rPr>
              <w:t>dienu laikā pēc Līguma noslēgšanas un tiks noteikts kā Līguma 1. nodevuma dokuments.</w:t>
            </w:r>
          </w:p>
          <w:p w14:paraId="6EE5B4E0" w14:textId="77777777" w:rsidR="002577EC" w:rsidRPr="00465830" w:rsidRDefault="002577EC"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Laika grafikā norāda darbu uzsākšanas un pabeigšanas laiku, nedēļās ar piesaisti pie tekošām gada kalendārajām nedēļām.</w:t>
            </w:r>
          </w:p>
          <w:p w14:paraId="7D58D74E" w14:textId="77777777" w:rsidR="002577EC" w:rsidRPr="00465830" w:rsidRDefault="002577EC"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Laika grafikā jānorāda darbu izpildes termiņi, ievērojot intervālus starp nodevumiem:</w:t>
            </w:r>
          </w:p>
          <w:p w14:paraId="5448B4C2" w14:textId="77777777" w:rsidR="002577EC" w:rsidRPr="00465830" w:rsidRDefault="002577EC" w:rsidP="002577EC">
            <w:pPr>
              <w:pStyle w:val="Sarakstarindkopa"/>
              <w:widowControl w:val="0"/>
              <w:numPr>
                <w:ilvl w:val="2"/>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projekta dokumentācijas darbu nodevumi;</w:t>
            </w:r>
          </w:p>
          <w:p w14:paraId="044B6633" w14:textId="77777777" w:rsidR="002577EC" w:rsidRPr="00465830" w:rsidRDefault="002577EC" w:rsidP="002577EC">
            <w:pPr>
              <w:pStyle w:val="Sarakstarindkopa"/>
              <w:numPr>
                <w:ilvl w:val="2"/>
                <w:numId w:val="20"/>
              </w:numPr>
              <w:ind w:left="458" w:hanging="458"/>
              <w:rPr>
                <w:rFonts w:ascii="Times New Roman" w:hAnsi="Times New Roman" w:cs="Times New Roman"/>
                <w:sz w:val="24"/>
                <w:szCs w:val="24"/>
              </w:rPr>
            </w:pPr>
            <w:r w:rsidRPr="00465830">
              <w:rPr>
                <w:rFonts w:ascii="Times New Roman" w:hAnsi="Times New Roman" w:cs="Times New Roman"/>
                <w:sz w:val="24"/>
                <w:szCs w:val="24"/>
              </w:rPr>
              <w:t>iekārtu uzstādīšanas un sistēmas montāžas darbu nodevumi;</w:t>
            </w:r>
          </w:p>
          <w:p w14:paraId="5B9C5F55" w14:textId="77777777" w:rsidR="002577EC" w:rsidRPr="00465830" w:rsidRDefault="002577EC" w:rsidP="002577EC">
            <w:pPr>
              <w:pStyle w:val="Sarakstarindkopa"/>
              <w:widowControl w:val="0"/>
              <w:numPr>
                <w:ilvl w:val="2"/>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i</w:t>
            </w:r>
            <w:r w:rsidRPr="00465830">
              <w:rPr>
                <w:rFonts w:ascii="Times New Roman" w:eastAsia="Times New Roman" w:hAnsi="Times New Roman" w:cs="Times New Roman"/>
                <w:sz w:val="24"/>
                <w:szCs w:val="24"/>
              </w:rPr>
              <w:t>ekārtu programmēšanās un konfigurēšanas darbu nodevumi.</w:t>
            </w:r>
          </w:p>
          <w:p w14:paraId="1902318C" w14:textId="77777777" w:rsidR="002577EC" w:rsidRPr="00465830" w:rsidRDefault="002577EC"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Darbu rezultātus jeb nodevumus Izpildītājs nodod un Pasūtītājs pieņem parakstot nodošanas un pieņemšanas aktu, tajā norādot akceptētos nodevumus, atliktās problēmas, ja nepieciešams līgumsodu, patērēto laiku, paveiktos darbus, to apjomu un atbilstību šī Līguma un tā pielikumu noteikumiem, kā arī maksājamo summu.</w:t>
            </w:r>
          </w:p>
          <w:p w14:paraId="04339065" w14:textId="77777777" w:rsidR="002577EC" w:rsidRPr="00465830" w:rsidRDefault="002577EC"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Nodevumu nodošanas un pieņemšanas aktu sagatavo Izpildītājs un iesniedz izskatīšanai Pasūtītājam.</w:t>
            </w:r>
          </w:p>
          <w:p w14:paraId="49371F93" w14:textId="77777777" w:rsidR="002577EC" w:rsidRPr="00465830" w:rsidRDefault="002577EC"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00465830">
              <w:rPr>
                <w:rFonts w:ascii="Times New Roman" w:hAnsi="Times New Roman" w:cs="Times New Roman"/>
                <w:sz w:val="24"/>
                <w:szCs w:val="24"/>
              </w:rPr>
              <w:t xml:space="preserve">Nodevumi ir pieņemti ar to brīdi, kad Pasūtītāja pilnvarotais pārstāvis un Izpildītāja </w:t>
            </w:r>
            <w:r w:rsidRPr="00465830">
              <w:rPr>
                <w:rFonts w:ascii="Times New Roman" w:hAnsi="Times New Roman" w:cs="Times New Roman"/>
                <w:sz w:val="24"/>
                <w:szCs w:val="24"/>
              </w:rPr>
              <w:lastRenderedPageBreak/>
              <w:t>pilnvarotais pārstāvis ir parakstījuši attiecīgo nodošanas un pieņemšanas aktu.</w:t>
            </w:r>
          </w:p>
          <w:p w14:paraId="62C31CAC" w14:textId="6367F2A7" w:rsidR="002577EC" w:rsidRPr="00465830" w:rsidRDefault="4E69CEDD" w:rsidP="002577EC">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8"/>
                <w:szCs w:val="28"/>
              </w:rPr>
            </w:pPr>
            <w:r w:rsidRPr="23BF4C50">
              <w:rPr>
                <w:rFonts w:ascii="Times New Roman" w:hAnsi="Times New Roman" w:cs="Times New Roman"/>
                <w:sz w:val="24"/>
                <w:szCs w:val="24"/>
              </w:rPr>
              <w:t xml:space="preserve">Pasūtītāja pilnvarotais pārstāvis 10 (desmit) dienu laikā pēc tam, kad Izpildītājs ir pabeidzis darbus un ir iesniedzis par to attiecīgo Nodevumu nodošanas un pieņemšanas aktu (kopā ar izrietošo </w:t>
            </w:r>
            <w:proofErr w:type="spellStart"/>
            <w:r w:rsidRPr="23BF4C50">
              <w:rPr>
                <w:rFonts w:ascii="Times New Roman" w:hAnsi="Times New Roman" w:cs="Times New Roman"/>
                <w:sz w:val="24"/>
                <w:szCs w:val="24"/>
              </w:rPr>
              <w:t>izpilddokumentāciju</w:t>
            </w:r>
            <w:proofErr w:type="spellEnd"/>
            <w:r w:rsidRPr="23BF4C50">
              <w:rPr>
                <w:rFonts w:ascii="Times New Roman" w:hAnsi="Times New Roman" w:cs="Times New Roman"/>
                <w:sz w:val="24"/>
                <w:szCs w:val="24"/>
              </w:rPr>
              <w:t>), veic to pārbaudi. Ja Pasūtītāja pilnvarotais pārstāvis, pārbaudot konstatē, ka Nodevumi atbilst Līguma noteikumiem, Pasūtītāja pilnvarotais pārstāvis paraksta nodošanas un pieņemšanas aktu. Ja Pasūtītāja pilnvarotais pārstāvis, pārbaudot konstatē, ka Nodevumi neatbilst Līguma noteikumiem, Pasūtītāja pilnvarotais pārstāvis sagatavo un iesniedz Izpildītājam aktu, kurā norāda konstatētos trūkumus un nepilnības (</w:t>
            </w:r>
            <w:r w:rsidR="392F8117" w:rsidRPr="23BF4C50">
              <w:rPr>
                <w:rFonts w:ascii="Times New Roman" w:hAnsi="Times New Roman" w:cs="Times New Roman"/>
                <w:sz w:val="24"/>
                <w:szCs w:val="24"/>
              </w:rPr>
              <w:t>Defektu</w:t>
            </w:r>
            <w:r w:rsidRPr="23BF4C50">
              <w:rPr>
                <w:rFonts w:ascii="Times New Roman" w:hAnsi="Times New Roman" w:cs="Times New Roman"/>
                <w:sz w:val="24"/>
                <w:szCs w:val="24"/>
              </w:rPr>
              <w:t xml:space="preserve"> akts) un nodod to Izpildītājam. </w:t>
            </w:r>
          </w:p>
          <w:p w14:paraId="722FDD41" w14:textId="5378FDBD" w:rsidR="002577EC" w:rsidRPr="002E509E" w:rsidRDefault="4E69CEDD" w:rsidP="23BF4C50">
            <w:pPr>
              <w:pStyle w:val="Sarakstarindkopa"/>
              <w:widowControl w:val="0"/>
              <w:numPr>
                <w:ilvl w:val="1"/>
                <w:numId w:val="20"/>
              </w:numPr>
              <w:autoSpaceDE w:val="0"/>
              <w:autoSpaceDN w:val="0"/>
              <w:spacing w:before="228"/>
              <w:ind w:left="458" w:right="14" w:hanging="458"/>
              <w:jc w:val="both"/>
              <w:rPr>
                <w:rFonts w:ascii="Times New Roman" w:hAnsi="Times New Roman" w:cs="Times New Roman"/>
                <w:sz w:val="24"/>
                <w:szCs w:val="24"/>
              </w:rPr>
            </w:pPr>
            <w:r w:rsidRPr="23BF4C50">
              <w:rPr>
                <w:rFonts w:ascii="Times New Roman" w:hAnsi="Times New Roman" w:cs="Times New Roman"/>
                <w:sz w:val="24"/>
                <w:szCs w:val="24"/>
              </w:rPr>
              <w:t xml:space="preserve">Pēc </w:t>
            </w:r>
            <w:r w:rsidR="01BDF001" w:rsidRPr="23BF4C50">
              <w:rPr>
                <w:rFonts w:ascii="Times New Roman" w:hAnsi="Times New Roman" w:cs="Times New Roman"/>
                <w:sz w:val="24"/>
                <w:szCs w:val="24"/>
              </w:rPr>
              <w:t>Defekta</w:t>
            </w:r>
            <w:r w:rsidRPr="23BF4C50">
              <w:rPr>
                <w:rFonts w:ascii="Times New Roman" w:hAnsi="Times New Roman" w:cs="Times New Roman"/>
                <w:sz w:val="24"/>
                <w:szCs w:val="24"/>
              </w:rPr>
              <w:t xml:space="preserve"> akta saņemšanas Izpildītājs par saviem līdzekļiem ne ilgāk kā 10 (desmit) dienu laikā novērš Trūkumu aktā norādītos trūkumus un nepilnības, ja tās abpusēji tiek atzītas par pamatotām, un atkārtoti uzsāk nodošanas procedūru.</w:t>
            </w:r>
          </w:p>
          <w:p w14:paraId="2383E40B" w14:textId="31480099" w:rsidR="002577EC" w:rsidRPr="00326740" w:rsidRDefault="002577EC" w:rsidP="002D2F59">
            <w:pPr>
              <w:pStyle w:val="Sarakstarindkopa"/>
              <w:ind w:left="360"/>
              <w:rPr>
                <w:rFonts w:ascii="Times New Roman" w:eastAsia="Times New Roman" w:hAnsi="Times New Roman" w:cs="Times New Roman"/>
                <w:sz w:val="24"/>
                <w:szCs w:val="24"/>
              </w:rPr>
            </w:pPr>
          </w:p>
        </w:tc>
      </w:tr>
      <w:tr w:rsidR="002577EC" w:rsidRPr="00326740" w14:paraId="54EB0B16" w14:textId="77777777" w:rsidTr="23BF4C50">
        <w:tc>
          <w:tcPr>
            <w:tcW w:w="9634" w:type="dxa"/>
          </w:tcPr>
          <w:p w14:paraId="51055718" w14:textId="65164712" w:rsidR="002577EC" w:rsidRPr="00326740" w:rsidRDefault="002577EC" w:rsidP="002D2F59">
            <w:pPr>
              <w:pStyle w:val="Sarakstarindkopa"/>
              <w:numPr>
                <w:ilvl w:val="0"/>
                <w:numId w:val="20"/>
              </w:numPr>
              <w:spacing w:before="120" w:after="120"/>
              <w:ind w:left="357" w:hanging="3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Garan</w:t>
            </w:r>
            <w:r w:rsidR="00280E77">
              <w:rPr>
                <w:rFonts w:ascii="Times New Roman" w:eastAsia="Times New Roman" w:hAnsi="Times New Roman" w:cs="Times New Roman"/>
                <w:b/>
                <w:bCs/>
                <w:sz w:val="24"/>
                <w:szCs w:val="24"/>
              </w:rPr>
              <w:t>tijas nosacījumi</w:t>
            </w:r>
          </w:p>
        </w:tc>
      </w:tr>
      <w:tr w:rsidR="002577EC" w:rsidRPr="00326740" w14:paraId="21F29A29" w14:textId="77777777" w:rsidTr="23BF4C50">
        <w:tc>
          <w:tcPr>
            <w:tcW w:w="9634" w:type="dxa"/>
          </w:tcPr>
          <w:p w14:paraId="6110ADB3" w14:textId="77777777" w:rsidR="00280E77" w:rsidRPr="00D81286" w:rsidRDefault="00280E77" w:rsidP="00280E77">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 xml:space="preserve">Garantijas periods </w:t>
            </w:r>
            <w:r>
              <w:rPr>
                <w:rFonts w:ascii="Times New Roman" w:eastAsia="Times New Roman" w:hAnsi="Times New Roman" w:cs="Times New Roman"/>
                <w:sz w:val="24"/>
                <w:szCs w:val="24"/>
              </w:rPr>
              <w:t xml:space="preserve">uz </w:t>
            </w:r>
            <w:r w:rsidRPr="00295045">
              <w:rPr>
                <w:rFonts w:ascii="Times New Roman" w:eastAsia="Times New Roman" w:hAnsi="Times New Roman" w:cs="Times New Roman"/>
                <w:sz w:val="24"/>
                <w:szCs w:val="24"/>
              </w:rPr>
              <w:t>veiktajiem darbiem un programmēšanas produktu funkcionalitāt</w:t>
            </w:r>
            <w:r>
              <w:rPr>
                <w:rFonts w:ascii="Times New Roman" w:eastAsia="Times New Roman" w:hAnsi="Times New Roman" w:cs="Times New Roman"/>
                <w:sz w:val="24"/>
                <w:szCs w:val="24"/>
              </w:rPr>
              <w:t>i</w:t>
            </w:r>
            <w:r w:rsidRPr="00295045">
              <w:rPr>
                <w:rFonts w:ascii="Times New Roman" w:eastAsia="Times New Roman" w:hAnsi="Times New Roman" w:cs="Times New Roman"/>
                <w:sz w:val="24"/>
                <w:szCs w:val="24"/>
              </w:rPr>
              <w:t xml:space="preserve"> </w:t>
            </w:r>
            <w:r w:rsidRPr="00D81286">
              <w:rPr>
                <w:rFonts w:ascii="Times New Roman" w:eastAsia="Times New Roman" w:hAnsi="Times New Roman" w:cs="Times New Roman"/>
                <w:sz w:val="24"/>
                <w:szCs w:val="24"/>
              </w:rPr>
              <w:t xml:space="preserve">ir 24 mēneši no attiecīgā nodošanas un pieņemšanas akta par </w:t>
            </w:r>
            <w:r>
              <w:rPr>
                <w:rFonts w:ascii="Times New Roman" w:eastAsia="Times New Roman" w:hAnsi="Times New Roman" w:cs="Times New Roman"/>
                <w:sz w:val="24"/>
                <w:szCs w:val="24"/>
              </w:rPr>
              <w:t>darbu</w:t>
            </w:r>
            <w:r w:rsidRPr="00D81286">
              <w:rPr>
                <w:rFonts w:ascii="Times New Roman" w:eastAsia="Times New Roman" w:hAnsi="Times New Roman" w:cs="Times New Roman"/>
                <w:sz w:val="24"/>
                <w:szCs w:val="24"/>
              </w:rPr>
              <w:t xml:space="preserve"> veikšanu abpusējas parakstīšanas brīža.</w:t>
            </w:r>
          </w:p>
          <w:p w14:paraId="57E48C75" w14:textId="77777777" w:rsidR="00280E77" w:rsidRPr="00D81286" w:rsidRDefault="00280E77" w:rsidP="00280E77">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 attiecas uz izgatavošanas defektiem un bojājumiem, kas radušies, Izpildītājam transportējot, uzstādot un konfigurējot aprīkojumu, bet neattiecas uz bojājumiem, kas radušies ekspluatācijas noteikumu neievērošanas rezultātā. Garantijas gadījumā Izpildītājs nodrošina rezerves daļu pieejamību, piegādi un nomaiņu.</w:t>
            </w:r>
          </w:p>
          <w:p w14:paraId="75ED5BF0" w14:textId="77777777" w:rsidR="00280E77" w:rsidRPr="00D81286" w:rsidRDefault="00280E77" w:rsidP="00280E77">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 attiecas uz programmatūras darbības un pieejamības nodrošināšanu</w:t>
            </w:r>
            <w:r>
              <w:rPr>
                <w:rFonts w:ascii="Times New Roman" w:eastAsia="Times New Roman" w:hAnsi="Times New Roman" w:cs="Times New Roman"/>
                <w:sz w:val="24"/>
                <w:szCs w:val="24"/>
              </w:rPr>
              <w:t xml:space="preserve"> un</w:t>
            </w:r>
            <w:r w:rsidRPr="00D81286">
              <w:rPr>
                <w:rFonts w:ascii="Times New Roman" w:eastAsia="Times New Roman" w:hAnsi="Times New Roman" w:cs="Times New Roman"/>
                <w:sz w:val="24"/>
                <w:szCs w:val="24"/>
              </w:rPr>
              <w:t xml:space="preserve"> veiktās programmēšanas un parametru konfigurēšanu. Garantijas gadījumā Izpildītājs nodrošina speciālistu operatīvu pieejamību.</w:t>
            </w:r>
          </w:p>
          <w:p w14:paraId="2DECF48F" w14:textId="77777777" w:rsidR="00280E77" w:rsidRPr="00D81286" w:rsidRDefault="00280E77" w:rsidP="00280E77">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Garantijas pieteikumu apstrādei nodrošina pieteikumu reģistrācijas un risinājuma gaitas pārvaldības vides pieejamību Pasūtītājam, bez lietotāju un apjoma ierobežojuma, tajā skaitā sagatavojot regulārus garantijas uzturēšanas periodu pārskatus.</w:t>
            </w:r>
          </w:p>
          <w:p w14:paraId="766EDADA" w14:textId="77777777" w:rsidR="00280E77" w:rsidRPr="00D81286" w:rsidRDefault="00280E77" w:rsidP="00280E77">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Garantijas uzturēšanā iekļauj visas ar problēmu vai bojājumu pieteikumu apstrādi saistītās izmaksas, darba samaksu darbaspēkam, transportēšanu, nepieciešamās atļaujas no trešajām personām, u.c.</w:t>
            </w:r>
          </w:p>
          <w:p w14:paraId="15CED349" w14:textId="77777777" w:rsidR="00280E77" w:rsidRDefault="00280E77" w:rsidP="00280E77">
            <w:pPr>
              <w:pStyle w:val="Sarakstarindkopa"/>
              <w:widowControl w:val="0"/>
              <w:numPr>
                <w:ilvl w:val="1"/>
                <w:numId w:val="20"/>
              </w:numPr>
              <w:autoSpaceDE w:val="0"/>
              <w:autoSpaceDN w:val="0"/>
              <w:spacing w:before="228"/>
              <w:ind w:left="458" w:right="14" w:hanging="458"/>
              <w:jc w:val="both"/>
              <w:rPr>
                <w:rFonts w:ascii="Times New Roman" w:eastAsia="Times New Roman" w:hAnsi="Times New Roman" w:cs="Times New Roman"/>
                <w:sz w:val="24"/>
                <w:szCs w:val="24"/>
              </w:rPr>
            </w:pPr>
            <w:r w:rsidRPr="00D81286">
              <w:rPr>
                <w:rFonts w:ascii="Times New Roman" w:eastAsia="Times New Roman" w:hAnsi="Times New Roman" w:cs="Times New Roman"/>
                <w:sz w:val="24"/>
                <w:szCs w:val="24"/>
              </w:rPr>
              <w:t>Garantijas ietvaros veicamie labojumi, remonti, iekārtu nomaiņa jāveic trīs darba dienu laikā no pieteikuma saņemšanas brīža. Gadījumos, ja iekārtu piegādes dēļ, šo bojājumu minētajā termiņā nav iespējams novērts, tad Pasūtītājs ar Izpildītāju vienojas par citu bojājumu novēršanas termiņu.</w:t>
            </w:r>
          </w:p>
          <w:p w14:paraId="67BEE8B7" w14:textId="77777777" w:rsidR="002577EC" w:rsidRPr="00326740" w:rsidRDefault="002577EC" w:rsidP="002D2F59">
            <w:pPr>
              <w:pStyle w:val="Sarakstarindkopa"/>
              <w:ind w:left="360"/>
              <w:rPr>
                <w:rFonts w:ascii="Times New Roman" w:eastAsia="Times New Roman" w:hAnsi="Times New Roman" w:cs="Times New Roman"/>
                <w:sz w:val="24"/>
                <w:szCs w:val="24"/>
              </w:rPr>
            </w:pPr>
          </w:p>
        </w:tc>
      </w:tr>
    </w:tbl>
    <w:p w14:paraId="391A04E4" w14:textId="77777777" w:rsidR="002577EC" w:rsidRDefault="002577EC" w:rsidP="0007162D">
      <w:pPr>
        <w:spacing w:line="240" w:lineRule="auto"/>
        <w:rPr>
          <w:rFonts w:ascii="Times New Roman" w:hAnsi="Times New Roman" w:cs="Times New Roman"/>
          <w:sz w:val="26"/>
          <w:szCs w:val="26"/>
        </w:rPr>
      </w:pPr>
    </w:p>
    <w:p w14:paraId="2C698501" w14:textId="77777777" w:rsidR="002E509E" w:rsidRDefault="002E509E" w:rsidP="002E509E">
      <w:pPr>
        <w:pStyle w:val="Sarakstarindkopa"/>
        <w:widowControl w:val="0"/>
        <w:autoSpaceDE w:val="0"/>
        <w:autoSpaceDN w:val="0"/>
        <w:spacing w:before="228" w:after="0" w:line="240" w:lineRule="auto"/>
        <w:ind w:left="360" w:right="14"/>
        <w:jc w:val="both"/>
        <w:rPr>
          <w:rFonts w:ascii="Times New Roman" w:eastAsia="Times New Roman" w:hAnsi="Times New Roman" w:cs="Times New Roman"/>
          <w:sz w:val="28"/>
          <w:szCs w:val="28"/>
        </w:rPr>
      </w:pPr>
    </w:p>
    <w:p w14:paraId="77816B1A" w14:textId="77777777" w:rsidR="004634FB" w:rsidRPr="00465830" w:rsidRDefault="004634FB" w:rsidP="00465830">
      <w:pPr>
        <w:widowControl w:val="0"/>
        <w:autoSpaceDE w:val="0"/>
        <w:autoSpaceDN w:val="0"/>
        <w:spacing w:before="228" w:after="0" w:line="240" w:lineRule="auto"/>
        <w:ind w:right="14"/>
        <w:jc w:val="both"/>
        <w:rPr>
          <w:rFonts w:ascii="Times New Roman" w:eastAsia="Times New Roman" w:hAnsi="Times New Roman" w:cs="Times New Roman"/>
          <w:sz w:val="24"/>
          <w:szCs w:val="24"/>
        </w:rPr>
      </w:pPr>
    </w:p>
    <w:p w14:paraId="23250FD5" w14:textId="77777777" w:rsidR="00E63E5A" w:rsidRDefault="00E63E5A" w:rsidP="008F7525">
      <w:pPr>
        <w:spacing w:after="0" w:line="240" w:lineRule="auto"/>
        <w:jc w:val="right"/>
        <w:rPr>
          <w:rFonts w:ascii="Times New Roman" w:eastAsia="Times New Roman" w:hAnsi="Times New Roman" w:cs="Times New Roman"/>
        </w:rPr>
      </w:pPr>
    </w:p>
    <w:p w14:paraId="6EC7A212" w14:textId="77777777" w:rsidR="004978B0" w:rsidRDefault="004978B0" w:rsidP="008F7525">
      <w:pPr>
        <w:spacing w:after="0" w:line="240" w:lineRule="auto"/>
        <w:jc w:val="right"/>
        <w:rPr>
          <w:rFonts w:ascii="Times New Roman" w:eastAsia="Times New Roman" w:hAnsi="Times New Roman" w:cs="Times New Roman"/>
        </w:rPr>
      </w:pPr>
    </w:p>
    <w:sectPr w:rsidR="004978B0" w:rsidSect="004920CD">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F112" w14:textId="77777777" w:rsidR="003256BB" w:rsidRDefault="003256BB" w:rsidP="007E55BA">
      <w:pPr>
        <w:spacing w:after="0" w:line="240" w:lineRule="auto"/>
      </w:pPr>
      <w:r>
        <w:separator/>
      </w:r>
    </w:p>
  </w:endnote>
  <w:endnote w:type="continuationSeparator" w:id="0">
    <w:p w14:paraId="507AF05F" w14:textId="77777777" w:rsidR="003256BB" w:rsidRDefault="003256BB" w:rsidP="007E55BA">
      <w:pPr>
        <w:spacing w:after="0" w:line="240" w:lineRule="auto"/>
      </w:pPr>
      <w:r>
        <w:continuationSeparator/>
      </w:r>
    </w:p>
  </w:endnote>
  <w:endnote w:type="continuationNotice" w:id="1">
    <w:p w14:paraId="7CA3DF99" w14:textId="77777777" w:rsidR="003256BB" w:rsidRDefault="00325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726221"/>
      <w:docPartObj>
        <w:docPartGallery w:val="Page Numbers (Bottom of Page)"/>
        <w:docPartUnique/>
      </w:docPartObj>
    </w:sdtPr>
    <w:sdtEndPr>
      <w:rPr>
        <w:noProof/>
      </w:rPr>
    </w:sdtEndPr>
    <w:sdtContent>
      <w:p w14:paraId="1E5BDB44" w14:textId="72B44569" w:rsidR="004920CD" w:rsidRDefault="004920CD">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60A1FDFC" w14:textId="77777777" w:rsidR="004920CD" w:rsidRDefault="004920C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5485" w14:textId="77777777" w:rsidR="003256BB" w:rsidRDefault="003256BB" w:rsidP="007E55BA">
      <w:pPr>
        <w:spacing w:after="0" w:line="240" w:lineRule="auto"/>
      </w:pPr>
      <w:r>
        <w:separator/>
      </w:r>
    </w:p>
  </w:footnote>
  <w:footnote w:type="continuationSeparator" w:id="0">
    <w:p w14:paraId="7767B5B7" w14:textId="77777777" w:rsidR="003256BB" w:rsidRDefault="003256BB" w:rsidP="007E55BA">
      <w:pPr>
        <w:spacing w:after="0" w:line="240" w:lineRule="auto"/>
      </w:pPr>
      <w:r>
        <w:continuationSeparator/>
      </w:r>
    </w:p>
  </w:footnote>
  <w:footnote w:type="continuationNotice" w:id="1">
    <w:p w14:paraId="51E1674B" w14:textId="77777777" w:rsidR="003256BB" w:rsidRDefault="003256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809"/>
    <w:multiLevelType w:val="hybridMultilevel"/>
    <w:tmpl w:val="CB24BD64"/>
    <w:lvl w:ilvl="0" w:tplc="F94EDD98">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8653888"/>
    <w:multiLevelType w:val="hybridMultilevel"/>
    <w:tmpl w:val="EA9640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DD679C"/>
    <w:multiLevelType w:val="multilevel"/>
    <w:tmpl w:val="57B67A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77600"/>
    <w:multiLevelType w:val="multilevel"/>
    <w:tmpl w:val="D6449A96"/>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bCs/>
        <w:sz w:val="24"/>
        <w:szCs w:val="24"/>
      </w:rPr>
    </w:lvl>
    <w:lvl w:ilvl="2">
      <w:start w:val="1"/>
      <w:numFmt w:val="decimal"/>
      <w:isLgl/>
      <w:lvlText w:val="%1.%2.%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B055261"/>
    <w:multiLevelType w:val="hybridMultilevel"/>
    <w:tmpl w:val="A26A26B0"/>
    <w:lvl w:ilvl="0" w:tplc="385A44E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0879A8"/>
    <w:multiLevelType w:val="multilevel"/>
    <w:tmpl w:val="06FA04D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92D12"/>
    <w:multiLevelType w:val="hybridMultilevel"/>
    <w:tmpl w:val="B37080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02537"/>
    <w:multiLevelType w:val="hybridMultilevel"/>
    <w:tmpl w:val="FB20B41E"/>
    <w:lvl w:ilvl="0" w:tplc="DB10877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9C7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40CD3"/>
    <w:multiLevelType w:val="hybridMultilevel"/>
    <w:tmpl w:val="3A7E5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820ADA"/>
    <w:multiLevelType w:val="multilevel"/>
    <w:tmpl w:val="FB9E7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4718CB"/>
    <w:multiLevelType w:val="multilevel"/>
    <w:tmpl w:val="F76CA178"/>
    <w:lvl w:ilvl="0">
      <w:start w:val="2"/>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515F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783291"/>
    <w:multiLevelType w:val="hybridMultilevel"/>
    <w:tmpl w:val="B3BE2C8A"/>
    <w:lvl w:ilvl="0" w:tplc="FF10D0CC">
      <w:start w:val="43"/>
      <w:numFmt w:val="decimal"/>
      <w:lvlText w:val="%1."/>
      <w:lvlJc w:val="left"/>
      <w:pPr>
        <w:ind w:left="2160" w:hanging="360"/>
      </w:pPr>
      <w:rPr>
        <w:rFonts w:hint="default"/>
      </w:rPr>
    </w:lvl>
    <w:lvl w:ilvl="1" w:tplc="04260019">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3C083CFE"/>
    <w:multiLevelType w:val="multilevel"/>
    <w:tmpl w:val="CA68A40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val="0"/>
        <w:sz w:val="24"/>
        <w:szCs w:val="24"/>
      </w:rPr>
    </w:lvl>
    <w:lvl w:ilvl="2">
      <w:start w:val="1"/>
      <w:numFmt w:val="decimal"/>
      <w:isLgl/>
      <w:lvlText w:val="%1.%2.%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C770DA"/>
    <w:multiLevelType w:val="multilevel"/>
    <w:tmpl w:val="57B67A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EE13C4"/>
    <w:multiLevelType w:val="multilevel"/>
    <w:tmpl w:val="04A6C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1F224B"/>
    <w:multiLevelType w:val="multilevel"/>
    <w:tmpl w:val="928478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1C1D2B"/>
    <w:multiLevelType w:val="multilevel"/>
    <w:tmpl w:val="7A76A5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B3437"/>
    <w:multiLevelType w:val="multilevel"/>
    <w:tmpl w:val="B028A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304B"/>
    <w:multiLevelType w:val="hybridMultilevel"/>
    <w:tmpl w:val="E13AF4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9B2D8C"/>
    <w:multiLevelType w:val="multilevel"/>
    <w:tmpl w:val="D6449A96"/>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bCs/>
        <w:sz w:val="24"/>
        <w:szCs w:val="24"/>
      </w:rPr>
    </w:lvl>
    <w:lvl w:ilvl="2">
      <w:start w:val="1"/>
      <w:numFmt w:val="decimal"/>
      <w:isLgl/>
      <w:lvlText w:val="%1.%2.%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24050BE"/>
    <w:multiLevelType w:val="multilevel"/>
    <w:tmpl w:val="CA68A40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val="0"/>
        <w:sz w:val="24"/>
        <w:szCs w:val="24"/>
      </w:rPr>
    </w:lvl>
    <w:lvl w:ilvl="2">
      <w:start w:val="1"/>
      <w:numFmt w:val="decimal"/>
      <w:isLgl/>
      <w:lvlText w:val="%1.%2.%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35D0A45"/>
    <w:multiLevelType w:val="hybridMultilevel"/>
    <w:tmpl w:val="71900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3CE7F2F"/>
    <w:multiLevelType w:val="multilevel"/>
    <w:tmpl w:val="D4F6662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val="0"/>
        <w:sz w:val="24"/>
        <w:szCs w:val="24"/>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673917164">
    <w:abstractNumId w:val="28"/>
  </w:num>
  <w:num w:numId="2" w16cid:durableId="2121219822">
    <w:abstractNumId w:val="16"/>
  </w:num>
  <w:num w:numId="3" w16cid:durableId="443381271">
    <w:abstractNumId w:val="21"/>
  </w:num>
  <w:num w:numId="4" w16cid:durableId="2098747275">
    <w:abstractNumId w:val="8"/>
  </w:num>
  <w:num w:numId="5" w16cid:durableId="769816278">
    <w:abstractNumId w:val="12"/>
  </w:num>
  <w:num w:numId="6" w16cid:durableId="421800136">
    <w:abstractNumId w:val="24"/>
  </w:num>
  <w:num w:numId="7" w16cid:durableId="1379014919">
    <w:abstractNumId w:val="23"/>
  </w:num>
  <w:num w:numId="8" w16cid:durableId="2057779655">
    <w:abstractNumId w:val="26"/>
  </w:num>
  <w:num w:numId="9" w16cid:durableId="754665392">
    <w:abstractNumId w:val="0"/>
  </w:num>
  <w:num w:numId="10" w16cid:durableId="1224293639">
    <w:abstractNumId w:val="7"/>
  </w:num>
  <w:num w:numId="11" w16cid:durableId="2049328283">
    <w:abstractNumId w:val="27"/>
  </w:num>
  <w:num w:numId="12" w16cid:durableId="1329092770">
    <w:abstractNumId w:val="13"/>
  </w:num>
  <w:num w:numId="13" w16cid:durableId="730731751">
    <w:abstractNumId w:val="1"/>
  </w:num>
  <w:num w:numId="14" w16cid:durableId="410129758">
    <w:abstractNumId w:val="14"/>
  </w:num>
  <w:num w:numId="15" w16cid:durableId="1998724924">
    <w:abstractNumId w:val="10"/>
  </w:num>
  <w:num w:numId="16" w16cid:durableId="823276577">
    <w:abstractNumId w:val="5"/>
  </w:num>
  <w:num w:numId="17" w16cid:durableId="1178615507">
    <w:abstractNumId w:val="17"/>
  </w:num>
  <w:num w:numId="18" w16cid:durableId="700864711">
    <w:abstractNumId w:val="20"/>
  </w:num>
  <w:num w:numId="19" w16cid:durableId="1720127693">
    <w:abstractNumId w:val="11"/>
  </w:num>
  <w:num w:numId="20" w16cid:durableId="984431700">
    <w:abstractNumId w:val="18"/>
  </w:num>
  <w:num w:numId="21" w16cid:durableId="1304195057">
    <w:abstractNumId w:val="2"/>
  </w:num>
  <w:num w:numId="22" w16cid:durableId="2052874300">
    <w:abstractNumId w:val="9"/>
  </w:num>
  <w:num w:numId="23" w16cid:durableId="34426355">
    <w:abstractNumId w:val="22"/>
  </w:num>
  <w:num w:numId="24" w16cid:durableId="836189495">
    <w:abstractNumId w:val="4"/>
  </w:num>
  <w:num w:numId="25" w16cid:durableId="1720664505">
    <w:abstractNumId w:val="6"/>
  </w:num>
  <w:num w:numId="26" w16cid:durableId="1717968231">
    <w:abstractNumId w:val="15"/>
  </w:num>
  <w:num w:numId="27" w16cid:durableId="1277132093">
    <w:abstractNumId w:val="25"/>
  </w:num>
  <w:num w:numId="28" w16cid:durableId="663171095">
    <w:abstractNumId w:val="3"/>
  </w:num>
  <w:num w:numId="29" w16cid:durableId="114361774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1F27"/>
    <w:rsid w:val="00001FA5"/>
    <w:rsid w:val="00002216"/>
    <w:rsid w:val="000027D6"/>
    <w:rsid w:val="00002819"/>
    <w:rsid w:val="000028C5"/>
    <w:rsid w:val="0000362C"/>
    <w:rsid w:val="00003AB6"/>
    <w:rsid w:val="000047B0"/>
    <w:rsid w:val="0000518E"/>
    <w:rsid w:val="0000747B"/>
    <w:rsid w:val="00007879"/>
    <w:rsid w:val="00011AF4"/>
    <w:rsid w:val="00011CD8"/>
    <w:rsid w:val="00011E14"/>
    <w:rsid w:val="00012296"/>
    <w:rsid w:val="000122B7"/>
    <w:rsid w:val="00014026"/>
    <w:rsid w:val="00014E0A"/>
    <w:rsid w:val="0001547B"/>
    <w:rsid w:val="000154B9"/>
    <w:rsid w:val="0001745A"/>
    <w:rsid w:val="0002088B"/>
    <w:rsid w:val="00020E35"/>
    <w:rsid w:val="00022361"/>
    <w:rsid w:val="00022696"/>
    <w:rsid w:val="00022A79"/>
    <w:rsid w:val="00023ABC"/>
    <w:rsid w:val="00023BE3"/>
    <w:rsid w:val="00023F74"/>
    <w:rsid w:val="000244C6"/>
    <w:rsid w:val="00024DCE"/>
    <w:rsid w:val="00025153"/>
    <w:rsid w:val="00026F4E"/>
    <w:rsid w:val="0002793B"/>
    <w:rsid w:val="00027E96"/>
    <w:rsid w:val="00031B9C"/>
    <w:rsid w:val="00031C15"/>
    <w:rsid w:val="00032EAE"/>
    <w:rsid w:val="000340DC"/>
    <w:rsid w:val="0003439D"/>
    <w:rsid w:val="0003481B"/>
    <w:rsid w:val="00034EEA"/>
    <w:rsid w:val="00036C31"/>
    <w:rsid w:val="00036CE5"/>
    <w:rsid w:val="00036ED4"/>
    <w:rsid w:val="0003771B"/>
    <w:rsid w:val="00037949"/>
    <w:rsid w:val="00040245"/>
    <w:rsid w:val="00040A8D"/>
    <w:rsid w:val="00040ACA"/>
    <w:rsid w:val="00041AD3"/>
    <w:rsid w:val="00041FA1"/>
    <w:rsid w:val="000420C8"/>
    <w:rsid w:val="0004224F"/>
    <w:rsid w:val="0004241D"/>
    <w:rsid w:val="00043E46"/>
    <w:rsid w:val="000441A5"/>
    <w:rsid w:val="00045288"/>
    <w:rsid w:val="0004618C"/>
    <w:rsid w:val="00046504"/>
    <w:rsid w:val="00046F7E"/>
    <w:rsid w:val="000474BF"/>
    <w:rsid w:val="000476EF"/>
    <w:rsid w:val="00050127"/>
    <w:rsid w:val="00050564"/>
    <w:rsid w:val="00051DC0"/>
    <w:rsid w:val="000523BF"/>
    <w:rsid w:val="00052B05"/>
    <w:rsid w:val="0005428C"/>
    <w:rsid w:val="00054B67"/>
    <w:rsid w:val="00055044"/>
    <w:rsid w:val="000550E3"/>
    <w:rsid w:val="00055EF0"/>
    <w:rsid w:val="000570F7"/>
    <w:rsid w:val="00057120"/>
    <w:rsid w:val="000603DE"/>
    <w:rsid w:val="000607D5"/>
    <w:rsid w:val="0006168A"/>
    <w:rsid w:val="00061CD3"/>
    <w:rsid w:val="00061EE4"/>
    <w:rsid w:val="000632B3"/>
    <w:rsid w:val="000632DB"/>
    <w:rsid w:val="00064377"/>
    <w:rsid w:val="000643F9"/>
    <w:rsid w:val="00064C21"/>
    <w:rsid w:val="00065703"/>
    <w:rsid w:val="0006651C"/>
    <w:rsid w:val="00066B52"/>
    <w:rsid w:val="00066F51"/>
    <w:rsid w:val="000676D8"/>
    <w:rsid w:val="0007162D"/>
    <w:rsid w:val="00071A1A"/>
    <w:rsid w:val="0007268F"/>
    <w:rsid w:val="00073B08"/>
    <w:rsid w:val="00074132"/>
    <w:rsid w:val="0007477C"/>
    <w:rsid w:val="00076451"/>
    <w:rsid w:val="000768C8"/>
    <w:rsid w:val="00076C1A"/>
    <w:rsid w:val="00077260"/>
    <w:rsid w:val="00080B3D"/>
    <w:rsid w:val="00080D91"/>
    <w:rsid w:val="00081B01"/>
    <w:rsid w:val="00082A29"/>
    <w:rsid w:val="00082DBC"/>
    <w:rsid w:val="00084AAC"/>
    <w:rsid w:val="0008654E"/>
    <w:rsid w:val="00087619"/>
    <w:rsid w:val="000908CD"/>
    <w:rsid w:val="0009129E"/>
    <w:rsid w:val="00091438"/>
    <w:rsid w:val="0009160C"/>
    <w:rsid w:val="00092406"/>
    <w:rsid w:val="00093206"/>
    <w:rsid w:val="0009357B"/>
    <w:rsid w:val="00093A9B"/>
    <w:rsid w:val="0009469F"/>
    <w:rsid w:val="00094A91"/>
    <w:rsid w:val="0009506F"/>
    <w:rsid w:val="0009574C"/>
    <w:rsid w:val="00095980"/>
    <w:rsid w:val="00096945"/>
    <w:rsid w:val="00097304"/>
    <w:rsid w:val="0009780D"/>
    <w:rsid w:val="00097D0D"/>
    <w:rsid w:val="00097DCF"/>
    <w:rsid w:val="000A1F3A"/>
    <w:rsid w:val="000A2139"/>
    <w:rsid w:val="000A33F1"/>
    <w:rsid w:val="000A35E2"/>
    <w:rsid w:val="000A4502"/>
    <w:rsid w:val="000A518D"/>
    <w:rsid w:val="000A5D80"/>
    <w:rsid w:val="000A634D"/>
    <w:rsid w:val="000A6DA2"/>
    <w:rsid w:val="000A7CB9"/>
    <w:rsid w:val="000B13B4"/>
    <w:rsid w:val="000B1C41"/>
    <w:rsid w:val="000B1E77"/>
    <w:rsid w:val="000B5301"/>
    <w:rsid w:val="000B593E"/>
    <w:rsid w:val="000B5EBB"/>
    <w:rsid w:val="000B6869"/>
    <w:rsid w:val="000B6E63"/>
    <w:rsid w:val="000B7104"/>
    <w:rsid w:val="000B78C4"/>
    <w:rsid w:val="000C08C1"/>
    <w:rsid w:val="000C1311"/>
    <w:rsid w:val="000C1E86"/>
    <w:rsid w:val="000C278F"/>
    <w:rsid w:val="000C2F5A"/>
    <w:rsid w:val="000C36B0"/>
    <w:rsid w:val="000C36EB"/>
    <w:rsid w:val="000C3A6D"/>
    <w:rsid w:val="000C51B2"/>
    <w:rsid w:val="000C58B2"/>
    <w:rsid w:val="000C599C"/>
    <w:rsid w:val="000C6815"/>
    <w:rsid w:val="000C73C5"/>
    <w:rsid w:val="000C7853"/>
    <w:rsid w:val="000C7D31"/>
    <w:rsid w:val="000D0861"/>
    <w:rsid w:val="000D1D16"/>
    <w:rsid w:val="000D200E"/>
    <w:rsid w:val="000D27A1"/>
    <w:rsid w:val="000D2AB4"/>
    <w:rsid w:val="000D36D1"/>
    <w:rsid w:val="000D3AFF"/>
    <w:rsid w:val="000D3B52"/>
    <w:rsid w:val="000D3B84"/>
    <w:rsid w:val="000D3D19"/>
    <w:rsid w:val="000D5319"/>
    <w:rsid w:val="000D64AE"/>
    <w:rsid w:val="000D7A16"/>
    <w:rsid w:val="000E0D0E"/>
    <w:rsid w:val="000E1005"/>
    <w:rsid w:val="000E1F6E"/>
    <w:rsid w:val="000E2B3F"/>
    <w:rsid w:val="000E4306"/>
    <w:rsid w:val="000E477F"/>
    <w:rsid w:val="000E5138"/>
    <w:rsid w:val="000E6BA9"/>
    <w:rsid w:val="000E7032"/>
    <w:rsid w:val="000E7862"/>
    <w:rsid w:val="000E7A49"/>
    <w:rsid w:val="000E7E11"/>
    <w:rsid w:val="000E7ED8"/>
    <w:rsid w:val="000F04D0"/>
    <w:rsid w:val="000F050E"/>
    <w:rsid w:val="000F05ED"/>
    <w:rsid w:val="000F0CA5"/>
    <w:rsid w:val="000F1245"/>
    <w:rsid w:val="000F1B4A"/>
    <w:rsid w:val="000F1E9A"/>
    <w:rsid w:val="000F21A4"/>
    <w:rsid w:val="000F362D"/>
    <w:rsid w:val="000F40AE"/>
    <w:rsid w:val="000F46B0"/>
    <w:rsid w:val="000F5A07"/>
    <w:rsid w:val="000F5D7D"/>
    <w:rsid w:val="000F6BE5"/>
    <w:rsid w:val="000F6F3B"/>
    <w:rsid w:val="000F754A"/>
    <w:rsid w:val="00100E10"/>
    <w:rsid w:val="00101992"/>
    <w:rsid w:val="00101FEE"/>
    <w:rsid w:val="00103411"/>
    <w:rsid w:val="00105360"/>
    <w:rsid w:val="00106906"/>
    <w:rsid w:val="00106B16"/>
    <w:rsid w:val="00106F1A"/>
    <w:rsid w:val="001070DC"/>
    <w:rsid w:val="00107BAA"/>
    <w:rsid w:val="001101A3"/>
    <w:rsid w:val="00110383"/>
    <w:rsid w:val="001110F7"/>
    <w:rsid w:val="0011142A"/>
    <w:rsid w:val="00111BE8"/>
    <w:rsid w:val="001124E5"/>
    <w:rsid w:val="00113942"/>
    <w:rsid w:val="0011486D"/>
    <w:rsid w:val="0011494F"/>
    <w:rsid w:val="0011528F"/>
    <w:rsid w:val="001153DD"/>
    <w:rsid w:val="00117EFC"/>
    <w:rsid w:val="00120F8A"/>
    <w:rsid w:val="001232AF"/>
    <w:rsid w:val="00123B8E"/>
    <w:rsid w:val="00124289"/>
    <w:rsid w:val="00126496"/>
    <w:rsid w:val="00127C17"/>
    <w:rsid w:val="00127E53"/>
    <w:rsid w:val="00130688"/>
    <w:rsid w:val="001309C3"/>
    <w:rsid w:val="00131712"/>
    <w:rsid w:val="001326F4"/>
    <w:rsid w:val="00132759"/>
    <w:rsid w:val="00134B8C"/>
    <w:rsid w:val="00134D55"/>
    <w:rsid w:val="00135B87"/>
    <w:rsid w:val="0013630E"/>
    <w:rsid w:val="00136816"/>
    <w:rsid w:val="00136F2B"/>
    <w:rsid w:val="0013705F"/>
    <w:rsid w:val="00137F31"/>
    <w:rsid w:val="00137FB8"/>
    <w:rsid w:val="001400B5"/>
    <w:rsid w:val="001400DF"/>
    <w:rsid w:val="00140782"/>
    <w:rsid w:val="001417B1"/>
    <w:rsid w:val="00141A6F"/>
    <w:rsid w:val="0014233D"/>
    <w:rsid w:val="00143280"/>
    <w:rsid w:val="0014551C"/>
    <w:rsid w:val="0014645B"/>
    <w:rsid w:val="00146E4E"/>
    <w:rsid w:val="0015005A"/>
    <w:rsid w:val="001502B2"/>
    <w:rsid w:val="001505D2"/>
    <w:rsid w:val="001506F9"/>
    <w:rsid w:val="00150E67"/>
    <w:rsid w:val="00151810"/>
    <w:rsid w:val="0015192C"/>
    <w:rsid w:val="00151A4C"/>
    <w:rsid w:val="0015243B"/>
    <w:rsid w:val="0015245F"/>
    <w:rsid w:val="00153675"/>
    <w:rsid w:val="00155106"/>
    <w:rsid w:val="0015513F"/>
    <w:rsid w:val="00155A1F"/>
    <w:rsid w:val="001568DA"/>
    <w:rsid w:val="00156B00"/>
    <w:rsid w:val="00156D27"/>
    <w:rsid w:val="00157597"/>
    <w:rsid w:val="00157782"/>
    <w:rsid w:val="00157850"/>
    <w:rsid w:val="00157B00"/>
    <w:rsid w:val="00161CE1"/>
    <w:rsid w:val="00161F11"/>
    <w:rsid w:val="00161F96"/>
    <w:rsid w:val="00163F46"/>
    <w:rsid w:val="00165285"/>
    <w:rsid w:val="001656D4"/>
    <w:rsid w:val="0016713A"/>
    <w:rsid w:val="00167DF3"/>
    <w:rsid w:val="001702AB"/>
    <w:rsid w:val="00171A92"/>
    <w:rsid w:val="00171B26"/>
    <w:rsid w:val="00172180"/>
    <w:rsid w:val="00174197"/>
    <w:rsid w:val="0017430D"/>
    <w:rsid w:val="00174C5B"/>
    <w:rsid w:val="00174FAB"/>
    <w:rsid w:val="00175A5B"/>
    <w:rsid w:val="00175E5C"/>
    <w:rsid w:val="00176A12"/>
    <w:rsid w:val="00176CAB"/>
    <w:rsid w:val="00177764"/>
    <w:rsid w:val="001777E5"/>
    <w:rsid w:val="00177876"/>
    <w:rsid w:val="00177A6B"/>
    <w:rsid w:val="00177B38"/>
    <w:rsid w:val="00180C7A"/>
    <w:rsid w:val="0018180E"/>
    <w:rsid w:val="00181EBF"/>
    <w:rsid w:val="00182093"/>
    <w:rsid w:val="00182A90"/>
    <w:rsid w:val="00182BDD"/>
    <w:rsid w:val="00182D5C"/>
    <w:rsid w:val="00184485"/>
    <w:rsid w:val="0018499F"/>
    <w:rsid w:val="00184CBA"/>
    <w:rsid w:val="00185120"/>
    <w:rsid w:val="00186043"/>
    <w:rsid w:val="0018636A"/>
    <w:rsid w:val="00186A1C"/>
    <w:rsid w:val="00187187"/>
    <w:rsid w:val="00190E27"/>
    <w:rsid w:val="00191163"/>
    <w:rsid w:val="0019137A"/>
    <w:rsid w:val="001925AF"/>
    <w:rsid w:val="00192ACC"/>
    <w:rsid w:val="00193C90"/>
    <w:rsid w:val="00194552"/>
    <w:rsid w:val="00195294"/>
    <w:rsid w:val="001959F6"/>
    <w:rsid w:val="00197CC9"/>
    <w:rsid w:val="001A0349"/>
    <w:rsid w:val="001A1D19"/>
    <w:rsid w:val="001A21E4"/>
    <w:rsid w:val="001A245A"/>
    <w:rsid w:val="001A399E"/>
    <w:rsid w:val="001A43A8"/>
    <w:rsid w:val="001A4D90"/>
    <w:rsid w:val="001A52A0"/>
    <w:rsid w:val="001A58B5"/>
    <w:rsid w:val="001A67C7"/>
    <w:rsid w:val="001A68E7"/>
    <w:rsid w:val="001B0288"/>
    <w:rsid w:val="001B0394"/>
    <w:rsid w:val="001B0BCD"/>
    <w:rsid w:val="001B0F4C"/>
    <w:rsid w:val="001B1657"/>
    <w:rsid w:val="001B19EB"/>
    <w:rsid w:val="001B20B0"/>
    <w:rsid w:val="001B2C3E"/>
    <w:rsid w:val="001B3C03"/>
    <w:rsid w:val="001B3EA2"/>
    <w:rsid w:val="001B434A"/>
    <w:rsid w:val="001B4B18"/>
    <w:rsid w:val="001B5660"/>
    <w:rsid w:val="001B5995"/>
    <w:rsid w:val="001B5BE0"/>
    <w:rsid w:val="001B7E90"/>
    <w:rsid w:val="001B7EDB"/>
    <w:rsid w:val="001C0C89"/>
    <w:rsid w:val="001C1F0E"/>
    <w:rsid w:val="001C2B38"/>
    <w:rsid w:val="001C35EA"/>
    <w:rsid w:val="001C509A"/>
    <w:rsid w:val="001C56A4"/>
    <w:rsid w:val="001D066C"/>
    <w:rsid w:val="001D15F6"/>
    <w:rsid w:val="001D1C84"/>
    <w:rsid w:val="001D2114"/>
    <w:rsid w:val="001D3434"/>
    <w:rsid w:val="001D44A2"/>
    <w:rsid w:val="001D4514"/>
    <w:rsid w:val="001D4FFF"/>
    <w:rsid w:val="001D531F"/>
    <w:rsid w:val="001D5A71"/>
    <w:rsid w:val="001D5ACE"/>
    <w:rsid w:val="001D6371"/>
    <w:rsid w:val="001D6C3E"/>
    <w:rsid w:val="001D7431"/>
    <w:rsid w:val="001E3F15"/>
    <w:rsid w:val="001E4F28"/>
    <w:rsid w:val="001E52D1"/>
    <w:rsid w:val="001E5389"/>
    <w:rsid w:val="001E6C11"/>
    <w:rsid w:val="001E7DD1"/>
    <w:rsid w:val="001F2780"/>
    <w:rsid w:val="001F2C60"/>
    <w:rsid w:val="001F3823"/>
    <w:rsid w:val="001F4818"/>
    <w:rsid w:val="001F5B67"/>
    <w:rsid w:val="001F60C4"/>
    <w:rsid w:val="001F721B"/>
    <w:rsid w:val="001F7AA9"/>
    <w:rsid w:val="0020070C"/>
    <w:rsid w:val="00200EC4"/>
    <w:rsid w:val="00204F3A"/>
    <w:rsid w:val="00204FC1"/>
    <w:rsid w:val="00205CFD"/>
    <w:rsid w:val="00205EA1"/>
    <w:rsid w:val="00206AE3"/>
    <w:rsid w:val="00206E48"/>
    <w:rsid w:val="002072F2"/>
    <w:rsid w:val="0020753A"/>
    <w:rsid w:val="00211163"/>
    <w:rsid w:val="00212312"/>
    <w:rsid w:val="0021319D"/>
    <w:rsid w:val="00214885"/>
    <w:rsid w:val="00214C6C"/>
    <w:rsid w:val="00214E61"/>
    <w:rsid w:val="002155BD"/>
    <w:rsid w:val="002160D8"/>
    <w:rsid w:val="002164D7"/>
    <w:rsid w:val="002170C6"/>
    <w:rsid w:val="00217724"/>
    <w:rsid w:val="00217C62"/>
    <w:rsid w:val="00220024"/>
    <w:rsid w:val="00220A21"/>
    <w:rsid w:val="00220EEF"/>
    <w:rsid w:val="002213BE"/>
    <w:rsid w:val="00223023"/>
    <w:rsid w:val="00224433"/>
    <w:rsid w:val="00224744"/>
    <w:rsid w:val="00224B5D"/>
    <w:rsid w:val="00225784"/>
    <w:rsid w:val="00225C54"/>
    <w:rsid w:val="00226547"/>
    <w:rsid w:val="00230FF4"/>
    <w:rsid w:val="00231AB4"/>
    <w:rsid w:val="00232ACA"/>
    <w:rsid w:val="00232E68"/>
    <w:rsid w:val="002335DD"/>
    <w:rsid w:val="00233BBA"/>
    <w:rsid w:val="00235711"/>
    <w:rsid w:val="00237053"/>
    <w:rsid w:val="00237111"/>
    <w:rsid w:val="00240005"/>
    <w:rsid w:val="0024000C"/>
    <w:rsid w:val="0024129F"/>
    <w:rsid w:val="00241ED2"/>
    <w:rsid w:val="002424F6"/>
    <w:rsid w:val="0024445C"/>
    <w:rsid w:val="00245230"/>
    <w:rsid w:val="002453AA"/>
    <w:rsid w:val="002455B8"/>
    <w:rsid w:val="00246972"/>
    <w:rsid w:val="00246CC3"/>
    <w:rsid w:val="00246E3C"/>
    <w:rsid w:val="00246FA1"/>
    <w:rsid w:val="00250C3A"/>
    <w:rsid w:val="00250CB7"/>
    <w:rsid w:val="002516D7"/>
    <w:rsid w:val="00251F73"/>
    <w:rsid w:val="0025368D"/>
    <w:rsid w:val="00253915"/>
    <w:rsid w:val="0025509C"/>
    <w:rsid w:val="0025570C"/>
    <w:rsid w:val="002567C9"/>
    <w:rsid w:val="00256883"/>
    <w:rsid w:val="002577EC"/>
    <w:rsid w:val="00257927"/>
    <w:rsid w:val="00257AF0"/>
    <w:rsid w:val="00260EA4"/>
    <w:rsid w:val="00261922"/>
    <w:rsid w:val="00263928"/>
    <w:rsid w:val="002645E8"/>
    <w:rsid w:val="0026591D"/>
    <w:rsid w:val="00266178"/>
    <w:rsid w:val="0026643B"/>
    <w:rsid w:val="00266815"/>
    <w:rsid w:val="00266C7C"/>
    <w:rsid w:val="00266D39"/>
    <w:rsid w:val="0026754D"/>
    <w:rsid w:val="002705F4"/>
    <w:rsid w:val="002706F0"/>
    <w:rsid w:val="00270CB6"/>
    <w:rsid w:val="002715C4"/>
    <w:rsid w:val="002731ED"/>
    <w:rsid w:val="002737C1"/>
    <w:rsid w:val="002739D7"/>
    <w:rsid w:val="00275071"/>
    <w:rsid w:val="002779E9"/>
    <w:rsid w:val="00280E77"/>
    <w:rsid w:val="00281228"/>
    <w:rsid w:val="0028158E"/>
    <w:rsid w:val="00281B35"/>
    <w:rsid w:val="00282F6A"/>
    <w:rsid w:val="002832B9"/>
    <w:rsid w:val="00283672"/>
    <w:rsid w:val="0028513A"/>
    <w:rsid w:val="00285A65"/>
    <w:rsid w:val="00286C3F"/>
    <w:rsid w:val="00287122"/>
    <w:rsid w:val="002877C0"/>
    <w:rsid w:val="0029054C"/>
    <w:rsid w:val="00290555"/>
    <w:rsid w:val="002912B1"/>
    <w:rsid w:val="00292062"/>
    <w:rsid w:val="002931C5"/>
    <w:rsid w:val="002941C2"/>
    <w:rsid w:val="002944FE"/>
    <w:rsid w:val="00295045"/>
    <w:rsid w:val="0029512B"/>
    <w:rsid w:val="0029548F"/>
    <w:rsid w:val="00296756"/>
    <w:rsid w:val="00297A05"/>
    <w:rsid w:val="002A00ED"/>
    <w:rsid w:val="002A06F2"/>
    <w:rsid w:val="002A1303"/>
    <w:rsid w:val="002A13B3"/>
    <w:rsid w:val="002A149C"/>
    <w:rsid w:val="002A1B86"/>
    <w:rsid w:val="002A3187"/>
    <w:rsid w:val="002A5234"/>
    <w:rsid w:val="002A5444"/>
    <w:rsid w:val="002A545F"/>
    <w:rsid w:val="002A7BB3"/>
    <w:rsid w:val="002B0052"/>
    <w:rsid w:val="002B0C14"/>
    <w:rsid w:val="002B1028"/>
    <w:rsid w:val="002B15A4"/>
    <w:rsid w:val="002B251A"/>
    <w:rsid w:val="002B2843"/>
    <w:rsid w:val="002B2EDA"/>
    <w:rsid w:val="002B3D3B"/>
    <w:rsid w:val="002B5278"/>
    <w:rsid w:val="002B52CD"/>
    <w:rsid w:val="002B6008"/>
    <w:rsid w:val="002C0255"/>
    <w:rsid w:val="002C070D"/>
    <w:rsid w:val="002C0A15"/>
    <w:rsid w:val="002C1DDB"/>
    <w:rsid w:val="002C1E56"/>
    <w:rsid w:val="002C1FCD"/>
    <w:rsid w:val="002C2B65"/>
    <w:rsid w:val="002C2E8F"/>
    <w:rsid w:val="002C493D"/>
    <w:rsid w:val="002C524C"/>
    <w:rsid w:val="002C57EF"/>
    <w:rsid w:val="002C5AB4"/>
    <w:rsid w:val="002C7BD1"/>
    <w:rsid w:val="002C7D81"/>
    <w:rsid w:val="002C7EBE"/>
    <w:rsid w:val="002D15EE"/>
    <w:rsid w:val="002D1B79"/>
    <w:rsid w:val="002D3195"/>
    <w:rsid w:val="002D3636"/>
    <w:rsid w:val="002D5102"/>
    <w:rsid w:val="002D6011"/>
    <w:rsid w:val="002D6337"/>
    <w:rsid w:val="002D67B2"/>
    <w:rsid w:val="002D6B52"/>
    <w:rsid w:val="002D702B"/>
    <w:rsid w:val="002D7661"/>
    <w:rsid w:val="002E01F7"/>
    <w:rsid w:val="002E1E6A"/>
    <w:rsid w:val="002E3B3A"/>
    <w:rsid w:val="002E3DBD"/>
    <w:rsid w:val="002E4988"/>
    <w:rsid w:val="002E509E"/>
    <w:rsid w:val="002E56BD"/>
    <w:rsid w:val="002E642F"/>
    <w:rsid w:val="002F0478"/>
    <w:rsid w:val="002F0A10"/>
    <w:rsid w:val="002F0FD4"/>
    <w:rsid w:val="002F1076"/>
    <w:rsid w:val="002F19BD"/>
    <w:rsid w:val="002F1B74"/>
    <w:rsid w:val="002F35FD"/>
    <w:rsid w:val="002F388D"/>
    <w:rsid w:val="002F3ACF"/>
    <w:rsid w:val="002F5CD1"/>
    <w:rsid w:val="002F5D34"/>
    <w:rsid w:val="002F66AD"/>
    <w:rsid w:val="002F6B76"/>
    <w:rsid w:val="002F7136"/>
    <w:rsid w:val="002F728C"/>
    <w:rsid w:val="0030171E"/>
    <w:rsid w:val="003017F9"/>
    <w:rsid w:val="00301D94"/>
    <w:rsid w:val="00301E70"/>
    <w:rsid w:val="0030208C"/>
    <w:rsid w:val="00302F00"/>
    <w:rsid w:val="00302FC1"/>
    <w:rsid w:val="00303226"/>
    <w:rsid w:val="00304677"/>
    <w:rsid w:val="00305099"/>
    <w:rsid w:val="00305194"/>
    <w:rsid w:val="00305D48"/>
    <w:rsid w:val="00306249"/>
    <w:rsid w:val="0030642A"/>
    <w:rsid w:val="00307391"/>
    <w:rsid w:val="00307621"/>
    <w:rsid w:val="003108F4"/>
    <w:rsid w:val="00310A94"/>
    <w:rsid w:val="00310C6A"/>
    <w:rsid w:val="00311E8F"/>
    <w:rsid w:val="003129DA"/>
    <w:rsid w:val="00312E71"/>
    <w:rsid w:val="00313131"/>
    <w:rsid w:val="003134C6"/>
    <w:rsid w:val="003136EC"/>
    <w:rsid w:val="00314113"/>
    <w:rsid w:val="00314848"/>
    <w:rsid w:val="00314DB9"/>
    <w:rsid w:val="00316CD2"/>
    <w:rsid w:val="00317E79"/>
    <w:rsid w:val="003203FE"/>
    <w:rsid w:val="00320697"/>
    <w:rsid w:val="0032131D"/>
    <w:rsid w:val="00321795"/>
    <w:rsid w:val="00321867"/>
    <w:rsid w:val="00321DC2"/>
    <w:rsid w:val="00322990"/>
    <w:rsid w:val="00322DDE"/>
    <w:rsid w:val="003233F4"/>
    <w:rsid w:val="003241D8"/>
    <w:rsid w:val="003246D4"/>
    <w:rsid w:val="00324AF2"/>
    <w:rsid w:val="00325075"/>
    <w:rsid w:val="003256BB"/>
    <w:rsid w:val="00325865"/>
    <w:rsid w:val="00325898"/>
    <w:rsid w:val="003265DE"/>
    <w:rsid w:val="00326740"/>
    <w:rsid w:val="00327AEF"/>
    <w:rsid w:val="00331761"/>
    <w:rsid w:val="00332E4D"/>
    <w:rsid w:val="00333BA5"/>
    <w:rsid w:val="00334A26"/>
    <w:rsid w:val="00334C43"/>
    <w:rsid w:val="00336709"/>
    <w:rsid w:val="00336C35"/>
    <w:rsid w:val="0033737C"/>
    <w:rsid w:val="003374BB"/>
    <w:rsid w:val="00337763"/>
    <w:rsid w:val="00337787"/>
    <w:rsid w:val="003379CF"/>
    <w:rsid w:val="00340300"/>
    <w:rsid w:val="00340BC5"/>
    <w:rsid w:val="00340E19"/>
    <w:rsid w:val="003418CC"/>
    <w:rsid w:val="00341952"/>
    <w:rsid w:val="00342235"/>
    <w:rsid w:val="0034245A"/>
    <w:rsid w:val="0034268B"/>
    <w:rsid w:val="00342888"/>
    <w:rsid w:val="003435E3"/>
    <w:rsid w:val="00344248"/>
    <w:rsid w:val="003453AE"/>
    <w:rsid w:val="00345C8C"/>
    <w:rsid w:val="00346DBB"/>
    <w:rsid w:val="00347733"/>
    <w:rsid w:val="00350ABC"/>
    <w:rsid w:val="003533E3"/>
    <w:rsid w:val="00354149"/>
    <w:rsid w:val="003546D8"/>
    <w:rsid w:val="0035677B"/>
    <w:rsid w:val="00357881"/>
    <w:rsid w:val="00357CB5"/>
    <w:rsid w:val="0036025F"/>
    <w:rsid w:val="00361228"/>
    <w:rsid w:val="0036264F"/>
    <w:rsid w:val="0036296B"/>
    <w:rsid w:val="00363359"/>
    <w:rsid w:val="0036418D"/>
    <w:rsid w:val="00364BD5"/>
    <w:rsid w:val="003650A2"/>
    <w:rsid w:val="003652A5"/>
    <w:rsid w:val="00365349"/>
    <w:rsid w:val="0036553B"/>
    <w:rsid w:val="00365604"/>
    <w:rsid w:val="00366522"/>
    <w:rsid w:val="003667D4"/>
    <w:rsid w:val="0036686A"/>
    <w:rsid w:val="00367587"/>
    <w:rsid w:val="003709E2"/>
    <w:rsid w:val="00370FF2"/>
    <w:rsid w:val="003743DC"/>
    <w:rsid w:val="00374638"/>
    <w:rsid w:val="00374689"/>
    <w:rsid w:val="003758BF"/>
    <w:rsid w:val="00375CC3"/>
    <w:rsid w:val="00375DD7"/>
    <w:rsid w:val="00375ED7"/>
    <w:rsid w:val="00376407"/>
    <w:rsid w:val="00376E2D"/>
    <w:rsid w:val="00377781"/>
    <w:rsid w:val="00377B01"/>
    <w:rsid w:val="0038185F"/>
    <w:rsid w:val="003818C5"/>
    <w:rsid w:val="003824C8"/>
    <w:rsid w:val="003832C7"/>
    <w:rsid w:val="00383F3D"/>
    <w:rsid w:val="00385155"/>
    <w:rsid w:val="003905AF"/>
    <w:rsid w:val="00390824"/>
    <w:rsid w:val="00391755"/>
    <w:rsid w:val="0039205A"/>
    <w:rsid w:val="00392435"/>
    <w:rsid w:val="0039244A"/>
    <w:rsid w:val="003940E1"/>
    <w:rsid w:val="00394984"/>
    <w:rsid w:val="003949A2"/>
    <w:rsid w:val="003954F5"/>
    <w:rsid w:val="0039561B"/>
    <w:rsid w:val="0039567B"/>
    <w:rsid w:val="00395A61"/>
    <w:rsid w:val="00396359"/>
    <w:rsid w:val="003979D0"/>
    <w:rsid w:val="003A040B"/>
    <w:rsid w:val="003A1E2A"/>
    <w:rsid w:val="003A1E73"/>
    <w:rsid w:val="003A2BAF"/>
    <w:rsid w:val="003A4219"/>
    <w:rsid w:val="003A42B2"/>
    <w:rsid w:val="003A48E9"/>
    <w:rsid w:val="003A4E40"/>
    <w:rsid w:val="003A5B8D"/>
    <w:rsid w:val="003A65AE"/>
    <w:rsid w:val="003A6D40"/>
    <w:rsid w:val="003A6DB3"/>
    <w:rsid w:val="003A7720"/>
    <w:rsid w:val="003B0B87"/>
    <w:rsid w:val="003B0DF9"/>
    <w:rsid w:val="003B15AF"/>
    <w:rsid w:val="003B1D52"/>
    <w:rsid w:val="003B3979"/>
    <w:rsid w:val="003B3B9A"/>
    <w:rsid w:val="003B4FAF"/>
    <w:rsid w:val="003B533F"/>
    <w:rsid w:val="003B547A"/>
    <w:rsid w:val="003B75F6"/>
    <w:rsid w:val="003B7D9C"/>
    <w:rsid w:val="003C0408"/>
    <w:rsid w:val="003C0A70"/>
    <w:rsid w:val="003C16E1"/>
    <w:rsid w:val="003C1B43"/>
    <w:rsid w:val="003C676C"/>
    <w:rsid w:val="003C727F"/>
    <w:rsid w:val="003C73A3"/>
    <w:rsid w:val="003D13F3"/>
    <w:rsid w:val="003D2755"/>
    <w:rsid w:val="003D3302"/>
    <w:rsid w:val="003D3497"/>
    <w:rsid w:val="003D39BA"/>
    <w:rsid w:val="003D3E36"/>
    <w:rsid w:val="003D402B"/>
    <w:rsid w:val="003D53F1"/>
    <w:rsid w:val="003D593E"/>
    <w:rsid w:val="003D5C8B"/>
    <w:rsid w:val="003D5F17"/>
    <w:rsid w:val="003D605C"/>
    <w:rsid w:val="003D60A6"/>
    <w:rsid w:val="003D6E76"/>
    <w:rsid w:val="003D71C0"/>
    <w:rsid w:val="003E00E5"/>
    <w:rsid w:val="003E0DC8"/>
    <w:rsid w:val="003E17CA"/>
    <w:rsid w:val="003E1B78"/>
    <w:rsid w:val="003E1DEC"/>
    <w:rsid w:val="003E337C"/>
    <w:rsid w:val="003E3782"/>
    <w:rsid w:val="003E436F"/>
    <w:rsid w:val="003E4386"/>
    <w:rsid w:val="003E4981"/>
    <w:rsid w:val="003E6609"/>
    <w:rsid w:val="003E6894"/>
    <w:rsid w:val="003E7A64"/>
    <w:rsid w:val="003F00C1"/>
    <w:rsid w:val="003F0749"/>
    <w:rsid w:val="003F094E"/>
    <w:rsid w:val="003F0DBF"/>
    <w:rsid w:val="003F10FB"/>
    <w:rsid w:val="003F17F1"/>
    <w:rsid w:val="003F216D"/>
    <w:rsid w:val="003F3C28"/>
    <w:rsid w:val="003F5194"/>
    <w:rsid w:val="003F55C5"/>
    <w:rsid w:val="003F6A3D"/>
    <w:rsid w:val="004008BA"/>
    <w:rsid w:val="00402702"/>
    <w:rsid w:val="00402985"/>
    <w:rsid w:val="00404802"/>
    <w:rsid w:val="004056BC"/>
    <w:rsid w:val="00405E25"/>
    <w:rsid w:val="004061A6"/>
    <w:rsid w:val="00406CA5"/>
    <w:rsid w:val="004075D7"/>
    <w:rsid w:val="00412467"/>
    <w:rsid w:val="00412771"/>
    <w:rsid w:val="0041319F"/>
    <w:rsid w:val="00413A83"/>
    <w:rsid w:val="00413D72"/>
    <w:rsid w:val="00415069"/>
    <w:rsid w:val="00416B1C"/>
    <w:rsid w:val="00416FA1"/>
    <w:rsid w:val="00416FB3"/>
    <w:rsid w:val="00417503"/>
    <w:rsid w:val="00420042"/>
    <w:rsid w:val="0042056C"/>
    <w:rsid w:val="004227DF"/>
    <w:rsid w:val="00422EF6"/>
    <w:rsid w:val="004230E6"/>
    <w:rsid w:val="004232D9"/>
    <w:rsid w:val="00423A64"/>
    <w:rsid w:val="00424422"/>
    <w:rsid w:val="00424954"/>
    <w:rsid w:val="00424EDF"/>
    <w:rsid w:val="0042506F"/>
    <w:rsid w:val="004253A6"/>
    <w:rsid w:val="004261BA"/>
    <w:rsid w:val="004275E9"/>
    <w:rsid w:val="00427AB8"/>
    <w:rsid w:val="00430784"/>
    <w:rsid w:val="00432101"/>
    <w:rsid w:val="00432DD8"/>
    <w:rsid w:val="004332C8"/>
    <w:rsid w:val="0043331C"/>
    <w:rsid w:val="0043336A"/>
    <w:rsid w:val="0043421F"/>
    <w:rsid w:val="00434342"/>
    <w:rsid w:val="00434891"/>
    <w:rsid w:val="00435968"/>
    <w:rsid w:val="00435B7C"/>
    <w:rsid w:val="00436038"/>
    <w:rsid w:val="004361C5"/>
    <w:rsid w:val="00436AAD"/>
    <w:rsid w:val="00436BF4"/>
    <w:rsid w:val="00437690"/>
    <w:rsid w:val="004376D5"/>
    <w:rsid w:val="00437B6C"/>
    <w:rsid w:val="004409F8"/>
    <w:rsid w:val="00440DB7"/>
    <w:rsid w:val="00441891"/>
    <w:rsid w:val="00441D1B"/>
    <w:rsid w:val="00441E09"/>
    <w:rsid w:val="004421E3"/>
    <w:rsid w:val="0044272F"/>
    <w:rsid w:val="004452B8"/>
    <w:rsid w:val="0044698E"/>
    <w:rsid w:val="004471F2"/>
    <w:rsid w:val="00447B63"/>
    <w:rsid w:val="004504E5"/>
    <w:rsid w:val="0045093C"/>
    <w:rsid w:val="00451371"/>
    <w:rsid w:val="00451F08"/>
    <w:rsid w:val="004522E8"/>
    <w:rsid w:val="00456765"/>
    <w:rsid w:val="004634FB"/>
    <w:rsid w:val="00465830"/>
    <w:rsid w:val="00465CEB"/>
    <w:rsid w:val="0046666E"/>
    <w:rsid w:val="004669E3"/>
    <w:rsid w:val="00467EFA"/>
    <w:rsid w:val="004707A4"/>
    <w:rsid w:val="00471021"/>
    <w:rsid w:val="0047289A"/>
    <w:rsid w:val="004729B3"/>
    <w:rsid w:val="00472D4D"/>
    <w:rsid w:val="00473232"/>
    <w:rsid w:val="004733E0"/>
    <w:rsid w:val="004738B1"/>
    <w:rsid w:val="00473CB6"/>
    <w:rsid w:val="00475720"/>
    <w:rsid w:val="00475913"/>
    <w:rsid w:val="00475AA0"/>
    <w:rsid w:val="0047626E"/>
    <w:rsid w:val="00477361"/>
    <w:rsid w:val="00477960"/>
    <w:rsid w:val="00480CA5"/>
    <w:rsid w:val="00480D84"/>
    <w:rsid w:val="00480E5D"/>
    <w:rsid w:val="00480EDA"/>
    <w:rsid w:val="004811BB"/>
    <w:rsid w:val="004815DF"/>
    <w:rsid w:val="00481685"/>
    <w:rsid w:val="00482BBD"/>
    <w:rsid w:val="00483B0E"/>
    <w:rsid w:val="00484A3C"/>
    <w:rsid w:val="00486294"/>
    <w:rsid w:val="004867FE"/>
    <w:rsid w:val="00486D58"/>
    <w:rsid w:val="00486E68"/>
    <w:rsid w:val="00487102"/>
    <w:rsid w:val="00487FC5"/>
    <w:rsid w:val="00490F41"/>
    <w:rsid w:val="00490F4E"/>
    <w:rsid w:val="0049102E"/>
    <w:rsid w:val="004920CD"/>
    <w:rsid w:val="00492918"/>
    <w:rsid w:val="0049438A"/>
    <w:rsid w:val="004948A5"/>
    <w:rsid w:val="004954C9"/>
    <w:rsid w:val="004962F5"/>
    <w:rsid w:val="004978B0"/>
    <w:rsid w:val="004A0686"/>
    <w:rsid w:val="004A0810"/>
    <w:rsid w:val="004A0907"/>
    <w:rsid w:val="004A146C"/>
    <w:rsid w:val="004A1BF9"/>
    <w:rsid w:val="004A325D"/>
    <w:rsid w:val="004A53A9"/>
    <w:rsid w:val="004A639A"/>
    <w:rsid w:val="004A75A8"/>
    <w:rsid w:val="004A7AE4"/>
    <w:rsid w:val="004A7CCB"/>
    <w:rsid w:val="004B02FB"/>
    <w:rsid w:val="004B04C2"/>
    <w:rsid w:val="004B0B32"/>
    <w:rsid w:val="004B17FD"/>
    <w:rsid w:val="004B2951"/>
    <w:rsid w:val="004B2C41"/>
    <w:rsid w:val="004B2E1F"/>
    <w:rsid w:val="004B3310"/>
    <w:rsid w:val="004B6804"/>
    <w:rsid w:val="004B7D14"/>
    <w:rsid w:val="004B7ECC"/>
    <w:rsid w:val="004C12CA"/>
    <w:rsid w:val="004C171B"/>
    <w:rsid w:val="004C230F"/>
    <w:rsid w:val="004C4261"/>
    <w:rsid w:val="004C485E"/>
    <w:rsid w:val="004C4C06"/>
    <w:rsid w:val="004C5FDF"/>
    <w:rsid w:val="004C6799"/>
    <w:rsid w:val="004C72FA"/>
    <w:rsid w:val="004C7456"/>
    <w:rsid w:val="004C7672"/>
    <w:rsid w:val="004C7778"/>
    <w:rsid w:val="004C7813"/>
    <w:rsid w:val="004C7AFA"/>
    <w:rsid w:val="004D052E"/>
    <w:rsid w:val="004D10EC"/>
    <w:rsid w:val="004D3442"/>
    <w:rsid w:val="004D3982"/>
    <w:rsid w:val="004D3B87"/>
    <w:rsid w:val="004D3CD4"/>
    <w:rsid w:val="004D455F"/>
    <w:rsid w:val="004D63CE"/>
    <w:rsid w:val="004E12AA"/>
    <w:rsid w:val="004E2215"/>
    <w:rsid w:val="004E2B0F"/>
    <w:rsid w:val="004E2DC0"/>
    <w:rsid w:val="004E3653"/>
    <w:rsid w:val="004E3BAF"/>
    <w:rsid w:val="004E3F88"/>
    <w:rsid w:val="004E45A3"/>
    <w:rsid w:val="004E4737"/>
    <w:rsid w:val="004E5042"/>
    <w:rsid w:val="004E6C3D"/>
    <w:rsid w:val="004E709C"/>
    <w:rsid w:val="004E7B65"/>
    <w:rsid w:val="004F1352"/>
    <w:rsid w:val="004F1879"/>
    <w:rsid w:val="004F1E3B"/>
    <w:rsid w:val="004F28A5"/>
    <w:rsid w:val="004F291D"/>
    <w:rsid w:val="004F2996"/>
    <w:rsid w:val="004F3736"/>
    <w:rsid w:val="004F4C4D"/>
    <w:rsid w:val="004F5400"/>
    <w:rsid w:val="004F5CA9"/>
    <w:rsid w:val="004F5CF3"/>
    <w:rsid w:val="004F5EC6"/>
    <w:rsid w:val="004F6028"/>
    <w:rsid w:val="004F681F"/>
    <w:rsid w:val="004F735A"/>
    <w:rsid w:val="004F76FC"/>
    <w:rsid w:val="004F7995"/>
    <w:rsid w:val="004F7A26"/>
    <w:rsid w:val="0050077B"/>
    <w:rsid w:val="00500AB8"/>
    <w:rsid w:val="00500FCC"/>
    <w:rsid w:val="005014A6"/>
    <w:rsid w:val="0050287E"/>
    <w:rsid w:val="00503B6F"/>
    <w:rsid w:val="00503C2F"/>
    <w:rsid w:val="00503E36"/>
    <w:rsid w:val="00503EAF"/>
    <w:rsid w:val="0050625B"/>
    <w:rsid w:val="00506509"/>
    <w:rsid w:val="005066A2"/>
    <w:rsid w:val="00510132"/>
    <w:rsid w:val="005112A8"/>
    <w:rsid w:val="00511CFD"/>
    <w:rsid w:val="00514256"/>
    <w:rsid w:val="005144B5"/>
    <w:rsid w:val="005144D3"/>
    <w:rsid w:val="00515272"/>
    <w:rsid w:val="00516F3E"/>
    <w:rsid w:val="005202F4"/>
    <w:rsid w:val="00520AE4"/>
    <w:rsid w:val="00520B79"/>
    <w:rsid w:val="0052201B"/>
    <w:rsid w:val="00523722"/>
    <w:rsid w:val="0052438F"/>
    <w:rsid w:val="005251C5"/>
    <w:rsid w:val="00525953"/>
    <w:rsid w:val="0052635C"/>
    <w:rsid w:val="00526C4F"/>
    <w:rsid w:val="005276F9"/>
    <w:rsid w:val="00530790"/>
    <w:rsid w:val="00530A0F"/>
    <w:rsid w:val="00530FEA"/>
    <w:rsid w:val="0053234B"/>
    <w:rsid w:val="00532398"/>
    <w:rsid w:val="00532B08"/>
    <w:rsid w:val="00534C6E"/>
    <w:rsid w:val="00535C4C"/>
    <w:rsid w:val="00535CBE"/>
    <w:rsid w:val="00537008"/>
    <w:rsid w:val="005373AB"/>
    <w:rsid w:val="00537CB6"/>
    <w:rsid w:val="0054164F"/>
    <w:rsid w:val="005416AB"/>
    <w:rsid w:val="00541D0E"/>
    <w:rsid w:val="00542066"/>
    <w:rsid w:val="00542586"/>
    <w:rsid w:val="00543F49"/>
    <w:rsid w:val="00544393"/>
    <w:rsid w:val="005444F5"/>
    <w:rsid w:val="00544773"/>
    <w:rsid w:val="00544D9A"/>
    <w:rsid w:val="005457FF"/>
    <w:rsid w:val="00545D54"/>
    <w:rsid w:val="00545DD0"/>
    <w:rsid w:val="00546F2F"/>
    <w:rsid w:val="0054706A"/>
    <w:rsid w:val="005477A0"/>
    <w:rsid w:val="005514C8"/>
    <w:rsid w:val="005520DE"/>
    <w:rsid w:val="005530DB"/>
    <w:rsid w:val="00553B1E"/>
    <w:rsid w:val="00554322"/>
    <w:rsid w:val="005548A0"/>
    <w:rsid w:val="00554B65"/>
    <w:rsid w:val="00555576"/>
    <w:rsid w:val="00555EA5"/>
    <w:rsid w:val="00560FCB"/>
    <w:rsid w:val="0056163A"/>
    <w:rsid w:val="00562872"/>
    <w:rsid w:val="00562F06"/>
    <w:rsid w:val="00565A76"/>
    <w:rsid w:val="00566B03"/>
    <w:rsid w:val="00567BFD"/>
    <w:rsid w:val="0057126C"/>
    <w:rsid w:val="00571897"/>
    <w:rsid w:val="00571AA1"/>
    <w:rsid w:val="00571D38"/>
    <w:rsid w:val="005720BE"/>
    <w:rsid w:val="00573893"/>
    <w:rsid w:val="005738C8"/>
    <w:rsid w:val="00574680"/>
    <w:rsid w:val="00574BD5"/>
    <w:rsid w:val="00574F0B"/>
    <w:rsid w:val="00574FE1"/>
    <w:rsid w:val="00575AED"/>
    <w:rsid w:val="00576AAF"/>
    <w:rsid w:val="00576AD6"/>
    <w:rsid w:val="00576B24"/>
    <w:rsid w:val="00577B77"/>
    <w:rsid w:val="00580022"/>
    <w:rsid w:val="005815B4"/>
    <w:rsid w:val="005816C5"/>
    <w:rsid w:val="00581EF9"/>
    <w:rsid w:val="00584348"/>
    <w:rsid w:val="00586345"/>
    <w:rsid w:val="005865E6"/>
    <w:rsid w:val="005871B7"/>
    <w:rsid w:val="00587229"/>
    <w:rsid w:val="005901AA"/>
    <w:rsid w:val="005905CF"/>
    <w:rsid w:val="005910BA"/>
    <w:rsid w:val="00592727"/>
    <w:rsid w:val="00592FB2"/>
    <w:rsid w:val="00593A51"/>
    <w:rsid w:val="005944D1"/>
    <w:rsid w:val="00594919"/>
    <w:rsid w:val="0059498F"/>
    <w:rsid w:val="00595465"/>
    <w:rsid w:val="005968BB"/>
    <w:rsid w:val="00596D18"/>
    <w:rsid w:val="00597C34"/>
    <w:rsid w:val="005A149C"/>
    <w:rsid w:val="005A541C"/>
    <w:rsid w:val="005A5D3B"/>
    <w:rsid w:val="005A6167"/>
    <w:rsid w:val="005A7723"/>
    <w:rsid w:val="005A79B1"/>
    <w:rsid w:val="005A7AA7"/>
    <w:rsid w:val="005A7F2D"/>
    <w:rsid w:val="005B0900"/>
    <w:rsid w:val="005B0FFE"/>
    <w:rsid w:val="005B123F"/>
    <w:rsid w:val="005B135B"/>
    <w:rsid w:val="005B148F"/>
    <w:rsid w:val="005B1E6A"/>
    <w:rsid w:val="005B2A23"/>
    <w:rsid w:val="005B2D62"/>
    <w:rsid w:val="005B2F32"/>
    <w:rsid w:val="005B366C"/>
    <w:rsid w:val="005B3833"/>
    <w:rsid w:val="005B399C"/>
    <w:rsid w:val="005B44E5"/>
    <w:rsid w:val="005B5414"/>
    <w:rsid w:val="005B5A5A"/>
    <w:rsid w:val="005B5BE6"/>
    <w:rsid w:val="005B718A"/>
    <w:rsid w:val="005B7DC1"/>
    <w:rsid w:val="005C075E"/>
    <w:rsid w:val="005C081C"/>
    <w:rsid w:val="005C10F3"/>
    <w:rsid w:val="005C14FE"/>
    <w:rsid w:val="005C16C5"/>
    <w:rsid w:val="005C3415"/>
    <w:rsid w:val="005C3551"/>
    <w:rsid w:val="005C38AE"/>
    <w:rsid w:val="005C450D"/>
    <w:rsid w:val="005C5266"/>
    <w:rsid w:val="005C5DEB"/>
    <w:rsid w:val="005C5F8F"/>
    <w:rsid w:val="005C6661"/>
    <w:rsid w:val="005C6B3D"/>
    <w:rsid w:val="005C6D74"/>
    <w:rsid w:val="005C78BB"/>
    <w:rsid w:val="005D0F12"/>
    <w:rsid w:val="005D1CCB"/>
    <w:rsid w:val="005D2B43"/>
    <w:rsid w:val="005D31B1"/>
    <w:rsid w:val="005D48E9"/>
    <w:rsid w:val="005D4F49"/>
    <w:rsid w:val="005D55BA"/>
    <w:rsid w:val="005D67B0"/>
    <w:rsid w:val="005D68A1"/>
    <w:rsid w:val="005D6C36"/>
    <w:rsid w:val="005E03F6"/>
    <w:rsid w:val="005E0F26"/>
    <w:rsid w:val="005E1315"/>
    <w:rsid w:val="005E13A3"/>
    <w:rsid w:val="005E1C77"/>
    <w:rsid w:val="005E1F4D"/>
    <w:rsid w:val="005E2E4F"/>
    <w:rsid w:val="005E4BA6"/>
    <w:rsid w:val="005E69F8"/>
    <w:rsid w:val="005E7566"/>
    <w:rsid w:val="005E7965"/>
    <w:rsid w:val="005F06DA"/>
    <w:rsid w:val="005F1748"/>
    <w:rsid w:val="005F3AEE"/>
    <w:rsid w:val="005F4528"/>
    <w:rsid w:val="005F4537"/>
    <w:rsid w:val="005F4DA5"/>
    <w:rsid w:val="005F5D5B"/>
    <w:rsid w:val="005F611E"/>
    <w:rsid w:val="005F638A"/>
    <w:rsid w:val="005F7A25"/>
    <w:rsid w:val="006000DC"/>
    <w:rsid w:val="00600F06"/>
    <w:rsid w:val="006014A8"/>
    <w:rsid w:val="006021D0"/>
    <w:rsid w:val="00603065"/>
    <w:rsid w:val="0060332C"/>
    <w:rsid w:val="006046F3"/>
    <w:rsid w:val="00604934"/>
    <w:rsid w:val="006050D4"/>
    <w:rsid w:val="00606E31"/>
    <w:rsid w:val="0060791A"/>
    <w:rsid w:val="00607986"/>
    <w:rsid w:val="00607BB0"/>
    <w:rsid w:val="0061086F"/>
    <w:rsid w:val="00610EC0"/>
    <w:rsid w:val="006111F9"/>
    <w:rsid w:val="00611F82"/>
    <w:rsid w:val="0061259E"/>
    <w:rsid w:val="00614D73"/>
    <w:rsid w:val="00614EC6"/>
    <w:rsid w:val="00615C9B"/>
    <w:rsid w:val="00617827"/>
    <w:rsid w:val="00617BBC"/>
    <w:rsid w:val="0062247B"/>
    <w:rsid w:val="006228BE"/>
    <w:rsid w:val="0062298B"/>
    <w:rsid w:val="00622AD4"/>
    <w:rsid w:val="00622C5E"/>
    <w:rsid w:val="0062408E"/>
    <w:rsid w:val="006240C3"/>
    <w:rsid w:val="0062456F"/>
    <w:rsid w:val="006256BE"/>
    <w:rsid w:val="00625CA4"/>
    <w:rsid w:val="00626B86"/>
    <w:rsid w:val="00627519"/>
    <w:rsid w:val="006277E7"/>
    <w:rsid w:val="0063075D"/>
    <w:rsid w:val="00630808"/>
    <w:rsid w:val="006316E6"/>
    <w:rsid w:val="00631C41"/>
    <w:rsid w:val="006325E2"/>
    <w:rsid w:val="00633368"/>
    <w:rsid w:val="006335ED"/>
    <w:rsid w:val="0063495B"/>
    <w:rsid w:val="00634E2B"/>
    <w:rsid w:val="00635402"/>
    <w:rsid w:val="006360C6"/>
    <w:rsid w:val="00636541"/>
    <w:rsid w:val="00636927"/>
    <w:rsid w:val="00636A60"/>
    <w:rsid w:val="00636FB1"/>
    <w:rsid w:val="00637307"/>
    <w:rsid w:val="006378B7"/>
    <w:rsid w:val="00637973"/>
    <w:rsid w:val="006407A0"/>
    <w:rsid w:val="00640BA4"/>
    <w:rsid w:val="006410FA"/>
    <w:rsid w:val="00641BAE"/>
    <w:rsid w:val="00641C61"/>
    <w:rsid w:val="00644518"/>
    <w:rsid w:val="0064499B"/>
    <w:rsid w:val="00644B26"/>
    <w:rsid w:val="00644D25"/>
    <w:rsid w:val="0064699F"/>
    <w:rsid w:val="00651447"/>
    <w:rsid w:val="00651609"/>
    <w:rsid w:val="0065300C"/>
    <w:rsid w:val="00653B87"/>
    <w:rsid w:val="006549C1"/>
    <w:rsid w:val="00654A24"/>
    <w:rsid w:val="006571FA"/>
    <w:rsid w:val="00660515"/>
    <w:rsid w:val="00660F09"/>
    <w:rsid w:val="006610D1"/>
    <w:rsid w:val="006611B7"/>
    <w:rsid w:val="006613C1"/>
    <w:rsid w:val="00661721"/>
    <w:rsid w:val="00661B3C"/>
    <w:rsid w:val="00663A1F"/>
    <w:rsid w:val="00663EB4"/>
    <w:rsid w:val="006640DE"/>
    <w:rsid w:val="00664925"/>
    <w:rsid w:val="00664A89"/>
    <w:rsid w:val="00664D95"/>
    <w:rsid w:val="00665442"/>
    <w:rsid w:val="0066578C"/>
    <w:rsid w:val="00665C12"/>
    <w:rsid w:val="00665D57"/>
    <w:rsid w:val="00667A59"/>
    <w:rsid w:val="006700C4"/>
    <w:rsid w:val="00670CA2"/>
    <w:rsid w:val="00673974"/>
    <w:rsid w:val="0067449E"/>
    <w:rsid w:val="00675A2E"/>
    <w:rsid w:val="00675D2A"/>
    <w:rsid w:val="00675FD2"/>
    <w:rsid w:val="0068044A"/>
    <w:rsid w:val="00681375"/>
    <w:rsid w:val="006816F8"/>
    <w:rsid w:val="006817AE"/>
    <w:rsid w:val="00681B4D"/>
    <w:rsid w:val="00681F2E"/>
    <w:rsid w:val="00682B59"/>
    <w:rsid w:val="006833DA"/>
    <w:rsid w:val="00683CBF"/>
    <w:rsid w:val="00683FD1"/>
    <w:rsid w:val="00686088"/>
    <w:rsid w:val="00686B76"/>
    <w:rsid w:val="00686CAA"/>
    <w:rsid w:val="00687925"/>
    <w:rsid w:val="0068797E"/>
    <w:rsid w:val="00691C20"/>
    <w:rsid w:val="00691CDD"/>
    <w:rsid w:val="006939C9"/>
    <w:rsid w:val="00693DD6"/>
    <w:rsid w:val="00693F71"/>
    <w:rsid w:val="00694441"/>
    <w:rsid w:val="00694883"/>
    <w:rsid w:val="00696159"/>
    <w:rsid w:val="00696C03"/>
    <w:rsid w:val="00697DD5"/>
    <w:rsid w:val="00697FA7"/>
    <w:rsid w:val="006A15F1"/>
    <w:rsid w:val="006A1819"/>
    <w:rsid w:val="006A1C38"/>
    <w:rsid w:val="006A20EA"/>
    <w:rsid w:val="006A373B"/>
    <w:rsid w:val="006A4A61"/>
    <w:rsid w:val="006A4EDF"/>
    <w:rsid w:val="006A5765"/>
    <w:rsid w:val="006A58B8"/>
    <w:rsid w:val="006A5ED3"/>
    <w:rsid w:val="006A64FD"/>
    <w:rsid w:val="006A75C4"/>
    <w:rsid w:val="006A7913"/>
    <w:rsid w:val="006A7D7E"/>
    <w:rsid w:val="006B1CD5"/>
    <w:rsid w:val="006B277E"/>
    <w:rsid w:val="006B3974"/>
    <w:rsid w:val="006B4D3C"/>
    <w:rsid w:val="006B4F3B"/>
    <w:rsid w:val="006B5212"/>
    <w:rsid w:val="006B5607"/>
    <w:rsid w:val="006B6A80"/>
    <w:rsid w:val="006B6B44"/>
    <w:rsid w:val="006B70F8"/>
    <w:rsid w:val="006C0D3F"/>
    <w:rsid w:val="006C1DB3"/>
    <w:rsid w:val="006C2A5C"/>
    <w:rsid w:val="006C2AE7"/>
    <w:rsid w:val="006C2C72"/>
    <w:rsid w:val="006C40AA"/>
    <w:rsid w:val="006C4F43"/>
    <w:rsid w:val="006C51FB"/>
    <w:rsid w:val="006C5863"/>
    <w:rsid w:val="006C5A76"/>
    <w:rsid w:val="006C5AAA"/>
    <w:rsid w:val="006C66FF"/>
    <w:rsid w:val="006C6DB8"/>
    <w:rsid w:val="006C7901"/>
    <w:rsid w:val="006C7AA7"/>
    <w:rsid w:val="006D0C58"/>
    <w:rsid w:val="006D18C4"/>
    <w:rsid w:val="006D25DD"/>
    <w:rsid w:val="006D2AD5"/>
    <w:rsid w:val="006D3D02"/>
    <w:rsid w:val="006D42EF"/>
    <w:rsid w:val="006D4C35"/>
    <w:rsid w:val="006D4F39"/>
    <w:rsid w:val="006D596B"/>
    <w:rsid w:val="006D7225"/>
    <w:rsid w:val="006D7662"/>
    <w:rsid w:val="006D7D25"/>
    <w:rsid w:val="006E00E4"/>
    <w:rsid w:val="006E0606"/>
    <w:rsid w:val="006E0A81"/>
    <w:rsid w:val="006E0F74"/>
    <w:rsid w:val="006E113C"/>
    <w:rsid w:val="006E16F0"/>
    <w:rsid w:val="006E2A16"/>
    <w:rsid w:val="006E3E83"/>
    <w:rsid w:val="006E411B"/>
    <w:rsid w:val="006E458A"/>
    <w:rsid w:val="006E489F"/>
    <w:rsid w:val="006E4F2A"/>
    <w:rsid w:val="006E555A"/>
    <w:rsid w:val="006E657E"/>
    <w:rsid w:val="006E6AE8"/>
    <w:rsid w:val="006E733D"/>
    <w:rsid w:val="006E7510"/>
    <w:rsid w:val="006E7563"/>
    <w:rsid w:val="006F0B22"/>
    <w:rsid w:val="006F2046"/>
    <w:rsid w:val="006F2735"/>
    <w:rsid w:val="006F3190"/>
    <w:rsid w:val="006F39A5"/>
    <w:rsid w:val="006F3FD5"/>
    <w:rsid w:val="006F50D7"/>
    <w:rsid w:val="006F5FD2"/>
    <w:rsid w:val="006F61D2"/>
    <w:rsid w:val="006F658D"/>
    <w:rsid w:val="006F6C89"/>
    <w:rsid w:val="006F6FF6"/>
    <w:rsid w:val="006F7A41"/>
    <w:rsid w:val="006F7BD2"/>
    <w:rsid w:val="006F7CC4"/>
    <w:rsid w:val="0070056B"/>
    <w:rsid w:val="00701488"/>
    <w:rsid w:val="0070375F"/>
    <w:rsid w:val="00705A09"/>
    <w:rsid w:val="00705B12"/>
    <w:rsid w:val="00706D6F"/>
    <w:rsid w:val="00706EE7"/>
    <w:rsid w:val="00706FBD"/>
    <w:rsid w:val="00707496"/>
    <w:rsid w:val="00711B90"/>
    <w:rsid w:val="00712260"/>
    <w:rsid w:val="007131A0"/>
    <w:rsid w:val="00713264"/>
    <w:rsid w:val="007134B4"/>
    <w:rsid w:val="00715997"/>
    <w:rsid w:val="007163FC"/>
    <w:rsid w:val="007168B1"/>
    <w:rsid w:val="00716B09"/>
    <w:rsid w:val="00716EA7"/>
    <w:rsid w:val="00720E38"/>
    <w:rsid w:val="0072116D"/>
    <w:rsid w:val="00721410"/>
    <w:rsid w:val="007214F3"/>
    <w:rsid w:val="007217EE"/>
    <w:rsid w:val="00721A77"/>
    <w:rsid w:val="00721D75"/>
    <w:rsid w:val="00721EA1"/>
    <w:rsid w:val="00722B65"/>
    <w:rsid w:val="0072419E"/>
    <w:rsid w:val="00724DE6"/>
    <w:rsid w:val="00724FE9"/>
    <w:rsid w:val="00725C27"/>
    <w:rsid w:val="00725F53"/>
    <w:rsid w:val="0073012A"/>
    <w:rsid w:val="00730BA3"/>
    <w:rsid w:val="0073103B"/>
    <w:rsid w:val="00731075"/>
    <w:rsid w:val="0073153E"/>
    <w:rsid w:val="007317BB"/>
    <w:rsid w:val="007317C3"/>
    <w:rsid w:val="00732B62"/>
    <w:rsid w:val="00733017"/>
    <w:rsid w:val="00733D3F"/>
    <w:rsid w:val="007341AC"/>
    <w:rsid w:val="0073431E"/>
    <w:rsid w:val="0073488C"/>
    <w:rsid w:val="00734BFC"/>
    <w:rsid w:val="00734D75"/>
    <w:rsid w:val="0073534F"/>
    <w:rsid w:val="00735643"/>
    <w:rsid w:val="0073703C"/>
    <w:rsid w:val="007415BB"/>
    <w:rsid w:val="00742BC0"/>
    <w:rsid w:val="007450CE"/>
    <w:rsid w:val="00746A13"/>
    <w:rsid w:val="00747428"/>
    <w:rsid w:val="00747698"/>
    <w:rsid w:val="00747853"/>
    <w:rsid w:val="00747BC3"/>
    <w:rsid w:val="00747C1A"/>
    <w:rsid w:val="007507B7"/>
    <w:rsid w:val="00750B40"/>
    <w:rsid w:val="00751B50"/>
    <w:rsid w:val="007526FD"/>
    <w:rsid w:val="00752D42"/>
    <w:rsid w:val="0075333E"/>
    <w:rsid w:val="00753D0F"/>
    <w:rsid w:val="00754831"/>
    <w:rsid w:val="00755356"/>
    <w:rsid w:val="00755867"/>
    <w:rsid w:val="00755C95"/>
    <w:rsid w:val="0075713B"/>
    <w:rsid w:val="00757794"/>
    <w:rsid w:val="0075796E"/>
    <w:rsid w:val="00757D2B"/>
    <w:rsid w:val="0076023F"/>
    <w:rsid w:val="007618C9"/>
    <w:rsid w:val="00761D59"/>
    <w:rsid w:val="007629D9"/>
    <w:rsid w:val="00762EE8"/>
    <w:rsid w:val="00763295"/>
    <w:rsid w:val="00763761"/>
    <w:rsid w:val="00764318"/>
    <w:rsid w:val="0076481B"/>
    <w:rsid w:val="0076513A"/>
    <w:rsid w:val="007652C6"/>
    <w:rsid w:val="00765816"/>
    <w:rsid w:val="007660D3"/>
    <w:rsid w:val="00766463"/>
    <w:rsid w:val="007666E5"/>
    <w:rsid w:val="00766BE9"/>
    <w:rsid w:val="007674AE"/>
    <w:rsid w:val="007706BB"/>
    <w:rsid w:val="00770A67"/>
    <w:rsid w:val="0077194B"/>
    <w:rsid w:val="00772525"/>
    <w:rsid w:val="007729E1"/>
    <w:rsid w:val="00772E6F"/>
    <w:rsid w:val="00774060"/>
    <w:rsid w:val="00774AF6"/>
    <w:rsid w:val="0077625B"/>
    <w:rsid w:val="007765DB"/>
    <w:rsid w:val="00777E82"/>
    <w:rsid w:val="00777EB9"/>
    <w:rsid w:val="0078023A"/>
    <w:rsid w:val="00780D46"/>
    <w:rsid w:val="007812C1"/>
    <w:rsid w:val="0078252A"/>
    <w:rsid w:val="00782A84"/>
    <w:rsid w:val="00782E3F"/>
    <w:rsid w:val="00783362"/>
    <w:rsid w:val="00783BF6"/>
    <w:rsid w:val="00784BF9"/>
    <w:rsid w:val="00784FF8"/>
    <w:rsid w:val="00785F4A"/>
    <w:rsid w:val="007869E3"/>
    <w:rsid w:val="00787125"/>
    <w:rsid w:val="00787227"/>
    <w:rsid w:val="00790177"/>
    <w:rsid w:val="0079038F"/>
    <w:rsid w:val="007905DA"/>
    <w:rsid w:val="00790A63"/>
    <w:rsid w:val="00790CD6"/>
    <w:rsid w:val="00790D3E"/>
    <w:rsid w:val="00790FE8"/>
    <w:rsid w:val="00791DB3"/>
    <w:rsid w:val="00791E6C"/>
    <w:rsid w:val="00792426"/>
    <w:rsid w:val="0079345D"/>
    <w:rsid w:val="0079470A"/>
    <w:rsid w:val="00794903"/>
    <w:rsid w:val="00794AF7"/>
    <w:rsid w:val="00794F16"/>
    <w:rsid w:val="007962CF"/>
    <w:rsid w:val="00796F47"/>
    <w:rsid w:val="007976E3"/>
    <w:rsid w:val="00797E62"/>
    <w:rsid w:val="007A06A0"/>
    <w:rsid w:val="007A0B05"/>
    <w:rsid w:val="007A0C44"/>
    <w:rsid w:val="007A0DE8"/>
    <w:rsid w:val="007A2BF1"/>
    <w:rsid w:val="007A389E"/>
    <w:rsid w:val="007A3F68"/>
    <w:rsid w:val="007A4B2E"/>
    <w:rsid w:val="007A5097"/>
    <w:rsid w:val="007A613B"/>
    <w:rsid w:val="007A6479"/>
    <w:rsid w:val="007A6497"/>
    <w:rsid w:val="007A7056"/>
    <w:rsid w:val="007B0387"/>
    <w:rsid w:val="007B0B62"/>
    <w:rsid w:val="007B1496"/>
    <w:rsid w:val="007B2326"/>
    <w:rsid w:val="007B2636"/>
    <w:rsid w:val="007B4438"/>
    <w:rsid w:val="007B44D9"/>
    <w:rsid w:val="007B4628"/>
    <w:rsid w:val="007B477C"/>
    <w:rsid w:val="007B4C18"/>
    <w:rsid w:val="007B4D39"/>
    <w:rsid w:val="007B4E51"/>
    <w:rsid w:val="007B4F62"/>
    <w:rsid w:val="007B508D"/>
    <w:rsid w:val="007B5D29"/>
    <w:rsid w:val="007B6279"/>
    <w:rsid w:val="007B6B41"/>
    <w:rsid w:val="007B7875"/>
    <w:rsid w:val="007C01C2"/>
    <w:rsid w:val="007C088E"/>
    <w:rsid w:val="007C1FE2"/>
    <w:rsid w:val="007C44DD"/>
    <w:rsid w:val="007C4D38"/>
    <w:rsid w:val="007C4EBD"/>
    <w:rsid w:val="007C5194"/>
    <w:rsid w:val="007C5AC9"/>
    <w:rsid w:val="007C5CD6"/>
    <w:rsid w:val="007C6075"/>
    <w:rsid w:val="007C71ED"/>
    <w:rsid w:val="007D218F"/>
    <w:rsid w:val="007D264C"/>
    <w:rsid w:val="007D2CB6"/>
    <w:rsid w:val="007D36AD"/>
    <w:rsid w:val="007D3C76"/>
    <w:rsid w:val="007D5A91"/>
    <w:rsid w:val="007D62CA"/>
    <w:rsid w:val="007D67E4"/>
    <w:rsid w:val="007E0558"/>
    <w:rsid w:val="007E06C1"/>
    <w:rsid w:val="007E1038"/>
    <w:rsid w:val="007E15DA"/>
    <w:rsid w:val="007E1627"/>
    <w:rsid w:val="007E1789"/>
    <w:rsid w:val="007E2A17"/>
    <w:rsid w:val="007E3DB0"/>
    <w:rsid w:val="007E55BA"/>
    <w:rsid w:val="007E5E78"/>
    <w:rsid w:val="007E662D"/>
    <w:rsid w:val="007E6B73"/>
    <w:rsid w:val="007E745A"/>
    <w:rsid w:val="007E7683"/>
    <w:rsid w:val="007F1456"/>
    <w:rsid w:val="007F1D89"/>
    <w:rsid w:val="007F24AA"/>
    <w:rsid w:val="007F2784"/>
    <w:rsid w:val="007F314F"/>
    <w:rsid w:val="007F3A0C"/>
    <w:rsid w:val="007F3EA4"/>
    <w:rsid w:val="007F3EEA"/>
    <w:rsid w:val="007F508D"/>
    <w:rsid w:val="007F50BC"/>
    <w:rsid w:val="007F58F0"/>
    <w:rsid w:val="007F75F0"/>
    <w:rsid w:val="007F7F56"/>
    <w:rsid w:val="008005BD"/>
    <w:rsid w:val="008008F0"/>
    <w:rsid w:val="008010FD"/>
    <w:rsid w:val="008012CA"/>
    <w:rsid w:val="00801D07"/>
    <w:rsid w:val="00802E62"/>
    <w:rsid w:val="0080384C"/>
    <w:rsid w:val="00803C5E"/>
    <w:rsid w:val="00804F92"/>
    <w:rsid w:val="0080568B"/>
    <w:rsid w:val="00805C61"/>
    <w:rsid w:val="00806669"/>
    <w:rsid w:val="008071D2"/>
    <w:rsid w:val="00807F8A"/>
    <w:rsid w:val="0081072F"/>
    <w:rsid w:val="00811686"/>
    <w:rsid w:val="0081290B"/>
    <w:rsid w:val="008131A8"/>
    <w:rsid w:val="008131B9"/>
    <w:rsid w:val="008132B6"/>
    <w:rsid w:val="00813AC8"/>
    <w:rsid w:val="00813F99"/>
    <w:rsid w:val="00815A90"/>
    <w:rsid w:val="00816708"/>
    <w:rsid w:val="00817251"/>
    <w:rsid w:val="008172BB"/>
    <w:rsid w:val="00817BFD"/>
    <w:rsid w:val="0082043F"/>
    <w:rsid w:val="00820609"/>
    <w:rsid w:val="0082110C"/>
    <w:rsid w:val="00821372"/>
    <w:rsid w:val="00821C70"/>
    <w:rsid w:val="00822018"/>
    <w:rsid w:val="0082349D"/>
    <w:rsid w:val="00823E89"/>
    <w:rsid w:val="00824BEB"/>
    <w:rsid w:val="00825606"/>
    <w:rsid w:val="00825998"/>
    <w:rsid w:val="00825D50"/>
    <w:rsid w:val="00827ED5"/>
    <w:rsid w:val="00830CD8"/>
    <w:rsid w:val="00830F1C"/>
    <w:rsid w:val="00831A1E"/>
    <w:rsid w:val="00831D99"/>
    <w:rsid w:val="00832949"/>
    <w:rsid w:val="00833FB4"/>
    <w:rsid w:val="00836878"/>
    <w:rsid w:val="00836942"/>
    <w:rsid w:val="008376AE"/>
    <w:rsid w:val="00837A47"/>
    <w:rsid w:val="008401FA"/>
    <w:rsid w:val="00840C36"/>
    <w:rsid w:val="00840E22"/>
    <w:rsid w:val="008424DC"/>
    <w:rsid w:val="00842FD3"/>
    <w:rsid w:val="008431CE"/>
    <w:rsid w:val="00844757"/>
    <w:rsid w:val="00845B23"/>
    <w:rsid w:val="008476B4"/>
    <w:rsid w:val="00850D12"/>
    <w:rsid w:val="00852194"/>
    <w:rsid w:val="00852A01"/>
    <w:rsid w:val="00852AAE"/>
    <w:rsid w:val="0085389E"/>
    <w:rsid w:val="008542F7"/>
    <w:rsid w:val="008546EC"/>
    <w:rsid w:val="00855321"/>
    <w:rsid w:val="0085670A"/>
    <w:rsid w:val="00856C3E"/>
    <w:rsid w:val="008609A0"/>
    <w:rsid w:val="00861DA0"/>
    <w:rsid w:val="00862522"/>
    <w:rsid w:val="0086261A"/>
    <w:rsid w:val="00862D61"/>
    <w:rsid w:val="00862F9A"/>
    <w:rsid w:val="00862FF8"/>
    <w:rsid w:val="00864A28"/>
    <w:rsid w:val="00867A2F"/>
    <w:rsid w:val="00870086"/>
    <w:rsid w:val="0087057E"/>
    <w:rsid w:val="00870B22"/>
    <w:rsid w:val="00870CBF"/>
    <w:rsid w:val="008717CF"/>
    <w:rsid w:val="0087187B"/>
    <w:rsid w:val="0087190F"/>
    <w:rsid w:val="00871ABF"/>
    <w:rsid w:val="00871B51"/>
    <w:rsid w:val="00873D7F"/>
    <w:rsid w:val="00874510"/>
    <w:rsid w:val="00874838"/>
    <w:rsid w:val="008760BF"/>
    <w:rsid w:val="00876453"/>
    <w:rsid w:val="00877DF3"/>
    <w:rsid w:val="00880672"/>
    <w:rsid w:val="00880B58"/>
    <w:rsid w:val="00882202"/>
    <w:rsid w:val="0088774A"/>
    <w:rsid w:val="00887A0E"/>
    <w:rsid w:val="0089165F"/>
    <w:rsid w:val="0089186D"/>
    <w:rsid w:val="00892DD4"/>
    <w:rsid w:val="00893540"/>
    <w:rsid w:val="008949F3"/>
    <w:rsid w:val="00894F28"/>
    <w:rsid w:val="00895846"/>
    <w:rsid w:val="00896771"/>
    <w:rsid w:val="00896C4E"/>
    <w:rsid w:val="00896D1B"/>
    <w:rsid w:val="00897A1D"/>
    <w:rsid w:val="008A00DE"/>
    <w:rsid w:val="008A06DC"/>
    <w:rsid w:val="008A0843"/>
    <w:rsid w:val="008A1354"/>
    <w:rsid w:val="008A1DB2"/>
    <w:rsid w:val="008A1FB9"/>
    <w:rsid w:val="008A20F5"/>
    <w:rsid w:val="008A3E34"/>
    <w:rsid w:val="008A649D"/>
    <w:rsid w:val="008A6563"/>
    <w:rsid w:val="008A681A"/>
    <w:rsid w:val="008B0192"/>
    <w:rsid w:val="008B118F"/>
    <w:rsid w:val="008B2FFC"/>
    <w:rsid w:val="008B4D06"/>
    <w:rsid w:val="008B54B1"/>
    <w:rsid w:val="008B566B"/>
    <w:rsid w:val="008B63C3"/>
    <w:rsid w:val="008B66F2"/>
    <w:rsid w:val="008B6E78"/>
    <w:rsid w:val="008B73B9"/>
    <w:rsid w:val="008C0EF3"/>
    <w:rsid w:val="008C1411"/>
    <w:rsid w:val="008C14B7"/>
    <w:rsid w:val="008C26A2"/>
    <w:rsid w:val="008C3169"/>
    <w:rsid w:val="008C3C17"/>
    <w:rsid w:val="008C510A"/>
    <w:rsid w:val="008C536C"/>
    <w:rsid w:val="008C58C2"/>
    <w:rsid w:val="008C64FA"/>
    <w:rsid w:val="008C6C60"/>
    <w:rsid w:val="008C6C9B"/>
    <w:rsid w:val="008C6F51"/>
    <w:rsid w:val="008C70BF"/>
    <w:rsid w:val="008D0A2B"/>
    <w:rsid w:val="008D0D63"/>
    <w:rsid w:val="008D14EB"/>
    <w:rsid w:val="008D18BC"/>
    <w:rsid w:val="008D1AC9"/>
    <w:rsid w:val="008D229F"/>
    <w:rsid w:val="008D2FDB"/>
    <w:rsid w:val="008D3A9D"/>
    <w:rsid w:val="008D3DAC"/>
    <w:rsid w:val="008D4455"/>
    <w:rsid w:val="008D4C37"/>
    <w:rsid w:val="008D4D00"/>
    <w:rsid w:val="008D5CE7"/>
    <w:rsid w:val="008D6E00"/>
    <w:rsid w:val="008E095F"/>
    <w:rsid w:val="008E1160"/>
    <w:rsid w:val="008E2107"/>
    <w:rsid w:val="008E2198"/>
    <w:rsid w:val="008E29C7"/>
    <w:rsid w:val="008E413C"/>
    <w:rsid w:val="008E45B7"/>
    <w:rsid w:val="008E48A9"/>
    <w:rsid w:val="008E61D9"/>
    <w:rsid w:val="008E78B0"/>
    <w:rsid w:val="008F0545"/>
    <w:rsid w:val="008F09D2"/>
    <w:rsid w:val="008F0BB7"/>
    <w:rsid w:val="008F0C97"/>
    <w:rsid w:val="008F0F2A"/>
    <w:rsid w:val="008F29BF"/>
    <w:rsid w:val="008F31FF"/>
    <w:rsid w:val="008F3691"/>
    <w:rsid w:val="008F3924"/>
    <w:rsid w:val="008F3C58"/>
    <w:rsid w:val="008F3DE0"/>
    <w:rsid w:val="008F40B6"/>
    <w:rsid w:val="008F471F"/>
    <w:rsid w:val="008F485D"/>
    <w:rsid w:val="008F5084"/>
    <w:rsid w:val="008F7525"/>
    <w:rsid w:val="008F7CFE"/>
    <w:rsid w:val="00901928"/>
    <w:rsid w:val="00902B10"/>
    <w:rsid w:val="0090330E"/>
    <w:rsid w:val="00903A4B"/>
    <w:rsid w:val="0090427A"/>
    <w:rsid w:val="00904334"/>
    <w:rsid w:val="009054B8"/>
    <w:rsid w:val="00906141"/>
    <w:rsid w:val="00906AF8"/>
    <w:rsid w:val="0090738C"/>
    <w:rsid w:val="009074DF"/>
    <w:rsid w:val="00907E2F"/>
    <w:rsid w:val="0091028D"/>
    <w:rsid w:val="009104CA"/>
    <w:rsid w:val="009107D1"/>
    <w:rsid w:val="00910B08"/>
    <w:rsid w:val="00912FBC"/>
    <w:rsid w:val="00913D0D"/>
    <w:rsid w:val="00914041"/>
    <w:rsid w:val="0091475D"/>
    <w:rsid w:val="00914821"/>
    <w:rsid w:val="00915542"/>
    <w:rsid w:val="00915A97"/>
    <w:rsid w:val="0091650C"/>
    <w:rsid w:val="00916565"/>
    <w:rsid w:val="009166E5"/>
    <w:rsid w:val="00920C99"/>
    <w:rsid w:val="00920CAB"/>
    <w:rsid w:val="00921791"/>
    <w:rsid w:val="009226BD"/>
    <w:rsid w:val="009229C6"/>
    <w:rsid w:val="00924039"/>
    <w:rsid w:val="009244A6"/>
    <w:rsid w:val="00924D8A"/>
    <w:rsid w:val="00925A00"/>
    <w:rsid w:val="009266CA"/>
    <w:rsid w:val="00926F3D"/>
    <w:rsid w:val="00927F5F"/>
    <w:rsid w:val="009307EA"/>
    <w:rsid w:val="009316E9"/>
    <w:rsid w:val="00932149"/>
    <w:rsid w:val="00932A35"/>
    <w:rsid w:val="0093354F"/>
    <w:rsid w:val="00933965"/>
    <w:rsid w:val="009340C7"/>
    <w:rsid w:val="009350A8"/>
    <w:rsid w:val="00935157"/>
    <w:rsid w:val="00935727"/>
    <w:rsid w:val="00935836"/>
    <w:rsid w:val="00936545"/>
    <w:rsid w:val="00936BD4"/>
    <w:rsid w:val="00937732"/>
    <w:rsid w:val="009378EC"/>
    <w:rsid w:val="0094235F"/>
    <w:rsid w:val="0094352C"/>
    <w:rsid w:val="00943565"/>
    <w:rsid w:val="0094468C"/>
    <w:rsid w:val="00944BE5"/>
    <w:rsid w:val="00944C6D"/>
    <w:rsid w:val="00945A14"/>
    <w:rsid w:val="00947272"/>
    <w:rsid w:val="009505BA"/>
    <w:rsid w:val="00951AA0"/>
    <w:rsid w:val="00951EC8"/>
    <w:rsid w:val="009528C7"/>
    <w:rsid w:val="009546F7"/>
    <w:rsid w:val="009549EA"/>
    <w:rsid w:val="009553CC"/>
    <w:rsid w:val="00955488"/>
    <w:rsid w:val="00955598"/>
    <w:rsid w:val="00955B95"/>
    <w:rsid w:val="00955D7A"/>
    <w:rsid w:val="0096007D"/>
    <w:rsid w:val="00961212"/>
    <w:rsid w:val="0096240F"/>
    <w:rsid w:val="00963354"/>
    <w:rsid w:val="0096379E"/>
    <w:rsid w:val="00963843"/>
    <w:rsid w:val="00963C98"/>
    <w:rsid w:val="00966F40"/>
    <w:rsid w:val="009676E7"/>
    <w:rsid w:val="00971724"/>
    <w:rsid w:val="00971EE5"/>
    <w:rsid w:val="0097208D"/>
    <w:rsid w:val="009723D3"/>
    <w:rsid w:val="00972512"/>
    <w:rsid w:val="00972B25"/>
    <w:rsid w:val="00972D07"/>
    <w:rsid w:val="009732D9"/>
    <w:rsid w:val="00973740"/>
    <w:rsid w:val="00973B8E"/>
    <w:rsid w:val="00974345"/>
    <w:rsid w:val="00974723"/>
    <w:rsid w:val="00975251"/>
    <w:rsid w:val="00975AD4"/>
    <w:rsid w:val="0097669B"/>
    <w:rsid w:val="00977BEB"/>
    <w:rsid w:val="00977D53"/>
    <w:rsid w:val="00980005"/>
    <w:rsid w:val="00983501"/>
    <w:rsid w:val="00985BD4"/>
    <w:rsid w:val="0098711B"/>
    <w:rsid w:val="00987426"/>
    <w:rsid w:val="00990119"/>
    <w:rsid w:val="009906C5"/>
    <w:rsid w:val="00990F7D"/>
    <w:rsid w:val="00991302"/>
    <w:rsid w:val="00991485"/>
    <w:rsid w:val="009927D8"/>
    <w:rsid w:val="00992D0B"/>
    <w:rsid w:val="00992DF2"/>
    <w:rsid w:val="0099339B"/>
    <w:rsid w:val="00993644"/>
    <w:rsid w:val="00993DB7"/>
    <w:rsid w:val="009954DB"/>
    <w:rsid w:val="00995B44"/>
    <w:rsid w:val="009973C1"/>
    <w:rsid w:val="009975B6"/>
    <w:rsid w:val="009A523D"/>
    <w:rsid w:val="009A5242"/>
    <w:rsid w:val="009A57DF"/>
    <w:rsid w:val="009A6460"/>
    <w:rsid w:val="009A6487"/>
    <w:rsid w:val="009A6EE6"/>
    <w:rsid w:val="009A766F"/>
    <w:rsid w:val="009A7828"/>
    <w:rsid w:val="009B0CB5"/>
    <w:rsid w:val="009B1F81"/>
    <w:rsid w:val="009B2965"/>
    <w:rsid w:val="009B328F"/>
    <w:rsid w:val="009B59A2"/>
    <w:rsid w:val="009B679F"/>
    <w:rsid w:val="009B6BF4"/>
    <w:rsid w:val="009B6D65"/>
    <w:rsid w:val="009B77C0"/>
    <w:rsid w:val="009C0844"/>
    <w:rsid w:val="009C0A0A"/>
    <w:rsid w:val="009C0F17"/>
    <w:rsid w:val="009C2035"/>
    <w:rsid w:val="009C33DC"/>
    <w:rsid w:val="009C391B"/>
    <w:rsid w:val="009C3BAD"/>
    <w:rsid w:val="009C45E0"/>
    <w:rsid w:val="009C48C7"/>
    <w:rsid w:val="009C4FCF"/>
    <w:rsid w:val="009C4FD2"/>
    <w:rsid w:val="009C562F"/>
    <w:rsid w:val="009D0491"/>
    <w:rsid w:val="009D1CEF"/>
    <w:rsid w:val="009D1E22"/>
    <w:rsid w:val="009D29CB"/>
    <w:rsid w:val="009D2E56"/>
    <w:rsid w:val="009D30E1"/>
    <w:rsid w:val="009D428B"/>
    <w:rsid w:val="009D4FD3"/>
    <w:rsid w:val="009D50C6"/>
    <w:rsid w:val="009D5B1B"/>
    <w:rsid w:val="009D69D5"/>
    <w:rsid w:val="009D7452"/>
    <w:rsid w:val="009E017D"/>
    <w:rsid w:val="009E033E"/>
    <w:rsid w:val="009E039F"/>
    <w:rsid w:val="009E07D9"/>
    <w:rsid w:val="009E09D7"/>
    <w:rsid w:val="009E0A9A"/>
    <w:rsid w:val="009E2A6A"/>
    <w:rsid w:val="009E2C9B"/>
    <w:rsid w:val="009E3F36"/>
    <w:rsid w:val="009E40FD"/>
    <w:rsid w:val="009E5FBF"/>
    <w:rsid w:val="009E7266"/>
    <w:rsid w:val="009F0131"/>
    <w:rsid w:val="009F0D8B"/>
    <w:rsid w:val="009F0E51"/>
    <w:rsid w:val="009F190A"/>
    <w:rsid w:val="009F38B6"/>
    <w:rsid w:val="009F5927"/>
    <w:rsid w:val="009F5BFC"/>
    <w:rsid w:val="009F64C9"/>
    <w:rsid w:val="009F6C6D"/>
    <w:rsid w:val="00A00D0D"/>
    <w:rsid w:val="00A027B6"/>
    <w:rsid w:val="00A02C8F"/>
    <w:rsid w:val="00A035A7"/>
    <w:rsid w:val="00A037A7"/>
    <w:rsid w:val="00A03894"/>
    <w:rsid w:val="00A05653"/>
    <w:rsid w:val="00A07902"/>
    <w:rsid w:val="00A07D7F"/>
    <w:rsid w:val="00A1063F"/>
    <w:rsid w:val="00A10761"/>
    <w:rsid w:val="00A10EBB"/>
    <w:rsid w:val="00A11B06"/>
    <w:rsid w:val="00A130CD"/>
    <w:rsid w:val="00A13560"/>
    <w:rsid w:val="00A13B29"/>
    <w:rsid w:val="00A14083"/>
    <w:rsid w:val="00A14B95"/>
    <w:rsid w:val="00A15129"/>
    <w:rsid w:val="00A16600"/>
    <w:rsid w:val="00A16B18"/>
    <w:rsid w:val="00A17D47"/>
    <w:rsid w:val="00A17DE3"/>
    <w:rsid w:val="00A20E01"/>
    <w:rsid w:val="00A22F9B"/>
    <w:rsid w:val="00A23317"/>
    <w:rsid w:val="00A234AC"/>
    <w:rsid w:val="00A24ECD"/>
    <w:rsid w:val="00A260DD"/>
    <w:rsid w:val="00A26796"/>
    <w:rsid w:val="00A26A73"/>
    <w:rsid w:val="00A26E74"/>
    <w:rsid w:val="00A2752A"/>
    <w:rsid w:val="00A27B4B"/>
    <w:rsid w:val="00A31A35"/>
    <w:rsid w:val="00A32393"/>
    <w:rsid w:val="00A32938"/>
    <w:rsid w:val="00A32C9E"/>
    <w:rsid w:val="00A33327"/>
    <w:rsid w:val="00A336C3"/>
    <w:rsid w:val="00A33D6A"/>
    <w:rsid w:val="00A34189"/>
    <w:rsid w:val="00A34D32"/>
    <w:rsid w:val="00A34DFD"/>
    <w:rsid w:val="00A35A8B"/>
    <w:rsid w:val="00A36F7C"/>
    <w:rsid w:val="00A37E5F"/>
    <w:rsid w:val="00A400C3"/>
    <w:rsid w:val="00A42C17"/>
    <w:rsid w:val="00A43658"/>
    <w:rsid w:val="00A43960"/>
    <w:rsid w:val="00A43982"/>
    <w:rsid w:val="00A43C77"/>
    <w:rsid w:val="00A43DC2"/>
    <w:rsid w:val="00A44896"/>
    <w:rsid w:val="00A45DF1"/>
    <w:rsid w:val="00A46486"/>
    <w:rsid w:val="00A4704D"/>
    <w:rsid w:val="00A47423"/>
    <w:rsid w:val="00A4777A"/>
    <w:rsid w:val="00A50A0D"/>
    <w:rsid w:val="00A50B01"/>
    <w:rsid w:val="00A51041"/>
    <w:rsid w:val="00A5113B"/>
    <w:rsid w:val="00A51C97"/>
    <w:rsid w:val="00A5248F"/>
    <w:rsid w:val="00A52C60"/>
    <w:rsid w:val="00A53DAF"/>
    <w:rsid w:val="00A53E71"/>
    <w:rsid w:val="00A552E9"/>
    <w:rsid w:val="00A55B45"/>
    <w:rsid w:val="00A5669C"/>
    <w:rsid w:val="00A57E17"/>
    <w:rsid w:val="00A61337"/>
    <w:rsid w:val="00A6162D"/>
    <w:rsid w:val="00A640A7"/>
    <w:rsid w:val="00A649BD"/>
    <w:rsid w:val="00A657C7"/>
    <w:rsid w:val="00A66128"/>
    <w:rsid w:val="00A67269"/>
    <w:rsid w:val="00A67647"/>
    <w:rsid w:val="00A67773"/>
    <w:rsid w:val="00A67C78"/>
    <w:rsid w:val="00A70903"/>
    <w:rsid w:val="00A714CC"/>
    <w:rsid w:val="00A7163B"/>
    <w:rsid w:val="00A73BCF"/>
    <w:rsid w:val="00A740AC"/>
    <w:rsid w:val="00A75D7E"/>
    <w:rsid w:val="00A76735"/>
    <w:rsid w:val="00A76817"/>
    <w:rsid w:val="00A76AB5"/>
    <w:rsid w:val="00A77510"/>
    <w:rsid w:val="00A77678"/>
    <w:rsid w:val="00A807CE"/>
    <w:rsid w:val="00A809CE"/>
    <w:rsid w:val="00A80FCB"/>
    <w:rsid w:val="00A81392"/>
    <w:rsid w:val="00A81533"/>
    <w:rsid w:val="00A8172C"/>
    <w:rsid w:val="00A81BFA"/>
    <w:rsid w:val="00A82424"/>
    <w:rsid w:val="00A82A01"/>
    <w:rsid w:val="00A83B52"/>
    <w:rsid w:val="00A84AD8"/>
    <w:rsid w:val="00A86AFF"/>
    <w:rsid w:val="00A86D36"/>
    <w:rsid w:val="00A87815"/>
    <w:rsid w:val="00A90318"/>
    <w:rsid w:val="00A9090B"/>
    <w:rsid w:val="00A90E19"/>
    <w:rsid w:val="00A91351"/>
    <w:rsid w:val="00A920C4"/>
    <w:rsid w:val="00A92CBE"/>
    <w:rsid w:val="00A9391D"/>
    <w:rsid w:val="00A93A8E"/>
    <w:rsid w:val="00A942A9"/>
    <w:rsid w:val="00A949B1"/>
    <w:rsid w:val="00A94B73"/>
    <w:rsid w:val="00A950CD"/>
    <w:rsid w:val="00A964C0"/>
    <w:rsid w:val="00A9708F"/>
    <w:rsid w:val="00AA01E6"/>
    <w:rsid w:val="00AA0813"/>
    <w:rsid w:val="00AA0A8E"/>
    <w:rsid w:val="00AA1B86"/>
    <w:rsid w:val="00AA212F"/>
    <w:rsid w:val="00AA2270"/>
    <w:rsid w:val="00AA31D4"/>
    <w:rsid w:val="00AA338C"/>
    <w:rsid w:val="00AA488C"/>
    <w:rsid w:val="00AA492D"/>
    <w:rsid w:val="00AA4A4A"/>
    <w:rsid w:val="00AA5261"/>
    <w:rsid w:val="00AA6390"/>
    <w:rsid w:val="00AA6E14"/>
    <w:rsid w:val="00AA700A"/>
    <w:rsid w:val="00AB1267"/>
    <w:rsid w:val="00AB16A0"/>
    <w:rsid w:val="00AB1789"/>
    <w:rsid w:val="00AB2A08"/>
    <w:rsid w:val="00AB2BB1"/>
    <w:rsid w:val="00AB2FBB"/>
    <w:rsid w:val="00AB3BD5"/>
    <w:rsid w:val="00AB3EF1"/>
    <w:rsid w:val="00AB42E0"/>
    <w:rsid w:val="00AB44F0"/>
    <w:rsid w:val="00AB5C96"/>
    <w:rsid w:val="00AB793D"/>
    <w:rsid w:val="00AC03BD"/>
    <w:rsid w:val="00AC0891"/>
    <w:rsid w:val="00AC108F"/>
    <w:rsid w:val="00AC10FD"/>
    <w:rsid w:val="00AC319E"/>
    <w:rsid w:val="00AC37EF"/>
    <w:rsid w:val="00AC596B"/>
    <w:rsid w:val="00AC5AB8"/>
    <w:rsid w:val="00AC5D1E"/>
    <w:rsid w:val="00AC5EC0"/>
    <w:rsid w:val="00AC63A0"/>
    <w:rsid w:val="00AC63FE"/>
    <w:rsid w:val="00AC6CB7"/>
    <w:rsid w:val="00AC76C9"/>
    <w:rsid w:val="00AC77B7"/>
    <w:rsid w:val="00AC7A9E"/>
    <w:rsid w:val="00AC7B48"/>
    <w:rsid w:val="00AC7CBB"/>
    <w:rsid w:val="00AC7F5B"/>
    <w:rsid w:val="00AD0077"/>
    <w:rsid w:val="00AD01E0"/>
    <w:rsid w:val="00AD16AC"/>
    <w:rsid w:val="00AD1A2B"/>
    <w:rsid w:val="00AD1E9D"/>
    <w:rsid w:val="00AD2D12"/>
    <w:rsid w:val="00AD3F4D"/>
    <w:rsid w:val="00AD46BB"/>
    <w:rsid w:val="00AD4F42"/>
    <w:rsid w:val="00AD5514"/>
    <w:rsid w:val="00AD5840"/>
    <w:rsid w:val="00AD64DF"/>
    <w:rsid w:val="00AD7288"/>
    <w:rsid w:val="00AD780A"/>
    <w:rsid w:val="00AE0812"/>
    <w:rsid w:val="00AE0826"/>
    <w:rsid w:val="00AE0969"/>
    <w:rsid w:val="00AE2211"/>
    <w:rsid w:val="00AE2A33"/>
    <w:rsid w:val="00AE2D44"/>
    <w:rsid w:val="00AE3523"/>
    <w:rsid w:val="00AE36BC"/>
    <w:rsid w:val="00AE61DB"/>
    <w:rsid w:val="00AE653C"/>
    <w:rsid w:val="00AE72BC"/>
    <w:rsid w:val="00AE7DC6"/>
    <w:rsid w:val="00AF0148"/>
    <w:rsid w:val="00AF041C"/>
    <w:rsid w:val="00AF1555"/>
    <w:rsid w:val="00AF2127"/>
    <w:rsid w:val="00AF262F"/>
    <w:rsid w:val="00AF3144"/>
    <w:rsid w:val="00AF3649"/>
    <w:rsid w:val="00AF4024"/>
    <w:rsid w:val="00AF51C7"/>
    <w:rsid w:val="00AF689A"/>
    <w:rsid w:val="00AF68B5"/>
    <w:rsid w:val="00AF6996"/>
    <w:rsid w:val="00AF7BCB"/>
    <w:rsid w:val="00B004C1"/>
    <w:rsid w:val="00B0053B"/>
    <w:rsid w:val="00B01FEA"/>
    <w:rsid w:val="00B02A45"/>
    <w:rsid w:val="00B056E7"/>
    <w:rsid w:val="00B05C24"/>
    <w:rsid w:val="00B06132"/>
    <w:rsid w:val="00B0717F"/>
    <w:rsid w:val="00B07703"/>
    <w:rsid w:val="00B07771"/>
    <w:rsid w:val="00B102C2"/>
    <w:rsid w:val="00B112B4"/>
    <w:rsid w:val="00B12011"/>
    <w:rsid w:val="00B123BA"/>
    <w:rsid w:val="00B140A7"/>
    <w:rsid w:val="00B15396"/>
    <w:rsid w:val="00B156AE"/>
    <w:rsid w:val="00B15B90"/>
    <w:rsid w:val="00B173C5"/>
    <w:rsid w:val="00B207BB"/>
    <w:rsid w:val="00B2089B"/>
    <w:rsid w:val="00B21908"/>
    <w:rsid w:val="00B21DA0"/>
    <w:rsid w:val="00B22577"/>
    <w:rsid w:val="00B22A8F"/>
    <w:rsid w:val="00B22B12"/>
    <w:rsid w:val="00B236D1"/>
    <w:rsid w:val="00B24D75"/>
    <w:rsid w:val="00B270AE"/>
    <w:rsid w:val="00B3032E"/>
    <w:rsid w:val="00B306D1"/>
    <w:rsid w:val="00B3090E"/>
    <w:rsid w:val="00B32136"/>
    <w:rsid w:val="00B33B95"/>
    <w:rsid w:val="00B3446F"/>
    <w:rsid w:val="00B366B1"/>
    <w:rsid w:val="00B3724F"/>
    <w:rsid w:val="00B37E95"/>
    <w:rsid w:val="00B37FB3"/>
    <w:rsid w:val="00B40A4D"/>
    <w:rsid w:val="00B41214"/>
    <w:rsid w:val="00B41741"/>
    <w:rsid w:val="00B4309A"/>
    <w:rsid w:val="00B437FA"/>
    <w:rsid w:val="00B43B90"/>
    <w:rsid w:val="00B4529B"/>
    <w:rsid w:val="00B472F0"/>
    <w:rsid w:val="00B472F1"/>
    <w:rsid w:val="00B4740F"/>
    <w:rsid w:val="00B51EB3"/>
    <w:rsid w:val="00B529D0"/>
    <w:rsid w:val="00B5333D"/>
    <w:rsid w:val="00B538C4"/>
    <w:rsid w:val="00B55C8E"/>
    <w:rsid w:val="00B5685F"/>
    <w:rsid w:val="00B608C1"/>
    <w:rsid w:val="00B653C2"/>
    <w:rsid w:val="00B654E7"/>
    <w:rsid w:val="00B66DD5"/>
    <w:rsid w:val="00B66E13"/>
    <w:rsid w:val="00B66FE6"/>
    <w:rsid w:val="00B67901"/>
    <w:rsid w:val="00B67EA9"/>
    <w:rsid w:val="00B67F6B"/>
    <w:rsid w:val="00B70787"/>
    <w:rsid w:val="00B70A38"/>
    <w:rsid w:val="00B70C01"/>
    <w:rsid w:val="00B723A7"/>
    <w:rsid w:val="00B72E0F"/>
    <w:rsid w:val="00B7740F"/>
    <w:rsid w:val="00B77B9B"/>
    <w:rsid w:val="00B801A1"/>
    <w:rsid w:val="00B80754"/>
    <w:rsid w:val="00B818B8"/>
    <w:rsid w:val="00B835A2"/>
    <w:rsid w:val="00B84BB4"/>
    <w:rsid w:val="00B84EBD"/>
    <w:rsid w:val="00B84F83"/>
    <w:rsid w:val="00B85008"/>
    <w:rsid w:val="00B85452"/>
    <w:rsid w:val="00B86A29"/>
    <w:rsid w:val="00B916F2"/>
    <w:rsid w:val="00B92866"/>
    <w:rsid w:val="00B93F4B"/>
    <w:rsid w:val="00B944C2"/>
    <w:rsid w:val="00B95454"/>
    <w:rsid w:val="00B95825"/>
    <w:rsid w:val="00B962FA"/>
    <w:rsid w:val="00B969D3"/>
    <w:rsid w:val="00B973CF"/>
    <w:rsid w:val="00BA0D8D"/>
    <w:rsid w:val="00BA1585"/>
    <w:rsid w:val="00BA1CB8"/>
    <w:rsid w:val="00BA1F8A"/>
    <w:rsid w:val="00BA2D9F"/>
    <w:rsid w:val="00BA44FF"/>
    <w:rsid w:val="00BA5363"/>
    <w:rsid w:val="00BA5CF1"/>
    <w:rsid w:val="00BA6D7D"/>
    <w:rsid w:val="00BA6ED2"/>
    <w:rsid w:val="00BA7891"/>
    <w:rsid w:val="00BB013F"/>
    <w:rsid w:val="00BB0674"/>
    <w:rsid w:val="00BB0B01"/>
    <w:rsid w:val="00BB0C19"/>
    <w:rsid w:val="00BB1CDD"/>
    <w:rsid w:val="00BB2AB6"/>
    <w:rsid w:val="00BB2F58"/>
    <w:rsid w:val="00BB3297"/>
    <w:rsid w:val="00BB3C11"/>
    <w:rsid w:val="00BB4087"/>
    <w:rsid w:val="00BB44EC"/>
    <w:rsid w:val="00BB565F"/>
    <w:rsid w:val="00BB5939"/>
    <w:rsid w:val="00BB6642"/>
    <w:rsid w:val="00BB6EB5"/>
    <w:rsid w:val="00BB703B"/>
    <w:rsid w:val="00BC03CF"/>
    <w:rsid w:val="00BC1898"/>
    <w:rsid w:val="00BC276C"/>
    <w:rsid w:val="00BC2862"/>
    <w:rsid w:val="00BC2F04"/>
    <w:rsid w:val="00BC3EDA"/>
    <w:rsid w:val="00BC40C6"/>
    <w:rsid w:val="00BC4451"/>
    <w:rsid w:val="00BC588C"/>
    <w:rsid w:val="00BC5CE8"/>
    <w:rsid w:val="00BC5F29"/>
    <w:rsid w:val="00BC662D"/>
    <w:rsid w:val="00BC6FAD"/>
    <w:rsid w:val="00BC7E67"/>
    <w:rsid w:val="00BD03E0"/>
    <w:rsid w:val="00BD2894"/>
    <w:rsid w:val="00BD380E"/>
    <w:rsid w:val="00BD4926"/>
    <w:rsid w:val="00BD4C80"/>
    <w:rsid w:val="00BD4E1F"/>
    <w:rsid w:val="00BD4F80"/>
    <w:rsid w:val="00BD623B"/>
    <w:rsid w:val="00BD6373"/>
    <w:rsid w:val="00BD6970"/>
    <w:rsid w:val="00BE0581"/>
    <w:rsid w:val="00BE11AA"/>
    <w:rsid w:val="00BE17CD"/>
    <w:rsid w:val="00BE2E24"/>
    <w:rsid w:val="00BE542A"/>
    <w:rsid w:val="00BE575E"/>
    <w:rsid w:val="00BE6632"/>
    <w:rsid w:val="00BE7902"/>
    <w:rsid w:val="00BE797C"/>
    <w:rsid w:val="00BF0813"/>
    <w:rsid w:val="00BF0891"/>
    <w:rsid w:val="00BF0F60"/>
    <w:rsid w:val="00BF2054"/>
    <w:rsid w:val="00BF225E"/>
    <w:rsid w:val="00BF264B"/>
    <w:rsid w:val="00BF2F33"/>
    <w:rsid w:val="00BF364B"/>
    <w:rsid w:val="00BF4D58"/>
    <w:rsid w:val="00BF516A"/>
    <w:rsid w:val="00BF51F7"/>
    <w:rsid w:val="00BF5983"/>
    <w:rsid w:val="00C03595"/>
    <w:rsid w:val="00C0478C"/>
    <w:rsid w:val="00C049E0"/>
    <w:rsid w:val="00C053F5"/>
    <w:rsid w:val="00C05650"/>
    <w:rsid w:val="00C06168"/>
    <w:rsid w:val="00C1062D"/>
    <w:rsid w:val="00C10D97"/>
    <w:rsid w:val="00C119A1"/>
    <w:rsid w:val="00C12102"/>
    <w:rsid w:val="00C12926"/>
    <w:rsid w:val="00C12FB8"/>
    <w:rsid w:val="00C13085"/>
    <w:rsid w:val="00C1559E"/>
    <w:rsid w:val="00C15D15"/>
    <w:rsid w:val="00C15E2F"/>
    <w:rsid w:val="00C16900"/>
    <w:rsid w:val="00C16A58"/>
    <w:rsid w:val="00C17D88"/>
    <w:rsid w:val="00C20692"/>
    <w:rsid w:val="00C220B0"/>
    <w:rsid w:val="00C23D37"/>
    <w:rsid w:val="00C242BA"/>
    <w:rsid w:val="00C2462C"/>
    <w:rsid w:val="00C24E0A"/>
    <w:rsid w:val="00C25E2B"/>
    <w:rsid w:val="00C27482"/>
    <w:rsid w:val="00C306FB"/>
    <w:rsid w:val="00C30B97"/>
    <w:rsid w:val="00C310E2"/>
    <w:rsid w:val="00C32FC1"/>
    <w:rsid w:val="00C33F25"/>
    <w:rsid w:val="00C34A4B"/>
    <w:rsid w:val="00C35857"/>
    <w:rsid w:val="00C366DD"/>
    <w:rsid w:val="00C36A31"/>
    <w:rsid w:val="00C36CDF"/>
    <w:rsid w:val="00C40E41"/>
    <w:rsid w:val="00C41D9D"/>
    <w:rsid w:val="00C41F76"/>
    <w:rsid w:val="00C433B2"/>
    <w:rsid w:val="00C43B33"/>
    <w:rsid w:val="00C449A1"/>
    <w:rsid w:val="00C45378"/>
    <w:rsid w:val="00C458C2"/>
    <w:rsid w:val="00C45D9E"/>
    <w:rsid w:val="00C46D3D"/>
    <w:rsid w:val="00C47C30"/>
    <w:rsid w:val="00C50436"/>
    <w:rsid w:val="00C50D5C"/>
    <w:rsid w:val="00C52876"/>
    <w:rsid w:val="00C52C89"/>
    <w:rsid w:val="00C53B89"/>
    <w:rsid w:val="00C548B8"/>
    <w:rsid w:val="00C54C1D"/>
    <w:rsid w:val="00C54DD3"/>
    <w:rsid w:val="00C55088"/>
    <w:rsid w:val="00C5590B"/>
    <w:rsid w:val="00C563FA"/>
    <w:rsid w:val="00C571FF"/>
    <w:rsid w:val="00C60B0A"/>
    <w:rsid w:val="00C6189F"/>
    <w:rsid w:val="00C61BCF"/>
    <w:rsid w:val="00C61CF5"/>
    <w:rsid w:val="00C623B0"/>
    <w:rsid w:val="00C638D4"/>
    <w:rsid w:val="00C63E19"/>
    <w:rsid w:val="00C642B6"/>
    <w:rsid w:val="00C64BE9"/>
    <w:rsid w:val="00C65367"/>
    <w:rsid w:val="00C65CC1"/>
    <w:rsid w:val="00C6662A"/>
    <w:rsid w:val="00C677A4"/>
    <w:rsid w:val="00C67F6F"/>
    <w:rsid w:val="00C70BC0"/>
    <w:rsid w:val="00C714C1"/>
    <w:rsid w:val="00C71C47"/>
    <w:rsid w:val="00C72280"/>
    <w:rsid w:val="00C72D0C"/>
    <w:rsid w:val="00C73347"/>
    <w:rsid w:val="00C737A0"/>
    <w:rsid w:val="00C74412"/>
    <w:rsid w:val="00C747B8"/>
    <w:rsid w:val="00C74A96"/>
    <w:rsid w:val="00C766CD"/>
    <w:rsid w:val="00C80B9E"/>
    <w:rsid w:val="00C82392"/>
    <w:rsid w:val="00C83A2A"/>
    <w:rsid w:val="00C83DB7"/>
    <w:rsid w:val="00C83E1B"/>
    <w:rsid w:val="00C83FAC"/>
    <w:rsid w:val="00C83FE8"/>
    <w:rsid w:val="00C84311"/>
    <w:rsid w:val="00C84656"/>
    <w:rsid w:val="00C84BBE"/>
    <w:rsid w:val="00C85A1A"/>
    <w:rsid w:val="00C87900"/>
    <w:rsid w:val="00C90BE3"/>
    <w:rsid w:val="00C91F56"/>
    <w:rsid w:val="00C92453"/>
    <w:rsid w:val="00C92F3E"/>
    <w:rsid w:val="00C93333"/>
    <w:rsid w:val="00C93B15"/>
    <w:rsid w:val="00C95195"/>
    <w:rsid w:val="00C9536A"/>
    <w:rsid w:val="00C953C5"/>
    <w:rsid w:val="00C95B29"/>
    <w:rsid w:val="00C961F2"/>
    <w:rsid w:val="00C9745A"/>
    <w:rsid w:val="00CA0E8E"/>
    <w:rsid w:val="00CA1B13"/>
    <w:rsid w:val="00CA1E5D"/>
    <w:rsid w:val="00CA35AC"/>
    <w:rsid w:val="00CA4800"/>
    <w:rsid w:val="00CA5C52"/>
    <w:rsid w:val="00CA6075"/>
    <w:rsid w:val="00CA6298"/>
    <w:rsid w:val="00CB05DE"/>
    <w:rsid w:val="00CB0C2E"/>
    <w:rsid w:val="00CB186A"/>
    <w:rsid w:val="00CB35FA"/>
    <w:rsid w:val="00CB3F62"/>
    <w:rsid w:val="00CB3FF1"/>
    <w:rsid w:val="00CB403B"/>
    <w:rsid w:val="00CB4646"/>
    <w:rsid w:val="00CB5367"/>
    <w:rsid w:val="00CB5FC4"/>
    <w:rsid w:val="00CB6448"/>
    <w:rsid w:val="00CB664B"/>
    <w:rsid w:val="00CB6B60"/>
    <w:rsid w:val="00CB743F"/>
    <w:rsid w:val="00CC00DF"/>
    <w:rsid w:val="00CC0208"/>
    <w:rsid w:val="00CC033E"/>
    <w:rsid w:val="00CC071D"/>
    <w:rsid w:val="00CC0A8F"/>
    <w:rsid w:val="00CC1038"/>
    <w:rsid w:val="00CC181C"/>
    <w:rsid w:val="00CC27F4"/>
    <w:rsid w:val="00CC2C0D"/>
    <w:rsid w:val="00CC2FC5"/>
    <w:rsid w:val="00CC31E0"/>
    <w:rsid w:val="00CC412E"/>
    <w:rsid w:val="00CC4537"/>
    <w:rsid w:val="00CC4987"/>
    <w:rsid w:val="00CC4AFA"/>
    <w:rsid w:val="00CC50EF"/>
    <w:rsid w:val="00CC5EDA"/>
    <w:rsid w:val="00CC7556"/>
    <w:rsid w:val="00CD1136"/>
    <w:rsid w:val="00CD17A0"/>
    <w:rsid w:val="00CD2B91"/>
    <w:rsid w:val="00CD2FC2"/>
    <w:rsid w:val="00CD4BFD"/>
    <w:rsid w:val="00CD50DE"/>
    <w:rsid w:val="00CD6018"/>
    <w:rsid w:val="00CD64FD"/>
    <w:rsid w:val="00CD673C"/>
    <w:rsid w:val="00CD75CF"/>
    <w:rsid w:val="00CE0BDD"/>
    <w:rsid w:val="00CE10DE"/>
    <w:rsid w:val="00CE149D"/>
    <w:rsid w:val="00CE2816"/>
    <w:rsid w:val="00CE2D59"/>
    <w:rsid w:val="00CE379E"/>
    <w:rsid w:val="00CE3930"/>
    <w:rsid w:val="00CE39EB"/>
    <w:rsid w:val="00CE5EA6"/>
    <w:rsid w:val="00CE6676"/>
    <w:rsid w:val="00CE68EB"/>
    <w:rsid w:val="00CE6C90"/>
    <w:rsid w:val="00CE7027"/>
    <w:rsid w:val="00CE72E8"/>
    <w:rsid w:val="00CE75BC"/>
    <w:rsid w:val="00CF16E1"/>
    <w:rsid w:val="00CF18FF"/>
    <w:rsid w:val="00CF2CB9"/>
    <w:rsid w:val="00CF3030"/>
    <w:rsid w:val="00CF4458"/>
    <w:rsid w:val="00CF44F9"/>
    <w:rsid w:val="00CF4588"/>
    <w:rsid w:val="00CF56D3"/>
    <w:rsid w:val="00CF630A"/>
    <w:rsid w:val="00CF7945"/>
    <w:rsid w:val="00D00912"/>
    <w:rsid w:val="00D010E9"/>
    <w:rsid w:val="00D01C73"/>
    <w:rsid w:val="00D02405"/>
    <w:rsid w:val="00D02C55"/>
    <w:rsid w:val="00D02E8B"/>
    <w:rsid w:val="00D05065"/>
    <w:rsid w:val="00D05C24"/>
    <w:rsid w:val="00D07FB2"/>
    <w:rsid w:val="00D10749"/>
    <w:rsid w:val="00D1097C"/>
    <w:rsid w:val="00D11F76"/>
    <w:rsid w:val="00D12B1B"/>
    <w:rsid w:val="00D130AB"/>
    <w:rsid w:val="00D1359D"/>
    <w:rsid w:val="00D13936"/>
    <w:rsid w:val="00D13D46"/>
    <w:rsid w:val="00D14057"/>
    <w:rsid w:val="00D17ADC"/>
    <w:rsid w:val="00D2047B"/>
    <w:rsid w:val="00D20D94"/>
    <w:rsid w:val="00D20FD1"/>
    <w:rsid w:val="00D21105"/>
    <w:rsid w:val="00D2182B"/>
    <w:rsid w:val="00D21CEC"/>
    <w:rsid w:val="00D226A3"/>
    <w:rsid w:val="00D25535"/>
    <w:rsid w:val="00D25EE4"/>
    <w:rsid w:val="00D2654F"/>
    <w:rsid w:val="00D27146"/>
    <w:rsid w:val="00D279E2"/>
    <w:rsid w:val="00D27B1E"/>
    <w:rsid w:val="00D314D2"/>
    <w:rsid w:val="00D32134"/>
    <w:rsid w:val="00D3234A"/>
    <w:rsid w:val="00D32388"/>
    <w:rsid w:val="00D3261C"/>
    <w:rsid w:val="00D33634"/>
    <w:rsid w:val="00D356E5"/>
    <w:rsid w:val="00D35FB6"/>
    <w:rsid w:val="00D363C3"/>
    <w:rsid w:val="00D3654B"/>
    <w:rsid w:val="00D36633"/>
    <w:rsid w:val="00D37346"/>
    <w:rsid w:val="00D3738C"/>
    <w:rsid w:val="00D378EA"/>
    <w:rsid w:val="00D40097"/>
    <w:rsid w:val="00D409E6"/>
    <w:rsid w:val="00D40A3B"/>
    <w:rsid w:val="00D40AFA"/>
    <w:rsid w:val="00D4137D"/>
    <w:rsid w:val="00D41FB8"/>
    <w:rsid w:val="00D4261B"/>
    <w:rsid w:val="00D4317B"/>
    <w:rsid w:val="00D43DA2"/>
    <w:rsid w:val="00D43F80"/>
    <w:rsid w:val="00D465CE"/>
    <w:rsid w:val="00D468B3"/>
    <w:rsid w:val="00D46C61"/>
    <w:rsid w:val="00D47193"/>
    <w:rsid w:val="00D47F0C"/>
    <w:rsid w:val="00D5153B"/>
    <w:rsid w:val="00D51903"/>
    <w:rsid w:val="00D51A7C"/>
    <w:rsid w:val="00D54DC9"/>
    <w:rsid w:val="00D55D64"/>
    <w:rsid w:val="00D572ED"/>
    <w:rsid w:val="00D60A62"/>
    <w:rsid w:val="00D60F55"/>
    <w:rsid w:val="00D610AD"/>
    <w:rsid w:val="00D625EF"/>
    <w:rsid w:val="00D66965"/>
    <w:rsid w:val="00D66B96"/>
    <w:rsid w:val="00D675A3"/>
    <w:rsid w:val="00D6778C"/>
    <w:rsid w:val="00D67B6F"/>
    <w:rsid w:val="00D67CCF"/>
    <w:rsid w:val="00D7013E"/>
    <w:rsid w:val="00D70F13"/>
    <w:rsid w:val="00D71D5E"/>
    <w:rsid w:val="00D71D84"/>
    <w:rsid w:val="00D72385"/>
    <w:rsid w:val="00D72C1E"/>
    <w:rsid w:val="00D72E9F"/>
    <w:rsid w:val="00D73433"/>
    <w:rsid w:val="00D739B5"/>
    <w:rsid w:val="00D74C91"/>
    <w:rsid w:val="00D74F82"/>
    <w:rsid w:val="00D75202"/>
    <w:rsid w:val="00D753FD"/>
    <w:rsid w:val="00D7564C"/>
    <w:rsid w:val="00D756AA"/>
    <w:rsid w:val="00D75C9B"/>
    <w:rsid w:val="00D773F8"/>
    <w:rsid w:val="00D77B80"/>
    <w:rsid w:val="00D81286"/>
    <w:rsid w:val="00D813F9"/>
    <w:rsid w:val="00D8150F"/>
    <w:rsid w:val="00D82573"/>
    <w:rsid w:val="00D846CE"/>
    <w:rsid w:val="00D8636F"/>
    <w:rsid w:val="00D8675E"/>
    <w:rsid w:val="00D872F7"/>
    <w:rsid w:val="00D8785B"/>
    <w:rsid w:val="00D87ADD"/>
    <w:rsid w:val="00D902A1"/>
    <w:rsid w:val="00D904F1"/>
    <w:rsid w:val="00D914A6"/>
    <w:rsid w:val="00D91C14"/>
    <w:rsid w:val="00D92A4D"/>
    <w:rsid w:val="00D92A62"/>
    <w:rsid w:val="00D960CA"/>
    <w:rsid w:val="00D9654A"/>
    <w:rsid w:val="00D96F3E"/>
    <w:rsid w:val="00D9794E"/>
    <w:rsid w:val="00D97BC9"/>
    <w:rsid w:val="00DA12D5"/>
    <w:rsid w:val="00DA143C"/>
    <w:rsid w:val="00DA2155"/>
    <w:rsid w:val="00DA2A27"/>
    <w:rsid w:val="00DA3F2C"/>
    <w:rsid w:val="00DA44CC"/>
    <w:rsid w:val="00DA467B"/>
    <w:rsid w:val="00DA4EB8"/>
    <w:rsid w:val="00DA509D"/>
    <w:rsid w:val="00DA5CC3"/>
    <w:rsid w:val="00DA6A6C"/>
    <w:rsid w:val="00DA6ADC"/>
    <w:rsid w:val="00DA6CEF"/>
    <w:rsid w:val="00DA6D67"/>
    <w:rsid w:val="00DA7BFF"/>
    <w:rsid w:val="00DB0BB3"/>
    <w:rsid w:val="00DB23D6"/>
    <w:rsid w:val="00DB2719"/>
    <w:rsid w:val="00DB35A3"/>
    <w:rsid w:val="00DB4249"/>
    <w:rsid w:val="00DB4305"/>
    <w:rsid w:val="00DB5612"/>
    <w:rsid w:val="00DB6303"/>
    <w:rsid w:val="00DB6E36"/>
    <w:rsid w:val="00DB7298"/>
    <w:rsid w:val="00DB7D29"/>
    <w:rsid w:val="00DC0842"/>
    <w:rsid w:val="00DC0B34"/>
    <w:rsid w:val="00DC0C42"/>
    <w:rsid w:val="00DC143B"/>
    <w:rsid w:val="00DC27D7"/>
    <w:rsid w:val="00DC3228"/>
    <w:rsid w:val="00DC37F9"/>
    <w:rsid w:val="00DC4AC1"/>
    <w:rsid w:val="00DC5017"/>
    <w:rsid w:val="00DC54D5"/>
    <w:rsid w:val="00DC55DC"/>
    <w:rsid w:val="00DC6B37"/>
    <w:rsid w:val="00DC6E81"/>
    <w:rsid w:val="00DC74D6"/>
    <w:rsid w:val="00DC7AB5"/>
    <w:rsid w:val="00DD0954"/>
    <w:rsid w:val="00DD0C33"/>
    <w:rsid w:val="00DD0D3B"/>
    <w:rsid w:val="00DD2B3D"/>
    <w:rsid w:val="00DD2E58"/>
    <w:rsid w:val="00DD50B9"/>
    <w:rsid w:val="00DD55CE"/>
    <w:rsid w:val="00DD59FE"/>
    <w:rsid w:val="00DD6D0D"/>
    <w:rsid w:val="00DD7366"/>
    <w:rsid w:val="00DE2AAD"/>
    <w:rsid w:val="00DE2B96"/>
    <w:rsid w:val="00DE2C5A"/>
    <w:rsid w:val="00DE339D"/>
    <w:rsid w:val="00DE3669"/>
    <w:rsid w:val="00DE3809"/>
    <w:rsid w:val="00DE3D69"/>
    <w:rsid w:val="00DE49BB"/>
    <w:rsid w:val="00DE4B17"/>
    <w:rsid w:val="00DE5B60"/>
    <w:rsid w:val="00DE6DC5"/>
    <w:rsid w:val="00DE757A"/>
    <w:rsid w:val="00DE7B8A"/>
    <w:rsid w:val="00DE7C0B"/>
    <w:rsid w:val="00DF1F44"/>
    <w:rsid w:val="00DF1F4E"/>
    <w:rsid w:val="00DF231C"/>
    <w:rsid w:val="00DF348A"/>
    <w:rsid w:val="00DF45BC"/>
    <w:rsid w:val="00DF568C"/>
    <w:rsid w:val="00DF6E97"/>
    <w:rsid w:val="00DF7A66"/>
    <w:rsid w:val="00E004C9"/>
    <w:rsid w:val="00E00D74"/>
    <w:rsid w:val="00E00F6C"/>
    <w:rsid w:val="00E010F3"/>
    <w:rsid w:val="00E010FB"/>
    <w:rsid w:val="00E0223F"/>
    <w:rsid w:val="00E02781"/>
    <w:rsid w:val="00E0297F"/>
    <w:rsid w:val="00E02C88"/>
    <w:rsid w:val="00E03119"/>
    <w:rsid w:val="00E039EA"/>
    <w:rsid w:val="00E039EF"/>
    <w:rsid w:val="00E03C63"/>
    <w:rsid w:val="00E041FC"/>
    <w:rsid w:val="00E052D5"/>
    <w:rsid w:val="00E056CD"/>
    <w:rsid w:val="00E068B1"/>
    <w:rsid w:val="00E114B1"/>
    <w:rsid w:val="00E11EE7"/>
    <w:rsid w:val="00E127CA"/>
    <w:rsid w:val="00E13359"/>
    <w:rsid w:val="00E152AC"/>
    <w:rsid w:val="00E153EE"/>
    <w:rsid w:val="00E15959"/>
    <w:rsid w:val="00E207ED"/>
    <w:rsid w:val="00E20BC0"/>
    <w:rsid w:val="00E210C4"/>
    <w:rsid w:val="00E213C0"/>
    <w:rsid w:val="00E21B1F"/>
    <w:rsid w:val="00E21CC4"/>
    <w:rsid w:val="00E21FC7"/>
    <w:rsid w:val="00E24435"/>
    <w:rsid w:val="00E249EF"/>
    <w:rsid w:val="00E251A5"/>
    <w:rsid w:val="00E2548B"/>
    <w:rsid w:val="00E26D55"/>
    <w:rsid w:val="00E26FAC"/>
    <w:rsid w:val="00E303BE"/>
    <w:rsid w:val="00E3188F"/>
    <w:rsid w:val="00E33AA7"/>
    <w:rsid w:val="00E33EBF"/>
    <w:rsid w:val="00E347AB"/>
    <w:rsid w:val="00E35DA8"/>
    <w:rsid w:val="00E368C7"/>
    <w:rsid w:val="00E379ED"/>
    <w:rsid w:val="00E37A29"/>
    <w:rsid w:val="00E37D55"/>
    <w:rsid w:val="00E40459"/>
    <w:rsid w:val="00E407A7"/>
    <w:rsid w:val="00E43779"/>
    <w:rsid w:val="00E43EAB"/>
    <w:rsid w:val="00E4556E"/>
    <w:rsid w:val="00E45BF0"/>
    <w:rsid w:val="00E45DE3"/>
    <w:rsid w:val="00E467B8"/>
    <w:rsid w:val="00E4708F"/>
    <w:rsid w:val="00E470A1"/>
    <w:rsid w:val="00E47BBB"/>
    <w:rsid w:val="00E47C8C"/>
    <w:rsid w:val="00E515B5"/>
    <w:rsid w:val="00E522A1"/>
    <w:rsid w:val="00E525F7"/>
    <w:rsid w:val="00E537BB"/>
    <w:rsid w:val="00E543C0"/>
    <w:rsid w:val="00E5474E"/>
    <w:rsid w:val="00E57538"/>
    <w:rsid w:val="00E577E3"/>
    <w:rsid w:val="00E57F5E"/>
    <w:rsid w:val="00E604AC"/>
    <w:rsid w:val="00E619F4"/>
    <w:rsid w:val="00E61F9C"/>
    <w:rsid w:val="00E62158"/>
    <w:rsid w:val="00E63A01"/>
    <w:rsid w:val="00E63E5A"/>
    <w:rsid w:val="00E654D3"/>
    <w:rsid w:val="00E655C0"/>
    <w:rsid w:val="00E66143"/>
    <w:rsid w:val="00E66267"/>
    <w:rsid w:val="00E66D78"/>
    <w:rsid w:val="00E66DB4"/>
    <w:rsid w:val="00E66DDD"/>
    <w:rsid w:val="00E6753B"/>
    <w:rsid w:val="00E6786E"/>
    <w:rsid w:val="00E70A0B"/>
    <w:rsid w:val="00E72E9C"/>
    <w:rsid w:val="00E730D5"/>
    <w:rsid w:val="00E75ECD"/>
    <w:rsid w:val="00E768D9"/>
    <w:rsid w:val="00E7780A"/>
    <w:rsid w:val="00E77A73"/>
    <w:rsid w:val="00E80566"/>
    <w:rsid w:val="00E80A72"/>
    <w:rsid w:val="00E80C22"/>
    <w:rsid w:val="00E8116E"/>
    <w:rsid w:val="00E81298"/>
    <w:rsid w:val="00E813D8"/>
    <w:rsid w:val="00E81A17"/>
    <w:rsid w:val="00E82183"/>
    <w:rsid w:val="00E82583"/>
    <w:rsid w:val="00E8490C"/>
    <w:rsid w:val="00E84E58"/>
    <w:rsid w:val="00E84FF2"/>
    <w:rsid w:val="00E86144"/>
    <w:rsid w:val="00E87328"/>
    <w:rsid w:val="00E87417"/>
    <w:rsid w:val="00E905F8"/>
    <w:rsid w:val="00E90958"/>
    <w:rsid w:val="00E91158"/>
    <w:rsid w:val="00E914D4"/>
    <w:rsid w:val="00E926F6"/>
    <w:rsid w:val="00E927E5"/>
    <w:rsid w:val="00E93828"/>
    <w:rsid w:val="00E93B00"/>
    <w:rsid w:val="00E93D05"/>
    <w:rsid w:val="00E93E86"/>
    <w:rsid w:val="00E963EC"/>
    <w:rsid w:val="00E965C9"/>
    <w:rsid w:val="00E96BFD"/>
    <w:rsid w:val="00E97140"/>
    <w:rsid w:val="00E979D8"/>
    <w:rsid w:val="00EA07F9"/>
    <w:rsid w:val="00EA0E86"/>
    <w:rsid w:val="00EA1E44"/>
    <w:rsid w:val="00EA1F17"/>
    <w:rsid w:val="00EA22F6"/>
    <w:rsid w:val="00EA24ED"/>
    <w:rsid w:val="00EA2F65"/>
    <w:rsid w:val="00EA3B8F"/>
    <w:rsid w:val="00EA3E3B"/>
    <w:rsid w:val="00EA48D5"/>
    <w:rsid w:val="00EA6A51"/>
    <w:rsid w:val="00EA6A5C"/>
    <w:rsid w:val="00EA7CB7"/>
    <w:rsid w:val="00EA7D61"/>
    <w:rsid w:val="00EB0BE7"/>
    <w:rsid w:val="00EB26A2"/>
    <w:rsid w:val="00EB33FC"/>
    <w:rsid w:val="00EB693F"/>
    <w:rsid w:val="00EB6B21"/>
    <w:rsid w:val="00EB73AA"/>
    <w:rsid w:val="00EB7EC1"/>
    <w:rsid w:val="00EC0B90"/>
    <w:rsid w:val="00EC1A67"/>
    <w:rsid w:val="00EC1CBC"/>
    <w:rsid w:val="00EC1E87"/>
    <w:rsid w:val="00EC1FCC"/>
    <w:rsid w:val="00EC299F"/>
    <w:rsid w:val="00EC2B08"/>
    <w:rsid w:val="00EC2F8C"/>
    <w:rsid w:val="00EC3D43"/>
    <w:rsid w:val="00EC3FF3"/>
    <w:rsid w:val="00EC44D8"/>
    <w:rsid w:val="00EC45BE"/>
    <w:rsid w:val="00EC4DFB"/>
    <w:rsid w:val="00EC5CB7"/>
    <w:rsid w:val="00EC6CD6"/>
    <w:rsid w:val="00EC720A"/>
    <w:rsid w:val="00EC759F"/>
    <w:rsid w:val="00ED0674"/>
    <w:rsid w:val="00ED182C"/>
    <w:rsid w:val="00ED1A5B"/>
    <w:rsid w:val="00ED2222"/>
    <w:rsid w:val="00ED24C2"/>
    <w:rsid w:val="00ED32CD"/>
    <w:rsid w:val="00ED3927"/>
    <w:rsid w:val="00ED520E"/>
    <w:rsid w:val="00ED5BE1"/>
    <w:rsid w:val="00ED6070"/>
    <w:rsid w:val="00ED6353"/>
    <w:rsid w:val="00ED72B7"/>
    <w:rsid w:val="00ED7D07"/>
    <w:rsid w:val="00EE0744"/>
    <w:rsid w:val="00EE17D5"/>
    <w:rsid w:val="00EE2990"/>
    <w:rsid w:val="00EE2D7B"/>
    <w:rsid w:val="00EE34E0"/>
    <w:rsid w:val="00EE3A11"/>
    <w:rsid w:val="00EE632F"/>
    <w:rsid w:val="00EE6474"/>
    <w:rsid w:val="00EE64D7"/>
    <w:rsid w:val="00EF0032"/>
    <w:rsid w:val="00EF082A"/>
    <w:rsid w:val="00EF116A"/>
    <w:rsid w:val="00EF1497"/>
    <w:rsid w:val="00EF1AB9"/>
    <w:rsid w:val="00EF3CDE"/>
    <w:rsid w:val="00EF40C7"/>
    <w:rsid w:val="00EF4427"/>
    <w:rsid w:val="00EF57B2"/>
    <w:rsid w:val="00EF5844"/>
    <w:rsid w:val="00EF5DAB"/>
    <w:rsid w:val="00EF637D"/>
    <w:rsid w:val="00EF6577"/>
    <w:rsid w:val="00EF6DB7"/>
    <w:rsid w:val="00EF6DCA"/>
    <w:rsid w:val="00F0149A"/>
    <w:rsid w:val="00F019FD"/>
    <w:rsid w:val="00F01C96"/>
    <w:rsid w:val="00F02413"/>
    <w:rsid w:val="00F02860"/>
    <w:rsid w:val="00F02DB7"/>
    <w:rsid w:val="00F0581E"/>
    <w:rsid w:val="00F10E0C"/>
    <w:rsid w:val="00F13CAA"/>
    <w:rsid w:val="00F147A5"/>
    <w:rsid w:val="00F14D82"/>
    <w:rsid w:val="00F14E67"/>
    <w:rsid w:val="00F15B82"/>
    <w:rsid w:val="00F15B87"/>
    <w:rsid w:val="00F17E4A"/>
    <w:rsid w:val="00F20736"/>
    <w:rsid w:val="00F209FE"/>
    <w:rsid w:val="00F21248"/>
    <w:rsid w:val="00F2135F"/>
    <w:rsid w:val="00F21722"/>
    <w:rsid w:val="00F21A19"/>
    <w:rsid w:val="00F224BE"/>
    <w:rsid w:val="00F22AD4"/>
    <w:rsid w:val="00F22B4E"/>
    <w:rsid w:val="00F22BA5"/>
    <w:rsid w:val="00F2514A"/>
    <w:rsid w:val="00F25290"/>
    <w:rsid w:val="00F253E3"/>
    <w:rsid w:val="00F2560A"/>
    <w:rsid w:val="00F26FEF"/>
    <w:rsid w:val="00F270CB"/>
    <w:rsid w:val="00F315C5"/>
    <w:rsid w:val="00F33891"/>
    <w:rsid w:val="00F33EF7"/>
    <w:rsid w:val="00F34175"/>
    <w:rsid w:val="00F34B36"/>
    <w:rsid w:val="00F352C3"/>
    <w:rsid w:val="00F35DF0"/>
    <w:rsid w:val="00F35E40"/>
    <w:rsid w:val="00F36401"/>
    <w:rsid w:val="00F37254"/>
    <w:rsid w:val="00F37327"/>
    <w:rsid w:val="00F402EB"/>
    <w:rsid w:val="00F4067D"/>
    <w:rsid w:val="00F41AF5"/>
    <w:rsid w:val="00F420B2"/>
    <w:rsid w:val="00F43B1C"/>
    <w:rsid w:val="00F445E1"/>
    <w:rsid w:val="00F446BA"/>
    <w:rsid w:val="00F46712"/>
    <w:rsid w:val="00F46752"/>
    <w:rsid w:val="00F46B04"/>
    <w:rsid w:val="00F475BB"/>
    <w:rsid w:val="00F47869"/>
    <w:rsid w:val="00F47B2E"/>
    <w:rsid w:val="00F47D4A"/>
    <w:rsid w:val="00F50BFA"/>
    <w:rsid w:val="00F516C6"/>
    <w:rsid w:val="00F51C90"/>
    <w:rsid w:val="00F52023"/>
    <w:rsid w:val="00F5292A"/>
    <w:rsid w:val="00F532C5"/>
    <w:rsid w:val="00F534F7"/>
    <w:rsid w:val="00F54939"/>
    <w:rsid w:val="00F553A6"/>
    <w:rsid w:val="00F55504"/>
    <w:rsid w:val="00F56E7C"/>
    <w:rsid w:val="00F57A72"/>
    <w:rsid w:val="00F60148"/>
    <w:rsid w:val="00F60612"/>
    <w:rsid w:val="00F61140"/>
    <w:rsid w:val="00F619C5"/>
    <w:rsid w:val="00F62301"/>
    <w:rsid w:val="00F646E3"/>
    <w:rsid w:val="00F670D4"/>
    <w:rsid w:val="00F6759F"/>
    <w:rsid w:val="00F678C9"/>
    <w:rsid w:val="00F7029B"/>
    <w:rsid w:val="00F708B7"/>
    <w:rsid w:val="00F70CF5"/>
    <w:rsid w:val="00F70E60"/>
    <w:rsid w:val="00F7131C"/>
    <w:rsid w:val="00F71DB8"/>
    <w:rsid w:val="00F73315"/>
    <w:rsid w:val="00F738F9"/>
    <w:rsid w:val="00F75677"/>
    <w:rsid w:val="00F760CD"/>
    <w:rsid w:val="00F7782F"/>
    <w:rsid w:val="00F77C0B"/>
    <w:rsid w:val="00F77C81"/>
    <w:rsid w:val="00F811BB"/>
    <w:rsid w:val="00F8197A"/>
    <w:rsid w:val="00F82C79"/>
    <w:rsid w:val="00F835D2"/>
    <w:rsid w:val="00F8490B"/>
    <w:rsid w:val="00F84E3F"/>
    <w:rsid w:val="00F85781"/>
    <w:rsid w:val="00F8673E"/>
    <w:rsid w:val="00F869FB"/>
    <w:rsid w:val="00F86B2E"/>
    <w:rsid w:val="00F87251"/>
    <w:rsid w:val="00F87400"/>
    <w:rsid w:val="00F87475"/>
    <w:rsid w:val="00F876DE"/>
    <w:rsid w:val="00F8799C"/>
    <w:rsid w:val="00F90618"/>
    <w:rsid w:val="00F908CA"/>
    <w:rsid w:val="00F909CE"/>
    <w:rsid w:val="00F91664"/>
    <w:rsid w:val="00F91788"/>
    <w:rsid w:val="00F918A5"/>
    <w:rsid w:val="00F919BE"/>
    <w:rsid w:val="00F93058"/>
    <w:rsid w:val="00F96979"/>
    <w:rsid w:val="00F96E50"/>
    <w:rsid w:val="00F96FE6"/>
    <w:rsid w:val="00FA1425"/>
    <w:rsid w:val="00FA16B6"/>
    <w:rsid w:val="00FA17FA"/>
    <w:rsid w:val="00FA1856"/>
    <w:rsid w:val="00FA190D"/>
    <w:rsid w:val="00FA19FE"/>
    <w:rsid w:val="00FA1B9C"/>
    <w:rsid w:val="00FA3448"/>
    <w:rsid w:val="00FA3C30"/>
    <w:rsid w:val="00FA44CF"/>
    <w:rsid w:val="00FA554A"/>
    <w:rsid w:val="00FA6465"/>
    <w:rsid w:val="00FA6D98"/>
    <w:rsid w:val="00FA6E51"/>
    <w:rsid w:val="00FB01B4"/>
    <w:rsid w:val="00FB0F96"/>
    <w:rsid w:val="00FB1F1B"/>
    <w:rsid w:val="00FB25DB"/>
    <w:rsid w:val="00FB25FE"/>
    <w:rsid w:val="00FB2F90"/>
    <w:rsid w:val="00FB368F"/>
    <w:rsid w:val="00FB3B1A"/>
    <w:rsid w:val="00FB4CAA"/>
    <w:rsid w:val="00FB5012"/>
    <w:rsid w:val="00FB6DCF"/>
    <w:rsid w:val="00FB701F"/>
    <w:rsid w:val="00FC0088"/>
    <w:rsid w:val="00FC0F42"/>
    <w:rsid w:val="00FC57FD"/>
    <w:rsid w:val="00FC67BD"/>
    <w:rsid w:val="00FC6C22"/>
    <w:rsid w:val="00FC7F24"/>
    <w:rsid w:val="00FD1746"/>
    <w:rsid w:val="00FD1F89"/>
    <w:rsid w:val="00FD2D10"/>
    <w:rsid w:val="00FD3A1F"/>
    <w:rsid w:val="00FD4F3A"/>
    <w:rsid w:val="00FD515A"/>
    <w:rsid w:val="00FD5652"/>
    <w:rsid w:val="00FD5891"/>
    <w:rsid w:val="00FD5BC4"/>
    <w:rsid w:val="00FD6084"/>
    <w:rsid w:val="00FE07C6"/>
    <w:rsid w:val="00FE08D3"/>
    <w:rsid w:val="00FE13ED"/>
    <w:rsid w:val="00FE1599"/>
    <w:rsid w:val="00FE1CF3"/>
    <w:rsid w:val="00FE3752"/>
    <w:rsid w:val="00FE3AD0"/>
    <w:rsid w:val="00FE3F11"/>
    <w:rsid w:val="00FE455F"/>
    <w:rsid w:val="00FE4FD1"/>
    <w:rsid w:val="00FE574D"/>
    <w:rsid w:val="00FE590F"/>
    <w:rsid w:val="00FE644B"/>
    <w:rsid w:val="00FE6481"/>
    <w:rsid w:val="00FE6697"/>
    <w:rsid w:val="00FE6842"/>
    <w:rsid w:val="00FE6A3E"/>
    <w:rsid w:val="00FE6DC9"/>
    <w:rsid w:val="00FE7475"/>
    <w:rsid w:val="00FE76FD"/>
    <w:rsid w:val="00FE78F8"/>
    <w:rsid w:val="00FF252E"/>
    <w:rsid w:val="00FF2D8A"/>
    <w:rsid w:val="00FF41FF"/>
    <w:rsid w:val="00FF4535"/>
    <w:rsid w:val="00FF4CCE"/>
    <w:rsid w:val="00FF6624"/>
    <w:rsid w:val="00FF78DA"/>
    <w:rsid w:val="01BDF001"/>
    <w:rsid w:val="068B0F33"/>
    <w:rsid w:val="158EF400"/>
    <w:rsid w:val="1B76B535"/>
    <w:rsid w:val="1CF8F61E"/>
    <w:rsid w:val="1FBFAEEB"/>
    <w:rsid w:val="215FC89C"/>
    <w:rsid w:val="23BF4C50"/>
    <w:rsid w:val="25D65019"/>
    <w:rsid w:val="289C6090"/>
    <w:rsid w:val="2D540E5C"/>
    <w:rsid w:val="2EB63B49"/>
    <w:rsid w:val="392F8117"/>
    <w:rsid w:val="3AA488DF"/>
    <w:rsid w:val="3B7A22A7"/>
    <w:rsid w:val="48638258"/>
    <w:rsid w:val="4A98F949"/>
    <w:rsid w:val="4BA4C031"/>
    <w:rsid w:val="4E69CEDD"/>
    <w:rsid w:val="538FBE0A"/>
    <w:rsid w:val="5ACA54DE"/>
    <w:rsid w:val="5D889F1B"/>
    <w:rsid w:val="5F00F8AD"/>
    <w:rsid w:val="6636414C"/>
    <w:rsid w:val="6729EB17"/>
    <w:rsid w:val="69BBA563"/>
    <w:rsid w:val="713C5432"/>
    <w:rsid w:val="75F65CE2"/>
    <w:rsid w:val="79FD0C00"/>
    <w:rsid w:val="7A17F415"/>
    <w:rsid w:val="7AD84D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A0B1C6F8-6C40-4F1D-86D6-110216E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77EC"/>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list paragraph,h&amp;p list paragraph,saistīto dokumentu saraksts,syle 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uiPriority w:val="99"/>
    <w:semiHidden/>
    <w:unhideWhenUsed/>
    <w:rsid w:val="00B4529B"/>
    <w:rPr>
      <w:sz w:val="16"/>
      <w:szCs w:val="16"/>
    </w:rPr>
  </w:style>
  <w:style w:type="paragraph" w:styleId="Komentrateksts">
    <w:name w:val="annotation text"/>
    <w:basedOn w:val="Parasts"/>
    <w:link w:val="KomentratekstsRakstz"/>
    <w:uiPriority w:val="99"/>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529B"/>
    <w:rPr>
      <w:sz w:val="20"/>
      <w:szCs w:val="20"/>
    </w:rPr>
  </w:style>
  <w:style w:type="paragraph" w:styleId="Komentratma">
    <w:name w:val="annotation subject"/>
    <w:basedOn w:val="Komentrateksts"/>
    <w:next w:val="Komentrateksts"/>
    <w:link w:val="KomentratmaRakstz"/>
    <w:uiPriority w:val="99"/>
    <w:semiHidden/>
    <w:unhideWhenUsed/>
    <w:rsid w:val="00B4529B"/>
    <w:rPr>
      <w:b/>
      <w:bCs/>
    </w:rPr>
  </w:style>
  <w:style w:type="character" w:customStyle="1" w:styleId="KomentratmaRakstz">
    <w:name w:val="Komentāra tēma Rakstz."/>
    <w:basedOn w:val="KomentratekstsRakstz"/>
    <w:link w:val="Komentratma"/>
    <w:uiPriority w:val="99"/>
    <w:semiHidden/>
    <w:rsid w:val="00B4529B"/>
    <w:rPr>
      <w:b/>
      <w:bCs/>
      <w:sz w:val="20"/>
      <w:szCs w:val="20"/>
    </w:rPr>
  </w:style>
  <w:style w:type="paragraph" w:styleId="Galvene">
    <w:name w:val="header"/>
    <w:aliases w:val="Message"/>
    <w:basedOn w:val="Parasts"/>
    <w:link w:val="GalveneRakstz"/>
    <w:uiPriority w:val="99"/>
    <w:unhideWhenUsed/>
    <w:rsid w:val="0063495B"/>
    <w:pPr>
      <w:tabs>
        <w:tab w:val="center" w:pos="4153"/>
        <w:tab w:val="right" w:pos="8306"/>
      </w:tabs>
      <w:spacing w:after="0" w:line="240" w:lineRule="auto"/>
    </w:pPr>
  </w:style>
  <w:style w:type="character" w:customStyle="1" w:styleId="GalveneRakstz">
    <w:name w:val="Galvene Rakstz."/>
    <w:aliases w:val="Message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uiPriority w:val="9"/>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1"/>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2"/>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3"/>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3"/>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Pamatteksts">
    <w:name w:val="Body Text"/>
    <w:basedOn w:val="Parasts"/>
    <w:link w:val="PamattekstsRakstz"/>
    <w:uiPriority w:val="1"/>
    <w:unhideWhenUsed/>
    <w:qFormat/>
    <w:rsid w:val="000C599C"/>
    <w:pPr>
      <w:spacing w:after="120"/>
    </w:pPr>
  </w:style>
  <w:style w:type="character" w:customStyle="1" w:styleId="PamattekstsRakstz">
    <w:name w:val="Pamatteksts Rakstz."/>
    <w:basedOn w:val="Noklusjumarindkopasfonts"/>
    <w:link w:val="Pamatteksts"/>
    <w:uiPriority w:val="1"/>
    <w:rsid w:val="000C599C"/>
  </w:style>
  <w:style w:type="numbering" w:customStyle="1" w:styleId="NoList6">
    <w:name w:val="No List6"/>
    <w:next w:val="Bezsaraksta"/>
    <w:uiPriority w:val="99"/>
    <w:semiHidden/>
    <w:unhideWhenUsed/>
    <w:rsid w:val="000C599C"/>
  </w:style>
  <w:style w:type="paragraph" w:customStyle="1" w:styleId="TableParagraph">
    <w:name w:val="Table Paragraph"/>
    <w:basedOn w:val="Parasts"/>
    <w:uiPriority w:val="1"/>
    <w:qFormat/>
    <w:rsid w:val="000C599C"/>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Noklusjumarindkopasfonts"/>
    <w:uiPriority w:val="99"/>
    <w:semiHidden/>
    <w:unhideWhenUsed/>
    <w:rsid w:val="000C599C"/>
    <w:rPr>
      <w:color w:val="605E5C"/>
      <w:shd w:val="clear" w:color="auto" w:fill="E1DFDD"/>
    </w:rPr>
  </w:style>
  <w:style w:type="paragraph" w:customStyle="1" w:styleId="xl63">
    <w:name w:val="xl63"/>
    <w:basedOn w:val="Parasts"/>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4">
    <w:name w:val="xl64"/>
    <w:basedOn w:val="Parasts"/>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table" w:customStyle="1" w:styleId="TableGrid7">
    <w:name w:val="Table Grid7"/>
    <w:basedOn w:val="Parastatabula"/>
    <w:next w:val="Reatabula"/>
    <w:uiPriority w:val="39"/>
    <w:rsid w:val="000C59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uiPriority w:val="34"/>
    <w:qFormat/>
    <w:rsid w:val="000676D8"/>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TableGrid8">
    <w:name w:val="Table Grid8"/>
    <w:basedOn w:val="Parastatabula"/>
    <w:next w:val="Reatabula"/>
    <w:uiPriority w:val="59"/>
    <w:rsid w:val="00345C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basedOn w:val="Parasts"/>
    <w:link w:val="CharStyle7"/>
    <w:rsid w:val="00F84E3F"/>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 w:type="paragraph" w:styleId="Beiguvresteksts">
    <w:name w:val="endnote text"/>
    <w:basedOn w:val="Parasts"/>
    <w:link w:val="BeiguvrestekstsRakstz"/>
    <w:uiPriority w:val="99"/>
    <w:semiHidden/>
    <w:unhideWhenUsed/>
    <w:rsid w:val="00D226A3"/>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226A3"/>
    <w:rPr>
      <w:sz w:val="20"/>
      <w:szCs w:val="20"/>
    </w:rPr>
  </w:style>
  <w:style w:type="character" w:styleId="Beiguvresatsauce">
    <w:name w:val="endnote reference"/>
    <w:basedOn w:val="Noklusjumarindkopasfonts"/>
    <w:uiPriority w:val="99"/>
    <w:semiHidden/>
    <w:unhideWhenUsed/>
    <w:rsid w:val="00D226A3"/>
    <w:rPr>
      <w:vertAlign w:val="superscript"/>
    </w:rPr>
  </w:style>
  <w:style w:type="character" w:customStyle="1" w:styleId="cf01">
    <w:name w:val="cf01"/>
    <w:basedOn w:val="Noklusjumarindkopasfonts"/>
    <w:rsid w:val="00EF657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1994597652">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Matkevic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662a7b9-aa52-4b65-9256-8f25d8bd1d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4" ma:contentTypeDescription="Izveidot jaunu dokumentu." ma:contentTypeScope="" ma:versionID="2763cfd36c16a60d8539ecee9eec27bc">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35333cf4c475c2f59a0f974afc07dac7"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041BA7EE-2E5D-4549-B2B6-9836B9657ACE}">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8662a7b9-aa52-4b65-9256-8f25d8bd1d0c"/>
  </ds:schemaRefs>
</ds:datastoreItem>
</file>

<file path=customXml/itemProps4.xml><?xml version="1.0" encoding="utf-8"?>
<ds:datastoreItem xmlns:ds="http://schemas.openxmlformats.org/officeDocument/2006/customXml" ds:itemID="{DBC7FAFF-A59C-4F1D-A3DB-BC6684BF1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17401</Words>
  <Characters>9920</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Santa Evarte</cp:lastModifiedBy>
  <cp:revision>4</cp:revision>
  <cp:lastPrinted>2023-04-17T06:38:00Z</cp:lastPrinted>
  <dcterms:created xsi:type="dcterms:W3CDTF">2025-04-15T08:33:00Z</dcterms:created>
  <dcterms:modified xsi:type="dcterms:W3CDTF">2025-04-15T08:41:00Z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