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709"/>
        <w:gridCol w:w="8645"/>
      </w:tblGrid>
      <w:tr w:rsidR="00325EDA" w:rsidRPr="006E03F9" w14:paraId="682F9FE8" w14:textId="77777777" w:rsidTr="0060201D">
        <w:trPr>
          <w:trHeight w:val="458"/>
        </w:trPr>
        <w:tc>
          <w:tcPr>
            <w:tcW w:w="9354" w:type="dxa"/>
            <w:gridSpan w:val="2"/>
            <w:tcBorders>
              <w:top w:val="nil"/>
              <w:left w:val="nil"/>
              <w:bottom w:val="single" w:sz="4" w:space="0" w:color="auto"/>
              <w:right w:val="nil"/>
            </w:tcBorders>
            <w:hideMark/>
          </w:tcPr>
          <w:p w14:paraId="21A9B6A8" w14:textId="5089AA95" w:rsidR="00325EDA" w:rsidRPr="006E03F9" w:rsidRDefault="00A66DE6" w:rsidP="00962321">
            <w:pPr>
              <w:spacing w:line="300" w:lineRule="auto"/>
              <w:jc w:val="center"/>
              <w:rPr>
                <w:rFonts w:ascii="Times New Roman" w:hAnsi="Times New Roman" w:cs="Times New Roman"/>
                <w:i/>
                <w:iCs/>
                <w:sz w:val="24"/>
                <w:szCs w:val="24"/>
              </w:rPr>
            </w:pPr>
            <w:r w:rsidRPr="006E03F9">
              <w:rPr>
                <w:rFonts w:ascii="Times New Roman" w:hAnsi="Times New Roman" w:cs="Times New Roman"/>
                <w:b/>
                <w:bCs/>
                <w:caps/>
                <w:sz w:val="24"/>
                <w:szCs w:val="24"/>
              </w:rPr>
              <w:t>Pakalpojuma s</w:t>
            </w:r>
            <w:r w:rsidR="00196B1F" w:rsidRPr="006E03F9">
              <w:rPr>
                <w:rFonts w:ascii="Times New Roman" w:hAnsi="Times New Roman" w:cs="Times New Roman"/>
                <w:b/>
                <w:bCs/>
                <w:caps/>
                <w:sz w:val="24"/>
                <w:szCs w:val="24"/>
              </w:rPr>
              <w:t>pecifikācija</w:t>
            </w:r>
            <w:r w:rsidR="00563C93" w:rsidRPr="006E03F9">
              <w:rPr>
                <w:rFonts w:ascii="Times New Roman" w:hAnsi="Times New Roman" w:cs="Times New Roman"/>
                <w:b/>
                <w:bCs/>
                <w:sz w:val="24"/>
                <w:szCs w:val="24"/>
              </w:rPr>
              <w:br/>
            </w:r>
            <w:bookmarkStart w:id="0" w:name="_Hlk56004355"/>
            <w:r w:rsidR="00841A7E" w:rsidRPr="006E03F9">
              <w:rPr>
                <w:rFonts w:ascii="Times New Roman" w:hAnsi="Times New Roman" w:cs="Times New Roman"/>
                <w:i/>
                <w:iCs/>
                <w:sz w:val="24"/>
                <w:szCs w:val="24"/>
              </w:rPr>
              <w:t>app</w:t>
            </w:r>
            <w:r w:rsidR="00A666B4">
              <w:rPr>
                <w:rFonts w:ascii="Times New Roman" w:hAnsi="Times New Roman" w:cs="Times New Roman"/>
                <w:i/>
                <w:iCs/>
                <w:sz w:val="24"/>
                <w:szCs w:val="24"/>
              </w:rPr>
              <w:t>ū</w:t>
            </w:r>
            <w:r w:rsidR="00841A7E" w:rsidRPr="006E03F9">
              <w:rPr>
                <w:rFonts w:ascii="Times New Roman" w:hAnsi="Times New Roman" w:cs="Times New Roman"/>
                <w:i/>
                <w:iCs/>
                <w:sz w:val="24"/>
                <w:szCs w:val="24"/>
              </w:rPr>
              <w:t>t</w:t>
            </w:r>
            <w:r w:rsidR="00A666B4">
              <w:rPr>
                <w:rFonts w:ascii="Times New Roman" w:hAnsi="Times New Roman" w:cs="Times New Roman"/>
                <w:i/>
                <w:iCs/>
                <w:sz w:val="24"/>
                <w:szCs w:val="24"/>
              </w:rPr>
              <w:t>e</w:t>
            </w:r>
            <w:r w:rsidR="00841A7E" w:rsidRPr="006E03F9">
              <w:rPr>
                <w:rFonts w:ascii="Times New Roman" w:hAnsi="Times New Roman" w:cs="Times New Roman"/>
                <w:i/>
                <w:iCs/>
                <w:sz w:val="24"/>
                <w:szCs w:val="24"/>
              </w:rPr>
              <w:t>s</w:t>
            </w:r>
            <w:r w:rsidR="00563C93" w:rsidRPr="006E03F9">
              <w:rPr>
                <w:rFonts w:ascii="Times New Roman" w:hAnsi="Times New Roman" w:cs="Times New Roman"/>
                <w:i/>
                <w:iCs/>
                <w:sz w:val="24"/>
                <w:szCs w:val="24"/>
              </w:rPr>
              <w:t xml:space="preserve"> iekārtu, kaloriferu, aizkaru apkope</w:t>
            </w:r>
            <w:r w:rsidR="006A2E84">
              <w:rPr>
                <w:rFonts w:ascii="Times New Roman" w:hAnsi="Times New Roman" w:cs="Times New Roman"/>
                <w:i/>
                <w:iCs/>
                <w:sz w:val="24"/>
                <w:szCs w:val="24"/>
              </w:rPr>
              <w:t xml:space="preserve">, pārbaude </w:t>
            </w:r>
            <w:r w:rsidR="00563C93" w:rsidRPr="006E03F9">
              <w:rPr>
                <w:rFonts w:ascii="Times New Roman" w:hAnsi="Times New Roman" w:cs="Times New Roman"/>
                <w:i/>
                <w:iCs/>
                <w:sz w:val="24"/>
                <w:szCs w:val="24"/>
              </w:rPr>
              <w:t>un remonts</w:t>
            </w:r>
            <w:bookmarkEnd w:id="0"/>
          </w:p>
          <w:p w14:paraId="55B6FDB3" w14:textId="61BCC3A0" w:rsidR="00841A7E" w:rsidRPr="006E03F9" w:rsidRDefault="00841A7E" w:rsidP="00962321">
            <w:pPr>
              <w:spacing w:line="300" w:lineRule="auto"/>
              <w:jc w:val="center"/>
              <w:rPr>
                <w:rFonts w:ascii="Times New Roman" w:hAnsi="Times New Roman" w:cs="Times New Roman"/>
                <w:b/>
                <w:bCs/>
                <w:sz w:val="24"/>
                <w:szCs w:val="24"/>
              </w:rPr>
            </w:pPr>
          </w:p>
        </w:tc>
      </w:tr>
      <w:tr w:rsidR="001C477B" w:rsidRPr="006E03F9" w14:paraId="719D5DF2" w14:textId="77777777" w:rsidTr="00281580">
        <w:trPr>
          <w:trHeight w:val="56"/>
        </w:trPr>
        <w:tc>
          <w:tcPr>
            <w:tcW w:w="9354" w:type="dxa"/>
            <w:gridSpan w:val="2"/>
            <w:tcBorders>
              <w:top w:val="single" w:sz="4" w:space="0" w:color="auto"/>
            </w:tcBorders>
            <w:shd w:val="clear" w:color="auto" w:fill="DEEAF6" w:themeFill="accent5" w:themeFillTint="33"/>
            <w:hideMark/>
          </w:tcPr>
          <w:p w14:paraId="76B750A2" w14:textId="52BC3E2E" w:rsidR="001C477B" w:rsidRPr="006E03F9" w:rsidRDefault="001C477B" w:rsidP="00962321">
            <w:pPr>
              <w:spacing w:line="300" w:lineRule="auto"/>
              <w:rPr>
                <w:rFonts w:ascii="Times New Roman" w:eastAsia="Times New Roman" w:hAnsi="Times New Roman" w:cs="Times New Roman"/>
                <w:bCs/>
                <w:caps/>
                <w:color w:val="000000"/>
                <w:sz w:val="24"/>
                <w:szCs w:val="24"/>
              </w:rPr>
            </w:pPr>
            <w:r w:rsidRPr="006E03F9">
              <w:rPr>
                <w:rFonts w:ascii="Times New Roman" w:eastAsia="Times New Roman" w:hAnsi="Times New Roman" w:cs="Times New Roman"/>
                <w:b/>
                <w:caps/>
                <w:color w:val="000000"/>
                <w:sz w:val="24"/>
                <w:szCs w:val="24"/>
              </w:rPr>
              <w:t>1.</w:t>
            </w:r>
            <w:r w:rsidR="00281580" w:rsidRPr="006E03F9">
              <w:rPr>
                <w:rFonts w:ascii="Times New Roman" w:eastAsia="Times New Roman" w:hAnsi="Times New Roman" w:cs="Times New Roman"/>
                <w:bCs/>
                <w:caps/>
                <w:color w:val="000000"/>
                <w:sz w:val="24"/>
                <w:szCs w:val="24"/>
              </w:rPr>
              <w:t> </w:t>
            </w:r>
            <w:r w:rsidRPr="006E03F9">
              <w:rPr>
                <w:rFonts w:ascii="Times New Roman" w:eastAsia="Times New Roman" w:hAnsi="Times New Roman" w:cs="Times New Roman"/>
                <w:bCs/>
                <w:caps/>
                <w:color w:val="000000"/>
                <w:sz w:val="24"/>
                <w:szCs w:val="24"/>
              </w:rPr>
              <w:t>PAKALPOJUMA RAKSTUROJUMS</w:t>
            </w:r>
          </w:p>
        </w:tc>
      </w:tr>
      <w:tr w:rsidR="001C477B" w:rsidRPr="006E03F9" w14:paraId="0082FB4B" w14:textId="77777777" w:rsidTr="008230F9">
        <w:trPr>
          <w:trHeight w:val="472"/>
        </w:trPr>
        <w:tc>
          <w:tcPr>
            <w:tcW w:w="9354" w:type="dxa"/>
            <w:gridSpan w:val="2"/>
            <w:vAlign w:val="center"/>
            <w:hideMark/>
          </w:tcPr>
          <w:p w14:paraId="0E662AC2" w14:textId="34024396" w:rsidR="001C477B" w:rsidRPr="006E03F9" w:rsidRDefault="00FA1E5C"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Pasūtītāj</w:t>
            </w:r>
            <w:r w:rsidR="00706CF1" w:rsidRPr="006E03F9">
              <w:rPr>
                <w:rFonts w:ascii="Times New Roman" w:hAnsi="Times New Roman" w:cs="Times New Roman"/>
                <w:sz w:val="24"/>
                <w:szCs w:val="24"/>
              </w:rPr>
              <w:t>a</w:t>
            </w:r>
            <w:r w:rsidRPr="006E03F9">
              <w:rPr>
                <w:rFonts w:ascii="Times New Roman" w:hAnsi="Times New Roman" w:cs="Times New Roman"/>
                <w:sz w:val="24"/>
                <w:szCs w:val="24"/>
              </w:rPr>
              <w:t xml:space="preserve"> infrastruktūras objektos uzstādīto </w:t>
            </w:r>
            <w:r w:rsidR="00A666B4" w:rsidRPr="00A666B4">
              <w:rPr>
                <w:rFonts w:ascii="Times New Roman" w:hAnsi="Times New Roman" w:cs="Times New Roman"/>
                <w:sz w:val="24"/>
                <w:szCs w:val="24"/>
              </w:rPr>
              <w:t xml:space="preserve">appūtes </w:t>
            </w:r>
            <w:r w:rsidRPr="006E03F9">
              <w:rPr>
                <w:rFonts w:ascii="Times New Roman" w:hAnsi="Times New Roman" w:cs="Times New Roman"/>
                <w:sz w:val="24"/>
                <w:szCs w:val="24"/>
              </w:rPr>
              <w:t>iekārtu, kaloriferu, aizkaru</w:t>
            </w:r>
            <w:r w:rsidR="00CD0528" w:rsidRPr="006E03F9">
              <w:rPr>
                <w:rFonts w:ascii="Times New Roman" w:hAnsi="Times New Roman" w:cs="Times New Roman"/>
                <w:sz w:val="24"/>
                <w:szCs w:val="24"/>
              </w:rPr>
              <w:br/>
              <w:t>(turpmāk – iekārtas)</w:t>
            </w:r>
            <w:r w:rsidRPr="006E03F9">
              <w:rPr>
                <w:rFonts w:ascii="Times New Roman" w:hAnsi="Times New Roman" w:cs="Times New Roman"/>
                <w:sz w:val="24"/>
                <w:szCs w:val="24"/>
              </w:rPr>
              <w:t xml:space="preserve"> apkope</w:t>
            </w:r>
            <w:r w:rsidR="00CD0528" w:rsidRPr="006E03F9">
              <w:rPr>
                <w:rFonts w:ascii="Times New Roman" w:hAnsi="Times New Roman" w:cs="Times New Roman"/>
                <w:sz w:val="24"/>
                <w:szCs w:val="24"/>
              </w:rPr>
              <w:t xml:space="preserve"> </w:t>
            </w:r>
            <w:r w:rsidRPr="006E03F9">
              <w:rPr>
                <w:rFonts w:ascii="Times New Roman" w:hAnsi="Times New Roman" w:cs="Times New Roman"/>
                <w:sz w:val="24"/>
                <w:szCs w:val="24"/>
              </w:rPr>
              <w:t>un remonts</w:t>
            </w:r>
            <w:r w:rsidR="0080086E" w:rsidRPr="006E03F9">
              <w:rPr>
                <w:rFonts w:ascii="Times New Roman" w:hAnsi="Times New Roman" w:cs="Times New Roman"/>
                <w:sz w:val="24"/>
                <w:szCs w:val="24"/>
              </w:rPr>
              <w:t xml:space="preserve"> atbilstoši iekārtu izvietojuma</w:t>
            </w:r>
            <w:r w:rsidR="00706CF1" w:rsidRPr="006E03F9">
              <w:rPr>
                <w:rFonts w:ascii="Times New Roman" w:hAnsi="Times New Roman" w:cs="Times New Roman"/>
                <w:sz w:val="24"/>
                <w:szCs w:val="24"/>
              </w:rPr>
              <w:t>m</w:t>
            </w:r>
            <w:r w:rsidR="0080086E" w:rsidRPr="006E03F9">
              <w:rPr>
                <w:rFonts w:ascii="Times New Roman" w:hAnsi="Times New Roman" w:cs="Times New Roman"/>
                <w:sz w:val="24"/>
                <w:szCs w:val="24"/>
              </w:rPr>
              <w:t xml:space="preserve"> objektos (pielikums Nr. 2)</w:t>
            </w:r>
            <w:r w:rsidR="00CB3F92" w:rsidRPr="006E03F9">
              <w:rPr>
                <w:rFonts w:ascii="Times New Roman" w:hAnsi="Times New Roman" w:cs="Times New Roman"/>
                <w:sz w:val="24"/>
                <w:szCs w:val="24"/>
              </w:rPr>
              <w:t xml:space="preserve"> vienam gadam</w:t>
            </w:r>
            <w:r w:rsidR="00704EE5" w:rsidRPr="006E03F9">
              <w:rPr>
                <w:rFonts w:ascii="Times New Roman" w:hAnsi="Times New Roman" w:cs="Times New Roman"/>
                <w:sz w:val="24"/>
                <w:szCs w:val="24"/>
              </w:rPr>
              <w:t>.</w:t>
            </w:r>
          </w:p>
        </w:tc>
      </w:tr>
      <w:tr w:rsidR="001C477B" w:rsidRPr="006E03F9" w14:paraId="3D8A97C1" w14:textId="77777777" w:rsidTr="008230F9">
        <w:trPr>
          <w:trHeight w:val="472"/>
        </w:trPr>
        <w:tc>
          <w:tcPr>
            <w:tcW w:w="709" w:type="dxa"/>
            <w:vAlign w:val="center"/>
            <w:hideMark/>
          </w:tcPr>
          <w:p w14:paraId="3BEF232B" w14:textId="77777777" w:rsidR="001C477B" w:rsidRPr="006E03F9" w:rsidRDefault="001C477B" w:rsidP="008230F9">
            <w:pPr>
              <w:spacing w:line="300" w:lineRule="auto"/>
              <w:jc w:val="center"/>
              <w:rPr>
                <w:rFonts w:ascii="Times New Roman" w:hAnsi="Times New Roman" w:cs="Times New Roman"/>
                <w:sz w:val="24"/>
                <w:szCs w:val="24"/>
              </w:rPr>
            </w:pPr>
            <w:r w:rsidRPr="006E03F9">
              <w:rPr>
                <w:rFonts w:ascii="Times New Roman" w:hAnsi="Times New Roman" w:cs="Times New Roman"/>
                <w:sz w:val="24"/>
                <w:szCs w:val="24"/>
              </w:rPr>
              <w:t>1.1</w:t>
            </w:r>
          </w:p>
        </w:tc>
        <w:tc>
          <w:tcPr>
            <w:tcW w:w="8645" w:type="dxa"/>
            <w:vAlign w:val="center"/>
            <w:hideMark/>
          </w:tcPr>
          <w:p w14:paraId="07AE1C91" w14:textId="085AEBEC" w:rsidR="001C477B" w:rsidRPr="006E03F9" w:rsidRDefault="00706CF1"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D</w:t>
            </w:r>
            <w:r w:rsidR="008C49A3" w:rsidRPr="006E03F9">
              <w:rPr>
                <w:rFonts w:ascii="Times New Roman" w:hAnsi="Times New Roman" w:cs="Times New Roman"/>
                <w:sz w:val="24"/>
                <w:szCs w:val="24"/>
              </w:rPr>
              <w:t>ivas</w:t>
            </w:r>
            <w:r w:rsidR="0038053C" w:rsidRPr="006E03F9">
              <w:rPr>
                <w:rFonts w:ascii="Times New Roman" w:hAnsi="Times New Roman" w:cs="Times New Roman"/>
                <w:sz w:val="24"/>
                <w:szCs w:val="24"/>
              </w:rPr>
              <w:t xml:space="preserve"> reizes gadā</w:t>
            </w:r>
            <w:r w:rsidR="00CD0528" w:rsidRPr="006E03F9">
              <w:rPr>
                <w:rFonts w:ascii="Times New Roman" w:hAnsi="Times New Roman" w:cs="Times New Roman"/>
                <w:sz w:val="24"/>
                <w:szCs w:val="24"/>
              </w:rPr>
              <w:t xml:space="preserve"> (aprīlī</w:t>
            </w:r>
            <w:r w:rsidRPr="006E03F9">
              <w:rPr>
                <w:rFonts w:ascii="Times New Roman" w:hAnsi="Times New Roman" w:cs="Times New Roman"/>
                <w:sz w:val="24"/>
                <w:szCs w:val="24"/>
              </w:rPr>
              <w:t xml:space="preserve"> </w:t>
            </w:r>
            <w:r w:rsidR="00CD0528" w:rsidRPr="006E03F9">
              <w:rPr>
                <w:rFonts w:ascii="Times New Roman" w:hAnsi="Times New Roman" w:cs="Times New Roman"/>
                <w:sz w:val="24"/>
                <w:szCs w:val="24"/>
              </w:rPr>
              <w:t xml:space="preserve">un </w:t>
            </w:r>
            <w:r w:rsidRPr="006E03F9">
              <w:rPr>
                <w:rFonts w:ascii="Times New Roman" w:hAnsi="Times New Roman" w:cs="Times New Roman"/>
                <w:sz w:val="24"/>
                <w:szCs w:val="24"/>
              </w:rPr>
              <w:t>augustā</w:t>
            </w:r>
            <w:r w:rsidR="00CD0528" w:rsidRPr="006E03F9">
              <w:rPr>
                <w:rFonts w:ascii="Times New Roman" w:hAnsi="Times New Roman" w:cs="Times New Roman"/>
                <w:sz w:val="24"/>
                <w:szCs w:val="24"/>
              </w:rPr>
              <w:t>)</w:t>
            </w:r>
            <w:r w:rsidR="0038053C" w:rsidRPr="006E03F9">
              <w:rPr>
                <w:rFonts w:ascii="Times New Roman" w:hAnsi="Times New Roman" w:cs="Times New Roman"/>
                <w:sz w:val="24"/>
                <w:szCs w:val="24"/>
              </w:rPr>
              <w:t xml:space="preserve"> v</w:t>
            </w:r>
            <w:r w:rsidR="00704038" w:rsidRPr="006E03F9">
              <w:rPr>
                <w:rFonts w:ascii="Times New Roman" w:hAnsi="Times New Roman" w:cs="Times New Roman"/>
                <w:sz w:val="24"/>
                <w:szCs w:val="24"/>
              </w:rPr>
              <w:t xml:space="preserve">eikt iekārtu </w:t>
            </w:r>
            <w:r w:rsidRPr="006E03F9">
              <w:rPr>
                <w:rFonts w:ascii="Times New Roman" w:hAnsi="Times New Roman" w:cs="Times New Roman"/>
                <w:sz w:val="24"/>
                <w:szCs w:val="24"/>
              </w:rPr>
              <w:t xml:space="preserve">pilnu </w:t>
            </w:r>
            <w:r w:rsidR="00704038" w:rsidRPr="006E03F9">
              <w:rPr>
                <w:rFonts w:ascii="Times New Roman" w:hAnsi="Times New Roman" w:cs="Times New Roman"/>
                <w:sz w:val="24"/>
                <w:szCs w:val="24"/>
              </w:rPr>
              <w:t>apkopi</w:t>
            </w:r>
            <w:r w:rsidR="00786523" w:rsidRPr="006E03F9">
              <w:rPr>
                <w:rFonts w:ascii="Times New Roman" w:hAnsi="Times New Roman" w:cs="Times New Roman"/>
                <w:sz w:val="24"/>
                <w:szCs w:val="24"/>
              </w:rPr>
              <w:t>, sastādot</w:t>
            </w:r>
            <w:r w:rsidR="00704038" w:rsidRPr="006E03F9">
              <w:rPr>
                <w:rFonts w:ascii="Times New Roman" w:hAnsi="Times New Roman" w:cs="Times New Roman"/>
                <w:sz w:val="24"/>
                <w:szCs w:val="24"/>
              </w:rPr>
              <w:t xml:space="preserve"> darbu protokolu</w:t>
            </w:r>
            <w:r w:rsidR="00CD0528" w:rsidRPr="006E03F9">
              <w:rPr>
                <w:rFonts w:ascii="Times New Roman" w:hAnsi="Times New Roman" w:cs="Times New Roman"/>
                <w:sz w:val="24"/>
                <w:szCs w:val="24"/>
              </w:rPr>
              <w:t xml:space="preserve"> (pielikuma Nr. </w:t>
            </w:r>
            <w:r w:rsidR="00F42087">
              <w:rPr>
                <w:rFonts w:ascii="Times New Roman" w:hAnsi="Times New Roman" w:cs="Times New Roman"/>
                <w:sz w:val="24"/>
                <w:szCs w:val="24"/>
              </w:rPr>
              <w:t>2</w:t>
            </w:r>
            <w:r w:rsidR="00CD0528" w:rsidRPr="006E03F9">
              <w:rPr>
                <w:rFonts w:ascii="Times New Roman" w:hAnsi="Times New Roman" w:cs="Times New Roman"/>
                <w:sz w:val="24"/>
                <w:szCs w:val="24"/>
              </w:rPr>
              <w:t>)</w:t>
            </w:r>
            <w:r w:rsidR="00C466B4" w:rsidRPr="006E03F9">
              <w:rPr>
                <w:rFonts w:ascii="Times New Roman" w:hAnsi="Times New Roman" w:cs="Times New Roman"/>
                <w:sz w:val="24"/>
                <w:szCs w:val="24"/>
              </w:rPr>
              <w:t>.</w:t>
            </w:r>
          </w:p>
        </w:tc>
      </w:tr>
      <w:tr w:rsidR="00706CF1" w:rsidRPr="006E03F9" w14:paraId="29D39C30" w14:textId="77777777" w:rsidTr="008230F9">
        <w:trPr>
          <w:trHeight w:val="472"/>
        </w:trPr>
        <w:tc>
          <w:tcPr>
            <w:tcW w:w="709" w:type="dxa"/>
            <w:vAlign w:val="center"/>
          </w:tcPr>
          <w:p w14:paraId="1B047466" w14:textId="3A2CF5C8" w:rsidR="00706CF1" w:rsidRPr="006E03F9" w:rsidRDefault="00281580" w:rsidP="008230F9">
            <w:pPr>
              <w:spacing w:line="300" w:lineRule="auto"/>
              <w:jc w:val="center"/>
              <w:rPr>
                <w:rFonts w:ascii="Times New Roman" w:hAnsi="Times New Roman" w:cs="Times New Roman"/>
                <w:sz w:val="24"/>
                <w:szCs w:val="24"/>
              </w:rPr>
            </w:pPr>
            <w:r w:rsidRPr="006E03F9">
              <w:rPr>
                <w:rFonts w:ascii="Times New Roman" w:hAnsi="Times New Roman" w:cs="Times New Roman"/>
                <w:sz w:val="24"/>
                <w:szCs w:val="24"/>
              </w:rPr>
              <w:t>1.2</w:t>
            </w:r>
          </w:p>
        </w:tc>
        <w:tc>
          <w:tcPr>
            <w:tcW w:w="8645" w:type="dxa"/>
            <w:vAlign w:val="center"/>
          </w:tcPr>
          <w:p w14:paraId="14F22DCC" w14:textId="21ECD98D" w:rsidR="00706CF1" w:rsidRPr="006E03F9" w:rsidRDefault="00706CF1"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Vienu reizi gadā (augustā) veikt iekārtu pilnu pārbaudi, sastādot pārbaudes aktu (pielikums Nr. </w:t>
            </w:r>
            <w:r w:rsidR="00F42087">
              <w:rPr>
                <w:rFonts w:ascii="Times New Roman" w:hAnsi="Times New Roman" w:cs="Times New Roman"/>
                <w:sz w:val="24"/>
                <w:szCs w:val="24"/>
              </w:rPr>
              <w:t>3</w:t>
            </w:r>
            <w:r w:rsidRPr="006E03F9">
              <w:rPr>
                <w:rFonts w:ascii="Times New Roman" w:hAnsi="Times New Roman" w:cs="Times New Roman"/>
                <w:sz w:val="24"/>
                <w:szCs w:val="24"/>
              </w:rPr>
              <w:t>)</w:t>
            </w:r>
          </w:p>
        </w:tc>
      </w:tr>
      <w:tr w:rsidR="001C477B" w:rsidRPr="006E03F9" w14:paraId="4EC6EDBB" w14:textId="77777777" w:rsidTr="008230F9">
        <w:trPr>
          <w:trHeight w:val="472"/>
        </w:trPr>
        <w:tc>
          <w:tcPr>
            <w:tcW w:w="709" w:type="dxa"/>
            <w:vAlign w:val="center"/>
            <w:hideMark/>
          </w:tcPr>
          <w:p w14:paraId="08EC9FFB" w14:textId="7C9A713B" w:rsidR="001C477B" w:rsidRPr="006E03F9" w:rsidRDefault="001C477B" w:rsidP="008230F9">
            <w:pPr>
              <w:spacing w:line="300" w:lineRule="auto"/>
              <w:jc w:val="center"/>
              <w:rPr>
                <w:rFonts w:ascii="Times New Roman" w:hAnsi="Times New Roman" w:cs="Times New Roman"/>
                <w:sz w:val="24"/>
                <w:szCs w:val="24"/>
              </w:rPr>
            </w:pPr>
            <w:r w:rsidRPr="006E03F9">
              <w:rPr>
                <w:rFonts w:ascii="Times New Roman" w:hAnsi="Times New Roman" w:cs="Times New Roman"/>
                <w:sz w:val="24"/>
                <w:szCs w:val="24"/>
              </w:rPr>
              <w:t>1.</w:t>
            </w:r>
            <w:r w:rsidR="00281580" w:rsidRPr="006E03F9">
              <w:rPr>
                <w:rFonts w:ascii="Times New Roman" w:hAnsi="Times New Roman" w:cs="Times New Roman"/>
                <w:sz w:val="24"/>
                <w:szCs w:val="24"/>
              </w:rPr>
              <w:t>3</w:t>
            </w:r>
          </w:p>
        </w:tc>
        <w:tc>
          <w:tcPr>
            <w:tcW w:w="8645" w:type="dxa"/>
            <w:vAlign w:val="center"/>
            <w:hideMark/>
          </w:tcPr>
          <w:p w14:paraId="4AEBAFDF" w14:textId="0DFAD606" w:rsidR="001C477B" w:rsidRPr="006E03F9" w:rsidRDefault="00706CF1"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 xml:space="preserve">Iekārtu </w:t>
            </w:r>
            <w:r w:rsidR="00F76B77" w:rsidRPr="006E03F9">
              <w:rPr>
                <w:rFonts w:ascii="Times New Roman" w:hAnsi="Times New Roman" w:cs="Times New Roman"/>
                <w:sz w:val="24"/>
                <w:szCs w:val="24"/>
              </w:rPr>
              <w:t xml:space="preserve">apkopes laikā </w:t>
            </w:r>
            <w:r w:rsidRPr="006E03F9">
              <w:rPr>
                <w:rFonts w:ascii="Times New Roman" w:hAnsi="Times New Roman" w:cs="Times New Roman"/>
                <w:sz w:val="24"/>
                <w:szCs w:val="24"/>
              </w:rPr>
              <w:t xml:space="preserve">veikt </w:t>
            </w:r>
            <w:r w:rsidR="00F76B77" w:rsidRPr="006E03F9">
              <w:rPr>
                <w:rFonts w:ascii="Times New Roman" w:hAnsi="Times New Roman" w:cs="Times New Roman"/>
                <w:sz w:val="24"/>
                <w:szCs w:val="24"/>
              </w:rPr>
              <w:t>konstatēto bojājumu fiksāciju un apkopojumu sagatavošanu</w:t>
            </w:r>
            <w:r w:rsidR="00CA6924" w:rsidRPr="006E03F9">
              <w:rPr>
                <w:rFonts w:ascii="Times New Roman" w:hAnsi="Times New Roman" w:cs="Times New Roman"/>
                <w:sz w:val="24"/>
                <w:szCs w:val="24"/>
              </w:rPr>
              <w:t>, iesniedzot tos</w:t>
            </w:r>
            <w:r w:rsidR="00F76B77" w:rsidRPr="006E03F9">
              <w:rPr>
                <w:rFonts w:ascii="Times New Roman" w:hAnsi="Times New Roman" w:cs="Times New Roman"/>
                <w:sz w:val="24"/>
                <w:szCs w:val="24"/>
              </w:rPr>
              <w:t xml:space="preserve"> </w:t>
            </w:r>
            <w:r w:rsidR="00CA6924" w:rsidRPr="006E03F9">
              <w:rPr>
                <w:rFonts w:ascii="Times New Roman" w:hAnsi="Times New Roman" w:cs="Times New Roman"/>
                <w:sz w:val="24"/>
                <w:szCs w:val="24"/>
              </w:rPr>
              <w:t>p</w:t>
            </w:r>
            <w:r w:rsidR="00F76B77" w:rsidRPr="006E03F9">
              <w:rPr>
                <w:rFonts w:ascii="Times New Roman" w:hAnsi="Times New Roman" w:cs="Times New Roman"/>
                <w:sz w:val="24"/>
                <w:szCs w:val="24"/>
              </w:rPr>
              <w:t>asūtītāja</w:t>
            </w:r>
            <w:r w:rsidR="00CA6924" w:rsidRPr="006E03F9">
              <w:rPr>
                <w:rFonts w:ascii="Times New Roman" w:hAnsi="Times New Roman" w:cs="Times New Roman"/>
                <w:sz w:val="24"/>
                <w:szCs w:val="24"/>
              </w:rPr>
              <w:t>i</w:t>
            </w:r>
            <w:r w:rsidR="00F76B77" w:rsidRPr="006E03F9">
              <w:rPr>
                <w:rFonts w:ascii="Times New Roman" w:hAnsi="Times New Roman" w:cs="Times New Roman"/>
                <w:sz w:val="24"/>
                <w:szCs w:val="24"/>
              </w:rPr>
              <w:t>.</w:t>
            </w:r>
          </w:p>
        </w:tc>
      </w:tr>
      <w:tr w:rsidR="001C477B" w:rsidRPr="006E03F9" w14:paraId="5938E56B" w14:textId="77777777" w:rsidTr="008230F9">
        <w:trPr>
          <w:trHeight w:val="472"/>
        </w:trPr>
        <w:tc>
          <w:tcPr>
            <w:tcW w:w="709" w:type="dxa"/>
            <w:vAlign w:val="center"/>
            <w:hideMark/>
          </w:tcPr>
          <w:p w14:paraId="409AF21B" w14:textId="578ECB7A" w:rsidR="001C477B" w:rsidRPr="006E03F9" w:rsidRDefault="001C477B" w:rsidP="008230F9">
            <w:pPr>
              <w:spacing w:line="300" w:lineRule="auto"/>
              <w:jc w:val="center"/>
              <w:rPr>
                <w:rFonts w:ascii="Times New Roman" w:hAnsi="Times New Roman" w:cs="Times New Roman"/>
                <w:sz w:val="24"/>
                <w:szCs w:val="24"/>
              </w:rPr>
            </w:pPr>
            <w:r w:rsidRPr="006E03F9">
              <w:rPr>
                <w:rFonts w:ascii="Times New Roman" w:hAnsi="Times New Roman" w:cs="Times New Roman"/>
                <w:sz w:val="24"/>
                <w:szCs w:val="24"/>
              </w:rPr>
              <w:t>1.</w:t>
            </w:r>
            <w:r w:rsidR="00281580" w:rsidRPr="006E03F9">
              <w:rPr>
                <w:rFonts w:ascii="Times New Roman" w:hAnsi="Times New Roman" w:cs="Times New Roman"/>
                <w:sz w:val="24"/>
                <w:szCs w:val="24"/>
              </w:rPr>
              <w:t>4</w:t>
            </w:r>
          </w:p>
        </w:tc>
        <w:tc>
          <w:tcPr>
            <w:tcW w:w="8645" w:type="dxa"/>
            <w:vAlign w:val="center"/>
            <w:hideMark/>
          </w:tcPr>
          <w:p w14:paraId="1C6B3E11" w14:textId="7437F92E" w:rsidR="001C477B" w:rsidRPr="006E03F9" w:rsidRDefault="00CA6924"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 xml:space="preserve">Veikt konstatēto bojājumu / iekārtu darbības traucējumu novēršanu vai </w:t>
            </w:r>
            <w:r w:rsidR="001E3CBA" w:rsidRPr="006E03F9">
              <w:rPr>
                <w:rFonts w:ascii="Times New Roman" w:hAnsi="Times New Roman" w:cs="Times New Roman"/>
                <w:sz w:val="24"/>
                <w:szCs w:val="24"/>
              </w:rPr>
              <w:t xml:space="preserve">nepieciešamības gadījumā </w:t>
            </w:r>
            <w:r w:rsidRPr="006E03F9">
              <w:rPr>
                <w:rFonts w:ascii="Times New Roman" w:hAnsi="Times New Roman" w:cs="Times New Roman"/>
                <w:sz w:val="24"/>
                <w:szCs w:val="24"/>
              </w:rPr>
              <w:t xml:space="preserve">nefunkcionējošo </w:t>
            </w:r>
            <w:r w:rsidR="001E3CBA" w:rsidRPr="006E03F9">
              <w:rPr>
                <w:rFonts w:ascii="Times New Roman" w:hAnsi="Times New Roman" w:cs="Times New Roman"/>
                <w:sz w:val="24"/>
                <w:szCs w:val="24"/>
              </w:rPr>
              <w:t>i</w:t>
            </w:r>
            <w:r w:rsidRPr="006E03F9">
              <w:rPr>
                <w:rFonts w:ascii="Times New Roman" w:hAnsi="Times New Roman" w:cs="Times New Roman"/>
                <w:sz w:val="24"/>
                <w:szCs w:val="24"/>
              </w:rPr>
              <w:t>ekārtu elementu nomaiņ</w:t>
            </w:r>
            <w:r w:rsidR="00706CF1" w:rsidRPr="006E03F9">
              <w:rPr>
                <w:rFonts w:ascii="Times New Roman" w:hAnsi="Times New Roman" w:cs="Times New Roman"/>
                <w:sz w:val="24"/>
                <w:szCs w:val="24"/>
              </w:rPr>
              <w:t>u</w:t>
            </w:r>
            <w:r w:rsidR="00CB3F92" w:rsidRPr="006E03F9">
              <w:rPr>
                <w:rFonts w:ascii="Times New Roman" w:hAnsi="Times New Roman" w:cs="Times New Roman"/>
                <w:sz w:val="24"/>
                <w:szCs w:val="24"/>
              </w:rPr>
              <w:t>, iepriekš saskaņojot veicamo darbību</w:t>
            </w:r>
            <w:r w:rsidR="00706CF1" w:rsidRPr="006E03F9">
              <w:rPr>
                <w:rFonts w:ascii="Times New Roman" w:hAnsi="Times New Roman" w:cs="Times New Roman"/>
                <w:sz w:val="24"/>
                <w:szCs w:val="24"/>
              </w:rPr>
              <w:t xml:space="preserve"> un materiālus</w:t>
            </w:r>
            <w:r w:rsidR="00CB3F92" w:rsidRPr="006E03F9">
              <w:rPr>
                <w:rFonts w:ascii="Times New Roman" w:hAnsi="Times New Roman" w:cs="Times New Roman"/>
                <w:sz w:val="24"/>
                <w:szCs w:val="24"/>
              </w:rPr>
              <w:t xml:space="preserve"> ar pasūtītāju (pielikums Nr.</w:t>
            </w:r>
            <w:r w:rsidR="00706CF1" w:rsidRPr="006E03F9">
              <w:rPr>
                <w:rFonts w:ascii="Times New Roman" w:hAnsi="Times New Roman" w:cs="Times New Roman"/>
                <w:sz w:val="24"/>
                <w:szCs w:val="24"/>
              </w:rPr>
              <w:t> </w:t>
            </w:r>
            <w:r w:rsidR="00F42087">
              <w:rPr>
                <w:rFonts w:ascii="Times New Roman" w:hAnsi="Times New Roman" w:cs="Times New Roman"/>
                <w:sz w:val="24"/>
                <w:szCs w:val="24"/>
              </w:rPr>
              <w:t>4</w:t>
            </w:r>
            <w:r w:rsidR="00CB3F92" w:rsidRPr="006E03F9">
              <w:rPr>
                <w:rFonts w:ascii="Times New Roman" w:hAnsi="Times New Roman" w:cs="Times New Roman"/>
                <w:sz w:val="24"/>
                <w:szCs w:val="24"/>
              </w:rPr>
              <w:t>)</w:t>
            </w:r>
            <w:r w:rsidR="00AF5325" w:rsidRPr="006E03F9">
              <w:rPr>
                <w:rFonts w:ascii="Times New Roman" w:hAnsi="Times New Roman" w:cs="Times New Roman"/>
                <w:sz w:val="24"/>
                <w:szCs w:val="24"/>
              </w:rPr>
              <w:t>.</w:t>
            </w:r>
          </w:p>
        </w:tc>
      </w:tr>
      <w:tr w:rsidR="001C477B" w:rsidRPr="006E03F9" w14:paraId="79FB715C" w14:textId="77777777" w:rsidTr="008230F9">
        <w:trPr>
          <w:trHeight w:val="171"/>
        </w:trPr>
        <w:tc>
          <w:tcPr>
            <w:tcW w:w="709" w:type="dxa"/>
            <w:vAlign w:val="center"/>
            <w:hideMark/>
          </w:tcPr>
          <w:p w14:paraId="76C63281" w14:textId="382DA83E" w:rsidR="001C477B" w:rsidRPr="006E03F9" w:rsidRDefault="001C477B" w:rsidP="008230F9">
            <w:pPr>
              <w:spacing w:line="300" w:lineRule="auto"/>
              <w:jc w:val="center"/>
              <w:rPr>
                <w:rFonts w:ascii="Times New Roman" w:hAnsi="Times New Roman" w:cs="Times New Roman"/>
                <w:sz w:val="24"/>
                <w:szCs w:val="24"/>
              </w:rPr>
            </w:pPr>
            <w:r w:rsidRPr="006E03F9">
              <w:rPr>
                <w:rFonts w:ascii="Times New Roman" w:hAnsi="Times New Roman" w:cs="Times New Roman"/>
                <w:sz w:val="24"/>
                <w:szCs w:val="24"/>
              </w:rPr>
              <w:t>1.</w:t>
            </w:r>
            <w:r w:rsidR="00281580" w:rsidRPr="006E03F9">
              <w:rPr>
                <w:rFonts w:ascii="Times New Roman" w:hAnsi="Times New Roman" w:cs="Times New Roman"/>
                <w:sz w:val="24"/>
                <w:szCs w:val="24"/>
              </w:rPr>
              <w:t>5</w:t>
            </w:r>
          </w:p>
        </w:tc>
        <w:tc>
          <w:tcPr>
            <w:tcW w:w="8645" w:type="dxa"/>
            <w:vAlign w:val="center"/>
            <w:hideMark/>
          </w:tcPr>
          <w:p w14:paraId="21BD65E9" w14:textId="3F87B211" w:rsidR="001C477B" w:rsidRPr="006E03F9" w:rsidRDefault="00AF5325"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Veikt iekārtu remontu atbilstoši pasūtītāja iesniegtiem pieteikumiem</w:t>
            </w:r>
            <w:r w:rsidR="0080086E" w:rsidRPr="006E03F9">
              <w:rPr>
                <w:rFonts w:ascii="Times New Roman" w:hAnsi="Times New Roman" w:cs="Times New Roman"/>
                <w:sz w:val="24"/>
                <w:szCs w:val="24"/>
              </w:rPr>
              <w:t xml:space="preserve"> (pielikums Nr.</w:t>
            </w:r>
            <w:r w:rsidR="00706CF1" w:rsidRPr="006E03F9">
              <w:rPr>
                <w:rFonts w:ascii="Times New Roman" w:hAnsi="Times New Roman" w:cs="Times New Roman"/>
                <w:sz w:val="24"/>
                <w:szCs w:val="24"/>
              </w:rPr>
              <w:t> </w:t>
            </w:r>
            <w:r w:rsidR="00F42087">
              <w:rPr>
                <w:rFonts w:ascii="Times New Roman" w:hAnsi="Times New Roman" w:cs="Times New Roman"/>
                <w:sz w:val="24"/>
                <w:szCs w:val="24"/>
              </w:rPr>
              <w:t>4</w:t>
            </w:r>
            <w:r w:rsidR="0080086E" w:rsidRPr="006E03F9">
              <w:rPr>
                <w:rFonts w:ascii="Times New Roman" w:hAnsi="Times New Roman" w:cs="Times New Roman"/>
                <w:sz w:val="24"/>
                <w:szCs w:val="24"/>
              </w:rPr>
              <w:t>)</w:t>
            </w:r>
            <w:r w:rsidRPr="006E03F9">
              <w:rPr>
                <w:rFonts w:ascii="Times New Roman" w:hAnsi="Times New Roman" w:cs="Times New Roman"/>
                <w:sz w:val="24"/>
                <w:szCs w:val="24"/>
              </w:rPr>
              <w:t>.</w:t>
            </w:r>
          </w:p>
        </w:tc>
      </w:tr>
      <w:tr w:rsidR="001C477B" w:rsidRPr="006E03F9" w14:paraId="721C4186" w14:textId="77777777" w:rsidTr="008230F9">
        <w:trPr>
          <w:trHeight w:val="472"/>
        </w:trPr>
        <w:tc>
          <w:tcPr>
            <w:tcW w:w="709" w:type="dxa"/>
            <w:vAlign w:val="center"/>
            <w:hideMark/>
          </w:tcPr>
          <w:p w14:paraId="3E38CED5" w14:textId="64619D53" w:rsidR="001C477B" w:rsidRPr="006E03F9" w:rsidRDefault="001C477B" w:rsidP="008230F9">
            <w:pPr>
              <w:spacing w:line="300" w:lineRule="auto"/>
              <w:jc w:val="center"/>
              <w:rPr>
                <w:rFonts w:ascii="Times New Roman" w:hAnsi="Times New Roman" w:cs="Times New Roman"/>
                <w:sz w:val="24"/>
                <w:szCs w:val="24"/>
              </w:rPr>
            </w:pPr>
            <w:r w:rsidRPr="006E03F9">
              <w:rPr>
                <w:rFonts w:ascii="Times New Roman" w:hAnsi="Times New Roman" w:cs="Times New Roman"/>
                <w:sz w:val="24"/>
                <w:szCs w:val="24"/>
              </w:rPr>
              <w:t>1.</w:t>
            </w:r>
            <w:r w:rsidR="00281580" w:rsidRPr="006E03F9">
              <w:rPr>
                <w:rFonts w:ascii="Times New Roman" w:hAnsi="Times New Roman" w:cs="Times New Roman"/>
                <w:sz w:val="24"/>
                <w:szCs w:val="24"/>
              </w:rPr>
              <w:t>6</w:t>
            </w:r>
          </w:p>
        </w:tc>
        <w:tc>
          <w:tcPr>
            <w:tcW w:w="8645" w:type="dxa"/>
            <w:vAlign w:val="center"/>
            <w:hideMark/>
          </w:tcPr>
          <w:p w14:paraId="1BB10BBE" w14:textId="685BB98B" w:rsidR="001C477B" w:rsidRPr="006E03F9" w:rsidRDefault="00AF5325"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Nepieciešamības gadījumā veikt iekārtu ieregulēšanu un darba režīmu ieprogrammēšanu atbilstoši pasūtītājas norādījumiem.</w:t>
            </w:r>
          </w:p>
        </w:tc>
      </w:tr>
      <w:tr w:rsidR="001C477B" w:rsidRPr="006E03F9" w14:paraId="6B8BA8AE" w14:textId="77777777" w:rsidTr="008230F9">
        <w:trPr>
          <w:trHeight w:val="56"/>
        </w:trPr>
        <w:tc>
          <w:tcPr>
            <w:tcW w:w="709" w:type="dxa"/>
            <w:vAlign w:val="center"/>
            <w:hideMark/>
          </w:tcPr>
          <w:p w14:paraId="410AB926" w14:textId="3DD6119F" w:rsidR="001C477B" w:rsidRPr="006E03F9" w:rsidRDefault="001C477B" w:rsidP="008230F9">
            <w:pPr>
              <w:spacing w:line="300" w:lineRule="auto"/>
              <w:jc w:val="center"/>
              <w:rPr>
                <w:rFonts w:ascii="Times New Roman" w:hAnsi="Times New Roman" w:cs="Times New Roman"/>
                <w:sz w:val="24"/>
                <w:szCs w:val="24"/>
              </w:rPr>
            </w:pPr>
            <w:r w:rsidRPr="006E03F9">
              <w:rPr>
                <w:rFonts w:ascii="Times New Roman" w:hAnsi="Times New Roman" w:cs="Times New Roman"/>
                <w:sz w:val="24"/>
                <w:szCs w:val="24"/>
              </w:rPr>
              <w:t>1.</w:t>
            </w:r>
            <w:r w:rsidR="00281580" w:rsidRPr="006E03F9">
              <w:rPr>
                <w:rFonts w:ascii="Times New Roman" w:hAnsi="Times New Roman" w:cs="Times New Roman"/>
                <w:sz w:val="24"/>
                <w:szCs w:val="24"/>
              </w:rPr>
              <w:t>7</w:t>
            </w:r>
          </w:p>
        </w:tc>
        <w:tc>
          <w:tcPr>
            <w:tcW w:w="8645" w:type="dxa"/>
            <w:vAlign w:val="center"/>
            <w:hideMark/>
          </w:tcPr>
          <w:p w14:paraId="36DA30B7" w14:textId="48943001" w:rsidR="001C477B" w:rsidRPr="006E03F9" w:rsidRDefault="004C3A80"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Vienas darba diena</w:t>
            </w:r>
            <w:r w:rsidR="00706CF1" w:rsidRPr="006E03F9">
              <w:rPr>
                <w:rFonts w:ascii="Times New Roman" w:hAnsi="Times New Roman" w:cs="Times New Roman"/>
                <w:sz w:val="24"/>
                <w:szCs w:val="24"/>
              </w:rPr>
              <w:t>s</w:t>
            </w:r>
            <w:r w:rsidRPr="006E03F9">
              <w:rPr>
                <w:rFonts w:ascii="Times New Roman" w:hAnsi="Times New Roman" w:cs="Times New Roman"/>
                <w:sz w:val="24"/>
                <w:szCs w:val="24"/>
              </w:rPr>
              <w:t xml:space="preserve"> laikā r</w:t>
            </w:r>
            <w:r w:rsidR="002C0706" w:rsidRPr="006E03F9">
              <w:rPr>
                <w:rFonts w:ascii="Times New Roman" w:hAnsi="Times New Roman" w:cs="Times New Roman"/>
                <w:sz w:val="24"/>
                <w:szCs w:val="24"/>
              </w:rPr>
              <w:t>eaģē</w:t>
            </w:r>
            <w:r w:rsidRPr="006E03F9">
              <w:rPr>
                <w:rFonts w:ascii="Times New Roman" w:hAnsi="Times New Roman" w:cs="Times New Roman"/>
                <w:sz w:val="24"/>
                <w:szCs w:val="24"/>
              </w:rPr>
              <w:t>t</w:t>
            </w:r>
            <w:r w:rsidR="002C0706" w:rsidRPr="006E03F9">
              <w:rPr>
                <w:rFonts w:ascii="Times New Roman" w:hAnsi="Times New Roman" w:cs="Times New Roman"/>
                <w:sz w:val="24"/>
                <w:szCs w:val="24"/>
              </w:rPr>
              <w:t xml:space="preserve"> uz </w:t>
            </w:r>
            <w:r w:rsidRPr="006E03F9">
              <w:rPr>
                <w:rFonts w:ascii="Times New Roman" w:hAnsi="Times New Roman" w:cs="Times New Roman"/>
                <w:sz w:val="24"/>
                <w:szCs w:val="24"/>
              </w:rPr>
              <w:t>p</w:t>
            </w:r>
            <w:r w:rsidR="002C0706" w:rsidRPr="006E03F9">
              <w:rPr>
                <w:rFonts w:ascii="Times New Roman" w:hAnsi="Times New Roman" w:cs="Times New Roman"/>
                <w:sz w:val="24"/>
                <w:szCs w:val="24"/>
              </w:rPr>
              <w:t>asūtītāja</w:t>
            </w:r>
            <w:r w:rsidRPr="006E03F9">
              <w:rPr>
                <w:rFonts w:ascii="Times New Roman" w:hAnsi="Times New Roman" w:cs="Times New Roman"/>
                <w:sz w:val="24"/>
                <w:szCs w:val="24"/>
              </w:rPr>
              <w:t>s</w:t>
            </w:r>
            <w:r w:rsidR="002C0706" w:rsidRPr="006E03F9">
              <w:rPr>
                <w:rFonts w:ascii="Times New Roman" w:hAnsi="Times New Roman" w:cs="Times New Roman"/>
                <w:sz w:val="24"/>
                <w:szCs w:val="24"/>
              </w:rPr>
              <w:t xml:space="preserve"> iesniegtiem pieteikumiem</w:t>
            </w:r>
            <w:r w:rsidR="00CB3F92" w:rsidRPr="006E03F9">
              <w:rPr>
                <w:rFonts w:ascii="Times New Roman" w:hAnsi="Times New Roman" w:cs="Times New Roman"/>
                <w:sz w:val="24"/>
                <w:szCs w:val="24"/>
              </w:rPr>
              <w:t>, ievērojot pasūtītājas darba laiku</w:t>
            </w:r>
            <w:r w:rsidR="00706CF1" w:rsidRPr="006E03F9">
              <w:rPr>
                <w:rFonts w:ascii="Times New Roman" w:hAnsi="Times New Roman" w:cs="Times New Roman"/>
                <w:sz w:val="24"/>
                <w:szCs w:val="24"/>
              </w:rPr>
              <w:t xml:space="preserve"> (</w:t>
            </w:r>
            <w:r w:rsidR="00706CF1" w:rsidRPr="006E03F9">
              <w:rPr>
                <w:rFonts w:ascii="Times New Roman" w:hAnsi="Times New Roman" w:cs="Times New Roman"/>
                <w:i/>
                <w:iCs/>
                <w:sz w:val="24"/>
                <w:szCs w:val="24"/>
              </w:rPr>
              <w:t xml:space="preserve">administratīvajās ēkās </w:t>
            </w:r>
            <w:r w:rsidR="00281580" w:rsidRPr="006E03F9">
              <w:rPr>
                <w:rFonts w:ascii="Times New Roman" w:hAnsi="Times New Roman" w:cs="Times New Roman"/>
                <w:i/>
                <w:iCs/>
                <w:sz w:val="24"/>
                <w:szCs w:val="24"/>
              </w:rPr>
              <w:t xml:space="preserve">(pirmdiena – ceturtdiena) </w:t>
            </w:r>
            <w:r w:rsidR="00706CF1" w:rsidRPr="006E03F9">
              <w:rPr>
                <w:rFonts w:ascii="Times New Roman" w:hAnsi="Times New Roman" w:cs="Times New Roman"/>
                <w:i/>
                <w:iCs/>
                <w:sz w:val="24"/>
                <w:szCs w:val="24"/>
              </w:rPr>
              <w:t>no</w:t>
            </w:r>
            <w:r w:rsidR="00281580" w:rsidRPr="006E03F9">
              <w:rPr>
                <w:rFonts w:ascii="Times New Roman" w:hAnsi="Times New Roman" w:cs="Times New Roman"/>
                <w:i/>
                <w:iCs/>
                <w:sz w:val="24"/>
                <w:szCs w:val="24"/>
              </w:rPr>
              <w:br/>
            </w:r>
            <w:r w:rsidR="00706CF1" w:rsidRPr="006E03F9">
              <w:rPr>
                <w:rFonts w:ascii="Times New Roman" w:hAnsi="Times New Roman" w:cs="Times New Roman"/>
                <w:i/>
                <w:iCs/>
                <w:sz w:val="24"/>
                <w:szCs w:val="24"/>
              </w:rPr>
              <w:t>plkst.</w:t>
            </w:r>
            <w:r w:rsidR="00281580" w:rsidRPr="006E03F9">
              <w:rPr>
                <w:rFonts w:ascii="Times New Roman" w:hAnsi="Times New Roman" w:cs="Times New Roman"/>
                <w:i/>
                <w:iCs/>
                <w:sz w:val="24"/>
                <w:szCs w:val="24"/>
              </w:rPr>
              <w:t> </w:t>
            </w:r>
            <w:r w:rsidR="00706CF1" w:rsidRPr="006E03F9">
              <w:rPr>
                <w:rFonts w:ascii="Times New Roman" w:hAnsi="Times New Roman" w:cs="Times New Roman"/>
                <w:i/>
                <w:iCs/>
                <w:sz w:val="24"/>
                <w:szCs w:val="24"/>
              </w:rPr>
              <w:t>7.30</w:t>
            </w:r>
            <w:r w:rsidR="00281580" w:rsidRPr="006E03F9">
              <w:rPr>
                <w:rFonts w:ascii="Times New Roman" w:hAnsi="Times New Roman" w:cs="Times New Roman"/>
                <w:i/>
                <w:iCs/>
                <w:sz w:val="24"/>
                <w:szCs w:val="24"/>
              </w:rPr>
              <w:t xml:space="preserve"> līdz </w:t>
            </w:r>
            <w:r w:rsidR="00706CF1" w:rsidRPr="006E03F9">
              <w:rPr>
                <w:rFonts w:ascii="Times New Roman" w:hAnsi="Times New Roman" w:cs="Times New Roman"/>
                <w:i/>
                <w:iCs/>
                <w:sz w:val="24"/>
                <w:szCs w:val="24"/>
              </w:rPr>
              <w:t>16.30</w:t>
            </w:r>
            <w:r w:rsidR="00281580" w:rsidRPr="006E03F9">
              <w:rPr>
                <w:rFonts w:ascii="Times New Roman" w:hAnsi="Times New Roman" w:cs="Times New Roman"/>
                <w:i/>
                <w:iCs/>
                <w:sz w:val="24"/>
                <w:szCs w:val="24"/>
              </w:rPr>
              <w:t xml:space="preserve"> un (piektdiena) no plkst. 7.30 līdz 14.00</w:t>
            </w:r>
            <w:r w:rsidR="00706CF1" w:rsidRPr="006E03F9">
              <w:rPr>
                <w:rFonts w:ascii="Times New Roman" w:hAnsi="Times New Roman" w:cs="Times New Roman"/>
                <w:i/>
                <w:iCs/>
                <w:sz w:val="24"/>
                <w:szCs w:val="24"/>
              </w:rPr>
              <w:t>; depo ēkās no plkst. 00.00</w:t>
            </w:r>
            <w:r w:rsidR="00281580" w:rsidRPr="006E03F9">
              <w:rPr>
                <w:rFonts w:ascii="Times New Roman" w:hAnsi="Times New Roman" w:cs="Times New Roman"/>
                <w:i/>
                <w:iCs/>
                <w:sz w:val="24"/>
                <w:szCs w:val="24"/>
              </w:rPr>
              <w:t xml:space="preserve"> līdz </w:t>
            </w:r>
            <w:r w:rsidR="00706CF1" w:rsidRPr="006E03F9">
              <w:rPr>
                <w:rFonts w:ascii="Times New Roman" w:hAnsi="Times New Roman" w:cs="Times New Roman"/>
                <w:i/>
                <w:iCs/>
                <w:sz w:val="24"/>
                <w:szCs w:val="24"/>
              </w:rPr>
              <w:t>23.59; remonta cehos, saskaņojot ar pasūtītāju</w:t>
            </w:r>
            <w:r w:rsidR="00706CF1" w:rsidRPr="006E03F9">
              <w:rPr>
                <w:rFonts w:ascii="Times New Roman" w:hAnsi="Times New Roman" w:cs="Times New Roman"/>
                <w:sz w:val="24"/>
                <w:szCs w:val="24"/>
              </w:rPr>
              <w:t>)</w:t>
            </w:r>
            <w:r w:rsidRPr="006E03F9">
              <w:rPr>
                <w:rFonts w:ascii="Times New Roman" w:hAnsi="Times New Roman" w:cs="Times New Roman"/>
                <w:sz w:val="24"/>
                <w:szCs w:val="24"/>
              </w:rPr>
              <w:t>.</w:t>
            </w:r>
          </w:p>
        </w:tc>
      </w:tr>
      <w:tr w:rsidR="001C477B" w:rsidRPr="006E03F9" w14:paraId="10A6087D" w14:textId="77777777" w:rsidTr="008230F9">
        <w:trPr>
          <w:trHeight w:val="56"/>
        </w:trPr>
        <w:tc>
          <w:tcPr>
            <w:tcW w:w="709" w:type="dxa"/>
            <w:vAlign w:val="center"/>
            <w:hideMark/>
          </w:tcPr>
          <w:p w14:paraId="67D310FF" w14:textId="2D219603" w:rsidR="001C477B" w:rsidRPr="006E03F9" w:rsidRDefault="001C477B" w:rsidP="008230F9">
            <w:pPr>
              <w:spacing w:line="300" w:lineRule="auto"/>
              <w:jc w:val="center"/>
              <w:rPr>
                <w:rFonts w:ascii="Times New Roman" w:hAnsi="Times New Roman" w:cs="Times New Roman"/>
                <w:sz w:val="24"/>
                <w:szCs w:val="24"/>
              </w:rPr>
            </w:pPr>
            <w:r w:rsidRPr="006E03F9">
              <w:rPr>
                <w:rFonts w:ascii="Times New Roman" w:hAnsi="Times New Roman" w:cs="Times New Roman"/>
                <w:sz w:val="24"/>
                <w:szCs w:val="24"/>
              </w:rPr>
              <w:t>1.</w:t>
            </w:r>
            <w:r w:rsidR="00281580" w:rsidRPr="006E03F9">
              <w:rPr>
                <w:rFonts w:ascii="Times New Roman" w:hAnsi="Times New Roman" w:cs="Times New Roman"/>
                <w:sz w:val="24"/>
                <w:szCs w:val="24"/>
              </w:rPr>
              <w:t>8</w:t>
            </w:r>
          </w:p>
        </w:tc>
        <w:tc>
          <w:tcPr>
            <w:tcW w:w="8645" w:type="dxa"/>
            <w:vAlign w:val="center"/>
            <w:hideMark/>
          </w:tcPr>
          <w:p w14:paraId="5BACD64C" w14:textId="0015DB5E" w:rsidR="001C477B" w:rsidRPr="006E03F9" w:rsidRDefault="004C3A80"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Trīs stundu laikā no izsaukuma brīža reaģēt uz avārijas situācijas gadījumu</w:t>
            </w:r>
            <w:r w:rsidR="00CB3F92" w:rsidRPr="006E03F9">
              <w:rPr>
                <w:rFonts w:ascii="Times New Roman" w:hAnsi="Times New Roman" w:cs="Times New Roman"/>
                <w:sz w:val="24"/>
                <w:szCs w:val="24"/>
              </w:rPr>
              <w:t>, ievērojot pasūtītājas darba laiku</w:t>
            </w:r>
            <w:r w:rsidR="00706CF1" w:rsidRPr="006E03F9">
              <w:rPr>
                <w:rFonts w:ascii="Times New Roman" w:hAnsi="Times New Roman" w:cs="Times New Roman"/>
                <w:sz w:val="24"/>
                <w:szCs w:val="24"/>
              </w:rPr>
              <w:t xml:space="preserve"> (</w:t>
            </w:r>
            <w:r w:rsidR="00281580" w:rsidRPr="006E03F9">
              <w:rPr>
                <w:rFonts w:ascii="Times New Roman" w:hAnsi="Times New Roman" w:cs="Times New Roman"/>
                <w:i/>
                <w:iCs/>
                <w:sz w:val="24"/>
                <w:szCs w:val="24"/>
              </w:rPr>
              <w:t>administratīvajās ēkās (pirmdiena – ceturtdiena) no</w:t>
            </w:r>
            <w:r w:rsidR="00281580" w:rsidRPr="006E03F9">
              <w:rPr>
                <w:rFonts w:ascii="Times New Roman" w:hAnsi="Times New Roman" w:cs="Times New Roman"/>
                <w:i/>
                <w:iCs/>
                <w:sz w:val="24"/>
                <w:szCs w:val="24"/>
              </w:rPr>
              <w:br/>
              <w:t>plkst. 7.30 līdz 16.30 un (piektdiena) no plkst. 7.30 līdz 14.00; depo ēkās no plkst. 00.00 līdz 23.59; remonta cehos, saskaņojot ar pasūtītāju</w:t>
            </w:r>
            <w:r w:rsidR="00706CF1" w:rsidRPr="006E03F9">
              <w:rPr>
                <w:rFonts w:ascii="Times New Roman" w:hAnsi="Times New Roman" w:cs="Times New Roman"/>
                <w:sz w:val="24"/>
                <w:szCs w:val="24"/>
              </w:rPr>
              <w:t>)</w:t>
            </w:r>
            <w:r w:rsidR="00CB3F92" w:rsidRPr="006E03F9">
              <w:rPr>
                <w:rFonts w:ascii="Times New Roman" w:hAnsi="Times New Roman" w:cs="Times New Roman"/>
                <w:sz w:val="24"/>
                <w:szCs w:val="24"/>
              </w:rPr>
              <w:t>.</w:t>
            </w:r>
          </w:p>
        </w:tc>
      </w:tr>
      <w:tr w:rsidR="001C477B" w:rsidRPr="006E03F9" w14:paraId="71343EC9" w14:textId="77777777" w:rsidTr="008230F9">
        <w:trPr>
          <w:trHeight w:val="472"/>
        </w:trPr>
        <w:tc>
          <w:tcPr>
            <w:tcW w:w="709" w:type="dxa"/>
            <w:vAlign w:val="center"/>
            <w:hideMark/>
          </w:tcPr>
          <w:p w14:paraId="4CA065F2" w14:textId="090030F6" w:rsidR="001C477B" w:rsidRPr="006E03F9" w:rsidRDefault="001C477B" w:rsidP="008230F9">
            <w:pPr>
              <w:spacing w:line="300" w:lineRule="auto"/>
              <w:jc w:val="center"/>
              <w:rPr>
                <w:rFonts w:ascii="Times New Roman" w:hAnsi="Times New Roman" w:cs="Times New Roman"/>
                <w:sz w:val="24"/>
                <w:szCs w:val="24"/>
              </w:rPr>
            </w:pPr>
            <w:r w:rsidRPr="006E03F9">
              <w:rPr>
                <w:rFonts w:ascii="Times New Roman" w:hAnsi="Times New Roman" w:cs="Times New Roman"/>
                <w:sz w:val="24"/>
                <w:szCs w:val="24"/>
              </w:rPr>
              <w:t>1.</w:t>
            </w:r>
            <w:r w:rsidR="00281580" w:rsidRPr="006E03F9">
              <w:rPr>
                <w:rFonts w:ascii="Times New Roman" w:hAnsi="Times New Roman" w:cs="Times New Roman"/>
                <w:sz w:val="24"/>
                <w:szCs w:val="24"/>
              </w:rPr>
              <w:t>9</w:t>
            </w:r>
          </w:p>
        </w:tc>
        <w:tc>
          <w:tcPr>
            <w:tcW w:w="8645" w:type="dxa"/>
            <w:vAlign w:val="center"/>
            <w:hideMark/>
          </w:tcPr>
          <w:p w14:paraId="37848021" w14:textId="78026DA7" w:rsidR="001C477B" w:rsidRPr="006E03F9" w:rsidRDefault="004C3A80"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 xml:space="preserve">Nodrošināt pakalpojumu izpildei nepieciešamo rezerves daļu un materiālu pasūtīšanu un </w:t>
            </w:r>
            <w:r w:rsidR="00CB3F92" w:rsidRPr="006E03F9">
              <w:rPr>
                <w:rFonts w:ascii="Times New Roman" w:hAnsi="Times New Roman" w:cs="Times New Roman"/>
                <w:sz w:val="24"/>
                <w:szCs w:val="24"/>
              </w:rPr>
              <w:t>p</w:t>
            </w:r>
            <w:r w:rsidRPr="006E03F9">
              <w:rPr>
                <w:rFonts w:ascii="Times New Roman" w:hAnsi="Times New Roman" w:cs="Times New Roman"/>
                <w:sz w:val="24"/>
                <w:szCs w:val="24"/>
              </w:rPr>
              <w:t>akalpojuma izpildes pieteikumu pieņemšanu bez priekšapmaksas.</w:t>
            </w:r>
          </w:p>
        </w:tc>
      </w:tr>
      <w:tr w:rsidR="00281580" w:rsidRPr="006E03F9" w14:paraId="0F67F978" w14:textId="77777777" w:rsidTr="008230F9">
        <w:trPr>
          <w:trHeight w:val="472"/>
        </w:trPr>
        <w:tc>
          <w:tcPr>
            <w:tcW w:w="709" w:type="dxa"/>
            <w:vAlign w:val="center"/>
          </w:tcPr>
          <w:p w14:paraId="77CB97D0" w14:textId="6366354F" w:rsidR="00281580" w:rsidRPr="006E03F9" w:rsidRDefault="00281580" w:rsidP="008230F9">
            <w:pPr>
              <w:spacing w:line="300" w:lineRule="auto"/>
              <w:jc w:val="center"/>
              <w:rPr>
                <w:rFonts w:ascii="Times New Roman" w:hAnsi="Times New Roman" w:cs="Times New Roman"/>
                <w:sz w:val="24"/>
                <w:szCs w:val="24"/>
              </w:rPr>
            </w:pPr>
            <w:r w:rsidRPr="006E03F9">
              <w:rPr>
                <w:rFonts w:ascii="Times New Roman" w:hAnsi="Times New Roman" w:cs="Times New Roman"/>
                <w:sz w:val="24"/>
                <w:szCs w:val="24"/>
              </w:rPr>
              <w:t>1.10</w:t>
            </w:r>
          </w:p>
        </w:tc>
        <w:tc>
          <w:tcPr>
            <w:tcW w:w="8645" w:type="dxa"/>
            <w:vAlign w:val="center"/>
          </w:tcPr>
          <w:p w14:paraId="588C09FC" w14:textId="14E52954" w:rsidR="00281580" w:rsidRPr="006E03F9" w:rsidRDefault="00281580"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Utilizēt iekārtu remonta laikā radušos nolietotos rezerves daļas un materiālas bez papildu maksas.</w:t>
            </w:r>
          </w:p>
        </w:tc>
      </w:tr>
      <w:tr w:rsidR="00CB3F92" w:rsidRPr="006E03F9" w14:paraId="07F324DD" w14:textId="77777777" w:rsidTr="008230F9">
        <w:trPr>
          <w:trHeight w:val="472"/>
        </w:trPr>
        <w:tc>
          <w:tcPr>
            <w:tcW w:w="709" w:type="dxa"/>
            <w:tcBorders>
              <w:bottom w:val="single" w:sz="4" w:space="0" w:color="auto"/>
            </w:tcBorders>
            <w:vAlign w:val="center"/>
          </w:tcPr>
          <w:p w14:paraId="0EF0B82C" w14:textId="3BFD2DB6" w:rsidR="00CB3F92" w:rsidRPr="006E03F9" w:rsidRDefault="00CB3F92" w:rsidP="008230F9">
            <w:pPr>
              <w:spacing w:line="300" w:lineRule="auto"/>
              <w:jc w:val="center"/>
              <w:rPr>
                <w:rFonts w:ascii="Times New Roman" w:hAnsi="Times New Roman" w:cs="Times New Roman"/>
                <w:sz w:val="24"/>
                <w:szCs w:val="24"/>
              </w:rPr>
            </w:pPr>
            <w:r w:rsidRPr="006E03F9">
              <w:rPr>
                <w:rFonts w:ascii="Times New Roman" w:hAnsi="Times New Roman" w:cs="Times New Roman"/>
                <w:sz w:val="24"/>
                <w:szCs w:val="24"/>
              </w:rPr>
              <w:t>1.</w:t>
            </w:r>
            <w:r w:rsidR="00281580" w:rsidRPr="006E03F9">
              <w:rPr>
                <w:rFonts w:ascii="Times New Roman" w:hAnsi="Times New Roman" w:cs="Times New Roman"/>
                <w:sz w:val="24"/>
                <w:szCs w:val="24"/>
              </w:rPr>
              <w:t>11</w:t>
            </w:r>
          </w:p>
        </w:tc>
        <w:tc>
          <w:tcPr>
            <w:tcW w:w="8645" w:type="dxa"/>
            <w:tcBorders>
              <w:bottom w:val="single" w:sz="4" w:space="0" w:color="auto"/>
            </w:tcBorders>
            <w:vAlign w:val="center"/>
          </w:tcPr>
          <w:p w14:paraId="43D61BBE" w14:textId="33F70A0F" w:rsidR="00CB3F92" w:rsidRPr="006E03F9" w:rsidRDefault="00CB3F92" w:rsidP="008230F9">
            <w:pPr>
              <w:spacing w:line="300" w:lineRule="auto"/>
              <w:jc w:val="both"/>
              <w:rPr>
                <w:rFonts w:ascii="Times New Roman" w:hAnsi="Times New Roman" w:cs="Times New Roman"/>
                <w:sz w:val="24"/>
                <w:szCs w:val="24"/>
              </w:rPr>
            </w:pPr>
            <w:r w:rsidRPr="006E03F9">
              <w:rPr>
                <w:rFonts w:ascii="Times New Roman" w:hAnsi="Times New Roman" w:cs="Times New Roman"/>
                <w:sz w:val="24"/>
                <w:szCs w:val="24"/>
              </w:rPr>
              <w:t>Saskaņot ar pasūtītāju pakalpojuma izpildes procesā darbu uzsākšanas laikus.</w:t>
            </w:r>
          </w:p>
        </w:tc>
      </w:tr>
    </w:tbl>
    <w:p w14:paraId="52EC690F" w14:textId="5615877F" w:rsidR="00CD0528" w:rsidRPr="006E03F9" w:rsidRDefault="00CD0528" w:rsidP="00962321">
      <w:pPr>
        <w:spacing w:after="0" w:line="300" w:lineRule="auto"/>
        <w:rPr>
          <w:rFonts w:ascii="Times New Roman" w:eastAsia="Times New Roman" w:hAnsi="Times New Roman" w:cs="Times New Roman"/>
          <w:bCs/>
          <w:color w:val="000000"/>
          <w:sz w:val="24"/>
          <w:szCs w:val="24"/>
        </w:rPr>
      </w:pPr>
    </w:p>
    <w:tbl>
      <w:tblPr>
        <w:tblStyle w:val="TableGrid"/>
        <w:tblW w:w="0" w:type="auto"/>
        <w:tblLook w:val="04A0" w:firstRow="1" w:lastRow="0" w:firstColumn="1" w:lastColumn="0" w:noHBand="0" w:noVBand="1"/>
      </w:tblPr>
      <w:tblGrid>
        <w:gridCol w:w="7225"/>
        <w:gridCol w:w="2119"/>
      </w:tblGrid>
      <w:tr w:rsidR="008230F9" w:rsidRPr="006E03F9" w14:paraId="665C76CA" w14:textId="77777777" w:rsidTr="008230F9">
        <w:tc>
          <w:tcPr>
            <w:tcW w:w="9344" w:type="dxa"/>
            <w:gridSpan w:val="2"/>
            <w:shd w:val="clear" w:color="auto" w:fill="DEEAF6" w:themeFill="accent5" w:themeFillTint="33"/>
          </w:tcPr>
          <w:p w14:paraId="162D63DB" w14:textId="1C50A97E" w:rsidR="008230F9" w:rsidRPr="006E03F9" w:rsidRDefault="008230F9" w:rsidP="00962321">
            <w:pPr>
              <w:spacing w:line="300" w:lineRule="auto"/>
              <w:rPr>
                <w:rFonts w:ascii="Times New Roman" w:eastAsia="Times New Roman" w:hAnsi="Times New Roman" w:cs="Times New Roman"/>
                <w:bCs/>
                <w:color w:val="000000"/>
                <w:sz w:val="24"/>
                <w:szCs w:val="24"/>
              </w:rPr>
            </w:pPr>
            <w:r w:rsidRPr="006E03F9">
              <w:rPr>
                <w:rFonts w:ascii="Times New Roman" w:eastAsia="Times New Roman" w:hAnsi="Times New Roman" w:cs="Times New Roman"/>
                <w:b/>
                <w:caps/>
                <w:color w:val="000000"/>
                <w:sz w:val="24"/>
                <w:szCs w:val="24"/>
              </w:rPr>
              <w:t>2.</w:t>
            </w:r>
            <w:r w:rsidRPr="006E03F9">
              <w:rPr>
                <w:rFonts w:ascii="Times New Roman" w:eastAsia="Times New Roman" w:hAnsi="Times New Roman" w:cs="Times New Roman"/>
                <w:bCs/>
                <w:color w:val="000000"/>
                <w:sz w:val="24"/>
                <w:szCs w:val="24"/>
              </w:rPr>
              <w:t> IEKĀRTU PĀRBAUDES DARBI.</w:t>
            </w:r>
          </w:p>
        </w:tc>
      </w:tr>
      <w:tr w:rsidR="008230F9" w:rsidRPr="006E03F9" w14:paraId="0C7AA099" w14:textId="77777777" w:rsidTr="006E03F9">
        <w:tc>
          <w:tcPr>
            <w:tcW w:w="7225" w:type="dxa"/>
          </w:tcPr>
          <w:p w14:paraId="1845AA0C" w14:textId="30AD3436" w:rsidR="008230F9" w:rsidRPr="006E03F9" w:rsidRDefault="008230F9" w:rsidP="006E03F9">
            <w:pPr>
              <w:spacing w:line="300" w:lineRule="auto"/>
              <w:jc w:val="center"/>
              <w:rPr>
                <w:rFonts w:ascii="Times New Roman" w:eastAsia="Times New Roman" w:hAnsi="Times New Roman" w:cs="Times New Roman"/>
                <w:bCs/>
                <w:color w:val="000000"/>
                <w:sz w:val="24"/>
                <w:szCs w:val="24"/>
              </w:rPr>
            </w:pPr>
            <w:r w:rsidRPr="006E03F9">
              <w:rPr>
                <w:rFonts w:ascii="Times New Roman" w:eastAsia="Times New Roman" w:hAnsi="Times New Roman" w:cs="Times New Roman"/>
                <w:bCs/>
                <w:color w:val="000000"/>
                <w:sz w:val="24"/>
                <w:szCs w:val="24"/>
              </w:rPr>
              <w:t>DARBA NOSAUKUMS</w:t>
            </w:r>
          </w:p>
        </w:tc>
        <w:tc>
          <w:tcPr>
            <w:tcW w:w="2119" w:type="dxa"/>
          </w:tcPr>
          <w:p w14:paraId="04460000" w14:textId="7FB8C558" w:rsidR="008230F9" w:rsidRPr="006E03F9" w:rsidRDefault="008230F9" w:rsidP="006E03F9">
            <w:pPr>
              <w:spacing w:line="300" w:lineRule="auto"/>
              <w:jc w:val="center"/>
              <w:rPr>
                <w:rFonts w:ascii="Times New Roman" w:eastAsia="Times New Roman" w:hAnsi="Times New Roman" w:cs="Times New Roman"/>
                <w:bCs/>
                <w:color w:val="000000"/>
                <w:sz w:val="24"/>
                <w:szCs w:val="24"/>
              </w:rPr>
            </w:pPr>
            <w:r w:rsidRPr="006E03F9">
              <w:rPr>
                <w:rFonts w:ascii="Times New Roman" w:eastAsia="Times New Roman" w:hAnsi="Times New Roman" w:cs="Times New Roman"/>
                <w:bCs/>
                <w:color w:val="000000"/>
                <w:sz w:val="24"/>
                <w:szCs w:val="24"/>
              </w:rPr>
              <w:t>BIEŽUMS GADĀ</w:t>
            </w:r>
          </w:p>
        </w:tc>
      </w:tr>
      <w:tr w:rsidR="008230F9" w:rsidRPr="006E03F9" w14:paraId="73FA507D" w14:textId="08D6396B" w:rsidTr="006E03F9">
        <w:tc>
          <w:tcPr>
            <w:tcW w:w="7225" w:type="dxa"/>
          </w:tcPr>
          <w:p w14:paraId="5F845D40" w14:textId="138AFFFC" w:rsidR="008230F9" w:rsidRPr="006E03F9" w:rsidRDefault="008230F9" w:rsidP="008230F9">
            <w:pPr>
              <w:spacing w:line="300" w:lineRule="auto"/>
              <w:jc w:val="both"/>
              <w:rPr>
                <w:rFonts w:ascii="Times New Roman" w:eastAsia="Times New Roman" w:hAnsi="Times New Roman" w:cs="Times New Roman"/>
                <w:bCs/>
                <w:color w:val="000000"/>
                <w:sz w:val="24"/>
                <w:szCs w:val="24"/>
              </w:rPr>
            </w:pPr>
            <w:r w:rsidRPr="006E03F9">
              <w:rPr>
                <w:rFonts w:ascii="Times New Roman" w:eastAsia="Times New Roman" w:hAnsi="Times New Roman" w:cs="Times New Roman"/>
                <w:bCs/>
                <w:color w:val="000000"/>
                <w:sz w:val="24"/>
                <w:szCs w:val="24"/>
              </w:rPr>
              <w:t>Iekārtu darbības specializēta pārbaude atbilstoši Ministru kabineta 2016. gada 19. aprīļa noteikumiem „Ugunsdrošības noteikumi”, sastādot minēto noteikumu 8. pielikuma apkures ierīces, iekārtas, dūmvadu un dabiskās ventilācijas kanālu tehniskā stāvokļa pārbaudes aktu (pielikums Nr. </w:t>
            </w:r>
            <w:r w:rsidR="00F42087">
              <w:rPr>
                <w:rFonts w:ascii="Times New Roman" w:eastAsia="Times New Roman" w:hAnsi="Times New Roman" w:cs="Times New Roman"/>
                <w:bCs/>
                <w:color w:val="000000"/>
                <w:sz w:val="24"/>
                <w:szCs w:val="24"/>
              </w:rPr>
              <w:t>3</w:t>
            </w:r>
            <w:r w:rsidRPr="006E03F9">
              <w:rPr>
                <w:rFonts w:ascii="Times New Roman" w:eastAsia="Times New Roman" w:hAnsi="Times New Roman" w:cs="Times New Roman"/>
                <w:bCs/>
                <w:color w:val="000000"/>
                <w:sz w:val="24"/>
                <w:szCs w:val="24"/>
              </w:rPr>
              <w:t>).</w:t>
            </w:r>
          </w:p>
        </w:tc>
        <w:tc>
          <w:tcPr>
            <w:tcW w:w="2119" w:type="dxa"/>
            <w:vAlign w:val="center"/>
          </w:tcPr>
          <w:p w14:paraId="1D656B5B" w14:textId="56D43F59" w:rsidR="008230F9" w:rsidRPr="006E03F9" w:rsidRDefault="008230F9" w:rsidP="008230F9">
            <w:pPr>
              <w:spacing w:line="300" w:lineRule="auto"/>
              <w:jc w:val="center"/>
              <w:rPr>
                <w:rFonts w:ascii="Times New Roman" w:eastAsia="Times New Roman" w:hAnsi="Times New Roman" w:cs="Times New Roman"/>
                <w:b/>
                <w:color w:val="000000"/>
                <w:sz w:val="24"/>
                <w:szCs w:val="24"/>
              </w:rPr>
            </w:pPr>
            <w:r w:rsidRPr="006E03F9">
              <w:rPr>
                <w:rFonts w:ascii="Times New Roman" w:eastAsia="Times New Roman" w:hAnsi="Times New Roman" w:cs="Times New Roman"/>
                <w:b/>
                <w:color w:val="000000"/>
                <w:sz w:val="24"/>
                <w:szCs w:val="24"/>
              </w:rPr>
              <w:t>1</w:t>
            </w:r>
          </w:p>
        </w:tc>
      </w:tr>
    </w:tbl>
    <w:p w14:paraId="611EA221" w14:textId="6F3EA839" w:rsidR="00841A7E" w:rsidRPr="006E03F9" w:rsidRDefault="00841A7E" w:rsidP="00962321">
      <w:pPr>
        <w:spacing w:after="0" w:line="300" w:lineRule="auto"/>
        <w:rPr>
          <w:rFonts w:ascii="Times New Roman" w:eastAsia="Times New Roman" w:hAnsi="Times New Roman" w:cs="Times New Roman"/>
          <w:bCs/>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535"/>
        <w:gridCol w:w="6690"/>
        <w:gridCol w:w="2119"/>
      </w:tblGrid>
      <w:tr w:rsidR="00CD0528" w:rsidRPr="006E03F9" w14:paraId="499AA3F0" w14:textId="77777777" w:rsidTr="00281580">
        <w:trPr>
          <w:trHeight w:val="56"/>
          <w:tblHeader/>
        </w:trPr>
        <w:tc>
          <w:tcPr>
            <w:tcW w:w="5000" w:type="pct"/>
            <w:gridSpan w:val="3"/>
            <w:shd w:val="clear" w:color="auto" w:fill="DEEAF6" w:themeFill="accent5" w:themeFillTint="33"/>
            <w:vAlign w:val="center"/>
          </w:tcPr>
          <w:p w14:paraId="600C0EA4" w14:textId="6B1FEA28" w:rsidR="00CD0528" w:rsidRPr="006E03F9" w:rsidRDefault="008230F9" w:rsidP="00962321">
            <w:pPr>
              <w:spacing w:after="0" w:line="300" w:lineRule="auto"/>
              <w:rPr>
                <w:rFonts w:ascii="Times New Roman" w:eastAsia="Times New Roman" w:hAnsi="Times New Roman" w:cs="Times New Roman"/>
                <w:bCs/>
                <w:caps/>
                <w:color w:val="000000"/>
                <w:sz w:val="24"/>
                <w:szCs w:val="24"/>
              </w:rPr>
            </w:pPr>
            <w:r w:rsidRPr="006E03F9">
              <w:rPr>
                <w:rFonts w:ascii="Times New Roman" w:eastAsia="Times New Roman" w:hAnsi="Times New Roman" w:cs="Times New Roman"/>
                <w:b/>
                <w:caps/>
                <w:color w:val="000000"/>
                <w:sz w:val="24"/>
                <w:szCs w:val="24"/>
              </w:rPr>
              <w:lastRenderedPageBreak/>
              <w:t>3</w:t>
            </w:r>
            <w:r w:rsidR="00CD0528" w:rsidRPr="006E03F9">
              <w:rPr>
                <w:rFonts w:ascii="Times New Roman" w:eastAsia="Times New Roman" w:hAnsi="Times New Roman" w:cs="Times New Roman"/>
                <w:b/>
                <w:caps/>
                <w:color w:val="000000"/>
                <w:sz w:val="24"/>
                <w:szCs w:val="24"/>
              </w:rPr>
              <w:t>.</w:t>
            </w:r>
            <w:r w:rsidR="00CD0528" w:rsidRPr="006E03F9">
              <w:rPr>
                <w:rFonts w:ascii="Times New Roman" w:eastAsia="Times New Roman" w:hAnsi="Times New Roman" w:cs="Times New Roman"/>
                <w:bCs/>
                <w:caps/>
                <w:color w:val="000000"/>
                <w:sz w:val="24"/>
                <w:szCs w:val="24"/>
              </w:rPr>
              <w:t> iekārtu apkop</w:t>
            </w:r>
            <w:r w:rsidR="00841A7E" w:rsidRPr="006E03F9">
              <w:rPr>
                <w:rFonts w:ascii="Times New Roman" w:eastAsia="Times New Roman" w:hAnsi="Times New Roman" w:cs="Times New Roman"/>
                <w:bCs/>
                <w:caps/>
                <w:color w:val="000000"/>
                <w:sz w:val="24"/>
                <w:szCs w:val="24"/>
              </w:rPr>
              <w:t>es</w:t>
            </w:r>
            <w:r w:rsidR="00CD0528" w:rsidRPr="006E03F9">
              <w:rPr>
                <w:rFonts w:ascii="Times New Roman" w:eastAsia="Times New Roman" w:hAnsi="Times New Roman" w:cs="Times New Roman"/>
                <w:bCs/>
                <w:caps/>
                <w:color w:val="000000"/>
                <w:sz w:val="24"/>
                <w:szCs w:val="24"/>
              </w:rPr>
              <w:t xml:space="preserve"> darbi</w:t>
            </w:r>
            <w:r w:rsidRPr="006E03F9">
              <w:rPr>
                <w:rFonts w:ascii="Times New Roman" w:eastAsia="Times New Roman" w:hAnsi="Times New Roman" w:cs="Times New Roman"/>
                <w:bCs/>
                <w:caps/>
                <w:color w:val="000000"/>
                <w:sz w:val="24"/>
                <w:szCs w:val="24"/>
              </w:rPr>
              <w:t>.</w:t>
            </w:r>
          </w:p>
        </w:tc>
      </w:tr>
      <w:tr w:rsidR="00CD0528" w:rsidRPr="006E03F9" w14:paraId="5DE83A24" w14:textId="77777777" w:rsidTr="008230F9">
        <w:trPr>
          <w:trHeight w:val="56"/>
          <w:tblHeader/>
        </w:trPr>
        <w:tc>
          <w:tcPr>
            <w:tcW w:w="3866" w:type="pct"/>
            <w:gridSpan w:val="2"/>
            <w:shd w:val="clear" w:color="auto" w:fill="auto"/>
            <w:vAlign w:val="center"/>
            <w:hideMark/>
          </w:tcPr>
          <w:p w14:paraId="29D20A08" w14:textId="77777777" w:rsidR="00CD0528" w:rsidRPr="006E03F9" w:rsidRDefault="00CD0528" w:rsidP="008230F9">
            <w:pPr>
              <w:spacing w:after="0" w:line="300" w:lineRule="auto"/>
              <w:jc w:val="center"/>
              <w:rPr>
                <w:rFonts w:ascii="Times New Roman" w:eastAsia="Times New Roman" w:hAnsi="Times New Roman" w:cs="Times New Roman"/>
                <w:bCs/>
                <w:caps/>
                <w:color w:val="000000"/>
                <w:sz w:val="24"/>
                <w:szCs w:val="24"/>
              </w:rPr>
            </w:pPr>
            <w:r w:rsidRPr="006E03F9">
              <w:rPr>
                <w:rFonts w:ascii="Times New Roman" w:eastAsia="Times New Roman" w:hAnsi="Times New Roman" w:cs="Times New Roman"/>
                <w:bCs/>
                <w:caps/>
                <w:color w:val="000000"/>
                <w:sz w:val="24"/>
                <w:szCs w:val="24"/>
              </w:rPr>
              <w:t>Darba nosaukums</w:t>
            </w:r>
          </w:p>
        </w:tc>
        <w:tc>
          <w:tcPr>
            <w:tcW w:w="1134" w:type="pct"/>
            <w:shd w:val="clear" w:color="auto" w:fill="auto"/>
            <w:vAlign w:val="center"/>
            <w:hideMark/>
          </w:tcPr>
          <w:p w14:paraId="79D79125" w14:textId="44489415" w:rsidR="00CD0528" w:rsidRPr="006E03F9" w:rsidRDefault="00CD0528" w:rsidP="008230F9">
            <w:pPr>
              <w:spacing w:after="0" w:line="300" w:lineRule="auto"/>
              <w:jc w:val="center"/>
              <w:rPr>
                <w:rFonts w:ascii="Times New Roman" w:eastAsia="Times New Roman" w:hAnsi="Times New Roman" w:cs="Times New Roman"/>
                <w:bCs/>
                <w:caps/>
                <w:color w:val="000000"/>
                <w:sz w:val="24"/>
                <w:szCs w:val="24"/>
              </w:rPr>
            </w:pPr>
            <w:r w:rsidRPr="006E03F9">
              <w:rPr>
                <w:rFonts w:ascii="Times New Roman" w:eastAsia="Times New Roman" w:hAnsi="Times New Roman" w:cs="Times New Roman"/>
                <w:bCs/>
                <w:caps/>
                <w:color w:val="000000"/>
                <w:sz w:val="24"/>
                <w:szCs w:val="24"/>
              </w:rPr>
              <w:t>Biežums gadā</w:t>
            </w:r>
          </w:p>
        </w:tc>
      </w:tr>
      <w:tr w:rsidR="00CD0528" w:rsidRPr="006E03F9" w14:paraId="1C98FD1C" w14:textId="77777777" w:rsidTr="006E03F9">
        <w:trPr>
          <w:trHeight w:val="373"/>
        </w:trPr>
        <w:tc>
          <w:tcPr>
            <w:tcW w:w="5000" w:type="pct"/>
            <w:gridSpan w:val="3"/>
            <w:shd w:val="clear" w:color="auto" w:fill="FFFFFF" w:themeFill="background1"/>
            <w:vAlign w:val="center"/>
          </w:tcPr>
          <w:p w14:paraId="310B611A" w14:textId="64518557" w:rsidR="00CD0528" w:rsidRPr="006E03F9" w:rsidRDefault="006E03F9" w:rsidP="006E03F9">
            <w:pPr>
              <w:spacing w:after="0" w:line="300" w:lineRule="auto"/>
              <w:rPr>
                <w:rFonts w:ascii="Times New Roman" w:eastAsia="Times New Roman" w:hAnsi="Times New Roman" w:cs="Times New Roman"/>
                <w:bCs/>
                <w:caps/>
                <w:color w:val="000000"/>
                <w:sz w:val="20"/>
                <w:szCs w:val="20"/>
              </w:rPr>
            </w:pPr>
            <w:r w:rsidRPr="006E03F9">
              <w:rPr>
                <w:rFonts w:ascii="Times New Roman" w:eastAsia="Times New Roman" w:hAnsi="Times New Roman" w:cs="Times New Roman"/>
                <w:b/>
                <w:caps/>
                <w:color w:val="000000"/>
                <w:sz w:val="20"/>
                <w:szCs w:val="20"/>
              </w:rPr>
              <w:t>3.1.</w:t>
            </w:r>
            <w:r w:rsidRPr="006E03F9">
              <w:rPr>
                <w:rFonts w:ascii="Times New Roman" w:eastAsia="Times New Roman" w:hAnsi="Times New Roman" w:cs="Times New Roman"/>
                <w:bCs/>
                <w:caps/>
                <w:color w:val="000000"/>
                <w:sz w:val="20"/>
                <w:szCs w:val="20"/>
              </w:rPr>
              <w:t> </w:t>
            </w:r>
            <w:r w:rsidR="00CD0528" w:rsidRPr="006E03F9">
              <w:rPr>
                <w:rFonts w:ascii="Times New Roman" w:eastAsia="Times New Roman" w:hAnsi="Times New Roman" w:cs="Times New Roman"/>
                <w:bCs/>
                <w:caps/>
                <w:color w:val="000000"/>
                <w:sz w:val="20"/>
                <w:szCs w:val="20"/>
              </w:rPr>
              <w:t>Gaisa aizkaru apkope (87</w:t>
            </w:r>
            <w:r w:rsidR="0060201D" w:rsidRPr="006E03F9">
              <w:rPr>
                <w:rFonts w:ascii="Times New Roman" w:eastAsia="Times New Roman" w:hAnsi="Times New Roman" w:cs="Times New Roman"/>
                <w:bCs/>
                <w:caps/>
                <w:color w:val="000000"/>
                <w:sz w:val="20"/>
                <w:szCs w:val="20"/>
              </w:rPr>
              <w:t xml:space="preserve"> </w:t>
            </w:r>
            <w:r w:rsidRPr="006E03F9">
              <w:rPr>
                <w:rFonts w:ascii="Times New Roman" w:eastAsia="Times New Roman" w:hAnsi="Times New Roman" w:cs="Times New Roman"/>
                <w:bCs/>
                <w:caps/>
                <w:color w:val="000000"/>
                <w:sz w:val="20"/>
                <w:szCs w:val="20"/>
              </w:rPr>
              <w:t>gb</w:t>
            </w:r>
            <w:r w:rsidR="00CD0528" w:rsidRPr="006E03F9">
              <w:rPr>
                <w:rFonts w:ascii="Times New Roman" w:eastAsia="Times New Roman" w:hAnsi="Times New Roman" w:cs="Times New Roman"/>
                <w:bCs/>
                <w:caps/>
                <w:color w:val="000000"/>
                <w:sz w:val="20"/>
                <w:szCs w:val="20"/>
              </w:rPr>
              <w:t>.)</w:t>
            </w:r>
          </w:p>
        </w:tc>
      </w:tr>
      <w:tr w:rsidR="00CD0528" w:rsidRPr="006E03F9" w14:paraId="5544E65A" w14:textId="77777777" w:rsidTr="006E03F9">
        <w:trPr>
          <w:trHeight w:val="300"/>
        </w:trPr>
        <w:tc>
          <w:tcPr>
            <w:tcW w:w="286" w:type="pct"/>
            <w:shd w:val="clear" w:color="auto" w:fill="auto"/>
            <w:vAlign w:val="center"/>
          </w:tcPr>
          <w:p w14:paraId="3432ECC5"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1</w:t>
            </w:r>
          </w:p>
        </w:tc>
        <w:tc>
          <w:tcPr>
            <w:tcW w:w="3580" w:type="pct"/>
            <w:shd w:val="clear" w:color="auto" w:fill="auto"/>
            <w:vAlign w:val="center"/>
            <w:hideMark/>
          </w:tcPr>
          <w:p w14:paraId="20B213FD" w14:textId="69DF8229"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 xml:space="preserve">Gaisa filtru piesārņojuma </w:t>
            </w:r>
            <w:r w:rsidR="00841A7E"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color w:val="000000"/>
                <w:sz w:val="24"/>
                <w:szCs w:val="24"/>
              </w:rPr>
              <w:t>, gaisa filtra tīrīšana (ja ir aprīkots).</w:t>
            </w:r>
          </w:p>
        </w:tc>
        <w:tc>
          <w:tcPr>
            <w:tcW w:w="1134" w:type="pct"/>
            <w:shd w:val="clear" w:color="000000" w:fill="FFFFFF"/>
            <w:vAlign w:val="center"/>
            <w:hideMark/>
          </w:tcPr>
          <w:p w14:paraId="6AB5A341" w14:textId="057D31DA"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177DE61D" w14:textId="77777777" w:rsidTr="006E03F9">
        <w:trPr>
          <w:trHeight w:val="213"/>
        </w:trPr>
        <w:tc>
          <w:tcPr>
            <w:tcW w:w="286" w:type="pct"/>
            <w:shd w:val="clear" w:color="auto" w:fill="auto"/>
            <w:vAlign w:val="center"/>
          </w:tcPr>
          <w:p w14:paraId="4F46008F"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2</w:t>
            </w:r>
          </w:p>
        </w:tc>
        <w:tc>
          <w:tcPr>
            <w:tcW w:w="3580" w:type="pct"/>
            <w:shd w:val="clear" w:color="auto" w:fill="auto"/>
            <w:vAlign w:val="center"/>
            <w:hideMark/>
          </w:tcPr>
          <w:p w14:paraId="4B903D13" w14:textId="77777777"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Iekārtu, aprīkojuma un elektrisko sildelementu tīrīšana.</w:t>
            </w:r>
          </w:p>
        </w:tc>
        <w:tc>
          <w:tcPr>
            <w:tcW w:w="1134" w:type="pct"/>
            <w:shd w:val="clear" w:color="auto" w:fill="auto"/>
            <w:vAlign w:val="center"/>
            <w:hideMark/>
          </w:tcPr>
          <w:p w14:paraId="7783D48C" w14:textId="746631E1"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5131755D" w14:textId="77777777" w:rsidTr="006E03F9">
        <w:trPr>
          <w:trHeight w:val="275"/>
        </w:trPr>
        <w:tc>
          <w:tcPr>
            <w:tcW w:w="286" w:type="pct"/>
            <w:shd w:val="clear" w:color="auto" w:fill="auto"/>
            <w:vAlign w:val="center"/>
          </w:tcPr>
          <w:p w14:paraId="53F1A5B3"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3</w:t>
            </w:r>
          </w:p>
        </w:tc>
        <w:tc>
          <w:tcPr>
            <w:tcW w:w="3580" w:type="pct"/>
            <w:shd w:val="clear" w:color="auto" w:fill="auto"/>
            <w:vAlign w:val="center"/>
            <w:hideMark/>
          </w:tcPr>
          <w:p w14:paraId="786EA295" w14:textId="018D8A97"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 xml:space="preserve">Kondensāta novadīšanas cauruļvadu </w:t>
            </w:r>
            <w:r w:rsidR="00841A7E"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color w:val="000000"/>
                <w:sz w:val="24"/>
                <w:szCs w:val="24"/>
              </w:rPr>
              <w:t>.</w:t>
            </w:r>
          </w:p>
        </w:tc>
        <w:tc>
          <w:tcPr>
            <w:tcW w:w="1134" w:type="pct"/>
            <w:shd w:val="clear" w:color="auto" w:fill="auto"/>
            <w:vAlign w:val="center"/>
            <w:hideMark/>
          </w:tcPr>
          <w:p w14:paraId="4760372C" w14:textId="369B1B47"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0BF9D3F9" w14:textId="77777777" w:rsidTr="006E03F9">
        <w:trPr>
          <w:trHeight w:val="251"/>
        </w:trPr>
        <w:tc>
          <w:tcPr>
            <w:tcW w:w="286" w:type="pct"/>
            <w:shd w:val="clear" w:color="auto" w:fill="auto"/>
            <w:vAlign w:val="center"/>
          </w:tcPr>
          <w:p w14:paraId="71705D94"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4</w:t>
            </w:r>
          </w:p>
        </w:tc>
        <w:tc>
          <w:tcPr>
            <w:tcW w:w="3580" w:type="pct"/>
            <w:shd w:val="clear" w:color="auto" w:fill="auto"/>
            <w:vAlign w:val="center"/>
            <w:hideMark/>
          </w:tcPr>
          <w:p w14:paraId="7EC2ED13" w14:textId="40163C4B"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Ventilatoru vispārēja, vibrācij</w:t>
            </w:r>
            <w:r w:rsidR="00841A7E" w:rsidRPr="006E03F9">
              <w:rPr>
                <w:rFonts w:ascii="Times New Roman" w:eastAsia="Times New Roman" w:hAnsi="Times New Roman" w:cs="Times New Roman"/>
                <w:color w:val="000000"/>
                <w:sz w:val="24"/>
                <w:szCs w:val="24"/>
              </w:rPr>
              <w:t>as apkope</w:t>
            </w:r>
            <w:r w:rsidRPr="006E03F9">
              <w:rPr>
                <w:rFonts w:ascii="Times New Roman" w:eastAsia="Times New Roman" w:hAnsi="Times New Roman" w:cs="Times New Roman"/>
                <w:color w:val="000000"/>
                <w:sz w:val="24"/>
                <w:szCs w:val="24"/>
              </w:rPr>
              <w:t>.</w:t>
            </w:r>
          </w:p>
        </w:tc>
        <w:tc>
          <w:tcPr>
            <w:tcW w:w="1134" w:type="pct"/>
            <w:shd w:val="clear" w:color="auto" w:fill="auto"/>
            <w:vAlign w:val="center"/>
            <w:hideMark/>
          </w:tcPr>
          <w:p w14:paraId="170DEAEA" w14:textId="4C250CAE"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3CB2AC5A" w14:textId="77777777" w:rsidTr="006E03F9">
        <w:trPr>
          <w:trHeight w:val="300"/>
        </w:trPr>
        <w:tc>
          <w:tcPr>
            <w:tcW w:w="286" w:type="pct"/>
            <w:shd w:val="clear" w:color="auto" w:fill="auto"/>
            <w:vAlign w:val="center"/>
          </w:tcPr>
          <w:p w14:paraId="0A45BD72"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5</w:t>
            </w:r>
          </w:p>
        </w:tc>
        <w:tc>
          <w:tcPr>
            <w:tcW w:w="3580" w:type="pct"/>
            <w:shd w:val="clear" w:color="auto" w:fill="auto"/>
            <w:vAlign w:val="center"/>
            <w:hideMark/>
          </w:tcPr>
          <w:p w14:paraId="3081648E" w14:textId="077CC357"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 xml:space="preserve">Gultņu </w:t>
            </w:r>
            <w:r w:rsidR="00841A7E"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color w:val="000000"/>
                <w:sz w:val="24"/>
                <w:szCs w:val="24"/>
              </w:rPr>
              <w:t>.</w:t>
            </w:r>
          </w:p>
        </w:tc>
        <w:tc>
          <w:tcPr>
            <w:tcW w:w="1134" w:type="pct"/>
            <w:shd w:val="clear" w:color="auto" w:fill="auto"/>
            <w:vAlign w:val="center"/>
            <w:hideMark/>
          </w:tcPr>
          <w:p w14:paraId="6EFB6084" w14:textId="59754550"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5F531C38" w14:textId="77777777" w:rsidTr="006E03F9">
        <w:trPr>
          <w:trHeight w:val="273"/>
        </w:trPr>
        <w:tc>
          <w:tcPr>
            <w:tcW w:w="286" w:type="pct"/>
            <w:shd w:val="clear" w:color="auto" w:fill="auto"/>
            <w:vAlign w:val="center"/>
          </w:tcPr>
          <w:p w14:paraId="2D8AD10A"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6</w:t>
            </w:r>
          </w:p>
        </w:tc>
        <w:tc>
          <w:tcPr>
            <w:tcW w:w="3580" w:type="pct"/>
            <w:shd w:val="clear" w:color="auto" w:fill="auto"/>
            <w:vAlign w:val="center"/>
            <w:hideMark/>
          </w:tcPr>
          <w:p w14:paraId="41822607" w14:textId="140F0B35"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 xml:space="preserve">Gaisa ieņemšanas restes </w:t>
            </w:r>
            <w:r w:rsidR="00841A7E"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color w:val="000000"/>
                <w:sz w:val="24"/>
                <w:szCs w:val="24"/>
              </w:rPr>
              <w:t>.</w:t>
            </w:r>
          </w:p>
        </w:tc>
        <w:tc>
          <w:tcPr>
            <w:tcW w:w="1134" w:type="pct"/>
            <w:shd w:val="clear" w:color="auto" w:fill="auto"/>
            <w:vAlign w:val="center"/>
            <w:hideMark/>
          </w:tcPr>
          <w:p w14:paraId="38F9B9A1" w14:textId="6F17396C"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4592372F" w14:textId="77777777" w:rsidTr="006E03F9">
        <w:trPr>
          <w:trHeight w:val="249"/>
        </w:trPr>
        <w:tc>
          <w:tcPr>
            <w:tcW w:w="286" w:type="pct"/>
            <w:shd w:val="clear" w:color="auto" w:fill="auto"/>
            <w:vAlign w:val="center"/>
          </w:tcPr>
          <w:p w14:paraId="126E7C2B"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7</w:t>
            </w:r>
          </w:p>
        </w:tc>
        <w:tc>
          <w:tcPr>
            <w:tcW w:w="3580" w:type="pct"/>
            <w:shd w:val="clear" w:color="auto" w:fill="auto"/>
            <w:vAlign w:val="center"/>
            <w:hideMark/>
          </w:tcPr>
          <w:p w14:paraId="339E3FB5" w14:textId="13B53A2D"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 xml:space="preserve">Gaisa izplūdes restes </w:t>
            </w:r>
            <w:r w:rsidR="00841A7E"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color w:val="000000"/>
                <w:sz w:val="24"/>
                <w:szCs w:val="24"/>
              </w:rPr>
              <w:t>.</w:t>
            </w:r>
          </w:p>
        </w:tc>
        <w:tc>
          <w:tcPr>
            <w:tcW w:w="1134" w:type="pct"/>
            <w:shd w:val="clear" w:color="auto" w:fill="auto"/>
            <w:vAlign w:val="center"/>
            <w:hideMark/>
          </w:tcPr>
          <w:p w14:paraId="58FEE489" w14:textId="46033B1A"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6CF581E1" w14:textId="77777777" w:rsidTr="006E03F9">
        <w:trPr>
          <w:trHeight w:val="279"/>
        </w:trPr>
        <w:tc>
          <w:tcPr>
            <w:tcW w:w="286" w:type="pct"/>
            <w:shd w:val="clear" w:color="auto" w:fill="auto"/>
            <w:vAlign w:val="center"/>
          </w:tcPr>
          <w:p w14:paraId="155BD0A1"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8</w:t>
            </w:r>
          </w:p>
        </w:tc>
        <w:tc>
          <w:tcPr>
            <w:tcW w:w="3580" w:type="pct"/>
            <w:shd w:val="clear" w:color="auto" w:fill="auto"/>
            <w:vAlign w:val="center"/>
            <w:hideMark/>
          </w:tcPr>
          <w:p w14:paraId="7E5F800F" w14:textId="5F36064A"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 xml:space="preserve">Elektrokabeļu, vadības paneļu </w:t>
            </w:r>
            <w:r w:rsidR="00841A7E"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color w:val="000000"/>
                <w:sz w:val="24"/>
                <w:szCs w:val="24"/>
              </w:rPr>
              <w:t>.</w:t>
            </w:r>
          </w:p>
        </w:tc>
        <w:tc>
          <w:tcPr>
            <w:tcW w:w="1134" w:type="pct"/>
            <w:shd w:val="clear" w:color="auto" w:fill="auto"/>
            <w:vAlign w:val="center"/>
            <w:hideMark/>
          </w:tcPr>
          <w:p w14:paraId="30C0BBE8" w14:textId="4B35487C"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19B5CCCF" w14:textId="77777777" w:rsidTr="006E03F9">
        <w:trPr>
          <w:trHeight w:val="300"/>
        </w:trPr>
        <w:tc>
          <w:tcPr>
            <w:tcW w:w="286" w:type="pct"/>
            <w:shd w:val="clear" w:color="auto" w:fill="auto"/>
            <w:vAlign w:val="center"/>
          </w:tcPr>
          <w:p w14:paraId="21848356"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9</w:t>
            </w:r>
          </w:p>
        </w:tc>
        <w:tc>
          <w:tcPr>
            <w:tcW w:w="3580" w:type="pct"/>
            <w:shd w:val="clear" w:color="auto" w:fill="auto"/>
            <w:vAlign w:val="center"/>
            <w:hideMark/>
          </w:tcPr>
          <w:p w14:paraId="73AF319D" w14:textId="1F112858"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 xml:space="preserve">Elektrisko kabeļu savienojuma </w:t>
            </w:r>
            <w:r w:rsidR="00841A7E"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color w:val="000000"/>
                <w:sz w:val="24"/>
                <w:szCs w:val="24"/>
              </w:rPr>
              <w:t>.</w:t>
            </w:r>
          </w:p>
        </w:tc>
        <w:tc>
          <w:tcPr>
            <w:tcW w:w="1134" w:type="pct"/>
            <w:shd w:val="clear" w:color="auto" w:fill="auto"/>
            <w:vAlign w:val="center"/>
            <w:hideMark/>
          </w:tcPr>
          <w:p w14:paraId="230F36CB" w14:textId="3DEDB17A"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3B2795DB" w14:textId="77777777" w:rsidTr="006E03F9">
        <w:trPr>
          <w:trHeight w:val="300"/>
        </w:trPr>
        <w:tc>
          <w:tcPr>
            <w:tcW w:w="286" w:type="pct"/>
            <w:shd w:val="clear" w:color="auto" w:fill="auto"/>
            <w:vAlign w:val="center"/>
          </w:tcPr>
          <w:p w14:paraId="6E7EEA7A"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10</w:t>
            </w:r>
          </w:p>
        </w:tc>
        <w:tc>
          <w:tcPr>
            <w:tcW w:w="3580" w:type="pct"/>
            <w:shd w:val="clear" w:color="auto" w:fill="auto"/>
            <w:vAlign w:val="center"/>
            <w:hideMark/>
          </w:tcPr>
          <w:p w14:paraId="15F63CE3" w14:textId="37620A99"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 xml:space="preserve">Vārstu darbības </w:t>
            </w:r>
            <w:r w:rsidR="00841A7E"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color w:val="000000"/>
                <w:sz w:val="24"/>
                <w:szCs w:val="24"/>
              </w:rPr>
              <w:t>.</w:t>
            </w:r>
          </w:p>
        </w:tc>
        <w:tc>
          <w:tcPr>
            <w:tcW w:w="1134" w:type="pct"/>
            <w:shd w:val="clear" w:color="auto" w:fill="auto"/>
            <w:vAlign w:val="center"/>
            <w:hideMark/>
          </w:tcPr>
          <w:p w14:paraId="228A9FF7" w14:textId="3FE07C60"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34B695DE" w14:textId="77777777" w:rsidTr="006E03F9">
        <w:trPr>
          <w:trHeight w:val="187"/>
        </w:trPr>
        <w:tc>
          <w:tcPr>
            <w:tcW w:w="286" w:type="pct"/>
            <w:shd w:val="clear" w:color="auto" w:fill="auto"/>
            <w:vAlign w:val="center"/>
          </w:tcPr>
          <w:p w14:paraId="78ACC534"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11</w:t>
            </w:r>
          </w:p>
        </w:tc>
        <w:tc>
          <w:tcPr>
            <w:tcW w:w="3580" w:type="pct"/>
            <w:shd w:val="clear" w:color="auto" w:fill="auto"/>
            <w:vAlign w:val="center"/>
            <w:hideMark/>
          </w:tcPr>
          <w:p w14:paraId="17164325" w14:textId="473D593D"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Izplūdes temperatūras mērīšana, vai atbilst prasītajai.</w:t>
            </w:r>
          </w:p>
        </w:tc>
        <w:tc>
          <w:tcPr>
            <w:tcW w:w="1134" w:type="pct"/>
            <w:shd w:val="clear" w:color="auto" w:fill="auto"/>
            <w:vAlign w:val="center"/>
            <w:hideMark/>
          </w:tcPr>
          <w:p w14:paraId="4C1AA19B" w14:textId="65F06415"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071C18F9" w14:textId="77777777" w:rsidTr="006E03F9">
        <w:trPr>
          <w:trHeight w:val="300"/>
        </w:trPr>
        <w:tc>
          <w:tcPr>
            <w:tcW w:w="286" w:type="pct"/>
            <w:shd w:val="clear" w:color="auto" w:fill="auto"/>
            <w:vAlign w:val="center"/>
          </w:tcPr>
          <w:p w14:paraId="5BA04854"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12</w:t>
            </w:r>
          </w:p>
        </w:tc>
        <w:tc>
          <w:tcPr>
            <w:tcW w:w="3580" w:type="pct"/>
            <w:shd w:val="clear" w:color="auto" w:fill="auto"/>
            <w:vAlign w:val="center"/>
            <w:hideMark/>
          </w:tcPr>
          <w:p w14:paraId="2F03A0D3" w14:textId="540BB649"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 xml:space="preserve">Vadības pults darbības </w:t>
            </w:r>
            <w:r w:rsidR="00841A7E"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color w:val="000000"/>
                <w:sz w:val="24"/>
                <w:szCs w:val="24"/>
              </w:rPr>
              <w:t>.</w:t>
            </w:r>
          </w:p>
        </w:tc>
        <w:tc>
          <w:tcPr>
            <w:tcW w:w="1134" w:type="pct"/>
            <w:shd w:val="clear" w:color="auto" w:fill="auto"/>
            <w:vAlign w:val="center"/>
            <w:hideMark/>
          </w:tcPr>
          <w:p w14:paraId="393D7E1E" w14:textId="70E7A26A"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2E66AA96" w14:textId="77777777" w:rsidTr="006E03F9">
        <w:trPr>
          <w:trHeight w:val="300"/>
        </w:trPr>
        <w:tc>
          <w:tcPr>
            <w:tcW w:w="286" w:type="pct"/>
            <w:shd w:val="clear" w:color="auto" w:fill="auto"/>
            <w:vAlign w:val="center"/>
          </w:tcPr>
          <w:p w14:paraId="5BF6B44A"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13</w:t>
            </w:r>
          </w:p>
        </w:tc>
        <w:tc>
          <w:tcPr>
            <w:tcW w:w="3580" w:type="pct"/>
            <w:shd w:val="clear" w:color="auto" w:fill="auto"/>
            <w:vAlign w:val="center"/>
          </w:tcPr>
          <w:p w14:paraId="226F5EB0" w14:textId="77777777"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Iekārtas darbības pārbaude visos darba režīmos.</w:t>
            </w:r>
          </w:p>
        </w:tc>
        <w:tc>
          <w:tcPr>
            <w:tcW w:w="1134" w:type="pct"/>
            <w:shd w:val="clear" w:color="auto" w:fill="auto"/>
            <w:vAlign w:val="center"/>
          </w:tcPr>
          <w:p w14:paraId="25905DAE" w14:textId="459BD900"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5F6D72DA" w14:textId="77777777" w:rsidTr="006E03F9">
        <w:trPr>
          <w:trHeight w:val="300"/>
        </w:trPr>
        <w:tc>
          <w:tcPr>
            <w:tcW w:w="286" w:type="pct"/>
            <w:shd w:val="clear" w:color="auto" w:fill="auto"/>
            <w:vAlign w:val="center"/>
          </w:tcPr>
          <w:p w14:paraId="33AB162F"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14</w:t>
            </w:r>
          </w:p>
        </w:tc>
        <w:tc>
          <w:tcPr>
            <w:tcW w:w="3580" w:type="pct"/>
            <w:shd w:val="clear" w:color="auto" w:fill="auto"/>
            <w:vAlign w:val="center"/>
          </w:tcPr>
          <w:p w14:paraId="457ECCCF" w14:textId="67C16A32"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Gaisa plūsmas regulēšana</w:t>
            </w:r>
            <w:r w:rsidR="00841A7E" w:rsidRPr="006E03F9">
              <w:rPr>
                <w:rFonts w:ascii="Times New Roman" w:eastAsia="Times New Roman" w:hAnsi="Times New Roman" w:cs="Times New Roman"/>
                <w:color w:val="000000"/>
                <w:sz w:val="24"/>
                <w:szCs w:val="24"/>
              </w:rPr>
              <w:t>s apkope</w:t>
            </w:r>
            <w:r w:rsidRPr="006E03F9">
              <w:rPr>
                <w:rFonts w:ascii="Times New Roman" w:eastAsia="Times New Roman" w:hAnsi="Times New Roman" w:cs="Times New Roman"/>
                <w:color w:val="000000"/>
                <w:sz w:val="24"/>
                <w:szCs w:val="24"/>
              </w:rPr>
              <w:t>.</w:t>
            </w:r>
          </w:p>
        </w:tc>
        <w:tc>
          <w:tcPr>
            <w:tcW w:w="1134" w:type="pct"/>
            <w:shd w:val="clear" w:color="auto" w:fill="auto"/>
            <w:vAlign w:val="center"/>
          </w:tcPr>
          <w:p w14:paraId="2C8402D5" w14:textId="7577E18A"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143DE389" w14:textId="77777777" w:rsidTr="006E03F9">
        <w:trPr>
          <w:trHeight w:val="300"/>
        </w:trPr>
        <w:tc>
          <w:tcPr>
            <w:tcW w:w="286" w:type="pct"/>
            <w:shd w:val="clear" w:color="auto" w:fill="auto"/>
            <w:vAlign w:val="center"/>
          </w:tcPr>
          <w:p w14:paraId="04DC0E5C"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15</w:t>
            </w:r>
          </w:p>
        </w:tc>
        <w:tc>
          <w:tcPr>
            <w:tcW w:w="3580" w:type="pct"/>
            <w:shd w:val="clear" w:color="auto" w:fill="auto"/>
            <w:vAlign w:val="center"/>
          </w:tcPr>
          <w:p w14:paraId="091F87E3" w14:textId="52483FE0"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 xml:space="preserve">Mīksto gaisvadu savienojumu </w:t>
            </w:r>
            <w:r w:rsidR="00841A7E"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color w:val="000000"/>
                <w:sz w:val="24"/>
                <w:szCs w:val="24"/>
              </w:rPr>
              <w:t>.</w:t>
            </w:r>
          </w:p>
        </w:tc>
        <w:tc>
          <w:tcPr>
            <w:tcW w:w="1134" w:type="pct"/>
            <w:shd w:val="clear" w:color="auto" w:fill="auto"/>
            <w:vAlign w:val="center"/>
          </w:tcPr>
          <w:p w14:paraId="19ACC63D" w14:textId="0FCE665B"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589A1B3A" w14:textId="77777777" w:rsidTr="006E03F9">
        <w:trPr>
          <w:trHeight w:val="275"/>
        </w:trPr>
        <w:tc>
          <w:tcPr>
            <w:tcW w:w="5000" w:type="pct"/>
            <w:gridSpan w:val="3"/>
            <w:shd w:val="clear" w:color="auto" w:fill="FFFFFF" w:themeFill="background1"/>
            <w:vAlign w:val="center"/>
            <w:hideMark/>
          </w:tcPr>
          <w:p w14:paraId="254EBC4A" w14:textId="70B851B9" w:rsidR="00CD0528" w:rsidRPr="006E03F9" w:rsidRDefault="006E03F9" w:rsidP="006E03F9">
            <w:pPr>
              <w:spacing w:after="0" w:line="300" w:lineRule="auto"/>
              <w:rPr>
                <w:rFonts w:ascii="Times New Roman" w:eastAsia="Times New Roman" w:hAnsi="Times New Roman" w:cs="Times New Roman"/>
                <w:bCs/>
                <w:caps/>
                <w:color w:val="000000"/>
                <w:sz w:val="20"/>
                <w:szCs w:val="20"/>
              </w:rPr>
            </w:pPr>
            <w:r w:rsidRPr="006E03F9">
              <w:rPr>
                <w:rFonts w:ascii="Times New Roman" w:eastAsia="Times New Roman" w:hAnsi="Times New Roman" w:cs="Times New Roman"/>
                <w:b/>
                <w:caps/>
                <w:color w:val="000000"/>
                <w:sz w:val="20"/>
                <w:szCs w:val="20"/>
              </w:rPr>
              <w:t>3.2.</w:t>
            </w:r>
            <w:r w:rsidRPr="006E03F9">
              <w:rPr>
                <w:rFonts w:ascii="Times New Roman" w:eastAsia="Times New Roman" w:hAnsi="Times New Roman" w:cs="Times New Roman"/>
                <w:bCs/>
                <w:caps/>
                <w:color w:val="000000"/>
                <w:sz w:val="20"/>
                <w:szCs w:val="20"/>
              </w:rPr>
              <w:t> </w:t>
            </w:r>
            <w:r w:rsidR="00CD0528" w:rsidRPr="006E03F9">
              <w:rPr>
                <w:rFonts w:ascii="Times New Roman" w:eastAsia="Times New Roman" w:hAnsi="Times New Roman" w:cs="Times New Roman"/>
                <w:bCs/>
                <w:caps/>
                <w:color w:val="000000"/>
                <w:sz w:val="20"/>
                <w:szCs w:val="20"/>
              </w:rPr>
              <w:t>Gaisa app</w:t>
            </w:r>
            <w:r w:rsidR="00A666B4">
              <w:rPr>
                <w:rFonts w:ascii="Times New Roman" w:eastAsia="Times New Roman" w:hAnsi="Times New Roman" w:cs="Times New Roman"/>
                <w:bCs/>
                <w:caps/>
                <w:color w:val="000000"/>
                <w:sz w:val="20"/>
                <w:szCs w:val="20"/>
              </w:rPr>
              <w:t>Ū</w:t>
            </w:r>
            <w:bookmarkStart w:id="1" w:name="_GoBack"/>
            <w:bookmarkEnd w:id="1"/>
            <w:r w:rsidR="00CD0528" w:rsidRPr="006E03F9">
              <w:rPr>
                <w:rFonts w:ascii="Times New Roman" w:eastAsia="Times New Roman" w:hAnsi="Times New Roman" w:cs="Times New Roman"/>
                <w:bCs/>
                <w:caps/>
                <w:color w:val="000000"/>
                <w:sz w:val="20"/>
                <w:szCs w:val="20"/>
              </w:rPr>
              <w:t>t</w:t>
            </w:r>
            <w:r w:rsidR="00A666B4">
              <w:rPr>
                <w:rFonts w:ascii="Times New Roman" w:eastAsia="Times New Roman" w:hAnsi="Times New Roman" w:cs="Times New Roman"/>
                <w:bCs/>
                <w:caps/>
                <w:color w:val="000000"/>
                <w:sz w:val="20"/>
                <w:szCs w:val="20"/>
              </w:rPr>
              <w:t>E</w:t>
            </w:r>
            <w:r w:rsidR="00CD0528" w:rsidRPr="006E03F9">
              <w:rPr>
                <w:rFonts w:ascii="Times New Roman" w:eastAsia="Times New Roman" w:hAnsi="Times New Roman" w:cs="Times New Roman"/>
                <w:bCs/>
                <w:caps/>
                <w:color w:val="000000"/>
                <w:sz w:val="20"/>
                <w:szCs w:val="20"/>
              </w:rPr>
              <w:t>s/kaloriferu iekārtu un griestu ventilatoru apkope (158</w:t>
            </w:r>
            <w:r w:rsidR="0060201D" w:rsidRPr="006E03F9">
              <w:rPr>
                <w:rFonts w:ascii="Times New Roman" w:eastAsia="Times New Roman" w:hAnsi="Times New Roman" w:cs="Times New Roman"/>
                <w:bCs/>
                <w:caps/>
                <w:color w:val="000000"/>
                <w:sz w:val="20"/>
                <w:szCs w:val="20"/>
              </w:rPr>
              <w:t xml:space="preserve"> </w:t>
            </w:r>
            <w:r w:rsidR="00CD0528" w:rsidRPr="006E03F9">
              <w:rPr>
                <w:rFonts w:ascii="Times New Roman" w:eastAsia="Times New Roman" w:hAnsi="Times New Roman" w:cs="Times New Roman"/>
                <w:bCs/>
                <w:caps/>
                <w:color w:val="000000"/>
                <w:sz w:val="20"/>
                <w:szCs w:val="20"/>
              </w:rPr>
              <w:t>gb.)</w:t>
            </w:r>
          </w:p>
        </w:tc>
      </w:tr>
      <w:tr w:rsidR="00CD0528" w:rsidRPr="006E03F9" w14:paraId="3D7642CB" w14:textId="77777777" w:rsidTr="006E03F9">
        <w:trPr>
          <w:trHeight w:val="510"/>
        </w:trPr>
        <w:tc>
          <w:tcPr>
            <w:tcW w:w="286" w:type="pct"/>
            <w:shd w:val="clear" w:color="auto" w:fill="auto"/>
            <w:vAlign w:val="center"/>
            <w:hideMark/>
          </w:tcPr>
          <w:p w14:paraId="2B1370B0"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1</w:t>
            </w:r>
          </w:p>
        </w:tc>
        <w:tc>
          <w:tcPr>
            <w:tcW w:w="3580" w:type="pct"/>
            <w:shd w:val="clear" w:color="auto" w:fill="auto"/>
            <w:vAlign w:val="center"/>
            <w:hideMark/>
          </w:tcPr>
          <w:p w14:paraId="23D6EA01" w14:textId="40CDE6BE" w:rsidR="00CD0528" w:rsidRPr="006E03F9" w:rsidRDefault="00841A7E" w:rsidP="006E03F9">
            <w:pPr>
              <w:spacing w:after="0" w:line="300" w:lineRule="auto"/>
              <w:jc w:val="both"/>
              <w:rPr>
                <w:rFonts w:ascii="Times New Roman" w:eastAsia="Times New Roman" w:hAnsi="Times New Roman" w:cs="Times New Roman"/>
                <w:sz w:val="24"/>
                <w:szCs w:val="24"/>
              </w:rPr>
            </w:pPr>
            <w:r w:rsidRPr="006E03F9">
              <w:rPr>
                <w:rFonts w:ascii="Times New Roman" w:eastAsia="Times New Roman" w:hAnsi="Times New Roman" w:cs="Times New Roman"/>
                <w:sz w:val="24"/>
                <w:szCs w:val="24"/>
              </w:rPr>
              <w:t>V</w:t>
            </w:r>
            <w:r w:rsidR="00CD0528" w:rsidRPr="006E03F9">
              <w:rPr>
                <w:rFonts w:ascii="Times New Roman" w:eastAsia="Times New Roman" w:hAnsi="Times New Roman" w:cs="Times New Roman"/>
                <w:sz w:val="24"/>
                <w:szCs w:val="24"/>
              </w:rPr>
              <w:t>ispārējā stāvokļa novērtēšana</w:t>
            </w:r>
            <w:r w:rsidRPr="006E03F9">
              <w:rPr>
                <w:rFonts w:ascii="Times New Roman" w:eastAsia="Times New Roman" w:hAnsi="Times New Roman" w:cs="Times New Roman"/>
                <w:sz w:val="24"/>
                <w:szCs w:val="24"/>
              </w:rPr>
              <w:t xml:space="preserve"> (pārmēram, </w:t>
            </w:r>
            <w:r w:rsidR="00CD0528" w:rsidRPr="006E03F9">
              <w:rPr>
                <w:rFonts w:ascii="Times New Roman" w:eastAsia="Times New Roman" w:hAnsi="Times New Roman" w:cs="Times New Roman"/>
                <w:sz w:val="24"/>
                <w:szCs w:val="24"/>
              </w:rPr>
              <w:t>cauruļvadu izolācij</w:t>
            </w:r>
            <w:r w:rsidRPr="006E03F9">
              <w:rPr>
                <w:rFonts w:ascii="Times New Roman" w:eastAsia="Times New Roman" w:hAnsi="Times New Roman" w:cs="Times New Roman"/>
                <w:sz w:val="24"/>
                <w:szCs w:val="24"/>
              </w:rPr>
              <w:t>as</w:t>
            </w:r>
            <w:r w:rsidR="00CD0528" w:rsidRPr="006E03F9">
              <w:rPr>
                <w:rFonts w:ascii="Times New Roman" w:eastAsia="Times New Roman" w:hAnsi="Times New Roman" w:cs="Times New Roman"/>
                <w:sz w:val="24"/>
                <w:szCs w:val="24"/>
              </w:rPr>
              <w:t>, metāla konstrukcij</w:t>
            </w:r>
            <w:r w:rsidRPr="006E03F9">
              <w:rPr>
                <w:rFonts w:ascii="Times New Roman" w:eastAsia="Times New Roman" w:hAnsi="Times New Roman" w:cs="Times New Roman"/>
                <w:sz w:val="24"/>
                <w:szCs w:val="24"/>
              </w:rPr>
              <w:t>u</w:t>
            </w:r>
            <w:r w:rsidR="00CD0528" w:rsidRPr="006E03F9">
              <w:rPr>
                <w:rFonts w:ascii="Times New Roman" w:eastAsia="Times New Roman" w:hAnsi="Times New Roman" w:cs="Times New Roman"/>
                <w:sz w:val="24"/>
                <w:szCs w:val="24"/>
              </w:rPr>
              <w:t xml:space="preserve"> un vadības paneļ</w:t>
            </w:r>
            <w:r w:rsidRPr="006E03F9">
              <w:rPr>
                <w:rFonts w:ascii="Times New Roman" w:eastAsia="Times New Roman" w:hAnsi="Times New Roman" w:cs="Times New Roman"/>
                <w:sz w:val="24"/>
                <w:szCs w:val="24"/>
              </w:rPr>
              <w:t>u</w:t>
            </w:r>
            <w:r w:rsidR="00CD0528" w:rsidRPr="006E03F9">
              <w:rPr>
                <w:rFonts w:ascii="Times New Roman" w:eastAsia="Times New Roman" w:hAnsi="Times New Roman" w:cs="Times New Roman"/>
                <w:sz w:val="24"/>
                <w:szCs w:val="24"/>
              </w:rPr>
              <w:t xml:space="preserve"> </w:t>
            </w:r>
            <w:r w:rsidRPr="006E03F9">
              <w:rPr>
                <w:rFonts w:ascii="Times New Roman" w:eastAsia="Times New Roman" w:hAnsi="Times New Roman" w:cs="Times New Roman"/>
                <w:sz w:val="24"/>
                <w:szCs w:val="24"/>
              </w:rPr>
              <w:t>novērtēšana)</w:t>
            </w:r>
            <w:r w:rsidR="00CD0528" w:rsidRPr="006E03F9">
              <w:rPr>
                <w:rFonts w:ascii="Times New Roman" w:eastAsia="Times New Roman" w:hAnsi="Times New Roman" w:cs="Times New Roman"/>
                <w:sz w:val="24"/>
                <w:szCs w:val="24"/>
              </w:rPr>
              <w:t>.</w:t>
            </w:r>
          </w:p>
        </w:tc>
        <w:tc>
          <w:tcPr>
            <w:tcW w:w="1134" w:type="pct"/>
            <w:shd w:val="clear" w:color="auto" w:fill="auto"/>
            <w:vAlign w:val="center"/>
            <w:hideMark/>
          </w:tcPr>
          <w:p w14:paraId="06DBE895" w14:textId="43427161"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43688CE2" w14:textId="77777777" w:rsidTr="006E03F9">
        <w:trPr>
          <w:trHeight w:val="273"/>
        </w:trPr>
        <w:tc>
          <w:tcPr>
            <w:tcW w:w="286" w:type="pct"/>
            <w:shd w:val="clear" w:color="auto" w:fill="auto"/>
            <w:vAlign w:val="center"/>
            <w:hideMark/>
          </w:tcPr>
          <w:p w14:paraId="7CED3517"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2</w:t>
            </w:r>
          </w:p>
        </w:tc>
        <w:tc>
          <w:tcPr>
            <w:tcW w:w="3580" w:type="pct"/>
            <w:shd w:val="clear" w:color="auto" w:fill="auto"/>
            <w:vAlign w:val="center"/>
            <w:hideMark/>
          </w:tcPr>
          <w:p w14:paraId="331AC145" w14:textId="18A0BDCC" w:rsidR="00CD0528" w:rsidRPr="006E03F9" w:rsidRDefault="00CD0528" w:rsidP="006E03F9">
            <w:pPr>
              <w:spacing w:after="0" w:line="300" w:lineRule="auto"/>
              <w:jc w:val="both"/>
              <w:rPr>
                <w:rFonts w:ascii="Times New Roman" w:eastAsia="Times New Roman" w:hAnsi="Times New Roman" w:cs="Times New Roman"/>
                <w:sz w:val="24"/>
                <w:szCs w:val="24"/>
              </w:rPr>
            </w:pPr>
            <w:r w:rsidRPr="006E03F9">
              <w:rPr>
                <w:rFonts w:ascii="Times New Roman" w:eastAsia="Times New Roman" w:hAnsi="Times New Roman" w:cs="Times New Roman"/>
                <w:sz w:val="24"/>
                <w:szCs w:val="24"/>
              </w:rPr>
              <w:t xml:space="preserve">Pretvibrācijas stiprinājumu drošības </w:t>
            </w:r>
            <w:r w:rsidR="00841A7E"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sz w:val="24"/>
                <w:szCs w:val="24"/>
              </w:rPr>
              <w:t>.</w:t>
            </w:r>
          </w:p>
        </w:tc>
        <w:tc>
          <w:tcPr>
            <w:tcW w:w="1134" w:type="pct"/>
            <w:shd w:val="clear" w:color="auto" w:fill="auto"/>
            <w:vAlign w:val="center"/>
            <w:hideMark/>
          </w:tcPr>
          <w:p w14:paraId="24754F1B" w14:textId="2E751626"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253FA35E" w14:textId="77777777" w:rsidTr="006E03F9">
        <w:trPr>
          <w:trHeight w:val="309"/>
        </w:trPr>
        <w:tc>
          <w:tcPr>
            <w:tcW w:w="286" w:type="pct"/>
            <w:shd w:val="clear" w:color="auto" w:fill="auto"/>
            <w:vAlign w:val="center"/>
            <w:hideMark/>
          </w:tcPr>
          <w:p w14:paraId="1CF19E48"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3</w:t>
            </w:r>
          </w:p>
        </w:tc>
        <w:tc>
          <w:tcPr>
            <w:tcW w:w="3580" w:type="pct"/>
            <w:shd w:val="clear" w:color="auto" w:fill="auto"/>
            <w:vAlign w:val="center"/>
            <w:hideMark/>
          </w:tcPr>
          <w:p w14:paraId="7C52045F" w14:textId="3A668BC3" w:rsidR="00CD0528" w:rsidRPr="006E03F9" w:rsidRDefault="00CD0528" w:rsidP="006E03F9">
            <w:pPr>
              <w:spacing w:after="0" w:line="300" w:lineRule="auto"/>
              <w:jc w:val="both"/>
              <w:rPr>
                <w:rFonts w:ascii="Times New Roman" w:eastAsia="Times New Roman" w:hAnsi="Times New Roman" w:cs="Times New Roman"/>
                <w:sz w:val="24"/>
                <w:szCs w:val="24"/>
              </w:rPr>
            </w:pPr>
            <w:r w:rsidRPr="006E03F9">
              <w:rPr>
                <w:rFonts w:ascii="Times New Roman" w:eastAsia="Times New Roman" w:hAnsi="Times New Roman" w:cs="Times New Roman"/>
                <w:sz w:val="24"/>
                <w:szCs w:val="24"/>
              </w:rPr>
              <w:t>Ūdensvadu vizuāla apskate, nosl</w:t>
            </w:r>
            <w:r w:rsidR="00841A7E" w:rsidRPr="006E03F9">
              <w:rPr>
                <w:rFonts w:ascii="Times New Roman" w:eastAsia="Times New Roman" w:hAnsi="Times New Roman" w:cs="Times New Roman"/>
                <w:sz w:val="24"/>
                <w:szCs w:val="24"/>
              </w:rPr>
              <w:t>o</w:t>
            </w:r>
            <w:r w:rsidRPr="006E03F9">
              <w:rPr>
                <w:rFonts w:ascii="Times New Roman" w:eastAsia="Times New Roman" w:hAnsi="Times New Roman" w:cs="Times New Roman"/>
                <w:sz w:val="24"/>
                <w:szCs w:val="24"/>
              </w:rPr>
              <w:t>garmatūru pārbaude.</w:t>
            </w:r>
          </w:p>
        </w:tc>
        <w:tc>
          <w:tcPr>
            <w:tcW w:w="1134" w:type="pct"/>
            <w:shd w:val="clear" w:color="auto" w:fill="auto"/>
            <w:vAlign w:val="center"/>
            <w:hideMark/>
          </w:tcPr>
          <w:p w14:paraId="717EB701" w14:textId="046BAABE"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58490E22" w14:textId="77777777" w:rsidTr="006E03F9">
        <w:trPr>
          <w:trHeight w:val="265"/>
        </w:trPr>
        <w:tc>
          <w:tcPr>
            <w:tcW w:w="286" w:type="pct"/>
            <w:shd w:val="clear" w:color="auto" w:fill="auto"/>
            <w:vAlign w:val="center"/>
            <w:hideMark/>
          </w:tcPr>
          <w:p w14:paraId="156B0652"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4</w:t>
            </w:r>
          </w:p>
        </w:tc>
        <w:tc>
          <w:tcPr>
            <w:tcW w:w="3580" w:type="pct"/>
            <w:shd w:val="clear" w:color="auto" w:fill="auto"/>
            <w:vAlign w:val="center"/>
            <w:hideMark/>
          </w:tcPr>
          <w:p w14:paraId="45DE41F8" w14:textId="126485F6" w:rsidR="00CD0528" w:rsidRPr="006E03F9" w:rsidRDefault="00CD0528" w:rsidP="006E03F9">
            <w:pPr>
              <w:spacing w:after="0" w:line="300" w:lineRule="auto"/>
              <w:jc w:val="both"/>
              <w:rPr>
                <w:rFonts w:ascii="Times New Roman" w:eastAsia="Times New Roman" w:hAnsi="Times New Roman" w:cs="Times New Roman"/>
                <w:sz w:val="24"/>
                <w:szCs w:val="24"/>
              </w:rPr>
            </w:pPr>
            <w:r w:rsidRPr="006E03F9">
              <w:rPr>
                <w:rFonts w:ascii="Times New Roman" w:eastAsia="Times New Roman" w:hAnsi="Times New Roman" w:cs="Times New Roman"/>
                <w:sz w:val="24"/>
                <w:szCs w:val="24"/>
              </w:rPr>
              <w:t xml:space="preserve">Dzinēju un gultņu stāvokļa </w:t>
            </w:r>
            <w:r w:rsidR="00841A7E" w:rsidRPr="006E03F9">
              <w:rPr>
                <w:rFonts w:ascii="Times New Roman" w:eastAsia="Times New Roman" w:hAnsi="Times New Roman" w:cs="Times New Roman"/>
                <w:color w:val="000000"/>
                <w:sz w:val="24"/>
                <w:szCs w:val="24"/>
              </w:rPr>
              <w:t xml:space="preserve">apkope, </w:t>
            </w:r>
            <w:r w:rsidRPr="006E03F9">
              <w:rPr>
                <w:rFonts w:ascii="Times New Roman" w:eastAsia="Times New Roman" w:hAnsi="Times New Roman" w:cs="Times New Roman"/>
                <w:sz w:val="24"/>
                <w:szCs w:val="24"/>
              </w:rPr>
              <w:t>ja nepieciešams</w:t>
            </w:r>
            <w:r w:rsidR="00841A7E" w:rsidRPr="006E03F9">
              <w:rPr>
                <w:rFonts w:ascii="Times New Roman" w:eastAsia="Times New Roman" w:hAnsi="Times New Roman" w:cs="Times New Roman"/>
                <w:sz w:val="24"/>
                <w:szCs w:val="24"/>
              </w:rPr>
              <w:t xml:space="preserve"> – eļļošana</w:t>
            </w:r>
            <w:r w:rsidRPr="006E03F9">
              <w:rPr>
                <w:rFonts w:ascii="Times New Roman" w:eastAsia="Times New Roman" w:hAnsi="Times New Roman" w:cs="Times New Roman"/>
                <w:sz w:val="24"/>
                <w:szCs w:val="24"/>
              </w:rPr>
              <w:t>.</w:t>
            </w:r>
          </w:p>
        </w:tc>
        <w:tc>
          <w:tcPr>
            <w:tcW w:w="1134" w:type="pct"/>
            <w:shd w:val="clear" w:color="auto" w:fill="auto"/>
            <w:vAlign w:val="center"/>
            <w:hideMark/>
          </w:tcPr>
          <w:p w14:paraId="7A959A30" w14:textId="5EDB8ADD"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598FF0AF" w14:textId="77777777" w:rsidTr="006E03F9">
        <w:trPr>
          <w:trHeight w:val="412"/>
        </w:trPr>
        <w:tc>
          <w:tcPr>
            <w:tcW w:w="286" w:type="pct"/>
            <w:shd w:val="clear" w:color="auto" w:fill="auto"/>
            <w:vAlign w:val="center"/>
            <w:hideMark/>
          </w:tcPr>
          <w:p w14:paraId="05B0215F"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5</w:t>
            </w:r>
          </w:p>
        </w:tc>
        <w:tc>
          <w:tcPr>
            <w:tcW w:w="3580" w:type="pct"/>
            <w:shd w:val="clear" w:color="auto" w:fill="auto"/>
            <w:vAlign w:val="center"/>
            <w:hideMark/>
          </w:tcPr>
          <w:p w14:paraId="50FCE605" w14:textId="14A8F92A" w:rsidR="00CD0528" w:rsidRPr="006E03F9" w:rsidRDefault="00CD0528" w:rsidP="006E03F9">
            <w:pPr>
              <w:spacing w:after="0" w:line="300" w:lineRule="auto"/>
              <w:jc w:val="both"/>
              <w:rPr>
                <w:rFonts w:ascii="Times New Roman" w:eastAsia="Times New Roman" w:hAnsi="Times New Roman" w:cs="Times New Roman"/>
                <w:sz w:val="24"/>
                <w:szCs w:val="24"/>
              </w:rPr>
            </w:pPr>
            <w:r w:rsidRPr="006E03F9">
              <w:rPr>
                <w:rFonts w:ascii="Times New Roman" w:eastAsia="Times New Roman" w:hAnsi="Times New Roman" w:cs="Times New Roman"/>
                <w:sz w:val="24"/>
                <w:szCs w:val="24"/>
              </w:rPr>
              <w:t xml:space="preserve">Vizuālā elektroinstalācijas </w:t>
            </w:r>
            <w:r w:rsidR="00841A7E" w:rsidRPr="006E03F9">
              <w:rPr>
                <w:rFonts w:ascii="Times New Roman" w:eastAsia="Times New Roman" w:hAnsi="Times New Roman" w:cs="Times New Roman"/>
                <w:color w:val="000000"/>
                <w:sz w:val="24"/>
                <w:szCs w:val="24"/>
              </w:rPr>
              <w:t>apkope</w:t>
            </w:r>
            <w:r w:rsidR="00841A7E" w:rsidRPr="006E03F9">
              <w:rPr>
                <w:rFonts w:ascii="Times New Roman" w:eastAsia="Times New Roman" w:hAnsi="Times New Roman" w:cs="Times New Roman"/>
                <w:sz w:val="24"/>
                <w:szCs w:val="24"/>
              </w:rPr>
              <w:t xml:space="preserve"> uz</w:t>
            </w:r>
            <w:r w:rsidRPr="006E03F9">
              <w:rPr>
                <w:rFonts w:ascii="Times New Roman" w:eastAsia="Times New Roman" w:hAnsi="Times New Roman" w:cs="Times New Roman"/>
                <w:sz w:val="24"/>
                <w:szCs w:val="24"/>
              </w:rPr>
              <w:t xml:space="preserve"> degšana</w:t>
            </w:r>
            <w:r w:rsidR="00841A7E" w:rsidRPr="006E03F9">
              <w:rPr>
                <w:rFonts w:ascii="Times New Roman" w:eastAsia="Times New Roman" w:hAnsi="Times New Roman" w:cs="Times New Roman"/>
                <w:sz w:val="24"/>
                <w:szCs w:val="24"/>
              </w:rPr>
              <w:t>s</w:t>
            </w:r>
            <w:r w:rsidRPr="006E03F9">
              <w:rPr>
                <w:rFonts w:ascii="Times New Roman" w:eastAsia="Times New Roman" w:hAnsi="Times New Roman" w:cs="Times New Roman"/>
                <w:sz w:val="24"/>
                <w:szCs w:val="24"/>
              </w:rPr>
              <w:t xml:space="preserve"> vai dzirksteļošana</w:t>
            </w:r>
            <w:r w:rsidR="00841A7E" w:rsidRPr="006E03F9">
              <w:rPr>
                <w:rFonts w:ascii="Times New Roman" w:eastAsia="Times New Roman" w:hAnsi="Times New Roman" w:cs="Times New Roman"/>
                <w:sz w:val="24"/>
                <w:szCs w:val="24"/>
              </w:rPr>
              <w:t>s pazīmēm.</w:t>
            </w:r>
          </w:p>
        </w:tc>
        <w:tc>
          <w:tcPr>
            <w:tcW w:w="1134" w:type="pct"/>
            <w:shd w:val="clear" w:color="auto" w:fill="auto"/>
            <w:vAlign w:val="center"/>
            <w:hideMark/>
          </w:tcPr>
          <w:p w14:paraId="1111239D" w14:textId="53D8C3A8"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19FB0598" w14:textId="77777777" w:rsidTr="006E03F9">
        <w:trPr>
          <w:trHeight w:val="510"/>
        </w:trPr>
        <w:tc>
          <w:tcPr>
            <w:tcW w:w="286" w:type="pct"/>
            <w:shd w:val="clear" w:color="auto" w:fill="auto"/>
            <w:vAlign w:val="center"/>
            <w:hideMark/>
          </w:tcPr>
          <w:p w14:paraId="021161B0"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6</w:t>
            </w:r>
          </w:p>
        </w:tc>
        <w:tc>
          <w:tcPr>
            <w:tcW w:w="3580" w:type="pct"/>
            <w:shd w:val="clear" w:color="auto" w:fill="auto"/>
            <w:vAlign w:val="center"/>
            <w:hideMark/>
          </w:tcPr>
          <w:p w14:paraId="6FDD56EE" w14:textId="5C446E44" w:rsidR="00CD0528" w:rsidRPr="006E03F9" w:rsidRDefault="00CD0528" w:rsidP="006E03F9">
            <w:pPr>
              <w:spacing w:after="0" w:line="300" w:lineRule="auto"/>
              <w:jc w:val="both"/>
              <w:rPr>
                <w:rFonts w:ascii="Times New Roman" w:eastAsia="Times New Roman" w:hAnsi="Times New Roman" w:cs="Times New Roman"/>
                <w:sz w:val="24"/>
                <w:szCs w:val="24"/>
              </w:rPr>
            </w:pPr>
            <w:r w:rsidRPr="006E03F9">
              <w:rPr>
                <w:rFonts w:ascii="Times New Roman" w:eastAsia="Times New Roman" w:hAnsi="Times New Roman" w:cs="Times New Roman"/>
                <w:sz w:val="24"/>
                <w:szCs w:val="24"/>
              </w:rPr>
              <w:t xml:space="preserve">Elektrisko savienojumu drošības </w:t>
            </w:r>
            <w:r w:rsidR="00841A7E" w:rsidRPr="006E03F9">
              <w:rPr>
                <w:rFonts w:ascii="Times New Roman" w:eastAsia="Times New Roman" w:hAnsi="Times New Roman" w:cs="Times New Roman"/>
                <w:color w:val="000000"/>
                <w:sz w:val="24"/>
                <w:szCs w:val="24"/>
              </w:rPr>
              <w:t>apkope</w:t>
            </w:r>
            <w:r w:rsidR="00841A7E" w:rsidRPr="006E03F9">
              <w:rPr>
                <w:rFonts w:ascii="Times New Roman" w:eastAsia="Times New Roman" w:hAnsi="Times New Roman" w:cs="Times New Roman"/>
                <w:sz w:val="24"/>
                <w:szCs w:val="24"/>
              </w:rPr>
              <w:t xml:space="preserve"> </w:t>
            </w:r>
            <w:r w:rsidRPr="006E03F9">
              <w:rPr>
                <w:rFonts w:ascii="Times New Roman" w:eastAsia="Times New Roman" w:hAnsi="Times New Roman" w:cs="Times New Roman"/>
                <w:sz w:val="24"/>
                <w:szCs w:val="24"/>
              </w:rPr>
              <w:t>elektriskajā daļā pie dzinējiem, sildītājiem</w:t>
            </w:r>
            <w:r w:rsidR="008230F9" w:rsidRPr="006E03F9">
              <w:rPr>
                <w:rFonts w:ascii="Times New Roman" w:eastAsia="Times New Roman" w:hAnsi="Times New Roman" w:cs="Times New Roman"/>
                <w:sz w:val="24"/>
                <w:szCs w:val="24"/>
              </w:rPr>
              <w:t xml:space="preserve"> utt., ja nepieciešams </w:t>
            </w:r>
            <w:r w:rsidRPr="006E03F9">
              <w:rPr>
                <w:rFonts w:ascii="Times New Roman" w:eastAsia="Times New Roman" w:hAnsi="Times New Roman" w:cs="Times New Roman"/>
                <w:sz w:val="24"/>
                <w:szCs w:val="24"/>
              </w:rPr>
              <w:t>skrūvju savienojumu pievilkšana.</w:t>
            </w:r>
          </w:p>
        </w:tc>
        <w:tc>
          <w:tcPr>
            <w:tcW w:w="1134" w:type="pct"/>
            <w:shd w:val="clear" w:color="auto" w:fill="auto"/>
            <w:vAlign w:val="center"/>
            <w:hideMark/>
          </w:tcPr>
          <w:p w14:paraId="195CD8EF" w14:textId="78E1F079"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6FC79650" w14:textId="77777777" w:rsidTr="006E03F9">
        <w:trPr>
          <w:trHeight w:val="277"/>
        </w:trPr>
        <w:tc>
          <w:tcPr>
            <w:tcW w:w="286" w:type="pct"/>
            <w:shd w:val="clear" w:color="auto" w:fill="auto"/>
            <w:vAlign w:val="center"/>
            <w:hideMark/>
          </w:tcPr>
          <w:p w14:paraId="4E12579C"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7</w:t>
            </w:r>
          </w:p>
        </w:tc>
        <w:tc>
          <w:tcPr>
            <w:tcW w:w="3580" w:type="pct"/>
            <w:shd w:val="clear" w:color="auto" w:fill="auto"/>
            <w:vAlign w:val="center"/>
            <w:hideMark/>
          </w:tcPr>
          <w:p w14:paraId="30B7C8C6" w14:textId="68A47261" w:rsidR="00CD0528" w:rsidRPr="006E03F9" w:rsidRDefault="00CD0528" w:rsidP="006E03F9">
            <w:pPr>
              <w:spacing w:after="0" w:line="300" w:lineRule="auto"/>
              <w:jc w:val="both"/>
              <w:rPr>
                <w:rFonts w:ascii="Times New Roman" w:eastAsia="Times New Roman" w:hAnsi="Times New Roman" w:cs="Times New Roman"/>
                <w:sz w:val="24"/>
                <w:szCs w:val="24"/>
              </w:rPr>
            </w:pPr>
            <w:r w:rsidRPr="006E03F9">
              <w:rPr>
                <w:rFonts w:ascii="Times New Roman" w:eastAsia="Times New Roman" w:hAnsi="Times New Roman" w:cs="Times New Roman"/>
                <w:sz w:val="24"/>
                <w:szCs w:val="24"/>
              </w:rPr>
              <w:t xml:space="preserve">Trauksmes signālu darbības </w:t>
            </w:r>
            <w:r w:rsidR="008230F9"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sz w:val="24"/>
                <w:szCs w:val="24"/>
              </w:rPr>
              <w:t>.</w:t>
            </w:r>
          </w:p>
        </w:tc>
        <w:tc>
          <w:tcPr>
            <w:tcW w:w="1134" w:type="pct"/>
            <w:shd w:val="clear" w:color="auto" w:fill="auto"/>
            <w:vAlign w:val="center"/>
            <w:hideMark/>
          </w:tcPr>
          <w:p w14:paraId="159E2A40" w14:textId="58662A48"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3D158B90" w14:textId="77777777" w:rsidTr="006E03F9">
        <w:trPr>
          <w:trHeight w:val="345"/>
        </w:trPr>
        <w:tc>
          <w:tcPr>
            <w:tcW w:w="286" w:type="pct"/>
            <w:shd w:val="clear" w:color="auto" w:fill="auto"/>
            <w:vAlign w:val="center"/>
            <w:hideMark/>
          </w:tcPr>
          <w:p w14:paraId="56DE7CB0"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8</w:t>
            </w:r>
          </w:p>
        </w:tc>
        <w:tc>
          <w:tcPr>
            <w:tcW w:w="3580" w:type="pct"/>
            <w:shd w:val="clear" w:color="auto" w:fill="auto"/>
            <w:vAlign w:val="center"/>
            <w:hideMark/>
          </w:tcPr>
          <w:p w14:paraId="30624F12" w14:textId="2729C557" w:rsidR="00CD0528" w:rsidRPr="006E03F9" w:rsidRDefault="00CD0528" w:rsidP="006E03F9">
            <w:pPr>
              <w:spacing w:after="0" w:line="300" w:lineRule="auto"/>
              <w:jc w:val="both"/>
              <w:rPr>
                <w:rFonts w:ascii="Times New Roman" w:eastAsia="Times New Roman" w:hAnsi="Times New Roman" w:cs="Times New Roman"/>
                <w:sz w:val="24"/>
                <w:szCs w:val="24"/>
              </w:rPr>
            </w:pPr>
            <w:r w:rsidRPr="006E03F9">
              <w:rPr>
                <w:rFonts w:ascii="Times New Roman" w:eastAsia="Times New Roman" w:hAnsi="Times New Roman" w:cs="Times New Roman"/>
                <w:sz w:val="24"/>
                <w:szCs w:val="24"/>
              </w:rPr>
              <w:t xml:space="preserve">Piedziņas funkcionalitātes </w:t>
            </w:r>
            <w:r w:rsidR="008230F9"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sz w:val="24"/>
                <w:szCs w:val="24"/>
              </w:rPr>
              <w:t>.</w:t>
            </w:r>
          </w:p>
        </w:tc>
        <w:tc>
          <w:tcPr>
            <w:tcW w:w="1134" w:type="pct"/>
            <w:shd w:val="clear" w:color="auto" w:fill="auto"/>
            <w:vAlign w:val="center"/>
            <w:hideMark/>
          </w:tcPr>
          <w:p w14:paraId="468024EE" w14:textId="1F864C8F"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30907BB4" w14:textId="77777777" w:rsidTr="006E03F9">
        <w:trPr>
          <w:trHeight w:val="510"/>
        </w:trPr>
        <w:tc>
          <w:tcPr>
            <w:tcW w:w="286" w:type="pct"/>
            <w:shd w:val="clear" w:color="auto" w:fill="auto"/>
            <w:vAlign w:val="center"/>
            <w:hideMark/>
          </w:tcPr>
          <w:p w14:paraId="7E97E9A0"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9</w:t>
            </w:r>
          </w:p>
        </w:tc>
        <w:tc>
          <w:tcPr>
            <w:tcW w:w="3580" w:type="pct"/>
            <w:shd w:val="clear" w:color="auto" w:fill="auto"/>
            <w:vAlign w:val="center"/>
            <w:hideMark/>
          </w:tcPr>
          <w:p w14:paraId="24EAA8EC" w14:textId="7073B40D" w:rsidR="00CD0528" w:rsidRPr="006E03F9" w:rsidRDefault="00CD0528" w:rsidP="006E03F9">
            <w:pPr>
              <w:spacing w:after="0" w:line="300" w:lineRule="auto"/>
              <w:jc w:val="both"/>
              <w:rPr>
                <w:rFonts w:ascii="Times New Roman" w:eastAsia="Times New Roman" w:hAnsi="Times New Roman" w:cs="Times New Roman"/>
                <w:sz w:val="24"/>
                <w:szCs w:val="24"/>
              </w:rPr>
            </w:pPr>
            <w:r w:rsidRPr="006E03F9">
              <w:rPr>
                <w:rFonts w:ascii="Times New Roman" w:eastAsia="Times New Roman" w:hAnsi="Times New Roman" w:cs="Times New Roman"/>
                <w:sz w:val="24"/>
                <w:szCs w:val="24"/>
              </w:rPr>
              <w:t xml:space="preserve">Vizuālā sildītāja un apsaistes mezgla </w:t>
            </w:r>
            <w:r w:rsidR="008230F9"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sz w:val="24"/>
                <w:szCs w:val="24"/>
              </w:rPr>
              <w:t>,</w:t>
            </w:r>
            <w:r w:rsidR="008230F9" w:rsidRPr="006E03F9">
              <w:rPr>
                <w:rFonts w:ascii="Times New Roman" w:eastAsia="Times New Roman" w:hAnsi="Times New Roman" w:cs="Times New Roman"/>
                <w:sz w:val="24"/>
                <w:szCs w:val="24"/>
              </w:rPr>
              <w:t xml:space="preserve"> tai skaitā,</w:t>
            </w:r>
            <w:r w:rsidRPr="006E03F9">
              <w:rPr>
                <w:rFonts w:ascii="Times New Roman" w:eastAsia="Times New Roman" w:hAnsi="Times New Roman" w:cs="Times New Roman"/>
                <w:sz w:val="24"/>
                <w:szCs w:val="24"/>
              </w:rPr>
              <w:t xml:space="preserve"> cauruļu, savienojumu un izolācijas tehniskā stāvokļa novērtējums</w:t>
            </w:r>
            <w:r w:rsidR="008230F9" w:rsidRPr="006E03F9">
              <w:rPr>
                <w:rFonts w:ascii="Times New Roman" w:eastAsia="Times New Roman" w:hAnsi="Times New Roman" w:cs="Times New Roman"/>
                <w:sz w:val="24"/>
                <w:szCs w:val="24"/>
              </w:rPr>
              <w:t>.</w:t>
            </w:r>
          </w:p>
        </w:tc>
        <w:tc>
          <w:tcPr>
            <w:tcW w:w="1134" w:type="pct"/>
            <w:shd w:val="clear" w:color="auto" w:fill="auto"/>
            <w:vAlign w:val="center"/>
            <w:hideMark/>
          </w:tcPr>
          <w:p w14:paraId="595F1AB5" w14:textId="24D0EF6C"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719B2E33" w14:textId="77777777" w:rsidTr="006E03F9">
        <w:trPr>
          <w:trHeight w:val="259"/>
        </w:trPr>
        <w:tc>
          <w:tcPr>
            <w:tcW w:w="286" w:type="pct"/>
            <w:shd w:val="clear" w:color="auto" w:fill="auto"/>
            <w:vAlign w:val="center"/>
            <w:hideMark/>
          </w:tcPr>
          <w:p w14:paraId="31E67C16"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10</w:t>
            </w:r>
          </w:p>
        </w:tc>
        <w:tc>
          <w:tcPr>
            <w:tcW w:w="3580" w:type="pct"/>
            <w:shd w:val="clear" w:color="auto" w:fill="auto"/>
            <w:vAlign w:val="center"/>
            <w:hideMark/>
          </w:tcPr>
          <w:p w14:paraId="72332DB5" w14:textId="4A58C102" w:rsidR="00CD0528" w:rsidRPr="006E03F9" w:rsidRDefault="00CD0528" w:rsidP="006E03F9">
            <w:pPr>
              <w:spacing w:after="0" w:line="300" w:lineRule="auto"/>
              <w:jc w:val="both"/>
              <w:rPr>
                <w:rFonts w:ascii="Times New Roman" w:eastAsia="Times New Roman" w:hAnsi="Times New Roman" w:cs="Times New Roman"/>
                <w:sz w:val="24"/>
                <w:szCs w:val="24"/>
              </w:rPr>
            </w:pPr>
            <w:r w:rsidRPr="006E03F9">
              <w:rPr>
                <w:rFonts w:ascii="Times New Roman" w:eastAsia="Times New Roman" w:hAnsi="Times New Roman" w:cs="Times New Roman"/>
                <w:sz w:val="24"/>
                <w:szCs w:val="24"/>
              </w:rPr>
              <w:t>Sildītāj</w:t>
            </w:r>
            <w:r w:rsidR="008230F9" w:rsidRPr="006E03F9">
              <w:rPr>
                <w:rFonts w:ascii="Times New Roman" w:eastAsia="Times New Roman" w:hAnsi="Times New Roman" w:cs="Times New Roman"/>
                <w:sz w:val="24"/>
                <w:szCs w:val="24"/>
              </w:rPr>
              <w:t>u</w:t>
            </w:r>
            <w:r w:rsidRPr="006E03F9">
              <w:rPr>
                <w:rFonts w:ascii="Times New Roman" w:eastAsia="Times New Roman" w:hAnsi="Times New Roman" w:cs="Times New Roman"/>
                <w:sz w:val="24"/>
                <w:szCs w:val="24"/>
              </w:rPr>
              <w:t xml:space="preserve"> virsmas </w:t>
            </w:r>
            <w:r w:rsidR="008230F9" w:rsidRPr="006E03F9">
              <w:rPr>
                <w:rFonts w:ascii="Times New Roman" w:eastAsia="Times New Roman" w:hAnsi="Times New Roman" w:cs="Times New Roman"/>
                <w:color w:val="000000"/>
                <w:sz w:val="24"/>
                <w:szCs w:val="24"/>
              </w:rPr>
              <w:t>apkope</w:t>
            </w:r>
            <w:r w:rsidR="006E03F9">
              <w:rPr>
                <w:rFonts w:ascii="Times New Roman" w:eastAsia="Times New Roman" w:hAnsi="Times New Roman" w:cs="Times New Roman"/>
                <w:color w:val="000000"/>
                <w:sz w:val="24"/>
                <w:szCs w:val="24"/>
              </w:rPr>
              <w:t>.</w:t>
            </w:r>
          </w:p>
        </w:tc>
        <w:tc>
          <w:tcPr>
            <w:tcW w:w="1134" w:type="pct"/>
            <w:shd w:val="clear" w:color="auto" w:fill="auto"/>
            <w:vAlign w:val="center"/>
            <w:hideMark/>
          </w:tcPr>
          <w:p w14:paraId="306D712A" w14:textId="13715B5C"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7CB158B3" w14:textId="77777777" w:rsidTr="006E03F9">
        <w:trPr>
          <w:trHeight w:val="195"/>
        </w:trPr>
        <w:tc>
          <w:tcPr>
            <w:tcW w:w="286" w:type="pct"/>
            <w:shd w:val="clear" w:color="auto" w:fill="auto"/>
            <w:vAlign w:val="center"/>
            <w:hideMark/>
          </w:tcPr>
          <w:p w14:paraId="6948417A"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11</w:t>
            </w:r>
          </w:p>
        </w:tc>
        <w:tc>
          <w:tcPr>
            <w:tcW w:w="3580" w:type="pct"/>
            <w:shd w:val="clear" w:color="auto" w:fill="auto"/>
            <w:vAlign w:val="center"/>
            <w:hideMark/>
          </w:tcPr>
          <w:p w14:paraId="1404D557" w14:textId="6D0FB4A6"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Iekārt</w:t>
            </w:r>
            <w:r w:rsidR="008230F9" w:rsidRPr="006E03F9">
              <w:rPr>
                <w:rFonts w:ascii="Times New Roman" w:eastAsia="Times New Roman" w:hAnsi="Times New Roman" w:cs="Times New Roman"/>
                <w:color w:val="000000"/>
                <w:sz w:val="24"/>
                <w:szCs w:val="24"/>
              </w:rPr>
              <w:t>u</w:t>
            </w:r>
            <w:r w:rsidRPr="006E03F9">
              <w:rPr>
                <w:rFonts w:ascii="Times New Roman" w:eastAsia="Times New Roman" w:hAnsi="Times New Roman" w:cs="Times New Roman"/>
                <w:color w:val="000000"/>
                <w:sz w:val="24"/>
                <w:szCs w:val="24"/>
              </w:rPr>
              <w:t xml:space="preserve"> </w:t>
            </w:r>
            <w:r w:rsidR="008230F9" w:rsidRPr="006E03F9">
              <w:rPr>
                <w:rFonts w:ascii="Times New Roman" w:eastAsia="Times New Roman" w:hAnsi="Times New Roman" w:cs="Times New Roman"/>
                <w:color w:val="000000"/>
                <w:sz w:val="24"/>
                <w:szCs w:val="24"/>
              </w:rPr>
              <w:t xml:space="preserve">visu darba režīmu </w:t>
            </w:r>
            <w:r w:rsidRPr="006E03F9">
              <w:rPr>
                <w:rFonts w:ascii="Times New Roman" w:eastAsia="Times New Roman" w:hAnsi="Times New Roman" w:cs="Times New Roman"/>
                <w:color w:val="000000"/>
                <w:sz w:val="24"/>
                <w:szCs w:val="24"/>
              </w:rPr>
              <w:t xml:space="preserve">darbības </w:t>
            </w:r>
            <w:r w:rsidR="008230F9" w:rsidRPr="006E03F9">
              <w:rPr>
                <w:rFonts w:ascii="Times New Roman" w:eastAsia="Times New Roman" w:hAnsi="Times New Roman" w:cs="Times New Roman"/>
                <w:color w:val="000000"/>
                <w:sz w:val="24"/>
                <w:szCs w:val="24"/>
              </w:rPr>
              <w:t>apkope.</w:t>
            </w:r>
          </w:p>
        </w:tc>
        <w:tc>
          <w:tcPr>
            <w:tcW w:w="1134" w:type="pct"/>
            <w:shd w:val="clear" w:color="auto" w:fill="auto"/>
            <w:vAlign w:val="center"/>
            <w:hideMark/>
          </w:tcPr>
          <w:p w14:paraId="1879334A" w14:textId="57498D4B"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47E630F8" w14:textId="77777777" w:rsidTr="006E03F9">
        <w:trPr>
          <w:trHeight w:val="271"/>
        </w:trPr>
        <w:tc>
          <w:tcPr>
            <w:tcW w:w="2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A4BB6C"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12</w:t>
            </w:r>
          </w:p>
        </w:tc>
        <w:tc>
          <w:tcPr>
            <w:tcW w:w="3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B6E364" w14:textId="1D87D311" w:rsidR="00CD0528" w:rsidRPr="006E03F9" w:rsidRDefault="00CD0528" w:rsidP="006E03F9">
            <w:pPr>
              <w:spacing w:after="0" w:line="300" w:lineRule="auto"/>
              <w:jc w:val="both"/>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color w:val="000000"/>
                <w:sz w:val="24"/>
                <w:szCs w:val="24"/>
              </w:rPr>
              <w:t>Gaisa plūsmas regulēšana</w:t>
            </w:r>
            <w:r w:rsidR="008230F9" w:rsidRPr="006E03F9">
              <w:rPr>
                <w:rFonts w:ascii="Times New Roman" w:eastAsia="Times New Roman" w:hAnsi="Times New Roman" w:cs="Times New Roman"/>
                <w:color w:val="000000"/>
                <w:sz w:val="24"/>
                <w:szCs w:val="24"/>
              </w:rPr>
              <w:t>s apkope.</w:t>
            </w:r>
          </w:p>
        </w:tc>
        <w:tc>
          <w:tcPr>
            <w:tcW w:w="11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3E6644" w14:textId="74F080E4"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r w:rsidR="00CD0528" w:rsidRPr="006E03F9" w14:paraId="3A0CD7AD" w14:textId="77777777" w:rsidTr="006E03F9">
        <w:trPr>
          <w:trHeight w:val="271"/>
        </w:trPr>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64F17415" w14:textId="77777777" w:rsidR="00CD0528" w:rsidRPr="006E03F9" w:rsidRDefault="00CD0528" w:rsidP="006E03F9">
            <w:pPr>
              <w:spacing w:after="0" w:line="300" w:lineRule="auto"/>
              <w:jc w:val="center"/>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13</w:t>
            </w:r>
          </w:p>
        </w:tc>
        <w:tc>
          <w:tcPr>
            <w:tcW w:w="3580" w:type="pct"/>
            <w:tcBorders>
              <w:top w:val="single" w:sz="4" w:space="0" w:color="auto"/>
              <w:left w:val="single" w:sz="4" w:space="0" w:color="auto"/>
              <w:bottom w:val="single" w:sz="4" w:space="0" w:color="auto"/>
              <w:right w:val="single" w:sz="4" w:space="0" w:color="auto"/>
            </w:tcBorders>
            <w:shd w:val="clear" w:color="auto" w:fill="auto"/>
            <w:vAlign w:val="center"/>
          </w:tcPr>
          <w:p w14:paraId="1DFF293D" w14:textId="178C39CC" w:rsidR="00CD0528" w:rsidRPr="006E03F9" w:rsidRDefault="00CD0528" w:rsidP="006E03F9">
            <w:pPr>
              <w:spacing w:after="0" w:line="300" w:lineRule="auto"/>
              <w:jc w:val="both"/>
              <w:rPr>
                <w:rFonts w:ascii="Times New Roman" w:eastAsia="Times New Roman" w:hAnsi="Times New Roman" w:cs="Times New Roman"/>
                <w:color w:val="000000"/>
                <w:sz w:val="24"/>
                <w:szCs w:val="24"/>
              </w:rPr>
            </w:pPr>
            <w:r w:rsidRPr="006E03F9">
              <w:rPr>
                <w:rFonts w:ascii="Times New Roman" w:eastAsia="Times New Roman" w:hAnsi="Times New Roman" w:cs="Times New Roman"/>
                <w:color w:val="000000"/>
                <w:sz w:val="24"/>
                <w:szCs w:val="24"/>
              </w:rPr>
              <w:t xml:space="preserve">Mīksto gaisvadu savienojumu </w:t>
            </w:r>
            <w:r w:rsidR="008230F9" w:rsidRPr="006E03F9">
              <w:rPr>
                <w:rFonts w:ascii="Times New Roman" w:eastAsia="Times New Roman" w:hAnsi="Times New Roman" w:cs="Times New Roman"/>
                <w:color w:val="000000"/>
                <w:sz w:val="24"/>
                <w:szCs w:val="24"/>
              </w:rPr>
              <w:t>apkope</w:t>
            </w:r>
            <w:r w:rsidRPr="006E03F9">
              <w:rPr>
                <w:rFonts w:ascii="Times New Roman" w:eastAsia="Times New Roman" w:hAnsi="Times New Roman" w:cs="Times New Roman"/>
                <w:color w:val="000000"/>
                <w:sz w:val="24"/>
                <w:szCs w:val="24"/>
              </w:rPr>
              <w:t>.</w:t>
            </w:r>
          </w:p>
        </w:tc>
        <w:tc>
          <w:tcPr>
            <w:tcW w:w="1134" w:type="pct"/>
            <w:tcBorders>
              <w:top w:val="single" w:sz="4" w:space="0" w:color="auto"/>
              <w:left w:val="single" w:sz="4" w:space="0" w:color="auto"/>
              <w:bottom w:val="single" w:sz="4" w:space="0" w:color="auto"/>
              <w:right w:val="single" w:sz="4" w:space="0" w:color="auto"/>
            </w:tcBorders>
            <w:shd w:val="clear" w:color="auto" w:fill="auto"/>
            <w:vAlign w:val="center"/>
          </w:tcPr>
          <w:p w14:paraId="60DDDA4E" w14:textId="3BBBAA3B" w:rsidR="00CD0528" w:rsidRPr="006E03F9" w:rsidRDefault="00281580" w:rsidP="006E03F9">
            <w:pPr>
              <w:spacing w:after="0" w:line="300" w:lineRule="auto"/>
              <w:jc w:val="center"/>
              <w:rPr>
                <w:rFonts w:ascii="Times New Roman" w:eastAsia="Times New Roman" w:hAnsi="Times New Roman" w:cs="Times New Roman"/>
                <w:b/>
                <w:bCs/>
                <w:color w:val="000000"/>
                <w:sz w:val="24"/>
                <w:szCs w:val="24"/>
              </w:rPr>
            </w:pPr>
            <w:r w:rsidRPr="006E03F9">
              <w:rPr>
                <w:rFonts w:ascii="Times New Roman" w:eastAsia="Times New Roman" w:hAnsi="Times New Roman" w:cs="Times New Roman"/>
                <w:b/>
                <w:bCs/>
                <w:color w:val="000000"/>
                <w:sz w:val="24"/>
                <w:szCs w:val="24"/>
              </w:rPr>
              <w:t>2</w:t>
            </w:r>
          </w:p>
        </w:tc>
      </w:tr>
    </w:tbl>
    <w:p w14:paraId="0A20718B" w14:textId="79921076" w:rsidR="00962321" w:rsidRPr="006E03F9" w:rsidRDefault="00962321" w:rsidP="00962321">
      <w:pPr>
        <w:spacing w:after="0" w:line="300" w:lineRule="auto"/>
        <w:rPr>
          <w:rFonts w:ascii="Times New Roman" w:hAnsi="Times New Roman" w:cs="Times New Roman"/>
          <w:sz w:val="24"/>
          <w:szCs w:val="24"/>
        </w:rPr>
      </w:pPr>
    </w:p>
    <w:p w14:paraId="73056A07" w14:textId="1F45A1A9" w:rsidR="0080086E" w:rsidRPr="006E03F9" w:rsidRDefault="006E03F9" w:rsidP="00962321">
      <w:pPr>
        <w:spacing w:after="0" w:line="300" w:lineRule="auto"/>
        <w:rPr>
          <w:rFonts w:ascii="Times New Roman" w:hAnsi="Times New Roman" w:cs="Times New Roman"/>
          <w:sz w:val="24"/>
          <w:szCs w:val="24"/>
        </w:rPr>
      </w:pPr>
      <w:r w:rsidRPr="006E03F9">
        <w:rPr>
          <w:rFonts w:ascii="Times New Roman" w:hAnsi="Times New Roman" w:cs="Times New Roman"/>
          <w:b/>
          <w:bCs/>
          <w:sz w:val="24"/>
          <w:szCs w:val="24"/>
        </w:rPr>
        <w:t>N!B!</w:t>
      </w:r>
      <w:r>
        <w:rPr>
          <w:rFonts w:ascii="Times New Roman" w:hAnsi="Times New Roman" w:cs="Times New Roman"/>
          <w:sz w:val="24"/>
          <w:szCs w:val="24"/>
        </w:rPr>
        <w:t xml:space="preserve"> </w:t>
      </w:r>
      <w:r w:rsidR="0080086E" w:rsidRPr="006E03F9">
        <w:rPr>
          <w:rFonts w:ascii="Times New Roman" w:hAnsi="Times New Roman" w:cs="Times New Roman"/>
          <w:sz w:val="24"/>
          <w:szCs w:val="24"/>
        </w:rPr>
        <w:t>Iekārtu saraksts atbilstoši objektam, to uzstādīšanas gads un modelis ir pieejams pielikumā Nr.</w:t>
      </w:r>
      <w:r w:rsidR="00CB3F92" w:rsidRPr="006E03F9">
        <w:rPr>
          <w:rFonts w:ascii="Times New Roman" w:hAnsi="Times New Roman" w:cs="Times New Roman"/>
          <w:sz w:val="24"/>
          <w:szCs w:val="24"/>
        </w:rPr>
        <w:t> 6.</w:t>
      </w:r>
    </w:p>
    <w:sectPr w:rsidR="0080086E" w:rsidRPr="006E03F9" w:rsidSect="00841A7E">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2B556" w14:textId="77777777" w:rsidR="009949C1" w:rsidRDefault="009949C1" w:rsidP="00325EDA">
      <w:pPr>
        <w:spacing w:after="0" w:line="240" w:lineRule="auto"/>
      </w:pPr>
      <w:r>
        <w:separator/>
      </w:r>
    </w:p>
  </w:endnote>
  <w:endnote w:type="continuationSeparator" w:id="0">
    <w:p w14:paraId="30BF39E3" w14:textId="77777777" w:rsidR="009949C1" w:rsidRDefault="009949C1" w:rsidP="00325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1006404699"/>
      <w:docPartObj>
        <w:docPartGallery w:val="Page Numbers (Bottom of Page)"/>
        <w:docPartUnique/>
      </w:docPartObj>
    </w:sdtPr>
    <w:sdtEndPr/>
    <w:sdtContent>
      <w:sdt>
        <w:sdtPr>
          <w:rPr>
            <w:rFonts w:ascii="Times New Roman" w:hAnsi="Times New Roman" w:cs="Times New Roman"/>
            <w:sz w:val="24"/>
            <w:szCs w:val="24"/>
          </w:rPr>
          <w:id w:val="1728636285"/>
          <w:docPartObj>
            <w:docPartGallery w:val="Page Numbers (Top of Page)"/>
            <w:docPartUnique/>
          </w:docPartObj>
        </w:sdtPr>
        <w:sdtEndPr/>
        <w:sdtContent>
          <w:p w14:paraId="1D1B28ED" w14:textId="22AE99C2" w:rsidR="00325EDA" w:rsidRPr="00325EDA" w:rsidRDefault="00325EDA">
            <w:pPr>
              <w:pStyle w:val="Footer"/>
              <w:jc w:val="center"/>
              <w:rPr>
                <w:rFonts w:ascii="Times New Roman" w:hAnsi="Times New Roman" w:cs="Times New Roman"/>
                <w:sz w:val="24"/>
                <w:szCs w:val="24"/>
              </w:rPr>
            </w:pPr>
            <w:r w:rsidRPr="00325EDA">
              <w:rPr>
                <w:rFonts w:ascii="Times New Roman" w:hAnsi="Times New Roman" w:cs="Times New Roman"/>
                <w:sz w:val="24"/>
                <w:szCs w:val="24"/>
              </w:rPr>
              <w:fldChar w:fldCharType="begin"/>
            </w:r>
            <w:r w:rsidRPr="00325EDA">
              <w:rPr>
                <w:rFonts w:ascii="Times New Roman" w:hAnsi="Times New Roman" w:cs="Times New Roman"/>
                <w:sz w:val="24"/>
                <w:szCs w:val="24"/>
              </w:rPr>
              <w:instrText xml:space="preserve"> PAGE </w:instrText>
            </w:r>
            <w:r w:rsidRPr="00325EDA">
              <w:rPr>
                <w:rFonts w:ascii="Times New Roman" w:hAnsi="Times New Roman" w:cs="Times New Roman"/>
                <w:sz w:val="24"/>
                <w:szCs w:val="24"/>
              </w:rPr>
              <w:fldChar w:fldCharType="separate"/>
            </w:r>
            <w:r w:rsidRPr="00325EDA">
              <w:rPr>
                <w:rFonts w:ascii="Times New Roman" w:hAnsi="Times New Roman" w:cs="Times New Roman"/>
                <w:noProof/>
                <w:sz w:val="24"/>
                <w:szCs w:val="24"/>
              </w:rPr>
              <w:t>2</w:t>
            </w:r>
            <w:r w:rsidRPr="00325EDA">
              <w:rPr>
                <w:rFonts w:ascii="Times New Roman" w:hAnsi="Times New Roman" w:cs="Times New Roman"/>
                <w:sz w:val="24"/>
                <w:szCs w:val="24"/>
              </w:rPr>
              <w:fldChar w:fldCharType="end"/>
            </w:r>
            <w:r w:rsidRPr="00325EDA">
              <w:rPr>
                <w:rFonts w:ascii="Times New Roman" w:hAnsi="Times New Roman" w:cs="Times New Roman"/>
                <w:sz w:val="24"/>
                <w:szCs w:val="24"/>
              </w:rPr>
              <w:t xml:space="preserve"> no </w:t>
            </w:r>
            <w:r w:rsidRPr="00325EDA">
              <w:rPr>
                <w:rFonts w:ascii="Times New Roman" w:hAnsi="Times New Roman" w:cs="Times New Roman"/>
                <w:sz w:val="24"/>
                <w:szCs w:val="24"/>
              </w:rPr>
              <w:fldChar w:fldCharType="begin"/>
            </w:r>
            <w:r w:rsidRPr="00325EDA">
              <w:rPr>
                <w:rFonts w:ascii="Times New Roman" w:hAnsi="Times New Roman" w:cs="Times New Roman"/>
                <w:sz w:val="24"/>
                <w:szCs w:val="24"/>
              </w:rPr>
              <w:instrText xml:space="preserve"> NUMPAGES  </w:instrText>
            </w:r>
            <w:r w:rsidRPr="00325EDA">
              <w:rPr>
                <w:rFonts w:ascii="Times New Roman" w:hAnsi="Times New Roman" w:cs="Times New Roman"/>
                <w:sz w:val="24"/>
                <w:szCs w:val="24"/>
              </w:rPr>
              <w:fldChar w:fldCharType="separate"/>
            </w:r>
            <w:r w:rsidRPr="00325EDA">
              <w:rPr>
                <w:rFonts w:ascii="Times New Roman" w:hAnsi="Times New Roman" w:cs="Times New Roman"/>
                <w:noProof/>
                <w:sz w:val="24"/>
                <w:szCs w:val="24"/>
              </w:rPr>
              <w:t>2</w:t>
            </w:r>
            <w:r w:rsidRPr="00325EDA">
              <w:rPr>
                <w:rFonts w:ascii="Times New Roman" w:hAnsi="Times New Roman" w:cs="Times New Roman"/>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0F160" w14:textId="77777777" w:rsidR="009949C1" w:rsidRDefault="009949C1" w:rsidP="00325EDA">
      <w:pPr>
        <w:spacing w:after="0" w:line="240" w:lineRule="auto"/>
      </w:pPr>
      <w:r>
        <w:separator/>
      </w:r>
    </w:p>
  </w:footnote>
  <w:footnote w:type="continuationSeparator" w:id="0">
    <w:p w14:paraId="746DA281" w14:textId="77777777" w:rsidR="009949C1" w:rsidRDefault="009949C1" w:rsidP="00325E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9E6B12"/>
    <w:multiLevelType w:val="hybridMultilevel"/>
    <w:tmpl w:val="0AB8905A"/>
    <w:lvl w:ilvl="0" w:tplc="EAC4FD24">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 w15:restartNumberingAfterBreak="0">
    <w:nsid w:val="3C65299C"/>
    <w:multiLevelType w:val="hybridMultilevel"/>
    <w:tmpl w:val="E6166F8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99A"/>
    <w:rsid w:val="00150701"/>
    <w:rsid w:val="00196B1F"/>
    <w:rsid w:val="001C477B"/>
    <w:rsid w:val="001E3CBA"/>
    <w:rsid w:val="002412FD"/>
    <w:rsid w:val="00281580"/>
    <w:rsid w:val="002C0706"/>
    <w:rsid w:val="00325EDA"/>
    <w:rsid w:val="0038053C"/>
    <w:rsid w:val="00475CFC"/>
    <w:rsid w:val="004C3A80"/>
    <w:rsid w:val="00563C93"/>
    <w:rsid w:val="0060201D"/>
    <w:rsid w:val="006A2E84"/>
    <w:rsid w:val="006E03F9"/>
    <w:rsid w:val="006E2C8C"/>
    <w:rsid w:val="00704038"/>
    <w:rsid w:val="00704EE5"/>
    <w:rsid w:val="00706CF1"/>
    <w:rsid w:val="00786523"/>
    <w:rsid w:val="0080086E"/>
    <w:rsid w:val="008230F9"/>
    <w:rsid w:val="00841A7E"/>
    <w:rsid w:val="008C49A3"/>
    <w:rsid w:val="00944392"/>
    <w:rsid w:val="00962321"/>
    <w:rsid w:val="009949C1"/>
    <w:rsid w:val="009F3E0D"/>
    <w:rsid w:val="00A666B4"/>
    <w:rsid w:val="00A66DE6"/>
    <w:rsid w:val="00AA73E7"/>
    <w:rsid w:val="00AF5325"/>
    <w:rsid w:val="00C466B4"/>
    <w:rsid w:val="00CA6924"/>
    <w:rsid w:val="00CB3F92"/>
    <w:rsid w:val="00CD0528"/>
    <w:rsid w:val="00DA4E81"/>
    <w:rsid w:val="00DB599A"/>
    <w:rsid w:val="00E409BE"/>
    <w:rsid w:val="00F42087"/>
    <w:rsid w:val="00F76B77"/>
    <w:rsid w:val="00FA1E5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016C"/>
  <w15:chartTrackingRefBased/>
  <w15:docId w15:val="{ADD21429-4750-41BE-98F6-11E216C25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5E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25EDA"/>
    <w:pPr>
      <w:tabs>
        <w:tab w:val="center" w:pos="4153"/>
        <w:tab w:val="right" w:pos="8306"/>
      </w:tabs>
      <w:spacing w:after="0" w:line="240" w:lineRule="auto"/>
    </w:pPr>
  </w:style>
  <w:style w:type="character" w:customStyle="1" w:styleId="HeaderChar">
    <w:name w:val="Header Char"/>
    <w:basedOn w:val="DefaultParagraphFont"/>
    <w:link w:val="Header"/>
    <w:uiPriority w:val="99"/>
    <w:rsid w:val="00325EDA"/>
  </w:style>
  <w:style w:type="paragraph" w:styleId="Footer">
    <w:name w:val="footer"/>
    <w:basedOn w:val="Normal"/>
    <w:link w:val="FooterChar"/>
    <w:uiPriority w:val="99"/>
    <w:unhideWhenUsed/>
    <w:rsid w:val="00325EDA"/>
    <w:pPr>
      <w:tabs>
        <w:tab w:val="center" w:pos="4153"/>
        <w:tab w:val="right" w:pos="8306"/>
      </w:tabs>
      <w:spacing w:after="0" w:line="240" w:lineRule="auto"/>
    </w:pPr>
  </w:style>
  <w:style w:type="character" w:customStyle="1" w:styleId="FooterChar">
    <w:name w:val="Footer Char"/>
    <w:basedOn w:val="DefaultParagraphFont"/>
    <w:link w:val="Footer"/>
    <w:uiPriority w:val="99"/>
    <w:rsid w:val="00325EDA"/>
  </w:style>
  <w:style w:type="paragraph" w:styleId="ListParagraph">
    <w:name w:val="List Paragraph"/>
    <w:basedOn w:val="Normal"/>
    <w:uiPriority w:val="34"/>
    <w:qFormat/>
    <w:rsid w:val="001C47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070799">
      <w:bodyDiv w:val="1"/>
      <w:marLeft w:val="0"/>
      <w:marRight w:val="0"/>
      <w:marTop w:val="0"/>
      <w:marBottom w:val="0"/>
      <w:divBdr>
        <w:top w:val="none" w:sz="0" w:space="0" w:color="auto"/>
        <w:left w:val="none" w:sz="0" w:space="0" w:color="auto"/>
        <w:bottom w:val="none" w:sz="0" w:space="0" w:color="auto"/>
        <w:right w:val="none" w:sz="0" w:space="0" w:color="auto"/>
      </w:divBdr>
    </w:div>
    <w:div w:id="1149326598">
      <w:bodyDiv w:val="1"/>
      <w:marLeft w:val="0"/>
      <w:marRight w:val="0"/>
      <w:marTop w:val="0"/>
      <w:marBottom w:val="0"/>
      <w:divBdr>
        <w:top w:val="none" w:sz="0" w:space="0" w:color="auto"/>
        <w:left w:val="none" w:sz="0" w:space="0" w:color="auto"/>
        <w:bottom w:val="none" w:sz="0" w:space="0" w:color="auto"/>
        <w:right w:val="none" w:sz="0" w:space="0" w:color="auto"/>
      </w:divBdr>
      <w:divsChild>
        <w:div w:id="2116168505">
          <w:marLeft w:val="0"/>
          <w:marRight w:val="0"/>
          <w:marTop w:val="0"/>
          <w:marBottom w:val="567"/>
          <w:divBdr>
            <w:top w:val="none" w:sz="0" w:space="0" w:color="auto"/>
            <w:left w:val="none" w:sz="0" w:space="0" w:color="auto"/>
            <w:bottom w:val="none" w:sz="0" w:space="0" w:color="auto"/>
            <w:right w:val="none" w:sz="0" w:space="0" w:color="auto"/>
          </w:divBdr>
        </w:div>
      </w:divsChild>
    </w:div>
    <w:div w:id="189635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2</Pages>
  <Words>2719</Words>
  <Characters>1550</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Artūrs Kurbatovs</dc:creator>
  <cp:keywords/>
  <dc:description/>
  <cp:lastModifiedBy>Artūrs Kurbatovs</cp:lastModifiedBy>
  <cp:revision>28</cp:revision>
  <dcterms:created xsi:type="dcterms:W3CDTF">2020-11-04T07:41:00Z</dcterms:created>
  <dcterms:modified xsi:type="dcterms:W3CDTF">2020-12-08T09:00:00Z</dcterms:modified>
</cp:coreProperties>
</file>