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07DC0" w14:textId="77777777" w:rsidR="00F9360E" w:rsidRDefault="00F9360E" w:rsidP="004A2C2A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28818" w14:textId="0A7C7992" w:rsidR="004A2C2A" w:rsidRPr="001E46BB" w:rsidRDefault="004A2C2A" w:rsidP="004A2C2A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TEHNISKĀ SPECIFIKĀCIJA</w:t>
      </w:r>
    </w:p>
    <w:p w14:paraId="3D2B8994" w14:textId="60234F8D" w:rsidR="00461DEC" w:rsidRDefault="00BF221F" w:rsidP="004A409A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Samsung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mobil</w:t>
      </w:r>
      <w:r w:rsidR="000220AF">
        <w:rPr>
          <w:rFonts w:ascii="Times New Roman" w:hAnsi="Times New Roman" w:cs="Times New Roman"/>
          <w:i/>
          <w:iCs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220AF">
        <w:rPr>
          <w:rFonts w:ascii="Times New Roman" w:hAnsi="Times New Roman" w:cs="Times New Roman"/>
          <w:i/>
          <w:iCs/>
          <w:sz w:val="24"/>
          <w:szCs w:val="24"/>
        </w:rPr>
        <w:t>tālruņu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ar maciņiem</w:t>
      </w:r>
      <w:r w:rsidR="00C14178" w:rsidRPr="00C14178">
        <w:rPr>
          <w:rFonts w:ascii="Times New Roman" w:hAnsi="Times New Roman" w:cs="Times New Roman"/>
          <w:i/>
          <w:iCs/>
          <w:sz w:val="24"/>
          <w:szCs w:val="24"/>
        </w:rPr>
        <w:t xml:space="preserve"> piegāde</w:t>
      </w:r>
    </w:p>
    <w:p w14:paraId="0190664B" w14:textId="77777777" w:rsidR="00C14178" w:rsidRPr="00243BE7" w:rsidRDefault="00C14178" w:rsidP="004A409A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481513" w14:textId="1DCBD2CB" w:rsidR="005049C5" w:rsidRDefault="005049C5" w:rsidP="00960F3C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F3C">
        <w:rPr>
          <w:rFonts w:ascii="Times New Roman" w:hAnsi="Times New Roman" w:cs="Times New Roman"/>
          <w:b/>
          <w:bCs/>
          <w:sz w:val="24"/>
          <w:szCs w:val="24"/>
        </w:rPr>
        <w:t>Pasūtītājs</w:t>
      </w:r>
      <w:r w:rsidR="00960F3C" w:rsidRPr="00960F3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43BE7">
        <w:rPr>
          <w:rFonts w:ascii="Times New Roman" w:hAnsi="Times New Roman" w:cs="Times New Roman"/>
          <w:sz w:val="24"/>
          <w:szCs w:val="24"/>
        </w:rPr>
        <w:t xml:space="preserve"> </w:t>
      </w:r>
      <w:r w:rsidR="004A5C22" w:rsidRPr="004A5C22">
        <w:rPr>
          <w:rFonts w:ascii="Times New Roman" w:hAnsi="Times New Roman" w:cs="Times New Roman"/>
          <w:sz w:val="24"/>
          <w:szCs w:val="24"/>
        </w:rPr>
        <w:t xml:space="preserve">Rīgas pašvaldības sabiedrība ar ierobežotu atbildību </w:t>
      </w:r>
      <w:r w:rsidR="00960F3C" w:rsidRPr="00243BE7">
        <w:rPr>
          <w:rFonts w:ascii="Times New Roman" w:hAnsi="Times New Roman" w:cs="Times New Roman"/>
          <w:sz w:val="24"/>
          <w:szCs w:val="24"/>
        </w:rPr>
        <w:t>„</w:t>
      </w:r>
      <w:r w:rsidRPr="00243BE7">
        <w:rPr>
          <w:rFonts w:ascii="Times New Roman" w:hAnsi="Times New Roman" w:cs="Times New Roman"/>
          <w:sz w:val="24"/>
          <w:szCs w:val="24"/>
        </w:rPr>
        <w:t>Rīgas satiksme”</w:t>
      </w:r>
      <w:r w:rsidR="004A5C22">
        <w:rPr>
          <w:rFonts w:ascii="Times New Roman" w:hAnsi="Times New Roman" w:cs="Times New Roman"/>
          <w:sz w:val="24"/>
          <w:szCs w:val="24"/>
        </w:rPr>
        <w:t>, reģistrācijas Nr. </w:t>
      </w:r>
      <w:r w:rsidR="00BE5EDB" w:rsidRPr="00BE5EDB">
        <w:rPr>
          <w:rFonts w:ascii="Times New Roman" w:hAnsi="Times New Roman" w:cs="Times New Roman"/>
          <w:sz w:val="24"/>
          <w:szCs w:val="24"/>
        </w:rPr>
        <w:t>40003619950</w:t>
      </w:r>
      <w:r w:rsidR="00BE5EDB">
        <w:rPr>
          <w:rFonts w:ascii="Times New Roman" w:hAnsi="Times New Roman" w:cs="Times New Roman"/>
          <w:sz w:val="24"/>
          <w:szCs w:val="24"/>
        </w:rPr>
        <w:t xml:space="preserve"> (turpmāk – Pasūtītājs).</w:t>
      </w:r>
    </w:p>
    <w:p w14:paraId="303872F6" w14:textId="7FAA1F3D" w:rsidR="000226E3" w:rsidRDefault="00BE5EDB" w:rsidP="004D331A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5EDB">
        <w:rPr>
          <w:rFonts w:ascii="Times New Roman" w:hAnsi="Times New Roman" w:cs="Times New Roman"/>
          <w:b/>
          <w:bCs/>
          <w:sz w:val="24"/>
          <w:szCs w:val="24"/>
        </w:rPr>
        <w:t>Vispārējais iepirkuma priekšmet</w:t>
      </w:r>
      <w:r w:rsidR="00100F15">
        <w:rPr>
          <w:rFonts w:ascii="Times New Roman" w:hAnsi="Times New Roman" w:cs="Times New Roman"/>
          <w:b/>
          <w:bCs/>
          <w:sz w:val="24"/>
          <w:szCs w:val="24"/>
        </w:rPr>
        <w:t>a apraksts</w:t>
      </w:r>
      <w:r w:rsidRPr="00BE5ED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21F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="00BF221F">
        <w:rPr>
          <w:rFonts w:ascii="Times New Roman" w:hAnsi="Times New Roman" w:cs="Times New Roman"/>
          <w:sz w:val="24"/>
          <w:szCs w:val="24"/>
        </w:rPr>
        <w:t xml:space="preserve"> mobilo telefonu ar maciņiem</w:t>
      </w:r>
      <w:r w:rsidR="00C14178">
        <w:rPr>
          <w:rFonts w:ascii="Times New Roman" w:hAnsi="Times New Roman" w:cs="Times New Roman"/>
          <w:sz w:val="24"/>
          <w:szCs w:val="24"/>
        </w:rPr>
        <w:t xml:space="preserve"> piegāde </w:t>
      </w:r>
      <w:r w:rsidR="009B0407">
        <w:rPr>
          <w:rFonts w:ascii="Times New Roman" w:hAnsi="Times New Roman" w:cs="Times New Roman"/>
          <w:sz w:val="24"/>
          <w:szCs w:val="24"/>
        </w:rPr>
        <w:t xml:space="preserve">Pasūtītāja </w:t>
      </w:r>
      <w:r w:rsidR="00974D71">
        <w:rPr>
          <w:rFonts w:ascii="Times New Roman" w:hAnsi="Times New Roman" w:cs="Times New Roman"/>
          <w:sz w:val="24"/>
          <w:szCs w:val="24"/>
        </w:rPr>
        <w:t>vajadzībām</w:t>
      </w:r>
      <w:r w:rsidR="00477041" w:rsidRPr="00477041">
        <w:rPr>
          <w:rFonts w:ascii="Times New Roman" w:hAnsi="Times New Roman" w:cs="Times New Roman"/>
          <w:sz w:val="24"/>
          <w:szCs w:val="24"/>
        </w:rPr>
        <w:t>.</w:t>
      </w:r>
    </w:p>
    <w:p w14:paraId="3559AB5F" w14:textId="71A5B2FD" w:rsidR="009B0407" w:rsidRDefault="009B0407" w:rsidP="009B0407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Piegādes adrese</w:t>
      </w:r>
      <w:r w:rsidR="00FE26C7" w:rsidRPr="00FE26C7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11ED">
        <w:rPr>
          <w:rFonts w:ascii="Times New Roman" w:hAnsi="Times New Roman" w:cs="Times New Roman"/>
          <w:sz w:val="24"/>
          <w:szCs w:val="24"/>
        </w:rPr>
        <w:t>Vestienas iela 35, Rīg</w:t>
      </w:r>
      <w:r w:rsidR="00D311ED" w:rsidRPr="00D311ED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D311ED" w:rsidRPr="00D311ED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D311ED" w:rsidRPr="00D311ED">
        <w:rPr>
          <w:rFonts w:ascii="Times New Roman" w:hAnsi="Times New Roman" w:cs="Times New Roman"/>
          <w:sz w:val="24"/>
          <w:szCs w:val="24"/>
        </w:rPr>
        <w:t xml:space="preserve"> pašvaldība.</w:t>
      </w:r>
      <w:r w:rsidR="00FE26C7" w:rsidRPr="00FE26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B387F3" w14:textId="34BB04B0" w:rsidR="00F70FE9" w:rsidRPr="0081649C" w:rsidRDefault="00974D71" w:rsidP="0081649C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Piegādes</w:t>
      </w:r>
      <w:r w:rsidR="004510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apjoms</w:t>
      </w:r>
      <w:r w:rsidR="00451086">
        <w:rPr>
          <w:rFonts w:ascii="Times New Roman" w:hAnsi="Times New Roman" w:cs="Times New Roman"/>
          <w:b/>
          <w:bCs/>
          <w:sz w:val="24"/>
          <w:szCs w:val="24"/>
        </w:rPr>
        <w:t xml:space="preserve"> līguma darbības laikā: </w:t>
      </w:r>
      <w:r w:rsidR="0081649C" w:rsidRPr="0081649C">
        <w:rPr>
          <w:rFonts w:ascii="Times New Roman" w:hAnsi="Times New Roman" w:cs="Times New Roman"/>
          <w:sz w:val="24"/>
          <w:szCs w:val="24"/>
        </w:rPr>
        <w:t>saskaņā ar Tehniskās specifikācijas pielikumu „Finanšu piedāvājums”</w:t>
      </w:r>
      <w:r w:rsidR="00BF221F">
        <w:rPr>
          <w:rFonts w:ascii="Times New Roman" w:hAnsi="Times New Roman" w:cs="Times New Roman"/>
          <w:sz w:val="24"/>
          <w:szCs w:val="24"/>
        </w:rPr>
        <w:t>.</w:t>
      </w:r>
    </w:p>
    <w:p w14:paraId="0AF1D8C8" w14:textId="62A4FB00" w:rsidR="00522374" w:rsidRDefault="00522374" w:rsidP="00363155">
      <w:pPr>
        <w:spacing w:after="0" w:line="30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71DB">
        <w:rPr>
          <w:rFonts w:ascii="Times New Roman" w:hAnsi="Times New Roman" w:cs="Times New Roman"/>
          <w:b/>
          <w:bCs/>
          <w:sz w:val="24"/>
          <w:szCs w:val="24"/>
        </w:rPr>
        <w:t>Prasības</w:t>
      </w:r>
      <w:r w:rsidR="009975DA" w:rsidRPr="00C971D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E3E2216" w14:textId="6D9E839C" w:rsidR="00F057FF" w:rsidRPr="00F057FF" w:rsidRDefault="00F057FF" w:rsidP="00F057FF">
      <w:pPr>
        <w:pStyle w:val="ListParagraph"/>
        <w:numPr>
          <w:ilvl w:val="0"/>
          <w:numId w:val="15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FF">
        <w:rPr>
          <w:rFonts w:ascii="Times New Roman" w:hAnsi="Times New Roman" w:cs="Times New Roman"/>
          <w:sz w:val="24"/>
          <w:szCs w:val="24"/>
        </w:rPr>
        <w:t>Garantijas termiņš</w:t>
      </w:r>
      <w:r w:rsidR="006C272C">
        <w:rPr>
          <w:rFonts w:ascii="Times New Roman" w:hAnsi="Times New Roman" w:cs="Times New Roman"/>
          <w:sz w:val="24"/>
          <w:szCs w:val="24"/>
        </w:rPr>
        <w:t xml:space="preserve"> piegādātām precēm</w:t>
      </w:r>
      <w:r w:rsidRPr="00F057FF">
        <w:rPr>
          <w:rFonts w:ascii="Times New Roman" w:hAnsi="Times New Roman" w:cs="Times New Roman"/>
          <w:sz w:val="24"/>
          <w:szCs w:val="24"/>
        </w:rPr>
        <w:t xml:space="preserve"> vismaz 24 mēneši;</w:t>
      </w:r>
    </w:p>
    <w:p w14:paraId="3159C136" w14:textId="75370A4E" w:rsidR="006C272C" w:rsidRDefault="00BF221F" w:rsidP="006C272C">
      <w:pPr>
        <w:pStyle w:val="ListParagraph"/>
        <w:numPr>
          <w:ilvl w:val="0"/>
          <w:numId w:val="15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Līgumā minētais preču apjoms piegādājums vienā piegādē</w:t>
      </w:r>
      <w:r w:rsidR="000E2102">
        <w:rPr>
          <w:rFonts w:ascii="Times New Roman" w:hAnsi="Times New Roman" w:cs="Times New Roman"/>
          <w:sz w:val="24"/>
          <w:szCs w:val="24"/>
        </w:rPr>
        <w:t>, piegādes termiņš – ne ilgāk kā 14 dienas</w:t>
      </w:r>
      <w:r w:rsidR="006C272C">
        <w:rPr>
          <w:rFonts w:ascii="Times New Roman" w:hAnsi="Times New Roman" w:cs="Times New Roman"/>
          <w:sz w:val="24"/>
          <w:szCs w:val="24"/>
        </w:rPr>
        <w:t>;</w:t>
      </w:r>
    </w:p>
    <w:p w14:paraId="385A6DB7" w14:textId="595068BF" w:rsidR="00146DED" w:rsidRDefault="00146DED" w:rsidP="00974D71">
      <w:pPr>
        <w:pStyle w:val="ListParagraph"/>
        <w:numPr>
          <w:ilvl w:val="0"/>
          <w:numId w:val="15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Piegādātājs nav tiesīgs līguma darbības laikā grozīt cenu piedāvājumus</w:t>
      </w:r>
      <w:r w:rsidR="00974D71">
        <w:rPr>
          <w:rFonts w:ascii="Times New Roman" w:hAnsi="Times New Roman" w:cs="Times New Roman"/>
          <w:sz w:val="24"/>
          <w:szCs w:val="24"/>
        </w:rPr>
        <w:t>.</w:t>
      </w:r>
    </w:p>
    <w:p w14:paraId="7CCF4B1D" w14:textId="624E3134" w:rsidR="00B04E59" w:rsidRDefault="00B04E59" w:rsidP="00B04E5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287D5" w14:textId="4798E1D8" w:rsidR="00B04E59" w:rsidRPr="00B04E59" w:rsidRDefault="00B04E59" w:rsidP="00B04E59">
      <w:pPr>
        <w:spacing w:after="0" w:line="30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E59">
        <w:rPr>
          <w:rFonts w:ascii="Times New Roman" w:hAnsi="Times New Roman" w:cs="Times New Roman"/>
          <w:b/>
          <w:bCs/>
          <w:sz w:val="24"/>
          <w:szCs w:val="24"/>
        </w:rPr>
        <w:t>Tehniskās prasības:</w:t>
      </w:r>
    </w:p>
    <w:p w14:paraId="3F0EA9E4" w14:textId="377D273A" w:rsidR="00BF221F" w:rsidRDefault="00B04E59" w:rsidP="00B04E59">
      <w:pPr>
        <w:pStyle w:val="ListParagraph"/>
        <w:numPr>
          <w:ilvl w:val="0"/>
          <w:numId w:val="19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Iekārtas modelis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Galaxy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A53 5G”</w:t>
      </w:r>
    </w:p>
    <w:p w14:paraId="5756A619" w14:textId="25A3859C" w:rsidR="00B04E59" w:rsidRDefault="00B04E59" w:rsidP="00B04E59">
      <w:pPr>
        <w:pStyle w:val="ListParagraph"/>
        <w:numPr>
          <w:ilvl w:val="0"/>
          <w:numId w:val="19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 atmiņa 256 GB;</w:t>
      </w:r>
    </w:p>
    <w:p w14:paraId="0D496560" w14:textId="7D065922" w:rsidR="00B04E59" w:rsidRDefault="000E2102" w:rsidP="00B04E59">
      <w:pPr>
        <w:pStyle w:val="ListParagraph"/>
        <w:numPr>
          <w:ilvl w:val="0"/>
          <w:numId w:val="19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 atmiņa 8GB;</w:t>
      </w:r>
    </w:p>
    <w:p w14:paraId="77967472" w14:textId="17379B06" w:rsidR="000E2102" w:rsidRDefault="000E2102" w:rsidP="00B04E59">
      <w:pPr>
        <w:pStyle w:val="ListParagraph"/>
        <w:numPr>
          <w:ilvl w:val="0"/>
          <w:numId w:val="19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Ārējās atmiņas atbalsts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MicroSD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līdz 1TB;</w:t>
      </w:r>
    </w:p>
    <w:p w14:paraId="4B430521" w14:textId="41FA9DF9" w:rsidR="000E2102" w:rsidRDefault="000E2102" w:rsidP="00B04E59">
      <w:pPr>
        <w:pStyle w:val="ListParagraph"/>
        <w:numPr>
          <w:ilvl w:val="0"/>
          <w:numId w:val="19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Krāsa – melna;</w:t>
      </w:r>
    </w:p>
    <w:p w14:paraId="468B32B2" w14:textId="4CB5C308" w:rsidR="000E2102" w:rsidRDefault="000E2102" w:rsidP="00B04E59">
      <w:pPr>
        <w:pStyle w:val="ListParagraph"/>
        <w:numPr>
          <w:ilvl w:val="0"/>
          <w:numId w:val="19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Atbilstošs LV tīkla strāvas lādētājs un datu kabelis;</w:t>
      </w:r>
    </w:p>
    <w:p w14:paraId="7407D67B" w14:textId="7FEE1874" w:rsidR="000E2102" w:rsidRDefault="000E2102" w:rsidP="00B04E59">
      <w:pPr>
        <w:pStyle w:val="ListParagraph"/>
        <w:numPr>
          <w:ilvl w:val="0"/>
          <w:numId w:val="19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Nodrošina </w:t>
      </w:r>
      <w:proofErr w:type="spellStart"/>
      <w:r>
        <w:rPr>
          <w:rFonts w:ascii="Times New Roman" w:hAnsi="Times New Roman" w:cs="Times New Roman"/>
          <w:sz w:val="24"/>
          <w:szCs w:val="24"/>
        </w:rPr>
        <w:t>Knox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atbalstu</w:t>
      </w:r>
    </w:p>
    <w:p w14:paraId="6C2D11CC" w14:textId="7FFB0D25" w:rsidR="000E2102" w:rsidRDefault="000E2102" w:rsidP="00B04E59">
      <w:pPr>
        <w:pStyle w:val="ListParagraph"/>
        <w:numPr>
          <w:ilvl w:val="0"/>
          <w:numId w:val="19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Latviešu un angļu valodas atbalsts;</w:t>
      </w:r>
    </w:p>
    <w:p w14:paraId="5D342EFD" w14:textId="5983DEBC" w:rsidR="000E2102" w:rsidRDefault="000E2102" w:rsidP="00002FB1">
      <w:pPr>
        <w:pStyle w:val="ListParagraph"/>
        <w:numPr>
          <w:ilvl w:val="0"/>
          <w:numId w:val="19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02">
        <w:rPr>
          <w:rFonts w:ascii="Times New Roman" w:hAnsi="Times New Roman" w:cs="Times New Roman"/>
          <w:sz w:val="24"/>
          <w:szCs w:val="24"/>
        </w:rPr>
        <w:t xml:space="preserve">Mobilā tālruņa </w:t>
      </w:r>
      <w:proofErr w:type="spellStart"/>
      <w:r w:rsidRPr="000E2102">
        <w:rPr>
          <w:rFonts w:ascii="Times New Roman" w:hAnsi="Times New Roman" w:cs="Times New Roman"/>
          <w:sz w:val="24"/>
          <w:szCs w:val="24"/>
        </w:rPr>
        <w:t>aizsargvāciņš</w:t>
      </w:r>
      <w:proofErr w:type="spellEnd"/>
      <w:r w:rsidRPr="000E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02">
        <w:rPr>
          <w:rFonts w:ascii="Times New Roman" w:hAnsi="Times New Roman" w:cs="Times New Roman"/>
          <w:sz w:val="24"/>
          <w:szCs w:val="24"/>
        </w:rPr>
        <w:t>Silicon</w:t>
      </w:r>
      <w:proofErr w:type="spellEnd"/>
      <w:r w:rsidRPr="000E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02">
        <w:rPr>
          <w:rFonts w:ascii="Times New Roman" w:hAnsi="Times New Roman" w:cs="Times New Roman"/>
          <w:sz w:val="24"/>
          <w:szCs w:val="24"/>
        </w:rPr>
        <w:t>cover</w:t>
      </w:r>
      <w:proofErr w:type="spellEnd"/>
      <w:r w:rsidRPr="000E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0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E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02">
        <w:rPr>
          <w:rFonts w:ascii="Times New Roman" w:hAnsi="Times New Roman" w:cs="Times New Roman"/>
          <w:sz w:val="24"/>
          <w:szCs w:val="24"/>
        </w:rPr>
        <w:t>strap</w:t>
      </w:r>
      <w:proofErr w:type="spellEnd"/>
      <w:r w:rsidRPr="000E2102">
        <w:rPr>
          <w:rFonts w:ascii="Times New Roman" w:hAnsi="Times New Roman" w:cs="Times New Roman"/>
          <w:sz w:val="24"/>
          <w:szCs w:val="24"/>
        </w:rPr>
        <w:t xml:space="preserve"> (modelis: EF-GA536TNEGWW, krāsa – </w:t>
      </w:r>
      <w:proofErr w:type="spellStart"/>
      <w:r w:rsidRPr="000E2102">
        <w:rPr>
          <w:rFonts w:ascii="Times New Roman" w:hAnsi="Times New Roman" w:cs="Times New Roman"/>
          <w:sz w:val="24"/>
          <w:szCs w:val="24"/>
        </w:rPr>
        <w:t>nav</w:t>
      </w:r>
      <w:r w:rsidR="00DC159D"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14:paraId="30F31FEC" w14:textId="7829D7E3" w:rsidR="000E2102" w:rsidRPr="000E2102" w:rsidRDefault="000E2102" w:rsidP="000E2102">
      <w:pPr>
        <w:pStyle w:val="ListParagraph"/>
        <w:numPr>
          <w:ilvl w:val="0"/>
          <w:numId w:val="19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02">
        <w:rPr>
          <w:rFonts w:ascii="Times New Roman" w:hAnsi="Times New Roman" w:cs="Times New Roman"/>
          <w:sz w:val="24"/>
          <w:szCs w:val="24"/>
        </w:rPr>
        <w:t>Mobilā tālruņa siksniņa</w:t>
      </w:r>
      <w:r w:rsidR="002466BB">
        <w:rPr>
          <w:rFonts w:ascii="Times New Roman" w:hAnsi="Times New Roman" w:cs="Times New Roman"/>
          <w:sz w:val="24"/>
          <w:szCs w:val="24"/>
        </w:rPr>
        <w:t xml:space="preserve"> ar svara noturību ne mazāk kā 80 kg</w:t>
      </w:r>
      <w:r w:rsidR="00DC159D">
        <w:rPr>
          <w:rFonts w:ascii="Times New Roman" w:hAnsi="Times New Roman" w:cs="Times New Roman"/>
          <w:sz w:val="24"/>
          <w:szCs w:val="24"/>
        </w:rPr>
        <w:t>, kas</w:t>
      </w:r>
      <w:r w:rsidR="00E536C5">
        <w:rPr>
          <w:rFonts w:ascii="Times New Roman" w:hAnsi="Times New Roman" w:cs="Times New Roman"/>
          <w:sz w:val="24"/>
          <w:szCs w:val="24"/>
        </w:rPr>
        <w:t xml:space="preserve"> sastāv no</w:t>
      </w:r>
      <w:r w:rsidRPr="000E210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A1C6870" w14:textId="10073F7C" w:rsidR="000E2102" w:rsidRPr="000E2102" w:rsidRDefault="000E2102" w:rsidP="000E2102">
      <w:pPr>
        <w:pStyle w:val="ListParagraph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02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0E2102">
        <w:rPr>
          <w:rFonts w:ascii="Times New Roman" w:hAnsi="Times New Roman" w:cs="Times New Roman"/>
          <w:sz w:val="24"/>
          <w:szCs w:val="24"/>
        </w:rPr>
        <w:t>paracord</w:t>
      </w:r>
      <w:proofErr w:type="spellEnd"/>
      <w:r w:rsidRPr="000E2102">
        <w:rPr>
          <w:rFonts w:ascii="Times New Roman" w:hAnsi="Times New Roman" w:cs="Times New Roman"/>
          <w:sz w:val="24"/>
          <w:szCs w:val="24"/>
        </w:rPr>
        <w:t xml:space="preserve"> 425 </w:t>
      </w:r>
      <w:proofErr w:type="spellStart"/>
      <w:r w:rsidRPr="000E2102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0E2102">
        <w:rPr>
          <w:rFonts w:ascii="Times New Roman" w:hAnsi="Times New Roman" w:cs="Times New Roman"/>
          <w:sz w:val="24"/>
          <w:szCs w:val="24"/>
        </w:rPr>
        <w:t xml:space="preserve"> II 3mm diametrā melnas auklas, kopējais garums 40cm+/-5cm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E21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F8A5F" w14:textId="5B935A7B" w:rsidR="000E2102" w:rsidRPr="000E2102" w:rsidRDefault="000E2102" w:rsidP="000E2102">
      <w:pPr>
        <w:pStyle w:val="ListParagraph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02">
        <w:rPr>
          <w:rFonts w:ascii="Times New Roman" w:hAnsi="Times New Roman" w:cs="Times New Roman"/>
          <w:sz w:val="24"/>
          <w:szCs w:val="24"/>
        </w:rPr>
        <w:t>b) karabīnes, 4mm+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E2102">
        <w:rPr>
          <w:rFonts w:ascii="Times New Roman" w:hAnsi="Times New Roman" w:cs="Times New Roman"/>
          <w:sz w:val="24"/>
          <w:szCs w:val="24"/>
        </w:rPr>
        <w:t>-0.2mm diametrā nerūsējošā tērauda stieples, 40mm+/-5mm gara, ar izolētu atveri auklai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CC37C0" w14:textId="50E04316" w:rsidR="000E2102" w:rsidRPr="000E2102" w:rsidRDefault="000E2102" w:rsidP="000E2102">
      <w:pPr>
        <w:pStyle w:val="ListParagraph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02">
        <w:rPr>
          <w:rFonts w:ascii="Times New Roman" w:hAnsi="Times New Roman" w:cs="Times New Roman"/>
          <w:sz w:val="24"/>
          <w:szCs w:val="24"/>
        </w:rPr>
        <w:t>c) cilpu regulējošā elemen</w:t>
      </w:r>
      <w:r w:rsidR="002466BB">
        <w:rPr>
          <w:rFonts w:ascii="Times New Roman" w:hAnsi="Times New Roman" w:cs="Times New Roman"/>
          <w:sz w:val="24"/>
          <w:szCs w:val="24"/>
        </w:rPr>
        <w:t>ta</w:t>
      </w:r>
      <w:r w:rsidR="00510400">
        <w:rPr>
          <w:rFonts w:ascii="Times New Roman" w:hAnsi="Times New Roman" w:cs="Times New Roman"/>
          <w:sz w:val="24"/>
          <w:szCs w:val="24"/>
        </w:rPr>
        <w:t>.</w:t>
      </w:r>
      <w:r w:rsidRPr="000E21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DF599" w14:textId="07B18016" w:rsidR="00E536C5" w:rsidRDefault="00DC159D" w:rsidP="000E2102">
      <w:pPr>
        <w:pStyle w:val="ListParagraph"/>
        <w:spacing w:after="0" w:line="30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M</w:t>
      </w:r>
      <w:r w:rsidR="00E536C5">
        <w:rPr>
          <w:rFonts w:ascii="Times New Roman" w:hAnsi="Times New Roman" w:cs="Times New Roman"/>
          <w:sz w:val="24"/>
          <w:szCs w:val="24"/>
        </w:rPr>
        <w:t>obil</w:t>
      </w:r>
      <w:r>
        <w:rPr>
          <w:rFonts w:ascii="Times New Roman" w:hAnsi="Times New Roman" w:cs="Times New Roman"/>
          <w:sz w:val="24"/>
          <w:szCs w:val="24"/>
        </w:rPr>
        <w:t>ā</w:t>
      </w:r>
      <w:r w:rsidR="00E536C5">
        <w:rPr>
          <w:rFonts w:ascii="Times New Roman" w:hAnsi="Times New Roman" w:cs="Times New Roman"/>
          <w:sz w:val="24"/>
          <w:szCs w:val="24"/>
        </w:rPr>
        <w:t xml:space="preserve"> tālruņa siksniņas piemērs</w:t>
      </w:r>
      <w:r>
        <w:rPr>
          <w:rFonts w:ascii="Times New Roman" w:hAnsi="Times New Roman" w:cs="Times New Roman"/>
          <w:sz w:val="24"/>
          <w:szCs w:val="24"/>
        </w:rPr>
        <w:t xml:space="preserve"> tīmekļvietnē</w:t>
      </w:r>
      <w:r w:rsidR="00E536C5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E536C5">
          <w:rPr>
            <w:rStyle w:val="Hyperlink"/>
          </w:rPr>
          <w:t>www.phonelasso.com</w:t>
        </w:r>
      </w:hyperlink>
    </w:p>
    <w:p w14:paraId="181A6EB9" w14:textId="414B1CD1" w:rsidR="00E536C5" w:rsidRDefault="00E536C5" w:rsidP="000E2102">
      <w:pPr>
        <w:pStyle w:val="ListParagraph"/>
        <w:spacing w:after="0" w:line="300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90DAC16" wp14:editId="7E138934">
            <wp:simplePos x="1533525" y="7953375"/>
            <wp:positionH relativeFrom="column">
              <wp:align>left</wp:align>
            </wp:positionH>
            <wp:positionV relativeFrom="paragraph">
              <wp:align>top</wp:align>
            </wp:positionV>
            <wp:extent cx="2057400" cy="19907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0400">
        <w:br w:type="textWrapping" w:clear="all"/>
      </w:r>
    </w:p>
    <w:p w14:paraId="5EAB480D" w14:textId="3ABD23DF" w:rsidR="00E536C5" w:rsidRPr="00E536C5" w:rsidRDefault="00E536C5" w:rsidP="000E2102">
      <w:pPr>
        <w:pStyle w:val="ListParagraph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6C5">
        <w:rPr>
          <w:rFonts w:ascii="Times New Roman" w:hAnsi="Times New Roman" w:cs="Times New Roman"/>
          <w:sz w:val="24"/>
          <w:szCs w:val="24"/>
        </w:rPr>
        <w:t>Attēlam ir ilustratīvā nozīme.</w:t>
      </w:r>
    </w:p>
    <w:p w14:paraId="323E5019" w14:textId="77777777" w:rsidR="00E536C5" w:rsidRDefault="00E536C5" w:rsidP="000E2102">
      <w:pPr>
        <w:pStyle w:val="ListParagraph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0F581" w14:textId="531FFBAC" w:rsidR="000E2102" w:rsidRDefault="000E2102" w:rsidP="000E2102">
      <w:pPr>
        <w:spacing w:after="0" w:line="30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Papildu</w:t>
      </w:r>
      <w:r w:rsidRPr="00B04E59">
        <w:rPr>
          <w:rFonts w:ascii="Times New Roman" w:hAnsi="Times New Roman" w:cs="Times New Roman"/>
          <w:b/>
          <w:bCs/>
          <w:sz w:val="24"/>
          <w:szCs w:val="24"/>
        </w:rPr>
        <w:t xml:space="preserve"> prasības:</w:t>
      </w:r>
    </w:p>
    <w:p w14:paraId="0D06E92D" w14:textId="108A4A11" w:rsidR="000E2102" w:rsidRDefault="00ED2A9C" w:rsidP="000E2102">
      <w:pPr>
        <w:pStyle w:val="ListParagraph"/>
        <w:numPr>
          <w:ilvl w:val="0"/>
          <w:numId w:val="19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A9C">
        <w:rPr>
          <w:rFonts w:ascii="Times New Roman" w:hAnsi="Times New Roman" w:cs="Times New Roman"/>
          <w:sz w:val="24"/>
          <w:szCs w:val="24"/>
        </w:rPr>
        <w:t xml:space="preserve">Pretendents kopā ar </w:t>
      </w:r>
      <w:r w:rsidRPr="00ED2A9C">
        <w:rPr>
          <w:rFonts w:ascii="Times New Roman" w:hAnsi="Times New Roman" w:cs="Times New Roman"/>
          <w:sz w:val="24"/>
          <w:szCs w:val="24"/>
        </w:rPr>
        <w:t>piedāvājumu</w:t>
      </w:r>
      <w:r w:rsidRPr="00ED2A9C">
        <w:rPr>
          <w:rFonts w:ascii="Times New Roman" w:hAnsi="Times New Roman" w:cs="Times New Roman"/>
          <w:sz w:val="24"/>
          <w:szCs w:val="24"/>
        </w:rPr>
        <w:t xml:space="preserve"> iesniedz ražotāja vai ražotāja pārstāvniecības apliecinājumu par to, ka pretendents ir ražotāja autorizēts piedāvāt un piegādāt </w:t>
      </w:r>
      <w:proofErr w:type="spellStart"/>
      <w:r w:rsidRPr="00ED2A9C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ED2A9C">
        <w:rPr>
          <w:rFonts w:ascii="Times New Roman" w:hAnsi="Times New Roman" w:cs="Times New Roman"/>
          <w:sz w:val="24"/>
          <w:szCs w:val="24"/>
        </w:rPr>
        <w:t xml:space="preserve"> Electronics </w:t>
      </w:r>
      <w:proofErr w:type="spellStart"/>
      <w:r w:rsidRPr="00ED2A9C">
        <w:rPr>
          <w:rFonts w:ascii="Times New Roman" w:hAnsi="Times New Roman" w:cs="Times New Roman"/>
          <w:sz w:val="24"/>
          <w:szCs w:val="24"/>
        </w:rPr>
        <w:t>Co.Ltd</w:t>
      </w:r>
      <w:proofErr w:type="spellEnd"/>
      <w:r w:rsidRPr="00ED2A9C">
        <w:rPr>
          <w:rFonts w:ascii="Times New Roman" w:hAnsi="Times New Roman" w:cs="Times New Roman"/>
          <w:sz w:val="24"/>
          <w:szCs w:val="24"/>
        </w:rPr>
        <w:t>. preces</w:t>
      </w:r>
      <w:r w:rsidR="000E2102">
        <w:rPr>
          <w:rFonts w:ascii="Times New Roman" w:hAnsi="Times New Roman" w:cs="Times New Roman"/>
          <w:sz w:val="24"/>
          <w:szCs w:val="24"/>
        </w:rPr>
        <w:t>;</w:t>
      </w:r>
    </w:p>
    <w:p w14:paraId="7BEF5C47" w14:textId="4723AB04" w:rsidR="000E2102" w:rsidRDefault="000E2102" w:rsidP="000E2102">
      <w:pPr>
        <w:pStyle w:val="ListParagraph"/>
        <w:numPr>
          <w:ilvl w:val="0"/>
          <w:numId w:val="19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02">
        <w:rPr>
          <w:rFonts w:ascii="Times New Roman" w:hAnsi="Times New Roman" w:cs="Times New Roman"/>
          <w:sz w:val="24"/>
          <w:szCs w:val="24"/>
        </w:rPr>
        <w:t xml:space="preserve">Pretendents kopā ar piedāvājumu iesniedz mobilā telefona ražotāja vai ražotāja pārstāvniecības apliecinājumu par to, ka telefonu garantijas un </w:t>
      </w:r>
      <w:proofErr w:type="spellStart"/>
      <w:r w:rsidRPr="000E2102">
        <w:rPr>
          <w:rFonts w:ascii="Times New Roman" w:hAnsi="Times New Roman" w:cs="Times New Roman"/>
          <w:sz w:val="24"/>
          <w:szCs w:val="24"/>
        </w:rPr>
        <w:t>pēcgatantijas</w:t>
      </w:r>
      <w:proofErr w:type="spellEnd"/>
      <w:r w:rsidRPr="000E2102">
        <w:rPr>
          <w:rFonts w:ascii="Times New Roman" w:hAnsi="Times New Roman" w:cs="Times New Roman"/>
          <w:sz w:val="24"/>
          <w:szCs w:val="24"/>
        </w:rPr>
        <w:t xml:space="preserve"> remontu nodrošinās vismaz viens autorizēts servisa centrs Latvijā (norāda servisa centra rekvizītus)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648F12" w14:textId="1C4647A9" w:rsidR="000E2102" w:rsidRDefault="007063D3" w:rsidP="000E2102">
      <w:pPr>
        <w:pStyle w:val="ListParagraph"/>
        <w:numPr>
          <w:ilvl w:val="0"/>
          <w:numId w:val="19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D3">
        <w:rPr>
          <w:rFonts w:ascii="Times New Roman" w:hAnsi="Times New Roman" w:cs="Times New Roman"/>
          <w:sz w:val="24"/>
          <w:szCs w:val="24"/>
        </w:rPr>
        <w:t xml:space="preserve">Pretendents iesniedz apliecinājumu, ka tas nodrošinās tikai </w:t>
      </w:r>
      <w:r w:rsidR="00ED2A9C">
        <w:rPr>
          <w:rFonts w:ascii="Times New Roman" w:hAnsi="Times New Roman" w:cs="Times New Roman"/>
          <w:sz w:val="24"/>
          <w:szCs w:val="24"/>
        </w:rPr>
        <w:t>sekojošu</w:t>
      </w:r>
      <w:r w:rsidRPr="007063D3">
        <w:rPr>
          <w:rFonts w:ascii="Times New Roman" w:hAnsi="Times New Roman" w:cs="Times New Roman"/>
          <w:sz w:val="24"/>
          <w:szCs w:val="24"/>
        </w:rPr>
        <w:t xml:space="preserve"> tālruņu un </w:t>
      </w:r>
      <w:proofErr w:type="spellStart"/>
      <w:r w:rsidRPr="007063D3">
        <w:rPr>
          <w:rFonts w:ascii="Times New Roman" w:hAnsi="Times New Roman" w:cs="Times New Roman"/>
          <w:sz w:val="24"/>
          <w:szCs w:val="24"/>
        </w:rPr>
        <w:t>aizsargvāciņu</w:t>
      </w:r>
      <w:proofErr w:type="spellEnd"/>
      <w:r w:rsidRPr="007063D3">
        <w:rPr>
          <w:rFonts w:ascii="Times New Roman" w:hAnsi="Times New Roman" w:cs="Times New Roman"/>
          <w:sz w:val="24"/>
          <w:szCs w:val="24"/>
        </w:rPr>
        <w:t xml:space="preserve"> piedāvājumu:</w:t>
      </w:r>
    </w:p>
    <w:p w14:paraId="5CE7941C" w14:textId="253B897A" w:rsidR="007063D3" w:rsidRDefault="007063D3" w:rsidP="007063D3">
      <w:pPr>
        <w:pStyle w:val="ListParagraph"/>
        <w:numPr>
          <w:ilvl w:val="0"/>
          <w:numId w:val="20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D3">
        <w:rPr>
          <w:rFonts w:ascii="Times New Roman" w:hAnsi="Times New Roman" w:cs="Times New Roman"/>
          <w:sz w:val="24"/>
          <w:szCs w:val="24"/>
        </w:rPr>
        <w:t>tālrunī nav iebūvētas lietotas vai atjaunotas detaļas, tālrunis nav atradies demonstrācijā;</w:t>
      </w:r>
    </w:p>
    <w:p w14:paraId="7815C18B" w14:textId="1EB06DEB" w:rsidR="007063D3" w:rsidRDefault="007063D3" w:rsidP="007063D3">
      <w:pPr>
        <w:pStyle w:val="ListParagraph"/>
        <w:numPr>
          <w:ilvl w:val="0"/>
          <w:numId w:val="20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063D3">
        <w:rPr>
          <w:rFonts w:ascii="Times New Roman" w:hAnsi="Times New Roman" w:cs="Times New Roman"/>
          <w:sz w:val="24"/>
          <w:szCs w:val="24"/>
        </w:rPr>
        <w:t>iedāvātie tālruņi ir komplektēti ražotāja rūpnīcā un tos piegādā, izmantojot oficiālu ražotāja piegādes kanālu Latvijas Republikā;</w:t>
      </w:r>
    </w:p>
    <w:p w14:paraId="71758ABD" w14:textId="2C27A1ED" w:rsidR="007063D3" w:rsidRDefault="00ED2A9C" w:rsidP="007063D3">
      <w:pPr>
        <w:pStyle w:val="ListParagraph"/>
        <w:numPr>
          <w:ilvl w:val="0"/>
          <w:numId w:val="20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063D3" w:rsidRPr="007063D3">
        <w:rPr>
          <w:rFonts w:ascii="Times New Roman" w:hAnsi="Times New Roman" w:cs="Times New Roman"/>
          <w:sz w:val="24"/>
          <w:szCs w:val="24"/>
        </w:rPr>
        <w:t>obilie tālruņi nav bijuši un nav piesaistīti konkrētam mobilo elektronisko sakaru operatora tīklam;</w:t>
      </w:r>
    </w:p>
    <w:p w14:paraId="75D10CB2" w14:textId="32EA591F" w:rsidR="007063D3" w:rsidRDefault="00ED2A9C" w:rsidP="007063D3">
      <w:pPr>
        <w:pStyle w:val="ListParagraph"/>
        <w:numPr>
          <w:ilvl w:val="0"/>
          <w:numId w:val="20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063D3" w:rsidRPr="007063D3">
        <w:rPr>
          <w:rFonts w:ascii="Times New Roman" w:hAnsi="Times New Roman" w:cs="Times New Roman"/>
          <w:sz w:val="24"/>
          <w:szCs w:val="24"/>
        </w:rPr>
        <w:t>obilo tālruņu ražotājs ir izsniedzis garantiju;</w:t>
      </w:r>
    </w:p>
    <w:p w14:paraId="1295DC19" w14:textId="2905B1AF" w:rsidR="007063D3" w:rsidRDefault="007063D3" w:rsidP="007063D3">
      <w:pPr>
        <w:pStyle w:val="ListParagraph"/>
        <w:numPr>
          <w:ilvl w:val="0"/>
          <w:numId w:val="20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D3">
        <w:rPr>
          <w:rFonts w:ascii="Times New Roman" w:hAnsi="Times New Roman" w:cs="Times New Roman"/>
          <w:sz w:val="24"/>
          <w:szCs w:val="24"/>
        </w:rPr>
        <w:t>Latvijā ir vismaz viens autorizēts servisa centrs;</w:t>
      </w:r>
    </w:p>
    <w:p w14:paraId="5A7E6043" w14:textId="6EB2B2D6" w:rsidR="007063D3" w:rsidRPr="000E2102" w:rsidRDefault="00ED2A9C" w:rsidP="007063D3">
      <w:pPr>
        <w:pStyle w:val="ListParagraph"/>
        <w:numPr>
          <w:ilvl w:val="0"/>
          <w:numId w:val="20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063D3" w:rsidRPr="007063D3">
        <w:rPr>
          <w:rFonts w:ascii="Times New Roman" w:hAnsi="Times New Roman" w:cs="Times New Roman"/>
          <w:sz w:val="24"/>
          <w:szCs w:val="24"/>
        </w:rPr>
        <w:t>obilo tālruņu remontu nodrošinās to ražotāja autorizēts servisa centrs.</w:t>
      </w:r>
    </w:p>
    <w:p w14:paraId="1960037A" w14:textId="13721679" w:rsidR="000E2102" w:rsidRDefault="000E2102" w:rsidP="000E2102">
      <w:pPr>
        <w:pStyle w:val="ListParagraph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F4AC4" w14:textId="77777777" w:rsidR="000220AF" w:rsidRDefault="000220AF" w:rsidP="000220AF">
      <w:pPr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</w:rPr>
        <w:sectPr w:rsidR="000220AF" w:rsidSect="00243BE7">
          <w:footerReference w:type="default" r:id="rId14"/>
          <w:footerReference w:type="first" r:id="rId1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F39F88E" w14:textId="5A7A2737" w:rsidR="000220AF" w:rsidRDefault="000220AF" w:rsidP="000220AF">
      <w:pPr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729DB" w14:textId="2121742E" w:rsidR="000220AF" w:rsidRDefault="000220AF" w:rsidP="000220AF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FINANŠU PIEDĀVĀJUMS</w:t>
      </w:r>
    </w:p>
    <w:p w14:paraId="1B72CDA6" w14:textId="1E4810FB" w:rsidR="000220AF" w:rsidRDefault="000220AF" w:rsidP="000220AF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3"/>
        <w:gridCol w:w="3298"/>
        <w:gridCol w:w="1773"/>
        <w:gridCol w:w="1481"/>
        <w:gridCol w:w="1849"/>
      </w:tblGrid>
      <w:tr w:rsidR="00F568D1" w14:paraId="73EFD870" w14:textId="77777777" w:rsidTr="00F568D1">
        <w:tc>
          <w:tcPr>
            <w:tcW w:w="944" w:type="dxa"/>
          </w:tcPr>
          <w:p w14:paraId="7472DCA1" w14:textId="2F4CFA17" w:rsidR="00F568D1" w:rsidRPr="00F568D1" w:rsidRDefault="00F568D1" w:rsidP="000220A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56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F56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77" w:type="dxa"/>
          </w:tcPr>
          <w:p w14:paraId="75870CB0" w14:textId="13ABE3D8" w:rsidR="00F568D1" w:rsidRPr="00F568D1" w:rsidRDefault="00F568D1" w:rsidP="000220A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Preces nosaukums</w:t>
            </w:r>
          </w:p>
        </w:tc>
        <w:tc>
          <w:tcPr>
            <w:tcW w:w="1979" w:type="dxa"/>
          </w:tcPr>
          <w:p w14:paraId="3E4E10CB" w14:textId="077EFD18" w:rsidR="00F568D1" w:rsidRPr="00F568D1" w:rsidRDefault="00F568D1" w:rsidP="000220A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Mērvienība</w:t>
            </w:r>
          </w:p>
        </w:tc>
        <w:tc>
          <w:tcPr>
            <w:tcW w:w="1835" w:type="dxa"/>
          </w:tcPr>
          <w:p w14:paraId="53E70CD1" w14:textId="0508756D" w:rsidR="00F568D1" w:rsidRPr="00F568D1" w:rsidRDefault="00F568D1" w:rsidP="000220A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Skaits</w:t>
            </w:r>
          </w:p>
        </w:tc>
        <w:tc>
          <w:tcPr>
            <w:tcW w:w="2459" w:type="dxa"/>
          </w:tcPr>
          <w:p w14:paraId="61E39C4B" w14:textId="32E33B2B" w:rsidR="00F568D1" w:rsidRPr="00F568D1" w:rsidRDefault="00F568D1" w:rsidP="000220A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</w:t>
            </w:r>
            <w:proofErr w:type="spellStart"/>
            <w:r w:rsidRPr="00F56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euro</w:t>
            </w:r>
            <w:proofErr w:type="spellEnd"/>
            <w:r w:rsidRPr="00F56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bez PVN</w:t>
            </w:r>
          </w:p>
        </w:tc>
      </w:tr>
      <w:tr w:rsidR="00F568D1" w14:paraId="43A8BE34" w14:textId="77777777" w:rsidTr="00F568D1">
        <w:tc>
          <w:tcPr>
            <w:tcW w:w="944" w:type="dxa"/>
          </w:tcPr>
          <w:p w14:paraId="534F2FCE" w14:textId="3F569F1D" w:rsidR="00F568D1" w:rsidRDefault="00F568D1" w:rsidP="000220A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7" w:type="dxa"/>
          </w:tcPr>
          <w:p w14:paraId="1FE9DA10" w14:textId="05885143" w:rsidR="00F568D1" w:rsidRDefault="00F568D1" w:rsidP="00ED2A9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Mobilais tālrunis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Galaxy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A53 5G”</w:t>
            </w:r>
          </w:p>
        </w:tc>
        <w:tc>
          <w:tcPr>
            <w:tcW w:w="1979" w:type="dxa"/>
          </w:tcPr>
          <w:p w14:paraId="0BA69BB7" w14:textId="1248B392" w:rsidR="00F568D1" w:rsidRDefault="00F568D1" w:rsidP="000220A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835" w:type="dxa"/>
          </w:tcPr>
          <w:p w14:paraId="11B084EA" w14:textId="0D5C298C" w:rsidR="00F568D1" w:rsidRDefault="00F568D1" w:rsidP="000220A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59" w:type="dxa"/>
          </w:tcPr>
          <w:p w14:paraId="3BE7B8C9" w14:textId="77777777" w:rsidR="00F568D1" w:rsidRDefault="00F568D1" w:rsidP="000220A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8D1" w14:paraId="0868AAEF" w14:textId="77777777" w:rsidTr="00ED2A9C">
        <w:trPr>
          <w:trHeight w:val="1809"/>
        </w:trPr>
        <w:tc>
          <w:tcPr>
            <w:tcW w:w="944" w:type="dxa"/>
          </w:tcPr>
          <w:p w14:paraId="6F26D217" w14:textId="77777777" w:rsidR="00F568D1" w:rsidRDefault="00F568D1" w:rsidP="000220A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AC9D6" w14:textId="29C46A18" w:rsidR="00F568D1" w:rsidRDefault="00F568D1" w:rsidP="000220A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7" w:type="dxa"/>
          </w:tcPr>
          <w:p w14:paraId="582DE531" w14:textId="0F7C38E0" w:rsidR="00F568D1" w:rsidRDefault="00F568D1" w:rsidP="00ED2A9C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9D">
              <w:rPr>
                <w:rFonts w:ascii="Times New Roman" w:hAnsi="Times New Roman" w:cs="Times New Roman"/>
                <w:sz w:val="24"/>
                <w:szCs w:val="24"/>
              </w:rPr>
              <w:t xml:space="preserve">Mobilā tālruņa </w:t>
            </w:r>
            <w:proofErr w:type="spellStart"/>
            <w:r w:rsidRPr="00DC159D">
              <w:rPr>
                <w:rFonts w:ascii="Times New Roman" w:hAnsi="Times New Roman" w:cs="Times New Roman"/>
                <w:sz w:val="24"/>
                <w:szCs w:val="24"/>
              </w:rPr>
              <w:t>aizsargvāciņš</w:t>
            </w:r>
            <w:proofErr w:type="spellEnd"/>
            <w:r w:rsidRPr="00DC1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59D">
              <w:rPr>
                <w:rFonts w:ascii="Times New Roman" w:hAnsi="Times New Roman" w:cs="Times New Roman"/>
                <w:sz w:val="24"/>
                <w:szCs w:val="24"/>
              </w:rPr>
              <w:t>Silicon</w:t>
            </w:r>
            <w:proofErr w:type="spellEnd"/>
            <w:r w:rsidRPr="00DC1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59D">
              <w:rPr>
                <w:rFonts w:ascii="Times New Roman" w:hAnsi="Times New Roman" w:cs="Times New Roman"/>
                <w:sz w:val="24"/>
                <w:szCs w:val="24"/>
              </w:rPr>
              <w:t>cover</w:t>
            </w:r>
            <w:proofErr w:type="spellEnd"/>
            <w:r w:rsidRPr="00DC1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59D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DC1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59D">
              <w:rPr>
                <w:rFonts w:ascii="Times New Roman" w:hAnsi="Times New Roman" w:cs="Times New Roman"/>
                <w:sz w:val="24"/>
                <w:szCs w:val="24"/>
              </w:rPr>
              <w:t>strap</w:t>
            </w:r>
            <w:proofErr w:type="spellEnd"/>
            <w:r w:rsidRPr="00DC159D">
              <w:rPr>
                <w:rFonts w:ascii="Times New Roman" w:hAnsi="Times New Roman" w:cs="Times New Roman"/>
                <w:sz w:val="24"/>
                <w:szCs w:val="24"/>
              </w:rPr>
              <w:t xml:space="preserve"> (modelis: EF-GA536TNEGWW, krāsa – </w:t>
            </w:r>
            <w:proofErr w:type="spellStart"/>
            <w:r w:rsidRPr="00DC159D">
              <w:rPr>
                <w:rFonts w:ascii="Times New Roman" w:hAnsi="Times New Roman" w:cs="Times New Roman"/>
                <w:sz w:val="24"/>
                <w:szCs w:val="24"/>
              </w:rPr>
              <w:t>navy</w:t>
            </w:r>
            <w:proofErr w:type="spellEnd"/>
            <w:r w:rsidRPr="00DC15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9" w:type="dxa"/>
          </w:tcPr>
          <w:p w14:paraId="36807EDE" w14:textId="77777777" w:rsidR="00F568D1" w:rsidRDefault="00F568D1" w:rsidP="000220A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8CEBF" w14:textId="77777777" w:rsidR="00ED2A9C" w:rsidRDefault="00ED2A9C" w:rsidP="000220A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0937B" w14:textId="2B9EABFD" w:rsidR="00F568D1" w:rsidRDefault="00F568D1" w:rsidP="000220A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835" w:type="dxa"/>
          </w:tcPr>
          <w:p w14:paraId="701F954C" w14:textId="77777777" w:rsidR="00F568D1" w:rsidRDefault="00F568D1" w:rsidP="000220A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5E4D2" w14:textId="77777777" w:rsidR="00ED2A9C" w:rsidRDefault="00ED2A9C" w:rsidP="000220A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6B7C4" w14:textId="7B6033F3" w:rsidR="00F568D1" w:rsidRDefault="00F568D1" w:rsidP="000220A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59" w:type="dxa"/>
          </w:tcPr>
          <w:p w14:paraId="7F44AB32" w14:textId="77777777" w:rsidR="00F568D1" w:rsidRDefault="00F568D1" w:rsidP="000220A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8D1" w14:paraId="0AAFAFE6" w14:textId="77777777" w:rsidTr="00F568D1">
        <w:tc>
          <w:tcPr>
            <w:tcW w:w="944" w:type="dxa"/>
          </w:tcPr>
          <w:p w14:paraId="39FF6E9A" w14:textId="77777777" w:rsidR="00F568D1" w:rsidRDefault="00F568D1" w:rsidP="000220A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69DDF" w14:textId="07D60EB8" w:rsidR="00F568D1" w:rsidRDefault="00F568D1" w:rsidP="000220A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7" w:type="dxa"/>
          </w:tcPr>
          <w:p w14:paraId="7CC78093" w14:textId="77777777" w:rsidR="00F568D1" w:rsidRDefault="00F568D1" w:rsidP="00DC159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0F1AD" w14:textId="77777777" w:rsidR="00F568D1" w:rsidRDefault="00F568D1" w:rsidP="00DC159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102">
              <w:rPr>
                <w:rFonts w:ascii="Times New Roman" w:hAnsi="Times New Roman" w:cs="Times New Roman"/>
                <w:sz w:val="24"/>
                <w:szCs w:val="24"/>
              </w:rPr>
              <w:t>Mobilā tālruņa siksniņa</w:t>
            </w:r>
          </w:p>
          <w:p w14:paraId="22E32F6F" w14:textId="0C9C8AAE" w:rsidR="00F568D1" w:rsidRPr="00DC159D" w:rsidRDefault="00F568D1" w:rsidP="00DC159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493431EF" w14:textId="77777777" w:rsidR="00F568D1" w:rsidRDefault="00F568D1" w:rsidP="000220A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0AF6D" w14:textId="21049E28" w:rsidR="00F568D1" w:rsidRDefault="00F568D1" w:rsidP="000220A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835" w:type="dxa"/>
          </w:tcPr>
          <w:p w14:paraId="14732950" w14:textId="77777777" w:rsidR="00F568D1" w:rsidRDefault="00F568D1" w:rsidP="000220A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6DE89" w14:textId="06AF76F4" w:rsidR="00F568D1" w:rsidRDefault="00F568D1" w:rsidP="000220A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59" w:type="dxa"/>
          </w:tcPr>
          <w:p w14:paraId="25640F67" w14:textId="77777777" w:rsidR="00F568D1" w:rsidRDefault="00F568D1" w:rsidP="000220A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8D1" w14:paraId="66E1E9F0" w14:textId="77777777" w:rsidTr="00F568D1">
        <w:tc>
          <w:tcPr>
            <w:tcW w:w="944" w:type="dxa"/>
          </w:tcPr>
          <w:p w14:paraId="3B6F60B5" w14:textId="77777777" w:rsidR="00F568D1" w:rsidRDefault="00F568D1" w:rsidP="000220A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14:paraId="3ADDD45E" w14:textId="77777777" w:rsidR="00F568D1" w:rsidRDefault="00F568D1" w:rsidP="00DC159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1C618B61" w14:textId="77777777" w:rsidR="00F568D1" w:rsidRDefault="00F568D1" w:rsidP="000220A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652CC71A" w14:textId="330FE4B2" w:rsidR="00F568D1" w:rsidRDefault="00F568D1" w:rsidP="000220A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Kopā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bez PVN:</w:t>
            </w:r>
          </w:p>
        </w:tc>
        <w:tc>
          <w:tcPr>
            <w:tcW w:w="2459" w:type="dxa"/>
          </w:tcPr>
          <w:p w14:paraId="01DF1980" w14:textId="77777777" w:rsidR="00F568D1" w:rsidRDefault="00F568D1" w:rsidP="000220A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C01F16" w14:textId="77777777" w:rsidR="000220AF" w:rsidRPr="000220AF" w:rsidRDefault="000220AF" w:rsidP="000220AF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220AF" w:rsidRPr="000220AF" w:rsidSect="00F568D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46A82" w14:textId="77777777" w:rsidR="00FB6B83" w:rsidRDefault="00FB6B83" w:rsidP="00243BE7">
      <w:pPr>
        <w:spacing w:after="0" w:line="240" w:lineRule="auto"/>
      </w:pPr>
      <w:r>
        <w:separator/>
      </w:r>
    </w:p>
  </w:endnote>
  <w:endnote w:type="continuationSeparator" w:id="0">
    <w:p w14:paraId="245B280A" w14:textId="77777777" w:rsidR="00FB6B83" w:rsidRDefault="00FB6B83" w:rsidP="0024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211774636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228739588"/>
          <w:docPartObj>
            <w:docPartGallery w:val="Page Numbers (Top of Page)"/>
            <w:docPartUnique/>
          </w:docPartObj>
        </w:sdtPr>
        <w:sdtEndPr/>
        <w:sdtContent>
          <w:p w14:paraId="46B3ABA0" w14:textId="6DDBEF9E" w:rsidR="00393AA0" w:rsidRPr="00393AA0" w:rsidRDefault="00393AA0" w:rsidP="00393AA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73485607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19BE08" w14:textId="49A1E5EC" w:rsidR="009F3841" w:rsidRPr="009F3841" w:rsidRDefault="009F3841" w:rsidP="009F3841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74126" w14:textId="77777777" w:rsidR="00FB6B83" w:rsidRDefault="00FB6B83" w:rsidP="00243BE7">
      <w:pPr>
        <w:spacing w:after="0" w:line="240" w:lineRule="auto"/>
      </w:pPr>
      <w:r>
        <w:separator/>
      </w:r>
    </w:p>
  </w:footnote>
  <w:footnote w:type="continuationSeparator" w:id="0">
    <w:p w14:paraId="50F99633" w14:textId="77777777" w:rsidR="00FB6B83" w:rsidRDefault="00FB6B83" w:rsidP="00243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45D2"/>
    <w:multiLevelType w:val="hybridMultilevel"/>
    <w:tmpl w:val="A65EF502"/>
    <w:lvl w:ilvl="0" w:tplc="9760B6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896B66"/>
    <w:multiLevelType w:val="hybridMultilevel"/>
    <w:tmpl w:val="F4D08AA2"/>
    <w:lvl w:ilvl="0" w:tplc="EB58538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13D9F"/>
    <w:multiLevelType w:val="hybridMultilevel"/>
    <w:tmpl w:val="470E37D0"/>
    <w:lvl w:ilvl="0" w:tplc="B836A874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5600E5"/>
    <w:multiLevelType w:val="hybridMultilevel"/>
    <w:tmpl w:val="A71ECCD2"/>
    <w:lvl w:ilvl="0" w:tplc="1D721C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D003F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55F71B0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D41830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B7D151C"/>
    <w:multiLevelType w:val="hybridMultilevel"/>
    <w:tmpl w:val="470E37D0"/>
    <w:lvl w:ilvl="0" w:tplc="B836A874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787E3C"/>
    <w:multiLevelType w:val="hybridMultilevel"/>
    <w:tmpl w:val="5CDA9A5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5F5530"/>
    <w:multiLevelType w:val="hybridMultilevel"/>
    <w:tmpl w:val="B2BEAEF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8F27D7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E874BD2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ED86922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0D835F7"/>
    <w:multiLevelType w:val="hybridMultilevel"/>
    <w:tmpl w:val="FE2A3FD4"/>
    <w:lvl w:ilvl="0" w:tplc="56CE9DE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6930E9B"/>
    <w:multiLevelType w:val="hybridMultilevel"/>
    <w:tmpl w:val="0A0A96E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C11484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E63361F"/>
    <w:multiLevelType w:val="hybridMultilevel"/>
    <w:tmpl w:val="64A6B688"/>
    <w:lvl w:ilvl="0" w:tplc="18FC0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6A124E"/>
    <w:multiLevelType w:val="hybridMultilevel"/>
    <w:tmpl w:val="A7501D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E0160"/>
    <w:multiLevelType w:val="hybridMultilevel"/>
    <w:tmpl w:val="E0D866F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477FEA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17"/>
  </w:num>
  <w:num w:numId="3">
    <w:abstractNumId w:val="10"/>
  </w:num>
  <w:num w:numId="4">
    <w:abstractNumId w:val="6"/>
  </w:num>
  <w:num w:numId="5">
    <w:abstractNumId w:val="4"/>
  </w:num>
  <w:num w:numId="6">
    <w:abstractNumId w:val="5"/>
  </w:num>
  <w:num w:numId="7">
    <w:abstractNumId w:val="11"/>
  </w:num>
  <w:num w:numId="8">
    <w:abstractNumId w:val="19"/>
  </w:num>
  <w:num w:numId="9">
    <w:abstractNumId w:val="12"/>
  </w:num>
  <w:num w:numId="10">
    <w:abstractNumId w:val="15"/>
  </w:num>
  <w:num w:numId="11">
    <w:abstractNumId w:val="7"/>
  </w:num>
  <w:num w:numId="12">
    <w:abstractNumId w:val="16"/>
  </w:num>
  <w:num w:numId="13">
    <w:abstractNumId w:val="2"/>
  </w:num>
  <w:num w:numId="14">
    <w:abstractNumId w:val="14"/>
  </w:num>
  <w:num w:numId="15">
    <w:abstractNumId w:val="8"/>
  </w:num>
  <w:num w:numId="16">
    <w:abstractNumId w:val="18"/>
  </w:num>
  <w:num w:numId="17">
    <w:abstractNumId w:val="9"/>
  </w:num>
  <w:num w:numId="18">
    <w:abstractNumId w:val="3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FE"/>
    <w:rsid w:val="00006CCB"/>
    <w:rsid w:val="00012F50"/>
    <w:rsid w:val="000148D5"/>
    <w:rsid w:val="00014ADF"/>
    <w:rsid w:val="00021A4D"/>
    <w:rsid w:val="000220AF"/>
    <w:rsid w:val="000226E3"/>
    <w:rsid w:val="00034623"/>
    <w:rsid w:val="0004247E"/>
    <w:rsid w:val="00052B99"/>
    <w:rsid w:val="00055BA6"/>
    <w:rsid w:val="000604C1"/>
    <w:rsid w:val="00060A8B"/>
    <w:rsid w:val="00065759"/>
    <w:rsid w:val="000716A5"/>
    <w:rsid w:val="0009210D"/>
    <w:rsid w:val="000B4152"/>
    <w:rsid w:val="000D2138"/>
    <w:rsid w:val="000D3D17"/>
    <w:rsid w:val="000D68CD"/>
    <w:rsid w:val="000E2102"/>
    <w:rsid w:val="000E3463"/>
    <w:rsid w:val="000F47B9"/>
    <w:rsid w:val="000F501B"/>
    <w:rsid w:val="00100F15"/>
    <w:rsid w:val="001065CE"/>
    <w:rsid w:val="00113DFB"/>
    <w:rsid w:val="001333DA"/>
    <w:rsid w:val="001370AA"/>
    <w:rsid w:val="001402A5"/>
    <w:rsid w:val="0014637F"/>
    <w:rsid w:val="00146DED"/>
    <w:rsid w:val="001673D2"/>
    <w:rsid w:val="00172368"/>
    <w:rsid w:val="00175446"/>
    <w:rsid w:val="00187AA1"/>
    <w:rsid w:val="00191122"/>
    <w:rsid w:val="00194B84"/>
    <w:rsid w:val="001A1880"/>
    <w:rsid w:val="001B2AF7"/>
    <w:rsid w:val="001D1590"/>
    <w:rsid w:val="001D26CD"/>
    <w:rsid w:val="00203041"/>
    <w:rsid w:val="00207D6F"/>
    <w:rsid w:val="002317A3"/>
    <w:rsid w:val="00232841"/>
    <w:rsid w:val="00241E22"/>
    <w:rsid w:val="00243BE7"/>
    <w:rsid w:val="002466BB"/>
    <w:rsid w:val="00246951"/>
    <w:rsid w:val="002578A7"/>
    <w:rsid w:val="00264D0A"/>
    <w:rsid w:val="00266286"/>
    <w:rsid w:val="00266E96"/>
    <w:rsid w:val="00270068"/>
    <w:rsid w:val="00270270"/>
    <w:rsid w:val="002743CD"/>
    <w:rsid w:val="002751F5"/>
    <w:rsid w:val="00280A33"/>
    <w:rsid w:val="00284EC2"/>
    <w:rsid w:val="00290145"/>
    <w:rsid w:val="002A1584"/>
    <w:rsid w:val="002A5C96"/>
    <w:rsid w:val="002A61B4"/>
    <w:rsid w:val="002C26FB"/>
    <w:rsid w:val="002C3682"/>
    <w:rsid w:val="002D4CEE"/>
    <w:rsid w:val="002D5772"/>
    <w:rsid w:val="002D69F5"/>
    <w:rsid w:val="002E5728"/>
    <w:rsid w:val="002E6608"/>
    <w:rsid w:val="002E6B14"/>
    <w:rsid w:val="002F4446"/>
    <w:rsid w:val="00301DA8"/>
    <w:rsid w:val="003162BB"/>
    <w:rsid w:val="00340AC9"/>
    <w:rsid w:val="00351D4C"/>
    <w:rsid w:val="00363155"/>
    <w:rsid w:val="00363BEB"/>
    <w:rsid w:val="00377679"/>
    <w:rsid w:val="003804ED"/>
    <w:rsid w:val="003808CE"/>
    <w:rsid w:val="00384C1F"/>
    <w:rsid w:val="00385E5F"/>
    <w:rsid w:val="00393AA0"/>
    <w:rsid w:val="003C0A29"/>
    <w:rsid w:val="003C1DA8"/>
    <w:rsid w:val="003D61B6"/>
    <w:rsid w:val="003E705A"/>
    <w:rsid w:val="003F5FEC"/>
    <w:rsid w:val="00410ADD"/>
    <w:rsid w:val="00416EB4"/>
    <w:rsid w:val="004179DB"/>
    <w:rsid w:val="00417D58"/>
    <w:rsid w:val="0044505B"/>
    <w:rsid w:val="00451086"/>
    <w:rsid w:val="004619AE"/>
    <w:rsid w:val="00461DEC"/>
    <w:rsid w:val="0046271D"/>
    <w:rsid w:val="00472F53"/>
    <w:rsid w:val="00473281"/>
    <w:rsid w:val="00476E73"/>
    <w:rsid w:val="00477041"/>
    <w:rsid w:val="0048701B"/>
    <w:rsid w:val="00493E9C"/>
    <w:rsid w:val="004953C4"/>
    <w:rsid w:val="004A0A20"/>
    <w:rsid w:val="004A2C2A"/>
    <w:rsid w:val="004A409A"/>
    <w:rsid w:val="004A5C22"/>
    <w:rsid w:val="004B1FE7"/>
    <w:rsid w:val="004C5A81"/>
    <w:rsid w:val="004D1379"/>
    <w:rsid w:val="004D331A"/>
    <w:rsid w:val="004D7332"/>
    <w:rsid w:val="004E59C9"/>
    <w:rsid w:val="004F35FC"/>
    <w:rsid w:val="004F581B"/>
    <w:rsid w:val="005049C5"/>
    <w:rsid w:val="0050597D"/>
    <w:rsid w:val="00510400"/>
    <w:rsid w:val="005212D7"/>
    <w:rsid w:val="00522374"/>
    <w:rsid w:val="00531435"/>
    <w:rsid w:val="005335D6"/>
    <w:rsid w:val="005421E4"/>
    <w:rsid w:val="00547043"/>
    <w:rsid w:val="0055249A"/>
    <w:rsid w:val="005539BF"/>
    <w:rsid w:val="0055736D"/>
    <w:rsid w:val="00570E79"/>
    <w:rsid w:val="00580349"/>
    <w:rsid w:val="005844FE"/>
    <w:rsid w:val="00591C6F"/>
    <w:rsid w:val="00597AD3"/>
    <w:rsid w:val="005A42C1"/>
    <w:rsid w:val="005A7FE6"/>
    <w:rsid w:val="005B71B2"/>
    <w:rsid w:val="005C313A"/>
    <w:rsid w:val="005D24DB"/>
    <w:rsid w:val="005D403E"/>
    <w:rsid w:val="005E3618"/>
    <w:rsid w:val="005F06AC"/>
    <w:rsid w:val="005F695E"/>
    <w:rsid w:val="006065A8"/>
    <w:rsid w:val="00610987"/>
    <w:rsid w:val="00613D27"/>
    <w:rsid w:val="00615C80"/>
    <w:rsid w:val="00616D6D"/>
    <w:rsid w:val="00622662"/>
    <w:rsid w:val="00625367"/>
    <w:rsid w:val="006300CB"/>
    <w:rsid w:val="00632FD0"/>
    <w:rsid w:val="00640745"/>
    <w:rsid w:val="00646EAE"/>
    <w:rsid w:val="00656A11"/>
    <w:rsid w:val="00696BEF"/>
    <w:rsid w:val="006C272C"/>
    <w:rsid w:val="006C34F9"/>
    <w:rsid w:val="006D1248"/>
    <w:rsid w:val="006D1DB6"/>
    <w:rsid w:val="006D5B85"/>
    <w:rsid w:val="006D602E"/>
    <w:rsid w:val="006E6C00"/>
    <w:rsid w:val="006E78CD"/>
    <w:rsid w:val="006F63EF"/>
    <w:rsid w:val="006F7478"/>
    <w:rsid w:val="00700C5A"/>
    <w:rsid w:val="007063D3"/>
    <w:rsid w:val="007075D3"/>
    <w:rsid w:val="00722D27"/>
    <w:rsid w:val="00733755"/>
    <w:rsid w:val="00746475"/>
    <w:rsid w:val="00752906"/>
    <w:rsid w:val="00760435"/>
    <w:rsid w:val="00772C5E"/>
    <w:rsid w:val="00775348"/>
    <w:rsid w:val="00784363"/>
    <w:rsid w:val="007930A2"/>
    <w:rsid w:val="00793988"/>
    <w:rsid w:val="007A1300"/>
    <w:rsid w:val="007A7DEE"/>
    <w:rsid w:val="007B7C39"/>
    <w:rsid w:val="007C413F"/>
    <w:rsid w:val="007E3A1F"/>
    <w:rsid w:val="007E41AA"/>
    <w:rsid w:val="007E7EC2"/>
    <w:rsid w:val="007F064F"/>
    <w:rsid w:val="007F1B08"/>
    <w:rsid w:val="007F7353"/>
    <w:rsid w:val="0080111B"/>
    <w:rsid w:val="00806DB5"/>
    <w:rsid w:val="00811E54"/>
    <w:rsid w:val="00812D10"/>
    <w:rsid w:val="00813505"/>
    <w:rsid w:val="0081649C"/>
    <w:rsid w:val="00816D03"/>
    <w:rsid w:val="008206D4"/>
    <w:rsid w:val="008275CB"/>
    <w:rsid w:val="008444BE"/>
    <w:rsid w:val="0084561F"/>
    <w:rsid w:val="008458DC"/>
    <w:rsid w:val="008639F3"/>
    <w:rsid w:val="00871D4E"/>
    <w:rsid w:val="00883D89"/>
    <w:rsid w:val="00893F36"/>
    <w:rsid w:val="008A1026"/>
    <w:rsid w:val="008A62FC"/>
    <w:rsid w:val="008B169A"/>
    <w:rsid w:val="008B5BFC"/>
    <w:rsid w:val="008C3944"/>
    <w:rsid w:val="008C59C7"/>
    <w:rsid w:val="008E1652"/>
    <w:rsid w:val="008E2035"/>
    <w:rsid w:val="008E3F46"/>
    <w:rsid w:val="008E6AC0"/>
    <w:rsid w:val="00900FB4"/>
    <w:rsid w:val="00901FC5"/>
    <w:rsid w:val="009062DF"/>
    <w:rsid w:val="00920AD7"/>
    <w:rsid w:val="0092334B"/>
    <w:rsid w:val="009346CC"/>
    <w:rsid w:val="009437E6"/>
    <w:rsid w:val="0094382B"/>
    <w:rsid w:val="00945D69"/>
    <w:rsid w:val="00946A48"/>
    <w:rsid w:val="00960F3C"/>
    <w:rsid w:val="00961D6B"/>
    <w:rsid w:val="009702D2"/>
    <w:rsid w:val="009734E9"/>
    <w:rsid w:val="00974D71"/>
    <w:rsid w:val="00975EAE"/>
    <w:rsid w:val="00983D8E"/>
    <w:rsid w:val="00986ACB"/>
    <w:rsid w:val="009975DA"/>
    <w:rsid w:val="009A4402"/>
    <w:rsid w:val="009B0407"/>
    <w:rsid w:val="009B51D8"/>
    <w:rsid w:val="009B7BDC"/>
    <w:rsid w:val="009C0871"/>
    <w:rsid w:val="009C0BC6"/>
    <w:rsid w:val="009D3490"/>
    <w:rsid w:val="009E2A8A"/>
    <w:rsid w:val="009F3841"/>
    <w:rsid w:val="009F4A0B"/>
    <w:rsid w:val="00A043E9"/>
    <w:rsid w:val="00A134AD"/>
    <w:rsid w:val="00A175D4"/>
    <w:rsid w:val="00A228C5"/>
    <w:rsid w:val="00A302B5"/>
    <w:rsid w:val="00A3217D"/>
    <w:rsid w:val="00A418A5"/>
    <w:rsid w:val="00A44FCF"/>
    <w:rsid w:val="00A53703"/>
    <w:rsid w:val="00A53BD6"/>
    <w:rsid w:val="00A64A2A"/>
    <w:rsid w:val="00A736A8"/>
    <w:rsid w:val="00A913A7"/>
    <w:rsid w:val="00A924D6"/>
    <w:rsid w:val="00AA1053"/>
    <w:rsid w:val="00AA12CC"/>
    <w:rsid w:val="00AA32BF"/>
    <w:rsid w:val="00AB7E21"/>
    <w:rsid w:val="00AD754B"/>
    <w:rsid w:val="00AD7A61"/>
    <w:rsid w:val="00AE5AF1"/>
    <w:rsid w:val="00AF3384"/>
    <w:rsid w:val="00AF6A1C"/>
    <w:rsid w:val="00AF7FCD"/>
    <w:rsid w:val="00B04E59"/>
    <w:rsid w:val="00B075BA"/>
    <w:rsid w:val="00B13E08"/>
    <w:rsid w:val="00B23130"/>
    <w:rsid w:val="00B235AF"/>
    <w:rsid w:val="00B56994"/>
    <w:rsid w:val="00B66FEA"/>
    <w:rsid w:val="00B70745"/>
    <w:rsid w:val="00B72012"/>
    <w:rsid w:val="00B8213D"/>
    <w:rsid w:val="00B85AD6"/>
    <w:rsid w:val="00B8695C"/>
    <w:rsid w:val="00B905DC"/>
    <w:rsid w:val="00B94E79"/>
    <w:rsid w:val="00B97AE5"/>
    <w:rsid w:val="00BB014F"/>
    <w:rsid w:val="00BB757A"/>
    <w:rsid w:val="00BC020E"/>
    <w:rsid w:val="00BC62CA"/>
    <w:rsid w:val="00BD12D0"/>
    <w:rsid w:val="00BD2DFC"/>
    <w:rsid w:val="00BD40CC"/>
    <w:rsid w:val="00BD5955"/>
    <w:rsid w:val="00BD677C"/>
    <w:rsid w:val="00BE5565"/>
    <w:rsid w:val="00BE5EDB"/>
    <w:rsid w:val="00BE6413"/>
    <w:rsid w:val="00BF221F"/>
    <w:rsid w:val="00BF532D"/>
    <w:rsid w:val="00BF6D3C"/>
    <w:rsid w:val="00BF7075"/>
    <w:rsid w:val="00C01A46"/>
    <w:rsid w:val="00C05B9B"/>
    <w:rsid w:val="00C106BE"/>
    <w:rsid w:val="00C14178"/>
    <w:rsid w:val="00C177D8"/>
    <w:rsid w:val="00C27C7C"/>
    <w:rsid w:val="00C41A18"/>
    <w:rsid w:val="00C7025E"/>
    <w:rsid w:val="00C702FA"/>
    <w:rsid w:val="00C71125"/>
    <w:rsid w:val="00C74BAC"/>
    <w:rsid w:val="00C77396"/>
    <w:rsid w:val="00C9110F"/>
    <w:rsid w:val="00C971DB"/>
    <w:rsid w:val="00CC4D1C"/>
    <w:rsid w:val="00CD4865"/>
    <w:rsid w:val="00D0140C"/>
    <w:rsid w:val="00D07293"/>
    <w:rsid w:val="00D13E0C"/>
    <w:rsid w:val="00D311ED"/>
    <w:rsid w:val="00D339BA"/>
    <w:rsid w:val="00D43553"/>
    <w:rsid w:val="00D55A20"/>
    <w:rsid w:val="00D575CF"/>
    <w:rsid w:val="00D60AF1"/>
    <w:rsid w:val="00D77245"/>
    <w:rsid w:val="00D84FE3"/>
    <w:rsid w:val="00D90065"/>
    <w:rsid w:val="00D91D5C"/>
    <w:rsid w:val="00D9781B"/>
    <w:rsid w:val="00DB2A7E"/>
    <w:rsid w:val="00DC159D"/>
    <w:rsid w:val="00DC35B2"/>
    <w:rsid w:val="00DC6962"/>
    <w:rsid w:val="00DE2526"/>
    <w:rsid w:val="00DE7F41"/>
    <w:rsid w:val="00DF0CB2"/>
    <w:rsid w:val="00E0021D"/>
    <w:rsid w:val="00E22325"/>
    <w:rsid w:val="00E22DAB"/>
    <w:rsid w:val="00E34FEE"/>
    <w:rsid w:val="00E35776"/>
    <w:rsid w:val="00E37884"/>
    <w:rsid w:val="00E41B38"/>
    <w:rsid w:val="00E41FE7"/>
    <w:rsid w:val="00E4652A"/>
    <w:rsid w:val="00E536C5"/>
    <w:rsid w:val="00E75C63"/>
    <w:rsid w:val="00E80CB2"/>
    <w:rsid w:val="00E80D45"/>
    <w:rsid w:val="00E9128C"/>
    <w:rsid w:val="00E93398"/>
    <w:rsid w:val="00E93CCA"/>
    <w:rsid w:val="00E9605D"/>
    <w:rsid w:val="00E96DEC"/>
    <w:rsid w:val="00EA0320"/>
    <w:rsid w:val="00EB1A6E"/>
    <w:rsid w:val="00EB2FD4"/>
    <w:rsid w:val="00EB304E"/>
    <w:rsid w:val="00ED2A9C"/>
    <w:rsid w:val="00ED4543"/>
    <w:rsid w:val="00ED68A6"/>
    <w:rsid w:val="00EE34E1"/>
    <w:rsid w:val="00EE578A"/>
    <w:rsid w:val="00F0120C"/>
    <w:rsid w:val="00F057FF"/>
    <w:rsid w:val="00F062CE"/>
    <w:rsid w:val="00F11C41"/>
    <w:rsid w:val="00F14637"/>
    <w:rsid w:val="00F17230"/>
    <w:rsid w:val="00F21F1F"/>
    <w:rsid w:val="00F24649"/>
    <w:rsid w:val="00F41DC6"/>
    <w:rsid w:val="00F41E96"/>
    <w:rsid w:val="00F42092"/>
    <w:rsid w:val="00F43236"/>
    <w:rsid w:val="00F43671"/>
    <w:rsid w:val="00F47303"/>
    <w:rsid w:val="00F51484"/>
    <w:rsid w:val="00F54818"/>
    <w:rsid w:val="00F568D1"/>
    <w:rsid w:val="00F61277"/>
    <w:rsid w:val="00F64023"/>
    <w:rsid w:val="00F70FE9"/>
    <w:rsid w:val="00F80BE7"/>
    <w:rsid w:val="00F82CC4"/>
    <w:rsid w:val="00F929EC"/>
    <w:rsid w:val="00F9360E"/>
    <w:rsid w:val="00FA2B13"/>
    <w:rsid w:val="00FA3D62"/>
    <w:rsid w:val="00FA7F1F"/>
    <w:rsid w:val="00FB094B"/>
    <w:rsid w:val="00FB4B04"/>
    <w:rsid w:val="00FB6B83"/>
    <w:rsid w:val="00FC1A7F"/>
    <w:rsid w:val="00FC1E26"/>
    <w:rsid w:val="00FE05D6"/>
    <w:rsid w:val="00FE0FFB"/>
    <w:rsid w:val="00FE1D2A"/>
    <w:rsid w:val="00FE26C7"/>
    <w:rsid w:val="00FE2D68"/>
    <w:rsid w:val="00FE3A9A"/>
    <w:rsid w:val="00FF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3FCC1"/>
  <w15:chartTrackingRefBased/>
  <w15:docId w15:val="{841FA783-5D7C-45B1-B30E-F89BD5CE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B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BE7"/>
  </w:style>
  <w:style w:type="paragraph" w:styleId="Footer">
    <w:name w:val="footer"/>
    <w:basedOn w:val="Normal"/>
    <w:link w:val="FooterChar"/>
    <w:uiPriority w:val="99"/>
    <w:unhideWhenUsed/>
    <w:rsid w:val="00243B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BE7"/>
  </w:style>
  <w:style w:type="paragraph" w:styleId="ListParagraph">
    <w:name w:val="List Paragraph"/>
    <w:basedOn w:val="Normal"/>
    <w:uiPriority w:val="34"/>
    <w:qFormat/>
    <w:rsid w:val="009F38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1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D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D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D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DB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6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33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22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502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3.jpg@01D8B6FC.A579DAF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honelasso.c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4" ma:contentTypeDescription="Izveidot jaunu dokumentu." ma:contentTypeScope="" ma:versionID="cbff1cfae1998ed129a935d665936a95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8376433bb95e48d00b2860b7431fc4e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B7AF8-C490-47EC-9718-5A9FD8B4B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243851-C07D-43E7-9FE4-ECABBD7A6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8D7A63-3BDB-4101-8313-EB39381E91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2DDB37-4D43-4382-A0F4-37FE5F81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Kurbatovs</dc:creator>
  <cp:keywords/>
  <dc:description/>
  <cp:lastModifiedBy>Nora Vikmane</cp:lastModifiedBy>
  <cp:revision>14</cp:revision>
  <dcterms:created xsi:type="dcterms:W3CDTF">2022-08-23T08:34:00Z</dcterms:created>
  <dcterms:modified xsi:type="dcterms:W3CDTF">2022-08-24T04:59:00Z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