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51430" w14:textId="059EB1E9" w:rsidR="00E0049B" w:rsidRPr="00770680" w:rsidRDefault="00E0049B" w:rsidP="00770680">
      <w:pPr>
        <w:pStyle w:val="ListParagraph"/>
        <w:numPr>
          <w:ilvl w:val="0"/>
          <w:numId w:val="4"/>
        </w:numPr>
        <w:spacing w:line="240" w:lineRule="auto"/>
        <w:jc w:val="right"/>
        <w:rPr>
          <w:rFonts w:ascii="Times New Roman" w:hAnsi="Times New Roman"/>
          <w:bCs/>
        </w:rPr>
      </w:pPr>
      <w:r w:rsidRPr="00770680">
        <w:rPr>
          <w:rFonts w:ascii="Times New Roman" w:hAnsi="Times New Roman"/>
          <w:bCs/>
        </w:rPr>
        <w:t>pielikums</w:t>
      </w:r>
    </w:p>
    <w:p w14:paraId="775E7686" w14:textId="77777777" w:rsidR="007A01C2" w:rsidRPr="00E0049B" w:rsidRDefault="007A01C2" w:rsidP="00E0049B">
      <w:pPr>
        <w:spacing w:line="240" w:lineRule="auto"/>
        <w:jc w:val="right"/>
        <w:rPr>
          <w:bCs/>
          <w:sz w:val="20"/>
          <w:szCs w:val="20"/>
        </w:rPr>
      </w:pPr>
    </w:p>
    <w:p w14:paraId="57CB9B1A" w14:textId="77777777" w:rsidR="003F4601" w:rsidRPr="009A3902" w:rsidRDefault="003F4601" w:rsidP="003F4601">
      <w:pPr>
        <w:jc w:val="center"/>
        <w:rPr>
          <w:rFonts w:eastAsia="Calibri"/>
          <w:b/>
          <w:bCs/>
          <w:color w:val="000000"/>
          <w:kern w:val="2"/>
        </w:rPr>
      </w:pPr>
      <w:r w:rsidRPr="009A3902">
        <w:rPr>
          <w:rFonts w:eastAsia="Calibri"/>
          <w:b/>
          <w:bCs/>
          <w:color w:val="000000"/>
          <w:kern w:val="2"/>
        </w:rPr>
        <w:t>TEHNISKĀ SPECIFIKĀCIJA UN TEHNISKAIS PIEDĀVĀJUMS</w:t>
      </w:r>
    </w:p>
    <w:p w14:paraId="390A0C7D" w14:textId="77777777" w:rsidR="003F4601" w:rsidRPr="009A3902" w:rsidRDefault="003F4601" w:rsidP="003F4601">
      <w:pPr>
        <w:spacing w:line="276" w:lineRule="auto"/>
        <w:jc w:val="center"/>
        <w:rPr>
          <w:rFonts w:eastAsia="Calibri"/>
          <w:i/>
          <w:iCs/>
          <w:color w:val="000000"/>
          <w:kern w:val="2"/>
          <w:sz w:val="22"/>
        </w:rPr>
      </w:pPr>
      <w:r>
        <w:rPr>
          <w:rFonts w:eastAsia="Calibri"/>
          <w:i/>
          <w:iCs/>
          <w:color w:val="000000"/>
          <w:kern w:val="2"/>
          <w:sz w:val="22"/>
        </w:rPr>
        <w:t>Piekļuves kontroles  un apsardzes sistēmas</w:t>
      </w:r>
      <w:r w:rsidRPr="009A3902">
        <w:rPr>
          <w:rFonts w:eastAsia="Calibri"/>
          <w:i/>
          <w:iCs/>
          <w:color w:val="000000"/>
          <w:kern w:val="2"/>
          <w:sz w:val="22"/>
        </w:rPr>
        <w:t xml:space="preserve"> </w:t>
      </w:r>
      <w:r>
        <w:rPr>
          <w:rFonts w:eastAsia="Calibri"/>
          <w:i/>
          <w:iCs/>
          <w:color w:val="000000"/>
          <w:kern w:val="2"/>
          <w:sz w:val="22"/>
        </w:rPr>
        <w:t>“</w:t>
      </w:r>
      <w:r w:rsidRPr="009A3902">
        <w:rPr>
          <w:rFonts w:eastAsia="Calibri"/>
          <w:i/>
          <w:iCs/>
          <w:color w:val="000000"/>
          <w:kern w:val="2"/>
          <w:sz w:val="22"/>
        </w:rPr>
        <w:t>Integriti</w:t>
      </w:r>
      <w:r>
        <w:rPr>
          <w:rFonts w:eastAsia="Calibri"/>
          <w:i/>
          <w:iCs/>
          <w:color w:val="000000"/>
          <w:kern w:val="2"/>
          <w:sz w:val="22"/>
        </w:rPr>
        <w:t xml:space="preserve">” programmatūras </w:t>
      </w:r>
      <w:r w:rsidRPr="009A3902">
        <w:rPr>
          <w:rFonts w:eastAsia="Calibri"/>
          <w:i/>
          <w:iCs/>
          <w:color w:val="000000"/>
          <w:kern w:val="2"/>
          <w:sz w:val="22"/>
        </w:rPr>
        <w:t xml:space="preserve"> </w:t>
      </w:r>
      <w:r>
        <w:rPr>
          <w:rFonts w:eastAsia="Calibri"/>
          <w:i/>
          <w:iCs/>
          <w:color w:val="000000"/>
          <w:kern w:val="2"/>
          <w:sz w:val="22"/>
        </w:rPr>
        <w:t>licences atjaunošana</w:t>
      </w:r>
    </w:p>
    <w:p w14:paraId="518DDB4B" w14:textId="77777777" w:rsidR="003F4601" w:rsidRPr="009A3902" w:rsidRDefault="003F4601" w:rsidP="003F4601">
      <w:pPr>
        <w:spacing w:line="276" w:lineRule="auto"/>
        <w:jc w:val="center"/>
        <w:rPr>
          <w:rFonts w:eastAsia="Calibri"/>
          <w:b/>
          <w:color w:val="000000"/>
          <w:kern w:val="2"/>
        </w:rPr>
      </w:pPr>
    </w:p>
    <w:p w14:paraId="4A22BBD0" w14:textId="77777777" w:rsidR="003F4601" w:rsidRPr="006642F5" w:rsidRDefault="003F4601" w:rsidP="003F4601">
      <w:pPr>
        <w:spacing w:before="120"/>
        <w:contextualSpacing/>
        <w:jc w:val="both"/>
        <w:rPr>
          <w:rFonts w:ascii="Calibri" w:eastAsia="Calibri" w:hAnsi="Calibri"/>
          <w:b/>
          <w:bCs/>
          <w:color w:val="000000"/>
          <w:kern w:val="2"/>
          <w:sz w:val="22"/>
          <w:szCs w:val="22"/>
        </w:rPr>
      </w:pPr>
      <w:r w:rsidRPr="009A3902">
        <w:rPr>
          <w:rFonts w:eastAsia="Calibri"/>
          <w:b/>
          <w:bCs/>
          <w:color w:val="000000"/>
          <w:kern w:val="2"/>
        </w:rPr>
        <w:t>Esošās situācijas apraksts: </w:t>
      </w:r>
      <w:r w:rsidRPr="009A3902">
        <w:rPr>
          <w:rFonts w:eastAsia="Calibri"/>
          <w:color w:val="000000"/>
          <w:kern w:val="2"/>
        </w:rPr>
        <w:t>RP SIA “Rīgas Satiksme” (turpmāk – Pasūtītājs) ir būtiskais pakalpojumu sniedzējs Nacionālās kiberdrošības likuma izpratnē. Iepirkuma priekšmets “</w:t>
      </w:r>
      <w:r>
        <w:rPr>
          <w:rFonts w:eastAsia="Calibri"/>
          <w:color w:val="000000"/>
          <w:kern w:val="2"/>
        </w:rPr>
        <w:t>P</w:t>
      </w:r>
      <w:r w:rsidRPr="009A3902">
        <w:rPr>
          <w:rFonts w:eastAsia="Calibri"/>
          <w:color w:val="000000"/>
          <w:kern w:val="2"/>
        </w:rPr>
        <w:t xml:space="preserve">iekļuves kontroles </w:t>
      </w:r>
      <w:r>
        <w:rPr>
          <w:rFonts w:eastAsia="Calibri"/>
          <w:color w:val="000000"/>
          <w:kern w:val="2"/>
        </w:rPr>
        <w:t xml:space="preserve">un apsardzes </w:t>
      </w:r>
      <w:r w:rsidRPr="009A3902">
        <w:rPr>
          <w:rFonts w:eastAsia="Calibri"/>
          <w:color w:val="000000"/>
          <w:kern w:val="2"/>
        </w:rPr>
        <w:t>sistēm</w:t>
      </w:r>
      <w:r>
        <w:rPr>
          <w:rFonts w:eastAsia="Calibri"/>
          <w:color w:val="000000"/>
          <w:kern w:val="2"/>
        </w:rPr>
        <w:t>as</w:t>
      </w:r>
      <w:r w:rsidRPr="009A3902">
        <w:rPr>
          <w:rFonts w:eastAsia="Calibri"/>
          <w:color w:val="000000"/>
          <w:kern w:val="2"/>
        </w:rPr>
        <w:t xml:space="preserve"> Integriti”</w:t>
      </w:r>
      <w:r>
        <w:rPr>
          <w:rFonts w:eastAsia="Calibri"/>
          <w:color w:val="000000"/>
          <w:kern w:val="2"/>
        </w:rPr>
        <w:t xml:space="preserve"> programmatūras licences atjaunošana</w:t>
      </w:r>
      <w:r w:rsidRPr="009A3902">
        <w:rPr>
          <w:rFonts w:eastAsia="Calibri"/>
          <w:color w:val="000000"/>
          <w:kern w:val="2"/>
        </w:rPr>
        <w:t xml:space="preserve">. </w:t>
      </w:r>
      <w:r w:rsidRPr="006642F5">
        <w:rPr>
          <w:rFonts w:eastAsia="Calibri"/>
          <w:b/>
          <w:bCs/>
          <w:color w:val="000000"/>
          <w:kern w:val="2"/>
        </w:rPr>
        <w:t>Piekļuves kontroles un apsardzes sistēmas atbilstoši Ministru kabineta noteikumiem Nr. 397 “Minimālās kiberdrošības prasības” tiek klasificētas kā C klases informācijas sistēmas.</w:t>
      </w:r>
      <w:bookmarkStart w:id="0" w:name="_Hlk207177046"/>
      <w:r w:rsidRPr="006642F5">
        <w:rPr>
          <w:rFonts w:ascii="Calibri" w:eastAsia="Calibri" w:hAnsi="Calibri"/>
          <w:b/>
          <w:bCs/>
          <w:color w:val="000000"/>
          <w:kern w:val="2"/>
          <w:sz w:val="22"/>
          <w:szCs w:val="22"/>
        </w:rPr>
        <w:t xml:space="preserve"> </w:t>
      </w:r>
    </w:p>
    <w:bookmarkEnd w:id="0"/>
    <w:p w14:paraId="318C0629" w14:textId="77777777" w:rsidR="003F4601" w:rsidRPr="009A3902" w:rsidRDefault="003F4601" w:rsidP="003F4601">
      <w:pPr>
        <w:spacing w:before="120"/>
        <w:contextualSpacing/>
        <w:rPr>
          <w:rFonts w:eastAsia="Calibri"/>
          <w:color w:val="000000"/>
          <w:kern w:val="2"/>
        </w:rPr>
      </w:pPr>
    </w:p>
    <w:p w14:paraId="63D52670" w14:textId="77777777" w:rsidR="003F4601" w:rsidRDefault="003F4601" w:rsidP="003F4601">
      <w:pPr>
        <w:spacing w:after="160"/>
        <w:jc w:val="both"/>
        <w:rPr>
          <w:rFonts w:eastAsia="Calibri"/>
          <w:b/>
          <w:bCs/>
          <w:color w:val="000000"/>
          <w:kern w:val="2"/>
        </w:rPr>
      </w:pPr>
      <w:r w:rsidRPr="009A3902">
        <w:rPr>
          <w:rFonts w:eastAsia="Calibri"/>
          <w:b/>
          <w:bCs/>
          <w:color w:val="000000"/>
          <w:kern w:val="2"/>
        </w:rPr>
        <w:t xml:space="preserve">Iepirkuma mērķis: </w:t>
      </w:r>
    </w:p>
    <w:p w14:paraId="033084D6" w14:textId="77777777" w:rsidR="003F4601" w:rsidRPr="009A3902" w:rsidRDefault="003F4601" w:rsidP="003F4601">
      <w:pPr>
        <w:spacing w:after="160"/>
        <w:jc w:val="both"/>
        <w:rPr>
          <w:rFonts w:eastAsia="Calibri"/>
          <w:color w:val="000000"/>
          <w:kern w:val="2"/>
        </w:rPr>
      </w:pPr>
      <w:r w:rsidRPr="00985DFD">
        <w:rPr>
          <w:rFonts w:eastAsia="Calibri"/>
          <w:color w:val="000000"/>
          <w:kern w:val="2"/>
        </w:rPr>
        <w:t xml:space="preserve">Pasūtītājs </w:t>
      </w:r>
      <w:r>
        <w:rPr>
          <w:rFonts w:eastAsia="Calibri"/>
          <w:color w:val="000000"/>
          <w:kern w:val="2"/>
        </w:rPr>
        <w:t>šobrīd</w:t>
      </w:r>
      <w:r w:rsidRPr="00985DFD">
        <w:rPr>
          <w:rFonts w:eastAsia="Calibri"/>
          <w:color w:val="000000"/>
          <w:kern w:val="2"/>
        </w:rPr>
        <w:t xml:space="preserve"> izmanto </w:t>
      </w:r>
      <w:r w:rsidRPr="00985DFD">
        <w:rPr>
          <w:rFonts w:eastAsia="Calibri"/>
          <w:i/>
          <w:iCs/>
          <w:color w:val="000000"/>
          <w:kern w:val="2"/>
        </w:rPr>
        <w:t>Integriti Corporate Edition 22.02</w:t>
      </w:r>
      <w:r w:rsidRPr="00985DFD">
        <w:rPr>
          <w:rFonts w:eastAsia="Calibri"/>
          <w:color w:val="000000"/>
          <w:kern w:val="2"/>
        </w:rPr>
        <w:t xml:space="preserve"> programmatūras versiju (iz</w:t>
      </w:r>
      <w:r>
        <w:rPr>
          <w:rFonts w:eastAsia="Calibri"/>
          <w:color w:val="000000"/>
          <w:kern w:val="2"/>
        </w:rPr>
        <w:t>dota</w:t>
      </w:r>
      <w:r w:rsidRPr="00985DFD">
        <w:rPr>
          <w:rFonts w:eastAsia="Calibri"/>
          <w:color w:val="000000"/>
          <w:kern w:val="2"/>
        </w:rPr>
        <w:t xml:space="preserve"> 2022. gadā). Šī versija nodrošina piekļuves kontroles, apsardzes sistēmu, objektu drošības, personāla kustības uzraudzības un notikumu reģistrācijas funkcijas. Sistēma tiek izmantota kā centrālais drošības pārvaldības rīks</w:t>
      </w:r>
      <w:r>
        <w:rPr>
          <w:rFonts w:eastAsia="Calibri"/>
          <w:color w:val="000000"/>
          <w:kern w:val="2"/>
        </w:rPr>
        <w:t>,</w:t>
      </w:r>
      <w:r w:rsidRPr="00985DFD">
        <w:rPr>
          <w:rFonts w:eastAsia="Calibri"/>
          <w:color w:val="000000"/>
          <w:kern w:val="2"/>
        </w:rPr>
        <w:t xml:space="preserve"> tajā tiek veikta lietotāju un piekļuves tiesību administrēšana, iekārtu statusu uzraudzība</w:t>
      </w:r>
      <w:r>
        <w:rPr>
          <w:rFonts w:eastAsia="Calibri"/>
          <w:color w:val="000000"/>
          <w:kern w:val="2"/>
        </w:rPr>
        <w:t xml:space="preserve">. </w:t>
      </w:r>
      <w:r w:rsidRPr="00985DFD">
        <w:rPr>
          <w:rFonts w:eastAsia="Calibri"/>
          <w:color w:val="000000"/>
          <w:kern w:val="2"/>
        </w:rPr>
        <w:t>Ņemot vērā, ka ražotāja atbalsts vecākām versijām tiek pakāpeniski ierobežots, kā arī sistēmas drošības prasības pieaug, nepieciešama licences atjaunošana un programmatūras versijas modernizācija</w:t>
      </w:r>
      <w:r w:rsidRPr="00503F94">
        <w:rPr>
          <w:rFonts w:eastAsia="Calibri"/>
          <w:color w:val="000000"/>
          <w:kern w:val="2"/>
        </w:rPr>
        <w:t xml:space="preserve"> uz ražotāja aktuālo </w:t>
      </w:r>
      <w:r w:rsidRPr="008F62D7">
        <w:rPr>
          <w:rFonts w:eastAsia="Calibri"/>
          <w:color w:val="000000"/>
          <w:kern w:val="2"/>
        </w:rPr>
        <w:t>2026. gada versiju</w:t>
      </w:r>
      <w:r>
        <w:rPr>
          <w:rFonts w:eastAsia="Calibri"/>
          <w:color w:val="000000"/>
          <w:kern w:val="2"/>
        </w:rPr>
        <w:t>.</w:t>
      </w:r>
    </w:p>
    <w:tbl>
      <w:tblPr>
        <w:tblStyle w:val="TableGrid8"/>
        <w:tblW w:w="0" w:type="auto"/>
        <w:tblInd w:w="-5" w:type="dxa"/>
        <w:tblLook w:val="04A0" w:firstRow="1" w:lastRow="0" w:firstColumn="1" w:lastColumn="0" w:noHBand="0" w:noVBand="1"/>
      </w:tblPr>
      <w:tblGrid>
        <w:gridCol w:w="986"/>
        <w:gridCol w:w="5284"/>
        <w:gridCol w:w="2796"/>
      </w:tblGrid>
      <w:tr w:rsidR="003F4601" w:rsidRPr="009A3902" w14:paraId="77945FD3" w14:textId="77777777" w:rsidTr="00853AC3">
        <w:trPr>
          <w:trHeight w:val="643"/>
        </w:trPr>
        <w:tc>
          <w:tcPr>
            <w:tcW w:w="986" w:type="dxa"/>
            <w:shd w:val="clear" w:color="auto" w:fill="E7E6E6"/>
            <w:vAlign w:val="center"/>
          </w:tcPr>
          <w:p w14:paraId="7764B9AA" w14:textId="77777777" w:rsidR="003F4601" w:rsidRPr="009A3902" w:rsidRDefault="003F4601" w:rsidP="00853AC3">
            <w:pPr>
              <w:tabs>
                <w:tab w:val="left" w:pos="851"/>
              </w:tabs>
              <w:jc w:val="center"/>
              <w:rPr>
                <w:b/>
                <w:bCs/>
                <w:color w:val="000000"/>
                <w:sz w:val="22"/>
              </w:rPr>
            </w:pPr>
            <w:r w:rsidRPr="009A3902">
              <w:rPr>
                <w:b/>
                <w:bCs/>
                <w:color w:val="000000"/>
                <w:sz w:val="22"/>
              </w:rPr>
              <w:t>Nr.p.k.</w:t>
            </w:r>
          </w:p>
        </w:tc>
        <w:tc>
          <w:tcPr>
            <w:tcW w:w="5284" w:type="dxa"/>
            <w:shd w:val="clear" w:color="auto" w:fill="E7E6E6"/>
            <w:vAlign w:val="center"/>
          </w:tcPr>
          <w:p w14:paraId="6E33AA3D" w14:textId="77777777" w:rsidR="003F4601" w:rsidRPr="009A3902" w:rsidRDefault="003F4601" w:rsidP="00853AC3">
            <w:pPr>
              <w:tabs>
                <w:tab w:val="left" w:pos="851"/>
              </w:tabs>
              <w:jc w:val="center"/>
              <w:rPr>
                <w:b/>
                <w:bCs/>
                <w:color w:val="000000"/>
                <w:sz w:val="22"/>
              </w:rPr>
            </w:pPr>
            <w:r w:rsidRPr="009A3902">
              <w:rPr>
                <w:b/>
                <w:bCs/>
                <w:color w:val="000000"/>
                <w:sz w:val="22"/>
              </w:rPr>
              <w:t>Tehniskā specifikācija/risinājuma apraksts</w:t>
            </w:r>
          </w:p>
        </w:tc>
        <w:tc>
          <w:tcPr>
            <w:tcW w:w="2796" w:type="dxa"/>
            <w:shd w:val="clear" w:color="auto" w:fill="E7E6E6"/>
            <w:vAlign w:val="center"/>
          </w:tcPr>
          <w:p w14:paraId="4F16E444" w14:textId="77777777" w:rsidR="003F4601" w:rsidRPr="009A3902" w:rsidRDefault="003F4601" w:rsidP="00853AC3">
            <w:pPr>
              <w:tabs>
                <w:tab w:val="left" w:pos="851"/>
              </w:tabs>
              <w:jc w:val="center"/>
              <w:rPr>
                <w:b/>
                <w:bCs/>
                <w:color w:val="000000"/>
                <w:sz w:val="22"/>
              </w:rPr>
            </w:pPr>
            <w:r w:rsidRPr="009A3902">
              <w:rPr>
                <w:b/>
                <w:bCs/>
                <w:color w:val="000000"/>
                <w:sz w:val="22"/>
              </w:rPr>
              <w:t>Tehniskais piedāvājums</w:t>
            </w:r>
          </w:p>
          <w:p w14:paraId="3C3FD327" w14:textId="77777777" w:rsidR="003F4601" w:rsidRPr="009A3902" w:rsidRDefault="003F4601" w:rsidP="00853AC3">
            <w:pPr>
              <w:tabs>
                <w:tab w:val="left" w:pos="851"/>
              </w:tabs>
              <w:jc w:val="center"/>
              <w:rPr>
                <w:color w:val="000000"/>
                <w:sz w:val="18"/>
                <w:szCs w:val="18"/>
              </w:rPr>
            </w:pPr>
            <w:r w:rsidRPr="009A3902">
              <w:rPr>
                <w:color w:val="000000"/>
                <w:sz w:val="18"/>
                <w:szCs w:val="18"/>
              </w:rPr>
              <w:t>(Aizpilda pretendents)</w:t>
            </w:r>
          </w:p>
        </w:tc>
      </w:tr>
      <w:tr w:rsidR="003F4601" w:rsidRPr="009A3902" w14:paraId="3265EAF6" w14:textId="77777777" w:rsidTr="00853AC3">
        <w:tc>
          <w:tcPr>
            <w:tcW w:w="986" w:type="dxa"/>
          </w:tcPr>
          <w:p w14:paraId="122D07A2" w14:textId="77777777" w:rsidR="003F4601" w:rsidRPr="00155ACF" w:rsidRDefault="003F4601" w:rsidP="00853AC3">
            <w:pPr>
              <w:tabs>
                <w:tab w:val="left" w:pos="851"/>
              </w:tabs>
              <w:jc w:val="center"/>
              <w:rPr>
                <w:b/>
                <w:bCs/>
                <w:color w:val="000000"/>
              </w:rPr>
            </w:pPr>
            <w:r w:rsidRPr="00155ACF">
              <w:rPr>
                <w:b/>
                <w:bCs/>
                <w:color w:val="000000"/>
              </w:rPr>
              <w:t>1.</w:t>
            </w:r>
          </w:p>
        </w:tc>
        <w:tc>
          <w:tcPr>
            <w:tcW w:w="8080" w:type="dxa"/>
            <w:gridSpan w:val="2"/>
          </w:tcPr>
          <w:p w14:paraId="648A8D91" w14:textId="77777777" w:rsidR="003F4601" w:rsidRPr="00155ACF" w:rsidRDefault="003F4601" w:rsidP="00853AC3">
            <w:pPr>
              <w:tabs>
                <w:tab w:val="left" w:pos="851"/>
              </w:tabs>
              <w:rPr>
                <w:b/>
                <w:bCs/>
                <w:color w:val="000000"/>
              </w:rPr>
            </w:pPr>
            <w:r w:rsidRPr="00155ACF">
              <w:rPr>
                <w:b/>
                <w:bCs/>
                <w:color w:val="000000"/>
              </w:rPr>
              <w:t>Funkciju un integrācijas prasības:</w:t>
            </w:r>
          </w:p>
        </w:tc>
      </w:tr>
      <w:tr w:rsidR="003F4601" w:rsidRPr="009A3902" w14:paraId="07C63C04" w14:textId="77777777" w:rsidTr="00853AC3">
        <w:tc>
          <w:tcPr>
            <w:tcW w:w="986" w:type="dxa"/>
          </w:tcPr>
          <w:p w14:paraId="0AF3BFCE" w14:textId="77777777" w:rsidR="003F4601" w:rsidRPr="00155ACF" w:rsidRDefault="003F4601" w:rsidP="00853AC3">
            <w:pPr>
              <w:tabs>
                <w:tab w:val="left" w:pos="851"/>
              </w:tabs>
              <w:jc w:val="center"/>
              <w:rPr>
                <w:color w:val="000000"/>
              </w:rPr>
            </w:pPr>
            <w:r w:rsidRPr="00155ACF">
              <w:rPr>
                <w:color w:val="000000"/>
              </w:rPr>
              <w:t>1.1.</w:t>
            </w:r>
          </w:p>
        </w:tc>
        <w:tc>
          <w:tcPr>
            <w:tcW w:w="5284" w:type="dxa"/>
          </w:tcPr>
          <w:p w14:paraId="4411EC8C" w14:textId="77777777" w:rsidR="003F4601" w:rsidRPr="00155ACF" w:rsidRDefault="003F4601" w:rsidP="00853AC3">
            <w:pPr>
              <w:rPr>
                <w:bCs/>
                <w:color w:val="000000"/>
              </w:rPr>
            </w:pPr>
            <w:r w:rsidRPr="00155ACF">
              <w:rPr>
                <w:bCs/>
                <w:color w:val="000000"/>
              </w:rPr>
              <w:t>Pretendents nodrošina:</w:t>
            </w:r>
          </w:p>
          <w:p w14:paraId="7EAC7EDD" w14:textId="6D4D146A" w:rsidR="003F4601" w:rsidRPr="00155ACF" w:rsidRDefault="003F4601" w:rsidP="003F4601">
            <w:pPr>
              <w:numPr>
                <w:ilvl w:val="0"/>
                <w:numId w:val="3"/>
              </w:numPr>
              <w:spacing w:after="0"/>
              <w:ind w:left="324" w:hanging="284"/>
              <w:contextualSpacing/>
              <w:rPr>
                <w:bCs/>
                <w:color w:val="000000"/>
              </w:rPr>
            </w:pPr>
            <w:r w:rsidRPr="00155ACF">
              <w:rPr>
                <w:bCs/>
                <w:color w:val="000000"/>
              </w:rPr>
              <w:t xml:space="preserve">Esošās versijas 22.02 </w:t>
            </w:r>
            <w:r w:rsidR="00190645">
              <w:rPr>
                <w:bCs/>
                <w:color w:val="000000"/>
              </w:rPr>
              <w:t>atjaunināšanu</w:t>
            </w:r>
            <w:r w:rsidRPr="00155ACF">
              <w:rPr>
                <w:bCs/>
                <w:color w:val="000000"/>
              </w:rPr>
              <w:t xml:space="preserve"> līdz 2026. gada versijai;</w:t>
            </w:r>
          </w:p>
          <w:p w14:paraId="3A8BD37B" w14:textId="77777777" w:rsidR="003F4601" w:rsidRPr="00E3657F" w:rsidRDefault="003F4601" w:rsidP="003F4601">
            <w:pPr>
              <w:numPr>
                <w:ilvl w:val="0"/>
                <w:numId w:val="3"/>
              </w:numPr>
              <w:spacing w:after="0"/>
              <w:ind w:left="324" w:hanging="284"/>
              <w:contextualSpacing/>
              <w:rPr>
                <w:bCs/>
                <w:color w:val="000000"/>
              </w:rPr>
            </w:pPr>
            <w:r w:rsidRPr="00E3657F">
              <w:rPr>
                <w:bCs/>
                <w:color w:val="000000"/>
              </w:rPr>
              <w:t>Esošo datu konfigurācija;</w:t>
            </w:r>
          </w:p>
          <w:p w14:paraId="213CDE71" w14:textId="3EE2FA57" w:rsidR="003F4601" w:rsidRPr="00155ACF" w:rsidRDefault="003F4601" w:rsidP="003F4601">
            <w:pPr>
              <w:numPr>
                <w:ilvl w:val="0"/>
                <w:numId w:val="3"/>
              </w:numPr>
              <w:spacing w:after="0"/>
              <w:ind w:left="324" w:hanging="284"/>
              <w:contextualSpacing/>
              <w:rPr>
                <w:bCs/>
                <w:color w:val="000000"/>
              </w:rPr>
            </w:pPr>
            <w:r w:rsidRPr="00155ACF">
              <w:rPr>
                <w:bCs/>
                <w:color w:val="000000"/>
              </w:rPr>
              <w:t>Saderības pārbaud</w:t>
            </w:r>
            <w:r w:rsidR="007A1BB4">
              <w:rPr>
                <w:bCs/>
                <w:color w:val="000000"/>
              </w:rPr>
              <w:t>i</w:t>
            </w:r>
            <w:r w:rsidRPr="00155ACF">
              <w:rPr>
                <w:bCs/>
                <w:color w:val="000000"/>
              </w:rPr>
              <w:t xml:space="preserve"> ar serveri, datubāzēm un tīkla infrastruktūru.</w:t>
            </w:r>
          </w:p>
        </w:tc>
        <w:tc>
          <w:tcPr>
            <w:tcW w:w="2796" w:type="dxa"/>
          </w:tcPr>
          <w:p w14:paraId="372E56D7" w14:textId="77777777" w:rsidR="003F4601" w:rsidRPr="009A3902" w:rsidRDefault="003F4601" w:rsidP="00853AC3">
            <w:pPr>
              <w:tabs>
                <w:tab w:val="left" w:pos="851"/>
              </w:tabs>
              <w:jc w:val="center"/>
              <w:rPr>
                <w:color w:val="000000"/>
                <w:sz w:val="22"/>
              </w:rPr>
            </w:pPr>
          </w:p>
        </w:tc>
      </w:tr>
      <w:tr w:rsidR="003F4601" w:rsidRPr="009A3902" w14:paraId="3AAC8564" w14:textId="77777777" w:rsidTr="00853AC3">
        <w:tc>
          <w:tcPr>
            <w:tcW w:w="986" w:type="dxa"/>
          </w:tcPr>
          <w:p w14:paraId="5AF92AFC" w14:textId="77777777" w:rsidR="003F4601" w:rsidRPr="00155ACF" w:rsidRDefault="003F4601" w:rsidP="00853AC3">
            <w:pPr>
              <w:tabs>
                <w:tab w:val="left" w:pos="851"/>
              </w:tabs>
              <w:jc w:val="center"/>
              <w:rPr>
                <w:color w:val="000000"/>
              </w:rPr>
            </w:pPr>
            <w:r w:rsidRPr="00155ACF">
              <w:rPr>
                <w:color w:val="000000"/>
              </w:rPr>
              <w:t>2.</w:t>
            </w:r>
          </w:p>
        </w:tc>
        <w:tc>
          <w:tcPr>
            <w:tcW w:w="8080" w:type="dxa"/>
            <w:gridSpan w:val="2"/>
          </w:tcPr>
          <w:p w14:paraId="23F2F4F8" w14:textId="77777777" w:rsidR="003F4601" w:rsidRPr="00155ACF" w:rsidRDefault="003F4601" w:rsidP="00853AC3">
            <w:pPr>
              <w:tabs>
                <w:tab w:val="left" w:pos="851"/>
              </w:tabs>
              <w:rPr>
                <w:b/>
                <w:bCs/>
                <w:color w:val="000000"/>
              </w:rPr>
            </w:pPr>
            <w:r w:rsidRPr="00155ACF">
              <w:rPr>
                <w:b/>
                <w:bCs/>
                <w:color w:val="000000"/>
              </w:rPr>
              <w:t>Licences atjaunošanas darbu apraksts:</w:t>
            </w:r>
          </w:p>
        </w:tc>
      </w:tr>
      <w:tr w:rsidR="003F4601" w:rsidRPr="009A3902" w14:paraId="6C96BCB6" w14:textId="77777777" w:rsidTr="00853AC3">
        <w:tc>
          <w:tcPr>
            <w:tcW w:w="986" w:type="dxa"/>
          </w:tcPr>
          <w:p w14:paraId="0786291E" w14:textId="77777777" w:rsidR="003F4601" w:rsidRPr="00155ACF" w:rsidRDefault="003F4601" w:rsidP="00853AC3">
            <w:pPr>
              <w:tabs>
                <w:tab w:val="left" w:pos="851"/>
              </w:tabs>
              <w:jc w:val="center"/>
              <w:rPr>
                <w:color w:val="000000"/>
              </w:rPr>
            </w:pPr>
            <w:r w:rsidRPr="00155ACF">
              <w:rPr>
                <w:color w:val="000000"/>
              </w:rPr>
              <w:t>2.1.</w:t>
            </w:r>
          </w:p>
        </w:tc>
        <w:tc>
          <w:tcPr>
            <w:tcW w:w="5284" w:type="dxa"/>
          </w:tcPr>
          <w:p w14:paraId="40E42AEE" w14:textId="77777777" w:rsidR="003F4601" w:rsidRPr="00155ACF" w:rsidRDefault="003F4601" w:rsidP="00853AC3">
            <w:pPr>
              <w:rPr>
                <w:bCs/>
                <w:color w:val="000000"/>
              </w:rPr>
            </w:pPr>
            <w:r w:rsidRPr="00155ACF">
              <w:rPr>
                <w:bCs/>
                <w:color w:val="000000"/>
              </w:rPr>
              <w:t>Esošās sistēmas audita veikšana.</w:t>
            </w:r>
          </w:p>
        </w:tc>
        <w:tc>
          <w:tcPr>
            <w:tcW w:w="2796" w:type="dxa"/>
          </w:tcPr>
          <w:p w14:paraId="0C4FCDCC" w14:textId="77777777" w:rsidR="003F4601" w:rsidRPr="009A3902" w:rsidRDefault="003F4601" w:rsidP="00853AC3">
            <w:pPr>
              <w:tabs>
                <w:tab w:val="left" w:pos="851"/>
              </w:tabs>
              <w:jc w:val="center"/>
              <w:rPr>
                <w:color w:val="000000"/>
                <w:sz w:val="22"/>
              </w:rPr>
            </w:pPr>
          </w:p>
        </w:tc>
      </w:tr>
      <w:tr w:rsidR="003F4601" w:rsidRPr="009A3902" w14:paraId="646882B1" w14:textId="77777777" w:rsidTr="00853AC3">
        <w:tc>
          <w:tcPr>
            <w:tcW w:w="986" w:type="dxa"/>
          </w:tcPr>
          <w:p w14:paraId="6DD27565" w14:textId="77777777" w:rsidR="003F4601" w:rsidRPr="00155ACF" w:rsidRDefault="003F4601" w:rsidP="00853AC3">
            <w:pPr>
              <w:tabs>
                <w:tab w:val="left" w:pos="851"/>
              </w:tabs>
              <w:jc w:val="center"/>
              <w:rPr>
                <w:color w:val="000000"/>
              </w:rPr>
            </w:pPr>
            <w:r w:rsidRPr="00155ACF">
              <w:rPr>
                <w:color w:val="000000"/>
              </w:rPr>
              <w:t>2.2.</w:t>
            </w:r>
          </w:p>
        </w:tc>
        <w:tc>
          <w:tcPr>
            <w:tcW w:w="5284" w:type="dxa"/>
          </w:tcPr>
          <w:p w14:paraId="3DEE9775" w14:textId="77777777" w:rsidR="003F4601" w:rsidRPr="00155ACF" w:rsidRDefault="003F4601" w:rsidP="00853AC3">
            <w:pPr>
              <w:rPr>
                <w:bCs/>
                <w:color w:val="000000"/>
              </w:rPr>
            </w:pPr>
            <w:r w:rsidRPr="00155ACF">
              <w:rPr>
                <w:bCs/>
                <w:color w:val="000000"/>
              </w:rPr>
              <w:t>Datu rezerves kopiju izveidošana.</w:t>
            </w:r>
          </w:p>
        </w:tc>
        <w:tc>
          <w:tcPr>
            <w:tcW w:w="2796" w:type="dxa"/>
          </w:tcPr>
          <w:p w14:paraId="05352F69" w14:textId="77777777" w:rsidR="003F4601" w:rsidRPr="009A3902" w:rsidRDefault="003F4601" w:rsidP="00853AC3">
            <w:pPr>
              <w:tabs>
                <w:tab w:val="left" w:pos="851"/>
              </w:tabs>
              <w:jc w:val="center"/>
              <w:rPr>
                <w:color w:val="000000"/>
                <w:sz w:val="22"/>
              </w:rPr>
            </w:pPr>
          </w:p>
        </w:tc>
      </w:tr>
      <w:tr w:rsidR="003F4601" w:rsidRPr="009A3902" w14:paraId="3835C2E0" w14:textId="77777777" w:rsidTr="00853AC3">
        <w:tc>
          <w:tcPr>
            <w:tcW w:w="986" w:type="dxa"/>
          </w:tcPr>
          <w:p w14:paraId="186ABF4F" w14:textId="77777777" w:rsidR="003F4601" w:rsidRPr="00155ACF" w:rsidRDefault="003F4601" w:rsidP="00853AC3">
            <w:pPr>
              <w:tabs>
                <w:tab w:val="left" w:pos="851"/>
              </w:tabs>
              <w:jc w:val="center"/>
              <w:rPr>
                <w:color w:val="000000"/>
              </w:rPr>
            </w:pPr>
            <w:r w:rsidRPr="00155ACF">
              <w:rPr>
                <w:color w:val="000000"/>
              </w:rPr>
              <w:t>2.3.</w:t>
            </w:r>
          </w:p>
        </w:tc>
        <w:tc>
          <w:tcPr>
            <w:tcW w:w="5284" w:type="dxa"/>
          </w:tcPr>
          <w:p w14:paraId="5239E89B" w14:textId="77777777" w:rsidR="003F4601" w:rsidRPr="00155ACF" w:rsidRDefault="003F4601" w:rsidP="00853AC3">
            <w:pPr>
              <w:rPr>
                <w:bCs/>
                <w:color w:val="000000"/>
              </w:rPr>
            </w:pPr>
            <w:r w:rsidRPr="00155ACF">
              <w:rPr>
                <w:bCs/>
                <w:color w:val="000000"/>
              </w:rPr>
              <w:t>Jaunas versijas instalēšana serveru pusē.</w:t>
            </w:r>
          </w:p>
        </w:tc>
        <w:tc>
          <w:tcPr>
            <w:tcW w:w="2796" w:type="dxa"/>
          </w:tcPr>
          <w:p w14:paraId="129D50E9" w14:textId="77777777" w:rsidR="003F4601" w:rsidRPr="009A3902" w:rsidRDefault="003F4601" w:rsidP="00853AC3">
            <w:pPr>
              <w:tabs>
                <w:tab w:val="left" w:pos="851"/>
              </w:tabs>
              <w:jc w:val="center"/>
              <w:rPr>
                <w:color w:val="000000"/>
                <w:sz w:val="22"/>
              </w:rPr>
            </w:pPr>
          </w:p>
        </w:tc>
      </w:tr>
      <w:tr w:rsidR="003F4601" w:rsidRPr="009A3902" w14:paraId="049F03D6" w14:textId="77777777" w:rsidTr="00853AC3">
        <w:tc>
          <w:tcPr>
            <w:tcW w:w="986" w:type="dxa"/>
          </w:tcPr>
          <w:p w14:paraId="0181E91D" w14:textId="77777777" w:rsidR="003F4601" w:rsidRPr="00155ACF" w:rsidRDefault="003F4601" w:rsidP="00853AC3">
            <w:pPr>
              <w:tabs>
                <w:tab w:val="left" w:pos="851"/>
              </w:tabs>
              <w:jc w:val="center"/>
              <w:rPr>
                <w:color w:val="000000"/>
              </w:rPr>
            </w:pPr>
            <w:r w:rsidRPr="00155ACF">
              <w:rPr>
                <w:color w:val="000000"/>
              </w:rPr>
              <w:t>2.4.</w:t>
            </w:r>
          </w:p>
        </w:tc>
        <w:tc>
          <w:tcPr>
            <w:tcW w:w="5284" w:type="dxa"/>
          </w:tcPr>
          <w:p w14:paraId="6FD8B9ED" w14:textId="77777777" w:rsidR="003F4601" w:rsidRPr="00155ACF" w:rsidRDefault="003F4601" w:rsidP="00853AC3">
            <w:pPr>
              <w:rPr>
                <w:bCs/>
                <w:color w:val="000000"/>
              </w:rPr>
            </w:pPr>
            <w:r w:rsidRPr="00155ACF">
              <w:rPr>
                <w:bCs/>
                <w:color w:val="000000"/>
              </w:rPr>
              <w:t>Pakāpeniska kontrolieru atjaunināšanu, kontrolieru atrašanās adreses (1. pielikums).</w:t>
            </w:r>
          </w:p>
        </w:tc>
        <w:tc>
          <w:tcPr>
            <w:tcW w:w="2796" w:type="dxa"/>
          </w:tcPr>
          <w:p w14:paraId="6861A25F" w14:textId="77777777" w:rsidR="003F4601" w:rsidRPr="009A3902" w:rsidRDefault="003F4601" w:rsidP="00853AC3">
            <w:pPr>
              <w:tabs>
                <w:tab w:val="left" w:pos="851"/>
              </w:tabs>
              <w:jc w:val="center"/>
              <w:rPr>
                <w:color w:val="000000"/>
                <w:sz w:val="22"/>
              </w:rPr>
            </w:pPr>
          </w:p>
        </w:tc>
      </w:tr>
      <w:tr w:rsidR="003F4601" w:rsidRPr="009A3902" w14:paraId="3C657A1D" w14:textId="77777777" w:rsidTr="00853AC3">
        <w:tc>
          <w:tcPr>
            <w:tcW w:w="986" w:type="dxa"/>
          </w:tcPr>
          <w:p w14:paraId="6362DCBE" w14:textId="77777777" w:rsidR="003F4601" w:rsidRPr="00155ACF" w:rsidRDefault="003F4601" w:rsidP="00853AC3">
            <w:pPr>
              <w:tabs>
                <w:tab w:val="left" w:pos="851"/>
              </w:tabs>
              <w:jc w:val="center"/>
              <w:rPr>
                <w:color w:val="000000"/>
              </w:rPr>
            </w:pPr>
            <w:r w:rsidRPr="00155ACF">
              <w:rPr>
                <w:color w:val="000000"/>
              </w:rPr>
              <w:t>2.5.</w:t>
            </w:r>
          </w:p>
        </w:tc>
        <w:tc>
          <w:tcPr>
            <w:tcW w:w="5284" w:type="dxa"/>
          </w:tcPr>
          <w:p w14:paraId="62BB411C" w14:textId="77777777" w:rsidR="003F4601" w:rsidRPr="00155ACF" w:rsidRDefault="003F4601" w:rsidP="00853AC3">
            <w:pPr>
              <w:rPr>
                <w:bCs/>
                <w:color w:val="000000"/>
              </w:rPr>
            </w:pPr>
            <w:r w:rsidRPr="00155ACF">
              <w:rPr>
                <w:bCs/>
                <w:color w:val="000000"/>
              </w:rPr>
              <w:t>Lietotāju tiesību atjaunošana.</w:t>
            </w:r>
          </w:p>
        </w:tc>
        <w:tc>
          <w:tcPr>
            <w:tcW w:w="2796" w:type="dxa"/>
          </w:tcPr>
          <w:p w14:paraId="44BDB214" w14:textId="77777777" w:rsidR="003F4601" w:rsidRPr="009A3902" w:rsidRDefault="003F4601" w:rsidP="00853AC3">
            <w:pPr>
              <w:tabs>
                <w:tab w:val="left" w:pos="851"/>
              </w:tabs>
              <w:jc w:val="center"/>
              <w:rPr>
                <w:color w:val="000000"/>
                <w:sz w:val="22"/>
              </w:rPr>
            </w:pPr>
          </w:p>
        </w:tc>
      </w:tr>
      <w:tr w:rsidR="003F4601" w:rsidRPr="009A3902" w14:paraId="246F4077" w14:textId="77777777" w:rsidTr="00853AC3">
        <w:tc>
          <w:tcPr>
            <w:tcW w:w="986" w:type="dxa"/>
          </w:tcPr>
          <w:p w14:paraId="1C0A8401" w14:textId="77777777" w:rsidR="003F4601" w:rsidRPr="00155ACF" w:rsidRDefault="003F4601" w:rsidP="00853AC3">
            <w:pPr>
              <w:tabs>
                <w:tab w:val="left" w:pos="851"/>
              </w:tabs>
              <w:jc w:val="center"/>
              <w:rPr>
                <w:color w:val="000000"/>
              </w:rPr>
            </w:pPr>
            <w:r w:rsidRPr="00155ACF">
              <w:rPr>
                <w:color w:val="000000"/>
              </w:rPr>
              <w:t>2.6.</w:t>
            </w:r>
          </w:p>
        </w:tc>
        <w:tc>
          <w:tcPr>
            <w:tcW w:w="5284" w:type="dxa"/>
            <w:tcBorders>
              <w:bottom w:val="single" w:sz="4" w:space="0" w:color="auto"/>
            </w:tcBorders>
          </w:tcPr>
          <w:p w14:paraId="5A76C931" w14:textId="77777777" w:rsidR="003F4601" w:rsidRPr="00155ACF" w:rsidRDefault="003F4601" w:rsidP="00853AC3">
            <w:pPr>
              <w:rPr>
                <w:bCs/>
                <w:color w:val="000000"/>
              </w:rPr>
            </w:pPr>
            <w:r w:rsidRPr="00155ACF">
              <w:rPr>
                <w:bCs/>
                <w:color w:val="000000"/>
              </w:rPr>
              <w:t>Iestatījumu un konfigurāciju piemērošana jaunajai versijai.</w:t>
            </w:r>
          </w:p>
        </w:tc>
        <w:tc>
          <w:tcPr>
            <w:tcW w:w="2796" w:type="dxa"/>
            <w:tcBorders>
              <w:bottom w:val="single" w:sz="4" w:space="0" w:color="auto"/>
            </w:tcBorders>
          </w:tcPr>
          <w:p w14:paraId="1A114ACC" w14:textId="77777777" w:rsidR="003F4601" w:rsidRPr="009A3902" w:rsidRDefault="003F4601" w:rsidP="00853AC3">
            <w:pPr>
              <w:tabs>
                <w:tab w:val="left" w:pos="851"/>
              </w:tabs>
              <w:jc w:val="center"/>
              <w:rPr>
                <w:color w:val="000000"/>
                <w:sz w:val="22"/>
              </w:rPr>
            </w:pPr>
          </w:p>
        </w:tc>
      </w:tr>
      <w:tr w:rsidR="003F4601" w:rsidRPr="009A3902" w14:paraId="7E5848A9" w14:textId="77777777" w:rsidTr="00853AC3">
        <w:tc>
          <w:tcPr>
            <w:tcW w:w="986" w:type="dxa"/>
          </w:tcPr>
          <w:p w14:paraId="5B08CC3A" w14:textId="77777777" w:rsidR="003F4601" w:rsidRPr="00155ACF" w:rsidRDefault="003F4601" w:rsidP="00853AC3">
            <w:pPr>
              <w:tabs>
                <w:tab w:val="left" w:pos="851"/>
              </w:tabs>
              <w:jc w:val="center"/>
              <w:rPr>
                <w:b/>
                <w:bCs/>
                <w:color w:val="000000"/>
              </w:rPr>
            </w:pPr>
            <w:r w:rsidRPr="00155ACF">
              <w:rPr>
                <w:b/>
                <w:bCs/>
                <w:color w:val="000000"/>
              </w:rPr>
              <w:t>3.</w:t>
            </w:r>
          </w:p>
        </w:tc>
        <w:tc>
          <w:tcPr>
            <w:tcW w:w="5284" w:type="dxa"/>
            <w:tcBorders>
              <w:right w:val="single" w:sz="4" w:space="0" w:color="auto"/>
            </w:tcBorders>
          </w:tcPr>
          <w:p w14:paraId="7B8FB358" w14:textId="77777777" w:rsidR="003F4601" w:rsidRPr="00155ACF" w:rsidRDefault="003F4601" w:rsidP="00853AC3">
            <w:pPr>
              <w:rPr>
                <w:b/>
                <w:bCs/>
                <w:color w:val="000000"/>
              </w:rPr>
            </w:pPr>
            <w:r w:rsidRPr="00155ACF">
              <w:rPr>
                <w:b/>
                <w:bCs/>
                <w:color w:val="000000"/>
              </w:rPr>
              <w:t>Kiberdrošības prasības ārpakalpojumam (2. pielikums)</w:t>
            </w:r>
          </w:p>
        </w:tc>
        <w:tc>
          <w:tcPr>
            <w:tcW w:w="2796" w:type="dxa"/>
            <w:tcBorders>
              <w:left w:val="single" w:sz="4" w:space="0" w:color="auto"/>
            </w:tcBorders>
          </w:tcPr>
          <w:p w14:paraId="52E034D9" w14:textId="77777777" w:rsidR="003F4601" w:rsidRPr="009A3902" w:rsidRDefault="003F4601" w:rsidP="00853AC3">
            <w:pPr>
              <w:tabs>
                <w:tab w:val="left" w:pos="851"/>
              </w:tabs>
              <w:jc w:val="center"/>
              <w:rPr>
                <w:color w:val="000000"/>
                <w:sz w:val="22"/>
              </w:rPr>
            </w:pPr>
          </w:p>
        </w:tc>
      </w:tr>
      <w:tr w:rsidR="003F4601" w:rsidRPr="009A3902" w14:paraId="4D9FB8EC" w14:textId="77777777" w:rsidTr="00853AC3">
        <w:tc>
          <w:tcPr>
            <w:tcW w:w="986" w:type="dxa"/>
          </w:tcPr>
          <w:p w14:paraId="1BE887D0" w14:textId="77777777" w:rsidR="003F4601" w:rsidRPr="00155ACF" w:rsidRDefault="003F4601" w:rsidP="00853AC3">
            <w:pPr>
              <w:tabs>
                <w:tab w:val="left" w:pos="851"/>
              </w:tabs>
              <w:jc w:val="center"/>
              <w:rPr>
                <w:b/>
                <w:bCs/>
                <w:color w:val="000000"/>
              </w:rPr>
            </w:pPr>
            <w:r w:rsidRPr="00155ACF">
              <w:rPr>
                <w:b/>
                <w:bCs/>
                <w:color w:val="000000"/>
              </w:rPr>
              <w:lastRenderedPageBreak/>
              <w:t>4.</w:t>
            </w:r>
          </w:p>
        </w:tc>
        <w:tc>
          <w:tcPr>
            <w:tcW w:w="8080" w:type="dxa"/>
            <w:gridSpan w:val="2"/>
          </w:tcPr>
          <w:p w14:paraId="42AEF953" w14:textId="77777777" w:rsidR="003F4601" w:rsidRPr="00155ACF" w:rsidRDefault="003F4601" w:rsidP="00853AC3">
            <w:pPr>
              <w:tabs>
                <w:tab w:val="left" w:pos="851"/>
              </w:tabs>
              <w:rPr>
                <w:color w:val="000000"/>
              </w:rPr>
            </w:pPr>
            <w:r w:rsidRPr="00155ACF">
              <w:rPr>
                <w:b/>
                <w:bCs/>
                <w:color w:val="000000"/>
              </w:rPr>
              <w:t>Garantija.</w:t>
            </w:r>
          </w:p>
        </w:tc>
      </w:tr>
      <w:tr w:rsidR="003F4601" w:rsidRPr="009A3902" w14:paraId="3C060248" w14:textId="77777777" w:rsidTr="00853AC3">
        <w:tc>
          <w:tcPr>
            <w:tcW w:w="986" w:type="dxa"/>
          </w:tcPr>
          <w:p w14:paraId="0386126D" w14:textId="77777777" w:rsidR="003F4601" w:rsidRPr="00155ACF" w:rsidRDefault="003F4601" w:rsidP="00853AC3">
            <w:pPr>
              <w:tabs>
                <w:tab w:val="left" w:pos="851"/>
              </w:tabs>
              <w:jc w:val="center"/>
              <w:rPr>
                <w:color w:val="000000"/>
              </w:rPr>
            </w:pPr>
            <w:r w:rsidRPr="00155ACF">
              <w:rPr>
                <w:color w:val="000000"/>
              </w:rPr>
              <w:t>4.1.</w:t>
            </w:r>
          </w:p>
        </w:tc>
        <w:tc>
          <w:tcPr>
            <w:tcW w:w="5284" w:type="dxa"/>
          </w:tcPr>
          <w:p w14:paraId="497D8729" w14:textId="77777777" w:rsidR="003F4601" w:rsidRPr="00155ACF" w:rsidRDefault="003F4601" w:rsidP="00853AC3">
            <w:pPr>
              <w:contextualSpacing/>
              <w:rPr>
                <w:color w:val="000000"/>
              </w:rPr>
            </w:pPr>
            <w:r w:rsidRPr="00155ACF">
              <w:rPr>
                <w:color w:val="000000"/>
              </w:rPr>
              <w:t xml:space="preserve">Pretendents garantijas ietvaros nodrošina pieteikumu problēmu un bojājumu novēršanu vienas darba dienas laikā no plkst. 8:00 līdz 17:00. </w:t>
            </w:r>
          </w:p>
          <w:p w14:paraId="6FB70622" w14:textId="77777777" w:rsidR="003F4601" w:rsidRPr="00155ACF" w:rsidRDefault="003F4601" w:rsidP="00853AC3">
            <w:pPr>
              <w:contextualSpacing/>
              <w:rPr>
                <w:color w:val="000000"/>
              </w:rPr>
            </w:pPr>
            <w:r w:rsidRPr="00155ACF">
              <w:rPr>
                <w:color w:val="000000"/>
              </w:rPr>
              <w:t>3.1.1.pieteikums par problēmu vai bojājumu tiek nosūtīts uz Pretendenta norādītu e-pasta adresi;</w:t>
            </w:r>
          </w:p>
          <w:p w14:paraId="5B73492D" w14:textId="77777777" w:rsidR="003F4601" w:rsidRPr="00155ACF" w:rsidRDefault="003F4601" w:rsidP="00853AC3">
            <w:pPr>
              <w:contextualSpacing/>
              <w:rPr>
                <w:color w:val="000000"/>
              </w:rPr>
            </w:pPr>
            <w:r w:rsidRPr="00155ACF">
              <w:rPr>
                <w:color w:val="000000"/>
              </w:rPr>
              <w:t>3.1.2.saņemot pieteikumu Pretendents apstiprina pieteikumu, nosūtot atbildes e-pasta paziņojumu, norādot problēmu novēršanas laiku.</w:t>
            </w:r>
          </w:p>
        </w:tc>
        <w:tc>
          <w:tcPr>
            <w:tcW w:w="2796" w:type="dxa"/>
          </w:tcPr>
          <w:p w14:paraId="70CB22E1" w14:textId="77777777" w:rsidR="003F4601" w:rsidRPr="009A3902" w:rsidRDefault="003F4601" w:rsidP="00853AC3">
            <w:pPr>
              <w:tabs>
                <w:tab w:val="left" w:pos="851"/>
              </w:tabs>
              <w:jc w:val="center"/>
              <w:rPr>
                <w:color w:val="000000"/>
                <w:sz w:val="22"/>
              </w:rPr>
            </w:pPr>
          </w:p>
        </w:tc>
      </w:tr>
    </w:tbl>
    <w:p w14:paraId="4D925767" w14:textId="77777777" w:rsidR="003F4601" w:rsidRPr="009A3902" w:rsidRDefault="003F4601" w:rsidP="003F4601">
      <w:pPr>
        <w:tabs>
          <w:tab w:val="left" w:pos="851"/>
        </w:tabs>
        <w:ind w:left="720"/>
        <w:jc w:val="both"/>
        <w:rPr>
          <w:rFonts w:eastAsia="Calibri"/>
          <w:color w:val="000000"/>
          <w:sz w:val="22"/>
          <w:szCs w:val="22"/>
        </w:rPr>
      </w:pPr>
    </w:p>
    <w:p w14:paraId="022FDCB1" w14:textId="77777777" w:rsidR="003F4601" w:rsidRPr="009A3902" w:rsidRDefault="003F4601" w:rsidP="003F4601">
      <w:pPr>
        <w:tabs>
          <w:tab w:val="left" w:pos="851"/>
        </w:tabs>
        <w:spacing w:before="120" w:line="360" w:lineRule="auto"/>
        <w:jc w:val="both"/>
        <w:rPr>
          <w:rFonts w:eastAsia="Calibri"/>
          <w:color w:val="000000"/>
        </w:rPr>
      </w:pPr>
    </w:p>
    <w:p w14:paraId="013236B7" w14:textId="6B3A49DB" w:rsidR="003F4601" w:rsidRPr="009A3902" w:rsidRDefault="00F774E5" w:rsidP="003F4601">
      <w:pPr>
        <w:ind w:left="792"/>
        <w:contextualSpacing/>
        <w:jc w:val="right"/>
        <w:rPr>
          <w:rFonts w:eastAsia="Calibri"/>
          <w:color w:val="000000"/>
        </w:rPr>
      </w:pPr>
      <w:r>
        <w:rPr>
          <w:rFonts w:eastAsia="Calibri"/>
          <w:color w:val="000000"/>
        </w:rPr>
        <w:t xml:space="preserve">Tehniskās specifikācijas </w:t>
      </w:r>
      <w:r w:rsidR="003F4601">
        <w:rPr>
          <w:rFonts w:eastAsia="Calibri"/>
          <w:color w:val="000000"/>
        </w:rPr>
        <w:t>1. pielikums</w:t>
      </w:r>
    </w:p>
    <w:p w14:paraId="7E69B7BC" w14:textId="77777777" w:rsidR="003F4601" w:rsidRDefault="003F4601" w:rsidP="003F4601">
      <w:pPr>
        <w:tabs>
          <w:tab w:val="left" w:pos="851"/>
        </w:tabs>
        <w:spacing w:before="120" w:line="360" w:lineRule="auto"/>
        <w:ind w:left="720"/>
        <w:jc w:val="center"/>
        <w:rPr>
          <w:rFonts w:eastAsia="Calibri"/>
          <w:b/>
          <w:bCs/>
          <w:color w:val="000000"/>
        </w:rPr>
      </w:pPr>
      <w:r>
        <w:rPr>
          <w:rFonts w:eastAsia="Calibri"/>
          <w:color w:val="000000"/>
        </w:rPr>
        <w:t>“</w:t>
      </w:r>
      <w:r w:rsidRPr="00C11DD5">
        <w:rPr>
          <w:rFonts w:eastAsia="Calibri"/>
          <w:b/>
          <w:bCs/>
          <w:color w:val="000000"/>
        </w:rPr>
        <w:t>Integriti’ kontrolieru saraksts</w:t>
      </w:r>
    </w:p>
    <w:tbl>
      <w:tblPr>
        <w:tblStyle w:val="TableGrid"/>
        <w:tblW w:w="0" w:type="auto"/>
        <w:tblInd w:w="-5" w:type="dxa"/>
        <w:tblLook w:val="04A0" w:firstRow="1" w:lastRow="0" w:firstColumn="1" w:lastColumn="0" w:noHBand="0" w:noVBand="1"/>
      </w:tblPr>
      <w:tblGrid>
        <w:gridCol w:w="993"/>
        <w:gridCol w:w="5292"/>
        <w:gridCol w:w="2781"/>
      </w:tblGrid>
      <w:tr w:rsidR="003F4601" w:rsidRPr="001769FC" w14:paraId="68E3793D" w14:textId="77777777" w:rsidTr="003F4601">
        <w:trPr>
          <w:trHeight w:val="328"/>
        </w:trPr>
        <w:tc>
          <w:tcPr>
            <w:tcW w:w="993" w:type="dxa"/>
          </w:tcPr>
          <w:p w14:paraId="38BAB368" w14:textId="77777777" w:rsidR="003F4601" w:rsidRPr="00431E7C" w:rsidRDefault="003F4601" w:rsidP="00853AC3">
            <w:pPr>
              <w:tabs>
                <w:tab w:val="left" w:pos="851"/>
              </w:tabs>
              <w:spacing w:before="120"/>
              <w:jc w:val="center"/>
              <w:rPr>
                <w:rFonts w:eastAsia="Calibri"/>
                <w:b/>
                <w:bCs/>
                <w:color w:val="000000"/>
              </w:rPr>
            </w:pPr>
            <w:r w:rsidRPr="00431E7C">
              <w:rPr>
                <w:rFonts w:eastAsia="Calibri"/>
                <w:b/>
                <w:bCs/>
                <w:color w:val="000000"/>
              </w:rPr>
              <w:t xml:space="preserve">Nr. </w:t>
            </w:r>
          </w:p>
        </w:tc>
        <w:tc>
          <w:tcPr>
            <w:tcW w:w="5292" w:type="dxa"/>
          </w:tcPr>
          <w:p w14:paraId="6D817D36" w14:textId="77777777" w:rsidR="003F4601" w:rsidRPr="00431E7C" w:rsidRDefault="003F4601" w:rsidP="00853AC3">
            <w:pPr>
              <w:tabs>
                <w:tab w:val="left" w:pos="851"/>
              </w:tabs>
              <w:spacing w:before="120"/>
              <w:jc w:val="center"/>
              <w:rPr>
                <w:rFonts w:eastAsia="Calibri"/>
                <w:b/>
                <w:bCs/>
                <w:color w:val="000000"/>
              </w:rPr>
            </w:pPr>
            <w:r w:rsidRPr="00431E7C">
              <w:rPr>
                <w:rFonts w:eastAsia="Calibri"/>
                <w:b/>
                <w:bCs/>
                <w:color w:val="000000"/>
              </w:rPr>
              <w:t>Kontroliera adrese</w:t>
            </w:r>
          </w:p>
        </w:tc>
        <w:tc>
          <w:tcPr>
            <w:tcW w:w="2781" w:type="dxa"/>
          </w:tcPr>
          <w:p w14:paraId="1BAD780E" w14:textId="77777777" w:rsidR="003F4601" w:rsidRPr="00431E7C" w:rsidRDefault="003F4601" w:rsidP="00853AC3">
            <w:pPr>
              <w:tabs>
                <w:tab w:val="left" w:pos="851"/>
              </w:tabs>
              <w:spacing w:before="120"/>
              <w:jc w:val="center"/>
              <w:rPr>
                <w:rFonts w:eastAsia="Calibri"/>
                <w:b/>
                <w:bCs/>
                <w:color w:val="000000"/>
              </w:rPr>
            </w:pPr>
            <w:r w:rsidRPr="00431E7C">
              <w:rPr>
                <w:rFonts w:eastAsia="Calibri"/>
                <w:b/>
                <w:bCs/>
                <w:color w:val="000000"/>
              </w:rPr>
              <w:t>Kontrolieru skaits</w:t>
            </w:r>
          </w:p>
        </w:tc>
      </w:tr>
      <w:tr w:rsidR="003F4601" w:rsidRPr="001769FC" w14:paraId="3EDA69F9" w14:textId="77777777" w:rsidTr="003F4601">
        <w:tc>
          <w:tcPr>
            <w:tcW w:w="993" w:type="dxa"/>
          </w:tcPr>
          <w:p w14:paraId="79AF164A" w14:textId="77777777" w:rsidR="003F4601" w:rsidRPr="001769FC" w:rsidRDefault="003F4601" w:rsidP="00853AC3">
            <w:pPr>
              <w:tabs>
                <w:tab w:val="left" w:pos="851"/>
              </w:tabs>
              <w:spacing w:before="120"/>
              <w:jc w:val="center"/>
              <w:rPr>
                <w:rFonts w:eastAsia="Calibri"/>
                <w:color w:val="000000"/>
              </w:rPr>
            </w:pPr>
            <w:r>
              <w:rPr>
                <w:rFonts w:eastAsia="Calibri"/>
                <w:color w:val="000000"/>
              </w:rPr>
              <w:t>1.</w:t>
            </w:r>
          </w:p>
        </w:tc>
        <w:tc>
          <w:tcPr>
            <w:tcW w:w="5292" w:type="dxa"/>
          </w:tcPr>
          <w:p w14:paraId="4CF6FBC2" w14:textId="77777777" w:rsidR="003F4601" w:rsidRPr="001769FC" w:rsidRDefault="003F4601" w:rsidP="00853AC3">
            <w:pPr>
              <w:tabs>
                <w:tab w:val="left" w:pos="851"/>
              </w:tabs>
              <w:spacing w:before="120"/>
              <w:jc w:val="center"/>
              <w:rPr>
                <w:rFonts w:eastAsia="Calibri"/>
                <w:color w:val="000000"/>
              </w:rPr>
            </w:pPr>
            <w:r w:rsidRPr="001769FC">
              <w:rPr>
                <w:rStyle w:val="normaltextrun"/>
              </w:rPr>
              <w:t>Kronvalda bulv</w:t>
            </w:r>
            <w:r>
              <w:rPr>
                <w:rStyle w:val="normaltextrun"/>
              </w:rPr>
              <w:t>ā</w:t>
            </w:r>
            <w:r w:rsidRPr="001769FC">
              <w:rPr>
                <w:rStyle w:val="normaltextrun"/>
              </w:rPr>
              <w:t>ris 7A</w:t>
            </w:r>
          </w:p>
        </w:tc>
        <w:tc>
          <w:tcPr>
            <w:tcW w:w="2781" w:type="dxa"/>
          </w:tcPr>
          <w:p w14:paraId="3A252A74" w14:textId="77777777" w:rsidR="003F4601" w:rsidRPr="001769FC" w:rsidRDefault="003F4601" w:rsidP="00853AC3">
            <w:pPr>
              <w:tabs>
                <w:tab w:val="left" w:pos="851"/>
              </w:tabs>
              <w:spacing w:before="120"/>
              <w:jc w:val="center"/>
              <w:rPr>
                <w:rFonts w:eastAsia="Calibri"/>
                <w:color w:val="000000"/>
              </w:rPr>
            </w:pPr>
            <w:r w:rsidRPr="001769FC">
              <w:rPr>
                <w:rFonts w:eastAsia="Calibri"/>
                <w:color w:val="000000"/>
              </w:rPr>
              <w:t>1</w:t>
            </w:r>
          </w:p>
        </w:tc>
      </w:tr>
      <w:tr w:rsidR="003F4601" w:rsidRPr="001769FC" w14:paraId="34848618" w14:textId="77777777" w:rsidTr="003F4601">
        <w:tc>
          <w:tcPr>
            <w:tcW w:w="993" w:type="dxa"/>
          </w:tcPr>
          <w:p w14:paraId="5C205A62" w14:textId="77777777" w:rsidR="003F4601" w:rsidRPr="001769FC" w:rsidRDefault="003F4601" w:rsidP="00853AC3">
            <w:pPr>
              <w:tabs>
                <w:tab w:val="left" w:pos="851"/>
              </w:tabs>
              <w:spacing w:before="120"/>
              <w:jc w:val="center"/>
              <w:rPr>
                <w:rFonts w:eastAsia="Calibri"/>
                <w:color w:val="000000"/>
              </w:rPr>
            </w:pPr>
            <w:r>
              <w:rPr>
                <w:rFonts w:eastAsia="Calibri"/>
                <w:color w:val="000000"/>
              </w:rPr>
              <w:t>2.</w:t>
            </w:r>
          </w:p>
        </w:tc>
        <w:tc>
          <w:tcPr>
            <w:tcW w:w="5292" w:type="dxa"/>
          </w:tcPr>
          <w:p w14:paraId="60385524" w14:textId="77777777" w:rsidR="003F4601" w:rsidRPr="001769FC" w:rsidRDefault="003F4601" w:rsidP="00853AC3">
            <w:pPr>
              <w:tabs>
                <w:tab w:val="left" w:pos="851"/>
              </w:tabs>
              <w:spacing w:before="120"/>
              <w:jc w:val="center"/>
              <w:rPr>
                <w:rFonts w:eastAsia="Calibri"/>
                <w:color w:val="000000"/>
              </w:rPr>
            </w:pPr>
            <w:r w:rsidRPr="001769FC">
              <w:rPr>
                <w:rFonts w:eastAsia="Calibri"/>
                <w:color w:val="000000"/>
              </w:rPr>
              <w:t>Brīvības Gatve 349A</w:t>
            </w:r>
          </w:p>
        </w:tc>
        <w:tc>
          <w:tcPr>
            <w:tcW w:w="2781" w:type="dxa"/>
          </w:tcPr>
          <w:p w14:paraId="6C27235D" w14:textId="77777777" w:rsidR="003F4601" w:rsidRPr="001769FC" w:rsidRDefault="003F4601" w:rsidP="00853AC3">
            <w:pPr>
              <w:tabs>
                <w:tab w:val="left" w:pos="851"/>
              </w:tabs>
              <w:spacing w:before="120"/>
              <w:jc w:val="center"/>
              <w:rPr>
                <w:rFonts w:eastAsia="Calibri"/>
                <w:color w:val="000000"/>
              </w:rPr>
            </w:pPr>
            <w:r w:rsidRPr="001769FC">
              <w:rPr>
                <w:rFonts w:eastAsia="Calibri"/>
                <w:color w:val="000000"/>
              </w:rPr>
              <w:t>1</w:t>
            </w:r>
          </w:p>
        </w:tc>
      </w:tr>
      <w:tr w:rsidR="003F4601" w:rsidRPr="001769FC" w14:paraId="181F1B56" w14:textId="77777777" w:rsidTr="003F4601">
        <w:tc>
          <w:tcPr>
            <w:tcW w:w="993" w:type="dxa"/>
          </w:tcPr>
          <w:p w14:paraId="5B19225B" w14:textId="77777777" w:rsidR="003F4601" w:rsidRPr="001769FC" w:rsidRDefault="003F4601" w:rsidP="00853AC3">
            <w:pPr>
              <w:tabs>
                <w:tab w:val="left" w:pos="851"/>
              </w:tabs>
              <w:spacing w:before="120"/>
              <w:jc w:val="center"/>
              <w:rPr>
                <w:rFonts w:eastAsia="Calibri"/>
                <w:color w:val="000000"/>
              </w:rPr>
            </w:pPr>
            <w:r>
              <w:rPr>
                <w:rFonts w:eastAsia="Calibri"/>
                <w:color w:val="000000"/>
              </w:rPr>
              <w:t>3.</w:t>
            </w:r>
          </w:p>
        </w:tc>
        <w:tc>
          <w:tcPr>
            <w:tcW w:w="5292" w:type="dxa"/>
          </w:tcPr>
          <w:p w14:paraId="6E47DC84" w14:textId="77777777" w:rsidR="003F4601" w:rsidRPr="001769FC" w:rsidRDefault="003F4601" w:rsidP="00853AC3">
            <w:pPr>
              <w:tabs>
                <w:tab w:val="left" w:pos="851"/>
              </w:tabs>
              <w:spacing w:before="120"/>
              <w:jc w:val="center"/>
              <w:rPr>
                <w:rFonts w:eastAsia="Calibri"/>
                <w:color w:val="000000"/>
              </w:rPr>
            </w:pPr>
            <w:r w:rsidRPr="001769FC">
              <w:rPr>
                <w:rFonts w:eastAsia="Calibri"/>
                <w:color w:val="000000"/>
              </w:rPr>
              <w:t>Ganību dambis 32</w:t>
            </w:r>
          </w:p>
        </w:tc>
        <w:tc>
          <w:tcPr>
            <w:tcW w:w="2781" w:type="dxa"/>
          </w:tcPr>
          <w:p w14:paraId="55E39D87" w14:textId="77777777" w:rsidR="003F4601" w:rsidRPr="001769FC" w:rsidRDefault="003F4601" w:rsidP="00853AC3">
            <w:pPr>
              <w:tabs>
                <w:tab w:val="left" w:pos="851"/>
              </w:tabs>
              <w:spacing w:before="120"/>
              <w:jc w:val="center"/>
              <w:rPr>
                <w:rFonts w:eastAsia="Calibri"/>
                <w:color w:val="000000"/>
              </w:rPr>
            </w:pPr>
            <w:r w:rsidRPr="001769FC">
              <w:rPr>
                <w:rFonts w:eastAsia="Calibri"/>
                <w:color w:val="000000"/>
              </w:rPr>
              <w:t>2</w:t>
            </w:r>
          </w:p>
        </w:tc>
      </w:tr>
      <w:tr w:rsidR="003F4601" w:rsidRPr="001769FC" w14:paraId="52A7E788" w14:textId="77777777" w:rsidTr="003F4601">
        <w:tc>
          <w:tcPr>
            <w:tcW w:w="993" w:type="dxa"/>
          </w:tcPr>
          <w:p w14:paraId="7C687D2B" w14:textId="77777777" w:rsidR="003F4601" w:rsidRPr="001769FC" w:rsidRDefault="003F4601" w:rsidP="00853AC3">
            <w:pPr>
              <w:tabs>
                <w:tab w:val="left" w:pos="851"/>
              </w:tabs>
              <w:spacing w:before="120"/>
              <w:jc w:val="center"/>
              <w:rPr>
                <w:rFonts w:eastAsia="Calibri"/>
                <w:color w:val="000000"/>
              </w:rPr>
            </w:pPr>
            <w:r>
              <w:rPr>
                <w:rFonts w:eastAsia="Calibri"/>
                <w:color w:val="000000"/>
              </w:rPr>
              <w:t>4.</w:t>
            </w:r>
          </w:p>
        </w:tc>
        <w:tc>
          <w:tcPr>
            <w:tcW w:w="5292" w:type="dxa"/>
          </w:tcPr>
          <w:p w14:paraId="4F96CD09" w14:textId="77777777" w:rsidR="003F4601" w:rsidRPr="001769FC" w:rsidRDefault="003F4601" w:rsidP="00853AC3">
            <w:pPr>
              <w:tabs>
                <w:tab w:val="left" w:pos="851"/>
              </w:tabs>
              <w:spacing w:before="120"/>
              <w:jc w:val="center"/>
              <w:rPr>
                <w:rFonts w:eastAsia="Calibri"/>
                <w:color w:val="000000"/>
              </w:rPr>
            </w:pPr>
            <w:r w:rsidRPr="001769FC">
              <w:rPr>
                <w:rFonts w:eastAsia="Calibri"/>
                <w:color w:val="000000"/>
              </w:rPr>
              <w:t>Mūkusalas iela 66A</w:t>
            </w:r>
          </w:p>
        </w:tc>
        <w:tc>
          <w:tcPr>
            <w:tcW w:w="2781" w:type="dxa"/>
          </w:tcPr>
          <w:p w14:paraId="6744BA31" w14:textId="77777777" w:rsidR="003F4601" w:rsidRPr="001769FC" w:rsidRDefault="003F4601" w:rsidP="00853AC3">
            <w:pPr>
              <w:tabs>
                <w:tab w:val="left" w:pos="851"/>
              </w:tabs>
              <w:spacing w:before="120"/>
              <w:jc w:val="center"/>
              <w:rPr>
                <w:rFonts w:eastAsia="Calibri"/>
                <w:color w:val="000000"/>
              </w:rPr>
            </w:pPr>
            <w:r w:rsidRPr="001769FC">
              <w:rPr>
                <w:rFonts w:eastAsia="Calibri"/>
                <w:color w:val="000000"/>
              </w:rPr>
              <w:t>1</w:t>
            </w:r>
          </w:p>
        </w:tc>
      </w:tr>
      <w:tr w:rsidR="003F4601" w:rsidRPr="001769FC" w14:paraId="2874FD57" w14:textId="77777777" w:rsidTr="003F4601">
        <w:tc>
          <w:tcPr>
            <w:tcW w:w="993" w:type="dxa"/>
          </w:tcPr>
          <w:p w14:paraId="0E6A1E4E" w14:textId="77777777" w:rsidR="003F4601" w:rsidRPr="001769FC" w:rsidRDefault="003F4601" w:rsidP="00853AC3">
            <w:pPr>
              <w:tabs>
                <w:tab w:val="left" w:pos="851"/>
              </w:tabs>
              <w:spacing w:before="120"/>
              <w:jc w:val="center"/>
              <w:rPr>
                <w:rFonts w:eastAsia="Calibri"/>
                <w:color w:val="000000"/>
              </w:rPr>
            </w:pPr>
            <w:r>
              <w:rPr>
                <w:rFonts w:eastAsia="Calibri"/>
                <w:color w:val="000000"/>
              </w:rPr>
              <w:t>5.</w:t>
            </w:r>
          </w:p>
        </w:tc>
        <w:tc>
          <w:tcPr>
            <w:tcW w:w="5292" w:type="dxa"/>
          </w:tcPr>
          <w:p w14:paraId="18195E45" w14:textId="77777777" w:rsidR="003F4601" w:rsidRPr="001769FC" w:rsidRDefault="003F4601" w:rsidP="00853AC3">
            <w:pPr>
              <w:tabs>
                <w:tab w:val="left" w:pos="851"/>
              </w:tabs>
              <w:spacing w:before="120"/>
              <w:jc w:val="center"/>
              <w:rPr>
                <w:rFonts w:eastAsia="Calibri"/>
                <w:color w:val="000000"/>
              </w:rPr>
            </w:pPr>
            <w:r w:rsidRPr="001769FC">
              <w:rPr>
                <w:rFonts w:eastAsia="Calibri"/>
                <w:color w:val="000000"/>
              </w:rPr>
              <w:t>Biķernieku iela 113B</w:t>
            </w:r>
          </w:p>
        </w:tc>
        <w:tc>
          <w:tcPr>
            <w:tcW w:w="2781" w:type="dxa"/>
          </w:tcPr>
          <w:p w14:paraId="20423EEE" w14:textId="77777777" w:rsidR="003F4601" w:rsidRPr="001769FC" w:rsidRDefault="003F4601" w:rsidP="00853AC3">
            <w:pPr>
              <w:tabs>
                <w:tab w:val="left" w:pos="851"/>
              </w:tabs>
              <w:spacing w:before="120"/>
              <w:jc w:val="center"/>
              <w:rPr>
                <w:rFonts w:eastAsia="Calibri"/>
                <w:color w:val="000000"/>
              </w:rPr>
            </w:pPr>
            <w:r w:rsidRPr="001769FC">
              <w:rPr>
                <w:rFonts w:eastAsia="Calibri"/>
                <w:color w:val="000000"/>
              </w:rPr>
              <w:t>1</w:t>
            </w:r>
          </w:p>
        </w:tc>
      </w:tr>
      <w:tr w:rsidR="003F4601" w:rsidRPr="001769FC" w14:paraId="6C7527B9" w14:textId="77777777" w:rsidTr="003F4601">
        <w:tc>
          <w:tcPr>
            <w:tcW w:w="993" w:type="dxa"/>
          </w:tcPr>
          <w:p w14:paraId="2B27B405" w14:textId="77777777" w:rsidR="003F4601" w:rsidRPr="001769FC" w:rsidRDefault="003F4601" w:rsidP="00853AC3">
            <w:pPr>
              <w:tabs>
                <w:tab w:val="left" w:pos="851"/>
              </w:tabs>
              <w:spacing w:before="120"/>
              <w:jc w:val="center"/>
              <w:rPr>
                <w:rFonts w:eastAsia="Calibri"/>
                <w:color w:val="000000"/>
              </w:rPr>
            </w:pPr>
            <w:r>
              <w:rPr>
                <w:rFonts w:eastAsia="Calibri"/>
                <w:color w:val="000000"/>
              </w:rPr>
              <w:t>6.</w:t>
            </w:r>
          </w:p>
        </w:tc>
        <w:tc>
          <w:tcPr>
            <w:tcW w:w="5292" w:type="dxa"/>
          </w:tcPr>
          <w:p w14:paraId="2D31ED3F" w14:textId="77777777" w:rsidR="003F4601" w:rsidRPr="001769FC" w:rsidRDefault="003F4601" w:rsidP="00853AC3">
            <w:pPr>
              <w:tabs>
                <w:tab w:val="left" w:pos="851"/>
              </w:tabs>
              <w:spacing w:before="120"/>
              <w:jc w:val="center"/>
              <w:rPr>
                <w:rFonts w:eastAsia="Calibri"/>
                <w:color w:val="000000"/>
              </w:rPr>
            </w:pPr>
            <w:r w:rsidRPr="001769FC">
              <w:rPr>
                <w:rFonts w:eastAsia="Calibri"/>
                <w:color w:val="000000"/>
              </w:rPr>
              <w:t>Kuldīgas iela 56</w:t>
            </w:r>
          </w:p>
        </w:tc>
        <w:tc>
          <w:tcPr>
            <w:tcW w:w="2781" w:type="dxa"/>
          </w:tcPr>
          <w:p w14:paraId="6F676406" w14:textId="77777777" w:rsidR="003F4601" w:rsidRPr="001769FC" w:rsidRDefault="003F4601" w:rsidP="00853AC3">
            <w:pPr>
              <w:tabs>
                <w:tab w:val="left" w:pos="851"/>
              </w:tabs>
              <w:spacing w:before="120"/>
              <w:jc w:val="center"/>
              <w:rPr>
                <w:rFonts w:eastAsia="Calibri"/>
                <w:color w:val="000000"/>
              </w:rPr>
            </w:pPr>
            <w:r w:rsidRPr="001769FC">
              <w:rPr>
                <w:rFonts w:eastAsia="Calibri"/>
                <w:color w:val="000000"/>
              </w:rPr>
              <w:t>1</w:t>
            </w:r>
          </w:p>
        </w:tc>
      </w:tr>
      <w:tr w:rsidR="003F4601" w:rsidRPr="001769FC" w14:paraId="0633F620" w14:textId="77777777" w:rsidTr="003F4601">
        <w:tc>
          <w:tcPr>
            <w:tcW w:w="993" w:type="dxa"/>
          </w:tcPr>
          <w:p w14:paraId="6581D3A0" w14:textId="77777777" w:rsidR="003F4601" w:rsidRPr="001769FC" w:rsidRDefault="003F4601" w:rsidP="00853AC3">
            <w:pPr>
              <w:tabs>
                <w:tab w:val="left" w:pos="851"/>
              </w:tabs>
              <w:spacing w:before="120"/>
              <w:jc w:val="center"/>
              <w:rPr>
                <w:rFonts w:eastAsia="Calibri"/>
                <w:color w:val="000000"/>
              </w:rPr>
            </w:pPr>
            <w:r>
              <w:rPr>
                <w:rFonts w:eastAsia="Calibri"/>
                <w:color w:val="000000"/>
              </w:rPr>
              <w:t>7.</w:t>
            </w:r>
          </w:p>
        </w:tc>
        <w:tc>
          <w:tcPr>
            <w:tcW w:w="5292" w:type="dxa"/>
          </w:tcPr>
          <w:p w14:paraId="40A07EDC" w14:textId="77777777" w:rsidR="003F4601" w:rsidRPr="001769FC" w:rsidRDefault="003F4601" w:rsidP="00853AC3">
            <w:pPr>
              <w:tabs>
                <w:tab w:val="left" w:pos="851"/>
              </w:tabs>
              <w:spacing w:before="120"/>
              <w:jc w:val="center"/>
              <w:rPr>
                <w:rFonts w:eastAsia="Calibri"/>
                <w:color w:val="000000"/>
              </w:rPr>
            </w:pPr>
            <w:r w:rsidRPr="001769FC">
              <w:rPr>
                <w:rFonts w:eastAsia="Calibri"/>
                <w:color w:val="000000"/>
              </w:rPr>
              <w:t>Jelgava iela 37</w:t>
            </w:r>
          </w:p>
        </w:tc>
        <w:tc>
          <w:tcPr>
            <w:tcW w:w="2781" w:type="dxa"/>
          </w:tcPr>
          <w:p w14:paraId="682FA0AD" w14:textId="77777777" w:rsidR="003F4601" w:rsidRPr="001769FC" w:rsidRDefault="003F4601" w:rsidP="00853AC3">
            <w:pPr>
              <w:tabs>
                <w:tab w:val="left" w:pos="851"/>
              </w:tabs>
              <w:spacing w:before="120"/>
              <w:jc w:val="center"/>
              <w:rPr>
                <w:rFonts w:eastAsia="Calibri"/>
                <w:color w:val="000000"/>
              </w:rPr>
            </w:pPr>
            <w:r w:rsidRPr="001769FC">
              <w:rPr>
                <w:rFonts w:eastAsia="Calibri"/>
                <w:color w:val="000000"/>
              </w:rPr>
              <w:t>1</w:t>
            </w:r>
          </w:p>
        </w:tc>
      </w:tr>
      <w:tr w:rsidR="003F4601" w:rsidRPr="001769FC" w14:paraId="15F1C267" w14:textId="77777777" w:rsidTr="003F4601">
        <w:tc>
          <w:tcPr>
            <w:tcW w:w="993" w:type="dxa"/>
          </w:tcPr>
          <w:p w14:paraId="1275E4F9" w14:textId="77777777" w:rsidR="003F4601" w:rsidRPr="001769FC" w:rsidRDefault="003F4601" w:rsidP="00853AC3">
            <w:pPr>
              <w:tabs>
                <w:tab w:val="left" w:pos="851"/>
              </w:tabs>
              <w:spacing w:before="120"/>
              <w:jc w:val="center"/>
              <w:rPr>
                <w:rFonts w:eastAsia="Calibri"/>
                <w:color w:val="000000"/>
              </w:rPr>
            </w:pPr>
            <w:r>
              <w:rPr>
                <w:rFonts w:eastAsia="Calibri"/>
                <w:color w:val="000000"/>
              </w:rPr>
              <w:t>8.</w:t>
            </w:r>
          </w:p>
        </w:tc>
        <w:tc>
          <w:tcPr>
            <w:tcW w:w="5292" w:type="dxa"/>
          </w:tcPr>
          <w:p w14:paraId="4FDDD28A" w14:textId="77777777" w:rsidR="003F4601" w:rsidRPr="001769FC" w:rsidRDefault="003F4601" w:rsidP="00853AC3">
            <w:pPr>
              <w:tabs>
                <w:tab w:val="left" w:pos="851"/>
              </w:tabs>
              <w:spacing w:before="120"/>
              <w:jc w:val="center"/>
              <w:rPr>
                <w:rFonts w:eastAsia="Calibri"/>
                <w:color w:val="000000"/>
              </w:rPr>
            </w:pPr>
            <w:r w:rsidRPr="001769FC">
              <w:rPr>
                <w:rFonts w:eastAsia="Calibri"/>
                <w:color w:val="000000"/>
              </w:rPr>
              <w:t>Frīdriķa iela 2</w:t>
            </w:r>
          </w:p>
        </w:tc>
        <w:tc>
          <w:tcPr>
            <w:tcW w:w="2781" w:type="dxa"/>
          </w:tcPr>
          <w:p w14:paraId="0BE2C6D0" w14:textId="77777777" w:rsidR="003F4601" w:rsidRPr="001769FC" w:rsidRDefault="003F4601" w:rsidP="00853AC3">
            <w:pPr>
              <w:tabs>
                <w:tab w:val="left" w:pos="851"/>
              </w:tabs>
              <w:spacing w:before="120"/>
              <w:jc w:val="center"/>
              <w:rPr>
                <w:rFonts w:eastAsia="Calibri"/>
                <w:color w:val="000000"/>
              </w:rPr>
            </w:pPr>
            <w:r>
              <w:rPr>
                <w:rFonts w:eastAsia="Calibri"/>
                <w:color w:val="000000"/>
              </w:rPr>
              <w:t>2</w:t>
            </w:r>
          </w:p>
        </w:tc>
      </w:tr>
      <w:tr w:rsidR="003F4601" w:rsidRPr="001769FC" w14:paraId="3D472356" w14:textId="77777777" w:rsidTr="003F4601">
        <w:tc>
          <w:tcPr>
            <w:tcW w:w="993" w:type="dxa"/>
          </w:tcPr>
          <w:p w14:paraId="76BB9CAA" w14:textId="77777777" w:rsidR="003F4601" w:rsidRPr="001769FC" w:rsidRDefault="003F4601" w:rsidP="00853AC3">
            <w:pPr>
              <w:tabs>
                <w:tab w:val="left" w:pos="851"/>
              </w:tabs>
              <w:spacing w:before="120"/>
              <w:jc w:val="center"/>
              <w:rPr>
                <w:rFonts w:eastAsia="Calibri"/>
                <w:color w:val="000000"/>
              </w:rPr>
            </w:pPr>
            <w:r>
              <w:rPr>
                <w:rFonts w:eastAsia="Calibri"/>
                <w:color w:val="000000"/>
              </w:rPr>
              <w:t>9.</w:t>
            </w:r>
          </w:p>
        </w:tc>
        <w:tc>
          <w:tcPr>
            <w:tcW w:w="5292" w:type="dxa"/>
          </w:tcPr>
          <w:p w14:paraId="16762F41" w14:textId="77777777" w:rsidR="003F4601" w:rsidRPr="001769FC" w:rsidRDefault="003F4601" w:rsidP="00853AC3">
            <w:pPr>
              <w:tabs>
                <w:tab w:val="left" w:pos="851"/>
              </w:tabs>
              <w:spacing w:before="120"/>
              <w:jc w:val="center"/>
              <w:rPr>
                <w:rFonts w:eastAsia="Calibri"/>
                <w:color w:val="000000"/>
              </w:rPr>
            </w:pPr>
            <w:r w:rsidRPr="001769FC">
              <w:rPr>
                <w:rFonts w:eastAsia="Calibri"/>
                <w:color w:val="000000"/>
              </w:rPr>
              <w:t xml:space="preserve">Augusta </w:t>
            </w:r>
            <w:r>
              <w:rPr>
                <w:rFonts w:eastAsia="Calibri"/>
                <w:color w:val="000000"/>
              </w:rPr>
              <w:t>S</w:t>
            </w:r>
            <w:r w:rsidRPr="001769FC">
              <w:rPr>
                <w:rFonts w:eastAsia="Calibri"/>
                <w:color w:val="000000"/>
              </w:rPr>
              <w:t xml:space="preserve">pariņa iela </w:t>
            </w:r>
            <w:r>
              <w:rPr>
                <w:rFonts w:eastAsia="Calibri"/>
                <w:color w:val="000000"/>
              </w:rPr>
              <w:t>3</w:t>
            </w:r>
          </w:p>
        </w:tc>
        <w:tc>
          <w:tcPr>
            <w:tcW w:w="2781" w:type="dxa"/>
          </w:tcPr>
          <w:p w14:paraId="4EFF9014" w14:textId="77777777" w:rsidR="003F4601" w:rsidRPr="001769FC" w:rsidRDefault="003F4601" w:rsidP="00853AC3">
            <w:pPr>
              <w:tabs>
                <w:tab w:val="left" w:pos="851"/>
              </w:tabs>
              <w:spacing w:before="120"/>
              <w:jc w:val="center"/>
              <w:rPr>
                <w:rFonts w:eastAsia="Calibri"/>
                <w:color w:val="000000"/>
              </w:rPr>
            </w:pPr>
            <w:r w:rsidRPr="001769FC">
              <w:rPr>
                <w:rFonts w:eastAsia="Calibri"/>
                <w:color w:val="000000"/>
              </w:rPr>
              <w:t>1</w:t>
            </w:r>
          </w:p>
        </w:tc>
      </w:tr>
      <w:tr w:rsidR="003F4601" w:rsidRPr="001769FC" w14:paraId="0375F356" w14:textId="77777777" w:rsidTr="003F4601">
        <w:tc>
          <w:tcPr>
            <w:tcW w:w="993" w:type="dxa"/>
          </w:tcPr>
          <w:p w14:paraId="6D236C70" w14:textId="77777777" w:rsidR="003F4601" w:rsidRPr="001769FC" w:rsidRDefault="003F4601" w:rsidP="00853AC3">
            <w:pPr>
              <w:tabs>
                <w:tab w:val="left" w:pos="851"/>
              </w:tabs>
              <w:spacing w:before="120"/>
              <w:jc w:val="center"/>
              <w:rPr>
                <w:rFonts w:eastAsia="Calibri"/>
                <w:color w:val="000000"/>
              </w:rPr>
            </w:pPr>
            <w:r>
              <w:rPr>
                <w:rFonts w:eastAsia="Calibri"/>
                <w:color w:val="000000"/>
              </w:rPr>
              <w:t>10.</w:t>
            </w:r>
          </w:p>
        </w:tc>
        <w:tc>
          <w:tcPr>
            <w:tcW w:w="5292" w:type="dxa"/>
          </w:tcPr>
          <w:p w14:paraId="0303E87F" w14:textId="77777777" w:rsidR="003F4601" w:rsidRPr="001769FC" w:rsidRDefault="003F4601" w:rsidP="00853AC3">
            <w:pPr>
              <w:tabs>
                <w:tab w:val="left" w:pos="851"/>
              </w:tabs>
              <w:spacing w:before="120"/>
              <w:jc w:val="center"/>
              <w:rPr>
                <w:rFonts w:eastAsia="Calibri"/>
                <w:color w:val="000000"/>
              </w:rPr>
            </w:pPr>
            <w:r w:rsidRPr="001769FC">
              <w:rPr>
                <w:rFonts w:eastAsia="Calibri"/>
                <w:color w:val="000000"/>
              </w:rPr>
              <w:t>Brīvības iela 191</w:t>
            </w:r>
          </w:p>
        </w:tc>
        <w:tc>
          <w:tcPr>
            <w:tcW w:w="2781" w:type="dxa"/>
          </w:tcPr>
          <w:p w14:paraId="47FB0184" w14:textId="77777777" w:rsidR="003F4601" w:rsidRPr="001769FC" w:rsidRDefault="003F4601" w:rsidP="00853AC3">
            <w:pPr>
              <w:tabs>
                <w:tab w:val="left" w:pos="851"/>
              </w:tabs>
              <w:spacing w:before="120"/>
              <w:jc w:val="center"/>
              <w:rPr>
                <w:rFonts w:eastAsia="Calibri"/>
                <w:color w:val="000000"/>
              </w:rPr>
            </w:pPr>
            <w:r w:rsidRPr="001769FC">
              <w:rPr>
                <w:rFonts w:eastAsia="Calibri"/>
                <w:color w:val="000000"/>
              </w:rPr>
              <w:t>3</w:t>
            </w:r>
          </w:p>
        </w:tc>
      </w:tr>
      <w:tr w:rsidR="003F4601" w:rsidRPr="001769FC" w14:paraId="32707639" w14:textId="77777777" w:rsidTr="003F4601">
        <w:tc>
          <w:tcPr>
            <w:tcW w:w="993" w:type="dxa"/>
          </w:tcPr>
          <w:p w14:paraId="5F04CE35" w14:textId="77777777" w:rsidR="003F4601" w:rsidRPr="001769FC" w:rsidRDefault="003F4601" w:rsidP="00853AC3">
            <w:pPr>
              <w:tabs>
                <w:tab w:val="left" w:pos="851"/>
              </w:tabs>
              <w:spacing w:before="120"/>
              <w:jc w:val="center"/>
              <w:rPr>
                <w:rFonts w:eastAsia="Calibri"/>
                <w:color w:val="000000"/>
              </w:rPr>
            </w:pPr>
            <w:r>
              <w:rPr>
                <w:rFonts w:eastAsia="Calibri"/>
                <w:color w:val="000000"/>
              </w:rPr>
              <w:t>11.</w:t>
            </w:r>
          </w:p>
        </w:tc>
        <w:tc>
          <w:tcPr>
            <w:tcW w:w="5292" w:type="dxa"/>
          </w:tcPr>
          <w:p w14:paraId="5667A849" w14:textId="77777777" w:rsidR="003F4601" w:rsidRPr="001769FC" w:rsidRDefault="003F4601" w:rsidP="00853AC3">
            <w:pPr>
              <w:tabs>
                <w:tab w:val="left" w:pos="851"/>
              </w:tabs>
              <w:spacing w:before="120"/>
              <w:jc w:val="center"/>
              <w:rPr>
                <w:rFonts w:eastAsia="Calibri"/>
                <w:color w:val="000000"/>
              </w:rPr>
            </w:pPr>
            <w:r w:rsidRPr="001769FC">
              <w:rPr>
                <w:rFonts w:eastAsia="Calibri"/>
                <w:color w:val="000000"/>
              </w:rPr>
              <w:t>Alīses iela 7A</w:t>
            </w:r>
          </w:p>
        </w:tc>
        <w:tc>
          <w:tcPr>
            <w:tcW w:w="2781" w:type="dxa"/>
          </w:tcPr>
          <w:p w14:paraId="61AFDAF9" w14:textId="77777777" w:rsidR="003F4601" w:rsidRPr="001769FC" w:rsidRDefault="003F4601" w:rsidP="00853AC3">
            <w:pPr>
              <w:tabs>
                <w:tab w:val="left" w:pos="851"/>
              </w:tabs>
              <w:spacing w:before="120"/>
              <w:jc w:val="center"/>
              <w:rPr>
                <w:rFonts w:eastAsia="Calibri"/>
                <w:color w:val="000000"/>
              </w:rPr>
            </w:pPr>
            <w:r w:rsidRPr="001769FC">
              <w:rPr>
                <w:rFonts w:eastAsia="Calibri"/>
                <w:color w:val="000000"/>
              </w:rPr>
              <w:t>1</w:t>
            </w:r>
          </w:p>
        </w:tc>
      </w:tr>
      <w:tr w:rsidR="003F4601" w:rsidRPr="001769FC" w14:paraId="4815526B" w14:textId="77777777" w:rsidTr="003F4601">
        <w:tc>
          <w:tcPr>
            <w:tcW w:w="993" w:type="dxa"/>
          </w:tcPr>
          <w:p w14:paraId="1F743489" w14:textId="77777777" w:rsidR="003F4601" w:rsidRPr="001769FC" w:rsidRDefault="003F4601" w:rsidP="00853AC3">
            <w:pPr>
              <w:tabs>
                <w:tab w:val="left" w:pos="851"/>
              </w:tabs>
              <w:spacing w:before="120"/>
              <w:jc w:val="center"/>
              <w:rPr>
                <w:rFonts w:eastAsia="Calibri"/>
                <w:color w:val="000000"/>
              </w:rPr>
            </w:pPr>
            <w:r>
              <w:rPr>
                <w:rFonts w:eastAsia="Calibri"/>
                <w:color w:val="000000"/>
              </w:rPr>
              <w:t>12.</w:t>
            </w:r>
          </w:p>
        </w:tc>
        <w:tc>
          <w:tcPr>
            <w:tcW w:w="5292" w:type="dxa"/>
          </w:tcPr>
          <w:p w14:paraId="48103EB7" w14:textId="77777777" w:rsidR="003F4601" w:rsidRPr="001769FC" w:rsidRDefault="003F4601" w:rsidP="00853AC3">
            <w:pPr>
              <w:tabs>
                <w:tab w:val="left" w:pos="851"/>
              </w:tabs>
              <w:spacing w:before="120"/>
              <w:jc w:val="center"/>
              <w:rPr>
                <w:rFonts w:eastAsia="Calibri"/>
                <w:color w:val="000000"/>
              </w:rPr>
            </w:pPr>
            <w:r w:rsidRPr="001769FC">
              <w:rPr>
                <w:rFonts w:eastAsia="Calibri"/>
                <w:color w:val="000000"/>
              </w:rPr>
              <w:t>Kleistu iela 28</w:t>
            </w:r>
          </w:p>
        </w:tc>
        <w:tc>
          <w:tcPr>
            <w:tcW w:w="2781" w:type="dxa"/>
          </w:tcPr>
          <w:p w14:paraId="3242CF3E" w14:textId="77777777" w:rsidR="003F4601" w:rsidRPr="001769FC" w:rsidRDefault="003F4601" w:rsidP="00853AC3">
            <w:pPr>
              <w:tabs>
                <w:tab w:val="left" w:pos="851"/>
              </w:tabs>
              <w:spacing w:before="120"/>
              <w:jc w:val="center"/>
              <w:rPr>
                <w:rFonts w:eastAsia="Calibri"/>
                <w:color w:val="000000"/>
              </w:rPr>
            </w:pPr>
            <w:r w:rsidRPr="001769FC">
              <w:rPr>
                <w:rFonts w:eastAsia="Calibri"/>
                <w:color w:val="000000"/>
              </w:rPr>
              <w:t>2</w:t>
            </w:r>
          </w:p>
        </w:tc>
      </w:tr>
      <w:tr w:rsidR="003F4601" w:rsidRPr="001769FC" w14:paraId="2C926624" w14:textId="77777777" w:rsidTr="003F4601">
        <w:tc>
          <w:tcPr>
            <w:tcW w:w="993" w:type="dxa"/>
          </w:tcPr>
          <w:p w14:paraId="7507A4FD" w14:textId="77777777" w:rsidR="003F4601" w:rsidRPr="001769FC" w:rsidRDefault="003F4601" w:rsidP="00853AC3">
            <w:pPr>
              <w:tabs>
                <w:tab w:val="left" w:pos="851"/>
              </w:tabs>
              <w:spacing w:before="120"/>
              <w:jc w:val="center"/>
              <w:rPr>
                <w:rFonts w:eastAsia="Calibri"/>
                <w:color w:val="000000"/>
              </w:rPr>
            </w:pPr>
            <w:r>
              <w:rPr>
                <w:rFonts w:eastAsia="Calibri"/>
                <w:color w:val="000000"/>
              </w:rPr>
              <w:t>13.</w:t>
            </w:r>
          </w:p>
        </w:tc>
        <w:tc>
          <w:tcPr>
            <w:tcW w:w="5292" w:type="dxa"/>
          </w:tcPr>
          <w:p w14:paraId="4151811C" w14:textId="77777777" w:rsidR="003F4601" w:rsidRPr="001769FC" w:rsidRDefault="003F4601" w:rsidP="00853AC3">
            <w:pPr>
              <w:tabs>
                <w:tab w:val="left" w:pos="851"/>
              </w:tabs>
              <w:spacing w:before="120"/>
              <w:jc w:val="center"/>
              <w:rPr>
                <w:rFonts w:eastAsia="Calibri"/>
                <w:color w:val="000000"/>
              </w:rPr>
            </w:pPr>
            <w:r w:rsidRPr="001769FC">
              <w:rPr>
                <w:rFonts w:eastAsia="Calibri"/>
                <w:color w:val="000000"/>
              </w:rPr>
              <w:t>Vestienas iela 35</w:t>
            </w:r>
          </w:p>
        </w:tc>
        <w:tc>
          <w:tcPr>
            <w:tcW w:w="2781" w:type="dxa"/>
          </w:tcPr>
          <w:p w14:paraId="6ED2EB1B" w14:textId="77777777" w:rsidR="003F4601" w:rsidRPr="001769FC" w:rsidRDefault="003F4601" w:rsidP="00853AC3">
            <w:pPr>
              <w:tabs>
                <w:tab w:val="left" w:pos="851"/>
              </w:tabs>
              <w:spacing w:before="120"/>
              <w:jc w:val="center"/>
              <w:rPr>
                <w:rFonts w:eastAsia="Calibri"/>
                <w:color w:val="000000"/>
              </w:rPr>
            </w:pPr>
            <w:r w:rsidRPr="001769FC">
              <w:rPr>
                <w:rFonts w:eastAsia="Calibri"/>
                <w:color w:val="000000"/>
              </w:rPr>
              <w:t>1</w:t>
            </w:r>
          </w:p>
        </w:tc>
      </w:tr>
      <w:tr w:rsidR="003F4601" w:rsidRPr="001769FC" w14:paraId="6E8DD291" w14:textId="77777777" w:rsidTr="003F4601">
        <w:tc>
          <w:tcPr>
            <w:tcW w:w="993" w:type="dxa"/>
          </w:tcPr>
          <w:p w14:paraId="07654C52" w14:textId="77777777" w:rsidR="003F4601" w:rsidRPr="001769FC" w:rsidRDefault="003F4601" w:rsidP="00853AC3">
            <w:pPr>
              <w:tabs>
                <w:tab w:val="left" w:pos="851"/>
              </w:tabs>
              <w:spacing w:before="120"/>
              <w:jc w:val="center"/>
              <w:rPr>
                <w:rFonts w:eastAsia="Calibri"/>
                <w:color w:val="000000"/>
              </w:rPr>
            </w:pPr>
            <w:r>
              <w:rPr>
                <w:rFonts w:eastAsia="Calibri"/>
                <w:color w:val="000000"/>
              </w:rPr>
              <w:t>14.</w:t>
            </w:r>
          </w:p>
        </w:tc>
        <w:tc>
          <w:tcPr>
            <w:tcW w:w="5292" w:type="dxa"/>
          </w:tcPr>
          <w:p w14:paraId="542DA614" w14:textId="77777777" w:rsidR="003F4601" w:rsidRPr="001769FC" w:rsidRDefault="003F4601" w:rsidP="00853AC3">
            <w:pPr>
              <w:tabs>
                <w:tab w:val="left" w:pos="851"/>
              </w:tabs>
              <w:spacing w:before="120"/>
              <w:jc w:val="center"/>
              <w:rPr>
                <w:rFonts w:eastAsia="Calibri"/>
                <w:color w:val="000000"/>
              </w:rPr>
            </w:pPr>
            <w:r w:rsidRPr="001769FC">
              <w:rPr>
                <w:rFonts w:eastAsia="Calibri"/>
                <w:color w:val="000000"/>
              </w:rPr>
              <w:t>Abrenes iela 13</w:t>
            </w:r>
          </w:p>
        </w:tc>
        <w:tc>
          <w:tcPr>
            <w:tcW w:w="2781" w:type="dxa"/>
          </w:tcPr>
          <w:p w14:paraId="76492142" w14:textId="77777777" w:rsidR="003F4601" w:rsidRPr="001769FC" w:rsidRDefault="003F4601" w:rsidP="00853AC3">
            <w:pPr>
              <w:tabs>
                <w:tab w:val="left" w:pos="851"/>
              </w:tabs>
              <w:spacing w:before="120"/>
              <w:jc w:val="center"/>
              <w:rPr>
                <w:rFonts w:eastAsia="Calibri"/>
                <w:color w:val="000000"/>
              </w:rPr>
            </w:pPr>
            <w:r w:rsidRPr="001769FC">
              <w:rPr>
                <w:rFonts w:eastAsia="Calibri"/>
                <w:color w:val="000000"/>
              </w:rPr>
              <w:t>1</w:t>
            </w:r>
          </w:p>
        </w:tc>
      </w:tr>
      <w:tr w:rsidR="003F4601" w:rsidRPr="001769FC" w14:paraId="66450430" w14:textId="77777777" w:rsidTr="003F4601">
        <w:tc>
          <w:tcPr>
            <w:tcW w:w="993" w:type="dxa"/>
          </w:tcPr>
          <w:p w14:paraId="51D3EC9A" w14:textId="77777777" w:rsidR="003F4601" w:rsidRPr="001769FC" w:rsidRDefault="003F4601" w:rsidP="00853AC3">
            <w:pPr>
              <w:tabs>
                <w:tab w:val="left" w:pos="851"/>
              </w:tabs>
              <w:spacing w:before="120"/>
              <w:jc w:val="center"/>
              <w:rPr>
                <w:rFonts w:eastAsia="Calibri"/>
                <w:color w:val="000000"/>
              </w:rPr>
            </w:pPr>
            <w:r>
              <w:rPr>
                <w:rFonts w:eastAsia="Calibri"/>
                <w:color w:val="000000"/>
              </w:rPr>
              <w:t>15.</w:t>
            </w:r>
          </w:p>
        </w:tc>
        <w:tc>
          <w:tcPr>
            <w:tcW w:w="5292" w:type="dxa"/>
          </w:tcPr>
          <w:p w14:paraId="4A28A763" w14:textId="77777777" w:rsidR="003F4601" w:rsidRPr="001769FC" w:rsidRDefault="003F4601" w:rsidP="00853AC3">
            <w:pPr>
              <w:tabs>
                <w:tab w:val="left" w:pos="851"/>
              </w:tabs>
              <w:spacing w:before="120"/>
              <w:jc w:val="center"/>
              <w:rPr>
                <w:rFonts w:eastAsia="Calibri"/>
                <w:color w:val="000000"/>
              </w:rPr>
            </w:pPr>
            <w:r w:rsidRPr="001769FC">
              <w:rPr>
                <w:rFonts w:eastAsia="Calibri"/>
                <w:color w:val="000000"/>
              </w:rPr>
              <w:t>Apakšstacija, Meža prospekts</w:t>
            </w:r>
          </w:p>
        </w:tc>
        <w:tc>
          <w:tcPr>
            <w:tcW w:w="2781" w:type="dxa"/>
          </w:tcPr>
          <w:p w14:paraId="14AA59D5" w14:textId="77777777" w:rsidR="003F4601" w:rsidRPr="001769FC" w:rsidRDefault="003F4601" w:rsidP="00853AC3">
            <w:pPr>
              <w:tabs>
                <w:tab w:val="left" w:pos="851"/>
              </w:tabs>
              <w:spacing w:before="120"/>
              <w:jc w:val="center"/>
              <w:rPr>
                <w:rFonts w:eastAsia="Calibri"/>
                <w:color w:val="000000"/>
              </w:rPr>
            </w:pPr>
            <w:r w:rsidRPr="001769FC">
              <w:rPr>
                <w:rFonts w:eastAsia="Calibri"/>
                <w:color w:val="000000"/>
              </w:rPr>
              <w:t>1</w:t>
            </w:r>
          </w:p>
        </w:tc>
      </w:tr>
      <w:tr w:rsidR="003F4601" w:rsidRPr="001769FC" w14:paraId="7293F36E" w14:textId="77777777" w:rsidTr="003F4601">
        <w:tc>
          <w:tcPr>
            <w:tcW w:w="993" w:type="dxa"/>
          </w:tcPr>
          <w:p w14:paraId="00BE8E0B" w14:textId="77777777" w:rsidR="003F4601" w:rsidRPr="001769FC" w:rsidRDefault="003F4601" w:rsidP="00853AC3">
            <w:pPr>
              <w:tabs>
                <w:tab w:val="left" w:pos="851"/>
              </w:tabs>
              <w:spacing w:before="120"/>
              <w:jc w:val="center"/>
              <w:rPr>
                <w:rFonts w:eastAsia="Calibri"/>
                <w:color w:val="000000"/>
              </w:rPr>
            </w:pPr>
            <w:r>
              <w:rPr>
                <w:rFonts w:eastAsia="Calibri"/>
                <w:color w:val="000000"/>
              </w:rPr>
              <w:t>16.</w:t>
            </w:r>
          </w:p>
        </w:tc>
        <w:tc>
          <w:tcPr>
            <w:tcW w:w="5292" w:type="dxa"/>
          </w:tcPr>
          <w:p w14:paraId="295BDEFD" w14:textId="77777777" w:rsidR="003F4601" w:rsidRPr="001769FC" w:rsidRDefault="003F4601" w:rsidP="00853AC3">
            <w:pPr>
              <w:tabs>
                <w:tab w:val="left" w:pos="851"/>
              </w:tabs>
              <w:spacing w:before="120"/>
              <w:jc w:val="center"/>
              <w:rPr>
                <w:rFonts w:eastAsia="Calibri"/>
                <w:color w:val="000000"/>
              </w:rPr>
            </w:pPr>
            <w:r w:rsidRPr="001769FC">
              <w:rPr>
                <w:rFonts w:eastAsia="Calibri"/>
                <w:color w:val="000000"/>
              </w:rPr>
              <w:t>Atgāzenes iela 24</w:t>
            </w:r>
          </w:p>
        </w:tc>
        <w:tc>
          <w:tcPr>
            <w:tcW w:w="2781" w:type="dxa"/>
          </w:tcPr>
          <w:p w14:paraId="44866315" w14:textId="77777777" w:rsidR="003F4601" w:rsidRPr="001769FC" w:rsidRDefault="003F4601" w:rsidP="00853AC3">
            <w:pPr>
              <w:tabs>
                <w:tab w:val="left" w:pos="851"/>
              </w:tabs>
              <w:spacing w:before="120"/>
              <w:jc w:val="center"/>
              <w:rPr>
                <w:rFonts w:eastAsia="Calibri"/>
                <w:color w:val="000000"/>
              </w:rPr>
            </w:pPr>
            <w:r w:rsidRPr="001769FC">
              <w:rPr>
                <w:rFonts w:eastAsia="Calibri"/>
                <w:color w:val="000000"/>
              </w:rPr>
              <w:t>1</w:t>
            </w:r>
          </w:p>
        </w:tc>
      </w:tr>
      <w:tr w:rsidR="003F4601" w:rsidRPr="001769FC" w14:paraId="337EE453" w14:textId="77777777" w:rsidTr="003F4601">
        <w:tc>
          <w:tcPr>
            <w:tcW w:w="993" w:type="dxa"/>
          </w:tcPr>
          <w:p w14:paraId="30EEC08B" w14:textId="77777777" w:rsidR="003F4601" w:rsidRPr="001769FC" w:rsidRDefault="003F4601" w:rsidP="00853AC3">
            <w:pPr>
              <w:tabs>
                <w:tab w:val="left" w:pos="851"/>
              </w:tabs>
              <w:spacing w:before="120"/>
              <w:jc w:val="center"/>
              <w:rPr>
                <w:rFonts w:eastAsia="Calibri"/>
                <w:color w:val="000000"/>
              </w:rPr>
            </w:pPr>
            <w:r>
              <w:rPr>
                <w:rFonts w:eastAsia="Calibri"/>
                <w:color w:val="000000"/>
              </w:rPr>
              <w:t>17.</w:t>
            </w:r>
          </w:p>
        </w:tc>
        <w:tc>
          <w:tcPr>
            <w:tcW w:w="5292" w:type="dxa"/>
          </w:tcPr>
          <w:p w14:paraId="525D5875" w14:textId="77777777" w:rsidR="003F4601" w:rsidRPr="001769FC" w:rsidRDefault="003F4601" w:rsidP="00853AC3">
            <w:pPr>
              <w:tabs>
                <w:tab w:val="left" w:pos="851"/>
              </w:tabs>
              <w:spacing w:before="120"/>
              <w:jc w:val="center"/>
              <w:rPr>
                <w:rFonts w:eastAsia="Calibri"/>
                <w:color w:val="000000"/>
              </w:rPr>
            </w:pPr>
            <w:r w:rsidRPr="001769FC">
              <w:rPr>
                <w:rFonts w:eastAsia="Calibri"/>
                <w:color w:val="000000"/>
              </w:rPr>
              <w:t>Hipokrāta iela 2H</w:t>
            </w:r>
          </w:p>
        </w:tc>
        <w:tc>
          <w:tcPr>
            <w:tcW w:w="2781" w:type="dxa"/>
          </w:tcPr>
          <w:p w14:paraId="621750AD" w14:textId="77777777" w:rsidR="003F4601" w:rsidRPr="001769FC" w:rsidRDefault="003F4601" w:rsidP="00853AC3">
            <w:pPr>
              <w:tabs>
                <w:tab w:val="left" w:pos="851"/>
              </w:tabs>
              <w:spacing w:before="120"/>
              <w:jc w:val="center"/>
              <w:rPr>
                <w:rFonts w:eastAsia="Calibri"/>
                <w:color w:val="000000"/>
              </w:rPr>
            </w:pPr>
            <w:r w:rsidRPr="001769FC">
              <w:rPr>
                <w:rFonts w:eastAsia="Calibri"/>
                <w:color w:val="000000"/>
              </w:rPr>
              <w:t>1</w:t>
            </w:r>
          </w:p>
        </w:tc>
      </w:tr>
      <w:tr w:rsidR="003F4601" w:rsidRPr="001769FC" w14:paraId="179B81B2" w14:textId="77777777" w:rsidTr="003F4601">
        <w:tc>
          <w:tcPr>
            <w:tcW w:w="993" w:type="dxa"/>
          </w:tcPr>
          <w:p w14:paraId="260A1813" w14:textId="77777777" w:rsidR="003F4601" w:rsidRPr="001769FC" w:rsidRDefault="003F4601" w:rsidP="00853AC3">
            <w:pPr>
              <w:tabs>
                <w:tab w:val="left" w:pos="851"/>
              </w:tabs>
              <w:spacing w:before="120"/>
              <w:jc w:val="center"/>
              <w:rPr>
                <w:rFonts w:eastAsia="Calibri"/>
                <w:color w:val="000000"/>
              </w:rPr>
            </w:pPr>
            <w:r>
              <w:rPr>
                <w:rFonts w:eastAsia="Calibri"/>
                <w:color w:val="000000"/>
              </w:rPr>
              <w:lastRenderedPageBreak/>
              <w:t>18.</w:t>
            </w:r>
          </w:p>
        </w:tc>
        <w:tc>
          <w:tcPr>
            <w:tcW w:w="5292" w:type="dxa"/>
          </w:tcPr>
          <w:p w14:paraId="6C4A5529" w14:textId="77777777" w:rsidR="003F4601" w:rsidRPr="001769FC" w:rsidRDefault="003F4601" w:rsidP="00853AC3">
            <w:pPr>
              <w:tabs>
                <w:tab w:val="left" w:pos="851"/>
              </w:tabs>
              <w:spacing w:before="120"/>
              <w:jc w:val="center"/>
              <w:rPr>
                <w:rFonts w:eastAsia="Calibri"/>
                <w:color w:val="000000"/>
              </w:rPr>
            </w:pPr>
            <w:r w:rsidRPr="001769FC">
              <w:rPr>
                <w:rFonts w:eastAsia="Calibri"/>
                <w:color w:val="000000"/>
              </w:rPr>
              <w:t>Kurzemes prospekts 137</w:t>
            </w:r>
          </w:p>
        </w:tc>
        <w:tc>
          <w:tcPr>
            <w:tcW w:w="2781" w:type="dxa"/>
          </w:tcPr>
          <w:p w14:paraId="7AB1F1F0" w14:textId="77777777" w:rsidR="003F4601" w:rsidRPr="001769FC" w:rsidRDefault="003F4601" w:rsidP="00853AC3">
            <w:pPr>
              <w:tabs>
                <w:tab w:val="left" w:pos="851"/>
              </w:tabs>
              <w:spacing w:before="120"/>
              <w:jc w:val="center"/>
              <w:rPr>
                <w:rFonts w:eastAsia="Calibri"/>
                <w:color w:val="000000"/>
              </w:rPr>
            </w:pPr>
            <w:r w:rsidRPr="001769FC">
              <w:rPr>
                <w:rFonts w:eastAsia="Calibri"/>
                <w:color w:val="000000"/>
              </w:rPr>
              <w:t>2</w:t>
            </w:r>
          </w:p>
        </w:tc>
      </w:tr>
      <w:tr w:rsidR="003F4601" w:rsidRPr="001769FC" w14:paraId="2BBDA742" w14:textId="77777777" w:rsidTr="003F4601">
        <w:tc>
          <w:tcPr>
            <w:tcW w:w="993" w:type="dxa"/>
          </w:tcPr>
          <w:p w14:paraId="43CB46BB" w14:textId="77777777" w:rsidR="003F4601" w:rsidRPr="001769FC" w:rsidRDefault="003F4601" w:rsidP="00853AC3">
            <w:pPr>
              <w:tabs>
                <w:tab w:val="left" w:pos="851"/>
              </w:tabs>
              <w:spacing w:before="120"/>
              <w:jc w:val="center"/>
              <w:rPr>
                <w:rFonts w:eastAsia="Calibri"/>
                <w:color w:val="000000"/>
              </w:rPr>
            </w:pPr>
            <w:r>
              <w:rPr>
                <w:rFonts w:eastAsia="Calibri"/>
                <w:color w:val="000000"/>
              </w:rPr>
              <w:t>19.</w:t>
            </w:r>
          </w:p>
        </w:tc>
        <w:tc>
          <w:tcPr>
            <w:tcW w:w="5292" w:type="dxa"/>
          </w:tcPr>
          <w:p w14:paraId="68654F32" w14:textId="77777777" w:rsidR="003F4601" w:rsidRPr="001769FC" w:rsidRDefault="003F4601" w:rsidP="00853AC3">
            <w:pPr>
              <w:tabs>
                <w:tab w:val="left" w:pos="851"/>
              </w:tabs>
              <w:spacing w:before="120"/>
              <w:jc w:val="center"/>
              <w:rPr>
                <w:rFonts w:eastAsia="Calibri"/>
                <w:color w:val="000000"/>
              </w:rPr>
            </w:pPr>
            <w:r w:rsidRPr="001769FC">
              <w:rPr>
                <w:rFonts w:eastAsia="Calibri"/>
                <w:color w:val="000000"/>
              </w:rPr>
              <w:t>Pulkveža Brieža iela 47</w:t>
            </w:r>
          </w:p>
        </w:tc>
        <w:tc>
          <w:tcPr>
            <w:tcW w:w="2781" w:type="dxa"/>
          </w:tcPr>
          <w:p w14:paraId="119C1426" w14:textId="77777777" w:rsidR="003F4601" w:rsidRPr="001769FC" w:rsidRDefault="003F4601" w:rsidP="00853AC3">
            <w:pPr>
              <w:tabs>
                <w:tab w:val="left" w:pos="851"/>
              </w:tabs>
              <w:spacing w:before="120"/>
              <w:jc w:val="center"/>
              <w:rPr>
                <w:rFonts w:eastAsia="Calibri"/>
                <w:color w:val="000000"/>
              </w:rPr>
            </w:pPr>
            <w:r w:rsidRPr="001769FC">
              <w:rPr>
                <w:rFonts w:eastAsia="Calibri"/>
                <w:color w:val="000000"/>
              </w:rPr>
              <w:t>1</w:t>
            </w:r>
          </w:p>
        </w:tc>
      </w:tr>
      <w:tr w:rsidR="003F4601" w:rsidRPr="001769FC" w14:paraId="7F50C383" w14:textId="77777777" w:rsidTr="003F4601">
        <w:tc>
          <w:tcPr>
            <w:tcW w:w="993" w:type="dxa"/>
          </w:tcPr>
          <w:p w14:paraId="25C66452" w14:textId="77777777" w:rsidR="003F4601" w:rsidRPr="001769FC" w:rsidRDefault="003F4601" w:rsidP="00853AC3">
            <w:pPr>
              <w:tabs>
                <w:tab w:val="left" w:pos="851"/>
              </w:tabs>
              <w:spacing w:before="120"/>
              <w:jc w:val="center"/>
              <w:rPr>
                <w:rFonts w:eastAsia="Calibri"/>
                <w:color w:val="000000"/>
              </w:rPr>
            </w:pPr>
            <w:r>
              <w:rPr>
                <w:rFonts w:eastAsia="Calibri"/>
                <w:color w:val="000000"/>
              </w:rPr>
              <w:t>20.</w:t>
            </w:r>
          </w:p>
        </w:tc>
        <w:tc>
          <w:tcPr>
            <w:tcW w:w="5292" w:type="dxa"/>
          </w:tcPr>
          <w:p w14:paraId="4703735B" w14:textId="77777777" w:rsidR="003F4601" w:rsidRPr="001769FC" w:rsidRDefault="003F4601" w:rsidP="00853AC3">
            <w:pPr>
              <w:tabs>
                <w:tab w:val="left" w:pos="851"/>
              </w:tabs>
              <w:spacing w:before="120"/>
              <w:jc w:val="center"/>
              <w:rPr>
                <w:rFonts w:eastAsia="Calibri"/>
                <w:color w:val="000000"/>
              </w:rPr>
            </w:pPr>
            <w:r w:rsidRPr="001769FC">
              <w:rPr>
                <w:rFonts w:eastAsia="Calibri"/>
                <w:color w:val="000000"/>
              </w:rPr>
              <w:t>Spīķeru iela 1</w:t>
            </w:r>
          </w:p>
        </w:tc>
        <w:tc>
          <w:tcPr>
            <w:tcW w:w="2781" w:type="dxa"/>
          </w:tcPr>
          <w:p w14:paraId="6A6D5488" w14:textId="77777777" w:rsidR="003F4601" w:rsidRPr="001769FC" w:rsidRDefault="003F4601" w:rsidP="00853AC3">
            <w:pPr>
              <w:tabs>
                <w:tab w:val="left" w:pos="851"/>
              </w:tabs>
              <w:spacing w:before="120"/>
              <w:jc w:val="center"/>
              <w:rPr>
                <w:rFonts w:eastAsia="Calibri"/>
                <w:color w:val="000000"/>
              </w:rPr>
            </w:pPr>
            <w:r w:rsidRPr="001769FC">
              <w:rPr>
                <w:rFonts w:eastAsia="Calibri"/>
                <w:color w:val="000000"/>
              </w:rPr>
              <w:t>1</w:t>
            </w:r>
          </w:p>
        </w:tc>
      </w:tr>
      <w:tr w:rsidR="003F4601" w:rsidRPr="001769FC" w14:paraId="65A9280E" w14:textId="77777777" w:rsidTr="003F4601">
        <w:tc>
          <w:tcPr>
            <w:tcW w:w="993" w:type="dxa"/>
          </w:tcPr>
          <w:p w14:paraId="58697E30" w14:textId="77777777" w:rsidR="003F4601" w:rsidRPr="001769FC" w:rsidRDefault="003F4601" w:rsidP="00853AC3">
            <w:pPr>
              <w:tabs>
                <w:tab w:val="left" w:pos="851"/>
              </w:tabs>
              <w:spacing w:before="120"/>
              <w:jc w:val="center"/>
              <w:rPr>
                <w:rFonts w:eastAsia="Calibri"/>
                <w:color w:val="000000"/>
              </w:rPr>
            </w:pPr>
            <w:r>
              <w:rPr>
                <w:rFonts w:eastAsia="Calibri"/>
                <w:color w:val="000000"/>
              </w:rPr>
              <w:t>21.</w:t>
            </w:r>
          </w:p>
        </w:tc>
        <w:tc>
          <w:tcPr>
            <w:tcW w:w="5292" w:type="dxa"/>
          </w:tcPr>
          <w:p w14:paraId="621ACC2E" w14:textId="77777777" w:rsidR="003F4601" w:rsidRPr="001769FC" w:rsidRDefault="003F4601" w:rsidP="00853AC3">
            <w:pPr>
              <w:tabs>
                <w:tab w:val="left" w:pos="851"/>
              </w:tabs>
              <w:spacing w:before="120"/>
              <w:jc w:val="center"/>
              <w:rPr>
                <w:rFonts w:eastAsia="Calibri"/>
                <w:color w:val="000000"/>
              </w:rPr>
            </w:pPr>
            <w:r w:rsidRPr="001769FC">
              <w:rPr>
                <w:rFonts w:eastAsia="Calibri"/>
                <w:color w:val="000000"/>
              </w:rPr>
              <w:t>Baltā iela 2A</w:t>
            </w:r>
          </w:p>
        </w:tc>
        <w:tc>
          <w:tcPr>
            <w:tcW w:w="2781" w:type="dxa"/>
          </w:tcPr>
          <w:p w14:paraId="3917EB42" w14:textId="77777777" w:rsidR="003F4601" w:rsidRPr="001769FC" w:rsidRDefault="003F4601" w:rsidP="00853AC3">
            <w:pPr>
              <w:tabs>
                <w:tab w:val="left" w:pos="851"/>
              </w:tabs>
              <w:spacing w:before="120"/>
              <w:jc w:val="center"/>
              <w:rPr>
                <w:rFonts w:eastAsia="Calibri"/>
                <w:color w:val="000000"/>
              </w:rPr>
            </w:pPr>
            <w:r w:rsidRPr="001769FC">
              <w:rPr>
                <w:rFonts w:eastAsia="Calibri"/>
                <w:color w:val="000000"/>
              </w:rPr>
              <w:t>1</w:t>
            </w:r>
          </w:p>
        </w:tc>
      </w:tr>
      <w:tr w:rsidR="003F4601" w:rsidRPr="001769FC" w14:paraId="26DB1DAE" w14:textId="77777777" w:rsidTr="003F4601">
        <w:tc>
          <w:tcPr>
            <w:tcW w:w="993" w:type="dxa"/>
          </w:tcPr>
          <w:p w14:paraId="25727C33" w14:textId="77777777" w:rsidR="003F4601" w:rsidRPr="001769FC" w:rsidRDefault="003F4601" w:rsidP="00853AC3">
            <w:pPr>
              <w:tabs>
                <w:tab w:val="left" w:pos="851"/>
              </w:tabs>
              <w:spacing w:before="120"/>
              <w:jc w:val="center"/>
              <w:rPr>
                <w:rFonts w:eastAsia="Calibri"/>
                <w:color w:val="000000"/>
              </w:rPr>
            </w:pPr>
            <w:r>
              <w:rPr>
                <w:rFonts w:eastAsia="Calibri"/>
                <w:color w:val="000000"/>
              </w:rPr>
              <w:t>22.</w:t>
            </w:r>
          </w:p>
        </w:tc>
        <w:tc>
          <w:tcPr>
            <w:tcW w:w="5292" w:type="dxa"/>
          </w:tcPr>
          <w:p w14:paraId="34138592" w14:textId="77777777" w:rsidR="003F4601" w:rsidRPr="001769FC" w:rsidRDefault="003F4601" w:rsidP="00853AC3">
            <w:pPr>
              <w:tabs>
                <w:tab w:val="left" w:pos="851"/>
              </w:tabs>
              <w:spacing w:before="120"/>
              <w:jc w:val="center"/>
              <w:rPr>
                <w:rFonts w:eastAsia="Calibri"/>
                <w:color w:val="000000"/>
              </w:rPr>
            </w:pPr>
            <w:r>
              <w:rPr>
                <w:rFonts w:eastAsia="Calibri"/>
                <w:color w:val="000000"/>
              </w:rPr>
              <w:t>Rūsiņa</w:t>
            </w:r>
            <w:r w:rsidRPr="001769FC">
              <w:rPr>
                <w:rFonts w:eastAsia="Calibri"/>
                <w:color w:val="000000"/>
              </w:rPr>
              <w:t xml:space="preserve"> iela 3</w:t>
            </w:r>
          </w:p>
        </w:tc>
        <w:tc>
          <w:tcPr>
            <w:tcW w:w="2781" w:type="dxa"/>
          </w:tcPr>
          <w:p w14:paraId="6BF81218" w14:textId="77777777" w:rsidR="003F4601" w:rsidRPr="001769FC" w:rsidRDefault="003F4601" w:rsidP="00853AC3">
            <w:pPr>
              <w:tabs>
                <w:tab w:val="left" w:pos="851"/>
              </w:tabs>
              <w:spacing w:before="120"/>
              <w:jc w:val="center"/>
              <w:rPr>
                <w:rFonts w:eastAsia="Calibri"/>
                <w:color w:val="000000"/>
              </w:rPr>
            </w:pPr>
            <w:r>
              <w:rPr>
                <w:rFonts w:eastAsia="Calibri"/>
                <w:color w:val="000000"/>
              </w:rPr>
              <w:t>1</w:t>
            </w:r>
          </w:p>
        </w:tc>
      </w:tr>
      <w:tr w:rsidR="003F4601" w:rsidRPr="001769FC" w14:paraId="2B1A31BF" w14:textId="77777777" w:rsidTr="003F4601">
        <w:tc>
          <w:tcPr>
            <w:tcW w:w="993" w:type="dxa"/>
          </w:tcPr>
          <w:p w14:paraId="3F0E5289" w14:textId="77777777" w:rsidR="003F4601" w:rsidRPr="001769FC" w:rsidRDefault="003F4601" w:rsidP="00853AC3">
            <w:pPr>
              <w:tabs>
                <w:tab w:val="left" w:pos="851"/>
              </w:tabs>
              <w:spacing w:before="120"/>
              <w:jc w:val="center"/>
              <w:rPr>
                <w:rFonts w:eastAsia="Calibri"/>
                <w:color w:val="000000"/>
              </w:rPr>
            </w:pPr>
            <w:r>
              <w:rPr>
                <w:rFonts w:eastAsia="Calibri"/>
                <w:color w:val="000000"/>
              </w:rPr>
              <w:t>23.</w:t>
            </w:r>
          </w:p>
        </w:tc>
        <w:tc>
          <w:tcPr>
            <w:tcW w:w="5292" w:type="dxa"/>
          </w:tcPr>
          <w:p w14:paraId="23811FB2" w14:textId="77777777" w:rsidR="003F4601" w:rsidRPr="001769FC" w:rsidRDefault="003F4601" w:rsidP="00853AC3">
            <w:pPr>
              <w:tabs>
                <w:tab w:val="left" w:pos="851"/>
              </w:tabs>
              <w:spacing w:before="120"/>
              <w:jc w:val="center"/>
              <w:rPr>
                <w:rFonts w:eastAsia="Calibri"/>
                <w:color w:val="000000"/>
              </w:rPr>
            </w:pPr>
            <w:r w:rsidRPr="001769FC">
              <w:rPr>
                <w:rFonts w:eastAsia="Calibri"/>
                <w:color w:val="000000"/>
              </w:rPr>
              <w:t>Bauskas iela 149</w:t>
            </w:r>
          </w:p>
        </w:tc>
        <w:tc>
          <w:tcPr>
            <w:tcW w:w="2781" w:type="dxa"/>
          </w:tcPr>
          <w:p w14:paraId="2BA9C5E8" w14:textId="77777777" w:rsidR="003F4601" w:rsidRPr="001769FC" w:rsidRDefault="003F4601" w:rsidP="00853AC3">
            <w:pPr>
              <w:tabs>
                <w:tab w:val="left" w:pos="851"/>
              </w:tabs>
              <w:spacing w:before="120"/>
              <w:jc w:val="center"/>
              <w:rPr>
                <w:rFonts w:eastAsia="Calibri"/>
                <w:color w:val="000000"/>
              </w:rPr>
            </w:pPr>
            <w:r>
              <w:rPr>
                <w:rFonts w:eastAsia="Calibri"/>
                <w:color w:val="000000"/>
              </w:rPr>
              <w:t>1</w:t>
            </w:r>
          </w:p>
        </w:tc>
      </w:tr>
      <w:tr w:rsidR="003F4601" w:rsidRPr="001769FC" w14:paraId="1D07B1EC" w14:textId="77777777" w:rsidTr="003F4601">
        <w:tc>
          <w:tcPr>
            <w:tcW w:w="993" w:type="dxa"/>
          </w:tcPr>
          <w:p w14:paraId="26F32569" w14:textId="77777777" w:rsidR="003F4601" w:rsidRPr="001769FC" w:rsidRDefault="003F4601" w:rsidP="00853AC3">
            <w:pPr>
              <w:tabs>
                <w:tab w:val="left" w:pos="851"/>
              </w:tabs>
              <w:spacing w:before="120"/>
              <w:jc w:val="center"/>
              <w:rPr>
                <w:rFonts w:eastAsia="Calibri"/>
                <w:color w:val="000000"/>
              </w:rPr>
            </w:pPr>
            <w:r>
              <w:rPr>
                <w:rFonts w:eastAsia="Calibri"/>
                <w:color w:val="000000"/>
              </w:rPr>
              <w:t>24.</w:t>
            </w:r>
          </w:p>
        </w:tc>
        <w:tc>
          <w:tcPr>
            <w:tcW w:w="5292" w:type="dxa"/>
          </w:tcPr>
          <w:p w14:paraId="58EEE963" w14:textId="77777777" w:rsidR="003F4601" w:rsidRPr="001769FC" w:rsidRDefault="003F4601" w:rsidP="00853AC3">
            <w:pPr>
              <w:tabs>
                <w:tab w:val="left" w:pos="851"/>
              </w:tabs>
              <w:spacing w:before="120"/>
              <w:jc w:val="center"/>
              <w:rPr>
                <w:rFonts w:eastAsia="Calibri"/>
                <w:color w:val="000000"/>
              </w:rPr>
            </w:pPr>
            <w:r w:rsidRPr="001769FC">
              <w:rPr>
                <w:rFonts w:eastAsia="Calibri"/>
                <w:color w:val="000000"/>
              </w:rPr>
              <w:t>Pērnavas iela 55A</w:t>
            </w:r>
          </w:p>
        </w:tc>
        <w:tc>
          <w:tcPr>
            <w:tcW w:w="2781" w:type="dxa"/>
          </w:tcPr>
          <w:p w14:paraId="607C564D" w14:textId="77777777" w:rsidR="003F4601" w:rsidRPr="001769FC" w:rsidRDefault="003F4601" w:rsidP="00853AC3">
            <w:pPr>
              <w:tabs>
                <w:tab w:val="left" w:pos="851"/>
              </w:tabs>
              <w:spacing w:before="120"/>
              <w:jc w:val="center"/>
              <w:rPr>
                <w:rFonts w:eastAsia="Calibri"/>
                <w:color w:val="000000"/>
              </w:rPr>
            </w:pPr>
            <w:r>
              <w:rPr>
                <w:rFonts w:eastAsia="Calibri"/>
                <w:color w:val="000000"/>
              </w:rPr>
              <w:t>1</w:t>
            </w:r>
          </w:p>
        </w:tc>
      </w:tr>
      <w:tr w:rsidR="003F4601" w:rsidRPr="001769FC" w14:paraId="18BEF9D9" w14:textId="77777777" w:rsidTr="003F4601">
        <w:tc>
          <w:tcPr>
            <w:tcW w:w="993" w:type="dxa"/>
          </w:tcPr>
          <w:p w14:paraId="4B417E6E" w14:textId="77777777" w:rsidR="003F4601" w:rsidRPr="001769FC" w:rsidRDefault="003F4601" w:rsidP="00853AC3">
            <w:pPr>
              <w:tabs>
                <w:tab w:val="left" w:pos="851"/>
              </w:tabs>
              <w:spacing w:before="120"/>
              <w:jc w:val="center"/>
              <w:rPr>
                <w:rFonts w:eastAsia="Calibri"/>
                <w:color w:val="000000"/>
              </w:rPr>
            </w:pPr>
            <w:r>
              <w:rPr>
                <w:rFonts w:eastAsia="Calibri"/>
                <w:color w:val="000000"/>
              </w:rPr>
              <w:t>25.</w:t>
            </w:r>
          </w:p>
        </w:tc>
        <w:tc>
          <w:tcPr>
            <w:tcW w:w="5292" w:type="dxa"/>
          </w:tcPr>
          <w:p w14:paraId="2A9C17AE" w14:textId="77777777" w:rsidR="003F4601" w:rsidRPr="001769FC" w:rsidRDefault="003F4601" w:rsidP="00853AC3">
            <w:pPr>
              <w:tabs>
                <w:tab w:val="left" w:pos="851"/>
              </w:tabs>
              <w:spacing w:before="120"/>
              <w:jc w:val="center"/>
              <w:rPr>
                <w:rFonts w:eastAsia="Calibri"/>
                <w:color w:val="000000"/>
              </w:rPr>
            </w:pPr>
            <w:r w:rsidRPr="001769FC">
              <w:rPr>
                <w:rFonts w:eastAsia="Calibri"/>
                <w:color w:val="000000"/>
              </w:rPr>
              <w:t>Dzelzavas iela 105</w:t>
            </w:r>
          </w:p>
        </w:tc>
        <w:tc>
          <w:tcPr>
            <w:tcW w:w="2781" w:type="dxa"/>
          </w:tcPr>
          <w:p w14:paraId="41454042" w14:textId="77777777" w:rsidR="003F4601" w:rsidRPr="001769FC" w:rsidRDefault="003F4601" w:rsidP="00853AC3">
            <w:pPr>
              <w:tabs>
                <w:tab w:val="left" w:pos="851"/>
              </w:tabs>
              <w:spacing w:before="120"/>
              <w:jc w:val="center"/>
              <w:rPr>
                <w:rFonts w:eastAsia="Calibri"/>
                <w:color w:val="000000"/>
              </w:rPr>
            </w:pPr>
            <w:r>
              <w:rPr>
                <w:rFonts w:eastAsia="Calibri"/>
                <w:color w:val="000000"/>
              </w:rPr>
              <w:t>1</w:t>
            </w:r>
          </w:p>
        </w:tc>
      </w:tr>
      <w:tr w:rsidR="003F4601" w:rsidRPr="001769FC" w14:paraId="07B406C6" w14:textId="77777777" w:rsidTr="003F4601">
        <w:tc>
          <w:tcPr>
            <w:tcW w:w="993" w:type="dxa"/>
          </w:tcPr>
          <w:p w14:paraId="7183B373" w14:textId="77777777" w:rsidR="003F4601" w:rsidRPr="001769FC" w:rsidRDefault="003F4601" w:rsidP="00853AC3">
            <w:pPr>
              <w:tabs>
                <w:tab w:val="left" w:pos="851"/>
              </w:tabs>
              <w:spacing w:before="120"/>
              <w:jc w:val="center"/>
              <w:rPr>
                <w:rFonts w:eastAsia="Calibri"/>
                <w:color w:val="000000"/>
              </w:rPr>
            </w:pPr>
            <w:r>
              <w:rPr>
                <w:rFonts w:eastAsia="Calibri"/>
                <w:color w:val="000000"/>
              </w:rPr>
              <w:t>26.</w:t>
            </w:r>
          </w:p>
        </w:tc>
        <w:tc>
          <w:tcPr>
            <w:tcW w:w="5292" w:type="dxa"/>
          </w:tcPr>
          <w:p w14:paraId="648836C4" w14:textId="77777777" w:rsidR="003F4601" w:rsidRPr="001769FC" w:rsidRDefault="003F4601" w:rsidP="00853AC3">
            <w:pPr>
              <w:tabs>
                <w:tab w:val="left" w:pos="851"/>
              </w:tabs>
              <w:spacing w:before="120"/>
              <w:jc w:val="center"/>
              <w:rPr>
                <w:rFonts w:eastAsia="Calibri"/>
                <w:color w:val="000000"/>
              </w:rPr>
            </w:pPr>
            <w:r w:rsidRPr="001769FC">
              <w:rPr>
                <w:rFonts w:eastAsia="Calibri"/>
                <w:color w:val="000000"/>
              </w:rPr>
              <w:t>Endzelīna iela 11</w:t>
            </w:r>
          </w:p>
        </w:tc>
        <w:tc>
          <w:tcPr>
            <w:tcW w:w="2781" w:type="dxa"/>
          </w:tcPr>
          <w:p w14:paraId="58A9DDEF" w14:textId="77777777" w:rsidR="003F4601" w:rsidRPr="001769FC" w:rsidRDefault="003F4601" w:rsidP="00853AC3">
            <w:pPr>
              <w:tabs>
                <w:tab w:val="left" w:pos="851"/>
              </w:tabs>
              <w:spacing w:before="120"/>
              <w:jc w:val="center"/>
              <w:rPr>
                <w:rFonts w:eastAsia="Calibri"/>
                <w:color w:val="000000"/>
              </w:rPr>
            </w:pPr>
            <w:r>
              <w:rPr>
                <w:rFonts w:eastAsia="Calibri"/>
                <w:color w:val="000000"/>
              </w:rPr>
              <w:t>1</w:t>
            </w:r>
          </w:p>
        </w:tc>
      </w:tr>
      <w:tr w:rsidR="003F4601" w:rsidRPr="001769FC" w14:paraId="25BE2995" w14:textId="77777777" w:rsidTr="003F4601">
        <w:tc>
          <w:tcPr>
            <w:tcW w:w="993" w:type="dxa"/>
          </w:tcPr>
          <w:p w14:paraId="20749174" w14:textId="77777777" w:rsidR="003F4601" w:rsidRPr="001769FC" w:rsidRDefault="003F4601" w:rsidP="00853AC3">
            <w:pPr>
              <w:tabs>
                <w:tab w:val="left" w:pos="851"/>
              </w:tabs>
              <w:spacing w:before="120"/>
              <w:jc w:val="center"/>
              <w:rPr>
                <w:rFonts w:eastAsia="Calibri"/>
                <w:color w:val="000000"/>
              </w:rPr>
            </w:pPr>
            <w:r>
              <w:rPr>
                <w:rFonts w:eastAsia="Calibri"/>
                <w:color w:val="000000"/>
              </w:rPr>
              <w:t>27.</w:t>
            </w:r>
          </w:p>
        </w:tc>
        <w:tc>
          <w:tcPr>
            <w:tcW w:w="5292" w:type="dxa"/>
          </w:tcPr>
          <w:p w14:paraId="32FCD978" w14:textId="77777777" w:rsidR="003F4601" w:rsidRPr="001769FC" w:rsidRDefault="003F4601" w:rsidP="00853AC3">
            <w:pPr>
              <w:tabs>
                <w:tab w:val="left" w:pos="851"/>
              </w:tabs>
              <w:spacing w:before="120"/>
              <w:jc w:val="center"/>
              <w:rPr>
                <w:rFonts w:eastAsia="Calibri"/>
                <w:color w:val="000000"/>
              </w:rPr>
            </w:pPr>
            <w:r w:rsidRPr="001769FC">
              <w:rPr>
                <w:rFonts w:eastAsia="Calibri"/>
                <w:color w:val="000000"/>
              </w:rPr>
              <w:t>Stirnu iela 65A</w:t>
            </w:r>
          </w:p>
        </w:tc>
        <w:tc>
          <w:tcPr>
            <w:tcW w:w="2781" w:type="dxa"/>
          </w:tcPr>
          <w:p w14:paraId="292FB1A1" w14:textId="77777777" w:rsidR="003F4601" w:rsidRPr="001769FC" w:rsidRDefault="003F4601" w:rsidP="00853AC3">
            <w:pPr>
              <w:tabs>
                <w:tab w:val="left" w:pos="851"/>
              </w:tabs>
              <w:spacing w:before="120"/>
              <w:jc w:val="center"/>
              <w:rPr>
                <w:rFonts w:eastAsia="Calibri"/>
                <w:color w:val="000000"/>
              </w:rPr>
            </w:pPr>
            <w:r>
              <w:rPr>
                <w:rFonts w:eastAsia="Calibri"/>
                <w:color w:val="000000"/>
              </w:rPr>
              <w:t>1</w:t>
            </w:r>
          </w:p>
        </w:tc>
      </w:tr>
      <w:tr w:rsidR="003F4601" w:rsidRPr="001769FC" w14:paraId="2C7158C9" w14:textId="77777777" w:rsidTr="003F4601">
        <w:tc>
          <w:tcPr>
            <w:tcW w:w="993" w:type="dxa"/>
          </w:tcPr>
          <w:p w14:paraId="0B4E0689" w14:textId="77777777" w:rsidR="003F4601" w:rsidRPr="001769FC" w:rsidRDefault="003F4601" w:rsidP="00853AC3">
            <w:pPr>
              <w:tabs>
                <w:tab w:val="left" w:pos="851"/>
              </w:tabs>
              <w:spacing w:before="120"/>
              <w:jc w:val="center"/>
              <w:rPr>
                <w:rFonts w:eastAsia="Calibri"/>
                <w:color w:val="000000"/>
              </w:rPr>
            </w:pPr>
            <w:r>
              <w:rPr>
                <w:rFonts w:eastAsia="Calibri"/>
                <w:color w:val="000000"/>
              </w:rPr>
              <w:t>28.</w:t>
            </w:r>
          </w:p>
        </w:tc>
        <w:tc>
          <w:tcPr>
            <w:tcW w:w="5292" w:type="dxa"/>
          </w:tcPr>
          <w:p w14:paraId="4B5D5B3C" w14:textId="77777777" w:rsidR="003F4601" w:rsidRPr="001769FC" w:rsidRDefault="003F4601" w:rsidP="00853AC3">
            <w:pPr>
              <w:tabs>
                <w:tab w:val="left" w:pos="851"/>
              </w:tabs>
              <w:spacing w:before="120"/>
              <w:jc w:val="center"/>
              <w:rPr>
                <w:rFonts w:eastAsia="Calibri"/>
                <w:color w:val="000000"/>
              </w:rPr>
            </w:pPr>
            <w:r w:rsidRPr="001769FC">
              <w:rPr>
                <w:rFonts w:eastAsia="Calibri"/>
                <w:color w:val="000000"/>
              </w:rPr>
              <w:t>Brīvības gatve 409A</w:t>
            </w:r>
          </w:p>
        </w:tc>
        <w:tc>
          <w:tcPr>
            <w:tcW w:w="2781" w:type="dxa"/>
          </w:tcPr>
          <w:p w14:paraId="5781DFBE" w14:textId="77777777" w:rsidR="003F4601" w:rsidRPr="001769FC" w:rsidRDefault="003F4601" w:rsidP="00853AC3">
            <w:pPr>
              <w:tabs>
                <w:tab w:val="left" w:pos="851"/>
              </w:tabs>
              <w:spacing w:before="120"/>
              <w:jc w:val="center"/>
              <w:rPr>
                <w:rFonts w:eastAsia="Calibri"/>
                <w:color w:val="000000"/>
              </w:rPr>
            </w:pPr>
            <w:r>
              <w:rPr>
                <w:rFonts w:eastAsia="Calibri"/>
                <w:color w:val="000000"/>
              </w:rPr>
              <w:t>1</w:t>
            </w:r>
          </w:p>
        </w:tc>
      </w:tr>
      <w:tr w:rsidR="003F4601" w:rsidRPr="001769FC" w14:paraId="67082283" w14:textId="77777777" w:rsidTr="003F4601">
        <w:tc>
          <w:tcPr>
            <w:tcW w:w="993" w:type="dxa"/>
          </w:tcPr>
          <w:p w14:paraId="1367EBEB" w14:textId="77777777" w:rsidR="003F4601" w:rsidRPr="001769FC" w:rsidRDefault="003F4601" w:rsidP="00853AC3">
            <w:pPr>
              <w:tabs>
                <w:tab w:val="left" w:pos="851"/>
              </w:tabs>
              <w:spacing w:before="120"/>
              <w:jc w:val="center"/>
              <w:rPr>
                <w:rFonts w:eastAsia="Calibri"/>
                <w:color w:val="000000"/>
              </w:rPr>
            </w:pPr>
            <w:r>
              <w:rPr>
                <w:rFonts w:eastAsia="Calibri"/>
                <w:color w:val="000000"/>
              </w:rPr>
              <w:t>29.</w:t>
            </w:r>
          </w:p>
        </w:tc>
        <w:tc>
          <w:tcPr>
            <w:tcW w:w="5292" w:type="dxa"/>
          </w:tcPr>
          <w:p w14:paraId="14D24222" w14:textId="77777777" w:rsidR="003F4601" w:rsidRPr="001769FC" w:rsidRDefault="003F4601" w:rsidP="00853AC3">
            <w:pPr>
              <w:tabs>
                <w:tab w:val="left" w:pos="851"/>
              </w:tabs>
              <w:spacing w:before="120"/>
              <w:jc w:val="center"/>
              <w:rPr>
                <w:rFonts w:eastAsia="Calibri"/>
                <w:color w:val="000000"/>
              </w:rPr>
            </w:pPr>
            <w:r w:rsidRPr="001769FC">
              <w:rPr>
                <w:rFonts w:eastAsia="Calibri"/>
                <w:color w:val="000000"/>
              </w:rPr>
              <w:t>Katlakalna iela 10</w:t>
            </w:r>
          </w:p>
        </w:tc>
        <w:tc>
          <w:tcPr>
            <w:tcW w:w="2781" w:type="dxa"/>
          </w:tcPr>
          <w:p w14:paraId="613FC8D3" w14:textId="77777777" w:rsidR="003F4601" w:rsidRPr="001769FC" w:rsidRDefault="003F4601" w:rsidP="00853AC3">
            <w:pPr>
              <w:tabs>
                <w:tab w:val="left" w:pos="851"/>
              </w:tabs>
              <w:spacing w:before="120"/>
              <w:jc w:val="center"/>
              <w:rPr>
                <w:rFonts w:eastAsia="Calibri"/>
                <w:color w:val="000000"/>
              </w:rPr>
            </w:pPr>
            <w:r>
              <w:rPr>
                <w:rFonts w:eastAsia="Calibri"/>
                <w:color w:val="000000"/>
              </w:rPr>
              <w:t>1</w:t>
            </w:r>
          </w:p>
        </w:tc>
      </w:tr>
      <w:tr w:rsidR="003F4601" w:rsidRPr="001769FC" w14:paraId="54C03E87" w14:textId="77777777" w:rsidTr="003F4601">
        <w:tc>
          <w:tcPr>
            <w:tcW w:w="993" w:type="dxa"/>
          </w:tcPr>
          <w:p w14:paraId="3E20EFF4" w14:textId="77777777" w:rsidR="003F4601" w:rsidRPr="001769FC" w:rsidRDefault="003F4601" w:rsidP="00853AC3">
            <w:pPr>
              <w:tabs>
                <w:tab w:val="left" w:pos="851"/>
              </w:tabs>
              <w:spacing w:before="120"/>
              <w:jc w:val="center"/>
              <w:rPr>
                <w:rFonts w:eastAsia="Calibri"/>
                <w:color w:val="000000"/>
              </w:rPr>
            </w:pPr>
            <w:r>
              <w:rPr>
                <w:rFonts w:eastAsia="Calibri"/>
                <w:color w:val="000000"/>
              </w:rPr>
              <w:t>30.</w:t>
            </w:r>
          </w:p>
        </w:tc>
        <w:tc>
          <w:tcPr>
            <w:tcW w:w="5292" w:type="dxa"/>
          </w:tcPr>
          <w:p w14:paraId="10A240DB" w14:textId="77777777" w:rsidR="003F4601" w:rsidRPr="001769FC" w:rsidRDefault="003F4601" w:rsidP="00853AC3">
            <w:pPr>
              <w:tabs>
                <w:tab w:val="left" w:pos="851"/>
              </w:tabs>
              <w:spacing w:before="120"/>
              <w:jc w:val="center"/>
              <w:rPr>
                <w:rFonts w:eastAsia="Calibri"/>
                <w:color w:val="000000"/>
              </w:rPr>
            </w:pPr>
            <w:r w:rsidRPr="001769FC">
              <w:rPr>
                <w:rFonts w:eastAsia="Calibri"/>
                <w:color w:val="000000"/>
              </w:rPr>
              <w:t>Kurzemes prospekts 110A</w:t>
            </w:r>
          </w:p>
        </w:tc>
        <w:tc>
          <w:tcPr>
            <w:tcW w:w="2781" w:type="dxa"/>
          </w:tcPr>
          <w:p w14:paraId="3B9EC389" w14:textId="77777777" w:rsidR="003F4601" w:rsidRPr="001769FC" w:rsidRDefault="003F4601" w:rsidP="00853AC3">
            <w:pPr>
              <w:tabs>
                <w:tab w:val="left" w:pos="851"/>
              </w:tabs>
              <w:spacing w:before="120"/>
              <w:jc w:val="center"/>
              <w:rPr>
                <w:rFonts w:eastAsia="Calibri"/>
                <w:color w:val="000000"/>
              </w:rPr>
            </w:pPr>
            <w:r>
              <w:rPr>
                <w:rFonts w:eastAsia="Calibri"/>
                <w:color w:val="000000"/>
              </w:rPr>
              <w:t>1</w:t>
            </w:r>
          </w:p>
        </w:tc>
      </w:tr>
      <w:tr w:rsidR="003F4601" w:rsidRPr="001769FC" w14:paraId="352BC035" w14:textId="77777777" w:rsidTr="003F4601">
        <w:tc>
          <w:tcPr>
            <w:tcW w:w="993" w:type="dxa"/>
          </w:tcPr>
          <w:p w14:paraId="6E2BA020" w14:textId="77777777" w:rsidR="003F4601" w:rsidRPr="001769FC" w:rsidRDefault="003F4601" w:rsidP="00853AC3">
            <w:pPr>
              <w:tabs>
                <w:tab w:val="left" w:pos="851"/>
              </w:tabs>
              <w:spacing w:before="120"/>
              <w:jc w:val="center"/>
              <w:rPr>
                <w:rFonts w:eastAsia="Calibri"/>
                <w:color w:val="000000"/>
              </w:rPr>
            </w:pPr>
            <w:r>
              <w:rPr>
                <w:rFonts w:eastAsia="Calibri"/>
                <w:color w:val="000000"/>
              </w:rPr>
              <w:t>31.</w:t>
            </w:r>
          </w:p>
        </w:tc>
        <w:tc>
          <w:tcPr>
            <w:tcW w:w="5292" w:type="dxa"/>
          </w:tcPr>
          <w:p w14:paraId="1AAAD8B9" w14:textId="77777777" w:rsidR="003F4601" w:rsidRPr="001769FC" w:rsidRDefault="003F4601" w:rsidP="00853AC3">
            <w:pPr>
              <w:tabs>
                <w:tab w:val="left" w:pos="851"/>
              </w:tabs>
              <w:spacing w:before="120"/>
              <w:jc w:val="center"/>
              <w:rPr>
                <w:rFonts w:eastAsia="Calibri"/>
                <w:color w:val="000000"/>
              </w:rPr>
            </w:pPr>
            <w:r w:rsidRPr="001769FC">
              <w:rPr>
                <w:rFonts w:eastAsia="Calibri"/>
                <w:color w:val="000000"/>
              </w:rPr>
              <w:t>Latgales iela 270</w:t>
            </w:r>
          </w:p>
        </w:tc>
        <w:tc>
          <w:tcPr>
            <w:tcW w:w="2781" w:type="dxa"/>
          </w:tcPr>
          <w:p w14:paraId="2748F6AB" w14:textId="77777777" w:rsidR="003F4601" w:rsidRPr="001769FC" w:rsidRDefault="003F4601" w:rsidP="00853AC3">
            <w:pPr>
              <w:tabs>
                <w:tab w:val="left" w:pos="851"/>
              </w:tabs>
              <w:spacing w:before="120"/>
              <w:jc w:val="center"/>
              <w:rPr>
                <w:rFonts w:eastAsia="Calibri"/>
                <w:color w:val="000000"/>
              </w:rPr>
            </w:pPr>
            <w:r>
              <w:rPr>
                <w:rFonts w:eastAsia="Calibri"/>
                <w:color w:val="000000"/>
              </w:rPr>
              <w:t>1</w:t>
            </w:r>
          </w:p>
        </w:tc>
      </w:tr>
      <w:tr w:rsidR="003F4601" w:rsidRPr="001769FC" w14:paraId="0198E891" w14:textId="77777777" w:rsidTr="003F4601">
        <w:tc>
          <w:tcPr>
            <w:tcW w:w="993" w:type="dxa"/>
          </w:tcPr>
          <w:p w14:paraId="6A799308" w14:textId="77777777" w:rsidR="003F4601" w:rsidRPr="001769FC" w:rsidRDefault="003F4601" w:rsidP="00853AC3">
            <w:pPr>
              <w:tabs>
                <w:tab w:val="left" w:pos="851"/>
              </w:tabs>
              <w:spacing w:before="120"/>
              <w:jc w:val="center"/>
              <w:rPr>
                <w:rFonts w:eastAsia="Calibri"/>
                <w:color w:val="000000"/>
              </w:rPr>
            </w:pPr>
            <w:r>
              <w:rPr>
                <w:rFonts w:eastAsia="Calibri"/>
                <w:color w:val="000000"/>
              </w:rPr>
              <w:t>32.</w:t>
            </w:r>
          </w:p>
        </w:tc>
        <w:tc>
          <w:tcPr>
            <w:tcW w:w="5292" w:type="dxa"/>
          </w:tcPr>
          <w:p w14:paraId="550A9BAE" w14:textId="77777777" w:rsidR="003F4601" w:rsidRPr="001769FC" w:rsidRDefault="003F4601" w:rsidP="00853AC3">
            <w:pPr>
              <w:tabs>
                <w:tab w:val="left" w:pos="851"/>
              </w:tabs>
              <w:spacing w:before="120"/>
              <w:jc w:val="center"/>
              <w:rPr>
                <w:rFonts w:eastAsia="Calibri"/>
                <w:color w:val="000000"/>
              </w:rPr>
            </w:pPr>
            <w:r w:rsidRPr="001769FC">
              <w:rPr>
                <w:rFonts w:eastAsia="Calibri"/>
                <w:color w:val="000000"/>
              </w:rPr>
              <w:t>Līvciema iela 48</w:t>
            </w:r>
          </w:p>
        </w:tc>
        <w:tc>
          <w:tcPr>
            <w:tcW w:w="2781" w:type="dxa"/>
          </w:tcPr>
          <w:p w14:paraId="13035322" w14:textId="77777777" w:rsidR="003F4601" w:rsidRPr="001769FC" w:rsidRDefault="003F4601" w:rsidP="00853AC3">
            <w:pPr>
              <w:tabs>
                <w:tab w:val="left" w:pos="851"/>
              </w:tabs>
              <w:spacing w:before="120"/>
              <w:jc w:val="center"/>
              <w:rPr>
                <w:rFonts w:eastAsia="Calibri"/>
                <w:color w:val="000000"/>
              </w:rPr>
            </w:pPr>
            <w:r>
              <w:rPr>
                <w:rFonts w:eastAsia="Calibri"/>
                <w:color w:val="000000"/>
              </w:rPr>
              <w:t>1</w:t>
            </w:r>
          </w:p>
        </w:tc>
      </w:tr>
      <w:tr w:rsidR="003F4601" w:rsidRPr="001769FC" w14:paraId="120A6471" w14:textId="77777777" w:rsidTr="003F4601">
        <w:tc>
          <w:tcPr>
            <w:tcW w:w="993" w:type="dxa"/>
          </w:tcPr>
          <w:p w14:paraId="621EB267" w14:textId="77777777" w:rsidR="003F4601" w:rsidRPr="001769FC" w:rsidRDefault="003F4601" w:rsidP="00853AC3">
            <w:pPr>
              <w:tabs>
                <w:tab w:val="left" w:pos="851"/>
              </w:tabs>
              <w:spacing w:before="120"/>
              <w:jc w:val="center"/>
              <w:rPr>
                <w:rFonts w:eastAsia="Calibri"/>
                <w:color w:val="000000"/>
              </w:rPr>
            </w:pPr>
            <w:r>
              <w:rPr>
                <w:rFonts w:eastAsia="Calibri"/>
                <w:color w:val="000000"/>
              </w:rPr>
              <w:t>33.</w:t>
            </w:r>
          </w:p>
        </w:tc>
        <w:tc>
          <w:tcPr>
            <w:tcW w:w="5292" w:type="dxa"/>
          </w:tcPr>
          <w:p w14:paraId="4EAF0E4F" w14:textId="77777777" w:rsidR="003F4601" w:rsidRPr="001769FC" w:rsidRDefault="003F4601" w:rsidP="00853AC3">
            <w:pPr>
              <w:tabs>
                <w:tab w:val="left" w:pos="851"/>
              </w:tabs>
              <w:spacing w:before="120"/>
              <w:jc w:val="center"/>
              <w:rPr>
                <w:rFonts w:eastAsia="Calibri"/>
                <w:color w:val="000000"/>
              </w:rPr>
            </w:pPr>
            <w:r w:rsidRPr="001769FC">
              <w:rPr>
                <w:rFonts w:eastAsia="Calibri"/>
                <w:color w:val="000000"/>
              </w:rPr>
              <w:t>Meža prospekts 1A</w:t>
            </w:r>
          </w:p>
        </w:tc>
        <w:tc>
          <w:tcPr>
            <w:tcW w:w="2781" w:type="dxa"/>
          </w:tcPr>
          <w:p w14:paraId="2CC4B96D" w14:textId="77777777" w:rsidR="003F4601" w:rsidRPr="001769FC" w:rsidRDefault="003F4601" w:rsidP="00853AC3">
            <w:pPr>
              <w:tabs>
                <w:tab w:val="left" w:pos="851"/>
              </w:tabs>
              <w:spacing w:before="120"/>
              <w:jc w:val="center"/>
              <w:rPr>
                <w:rFonts w:eastAsia="Calibri"/>
                <w:color w:val="000000"/>
              </w:rPr>
            </w:pPr>
            <w:r>
              <w:rPr>
                <w:rFonts w:eastAsia="Calibri"/>
                <w:color w:val="000000"/>
              </w:rPr>
              <w:t>1</w:t>
            </w:r>
          </w:p>
        </w:tc>
      </w:tr>
      <w:tr w:rsidR="003F4601" w:rsidRPr="001769FC" w14:paraId="4F395E22" w14:textId="77777777" w:rsidTr="003F4601">
        <w:tc>
          <w:tcPr>
            <w:tcW w:w="993" w:type="dxa"/>
          </w:tcPr>
          <w:p w14:paraId="33BBEE5C" w14:textId="77777777" w:rsidR="003F4601" w:rsidRPr="001769FC" w:rsidRDefault="003F4601" w:rsidP="00853AC3">
            <w:pPr>
              <w:tabs>
                <w:tab w:val="left" w:pos="851"/>
              </w:tabs>
              <w:spacing w:before="120"/>
              <w:jc w:val="center"/>
              <w:rPr>
                <w:rFonts w:eastAsia="Calibri"/>
                <w:color w:val="000000"/>
              </w:rPr>
            </w:pPr>
            <w:r>
              <w:rPr>
                <w:rFonts w:eastAsia="Calibri"/>
                <w:color w:val="000000"/>
              </w:rPr>
              <w:t>34.</w:t>
            </w:r>
          </w:p>
        </w:tc>
        <w:tc>
          <w:tcPr>
            <w:tcW w:w="5292" w:type="dxa"/>
          </w:tcPr>
          <w:p w14:paraId="4BB418D0" w14:textId="77777777" w:rsidR="003F4601" w:rsidRPr="001769FC" w:rsidRDefault="003F4601" w:rsidP="00853AC3">
            <w:pPr>
              <w:tabs>
                <w:tab w:val="left" w:pos="851"/>
              </w:tabs>
              <w:spacing w:before="120"/>
              <w:jc w:val="center"/>
              <w:rPr>
                <w:rFonts w:eastAsia="Calibri"/>
                <w:color w:val="000000"/>
              </w:rPr>
            </w:pPr>
            <w:r w:rsidRPr="001769FC">
              <w:rPr>
                <w:rFonts w:eastAsia="Calibri"/>
                <w:color w:val="000000"/>
              </w:rPr>
              <w:t>Murjāņu iela 58</w:t>
            </w:r>
          </w:p>
        </w:tc>
        <w:tc>
          <w:tcPr>
            <w:tcW w:w="2781" w:type="dxa"/>
          </w:tcPr>
          <w:p w14:paraId="5728B1C9" w14:textId="77777777" w:rsidR="003F4601" w:rsidRPr="001769FC" w:rsidRDefault="003F4601" w:rsidP="00853AC3">
            <w:pPr>
              <w:tabs>
                <w:tab w:val="left" w:pos="851"/>
              </w:tabs>
              <w:spacing w:before="120"/>
              <w:jc w:val="center"/>
              <w:rPr>
                <w:rFonts w:eastAsia="Calibri"/>
                <w:color w:val="000000"/>
              </w:rPr>
            </w:pPr>
            <w:r>
              <w:rPr>
                <w:rFonts w:eastAsia="Calibri"/>
                <w:color w:val="000000"/>
              </w:rPr>
              <w:t>1</w:t>
            </w:r>
          </w:p>
        </w:tc>
      </w:tr>
      <w:tr w:rsidR="003F4601" w:rsidRPr="001769FC" w14:paraId="06426EDE" w14:textId="77777777" w:rsidTr="003F4601">
        <w:tc>
          <w:tcPr>
            <w:tcW w:w="993" w:type="dxa"/>
          </w:tcPr>
          <w:p w14:paraId="66DD30B1" w14:textId="77777777" w:rsidR="003F4601" w:rsidRPr="001769FC" w:rsidRDefault="003F4601" w:rsidP="00853AC3">
            <w:pPr>
              <w:tabs>
                <w:tab w:val="left" w:pos="851"/>
              </w:tabs>
              <w:spacing w:before="120"/>
              <w:jc w:val="center"/>
              <w:rPr>
                <w:rFonts w:eastAsia="Calibri"/>
                <w:color w:val="000000"/>
              </w:rPr>
            </w:pPr>
            <w:r>
              <w:rPr>
                <w:rFonts w:eastAsia="Calibri"/>
                <w:color w:val="000000"/>
              </w:rPr>
              <w:t>35.</w:t>
            </w:r>
          </w:p>
        </w:tc>
        <w:tc>
          <w:tcPr>
            <w:tcW w:w="5292" w:type="dxa"/>
          </w:tcPr>
          <w:p w14:paraId="4EA1D72F" w14:textId="77777777" w:rsidR="003F4601" w:rsidRPr="001769FC" w:rsidRDefault="003F4601" w:rsidP="00853AC3">
            <w:pPr>
              <w:tabs>
                <w:tab w:val="left" w:pos="851"/>
              </w:tabs>
              <w:spacing w:before="120"/>
              <w:jc w:val="center"/>
              <w:rPr>
                <w:rFonts w:eastAsia="Calibri"/>
                <w:color w:val="000000"/>
              </w:rPr>
            </w:pPr>
            <w:r w:rsidRPr="001769FC">
              <w:rPr>
                <w:rFonts w:eastAsia="Calibri"/>
                <w:color w:val="000000"/>
              </w:rPr>
              <w:t>Parādes iela 36A</w:t>
            </w:r>
          </w:p>
        </w:tc>
        <w:tc>
          <w:tcPr>
            <w:tcW w:w="2781" w:type="dxa"/>
          </w:tcPr>
          <w:p w14:paraId="31C8FA98" w14:textId="77777777" w:rsidR="003F4601" w:rsidRPr="001769FC" w:rsidRDefault="003F4601" w:rsidP="00853AC3">
            <w:pPr>
              <w:tabs>
                <w:tab w:val="left" w:pos="851"/>
              </w:tabs>
              <w:spacing w:before="120"/>
              <w:jc w:val="center"/>
              <w:rPr>
                <w:rFonts w:eastAsia="Calibri"/>
                <w:color w:val="000000"/>
              </w:rPr>
            </w:pPr>
            <w:r>
              <w:rPr>
                <w:rFonts w:eastAsia="Calibri"/>
                <w:color w:val="000000"/>
              </w:rPr>
              <w:t>1</w:t>
            </w:r>
          </w:p>
        </w:tc>
      </w:tr>
      <w:tr w:rsidR="003F4601" w:rsidRPr="001769FC" w14:paraId="57102A47" w14:textId="77777777" w:rsidTr="003F4601">
        <w:tc>
          <w:tcPr>
            <w:tcW w:w="993" w:type="dxa"/>
          </w:tcPr>
          <w:p w14:paraId="3DA3DF5D" w14:textId="77777777" w:rsidR="003F4601" w:rsidRPr="001769FC" w:rsidRDefault="003F4601" w:rsidP="00853AC3">
            <w:pPr>
              <w:tabs>
                <w:tab w:val="left" w:pos="851"/>
              </w:tabs>
              <w:spacing w:before="120"/>
              <w:jc w:val="center"/>
              <w:rPr>
                <w:rFonts w:eastAsia="Calibri"/>
                <w:color w:val="000000"/>
              </w:rPr>
            </w:pPr>
            <w:r>
              <w:rPr>
                <w:rFonts w:eastAsia="Calibri"/>
                <w:color w:val="000000"/>
              </w:rPr>
              <w:t>36.</w:t>
            </w:r>
          </w:p>
        </w:tc>
        <w:tc>
          <w:tcPr>
            <w:tcW w:w="5292" w:type="dxa"/>
          </w:tcPr>
          <w:p w14:paraId="52BCCCC6" w14:textId="77777777" w:rsidR="003F4601" w:rsidRPr="001769FC" w:rsidRDefault="003F4601" w:rsidP="00853AC3">
            <w:pPr>
              <w:tabs>
                <w:tab w:val="left" w:pos="851"/>
              </w:tabs>
              <w:spacing w:before="120"/>
              <w:jc w:val="center"/>
              <w:rPr>
                <w:rFonts w:eastAsia="Calibri"/>
                <w:color w:val="000000"/>
              </w:rPr>
            </w:pPr>
            <w:r w:rsidRPr="001769FC">
              <w:rPr>
                <w:rFonts w:eastAsia="Calibri"/>
                <w:color w:val="000000"/>
              </w:rPr>
              <w:t>Lidoņu iela 6</w:t>
            </w:r>
          </w:p>
        </w:tc>
        <w:tc>
          <w:tcPr>
            <w:tcW w:w="2781" w:type="dxa"/>
          </w:tcPr>
          <w:p w14:paraId="3008A78A" w14:textId="77777777" w:rsidR="003F4601" w:rsidRPr="001769FC" w:rsidRDefault="003F4601" w:rsidP="00853AC3">
            <w:pPr>
              <w:tabs>
                <w:tab w:val="left" w:pos="851"/>
              </w:tabs>
              <w:spacing w:before="120"/>
              <w:jc w:val="center"/>
              <w:rPr>
                <w:rFonts w:eastAsia="Calibri"/>
                <w:color w:val="000000"/>
              </w:rPr>
            </w:pPr>
            <w:r>
              <w:rPr>
                <w:rFonts w:eastAsia="Calibri"/>
                <w:color w:val="000000"/>
              </w:rPr>
              <w:t>1</w:t>
            </w:r>
          </w:p>
        </w:tc>
      </w:tr>
      <w:tr w:rsidR="003F4601" w:rsidRPr="001769FC" w14:paraId="6BCE842D" w14:textId="77777777" w:rsidTr="003F4601">
        <w:tc>
          <w:tcPr>
            <w:tcW w:w="993" w:type="dxa"/>
          </w:tcPr>
          <w:p w14:paraId="2232DB22" w14:textId="77777777" w:rsidR="003F4601" w:rsidRPr="001769FC" w:rsidRDefault="003F4601" w:rsidP="00853AC3">
            <w:pPr>
              <w:tabs>
                <w:tab w:val="left" w:pos="851"/>
              </w:tabs>
              <w:spacing w:before="120"/>
              <w:jc w:val="center"/>
              <w:rPr>
                <w:rFonts w:eastAsia="Calibri"/>
                <w:color w:val="000000"/>
              </w:rPr>
            </w:pPr>
            <w:r>
              <w:rPr>
                <w:rFonts w:eastAsia="Calibri"/>
                <w:color w:val="000000"/>
              </w:rPr>
              <w:t>37.</w:t>
            </w:r>
          </w:p>
        </w:tc>
        <w:tc>
          <w:tcPr>
            <w:tcW w:w="5292" w:type="dxa"/>
          </w:tcPr>
          <w:p w14:paraId="140D6C10" w14:textId="77777777" w:rsidR="003F4601" w:rsidRPr="001769FC" w:rsidRDefault="003F4601" w:rsidP="00853AC3">
            <w:pPr>
              <w:tabs>
                <w:tab w:val="left" w:pos="851"/>
              </w:tabs>
              <w:spacing w:before="120"/>
              <w:jc w:val="center"/>
              <w:rPr>
                <w:rFonts w:eastAsia="Calibri"/>
                <w:color w:val="000000"/>
              </w:rPr>
            </w:pPr>
            <w:r w:rsidRPr="001769FC">
              <w:rPr>
                <w:rFonts w:eastAsia="Calibri"/>
                <w:color w:val="000000"/>
              </w:rPr>
              <w:t>Brīvības gatve 384B</w:t>
            </w:r>
          </w:p>
        </w:tc>
        <w:tc>
          <w:tcPr>
            <w:tcW w:w="2781" w:type="dxa"/>
          </w:tcPr>
          <w:p w14:paraId="61F76AF1" w14:textId="77777777" w:rsidR="003F4601" w:rsidRPr="001769FC" w:rsidRDefault="003F4601" w:rsidP="00853AC3">
            <w:pPr>
              <w:tabs>
                <w:tab w:val="left" w:pos="851"/>
              </w:tabs>
              <w:spacing w:before="120"/>
              <w:jc w:val="center"/>
              <w:rPr>
                <w:rFonts w:eastAsia="Calibri"/>
                <w:color w:val="000000"/>
              </w:rPr>
            </w:pPr>
            <w:r>
              <w:rPr>
                <w:rFonts w:eastAsia="Calibri"/>
                <w:color w:val="000000"/>
              </w:rPr>
              <w:t>1</w:t>
            </w:r>
          </w:p>
        </w:tc>
      </w:tr>
      <w:tr w:rsidR="003F4601" w:rsidRPr="001769FC" w14:paraId="0C457E34" w14:textId="77777777" w:rsidTr="003F4601">
        <w:tc>
          <w:tcPr>
            <w:tcW w:w="993" w:type="dxa"/>
          </w:tcPr>
          <w:p w14:paraId="6CB1B060" w14:textId="77777777" w:rsidR="003F4601" w:rsidRPr="001769FC" w:rsidRDefault="003F4601" w:rsidP="00853AC3">
            <w:pPr>
              <w:tabs>
                <w:tab w:val="left" w:pos="851"/>
              </w:tabs>
              <w:spacing w:before="120"/>
              <w:jc w:val="center"/>
              <w:rPr>
                <w:rFonts w:eastAsia="Calibri"/>
                <w:color w:val="000000"/>
              </w:rPr>
            </w:pPr>
            <w:r>
              <w:rPr>
                <w:rFonts w:eastAsia="Calibri"/>
                <w:color w:val="000000"/>
              </w:rPr>
              <w:t>38.</w:t>
            </w:r>
          </w:p>
        </w:tc>
        <w:tc>
          <w:tcPr>
            <w:tcW w:w="5292" w:type="dxa"/>
          </w:tcPr>
          <w:p w14:paraId="77C840CB" w14:textId="77777777" w:rsidR="003F4601" w:rsidRPr="001769FC" w:rsidRDefault="003F4601" w:rsidP="00853AC3">
            <w:pPr>
              <w:tabs>
                <w:tab w:val="left" w:pos="851"/>
              </w:tabs>
              <w:spacing w:before="120"/>
              <w:jc w:val="center"/>
              <w:rPr>
                <w:rFonts w:eastAsia="Calibri"/>
                <w:color w:val="000000"/>
              </w:rPr>
            </w:pPr>
            <w:r w:rsidRPr="001769FC">
              <w:rPr>
                <w:rFonts w:eastAsia="Calibri"/>
                <w:color w:val="000000"/>
              </w:rPr>
              <w:t>Atlantijas iela 29</w:t>
            </w:r>
          </w:p>
        </w:tc>
        <w:tc>
          <w:tcPr>
            <w:tcW w:w="2781" w:type="dxa"/>
          </w:tcPr>
          <w:p w14:paraId="586A9791" w14:textId="77777777" w:rsidR="003F4601" w:rsidRPr="001769FC" w:rsidRDefault="003F4601" w:rsidP="00853AC3">
            <w:pPr>
              <w:tabs>
                <w:tab w:val="left" w:pos="851"/>
              </w:tabs>
              <w:spacing w:before="120"/>
              <w:jc w:val="center"/>
              <w:rPr>
                <w:rFonts w:eastAsia="Calibri"/>
                <w:color w:val="000000"/>
              </w:rPr>
            </w:pPr>
            <w:r>
              <w:rPr>
                <w:rFonts w:eastAsia="Calibri"/>
                <w:color w:val="000000"/>
              </w:rPr>
              <w:t>1</w:t>
            </w:r>
          </w:p>
        </w:tc>
      </w:tr>
      <w:tr w:rsidR="003F4601" w:rsidRPr="001769FC" w14:paraId="3A8759CA" w14:textId="77777777" w:rsidTr="003F4601">
        <w:tc>
          <w:tcPr>
            <w:tcW w:w="993" w:type="dxa"/>
          </w:tcPr>
          <w:p w14:paraId="61075347" w14:textId="77777777" w:rsidR="003F4601" w:rsidRPr="001769FC" w:rsidRDefault="003F4601" w:rsidP="00853AC3">
            <w:pPr>
              <w:tabs>
                <w:tab w:val="left" w:pos="851"/>
              </w:tabs>
              <w:spacing w:before="120"/>
              <w:jc w:val="center"/>
              <w:rPr>
                <w:rFonts w:eastAsia="Calibri"/>
                <w:color w:val="000000"/>
              </w:rPr>
            </w:pPr>
            <w:r>
              <w:rPr>
                <w:rFonts w:eastAsia="Calibri"/>
                <w:color w:val="000000"/>
              </w:rPr>
              <w:t>39.</w:t>
            </w:r>
          </w:p>
        </w:tc>
        <w:tc>
          <w:tcPr>
            <w:tcW w:w="5292" w:type="dxa"/>
          </w:tcPr>
          <w:p w14:paraId="7112A215" w14:textId="77777777" w:rsidR="003F4601" w:rsidRPr="001769FC" w:rsidRDefault="003F4601" w:rsidP="00853AC3">
            <w:pPr>
              <w:tabs>
                <w:tab w:val="left" w:pos="851"/>
              </w:tabs>
              <w:spacing w:before="120"/>
              <w:jc w:val="center"/>
              <w:rPr>
                <w:rFonts w:eastAsia="Calibri"/>
                <w:color w:val="000000"/>
              </w:rPr>
            </w:pPr>
            <w:r w:rsidRPr="001769FC">
              <w:rPr>
                <w:rFonts w:eastAsia="Calibri"/>
                <w:color w:val="000000"/>
              </w:rPr>
              <w:t>Višķu iela 12A</w:t>
            </w:r>
          </w:p>
        </w:tc>
        <w:tc>
          <w:tcPr>
            <w:tcW w:w="2781" w:type="dxa"/>
          </w:tcPr>
          <w:p w14:paraId="72E0F0EB" w14:textId="77777777" w:rsidR="003F4601" w:rsidRPr="001769FC" w:rsidRDefault="003F4601" w:rsidP="00853AC3">
            <w:pPr>
              <w:tabs>
                <w:tab w:val="left" w:pos="851"/>
              </w:tabs>
              <w:spacing w:before="120"/>
              <w:jc w:val="center"/>
              <w:rPr>
                <w:rFonts w:eastAsia="Calibri"/>
                <w:color w:val="000000"/>
              </w:rPr>
            </w:pPr>
            <w:r>
              <w:rPr>
                <w:rFonts w:eastAsia="Calibri"/>
                <w:color w:val="000000"/>
              </w:rPr>
              <w:t>1</w:t>
            </w:r>
          </w:p>
        </w:tc>
      </w:tr>
      <w:tr w:rsidR="003F4601" w:rsidRPr="001769FC" w14:paraId="272346C3" w14:textId="77777777" w:rsidTr="003F4601">
        <w:tc>
          <w:tcPr>
            <w:tcW w:w="993" w:type="dxa"/>
          </w:tcPr>
          <w:p w14:paraId="758C5BF1" w14:textId="77777777" w:rsidR="003F4601" w:rsidRPr="001769FC" w:rsidRDefault="003F4601" w:rsidP="00853AC3">
            <w:pPr>
              <w:tabs>
                <w:tab w:val="left" w:pos="851"/>
              </w:tabs>
              <w:spacing w:before="120"/>
              <w:jc w:val="center"/>
              <w:rPr>
                <w:rFonts w:eastAsia="Calibri"/>
                <w:color w:val="000000"/>
              </w:rPr>
            </w:pPr>
            <w:r>
              <w:rPr>
                <w:rFonts w:eastAsia="Calibri"/>
                <w:color w:val="000000"/>
              </w:rPr>
              <w:t>40.</w:t>
            </w:r>
          </w:p>
        </w:tc>
        <w:tc>
          <w:tcPr>
            <w:tcW w:w="5292" w:type="dxa"/>
          </w:tcPr>
          <w:p w14:paraId="24B02A48" w14:textId="77777777" w:rsidR="003F4601" w:rsidRPr="001769FC" w:rsidRDefault="003F4601" w:rsidP="00853AC3">
            <w:pPr>
              <w:tabs>
                <w:tab w:val="left" w:pos="851"/>
              </w:tabs>
              <w:spacing w:before="120"/>
              <w:jc w:val="center"/>
              <w:rPr>
                <w:rFonts w:eastAsia="Calibri"/>
                <w:color w:val="000000"/>
              </w:rPr>
            </w:pPr>
            <w:r w:rsidRPr="001769FC">
              <w:rPr>
                <w:rFonts w:eastAsia="Calibri"/>
                <w:color w:val="000000"/>
              </w:rPr>
              <w:t>Kleistu iela 29</w:t>
            </w:r>
          </w:p>
        </w:tc>
        <w:tc>
          <w:tcPr>
            <w:tcW w:w="2781" w:type="dxa"/>
          </w:tcPr>
          <w:p w14:paraId="1552DE35" w14:textId="77777777" w:rsidR="003F4601" w:rsidRPr="001769FC" w:rsidRDefault="003F4601" w:rsidP="00853AC3">
            <w:pPr>
              <w:tabs>
                <w:tab w:val="left" w:pos="851"/>
              </w:tabs>
              <w:spacing w:before="120"/>
              <w:jc w:val="center"/>
              <w:rPr>
                <w:rFonts w:eastAsia="Calibri"/>
                <w:color w:val="000000"/>
              </w:rPr>
            </w:pPr>
            <w:r w:rsidRPr="001769FC">
              <w:rPr>
                <w:rFonts w:eastAsia="Calibri"/>
                <w:color w:val="000000"/>
              </w:rPr>
              <w:t>2</w:t>
            </w:r>
          </w:p>
        </w:tc>
      </w:tr>
      <w:tr w:rsidR="003F4601" w:rsidRPr="001769FC" w14:paraId="24C8F7D0" w14:textId="77777777" w:rsidTr="003F4601">
        <w:tc>
          <w:tcPr>
            <w:tcW w:w="993" w:type="dxa"/>
          </w:tcPr>
          <w:p w14:paraId="0F5E6077" w14:textId="77777777" w:rsidR="003F4601" w:rsidRPr="001769FC" w:rsidRDefault="003F4601" w:rsidP="00853AC3">
            <w:pPr>
              <w:tabs>
                <w:tab w:val="left" w:pos="851"/>
              </w:tabs>
              <w:spacing w:before="120"/>
              <w:jc w:val="center"/>
              <w:rPr>
                <w:rFonts w:eastAsia="Calibri"/>
                <w:color w:val="000000"/>
              </w:rPr>
            </w:pPr>
            <w:r>
              <w:rPr>
                <w:rFonts w:eastAsia="Calibri"/>
                <w:color w:val="000000"/>
              </w:rPr>
              <w:t>41.</w:t>
            </w:r>
          </w:p>
        </w:tc>
        <w:tc>
          <w:tcPr>
            <w:tcW w:w="5292" w:type="dxa"/>
          </w:tcPr>
          <w:p w14:paraId="32A75C7E" w14:textId="77777777" w:rsidR="003F4601" w:rsidRPr="001769FC" w:rsidRDefault="003F4601" w:rsidP="00853AC3">
            <w:pPr>
              <w:tabs>
                <w:tab w:val="left" w:pos="851"/>
              </w:tabs>
              <w:spacing w:before="120"/>
              <w:jc w:val="center"/>
              <w:rPr>
                <w:rFonts w:eastAsia="Calibri"/>
                <w:color w:val="000000"/>
              </w:rPr>
            </w:pPr>
            <w:r w:rsidRPr="001769FC">
              <w:rPr>
                <w:rFonts w:eastAsia="Calibri"/>
                <w:color w:val="000000"/>
              </w:rPr>
              <w:t>Kroņu iela 19</w:t>
            </w:r>
          </w:p>
        </w:tc>
        <w:tc>
          <w:tcPr>
            <w:tcW w:w="2781" w:type="dxa"/>
          </w:tcPr>
          <w:p w14:paraId="59942E81" w14:textId="77777777" w:rsidR="003F4601" w:rsidRPr="001769FC" w:rsidRDefault="003F4601" w:rsidP="00853AC3">
            <w:pPr>
              <w:tabs>
                <w:tab w:val="left" w:pos="851"/>
              </w:tabs>
              <w:spacing w:before="120"/>
              <w:jc w:val="center"/>
              <w:rPr>
                <w:rFonts w:eastAsia="Calibri"/>
                <w:color w:val="000000"/>
              </w:rPr>
            </w:pPr>
            <w:r w:rsidRPr="001769FC">
              <w:rPr>
                <w:rFonts w:eastAsia="Calibri"/>
                <w:color w:val="000000"/>
              </w:rPr>
              <w:t>1</w:t>
            </w:r>
          </w:p>
        </w:tc>
      </w:tr>
      <w:tr w:rsidR="003F4601" w:rsidRPr="001769FC" w14:paraId="6711F8BE" w14:textId="77777777" w:rsidTr="003F4601">
        <w:tc>
          <w:tcPr>
            <w:tcW w:w="993" w:type="dxa"/>
          </w:tcPr>
          <w:p w14:paraId="4CD79E15" w14:textId="77777777" w:rsidR="003F4601" w:rsidRPr="001769FC" w:rsidRDefault="003F4601" w:rsidP="00853AC3">
            <w:pPr>
              <w:tabs>
                <w:tab w:val="left" w:pos="851"/>
              </w:tabs>
              <w:spacing w:before="120"/>
              <w:jc w:val="center"/>
              <w:rPr>
                <w:rFonts w:eastAsia="Calibri"/>
                <w:color w:val="000000"/>
              </w:rPr>
            </w:pPr>
            <w:r>
              <w:rPr>
                <w:rFonts w:eastAsia="Calibri"/>
                <w:color w:val="000000"/>
              </w:rPr>
              <w:t>42.</w:t>
            </w:r>
          </w:p>
        </w:tc>
        <w:tc>
          <w:tcPr>
            <w:tcW w:w="5292" w:type="dxa"/>
          </w:tcPr>
          <w:p w14:paraId="06D87C53" w14:textId="77777777" w:rsidR="003F4601" w:rsidRPr="001769FC" w:rsidRDefault="003F4601" w:rsidP="00853AC3">
            <w:pPr>
              <w:tabs>
                <w:tab w:val="left" w:pos="851"/>
              </w:tabs>
              <w:spacing w:before="120"/>
              <w:jc w:val="center"/>
              <w:rPr>
                <w:rFonts w:eastAsia="Calibri"/>
                <w:color w:val="000000"/>
              </w:rPr>
            </w:pPr>
            <w:r w:rsidRPr="001769FC">
              <w:rPr>
                <w:rFonts w:eastAsia="Calibri"/>
                <w:color w:val="000000"/>
              </w:rPr>
              <w:t>Latgales iela 427A</w:t>
            </w:r>
          </w:p>
        </w:tc>
        <w:tc>
          <w:tcPr>
            <w:tcW w:w="2781" w:type="dxa"/>
          </w:tcPr>
          <w:p w14:paraId="3A2636D2" w14:textId="77777777" w:rsidR="003F4601" w:rsidRPr="001769FC" w:rsidRDefault="003F4601" w:rsidP="00853AC3">
            <w:pPr>
              <w:tabs>
                <w:tab w:val="left" w:pos="851"/>
              </w:tabs>
              <w:spacing w:before="120"/>
              <w:jc w:val="center"/>
              <w:rPr>
                <w:rFonts w:eastAsia="Calibri"/>
                <w:color w:val="000000"/>
              </w:rPr>
            </w:pPr>
            <w:r>
              <w:rPr>
                <w:rFonts w:eastAsia="Calibri"/>
                <w:color w:val="000000"/>
              </w:rPr>
              <w:t>1</w:t>
            </w:r>
          </w:p>
        </w:tc>
      </w:tr>
      <w:tr w:rsidR="003F4601" w:rsidRPr="001769FC" w14:paraId="24776013" w14:textId="77777777" w:rsidTr="003F4601">
        <w:tc>
          <w:tcPr>
            <w:tcW w:w="993" w:type="dxa"/>
          </w:tcPr>
          <w:p w14:paraId="378084CA" w14:textId="77777777" w:rsidR="003F4601" w:rsidRPr="001769FC" w:rsidRDefault="003F4601" w:rsidP="00853AC3">
            <w:pPr>
              <w:tabs>
                <w:tab w:val="left" w:pos="851"/>
              </w:tabs>
              <w:spacing w:before="120"/>
              <w:jc w:val="center"/>
              <w:rPr>
                <w:rFonts w:eastAsia="Calibri"/>
                <w:color w:val="000000"/>
              </w:rPr>
            </w:pPr>
            <w:r>
              <w:rPr>
                <w:rFonts w:eastAsia="Calibri"/>
                <w:color w:val="000000"/>
              </w:rPr>
              <w:t>43.</w:t>
            </w:r>
          </w:p>
        </w:tc>
        <w:tc>
          <w:tcPr>
            <w:tcW w:w="5292" w:type="dxa"/>
          </w:tcPr>
          <w:p w14:paraId="58730536" w14:textId="77777777" w:rsidR="003F4601" w:rsidRPr="001769FC" w:rsidRDefault="003F4601" w:rsidP="00853AC3">
            <w:pPr>
              <w:tabs>
                <w:tab w:val="left" w:pos="851"/>
              </w:tabs>
              <w:spacing w:before="120"/>
              <w:jc w:val="center"/>
              <w:rPr>
                <w:rFonts w:eastAsia="Calibri"/>
                <w:color w:val="000000"/>
              </w:rPr>
            </w:pPr>
            <w:r w:rsidRPr="001769FC">
              <w:rPr>
                <w:rFonts w:eastAsia="Calibri"/>
                <w:color w:val="000000"/>
              </w:rPr>
              <w:t>Slokas 54 B</w:t>
            </w:r>
          </w:p>
        </w:tc>
        <w:tc>
          <w:tcPr>
            <w:tcW w:w="2781" w:type="dxa"/>
          </w:tcPr>
          <w:p w14:paraId="4F9BBB90" w14:textId="77777777" w:rsidR="003F4601" w:rsidRPr="001769FC" w:rsidRDefault="003F4601" w:rsidP="00853AC3">
            <w:pPr>
              <w:tabs>
                <w:tab w:val="left" w:pos="851"/>
              </w:tabs>
              <w:spacing w:before="120"/>
              <w:jc w:val="center"/>
              <w:rPr>
                <w:rFonts w:eastAsia="Calibri"/>
                <w:color w:val="000000"/>
              </w:rPr>
            </w:pPr>
            <w:r>
              <w:rPr>
                <w:rFonts w:eastAsia="Calibri"/>
                <w:color w:val="000000"/>
              </w:rPr>
              <w:t>1</w:t>
            </w:r>
          </w:p>
        </w:tc>
      </w:tr>
      <w:tr w:rsidR="003F4601" w:rsidRPr="001769FC" w14:paraId="4F22DBEE" w14:textId="77777777" w:rsidTr="003F4601">
        <w:tc>
          <w:tcPr>
            <w:tcW w:w="993" w:type="dxa"/>
          </w:tcPr>
          <w:p w14:paraId="12AD8DCD" w14:textId="77777777" w:rsidR="003F4601" w:rsidRPr="001769FC" w:rsidRDefault="003F4601" w:rsidP="00853AC3">
            <w:pPr>
              <w:tabs>
                <w:tab w:val="left" w:pos="851"/>
              </w:tabs>
              <w:spacing w:before="120"/>
              <w:jc w:val="center"/>
              <w:rPr>
                <w:rFonts w:eastAsia="Calibri"/>
                <w:color w:val="000000"/>
              </w:rPr>
            </w:pPr>
            <w:r>
              <w:rPr>
                <w:rFonts w:eastAsia="Calibri"/>
                <w:color w:val="000000"/>
              </w:rPr>
              <w:t>44.</w:t>
            </w:r>
          </w:p>
        </w:tc>
        <w:tc>
          <w:tcPr>
            <w:tcW w:w="5292" w:type="dxa"/>
          </w:tcPr>
          <w:p w14:paraId="27259D3C" w14:textId="77777777" w:rsidR="003F4601" w:rsidRPr="001769FC" w:rsidRDefault="003F4601" w:rsidP="00853AC3">
            <w:pPr>
              <w:tabs>
                <w:tab w:val="left" w:pos="851"/>
              </w:tabs>
              <w:spacing w:before="120"/>
              <w:jc w:val="center"/>
              <w:rPr>
                <w:rFonts w:eastAsia="Calibri"/>
                <w:color w:val="000000"/>
              </w:rPr>
            </w:pPr>
            <w:r w:rsidRPr="001769FC">
              <w:rPr>
                <w:rFonts w:eastAsia="Calibri"/>
                <w:color w:val="000000"/>
              </w:rPr>
              <w:t xml:space="preserve">Vienības gatve 6 ( </w:t>
            </w:r>
            <w:r>
              <w:rPr>
                <w:rFonts w:eastAsia="Calibri"/>
                <w:color w:val="000000"/>
              </w:rPr>
              <w:t>Ū</w:t>
            </w:r>
            <w:r w:rsidRPr="001769FC">
              <w:rPr>
                <w:rFonts w:eastAsia="Calibri"/>
                <w:color w:val="000000"/>
              </w:rPr>
              <w:t>deņraža uzpildes stacija)</w:t>
            </w:r>
          </w:p>
        </w:tc>
        <w:tc>
          <w:tcPr>
            <w:tcW w:w="2781" w:type="dxa"/>
          </w:tcPr>
          <w:p w14:paraId="690DBD44" w14:textId="77777777" w:rsidR="003F4601" w:rsidRPr="001769FC" w:rsidRDefault="003F4601" w:rsidP="00853AC3">
            <w:pPr>
              <w:tabs>
                <w:tab w:val="left" w:pos="851"/>
              </w:tabs>
              <w:spacing w:before="120"/>
              <w:jc w:val="center"/>
              <w:rPr>
                <w:rFonts w:eastAsia="Calibri"/>
                <w:color w:val="000000"/>
              </w:rPr>
            </w:pPr>
            <w:r w:rsidRPr="001769FC">
              <w:rPr>
                <w:rFonts w:eastAsia="Calibri"/>
                <w:color w:val="000000"/>
              </w:rPr>
              <w:t>2</w:t>
            </w:r>
          </w:p>
        </w:tc>
      </w:tr>
      <w:tr w:rsidR="003F4601" w:rsidRPr="001769FC" w14:paraId="656B4424" w14:textId="77777777" w:rsidTr="003F4601">
        <w:tc>
          <w:tcPr>
            <w:tcW w:w="993" w:type="dxa"/>
          </w:tcPr>
          <w:p w14:paraId="075C0777" w14:textId="77777777" w:rsidR="003F4601" w:rsidRPr="001769FC" w:rsidRDefault="003F4601" w:rsidP="00853AC3">
            <w:pPr>
              <w:tabs>
                <w:tab w:val="left" w:pos="851"/>
              </w:tabs>
              <w:spacing w:before="120"/>
              <w:jc w:val="center"/>
              <w:rPr>
                <w:rFonts w:eastAsia="Calibri"/>
                <w:color w:val="000000"/>
              </w:rPr>
            </w:pPr>
            <w:r>
              <w:rPr>
                <w:rFonts w:eastAsia="Calibri"/>
                <w:color w:val="000000"/>
              </w:rPr>
              <w:lastRenderedPageBreak/>
              <w:t>45.</w:t>
            </w:r>
          </w:p>
        </w:tc>
        <w:tc>
          <w:tcPr>
            <w:tcW w:w="5292" w:type="dxa"/>
          </w:tcPr>
          <w:p w14:paraId="70971713" w14:textId="77777777" w:rsidR="003F4601" w:rsidRPr="001769FC" w:rsidRDefault="003F4601" w:rsidP="00853AC3">
            <w:pPr>
              <w:tabs>
                <w:tab w:val="left" w:pos="851"/>
              </w:tabs>
              <w:spacing w:before="120"/>
              <w:jc w:val="center"/>
              <w:rPr>
                <w:rFonts w:eastAsia="Calibri"/>
                <w:color w:val="000000"/>
              </w:rPr>
            </w:pPr>
            <w:r w:rsidRPr="001769FC">
              <w:rPr>
                <w:rFonts w:eastAsia="Calibri"/>
                <w:color w:val="000000"/>
              </w:rPr>
              <w:t>Tapešu iela 50A</w:t>
            </w:r>
          </w:p>
        </w:tc>
        <w:tc>
          <w:tcPr>
            <w:tcW w:w="2781" w:type="dxa"/>
          </w:tcPr>
          <w:p w14:paraId="6F5D329B" w14:textId="77777777" w:rsidR="003F4601" w:rsidRPr="001769FC" w:rsidRDefault="003F4601" w:rsidP="00853AC3">
            <w:pPr>
              <w:tabs>
                <w:tab w:val="left" w:pos="851"/>
              </w:tabs>
              <w:spacing w:before="120"/>
              <w:jc w:val="center"/>
              <w:rPr>
                <w:rFonts w:eastAsia="Calibri"/>
                <w:color w:val="000000"/>
              </w:rPr>
            </w:pPr>
            <w:r>
              <w:rPr>
                <w:rFonts w:eastAsia="Calibri"/>
                <w:color w:val="000000"/>
              </w:rPr>
              <w:t>1</w:t>
            </w:r>
          </w:p>
        </w:tc>
      </w:tr>
      <w:tr w:rsidR="003F4601" w:rsidRPr="001769FC" w14:paraId="1032F372" w14:textId="77777777" w:rsidTr="003F4601">
        <w:tc>
          <w:tcPr>
            <w:tcW w:w="993" w:type="dxa"/>
          </w:tcPr>
          <w:p w14:paraId="5F21FF34" w14:textId="77777777" w:rsidR="003F4601" w:rsidRPr="001769FC" w:rsidRDefault="003F4601" w:rsidP="00853AC3">
            <w:pPr>
              <w:tabs>
                <w:tab w:val="left" w:pos="851"/>
              </w:tabs>
              <w:spacing w:before="120"/>
              <w:jc w:val="center"/>
              <w:rPr>
                <w:rFonts w:eastAsia="Calibri"/>
                <w:color w:val="000000"/>
              </w:rPr>
            </w:pPr>
            <w:r>
              <w:rPr>
                <w:rFonts w:eastAsia="Calibri"/>
                <w:color w:val="000000"/>
              </w:rPr>
              <w:t>46.</w:t>
            </w:r>
          </w:p>
        </w:tc>
        <w:tc>
          <w:tcPr>
            <w:tcW w:w="5292" w:type="dxa"/>
          </w:tcPr>
          <w:p w14:paraId="36485DD6" w14:textId="77777777" w:rsidR="003F4601" w:rsidRPr="001769FC" w:rsidRDefault="003F4601" w:rsidP="00853AC3">
            <w:pPr>
              <w:tabs>
                <w:tab w:val="left" w:pos="851"/>
              </w:tabs>
              <w:spacing w:before="120"/>
              <w:jc w:val="center"/>
              <w:rPr>
                <w:rFonts w:eastAsia="Calibri"/>
                <w:color w:val="000000"/>
              </w:rPr>
            </w:pPr>
            <w:r w:rsidRPr="001769FC">
              <w:rPr>
                <w:rFonts w:eastAsia="Calibri"/>
                <w:color w:val="000000"/>
              </w:rPr>
              <w:t>Valdemāra</w:t>
            </w:r>
            <w:r>
              <w:rPr>
                <w:rFonts w:eastAsia="Calibri"/>
                <w:color w:val="000000"/>
              </w:rPr>
              <w:t xml:space="preserve"> iela</w:t>
            </w:r>
            <w:r w:rsidRPr="001769FC">
              <w:rPr>
                <w:rFonts w:eastAsia="Calibri"/>
                <w:color w:val="000000"/>
              </w:rPr>
              <w:t xml:space="preserve"> 5A</w:t>
            </w:r>
          </w:p>
        </w:tc>
        <w:tc>
          <w:tcPr>
            <w:tcW w:w="2781" w:type="dxa"/>
          </w:tcPr>
          <w:p w14:paraId="11449C75" w14:textId="77777777" w:rsidR="003F4601" w:rsidRPr="001769FC" w:rsidRDefault="003F4601" w:rsidP="00853AC3">
            <w:pPr>
              <w:tabs>
                <w:tab w:val="left" w:pos="851"/>
              </w:tabs>
              <w:spacing w:before="120"/>
              <w:jc w:val="center"/>
              <w:rPr>
                <w:rFonts w:eastAsia="Calibri"/>
                <w:color w:val="000000"/>
              </w:rPr>
            </w:pPr>
            <w:r>
              <w:rPr>
                <w:rFonts w:eastAsia="Calibri"/>
                <w:color w:val="000000"/>
              </w:rPr>
              <w:t>1</w:t>
            </w:r>
          </w:p>
        </w:tc>
      </w:tr>
    </w:tbl>
    <w:p w14:paraId="72A9AAE7" w14:textId="77777777" w:rsidR="003F4601" w:rsidRDefault="003F4601" w:rsidP="003F4601">
      <w:pPr>
        <w:pStyle w:val="paragraph"/>
        <w:spacing w:before="0" w:beforeAutospacing="0" w:after="0" w:afterAutospacing="0"/>
        <w:textAlignment w:val="baseline"/>
        <w:rPr>
          <w:rStyle w:val="normaltextrun"/>
        </w:rPr>
      </w:pPr>
    </w:p>
    <w:p w14:paraId="720E43DF" w14:textId="77777777" w:rsidR="003F4601" w:rsidRDefault="003F4601" w:rsidP="003F4601">
      <w:pPr>
        <w:pStyle w:val="paragraph"/>
        <w:spacing w:before="0" w:beforeAutospacing="0" w:after="0" w:afterAutospacing="0"/>
        <w:ind w:left="360"/>
        <w:jc w:val="right"/>
        <w:textAlignment w:val="baseline"/>
        <w:rPr>
          <w:rStyle w:val="normaltextrun"/>
        </w:rPr>
      </w:pPr>
    </w:p>
    <w:p w14:paraId="284EA7D7" w14:textId="5A7EAF33" w:rsidR="003F4601" w:rsidRPr="00B95792" w:rsidRDefault="00F774E5" w:rsidP="003F4601">
      <w:pPr>
        <w:pStyle w:val="paragraph"/>
        <w:spacing w:before="0" w:beforeAutospacing="0" w:after="0" w:afterAutospacing="0"/>
        <w:ind w:left="360"/>
        <w:jc w:val="right"/>
        <w:textAlignment w:val="baseline"/>
        <w:rPr>
          <w:sz w:val="18"/>
          <w:szCs w:val="18"/>
        </w:rPr>
      </w:pPr>
      <w:r>
        <w:rPr>
          <w:rStyle w:val="normaltextrun"/>
        </w:rPr>
        <w:t xml:space="preserve">Tehniskās specifikācijas </w:t>
      </w:r>
      <w:r w:rsidR="003F4601">
        <w:rPr>
          <w:rStyle w:val="normaltextrun"/>
        </w:rPr>
        <w:t>2</w:t>
      </w:r>
      <w:r w:rsidR="003F4601" w:rsidRPr="00B95792">
        <w:rPr>
          <w:rStyle w:val="normaltextrun"/>
        </w:rPr>
        <w:t>.pielikums</w:t>
      </w:r>
      <w:r w:rsidR="003F4601" w:rsidRPr="00B95792">
        <w:rPr>
          <w:rStyle w:val="eop"/>
        </w:rPr>
        <w:t> </w:t>
      </w:r>
    </w:p>
    <w:p w14:paraId="6C89B73F" w14:textId="77777777" w:rsidR="003F4601" w:rsidRPr="00B95792" w:rsidRDefault="003F4601" w:rsidP="003F4601">
      <w:pPr>
        <w:jc w:val="center"/>
        <w:rPr>
          <w:b/>
          <w:bCs/>
        </w:rPr>
      </w:pPr>
      <w:r w:rsidRPr="00B95792">
        <w:rPr>
          <w:b/>
          <w:bCs/>
        </w:rPr>
        <w:t>Kiberdrošības prasības ārpakalpojumam</w:t>
      </w:r>
    </w:p>
    <w:tbl>
      <w:tblPr>
        <w:tblStyle w:val="TableGrid"/>
        <w:tblW w:w="9067" w:type="dxa"/>
        <w:tblLook w:val="04A0" w:firstRow="1" w:lastRow="0" w:firstColumn="1" w:lastColumn="0" w:noHBand="0" w:noVBand="1"/>
      </w:tblPr>
      <w:tblGrid>
        <w:gridCol w:w="2547"/>
        <w:gridCol w:w="6520"/>
      </w:tblGrid>
      <w:tr w:rsidR="003F4601" w:rsidRPr="00B95792" w14:paraId="294EECBC" w14:textId="77777777" w:rsidTr="00F774E5">
        <w:trPr>
          <w:trHeight w:val="370"/>
        </w:trPr>
        <w:tc>
          <w:tcPr>
            <w:tcW w:w="2547" w:type="dxa"/>
            <w:shd w:val="clear" w:color="auto" w:fill="D9D9D9" w:themeFill="background1" w:themeFillShade="D9"/>
          </w:tcPr>
          <w:p w14:paraId="7A47EB69" w14:textId="77777777" w:rsidR="003F4601" w:rsidRPr="00B95792" w:rsidRDefault="003F4601" w:rsidP="00853AC3">
            <w:pPr>
              <w:rPr>
                <w:b/>
                <w:bCs/>
              </w:rPr>
            </w:pPr>
            <w:r w:rsidRPr="00B95792">
              <w:rPr>
                <w:b/>
                <w:bCs/>
              </w:rPr>
              <w:t>Prasība</w:t>
            </w:r>
          </w:p>
        </w:tc>
        <w:tc>
          <w:tcPr>
            <w:tcW w:w="6520" w:type="dxa"/>
            <w:shd w:val="clear" w:color="auto" w:fill="D9D9D9" w:themeFill="background1" w:themeFillShade="D9"/>
          </w:tcPr>
          <w:p w14:paraId="341F2158" w14:textId="77777777" w:rsidR="003F4601" w:rsidRPr="00B95792" w:rsidRDefault="003F4601" w:rsidP="00853AC3">
            <w:pPr>
              <w:rPr>
                <w:b/>
                <w:bCs/>
              </w:rPr>
            </w:pPr>
            <w:r w:rsidRPr="00B95792">
              <w:rPr>
                <w:b/>
                <w:bCs/>
              </w:rPr>
              <w:t>Apraksts</w:t>
            </w:r>
          </w:p>
        </w:tc>
      </w:tr>
      <w:tr w:rsidR="003F4601" w:rsidRPr="00B95792" w14:paraId="36EA0F15" w14:textId="77777777" w:rsidTr="00CC6356">
        <w:trPr>
          <w:trHeight w:val="1551"/>
        </w:trPr>
        <w:tc>
          <w:tcPr>
            <w:tcW w:w="2547" w:type="dxa"/>
            <w:shd w:val="clear" w:color="auto" w:fill="auto"/>
          </w:tcPr>
          <w:p w14:paraId="53DCB1E0" w14:textId="77777777" w:rsidR="003F4601" w:rsidRPr="00CC6356" w:rsidRDefault="003F4601" w:rsidP="00853AC3">
            <w:r w:rsidRPr="00CC6356">
              <w:t>Atbilstība kiberdrošības un datu aizsardzības regulām</w:t>
            </w:r>
          </w:p>
        </w:tc>
        <w:tc>
          <w:tcPr>
            <w:tcW w:w="6520" w:type="dxa"/>
            <w:shd w:val="clear" w:color="auto" w:fill="auto"/>
          </w:tcPr>
          <w:p w14:paraId="54A0C673" w14:textId="1810E5EA" w:rsidR="003F4601" w:rsidRPr="00CC6356" w:rsidRDefault="003F4601" w:rsidP="00853AC3">
            <w:pPr>
              <w:jc w:val="both"/>
            </w:pPr>
            <w:r w:rsidRPr="00CC6356">
              <w:t xml:space="preserve">Ārpakalpojuma sniedzējam un viņa sadarbības partneriem, piegādātajai informācijas sistēmai un tās papildinājumiem jāatbilst Ministru Kabineta 2025. gada 25. jūnija noteikumiem Nr.397 “Minimālās kiberdrošības prasības” (turpmāk – Noteikumi Nr.397) un Nacionālās kiberdrošības likuma prasībām. </w:t>
            </w:r>
            <w:bookmarkStart w:id="1" w:name="_Hlk218762531"/>
            <w:r w:rsidRPr="00CC6356">
              <w:t xml:space="preserve">Personas datu apstrāde jānodrošina atbilstoši </w:t>
            </w:r>
            <w:r w:rsidR="00D36F43" w:rsidRPr="00CC6356">
              <w:t>Valsts datu aizsardz</w:t>
            </w:r>
            <w:r w:rsidR="00125AFB" w:rsidRPr="00CC6356">
              <w:t>ī</w:t>
            </w:r>
            <w:r w:rsidR="00D36F43" w:rsidRPr="00CC6356">
              <w:t xml:space="preserve">bas </w:t>
            </w:r>
            <w:r w:rsidR="00125AFB" w:rsidRPr="00CC6356">
              <w:t>regulas (</w:t>
            </w:r>
            <w:r w:rsidRPr="00CC6356">
              <w:t>VDAR</w:t>
            </w:r>
            <w:r w:rsidR="00125AFB" w:rsidRPr="00CC6356">
              <w:t xml:space="preserve">, angliski -  </w:t>
            </w:r>
            <w:r w:rsidRPr="00CC6356">
              <w:t>GDPR) prasībām. Piegādātājam jāspēj iesniegt pierādījumus par atbilstību.</w:t>
            </w:r>
            <w:bookmarkEnd w:id="1"/>
          </w:p>
        </w:tc>
      </w:tr>
      <w:tr w:rsidR="003F4601" w:rsidRPr="00B95792" w14:paraId="1768ACB6" w14:textId="77777777" w:rsidTr="00F774E5">
        <w:trPr>
          <w:trHeight w:val="1120"/>
        </w:trPr>
        <w:tc>
          <w:tcPr>
            <w:tcW w:w="2547" w:type="dxa"/>
          </w:tcPr>
          <w:p w14:paraId="4C516248" w14:textId="77777777" w:rsidR="003F4601" w:rsidRPr="00B95792" w:rsidRDefault="003F4601" w:rsidP="00853AC3">
            <w:r w:rsidRPr="00B95792">
              <w:t>Uzraudzības nodrošināšana</w:t>
            </w:r>
          </w:p>
        </w:tc>
        <w:tc>
          <w:tcPr>
            <w:tcW w:w="6520" w:type="dxa"/>
          </w:tcPr>
          <w:p w14:paraId="69345333" w14:textId="77777777" w:rsidR="003F4601" w:rsidRPr="00B95792" w:rsidRDefault="003F4601" w:rsidP="00853AC3">
            <w:pPr>
              <w:jc w:val="both"/>
            </w:pPr>
            <w:r w:rsidRPr="00B95792">
              <w:t>Piegādātājam ir pienākums nodrošināt Pasūtītājam pastāvīgas iespējas uzraudzīt pakalpojuma sniegšanas kvalitāti, kā arī piekļuvi informācijai, kas nepieciešama šai uzraudzībai, tai skaitā piekļuvi žurnālfailiem.</w:t>
            </w:r>
          </w:p>
        </w:tc>
      </w:tr>
      <w:tr w:rsidR="003F4601" w:rsidRPr="00B95792" w14:paraId="041A9A50" w14:textId="77777777" w:rsidTr="00F774E5">
        <w:trPr>
          <w:trHeight w:val="1136"/>
        </w:trPr>
        <w:tc>
          <w:tcPr>
            <w:tcW w:w="2547" w:type="dxa"/>
          </w:tcPr>
          <w:p w14:paraId="25B68C26" w14:textId="77777777" w:rsidR="003F4601" w:rsidRPr="00B95792" w:rsidRDefault="003F4601" w:rsidP="00853AC3">
            <w:r w:rsidRPr="00B95792">
              <w:t>Kiberincidentu novēršana</w:t>
            </w:r>
          </w:p>
        </w:tc>
        <w:tc>
          <w:tcPr>
            <w:tcW w:w="6520" w:type="dxa"/>
          </w:tcPr>
          <w:p w14:paraId="672B52F6" w14:textId="77777777" w:rsidR="003F4601" w:rsidRPr="00B95792" w:rsidRDefault="003F4601" w:rsidP="00853AC3">
            <w:pPr>
              <w:jc w:val="both"/>
            </w:pPr>
            <w:r w:rsidRPr="00B95792">
              <w:t>Piegādātājam ir pienākums nekavējoties informēt Pasūtītāju par jebkuru konstatētu kiberincidentu, kas ietekmē vai var ietekmēt Pasūtītāja darbību vai sniegto pakalpojumu. Piegādātājs apņemas veikt visas nepieciešamās darbības incidenta novēršanai.</w:t>
            </w:r>
          </w:p>
        </w:tc>
      </w:tr>
      <w:tr w:rsidR="003F4601" w:rsidRPr="00B95792" w14:paraId="6B2F1D8F" w14:textId="77777777" w:rsidTr="00F774E5">
        <w:tc>
          <w:tcPr>
            <w:tcW w:w="2547" w:type="dxa"/>
          </w:tcPr>
          <w:p w14:paraId="0B9E949B" w14:textId="77777777" w:rsidR="003F4601" w:rsidRPr="00B95792" w:rsidRDefault="003F4601" w:rsidP="00853AC3">
            <w:r w:rsidRPr="00B95792">
              <w:t>Informēšana par apakšuzņēmumiem</w:t>
            </w:r>
          </w:p>
        </w:tc>
        <w:tc>
          <w:tcPr>
            <w:tcW w:w="6520" w:type="dxa"/>
          </w:tcPr>
          <w:p w14:paraId="5DB7B1DC" w14:textId="77777777" w:rsidR="003F4601" w:rsidRPr="00B95792" w:rsidRDefault="003F4601" w:rsidP="00853AC3">
            <w:pPr>
              <w:jc w:val="both"/>
            </w:pPr>
            <w:r w:rsidRPr="00B95792">
              <w:t>Piegādātājam ir pienākums informēt Pasūtītāju par jebkuru apakšuzņēmēju, kas tiek piesaistīts pakalpojuma izpildei, un apliecināt šī apakšuzņēmēja atbilstību Noteikumiem Nr.397 un ārpakalpojuma līguma prasībām.</w:t>
            </w:r>
          </w:p>
        </w:tc>
      </w:tr>
      <w:tr w:rsidR="003F4601" w:rsidRPr="00B95792" w14:paraId="081AE9E9" w14:textId="77777777" w:rsidTr="00F774E5">
        <w:tc>
          <w:tcPr>
            <w:tcW w:w="2547" w:type="dxa"/>
          </w:tcPr>
          <w:p w14:paraId="098DF296" w14:textId="77777777" w:rsidR="003F4601" w:rsidRPr="00B95792" w:rsidRDefault="003F4601" w:rsidP="00853AC3">
            <w:r w:rsidRPr="00B95792">
              <w:t>Konfidencialitātes ievērošana</w:t>
            </w:r>
          </w:p>
        </w:tc>
        <w:tc>
          <w:tcPr>
            <w:tcW w:w="6520" w:type="dxa"/>
          </w:tcPr>
          <w:p w14:paraId="25A00CE1" w14:textId="77777777" w:rsidR="003F4601" w:rsidRPr="00B95792" w:rsidRDefault="003F4601" w:rsidP="00853AC3">
            <w:pPr>
              <w:jc w:val="both"/>
            </w:pPr>
            <w:r w:rsidRPr="00B95792">
              <w:t>Piegādātājam ir pienākums ievērot konfidencialitātes saistības attiecībā uz visiem datiem, informāciju un sistēmām, kas saistīti ar pakalpojuma sniegšanu. Piegādātājs nodrošinās, ka arī visi piesaistītie apakšuzņēmēji ievēro šīs saistības.</w:t>
            </w:r>
          </w:p>
        </w:tc>
      </w:tr>
      <w:tr w:rsidR="003F4601" w:rsidRPr="00B95792" w14:paraId="27B0258F" w14:textId="77777777" w:rsidTr="00F774E5">
        <w:tc>
          <w:tcPr>
            <w:tcW w:w="2547" w:type="dxa"/>
          </w:tcPr>
          <w:p w14:paraId="0B8C3EC7" w14:textId="77777777" w:rsidR="003F4601" w:rsidRPr="00B95792" w:rsidRDefault="003F4601" w:rsidP="00853AC3">
            <w:r w:rsidRPr="00B95792">
              <w:t>Drošības pārbaudes un skenēšana</w:t>
            </w:r>
          </w:p>
        </w:tc>
        <w:tc>
          <w:tcPr>
            <w:tcW w:w="6520" w:type="dxa"/>
          </w:tcPr>
          <w:p w14:paraId="1E511570" w14:textId="77777777" w:rsidR="003F4601" w:rsidRPr="00B95792" w:rsidRDefault="003F4601" w:rsidP="003F4601">
            <w:r w:rsidRPr="00B95792">
              <w:t>Pēc informācijas sistēmas izmaiņu veikšanas Piegādātājam jāveic ievainojamību skenēšana, aptverot vismaz OWASP Top 10 drošības riskus.</w:t>
            </w:r>
            <w:r w:rsidRPr="00B95792">
              <w:br/>
              <w:t xml:space="preserve">Piegādātājam jānodrošina Pasūtītājam piekļuve pārbaudes rezultātiem. </w:t>
            </w:r>
          </w:p>
        </w:tc>
      </w:tr>
      <w:tr w:rsidR="003F4601" w:rsidRPr="00B95792" w14:paraId="2667B422" w14:textId="77777777" w:rsidTr="00F774E5">
        <w:trPr>
          <w:trHeight w:val="1445"/>
        </w:trPr>
        <w:tc>
          <w:tcPr>
            <w:tcW w:w="2547" w:type="dxa"/>
          </w:tcPr>
          <w:p w14:paraId="2B9D9772" w14:textId="77777777" w:rsidR="003F4601" w:rsidRPr="00B95792" w:rsidRDefault="003F4601" w:rsidP="00853AC3">
            <w:r w:rsidRPr="00B95792">
              <w:t>Sadarbība ar valsts drošības iestādēm</w:t>
            </w:r>
          </w:p>
        </w:tc>
        <w:tc>
          <w:tcPr>
            <w:tcW w:w="6520" w:type="dxa"/>
          </w:tcPr>
          <w:p w14:paraId="57C7C89B" w14:textId="77777777" w:rsidR="003F4601" w:rsidRPr="00B95792" w:rsidRDefault="003F4601" w:rsidP="00853AC3">
            <w:pPr>
              <w:jc w:val="both"/>
            </w:pPr>
            <w:r w:rsidRPr="00B95792">
              <w:t>Piegādātājam ir pienākums pēc Pasūtītāja pieprasījuma nodrošināt sadarbību ar kompetentajām iestādēm, tostarp Nacionālo kiberdrošības centru (NKC) un Satversmes aizsardzības biroju (SAB), atbilstoši Nacionālā kiberdrošības likuma un  Noteikumu Nr. 397 prasībām.</w:t>
            </w:r>
          </w:p>
        </w:tc>
      </w:tr>
      <w:tr w:rsidR="003F4601" w:rsidRPr="00B95792" w14:paraId="1B9E12CC" w14:textId="77777777" w:rsidTr="00F774E5">
        <w:tc>
          <w:tcPr>
            <w:tcW w:w="2547" w:type="dxa"/>
          </w:tcPr>
          <w:p w14:paraId="73763D50" w14:textId="77777777" w:rsidR="003F4601" w:rsidRPr="00B95792" w:rsidRDefault="003F4601" w:rsidP="00853AC3">
            <w:r w:rsidRPr="00B95792">
              <w:t>Datu nodošana pēc līguma beigām</w:t>
            </w:r>
          </w:p>
        </w:tc>
        <w:tc>
          <w:tcPr>
            <w:tcW w:w="6520" w:type="dxa"/>
          </w:tcPr>
          <w:p w14:paraId="1A1B1269" w14:textId="77777777" w:rsidR="003F4601" w:rsidRPr="00B95792" w:rsidRDefault="003F4601" w:rsidP="00853AC3">
            <w:pPr>
              <w:jc w:val="both"/>
            </w:pPr>
            <w:r w:rsidRPr="00B95792">
              <w:t>Pēc līguma izbeigšanas Pretendentam jānodod visas Pasūtītāja informācijas sistēmās glabātās datu kopijas (tostarp konfigurācijas un žurnālfaili) Pasūtītājam ar pieņemšanas–nodošanas aktu.</w:t>
            </w:r>
            <w:r w:rsidRPr="00B95792">
              <w:br/>
              <w:t xml:space="preserve">Pēc akta parakstīšanas Pretendentam ir pienākums pilnībā un droši </w:t>
            </w:r>
            <w:r w:rsidRPr="00B95792">
              <w:lastRenderedPageBreak/>
              <w:t>dzēst visus atlikušos Pasūtītāja datus, to kopijas un atvasinājumus no savas infrastruktūras (tostarp rezerves kopijām), kā arī iesniegt rakstisku apliecinājumu par dzēšanas veikšanu.</w:t>
            </w:r>
          </w:p>
        </w:tc>
      </w:tr>
      <w:tr w:rsidR="003F4601" w:rsidRPr="00B95792" w14:paraId="517D97D6" w14:textId="77777777" w:rsidTr="00F774E5">
        <w:tc>
          <w:tcPr>
            <w:tcW w:w="2547" w:type="dxa"/>
          </w:tcPr>
          <w:p w14:paraId="1A43EEFC" w14:textId="77777777" w:rsidR="003F4601" w:rsidRPr="00B95792" w:rsidRDefault="003F4601" w:rsidP="00853AC3">
            <w:r w:rsidRPr="00B95792">
              <w:lastRenderedPageBreak/>
              <w:t>Piegādāto risinājuma uzturēšana</w:t>
            </w:r>
          </w:p>
        </w:tc>
        <w:tc>
          <w:tcPr>
            <w:tcW w:w="6520" w:type="dxa"/>
          </w:tcPr>
          <w:p w14:paraId="3B33E8FA" w14:textId="77777777" w:rsidR="003F4601" w:rsidRPr="00B95792" w:rsidRDefault="003F4601" w:rsidP="00853AC3">
            <w:pPr>
              <w:jc w:val="both"/>
            </w:pPr>
            <w:r w:rsidRPr="00B95792">
              <w:t>Piegādātājs nodrošina informācijas sistēmas uzturēšanu un atbalstu, tai skaitā drošības nepilnību novēršanu, visā līguma darbības laikā.</w:t>
            </w:r>
          </w:p>
        </w:tc>
      </w:tr>
      <w:tr w:rsidR="003F4601" w:rsidRPr="00B95792" w14:paraId="27E8CCAC" w14:textId="77777777" w:rsidTr="00F774E5">
        <w:tc>
          <w:tcPr>
            <w:tcW w:w="2547" w:type="dxa"/>
          </w:tcPr>
          <w:p w14:paraId="5A36BE7D" w14:textId="77777777" w:rsidR="003F4601" w:rsidRPr="00B95792" w:rsidRDefault="003F4601" w:rsidP="00853AC3">
            <w:r w:rsidRPr="00B95792">
              <w:t>Piegādātās Programmatūras aktuālo versiju nodrošināšana</w:t>
            </w:r>
          </w:p>
        </w:tc>
        <w:tc>
          <w:tcPr>
            <w:tcW w:w="6520" w:type="dxa"/>
          </w:tcPr>
          <w:p w14:paraId="0136A1C6" w14:textId="77777777" w:rsidR="003F4601" w:rsidRPr="00B95792" w:rsidRDefault="003F4601" w:rsidP="00853AC3">
            <w:pPr>
              <w:jc w:val="both"/>
            </w:pPr>
            <w:r w:rsidRPr="00B95792">
              <w:t>Piegādātājs nodrošina, ka informācijas sistēmas ekspluatācija līguma darbības laikā tiek veikta, izmantojot funkcionēšanai obligāti nepieciešamā programmnodrošinājuma jaunākās versijas.</w:t>
            </w:r>
          </w:p>
        </w:tc>
      </w:tr>
      <w:tr w:rsidR="003F4601" w:rsidRPr="00B95792" w14:paraId="1665EA56" w14:textId="77777777" w:rsidTr="00F774E5">
        <w:tc>
          <w:tcPr>
            <w:tcW w:w="2547" w:type="dxa"/>
          </w:tcPr>
          <w:p w14:paraId="2900AE9D" w14:textId="77777777" w:rsidR="003F4601" w:rsidRPr="00B95792" w:rsidRDefault="003F4601" w:rsidP="00853AC3">
            <w:r w:rsidRPr="00B95792">
              <w:t>Apakšuzņēmēju un sadarbības partneru atbilstība</w:t>
            </w:r>
          </w:p>
          <w:p w14:paraId="1A3790FF" w14:textId="77777777" w:rsidR="003F4601" w:rsidRPr="00B95792" w:rsidRDefault="003F4601" w:rsidP="00853AC3"/>
        </w:tc>
        <w:tc>
          <w:tcPr>
            <w:tcW w:w="6520" w:type="dxa"/>
          </w:tcPr>
          <w:p w14:paraId="60C23B32" w14:textId="77777777" w:rsidR="003F4601" w:rsidRPr="00D36F43" w:rsidRDefault="003F4601" w:rsidP="00853AC3">
            <w:pPr>
              <w:jc w:val="both"/>
            </w:pPr>
            <w:r w:rsidRPr="00D36F43">
              <w:t>Piegādātājam nodrošina, ka jebkurš viņa piesaistītais apakšuzņēmējs vai sadarbības partneris, kas iesaistīts pakalpojuma izpildē, pilnībā atbilst visām prasībām, kas noteiktas ārpakalpojuma sniedzējam šajā līgumā, kā arī Noteikumos Nr. 397 un Nacionālās kiberdrošības likumā.</w:t>
            </w:r>
          </w:p>
        </w:tc>
      </w:tr>
      <w:tr w:rsidR="003F4601" w:rsidRPr="00B95792" w14:paraId="65A6D32B" w14:textId="77777777" w:rsidTr="00F774E5">
        <w:tc>
          <w:tcPr>
            <w:tcW w:w="2547" w:type="dxa"/>
          </w:tcPr>
          <w:p w14:paraId="5EDB9618" w14:textId="77777777" w:rsidR="003F4601" w:rsidRPr="00B95792" w:rsidRDefault="003F4601" w:rsidP="00853AC3">
            <w:r w:rsidRPr="00B95792">
              <w:t>Autentifikācijas prasības</w:t>
            </w:r>
          </w:p>
        </w:tc>
        <w:tc>
          <w:tcPr>
            <w:tcW w:w="6520" w:type="dxa"/>
          </w:tcPr>
          <w:p w14:paraId="291A010B" w14:textId="6B808977" w:rsidR="003F4601" w:rsidRPr="00D36F43" w:rsidRDefault="003F4601" w:rsidP="00853AC3">
            <w:pPr>
              <w:jc w:val="both"/>
            </w:pPr>
            <w:r w:rsidRPr="00D36F43">
              <w:t>Piegādātajai informācijas sistēmai jānodrošina daudzfaktoru autentifikācija.</w:t>
            </w:r>
          </w:p>
        </w:tc>
      </w:tr>
      <w:tr w:rsidR="003F4601" w:rsidRPr="00B95792" w14:paraId="11E451A0" w14:textId="77777777" w:rsidTr="00F774E5">
        <w:tc>
          <w:tcPr>
            <w:tcW w:w="2547" w:type="dxa"/>
          </w:tcPr>
          <w:p w14:paraId="4C000019" w14:textId="77777777" w:rsidR="003F4601" w:rsidRPr="00B95792" w:rsidRDefault="003F4601" w:rsidP="00853AC3">
            <w:r w:rsidRPr="00B95792">
              <w:t>Darbības nepārtrauktība un atjaunošana</w:t>
            </w:r>
          </w:p>
        </w:tc>
        <w:tc>
          <w:tcPr>
            <w:tcW w:w="6520" w:type="dxa"/>
          </w:tcPr>
          <w:p w14:paraId="37109301" w14:textId="77777777" w:rsidR="003F4601" w:rsidRPr="00B95792" w:rsidRDefault="003F4601" w:rsidP="00853AC3">
            <w:pPr>
              <w:jc w:val="both"/>
            </w:pPr>
            <w:r w:rsidRPr="00B95792">
              <w:t>Piegādātājam jānodrošina informācijas sistēmas darbības nepārtrauktība, nodrošinot pieejamību (SLA) vismaz 98 % mēnesī. Izstrādāt atjaunošanas plānu, paredzot: Atjaunošanas laiks (RTO) līdz 3 darba dienām. Datu atjaunošanas punkts (RPO) līdz 1 darba dienai. Nodrošinot atbalstu rezerves kopiju izveidei, glabāšanai un regulārai testēšanai.</w:t>
            </w:r>
          </w:p>
        </w:tc>
      </w:tr>
    </w:tbl>
    <w:p w14:paraId="3D079D97" w14:textId="40E19B17" w:rsidR="00174C33" w:rsidRPr="00712511" w:rsidRDefault="00174C33" w:rsidP="006642F5">
      <w:pPr>
        <w:rPr>
          <w:b/>
        </w:rPr>
      </w:pPr>
    </w:p>
    <w:sectPr w:rsidR="00174C33" w:rsidRPr="00712511" w:rsidSect="003F4601">
      <w:pgSz w:w="11906" w:h="16838"/>
      <w:pgMar w:top="1135"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91CC0"/>
    <w:multiLevelType w:val="hybridMultilevel"/>
    <w:tmpl w:val="6FA44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B718D0"/>
    <w:multiLevelType w:val="hybridMultilevel"/>
    <w:tmpl w:val="A3A0DD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01E0B1D"/>
    <w:multiLevelType w:val="multilevel"/>
    <w:tmpl w:val="65805B3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1493AA7"/>
    <w:multiLevelType w:val="multilevel"/>
    <w:tmpl w:val="F9606926"/>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94801716">
    <w:abstractNumId w:val="2"/>
  </w:num>
  <w:num w:numId="2" w16cid:durableId="625359280">
    <w:abstractNumId w:val="3"/>
  </w:num>
  <w:num w:numId="3" w16cid:durableId="909735146">
    <w:abstractNumId w:val="0"/>
  </w:num>
  <w:num w:numId="4" w16cid:durableId="14040602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EBB"/>
    <w:rsid w:val="00031358"/>
    <w:rsid w:val="0007682E"/>
    <w:rsid w:val="000A0E49"/>
    <w:rsid w:val="000A1EB0"/>
    <w:rsid w:val="000B1D77"/>
    <w:rsid w:val="000E6623"/>
    <w:rsid w:val="000F3A89"/>
    <w:rsid w:val="00114CAB"/>
    <w:rsid w:val="00125AFB"/>
    <w:rsid w:val="001338FE"/>
    <w:rsid w:val="0014213C"/>
    <w:rsid w:val="00174C33"/>
    <w:rsid w:val="00190645"/>
    <w:rsid w:val="001B69E3"/>
    <w:rsid w:val="00200016"/>
    <w:rsid w:val="002515DC"/>
    <w:rsid w:val="00263AB1"/>
    <w:rsid w:val="00290AE7"/>
    <w:rsid w:val="002B24C6"/>
    <w:rsid w:val="002E2F36"/>
    <w:rsid w:val="00320948"/>
    <w:rsid w:val="003344E6"/>
    <w:rsid w:val="003417C1"/>
    <w:rsid w:val="00346237"/>
    <w:rsid w:val="0036092E"/>
    <w:rsid w:val="003770C1"/>
    <w:rsid w:val="00386401"/>
    <w:rsid w:val="003F26CE"/>
    <w:rsid w:val="003F4601"/>
    <w:rsid w:val="003F6EBB"/>
    <w:rsid w:val="003F755C"/>
    <w:rsid w:val="00452343"/>
    <w:rsid w:val="004C219F"/>
    <w:rsid w:val="005023AE"/>
    <w:rsid w:val="005164C6"/>
    <w:rsid w:val="00545DF5"/>
    <w:rsid w:val="005600C3"/>
    <w:rsid w:val="00591F9D"/>
    <w:rsid w:val="005A1C5C"/>
    <w:rsid w:val="005B02EE"/>
    <w:rsid w:val="006016FF"/>
    <w:rsid w:val="006118EA"/>
    <w:rsid w:val="00613195"/>
    <w:rsid w:val="00614EA9"/>
    <w:rsid w:val="00624D0D"/>
    <w:rsid w:val="00636432"/>
    <w:rsid w:val="006551A0"/>
    <w:rsid w:val="006642F5"/>
    <w:rsid w:val="006914C0"/>
    <w:rsid w:val="006D1DD1"/>
    <w:rsid w:val="00712511"/>
    <w:rsid w:val="007237D0"/>
    <w:rsid w:val="007445CC"/>
    <w:rsid w:val="007466F0"/>
    <w:rsid w:val="00746B22"/>
    <w:rsid w:val="00761E80"/>
    <w:rsid w:val="00770680"/>
    <w:rsid w:val="007A01C2"/>
    <w:rsid w:val="007A1BB4"/>
    <w:rsid w:val="007A509F"/>
    <w:rsid w:val="007D6ACA"/>
    <w:rsid w:val="007F486C"/>
    <w:rsid w:val="00847365"/>
    <w:rsid w:val="008D259D"/>
    <w:rsid w:val="008F1028"/>
    <w:rsid w:val="00976B70"/>
    <w:rsid w:val="00986BC3"/>
    <w:rsid w:val="00992D0D"/>
    <w:rsid w:val="009C2FB3"/>
    <w:rsid w:val="009C7C3A"/>
    <w:rsid w:val="009E1564"/>
    <w:rsid w:val="00A53AA4"/>
    <w:rsid w:val="00AB425B"/>
    <w:rsid w:val="00B3792C"/>
    <w:rsid w:val="00B75950"/>
    <w:rsid w:val="00BB1752"/>
    <w:rsid w:val="00BC3557"/>
    <w:rsid w:val="00C203AB"/>
    <w:rsid w:val="00C22DE8"/>
    <w:rsid w:val="00C5394C"/>
    <w:rsid w:val="00C74B69"/>
    <w:rsid w:val="00CC2AFD"/>
    <w:rsid w:val="00CC6356"/>
    <w:rsid w:val="00CE762A"/>
    <w:rsid w:val="00CF521D"/>
    <w:rsid w:val="00D165D8"/>
    <w:rsid w:val="00D2338A"/>
    <w:rsid w:val="00D31A7E"/>
    <w:rsid w:val="00D36F43"/>
    <w:rsid w:val="00D425F9"/>
    <w:rsid w:val="00D66A57"/>
    <w:rsid w:val="00D9750C"/>
    <w:rsid w:val="00DA6AA8"/>
    <w:rsid w:val="00DD681B"/>
    <w:rsid w:val="00DD7CA4"/>
    <w:rsid w:val="00DF0F77"/>
    <w:rsid w:val="00E0049B"/>
    <w:rsid w:val="00E03AE9"/>
    <w:rsid w:val="00E064F3"/>
    <w:rsid w:val="00E50B05"/>
    <w:rsid w:val="00E73EAE"/>
    <w:rsid w:val="00E7778C"/>
    <w:rsid w:val="00E810DB"/>
    <w:rsid w:val="00EC5D2C"/>
    <w:rsid w:val="00ED2AD5"/>
    <w:rsid w:val="00ED4460"/>
    <w:rsid w:val="00EE07DF"/>
    <w:rsid w:val="00F57A86"/>
    <w:rsid w:val="00F64493"/>
    <w:rsid w:val="00F774E5"/>
    <w:rsid w:val="00FA10F9"/>
    <w:rsid w:val="00FA4353"/>
    <w:rsid w:val="00FA5D83"/>
    <w:rsid w:val="00FB09CC"/>
    <w:rsid w:val="00FB3298"/>
    <w:rsid w:val="00FF0C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365F1"/>
  <w15:chartTrackingRefBased/>
  <w15:docId w15:val="{C5DAF06A-2928-499C-8821-051CC377B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EBB"/>
    <w:pPr>
      <w:spacing w:after="120"/>
    </w:pPr>
    <w:rPr>
      <w:rFonts w:ascii="Times New Roman" w:eastAsia="Times New Roman" w:hAnsi="Times New Roman" w:cs="Times New Roman"/>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Virsraksti,Syle 1,Normal bullet 2,Bullet list,Strip,H&amp;P List Paragraph,2,Saistīto dokumentu saraksts,Numurets,PPS_Bullet,Colorful List - Accent 11,List Paragraph1,list paragraph,h&amp;p list paragraph,saistīto dokumentu saraksts,syle 1"/>
    <w:basedOn w:val="Normal"/>
    <w:link w:val="ListParagraphChar"/>
    <w:uiPriority w:val="34"/>
    <w:qFormat/>
    <w:rsid w:val="003F6EBB"/>
    <w:pPr>
      <w:spacing w:after="200" w:line="276" w:lineRule="auto"/>
      <w:ind w:left="720"/>
    </w:pPr>
    <w:rPr>
      <w:rFonts w:ascii="Calibri" w:eastAsia="Calibri" w:hAnsi="Calibri"/>
      <w:sz w:val="22"/>
      <w:szCs w:val="22"/>
    </w:rPr>
  </w:style>
  <w:style w:type="character" w:customStyle="1" w:styleId="ListParagraphChar">
    <w:name w:val="List Paragraph Char"/>
    <w:aliases w:val="Virsraksti Char,Syle 1 Char,Normal bullet 2 Char,Bullet list Char,Strip Char,H&amp;P List Paragraph Char,2 Char,Saistīto dokumentu saraksts Char,Numurets Char,PPS_Bullet Char,Colorful List - Accent 11 Char,List Paragraph1 Char"/>
    <w:link w:val="ListParagraph"/>
    <w:uiPriority w:val="34"/>
    <w:qFormat/>
    <w:rsid w:val="003F6EBB"/>
    <w:rPr>
      <w:rFonts w:ascii="Calibri" w:eastAsia="Calibri" w:hAnsi="Calibri" w:cs="Times New Roman"/>
      <w:kern w:val="0"/>
    </w:rPr>
  </w:style>
  <w:style w:type="paragraph" w:styleId="NoSpacing">
    <w:name w:val="No Spacing"/>
    <w:link w:val="NoSpacingChar"/>
    <w:qFormat/>
    <w:rsid w:val="00174C33"/>
    <w:pPr>
      <w:spacing w:after="0" w:line="240" w:lineRule="auto"/>
    </w:pPr>
    <w:rPr>
      <w:rFonts w:ascii="Calibri" w:eastAsia="Calibri" w:hAnsi="Calibri" w:cs="Times New Roman"/>
      <w:kern w:val="0"/>
      <w14:ligatures w14:val="none"/>
    </w:rPr>
  </w:style>
  <w:style w:type="character" w:customStyle="1" w:styleId="NoSpacingChar">
    <w:name w:val="No Spacing Char"/>
    <w:link w:val="NoSpacing"/>
    <w:locked/>
    <w:rsid w:val="00174C33"/>
    <w:rPr>
      <w:rFonts w:ascii="Calibri" w:eastAsia="Calibri" w:hAnsi="Calibri" w:cs="Times New Roman"/>
      <w:kern w:val="0"/>
      <w14:ligatures w14:val="none"/>
    </w:rPr>
  </w:style>
  <w:style w:type="table" w:customStyle="1" w:styleId="TableGrid1">
    <w:name w:val="Table Grid1"/>
    <w:basedOn w:val="TableNormal"/>
    <w:next w:val="TableGrid"/>
    <w:uiPriority w:val="39"/>
    <w:rsid w:val="00174C33"/>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74C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346237"/>
    <w:rPr>
      <w:color w:val="0563C1"/>
      <w:u w:val="single"/>
    </w:rPr>
  </w:style>
  <w:style w:type="paragraph" w:customStyle="1" w:styleId="paragraph">
    <w:name w:val="paragraph"/>
    <w:basedOn w:val="Normal"/>
    <w:rsid w:val="003F4601"/>
    <w:pPr>
      <w:spacing w:before="100" w:beforeAutospacing="1" w:after="100" w:afterAutospacing="1" w:line="240" w:lineRule="auto"/>
    </w:pPr>
    <w:rPr>
      <w:lang w:eastAsia="lv-LV"/>
      <w14:ligatures w14:val="none"/>
    </w:rPr>
  </w:style>
  <w:style w:type="character" w:customStyle="1" w:styleId="normaltextrun">
    <w:name w:val="normaltextrun"/>
    <w:basedOn w:val="DefaultParagraphFont"/>
    <w:rsid w:val="003F4601"/>
  </w:style>
  <w:style w:type="character" w:customStyle="1" w:styleId="eop">
    <w:name w:val="eop"/>
    <w:basedOn w:val="DefaultParagraphFont"/>
    <w:rsid w:val="003F4601"/>
  </w:style>
  <w:style w:type="table" w:customStyle="1" w:styleId="TableGrid8">
    <w:name w:val="Table Grid8"/>
    <w:basedOn w:val="TableNormal"/>
    <w:next w:val="TableGrid"/>
    <w:uiPriority w:val="39"/>
    <w:rsid w:val="003F4601"/>
    <w:pPr>
      <w:spacing w:after="0" w:line="240" w:lineRule="auto"/>
    </w:pPr>
    <w:rPr>
      <w:rFonts w:ascii="Calibri" w:eastAsia="Calibri" w:hAnsi="Calibri"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92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4814</Words>
  <Characters>2745</Characters>
  <Application>Microsoft Office Word</Application>
  <DocSecurity>0</DocSecurity>
  <Lines>22</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Evarte</dc:creator>
  <cp:keywords/>
  <dc:description/>
  <cp:lastModifiedBy>Vineta Rūsiņa</cp:lastModifiedBy>
  <cp:revision>5</cp:revision>
  <dcterms:created xsi:type="dcterms:W3CDTF">2026-01-09T05:57:00Z</dcterms:created>
  <dcterms:modified xsi:type="dcterms:W3CDTF">2026-01-09T05:59:00Z</dcterms:modified>
</cp:coreProperties>
</file>