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D6CA" w14:textId="77777777" w:rsidR="00511369" w:rsidRPr="00511369" w:rsidRDefault="00511369" w:rsidP="00511369">
      <w:pPr>
        <w:spacing w:after="0"/>
        <w:jc w:val="right"/>
        <w:rPr>
          <w:rFonts w:ascii="Times New Roman" w:hAnsi="Times New Roman" w:cs="Times New Roman"/>
        </w:rPr>
      </w:pPr>
      <w:r w:rsidRPr="00511369">
        <w:rPr>
          <w:rFonts w:ascii="Times New Roman" w:hAnsi="Times New Roman" w:cs="Times New Roman"/>
        </w:rPr>
        <w:t>3.pielikums</w:t>
      </w:r>
    </w:p>
    <w:p w14:paraId="60B1DBDF" w14:textId="77777777" w:rsidR="00511369" w:rsidRPr="00511369" w:rsidRDefault="00511369" w:rsidP="00511369">
      <w:pPr>
        <w:spacing w:after="0"/>
        <w:jc w:val="right"/>
        <w:rPr>
          <w:rFonts w:ascii="Times New Roman" w:hAnsi="Times New Roman" w:cs="Times New Roman"/>
        </w:rPr>
      </w:pPr>
      <w:r w:rsidRPr="00511369">
        <w:rPr>
          <w:rFonts w:ascii="Times New Roman" w:hAnsi="Times New Roman" w:cs="Times New Roman"/>
        </w:rPr>
        <w:t>iepirkuma procedūras nolikumam</w:t>
      </w:r>
    </w:p>
    <w:p w14:paraId="224CE7B5" w14:textId="77777777" w:rsidR="00511369" w:rsidRPr="00511369" w:rsidRDefault="00511369" w:rsidP="00511369">
      <w:pPr>
        <w:spacing w:after="0"/>
        <w:jc w:val="right"/>
        <w:rPr>
          <w:rFonts w:ascii="Times New Roman" w:hAnsi="Times New Roman" w:cs="Times New Roman"/>
        </w:rPr>
      </w:pPr>
      <w:r w:rsidRPr="00511369">
        <w:rPr>
          <w:rFonts w:ascii="Times New Roman" w:hAnsi="Times New Roman" w:cs="Times New Roman"/>
        </w:rPr>
        <w:t>“Automātiskā mazgāšanas kompleksa piegāde un uzstādīšana</w:t>
      </w:r>
    </w:p>
    <w:p w14:paraId="7B61E198" w14:textId="77777777" w:rsidR="00511369" w:rsidRPr="00511369" w:rsidRDefault="00511369" w:rsidP="00511369">
      <w:pPr>
        <w:spacing w:after="0"/>
        <w:jc w:val="right"/>
        <w:rPr>
          <w:rFonts w:ascii="Times New Roman" w:hAnsi="Times New Roman" w:cs="Times New Roman"/>
        </w:rPr>
      </w:pPr>
      <w:r w:rsidRPr="00511369">
        <w:rPr>
          <w:rFonts w:ascii="Times New Roman" w:hAnsi="Times New Roman" w:cs="Times New Roman"/>
        </w:rPr>
        <w:t xml:space="preserve"> Rīgā, Vestienas ielā 35”</w:t>
      </w:r>
    </w:p>
    <w:p w14:paraId="6F6C58D8" w14:textId="75187210" w:rsidR="00511369" w:rsidRPr="00511369" w:rsidRDefault="00511369" w:rsidP="00511369">
      <w:pPr>
        <w:spacing w:after="0"/>
        <w:jc w:val="right"/>
        <w:rPr>
          <w:rFonts w:ascii="Times New Roman" w:hAnsi="Times New Roman" w:cs="Times New Roman"/>
        </w:rPr>
      </w:pPr>
      <w:r w:rsidRPr="00511369">
        <w:rPr>
          <w:rFonts w:ascii="Times New Roman" w:hAnsi="Times New Roman" w:cs="Times New Roman"/>
        </w:rPr>
        <w:t>identifikācijas Nr. RS/2022/6</w:t>
      </w:r>
    </w:p>
    <w:p w14:paraId="448E9E0B" w14:textId="08815524" w:rsidR="008F66D0" w:rsidRPr="008F66D0" w:rsidRDefault="008F66D0" w:rsidP="008F6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6D0">
        <w:rPr>
          <w:rFonts w:ascii="Times New Roman" w:hAnsi="Times New Roman" w:cs="Times New Roman"/>
          <w:b/>
          <w:bCs/>
          <w:sz w:val="24"/>
          <w:szCs w:val="24"/>
        </w:rPr>
        <w:t>Tehnisk</w:t>
      </w:r>
      <w:r w:rsidR="00511369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Pr="008F66D0">
        <w:rPr>
          <w:rFonts w:ascii="Times New Roman" w:hAnsi="Times New Roman" w:cs="Times New Roman"/>
          <w:b/>
          <w:bCs/>
          <w:sz w:val="24"/>
          <w:szCs w:val="24"/>
        </w:rPr>
        <w:t xml:space="preserve"> piedāvājum</w:t>
      </w:r>
      <w:r w:rsidR="0051136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F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317" w:type="dxa"/>
        <w:tblInd w:w="-147" w:type="dxa"/>
        <w:tblLook w:val="04A0" w:firstRow="1" w:lastRow="0" w:firstColumn="1" w:lastColumn="0" w:noHBand="0" w:noVBand="1"/>
      </w:tblPr>
      <w:tblGrid>
        <w:gridCol w:w="897"/>
        <w:gridCol w:w="4621"/>
        <w:gridCol w:w="3369"/>
        <w:gridCol w:w="5430"/>
      </w:tblGrid>
      <w:tr w:rsidR="00C0696B" w:rsidRPr="00C0696B" w14:paraId="12B88E00" w14:textId="3A408627" w:rsidTr="002667B8">
        <w:trPr>
          <w:trHeight w:val="62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8E6C44C" w14:textId="45395C16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  <w:proofErr w:type="spellStart"/>
            <w:r w:rsidR="0095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="0095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805550E" w14:textId="06B80C8F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Prasības, tehniskie parametri, īpaš</w:t>
            </w:r>
            <w:r w:rsidR="0095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ī</w:t>
            </w:r>
            <w:r w:rsidRPr="00C0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bas, nosacījumi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F9CAB77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 (spējas nodrošināt, nepieciešamā informācija, minimālās prasības)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8676A7F" w14:textId="23575562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Tehniskais piedāvājums (apraksti, tehniskie parametri, papildu informācija)</w:t>
            </w:r>
          </w:p>
        </w:tc>
      </w:tr>
      <w:tr w:rsidR="00C0696B" w:rsidRPr="00C0696B" w14:paraId="48042BAC" w14:textId="77777777" w:rsidTr="002667B8">
        <w:trPr>
          <w:trHeight w:val="324"/>
        </w:trPr>
        <w:tc>
          <w:tcPr>
            <w:tcW w:w="14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141B" w14:textId="7D1F4A40" w:rsidR="00C0696B" w:rsidRPr="00C0696B" w:rsidRDefault="00067788" w:rsidP="00C069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Vispārīgās prasības</w:t>
            </w:r>
          </w:p>
        </w:tc>
      </w:tr>
      <w:tr w:rsidR="00C0696B" w:rsidRPr="00C0696B" w14:paraId="6DA2F05E" w14:textId="126D6C4C" w:rsidTr="002667B8">
        <w:trPr>
          <w:trHeight w:val="3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59B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62E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Ražotājs (nosaukums, izcelsmes valsts, adrese)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F11F0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ražotājs, adrese, kontaktinformācija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05124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7EB9489C" w14:textId="5A958806" w:rsidTr="002667B8">
        <w:trPr>
          <w:trHeight w:val="3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49A6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36C0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Piedāvātā kompleksa (aprīkojuma) sērija, modelis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B4E99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atbilstoši ražotāja tehnisko datu lapā sniegtajai informācijai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045F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2A10798B" w14:textId="7AD9E5C1" w:rsidTr="002667B8">
        <w:trPr>
          <w:trHeight w:val="3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8594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50D0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Piedāvātā kompleksa (aprīkojuma) ražošanas gads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116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 vēlāk kā 2022.gads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1E11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4511CD1C" w14:textId="609E3CE1" w:rsidTr="002667B8">
        <w:trPr>
          <w:trHeight w:val="6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83D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ADB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Garantijas laiks (skaitot no mazgāšanas kompleksa nodošanas-pieņemšanas akta parakstīšanas brīža)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3CB6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vismaz 24 mēneši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26140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6E72A180" w14:textId="57A9A219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89F5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4D3A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Kompleksa uzstādīšanas adrese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8003" w14:textId="18DA9DB0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Vestienas iela 35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8EB9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6682C684" w14:textId="59BC096D" w:rsidTr="002667B8">
        <w:trPr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8C9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FFB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Ražotāja izsniegta atbilstības deklarācija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F9893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iesniedzama reizē ar piedāvājumu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2799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2C56C086" w14:textId="48C01570" w:rsidTr="002667B8">
        <w:trPr>
          <w:trHeight w:val="10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A47A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A3B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 marķējums (uz preces vai pavaddokumentos vai instrukcijā)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5F462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ir, pierādījumi CE esamībai jāiesniedz kopā ar piedāvājumu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3345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6A0EF9D0" w14:textId="71D29FC7" w:rsidTr="002667B8">
        <w:trPr>
          <w:trHeight w:val="6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9066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69F9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Mazgāšanas kompleksa nodošana ekspluatācijā (nedēļas no Līguma noslēgšanas brīža)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7C41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 ilgāk kā 20 nedēļas no līguma noslēgšanas brīža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87A99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6F0B2CA7" w14:textId="4F94093C" w:rsidTr="002667B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28BA2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B559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ražība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0D599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litrus/ min.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331D6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1377F651" w14:textId="300BE64A" w:rsidTr="002667B8">
        <w:trPr>
          <w:trHeight w:val="3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D06D8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4FD4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spiediens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F5D2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 mazāk kā 4 bar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E6EF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2D004C8B" w14:textId="1A44AC0A" w:rsidTr="002667B8">
        <w:trPr>
          <w:trHeight w:val="43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13B7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4837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Elektrības </w:t>
            </w:r>
            <w:proofErr w:type="spellStart"/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pieslēgums</w:t>
            </w:r>
            <w:proofErr w:type="spellEnd"/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307C7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 V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8C416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43AF5F0B" w14:textId="34D772A2" w:rsidTr="002667B8">
        <w:trPr>
          <w:trHeight w:val="3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53307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39F23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Elektriskā jauda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C47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 mazāk kā 5 </w:t>
            </w:r>
            <w:proofErr w:type="spellStart"/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kW</w:t>
            </w:r>
            <w:proofErr w:type="spellEnd"/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5873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6992F5D0" w14:textId="14323FED" w:rsidTr="002667B8">
        <w:trPr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DF6E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91F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Mazgāšanas kompleksa komplektācija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B0047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sniegt detalizētu informāciju par aprīkojumu, kas nepieciešams, lai mazgāšanas komplekss būtu nododams ekspluatācijā un veiktu drošu un kvalitatīvu mazgāšanas funkciju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B17E0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29C90A7C" w14:textId="185FCFBC" w:rsidTr="002667B8">
        <w:trPr>
          <w:trHeight w:val="32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D0ED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407A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Tehniskās palīgtelpas nepieciešamība: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65C64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10D3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6559DEB0" w14:textId="5955512C" w:rsidTr="002667B8">
        <w:trPr>
          <w:trHeight w:val="58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40ECA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829C2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Kanalizācijas traps grīdā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6D12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7DC6D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0B37FE35" w14:textId="63701A76" w:rsidTr="002667B8">
        <w:trPr>
          <w:trHeight w:val="3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0F9C7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1A16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Mazgāšanas telpas izvietojums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4B32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saskaņā ar tehniskās specifikācijas 1. un 2. pielikumu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40B0A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24E4E9F7" w14:textId="3C18673C" w:rsidTr="002667B8">
        <w:trPr>
          <w:trHeight w:val="93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FF4C4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0847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Piedāvājumam jāpievieno tehniskā informācija, kas apliecina piedāvāto iekārtu atbilstību iepirkuma dokumentācijas prasībām.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0560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ražotāja izsniegta iekārtas (pilna aprīkojuma) tehnisko datu lapa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D3228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407BF165" w14:textId="39B9D557" w:rsidTr="002667B8">
        <w:trPr>
          <w:trHeight w:val="124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F05D54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4CFD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Izejmateriālu nodrošināšana garantijas laikā (1 biršu komplekts (3 birstes) uz 1 gadu vai 3 biršu kompleksi garantijas laikā, sprauslas, gultņi, vadotnes, riteņi, motori biršu darbības nodrošināšanai, gaitas dzinēji, utt..)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4B47E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pieejamos izejmateriālus garantijas laikā, kuru izmaksas iekļaujas apkopes izmaksās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3A35E9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2478E480" w14:textId="3932F42D" w:rsidTr="002667B8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79D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331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Personāla apmācība un instrukcija par iekārtu darbību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7D96" w14:textId="1D27D151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personāla apmācība klātienē 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E3597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45C7F9A5" w14:textId="6BEADA7D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D8A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ED9E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Lietotāja rokasgrāmata (instrukcija)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838B" w14:textId="4FE58334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latviešu valodā - elektroniski (iesniedzot kopā ar piedāvājumu)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D856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EF3" w:rsidRPr="00C0696B" w14:paraId="5B5C8894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89DC" w14:textId="45F53924" w:rsidR="00F11EF3" w:rsidRPr="00C0696B" w:rsidRDefault="00F11EF3" w:rsidP="00F1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8049" w14:textId="26A4DA06" w:rsidR="00F11EF3" w:rsidRPr="00F11EF3" w:rsidRDefault="007C23D0" w:rsidP="00F1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Izpildītajam</w:t>
            </w:r>
            <w:r w:rsidR="00F11EF3" w:rsidRPr="00F11EF3">
              <w:rPr>
                <w:rFonts w:ascii="Times New Roman" w:hAnsi="Times New Roman" w:cs="Times New Roman"/>
                <w:sz w:val="24"/>
                <w:szCs w:val="24"/>
              </w:rPr>
              <w:t xml:space="preserve"> jānodrošina iekārtas funkciju atbilstības testa un elektrodrošības pārbaudes veikšana, lai nodrošinātu uzstādītās iekārtas gatavību ekspluatācijai, kā arī visā garantijas laikā.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2F50" w14:textId="17629F7C" w:rsidR="00F11EF3" w:rsidRPr="00F11EF3" w:rsidRDefault="00F11EF3" w:rsidP="00F1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1EF3">
              <w:rPr>
                <w:rFonts w:ascii="Times New Roman" w:hAnsi="Times New Roman" w:cs="Times New Roman"/>
                <w:sz w:val="24"/>
                <w:szCs w:val="24"/>
              </w:rPr>
              <w:t>jānodrošina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CBC8" w14:textId="77777777" w:rsidR="00F11EF3" w:rsidRPr="00C0696B" w:rsidRDefault="00F11EF3" w:rsidP="00F1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EF3" w:rsidRPr="00C0696B" w14:paraId="3C3DBB1D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1B6" w14:textId="3FE5C3C4" w:rsidR="00F11EF3" w:rsidRPr="00C0696B" w:rsidRDefault="00F11EF3" w:rsidP="00F1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1B44" w14:textId="3D8D2333" w:rsidR="00F11EF3" w:rsidRPr="00F11EF3" w:rsidRDefault="00F11EF3" w:rsidP="00F1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1EF3">
              <w:rPr>
                <w:rFonts w:ascii="Times New Roman" w:hAnsi="Times New Roman" w:cs="Times New Roman"/>
                <w:sz w:val="24"/>
                <w:szCs w:val="24"/>
              </w:rPr>
              <w:t>Mazgāšanas kompleksā izmantojamie mazgāšanas līdzekļi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EBFA" w14:textId="098FDB3D" w:rsidR="00F11EF3" w:rsidRPr="00F11EF3" w:rsidRDefault="007C23D0" w:rsidP="00F1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r w:rsidR="00F11EF3" w:rsidRPr="00F11EF3">
              <w:rPr>
                <w:rFonts w:ascii="Times New Roman" w:hAnsi="Times New Roman" w:cs="Times New Roman"/>
                <w:sz w:val="24"/>
                <w:szCs w:val="24"/>
              </w:rPr>
              <w:t>sniedz informācij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75C4">
              <w:rPr>
                <w:rFonts w:ascii="Times New Roman" w:hAnsi="Times New Roman" w:cs="Times New Roman"/>
                <w:sz w:val="24"/>
                <w:szCs w:val="24"/>
              </w:rPr>
              <w:t xml:space="preserve"> (apraksts)</w:t>
            </w:r>
            <w:r w:rsidR="00F11EF3" w:rsidRPr="00F11EF3">
              <w:rPr>
                <w:rFonts w:ascii="Times New Roman" w:hAnsi="Times New Roman" w:cs="Times New Roman"/>
                <w:sz w:val="24"/>
                <w:szCs w:val="24"/>
              </w:rPr>
              <w:t xml:space="preserve"> par mazgāšanas līdzekļa veidiem un tā piemērotību sabiedriskā transporta netīrības pakāpei, koncentrācijām, </w:t>
            </w:r>
            <w:r w:rsidR="00F11EF3" w:rsidRPr="00F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lietošanas principiem un dozēšanas nosacījumiem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D9B5B" w14:textId="77777777" w:rsidR="00F11EF3" w:rsidRPr="00C0696B" w:rsidRDefault="00F11EF3" w:rsidP="00F1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06FD8718" w14:textId="77777777" w:rsidTr="002667B8">
        <w:trPr>
          <w:trHeight w:val="312"/>
        </w:trPr>
        <w:tc>
          <w:tcPr>
            <w:tcW w:w="14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5718" w14:textId="03D1FBF2" w:rsidR="00C0696B" w:rsidRPr="00C0696B" w:rsidRDefault="00C0696B" w:rsidP="00C069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Demontāžas un sagatavošanas darbi</w:t>
            </w:r>
          </w:p>
          <w:p w14:paraId="20480BE8" w14:textId="4FE328B2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C0696B" w:rsidRPr="00C0696B" w14:paraId="1A2A5837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65F5" w14:textId="34451FA0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315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Esošās mazgāšanas iekārtas demontāža (demontētā materiāla utilizāciju veiks Pasūtītājs).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998" w14:textId="75BCF390" w:rsidR="00C0696B" w:rsidRPr="00C0696B" w:rsidRDefault="00067788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</w:t>
            </w:r>
            <w:r w:rsidR="00C0696B"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emontētā materiāla utilizāciju veiks Pasūtītājs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1B785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C0696B" w:rsidRPr="00C0696B" w14:paraId="653D08BF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E2DC" w14:textId="1EA8BA76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0A8F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Ūdens pievadu apsaimniekošana (mazgāšanas kompleksa pievienošana ūdensapgādes tīklam) atbilstoši esošajai situācijai objektā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45C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nodrošina Pasūtītājs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6A10A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C0696B" w:rsidRPr="00C0696B" w14:paraId="71453FC3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7B00" w14:textId="63F40930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9341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Esošo stiprinājumu grīdā un nesošajās konstrukcijās demontāža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FFF3" w14:textId="6DA88CA1" w:rsidR="00C0696B" w:rsidRPr="00C0696B" w:rsidRDefault="00067788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Demontēto materiālu nodod </w:t>
            </w:r>
            <w:r w:rsidR="00C0696B"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Pasūtītājam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CF73B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C0696B" w:rsidRPr="00C0696B" w14:paraId="16715B63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17ED" w14:textId="494CADED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8AC8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Esošās elektroinstalācijas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F087" w14:textId="72E82487" w:rsidR="00C0696B" w:rsidRPr="00C0696B" w:rsidRDefault="00067788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Pasūtītājs nodrošina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pieslēguma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vietu. Elektroinstalāciju veido izpildītājs.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24A9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C0696B" w:rsidRPr="00C0696B" w14:paraId="164E9FE7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9F56" w14:textId="680149E3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6CD3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Esošās elektroinstalācijas sistēmas demontētais materiāls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B889" w14:textId="29471E65" w:rsidR="00C0696B" w:rsidRPr="00C0696B" w:rsidRDefault="00067788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Demontēto materiālu nodod Pasūtītājam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F5075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C0696B" w:rsidRPr="00C0696B" w14:paraId="29442EF6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1D15" w14:textId="084CFBB6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A95D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Telpu attīrīšana no būvgružiem, savākšana un nogādāšana līdz konteineram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1C7E" w14:textId="5F4CA029" w:rsidR="00C0696B" w:rsidRPr="00C0696B" w:rsidRDefault="00067788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</w:t>
            </w:r>
            <w:r w:rsidR="00C0696B"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ānodrošina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izpildītājam orientējoši </w:t>
            </w: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 m2 platībā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CE118" w14:textId="27B04426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0696B" w:rsidRPr="00C0696B" w14:paraId="0368E925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53A8" w14:textId="06C69C3D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2806" w14:textId="77777777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Būvgružu savākšana konteineros un utilizācija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5FC6" w14:textId="46904F83" w:rsidR="00C0696B" w:rsidRPr="00C0696B" w:rsidRDefault="00067788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</w:t>
            </w:r>
            <w:r w:rsidR="00C0696B"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ānodrošina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izpildītājam orientējoši </w:t>
            </w:r>
            <w:r w:rsidRPr="00C0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 m3 būvgružu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AF07E" w14:textId="24D2B263" w:rsidR="00C0696B" w:rsidRPr="00C0696B" w:rsidRDefault="00C0696B" w:rsidP="00C0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7788" w:rsidRPr="00067788" w14:paraId="4EFBE97F" w14:textId="77777777" w:rsidTr="002667B8">
        <w:trPr>
          <w:trHeight w:val="312"/>
        </w:trPr>
        <w:tc>
          <w:tcPr>
            <w:tcW w:w="14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E4FF" w14:textId="3BB6780E" w:rsidR="00067788" w:rsidRPr="00067788" w:rsidRDefault="00067788" w:rsidP="000677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Iekārtas</w:t>
            </w:r>
          </w:p>
        </w:tc>
      </w:tr>
      <w:tr w:rsidR="00067788" w:rsidRPr="00067788" w14:paraId="5B313A7B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6485" w14:textId="07CD0DDF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F38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Mazgāšanas kompleksa pielietojums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024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paredzētas autobusu virsbūves mazgāšanai, kā arī paredzētā autobusu apakšējas daļas mazgāšanā ar iebūvētam grīdā augstspiediena sprauslām, atbilstoši transportlīdzekļu veidiem (skatīt tehniskajā specifikācijā sadaļu "Transportlīdzekļu veidi un raksturojums").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DFF8B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5E5DB328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695D" w14:textId="0ACF925C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BEB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augstums - vismaz 3200 mm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747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iekārtas maksimālo darba augstumu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0B85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2B9615C2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EA9C" w14:textId="0BA3BB1C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3DC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Paredzēts autobusu mazgāšanai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1D0F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transporta veidus, kuriem papildus autobusiem var veikt mazgāšanas funkciju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DCED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58ADFA8E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77BD" w14:textId="7D1A2802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535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Mazgāšanas suku/biršu skaits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2DF6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vertikālās sānu birstes, 1 horizontālā jumta mazgāšanas birste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10BC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3A59644F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FFF1" w14:textId="45D7E8D1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78A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Biršu nomaiņas regularitāte un to ietekmējošie apstākļi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3A3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37696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5D5DFB07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0271" w14:textId="5CD53E5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776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Rāmis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6A4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karsti cinkots tērauds, ​​cinkots saskaņā ar DIN EN ISO 1461 (nav paredzēta krāsošana)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05C9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74416881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2F61" w14:textId="617BF44A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9565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Iekārtas darbību nodrošinošo mehānismu (motori, zobrati, skriemeļi un sensori) aizsardzība no nelabvēlīgiem laika apstākļiem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38F4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mehānismi atrodas iekārtas korpusa pamatkonstrukcijā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FCCD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13999B85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235D" w14:textId="1B3EBFE1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5C0F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Iekārtas darbību nodrošinošie mehānismi - elektromotori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8AE9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aprīkoti ar frekfenču pārveidotājiem, tādējādi nodrošinot iekārtas ilgāku darba mūžu un zemākus ekspluatācijas izdevumus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5D001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34161C2B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F90A" w14:textId="1A28C27A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9F31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Iekārtas vadības un kontroles nodrošināšana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FB3B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FDD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2576D1E8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7463" w14:textId="725571D3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E0D7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Priekšpuses un piekļuves durvis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8102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izgatavotas no laikapstākļiem izturīgas plastmasas vai cita izturības ziņā līdzvērtīga materiāla (nepieciešams apraksts par materiāla veidu un izturības parametriem)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BE89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335BF9CD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7E15" w14:textId="406B588D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CC7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Transportlīdzekļu visu kontūru mazgāšanas kārtība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B23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 par mazgāšanas kārtību (katras birstes darbības principi un kuras virsmas tiek mazgātas), vienlaikus nodrošinot optimālu virsmu spiedienu uz transporta līdzekli, kā arī transportlīdzekļa apakšas mazgāšanu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9A7E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62956FD5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0AFB" w14:textId="7BE135E4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3365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Mazgāšanas birstes raksturojums (materiāls un tās nomaiņas iespējas)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9F54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63A3F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3D45B915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1C6B" w14:textId="0B44A629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E6C6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Apraksts kā tiks nodrošināta mazgāšana zem transportlīdzekļa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12B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3000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6B3822A4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239C" w14:textId="205226D9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EE5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Mazgāšanas programmu skaits un veids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45B2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 (programmu skaits), sniedzot būtiskāko informāciju par katru mazgāšanas programmu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38452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5816CC81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DA26" w14:textId="12E7E4EA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C54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Operatora iespējas regulēt mazgāšanas programmas, tās mainot arī atkarībā no transportlīdzekļa veida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676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37545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4E86B071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550A" w14:textId="3CC35E84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5B36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Mazgāšanas kompleksa funkciju nodrošināšanai nepieciešamā aprīkojuma (vadu) atrašanās vieta un aizsardzība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2D1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nepieciešams apraksts (tai skaitā norādīt drošības klasi,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ūdensaizsardzības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pakāpe)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A8D2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59DAA854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C8A1" w14:textId="63181882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7957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Drošības programmu esamība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E8E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 (skaits, veidi un katra drošības pasākuma mērķis)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FC2A2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2458B7D8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7270" w14:textId="46844381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F6F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Mazgāšanas kompleksa padeves līnijas (elektrības, ūdens) nodrošināšana, to uzstādot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8DF7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apraksts, iesniedzot shēmu (-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2ED5B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5348DB7B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8FA3" w14:textId="3EF3256E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CE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Skalošanas aprīkojuma veids un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funkcinalitāte</w:t>
            </w:r>
            <w:proofErr w:type="spellEnd"/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C51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apraksts, kurās mazgāšanas programmas tā ir kā izvēle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9135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513B4EFB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F1E6" w14:textId="5AC14B99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D3D4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Aizsardzību pret bojājumu rašanos mazgāšanas un skalošanas laikā nodrošināšana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4C9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 par aizsardzības pasākumiem un to darbības principiem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A689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6CF8B257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E320" w14:textId="350DA946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2AB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Aizsardzību pret priekšējo stiklu bojāšanu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FA6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 par aizsardzības pasākumiem un to darbības principiem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83867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347DEE2E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952A" w14:textId="3C6AE6B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32E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Nodrošināt iestatījumu esamību katram transportlīdzekļa veidam nepieciešamo mazgāšanas principu nodrošināšanai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1FD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nepieciešams apraksts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E277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175425E8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39A5" w14:textId="686544C3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4E1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Kāpurķēdes montāža, piedāvātā kāpurķēdes ceļa garums, nodrošinot velmētu profilu ar ūdens izvadi uz kanalizāciju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0925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nepieciešams apraksts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BB825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05A805EE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ED2E" w14:textId="311678C3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C485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Aizsardzības pret šļakatām nodrošināšana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EEB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 (materiāls, veids, krāsa, pielāgotība transporta veidam un augstumam)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BD35B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40ED8E5C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33F6" w14:textId="5D4155F5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1631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Kabeļu uzstādīšana mazgāšanas kompleksa funkciju veikšanai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4DF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cinkots metāla profils ar ribām, stiprināšana pie halles sienām pilnā apjomā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AA3E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430243B7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2BEC" w14:textId="371F7731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E80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Šasijas sānu daļu intensīvas tīrīšanas nodrošināšana ne mazāk kā 25 mm virs grīdas līmeņa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58F2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 (tīrīšanas vieta un principi, darbības augstums)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AEDD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2336BD23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A6C3" w14:textId="3C959E26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542B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Vadības panelis ar displeju (uzstādīšanai mazgāšanas telpā (mitra vide)), nodrošinot drošības klasi - vismaz IP66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BA7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apraksts, kurā norādīts īss apraksts par vadības paneļa materiālu, manuāli un/vai automātiska mazgāšanas programmu maiņu iespējām, traucējumu parādīšanu, dažādu iestatījumu maiņu, tā uzstādīšanas vietām, aizsardzība pret nelabvēlīgiem laika apstākļiem, tostarp saules gaismu, temperatūru amplitūda Vadības paneļa darbībai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D7C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6F44799D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C022" w14:textId="173EFFAC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98B7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Elektrības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pieslēgums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Vadības panelim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7F72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24/36 V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1FF86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33F94A2F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763F" w14:textId="34533E9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0C42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Permenāta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uzglabāšanas tvertnes pievienošanu pie mazgāšanas iekārtas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A6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nodrošina Pasūtītājs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5AA76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2BCCE9E1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B454" w14:textId="0393E904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F0C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Pozicionēšanas ierīces, gaismas barjeras, droša transportlīdzekļa novietošana pie ieejas, informācija uz displeja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E7D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 pilnā apjomā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8FBB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0D116909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2D22" w14:textId="43F7EC2A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6DBB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Avārijas apturēšanas ierīces, ierobežota telpa (mazāk par 500 mm) starp mazgāšanas sistēmu un šķēršļiem (piemēram: zāles siena): priekšpusē pa labi, pa kreisi, aizmugurē pa labi, pa kreisi ar mehānisko pārslēgšanas stieni.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8CD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772F1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16F880E1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3DCE" w14:textId="42FA12AB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093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Akustiskā brīdinājuma ierīces veidi un to darbība (piemēram, signāla zvans, šļakatas, uzsākot mazgāšanu atskanot signālam, u.c.)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374F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 (signāla zvans, šļakatas, uzsākot mazgāšanu atskanot signālam, u.c.)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CBCE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34964F77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F4BB" w14:textId="522B4162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7E3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Mazgāšanas un kopšanas līdzekļu atgrūšanas nodrošināšana                 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5E2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 (ierīču atrašanās vieta, pielietošanas mērķis, dozēšanas iespējas)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9956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6BC6F5A5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4C32" w14:textId="7D19C6B3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C3F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Svaiga ūdens padeves sūkni  pieslēgšana iekārtai (uz vietas)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0EF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 atbilstoši Pasūtītāja rīcībā esošajam caurulei (diametrā 1 colla)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6BAB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432DD438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A710" w14:textId="5E2CB074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EED9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padeve augsta spiediena/UCW pieslēgšana iekārtai (uz vietas)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D31A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93EE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43D38421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2EB3" w14:textId="31AB25B6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785F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Pārslēgšanas grupas, HP / UBW, 20 bar, montāža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AB3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DC9C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4D7AE205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CAD8" w14:textId="5D97CC25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86A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Vadības bloks (apraksts)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7C42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CA88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5B344913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A783" w14:textId="71D3C7AE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5AA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vadības, motora aizsardzība un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kontaktors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korpusa apakšas mazgāšanas ierīcei montāža. Komplektā jaudas sekcija 1 sūknim uzstādīta sadales skapī un klienta nodrošinātās virsbūves mazgāšanas ierīces kontrolei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A17F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Pasūtītāja nodrošinātais izpildījums: funkcionālas apakšdaļas mazgāšanas ierīces nodrošināšana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A3D0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1054B288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50B0" w14:textId="784A0F21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7AA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vadības, motora aizsardzība, vadība un mīksta palaišana (no 5,5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kW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sūkņiem) montāža. Komplektā jaudas sekcijas uzstādīšana sadales skapī sūknim no 5,5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kW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padeves sūkņa vadībai, ko nodrošina klients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54B7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Pasūtītāja nodrošinātais izpildījums: funkcionāla padeves sūkņa nodrošināšana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FF5C7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56C406BE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B9B7" w14:textId="5C8BDE66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5EB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Solenoīda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ūdens vārsta DN 1" montāža. Komplektā: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Solenoīda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ūdens vārsts 24 V uzstādīšanai ūdensvadā - t.sk. uzstādīšanas materiāls un elektroinstalācija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BBD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AE806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10597C19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9BB0" w14:textId="3235F354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81A8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Solenoīda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ūdens vārsta 1 ¼" montāža. Komplektā: -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Solenoīda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ūdens vārsts 24 V uzstādīšanai ūdensvadā</w:t>
            </w: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t.sk. uzstādīšanas materiāls un elektroinstalācija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F84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9095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3D4B2AF0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87FF" w14:textId="447F14FA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355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Priekšizsmidzināšanas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arkas, ūdens tvertnes, osmozes arkas/sūkņa/tvertnes pieslēgšana mazgāšanas kompleksam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9C60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DE5F1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4326AC67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119B" w14:textId="796AADFA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27A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Jaunas ūdens tvertnes (ūdens uzkrāšanai) mazgāšanas kompleksam katrā portālā.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CC7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jānodrošina, katras tvertnes tilpums vismaz 1000 litri, materiāls - polietilēns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D1EE2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03FF9A11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BF43" w14:textId="23EF4346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50FF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Ūdens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patēriņs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mazgāšanas ciklam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1071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nepieciešamais ūdens daudzums, nomazgājot 1 autobusu (18 metri) un veicot arī skalošanas funkciju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95AB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197D39A2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2296" w14:textId="3DCC2CE8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DF55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Elektrības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patēriņs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mazgāšanas ciklam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B00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apraksts, darbības principi, priekšnosacījumi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3930D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0A2F0321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6C67" w14:textId="248DB290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9BE3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Žāvēšanas funkcionalitāte (žāvēšanas rezultāta iegūšanas veids)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1F97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apraksts, darbības principi, priekšnosacījumi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0D2AC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67788" w:rsidRPr="00067788" w14:paraId="3FC6E87C" w14:textId="77777777" w:rsidTr="002667B8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B92B" w14:textId="2D26A949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7897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Mazgāšanas līdzekļu </w:t>
            </w:r>
            <w:proofErr w:type="spellStart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dozācijas</w:t>
            </w:r>
            <w:proofErr w:type="spellEnd"/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sistēmas regulēšanas iespējas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2E1E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81914" w14:textId="77777777" w:rsidR="00067788" w:rsidRPr="00067788" w:rsidRDefault="00067788" w:rsidP="0006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E61AB" w:rsidRPr="00232A3E" w14:paraId="2CDAAF82" w14:textId="77777777" w:rsidTr="00CD1186">
        <w:trPr>
          <w:trHeight w:val="312"/>
        </w:trPr>
        <w:tc>
          <w:tcPr>
            <w:tcW w:w="14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48FC" w14:textId="5345A9EA" w:rsidR="003E61AB" w:rsidRPr="003E61AB" w:rsidRDefault="003E61AB" w:rsidP="003E6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Apkalpošanas nosacījumi</w:t>
            </w:r>
          </w:p>
        </w:tc>
      </w:tr>
      <w:tr w:rsidR="00232A3E" w:rsidRPr="00232A3E" w14:paraId="51BCDE8F" w14:textId="77777777" w:rsidTr="00232A3E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ABF4" w14:textId="3060E97D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8DC1" w14:textId="12FCD3AB" w:rsidR="00232A3E" w:rsidRPr="00232A3E" w:rsidRDefault="00E807E5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Izpildītājam</w:t>
            </w:r>
            <w:r w:rsidR="00232A3E"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jānodrošina piegādātā mazgāšanas kompleksa garantijas servisa (remonta) pakalpojumi saskaņā ar ražotāja noteiktajām rekomendācijām Rīgā, Vestienas ielā 35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DDFB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 mazāk kā 24 mēneši no iekārtas pieņemšanas – nodošanas akta parakstīšanas brīža. Garantijas laikā bez maksas jānodrošina Iekārtas tehniskā uzraudzība pēc ražotāja noteiktā.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E137" w14:textId="3250627D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32A3E" w:rsidRPr="00232A3E" w14:paraId="72212D41" w14:textId="77777777" w:rsidTr="00232A3E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FD26" w14:textId="10EA21AD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758B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Garantijas laikā nodrošināt aprīkojuma darbības drošību saskaņā ar ražotāja noteikto (t.sk. uzlīmes nodrošināšana)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2E0F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EA1C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32A3E" w:rsidRPr="00232A3E" w14:paraId="7572B7CE" w14:textId="77777777" w:rsidTr="00232A3E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4D4" w14:textId="011AA558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40B5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Garantijas laikā nodrošināt aprīkojuma (profilaktisko) pārbaudi saskaņā ar ražotāja noteikto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5E28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 atbilstoši ražotāja noteiktajam, norādot nepieciešamo pārbaužu skaitu garantijas laikā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C0EDA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32A3E" w:rsidRPr="00232A3E" w14:paraId="0B70D48F" w14:textId="77777777" w:rsidTr="00232A3E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4848" w14:textId="7645DCFC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C21A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Garantijas laikā nodrošināt apkopes laikā nomaināmās rezerves daļas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5861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Garantijas laikā  apkopju laikā izmantotās rezerves daļu izmaksas iekļautas piedāvājuma cenā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561AC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32A3E" w:rsidRPr="00232A3E" w14:paraId="4581B316" w14:textId="77777777" w:rsidTr="00232A3E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39F6" w14:textId="0EE0A3B9" w:rsidR="00232A3E" w:rsidRPr="00232A3E" w:rsidRDefault="00175726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34D5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Apkopju veidi, biežums un to laikā nomaināmās rezerves daļas atbilstoši ražotāja norādījumiem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BE81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sniegt pilnu informāciju par apkopes veidiem, tā veikšanas intervālu un </w:t>
            </w:r>
            <w:proofErr w:type="spellStart"/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rezeves</w:t>
            </w:r>
            <w:proofErr w:type="spellEnd"/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daļas (darba stundas vai mazgāšanas cikli vai mēneši), kuru izmaksas iekļautas apkopes cenā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0D4A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32A3E" w:rsidRPr="00232A3E" w14:paraId="1DB69C95" w14:textId="77777777" w:rsidTr="00232A3E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3FB7" w14:textId="662DD36A" w:rsidR="00232A3E" w:rsidRPr="00232A3E" w:rsidRDefault="00175726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1876" w14:textId="78FA2B6D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Pretendenta servisa </w:t>
            </w:r>
            <w:r w:rsidR="008E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reaģēšanas </w:t>
            </w: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laiks uz pieteiktu bojājumu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3D90" w14:textId="5BCBA6E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servisa speciālista ierašanās mazgāšanas kompleksa ekspluatācijas vietā ne vēlāk kā 12 h laikā no paziņojuma saņemšanas brīža, nodrošinot iekārtas funkciju atjaunošanu ne </w:t>
            </w:r>
            <w:proofErr w:type="spellStart"/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vē</w:t>
            </w:r>
            <w:r w:rsidR="0017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āk</w:t>
            </w:r>
            <w:proofErr w:type="spellEnd"/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kā 24 laikā pēc pieteikuma saņemšanas, izņemot gadījumus, kad jānomaina rezerves daļas, kuras nepieciešams pasūtīt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276DC" w14:textId="1E65613F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32A3E" w:rsidRPr="00232A3E" w14:paraId="1D9034AC" w14:textId="77777777" w:rsidTr="00232A3E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BEA0" w14:textId="5C24B96A" w:rsidR="00232A3E" w:rsidRPr="00232A3E" w:rsidRDefault="00175726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9FF8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Bezmaksas attālināto konsultāciju sniegšana par mazgāšanas kompleksa lietošanu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CE80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jebkurā diennakts laikā, līdz mazgāšanas kompleksa garantijas servisa termiņa beigām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9EEEF" w14:textId="77777777" w:rsidR="00232A3E" w:rsidRPr="00232A3E" w:rsidRDefault="00232A3E" w:rsidP="002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3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3D85E598" w14:textId="3A6E55D4" w:rsidR="00551E8B" w:rsidRDefault="00551E8B" w:rsidP="00551E8B"/>
    <w:p w14:paraId="35DF67A7" w14:textId="77777777" w:rsidR="00551E8B" w:rsidRDefault="00551E8B" w:rsidP="00551E8B"/>
    <w:p w14:paraId="54C5DEA5" w14:textId="71E662B5" w:rsidR="00551E8B" w:rsidRPr="00551E8B" w:rsidRDefault="00551E8B" w:rsidP="00551E8B">
      <w:pPr>
        <w:spacing w:after="0"/>
        <w:rPr>
          <w:rFonts w:ascii="Times New Roman" w:hAnsi="Times New Roman" w:cs="Times New Roman"/>
        </w:rPr>
      </w:pPr>
      <w:r w:rsidRPr="00551E8B">
        <w:rPr>
          <w:rFonts w:ascii="Times New Roman" w:hAnsi="Times New Roman" w:cs="Times New Roman"/>
        </w:rPr>
        <w:t>_______________________________________________________________________</w:t>
      </w:r>
      <w:r w:rsidR="0067177F">
        <w:rPr>
          <w:rFonts w:ascii="Times New Roman" w:hAnsi="Times New Roman" w:cs="Times New Roman"/>
        </w:rPr>
        <w:t>________</w:t>
      </w:r>
    </w:p>
    <w:p w14:paraId="7DAA3C04" w14:textId="45FB4565" w:rsidR="00C0696B" w:rsidRPr="00551E8B" w:rsidRDefault="00551E8B" w:rsidP="00551E8B">
      <w:pPr>
        <w:spacing w:after="0"/>
        <w:rPr>
          <w:rFonts w:ascii="Times New Roman" w:hAnsi="Times New Roman" w:cs="Times New Roman"/>
        </w:rPr>
      </w:pPr>
      <w:r w:rsidRPr="00551E8B">
        <w:rPr>
          <w:rFonts w:ascii="Times New Roman" w:hAnsi="Times New Roman" w:cs="Times New Roman"/>
        </w:rPr>
        <w:t>Pretendenta amatpersonas ar paraksta tiesībām (vai pretendenta pilnvarotās personas) vārds, uzvārds, amats, paraksts</w:t>
      </w:r>
    </w:p>
    <w:sectPr w:rsidR="00C0696B" w:rsidRPr="00551E8B" w:rsidSect="00C0696B">
      <w:pgSz w:w="16838" w:h="11906" w:orient="landscape"/>
      <w:pgMar w:top="993" w:right="138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F2067"/>
    <w:multiLevelType w:val="hybridMultilevel"/>
    <w:tmpl w:val="F85A2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6B"/>
    <w:rsid w:val="00067788"/>
    <w:rsid w:val="00175726"/>
    <w:rsid w:val="00232A3E"/>
    <w:rsid w:val="002667B8"/>
    <w:rsid w:val="003E61AB"/>
    <w:rsid w:val="00511369"/>
    <w:rsid w:val="00551E8B"/>
    <w:rsid w:val="0067177F"/>
    <w:rsid w:val="007C23D0"/>
    <w:rsid w:val="008E1FDB"/>
    <w:rsid w:val="008F66D0"/>
    <w:rsid w:val="009517F4"/>
    <w:rsid w:val="00952C87"/>
    <w:rsid w:val="009D250F"/>
    <w:rsid w:val="00C0696B"/>
    <w:rsid w:val="00E20F75"/>
    <w:rsid w:val="00E807E5"/>
    <w:rsid w:val="00E875C4"/>
    <w:rsid w:val="00F1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ED610"/>
  <w15:chartTrackingRefBased/>
  <w15:docId w15:val="{0FC37E3A-3AA2-4BA2-8123-E16A7689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6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9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6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8210</Words>
  <Characters>4680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Meiberga</dc:creator>
  <cp:keywords/>
  <dc:description/>
  <cp:lastModifiedBy>Alena Kamisarova</cp:lastModifiedBy>
  <cp:revision>17</cp:revision>
  <dcterms:created xsi:type="dcterms:W3CDTF">2023-03-03T10:31:00Z</dcterms:created>
  <dcterms:modified xsi:type="dcterms:W3CDTF">2023-03-06T06:18:00Z</dcterms:modified>
</cp:coreProperties>
</file>