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6980" w14:textId="34290584" w:rsidR="002A56C8" w:rsidRDefault="002A56C8" w:rsidP="003A3F89">
      <w:pPr>
        <w:jc w:val="center"/>
        <w:rPr>
          <w:b/>
          <w:lang w:val="lv-LV"/>
        </w:rPr>
      </w:pPr>
      <w:r>
        <w:rPr>
          <w:b/>
          <w:lang w:val="lv-LV"/>
        </w:rPr>
        <w:t>T</w:t>
      </w:r>
      <w:r w:rsidR="00611914">
        <w:rPr>
          <w:b/>
          <w:lang w:val="lv-LV"/>
        </w:rPr>
        <w:t>EHNISKĀ SPECIFIKĀCIJA</w:t>
      </w:r>
    </w:p>
    <w:p w14:paraId="55FDE3B7" w14:textId="66A19D40" w:rsidR="00977947" w:rsidRPr="002D0EE1" w:rsidRDefault="00807A48" w:rsidP="00977947">
      <w:pPr>
        <w:jc w:val="center"/>
        <w:rPr>
          <w:bCs/>
          <w:i/>
          <w:iCs/>
          <w:lang w:val="lv-LV"/>
        </w:rPr>
      </w:pPr>
      <w:r>
        <w:rPr>
          <w:bCs/>
          <w:i/>
          <w:iCs/>
          <w:lang w:val="lv-LV"/>
        </w:rPr>
        <w:t>95.koda</w:t>
      </w:r>
      <w:r w:rsidR="00582087">
        <w:rPr>
          <w:bCs/>
          <w:i/>
          <w:iCs/>
          <w:lang w:val="lv-LV"/>
        </w:rPr>
        <w:t xml:space="preserve"> </w:t>
      </w:r>
      <w:r w:rsidR="00A80248">
        <w:rPr>
          <w:bCs/>
          <w:i/>
          <w:iCs/>
          <w:lang w:val="lv-LV"/>
        </w:rPr>
        <w:t xml:space="preserve">periodiskai </w:t>
      </w:r>
      <w:r w:rsidR="00582087">
        <w:rPr>
          <w:bCs/>
          <w:i/>
          <w:iCs/>
          <w:lang w:val="lv-LV"/>
        </w:rPr>
        <w:t>apmācībai</w:t>
      </w:r>
    </w:p>
    <w:p w14:paraId="494B5393" w14:textId="77777777" w:rsidR="00977947" w:rsidRDefault="00977947" w:rsidP="00977947">
      <w:pPr>
        <w:jc w:val="center"/>
        <w:rPr>
          <w:b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850C6" w:rsidRPr="00505BCD" w14:paraId="7FF82822" w14:textId="77777777" w:rsidTr="00A402CA">
        <w:tc>
          <w:tcPr>
            <w:tcW w:w="14390" w:type="dxa"/>
          </w:tcPr>
          <w:p w14:paraId="25E5E7BE" w14:textId="63987D60" w:rsidR="002850C6" w:rsidRPr="000A1DF9" w:rsidRDefault="002850C6">
            <w:pPr>
              <w:rPr>
                <w:lang w:val="lv-LV"/>
              </w:rPr>
            </w:pPr>
            <w:r w:rsidRPr="00ED26A7">
              <w:rPr>
                <w:b/>
                <w:bCs/>
                <w:lang w:val="lv-LV"/>
              </w:rPr>
              <w:t>1.</w:t>
            </w:r>
            <w:r w:rsidRPr="0030141B">
              <w:rPr>
                <w:lang w:val="lv-LV"/>
              </w:rPr>
              <w:t xml:space="preserve"> Apmācību pakalpojuma tēma</w:t>
            </w:r>
            <w:r w:rsidR="00BA2FF7">
              <w:rPr>
                <w:lang w:val="lv-LV"/>
              </w:rPr>
              <w:t>:</w:t>
            </w:r>
            <w:r w:rsidRPr="0030141B">
              <w:rPr>
                <w:lang w:val="lv-LV"/>
              </w:rPr>
              <w:t xml:space="preserve"> </w:t>
            </w:r>
            <w:r w:rsidR="00624387" w:rsidRPr="00624387">
              <w:rPr>
                <w:b/>
                <w:bCs/>
                <w:i/>
                <w:iCs/>
                <w:lang w:val="lv-LV"/>
              </w:rPr>
              <w:t xml:space="preserve">Profesionālās kategorijas </w:t>
            </w:r>
            <w:r w:rsidR="00722EB6">
              <w:rPr>
                <w:b/>
                <w:bCs/>
                <w:i/>
                <w:iCs/>
                <w:lang w:val="lv-LV"/>
              </w:rPr>
              <w:t xml:space="preserve">atjaunošana </w:t>
            </w:r>
            <w:r w:rsidR="00624387" w:rsidRPr="00624387">
              <w:rPr>
                <w:b/>
                <w:bCs/>
                <w:i/>
                <w:iCs/>
                <w:lang w:val="lv-LV"/>
              </w:rPr>
              <w:t>(95.kods)</w:t>
            </w:r>
            <w:r w:rsidR="00360D02">
              <w:rPr>
                <w:b/>
                <w:bCs/>
                <w:i/>
                <w:iCs/>
                <w:lang w:val="lv-LV"/>
              </w:rPr>
              <w:t>.</w:t>
            </w:r>
          </w:p>
        </w:tc>
      </w:tr>
      <w:tr w:rsidR="00830CD4" w:rsidRPr="00505BCD" w14:paraId="10FF3DC6" w14:textId="77777777" w:rsidTr="00A402CA">
        <w:tc>
          <w:tcPr>
            <w:tcW w:w="14390" w:type="dxa"/>
          </w:tcPr>
          <w:p w14:paraId="16D553DF" w14:textId="30E95EA7" w:rsidR="00830CD4" w:rsidRPr="003F3579" w:rsidRDefault="00830CD4" w:rsidP="00D83584">
            <w:pPr>
              <w:rPr>
                <w:lang w:val="lv-LV"/>
              </w:rPr>
            </w:pPr>
            <w:r w:rsidRPr="00ED26A7">
              <w:rPr>
                <w:b/>
                <w:bCs/>
                <w:lang w:val="lv-LV"/>
              </w:rPr>
              <w:t>2.</w:t>
            </w:r>
            <w:r>
              <w:rPr>
                <w:lang w:val="lv-LV"/>
              </w:rPr>
              <w:t xml:space="preserve"> Apmācību dalībnieku skaits un </w:t>
            </w:r>
            <w:r w:rsidR="0060631D">
              <w:rPr>
                <w:lang w:val="lv-LV"/>
              </w:rPr>
              <w:t>mērķauditorija:</w:t>
            </w:r>
            <w:r w:rsidR="00D83584">
              <w:rPr>
                <w:lang w:val="lv-LV"/>
              </w:rPr>
              <w:t xml:space="preserve"> </w:t>
            </w:r>
            <w:r w:rsidR="00AA329B" w:rsidRPr="003F3579">
              <w:rPr>
                <w:lang w:val="lv-LV"/>
              </w:rPr>
              <w:t>aptuveni</w:t>
            </w:r>
            <w:r w:rsidR="00506281">
              <w:rPr>
                <w:lang w:val="lv-LV"/>
              </w:rPr>
              <w:t xml:space="preserve"> </w:t>
            </w:r>
            <w:r w:rsidR="00506281" w:rsidRPr="00BF196F">
              <w:rPr>
                <w:lang w:val="lv-LV"/>
              </w:rPr>
              <w:t>5</w:t>
            </w:r>
            <w:r w:rsidR="00092E0F" w:rsidRPr="00BF196F">
              <w:rPr>
                <w:lang w:val="lv-LV"/>
              </w:rPr>
              <w:t>00</w:t>
            </w:r>
            <w:r w:rsidR="00506281">
              <w:rPr>
                <w:lang w:val="lv-LV"/>
              </w:rPr>
              <w:t xml:space="preserve"> </w:t>
            </w:r>
            <w:r w:rsidR="00933C4A" w:rsidRPr="00933C4A">
              <w:rPr>
                <w:lang w:val="lv-LV"/>
              </w:rPr>
              <w:t>autobusa vadītāj</w:t>
            </w:r>
            <w:r w:rsidR="00933C4A">
              <w:rPr>
                <w:lang w:val="lv-LV"/>
              </w:rPr>
              <w:t xml:space="preserve">u, </w:t>
            </w:r>
            <w:r w:rsidR="00933C4A" w:rsidRPr="00933C4A">
              <w:rPr>
                <w:lang w:val="lv-LV"/>
              </w:rPr>
              <w:t>sabiedriskā transportlīdzekļa vadītāj</w:t>
            </w:r>
            <w:r w:rsidR="00933C4A">
              <w:rPr>
                <w:lang w:val="lv-LV"/>
              </w:rPr>
              <w:t xml:space="preserve">u un </w:t>
            </w:r>
            <w:r w:rsidR="00933C4A" w:rsidRPr="00933C4A">
              <w:rPr>
                <w:lang w:val="lv-LV"/>
              </w:rPr>
              <w:t>transportlīdzekļu vadītāj</w:t>
            </w:r>
            <w:r w:rsidR="00933C4A">
              <w:rPr>
                <w:lang w:val="lv-LV"/>
              </w:rPr>
              <w:t>u</w:t>
            </w:r>
            <w:r w:rsidR="00933C4A" w:rsidRPr="00933C4A">
              <w:rPr>
                <w:lang w:val="lv-LV"/>
              </w:rPr>
              <w:t>, kuriem ir C1, C, C1E, CE, D1, D, D1E vai DE kategorijas transportlīdzekļa vadīšanas tiesības un kuriem 95.kods nepieciešams komercpārvadājumu veikšanai</w:t>
            </w:r>
            <w:r w:rsidR="00933C4A">
              <w:rPr>
                <w:lang w:val="lv-LV"/>
              </w:rPr>
              <w:t>.</w:t>
            </w:r>
          </w:p>
        </w:tc>
      </w:tr>
      <w:tr w:rsidR="00D83584" w:rsidRPr="00505BCD" w14:paraId="5CC9A132" w14:textId="77777777" w:rsidTr="00A402CA">
        <w:tc>
          <w:tcPr>
            <w:tcW w:w="14390" w:type="dxa"/>
          </w:tcPr>
          <w:p w14:paraId="78EDFB2B" w14:textId="03AC2592" w:rsidR="00D83584" w:rsidRDefault="00286DA8" w:rsidP="00D83584">
            <w:pPr>
              <w:rPr>
                <w:lang w:val="lv-LV"/>
              </w:rPr>
            </w:pPr>
            <w:r w:rsidRPr="00ED26A7">
              <w:rPr>
                <w:b/>
                <w:bCs/>
                <w:lang w:val="lv-LV"/>
              </w:rPr>
              <w:t>3.</w:t>
            </w:r>
            <w:r>
              <w:rPr>
                <w:lang w:val="lv-LV"/>
              </w:rPr>
              <w:t xml:space="preserve"> Apmācību mērķis: </w:t>
            </w:r>
            <w:r w:rsidR="00325B88">
              <w:rPr>
                <w:lang w:val="lv-LV"/>
              </w:rPr>
              <w:t xml:space="preserve">atbilstoši </w:t>
            </w:r>
            <w:r w:rsidR="00CB41DC">
              <w:rPr>
                <w:lang w:val="lv-LV"/>
              </w:rPr>
              <w:t>D</w:t>
            </w:r>
            <w:r w:rsidR="00325B88" w:rsidRPr="00325B88">
              <w:rPr>
                <w:lang w:val="lv-LV"/>
              </w:rPr>
              <w:t>irektīva</w:t>
            </w:r>
            <w:r w:rsidR="00325B88">
              <w:rPr>
                <w:lang w:val="lv-LV"/>
              </w:rPr>
              <w:t>i</w:t>
            </w:r>
            <w:r w:rsidR="00325B88" w:rsidRPr="00325B88">
              <w:rPr>
                <w:lang w:val="lv-LV"/>
              </w:rPr>
              <w:t xml:space="preserve"> 2003/59/EK</w:t>
            </w:r>
            <w:r w:rsidR="00360D02">
              <w:rPr>
                <w:lang w:val="lv-LV"/>
              </w:rPr>
              <w:t>.</w:t>
            </w:r>
          </w:p>
        </w:tc>
      </w:tr>
      <w:tr w:rsidR="00ED26A7" w:rsidRPr="00505BCD" w14:paraId="197DD139" w14:textId="77777777" w:rsidTr="00A402CA">
        <w:tc>
          <w:tcPr>
            <w:tcW w:w="14390" w:type="dxa"/>
          </w:tcPr>
          <w:p w14:paraId="4AB8400B" w14:textId="47ACA913" w:rsidR="00ED26A7" w:rsidRPr="00ED26A7" w:rsidRDefault="00ED26A7" w:rsidP="00D83584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4. </w:t>
            </w:r>
            <w:r w:rsidR="003A0A27" w:rsidRPr="003A0A27">
              <w:rPr>
                <w:lang w:val="lv-LV"/>
              </w:rPr>
              <w:t>Apmācību programma</w:t>
            </w:r>
            <w:r w:rsidR="00AB51D5">
              <w:rPr>
                <w:lang w:val="lv-LV"/>
              </w:rPr>
              <w:t>/ ilgums</w:t>
            </w:r>
            <w:r w:rsidR="008F75F1">
              <w:rPr>
                <w:lang w:val="lv-LV"/>
              </w:rPr>
              <w:t>:</w:t>
            </w:r>
            <w:r w:rsidR="00126538">
              <w:rPr>
                <w:lang w:val="lv-LV"/>
              </w:rPr>
              <w:t xml:space="preserve"> </w:t>
            </w:r>
            <w:r w:rsidR="00126538" w:rsidRPr="00126538">
              <w:rPr>
                <w:lang w:val="lv-LV"/>
              </w:rPr>
              <w:t xml:space="preserve">35 </w:t>
            </w:r>
            <w:r w:rsidR="00E31AFB">
              <w:rPr>
                <w:lang w:val="lv-LV"/>
              </w:rPr>
              <w:t xml:space="preserve">akadēmisko </w:t>
            </w:r>
            <w:r w:rsidR="00126538" w:rsidRPr="00126538">
              <w:rPr>
                <w:lang w:val="lv-LV"/>
              </w:rPr>
              <w:t>stundu teorētiskās apmācības kurss, kas ir izstrādāts profesionālās kategorijas zināšanu atjaunošanai reizi 5 gados</w:t>
            </w:r>
            <w:r w:rsidR="00AB51D5">
              <w:rPr>
                <w:lang w:val="lv-LV"/>
              </w:rPr>
              <w:t>.</w:t>
            </w:r>
          </w:p>
        </w:tc>
      </w:tr>
      <w:tr w:rsidR="00856888" w:rsidRPr="00505BCD" w14:paraId="26ED0D80" w14:textId="77777777" w:rsidTr="008F63B2">
        <w:tc>
          <w:tcPr>
            <w:tcW w:w="14390" w:type="dxa"/>
          </w:tcPr>
          <w:p w14:paraId="6BEE101D" w14:textId="3ACCC0C1" w:rsidR="00856888" w:rsidRPr="00181A2A" w:rsidRDefault="008F75F1" w:rsidP="00095701">
            <w:pPr>
              <w:rPr>
                <w:b/>
                <w:bCs/>
                <w:lang w:val="lv-LV"/>
              </w:rPr>
            </w:pPr>
            <w:r w:rsidRPr="008F75F1">
              <w:rPr>
                <w:b/>
                <w:bCs/>
                <w:lang w:val="lv-LV"/>
              </w:rPr>
              <w:t>5.</w:t>
            </w:r>
            <w:r>
              <w:rPr>
                <w:b/>
                <w:bCs/>
                <w:lang w:val="lv-LV"/>
              </w:rPr>
              <w:t xml:space="preserve"> </w:t>
            </w:r>
            <w:r w:rsidR="00856888" w:rsidRPr="008F75F1">
              <w:rPr>
                <w:lang w:val="lv-LV"/>
              </w:rPr>
              <w:t>Apmācību saņemšanas vēlamais periods</w:t>
            </w:r>
            <w:r w:rsidR="00320601">
              <w:rPr>
                <w:lang w:val="lv-LV"/>
              </w:rPr>
              <w:t xml:space="preserve"> un vieta</w:t>
            </w:r>
            <w:r w:rsidR="00856888" w:rsidRPr="008F75F1">
              <w:rPr>
                <w:lang w:val="lv-LV"/>
              </w:rPr>
              <w:t>:</w:t>
            </w:r>
            <w:r w:rsidR="00D278BD">
              <w:rPr>
                <w:lang w:val="lv-LV"/>
              </w:rPr>
              <w:t xml:space="preserve"> </w:t>
            </w:r>
            <w:r w:rsidR="00A87894">
              <w:rPr>
                <w:lang w:val="lv-LV"/>
              </w:rPr>
              <w:t xml:space="preserve">2023.gada ietvaros, </w:t>
            </w:r>
            <w:r w:rsidR="00D715F7">
              <w:rPr>
                <w:lang w:val="lv-LV"/>
              </w:rPr>
              <w:t xml:space="preserve">pakalpojuma sniedzēja nodrošinātā </w:t>
            </w:r>
            <w:r w:rsidR="00896947">
              <w:rPr>
                <w:lang w:val="lv-LV"/>
              </w:rPr>
              <w:t xml:space="preserve">apmācību norises </w:t>
            </w:r>
            <w:r w:rsidR="00D715F7">
              <w:rPr>
                <w:lang w:val="lv-LV"/>
              </w:rPr>
              <w:t>viet</w:t>
            </w:r>
            <w:r w:rsidR="00AB51D5">
              <w:rPr>
                <w:lang w:val="lv-LV"/>
              </w:rPr>
              <w:t>ā</w:t>
            </w:r>
            <w:r w:rsidR="00031AF7">
              <w:rPr>
                <w:lang w:val="lv-LV"/>
              </w:rPr>
              <w:t xml:space="preserve"> Rīgā</w:t>
            </w:r>
            <w:r w:rsidR="00360D02">
              <w:rPr>
                <w:lang w:val="lv-LV"/>
              </w:rPr>
              <w:t>.</w:t>
            </w:r>
          </w:p>
        </w:tc>
      </w:tr>
      <w:tr w:rsidR="00F93121" w:rsidRPr="00505BCD" w14:paraId="0F85CB7E" w14:textId="77777777" w:rsidTr="008F63B2">
        <w:tc>
          <w:tcPr>
            <w:tcW w:w="14390" w:type="dxa"/>
          </w:tcPr>
          <w:p w14:paraId="3D7CE918" w14:textId="77777777" w:rsidR="00193B8F" w:rsidRDefault="00AB51D5" w:rsidP="00095701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</w:t>
            </w:r>
            <w:r w:rsidR="00F93121">
              <w:rPr>
                <w:b/>
                <w:bCs/>
                <w:lang w:val="lv-LV"/>
              </w:rPr>
              <w:t xml:space="preserve">. </w:t>
            </w:r>
            <w:r w:rsidR="00494165" w:rsidRPr="00494165">
              <w:rPr>
                <w:lang w:val="lv-LV"/>
              </w:rPr>
              <w:t>Citas prasības</w:t>
            </w:r>
            <w:r w:rsidR="00494165">
              <w:rPr>
                <w:b/>
                <w:bCs/>
                <w:lang w:val="lv-LV"/>
              </w:rPr>
              <w:t xml:space="preserve">: </w:t>
            </w:r>
          </w:p>
          <w:p w14:paraId="7E5846BC" w14:textId="77777777" w:rsidR="00193B8F" w:rsidRDefault="00193B8F" w:rsidP="00095701">
            <w:pPr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6.1. </w:t>
            </w:r>
            <w:r w:rsidR="007B4033">
              <w:rPr>
                <w:lang w:val="lv-LV"/>
              </w:rPr>
              <w:t>i</w:t>
            </w:r>
            <w:r w:rsidR="007B4033" w:rsidRPr="007B4033">
              <w:rPr>
                <w:lang w:val="lv-LV"/>
              </w:rPr>
              <w:t xml:space="preserve">espēja pievienot RP SIA “Rīgas satiksme”  darbiniekus publiskajām apmācību grupām </w:t>
            </w:r>
            <w:r w:rsidR="00E76028">
              <w:rPr>
                <w:lang w:val="lv-LV"/>
              </w:rPr>
              <w:t>desmit</w:t>
            </w:r>
            <w:r w:rsidR="007B4033" w:rsidRPr="007B4033">
              <w:rPr>
                <w:lang w:val="lv-LV"/>
              </w:rPr>
              <w:t xml:space="preserve"> darba dienu laikā</w:t>
            </w:r>
            <w:r>
              <w:rPr>
                <w:lang w:val="lv-LV"/>
              </w:rPr>
              <w:t>;</w:t>
            </w:r>
          </w:p>
          <w:p w14:paraId="36B75FFC" w14:textId="50E42103" w:rsidR="00212298" w:rsidRDefault="00193B8F" w:rsidP="00095701">
            <w:pPr>
              <w:rPr>
                <w:lang w:val="lv-LV"/>
              </w:rPr>
            </w:pPr>
            <w:r w:rsidRPr="00F600F3">
              <w:rPr>
                <w:b/>
                <w:bCs/>
                <w:lang w:val="lv-LV"/>
              </w:rPr>
              <w:t>6.2.</w:t>
            </w:r>
            <w:r>
              <w:rPr>
                <w:lang w:val="lv-LV"/>
              </w:rPr>
              <w:t xml:space="preserve"> i</w:t>
            </w:r>
            <w:r w:rsidRPr="00193B8F">
              <w:rPr>
                <w:lang w:val="lv-LV"/>
              </w:rPr>
              <w:t xml:space="preserve">espēja nodrošināt pakalpojumu Rīgā par nemainīgu cenu </w:t>
            </w:r>
            <w:r w:rsidR="00F450A0">
              <w:rPr>
                <w:lang w:val="lv-LV"/>
              </w:rPr>
              <w:t>gadu no līguma noslēgšanas brīža</w:t>
            </w:r>
            <w:r w:rsidR="00212298">
              <w:rPr>
                <w:lang w:val="lv-LV"/>
              </w:rPr>
              <w:t>;</w:t>
            </w:r>
          </w:p>
          <w:p w14:paraId="386B82CD" w14:textId="0E78DDDF" w:rsidR="00F93121" w:rsidRDefault="00212298" w:rsidP="00095701">
            <w:pPr>
              <w:rPr>
                <w:b/>
                <w:bCs/>
                <w:lang w:val="lv-LV"/>
              </w:rPr>
            </w:pPr>
            <w:r w:rsidRPr="00F600F3">
              <w:rPr>
                <w:b/>
                <w:bCs/>
                <w:lang w:val="lv-LV"/>
              </w:rPr>
              <w:t>6.3.</w:t>
            </w:r>
            <w:r>
              <w:rPr>
                <w:lang w:val="lv-LV"/>
              </w:rPr>
              <w:t xml:space="preserve"> iespēja veikt a</w:t>
            </w:r>
            <w:r w:rsidR="00193B8F">
              <w:rPr>
                <w:lang w:val="lv-LV"/>
              </w:rPr>
              <w:t>pmaks</w:t>
            </w:r>
            <w:r>
              <w:rPr>
                <w:lang w:val="lv-LV"/>
              </w:rPr>
              <w:t>u</w:t>
            </w:r>
            <w:r w:rsidR="00193B8F">
              <w:rPr>
                <w:lang w:val="lv-LV"/>
              </w:rPr>
              <w:t xml:space="preserve"> par </w:t>
            </w:r>
            <w:r w:rsidR="00F450A0">
              <w:rPr>
                <w:lang w:val="lv-LV"/>
              </w:rPr>
              <w:t xml:space="preserve">apmācību </w:t>
            </w:r>
            <w:r w:rsidR="00193B8F">
              <w:rPr>
                <w:lang w:val="lv-LV"/>
              </w:rPr>
              <w:t xml:space="preserve">pakalpojumu reizi mēnesī pēc faktiskā apmācīto skaita uz </w:t>
            </w:r>
            <w:r w:rsidR="00F600F3">
              <w:rPr>
                <w:lang w:val="lv-LV"/>
              </w:rPr>
              <w:t xml:space="preserve">pakalpojuma sniedzēja izrakstīta </w:t>
            </w:r>
            <w:r w:rsidR="00193B8F">
              <w:rPr>
                <w:lang w:val="lv-LV"/>
              </w:rPr>
              <w:t>rēķina pamata.</w:t>
            </w:r>
          </w:p>
        </w:tc>
      </w:tr>
      <w:tr w:rsidR="00EB0BBE" w:rsidRPr="00505BCD" w14:paraId="73A287AF" w14:textId="77777777" w:rsidTr="008F63B2">
        <w:tc>
          <w:tcPr>
            <w:tcW w:w="14390" w:type="dxa"/>
          </w:tcPr>
          <w:p w14:paraId="01CB69B2" w14:textId="24EAD018" w:rsidR="00EB0BBE" w:rsidRDefault="00AB51D5" w:rsidP="00095701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</w:t>
            </w:r>
            <w:r w:rsidR="00EB0BBE">
              <w:rPr>
                <w:b/>
                <w:bCs/>
                <w:lang w:val="lv-LV"/>
              </w:rPr>
              <w:t xml:space="preserve">. </w:t>
            </w:r>
            <w:r w:rsidR="00DB12A6" w:rsidRPr="00DB12A6">
              <w:rPr>
                <w:lang w:val="lv-LV"/>
              </w:rPr>
              <w:t xml:space="preserve">Pēc periodiskās apmācības tiek izsniegts </w:t>
            </w:r>
            <w:r w:rsidR="001774B9">
              <w:rPr>
                <w:lang w:val="lv-LV"/>
              </w:rPr>
              <w:t xml:space="preserve">atjaunotais profesionālās kategorijas </w:t>
            </w:r>
            <w:r w:rsidR="00DB12A6" w:rsidRPr="00DB12A6">
              <w:rPr>
                <w:lang w:val="lv-LV"/>
              </w:rPr>
              <w:t>sertifikāts (95.kods)</w:t>
            </w:r>
            <w:r w:rsidR="001774B9">
              <w:rPr>
                <w:lang w:val="lv-LV"/>
              </w:rPr>
              <w:t>.</w:t>
            </w:r>
          </w:p>
        </w:tc>
      </w:tr>
      <w:tr w:rsidR="00816DE1" w:rsidRPr="00505BCD" w14:paraId="7627113A" w14:textId="77777777" w:rsidTr="008F63B2">
        <w:tc>
          <w:tcPr>
            <w:tcW w:w="14390" w:type="dxa"/>
          </w:tcPr>
          <w:p w14:paraId="1DF92673" w14:textId="675FABDB" w:rsidR="00816DE1" w:rsidRDefault="00AB51D5" w:rsidP="00816DE1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8</w:t>
            </w:r>
            <w:r w:rsidR="00816DE1">
              <w:rPr>
                <w:b/>
                <w:bCs/>
                <w:lang w:val="lv-LV"/>
              </w:rPr>
              <w:t xml:space="preserve">. </w:t>
            </w:r>
            <w:r w:rsidR="00816DE1" w:rsidRPr="00816DE1">
              <w:rPr>
                <w:lang w:val="lv-LV"/>
              </w:rPr>
              <w:t>Kontaktinformācija:</w:t>
            </w:r>
          </w:p>
          <w:p w14:paraId="7A44B9A7" w14:textId="77777777" w:rsidR="00816DE1" w:rsidRPr="009F4027" w:rsidRDefault="00816DE1" w:rsidP="00816DE1">
            <w:pPr>
              <w:rPr>
                <w:lang w:val="lv-LV"/>
              </w:rPr>
            </w:pPr>
            <w:r>
              <w:rPr>
                <w:lang w:val="lv-LV"/>
              </w:rPr>
              <w:t>RP SIA “</w:t>
            </w:r>
            <w:r w:rsidRPr="009F4027">
              <w:rPr>
                <w:lang w:val="lv-LV"/>
              </w:rPr>
              <w:t>Rīgas satiksme</w:t>
            </w:r>
            <w:r>
              <w:rPr>
                <w:lang w:val="lv-LV"/>
              </w:rPr>
              <w:t>”</w:t>
            </w:r>
          </w:p>
          <w:p w14:paraId="39933E7E" w14:textId="463CC2F5" w:rsidR="00816DE1" w:rsidRDefault="00816DE1" w:rsidP="00816DE1">
            <w:pPr>
              <w:rPr>
                <w:lang w:val="lv-LV"/>
              </w:rPr>
            </w:pPr>
            <w:r w:rsidRPr="009F4027">
              <w:rPr>
                <w:lang w:val="lv-LV"/>
              </w:rPr>
              <w:t>Personāla attīstības nodaļa</w:t>
            </w:r>
            <w:r>
              <w:rPr>
                <w:lang w:val="lv-LV"/>
              </w:rPr>
              <w:t>s vadītāja</w:t>
            </w:r>
          </w:p>
          <w:p w14:paraId="60D1474E" w14:textId="77777777" w:rsidR="00816DE1" w:rsidRDefault="00816DE1" w:rsidP="00816DE1">
            <w:pPr>
              <w:rPr>
                <w:lang w:val="lv-LV"/>
              </w:rPr>
            </w:pPr>
            <w:r>
              <w:rPr>
                <w:lang w:val="lv-LV"/>
              </w:rPr>
              <w:t>Linda Vēvere</w:t>
            </w:r>
          </w:p>
          <w:p w14:paraId="5FF5DCDE" w14:textId="1A815871" w:rsidR="00816DE1" w:rsidRPr="00816DE1" w:rsidRDefault="00816DE1" w:rsidP="00095701">
            <w:pPr>
              <w:rPr>
                <w:lang w:val="lv-LV"/>
              </w:rPr>
            </w:pPr>
            <w:r>
              <w:rPr>
                <w:lang w:val="lv-LV"/>
              </w:rPr>
              <w:t>e-pasts linda.vevere@rigassatiksme.lv</w:t>
            </w:r>
          </w:p>
        </w:tc>
      </w:tr>
    </w:tbl>
    <w:p w14:paraId="4AADBC91" w14:textId="5AB6243D" w:rsidR="00816DE1" w:rsidRPr="00505BCD" w:rsidRDefault="00816DE1" w:rsidP="00AB51D5">
      <w:pPr>
        <w:spacing w:after="160" w:line="259" w:lineRule="auto"/>
        <w:rPr>
          <w:lang w:val="en-US"/>
        </w:rPr>
      </w:pPr>
    </w:p>
    <w:sectPr w:rsidR="00816DE1" w:rsidRPr="00505BCD" w:rsidSect="0097794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2E0"/>
    <w:multiLevelType w:val="hybridMultilevel"/>
    <w:tmpl w:val="8E0A90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7838"/>
    <w:multiLevelType w:val="hybridMultilevel"/>
    <w:tmpl w:val="4364D7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7CFC"/>
    <w:multiLevelType w:val="hybridMultilevel"/>
    <w:tmpl w:val="354AE94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7019B"/>
    <w:multiLevelType w:val="hybridMultilevel"/>
    <w:tmpl w:val="900A57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31C5D"/>
    <w:multiLevelType w:val="hybridMultilevel"/>
    <w:tmpl w:val="8672344E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3837CD"/>
    <w:multiLevelType w:val="hybridMultilevel"/>
    <w:tmpl w:val="7B60A51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70C42"/>
    <w:multiLevelType w:val="hybridMultilevel"/>
    <w:tmpl w:val="45D2FDBE"/>
    <w:lvl w:ilvl="0" w:tplc="924C0C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52AF"/>
    <w:multiLevelType w:val="hybridMultilevel"/>
    <w:tmpl w:val="71A2C55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D272E"/>
    <w:multiLevelType w:val="hybridMultilevel"/>
    <w:tmpl w:val="32AAFB94"/>
    <w:lvl w:ilvl="0" w:tplc="989299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D28C3"/>
    <w:multiLevelType w:val="hybridMultilevel"/>
    <w:tmpl w:val="FD681D6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93B03"/>
    <w:multiLevelType w:val="hybridMultilevel"/>
    <w:tmpl w:val="328CA24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9323A"/>
    <w:multiLevelType w:val="hybridMultilevel"/>
    <w:tmpl w:val="44443D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4251A"/>
    <w:multiLevelType w:val="hybridMultilevel"/>
    <w:tmpl w:val="29980C2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E10C6"/>
    <w:multiLevelType w:val="hybridMultilevel"/>
    <w:tmpl w:val="3926C82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015B8"/>
    <w:multiLevelType w:val="hybridMultilevel"/>
    <w:tmpl w:val="0942A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468C0"/>
    <w:multiLevelType w:val="hybridMultilevel"/>
    <w:tmpl w:val="CE34273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F1895"/>
    <w:multiLevelType w:val="hybridMultilevel"/>
    <w:tmpl w:val="7BE47D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945E8"/>
    <w:multiLevelType w:val="hybridMultilevel"/>
    <w:tmpl w:val="34FE702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5884"/>
    <w:multiLevelType w:val="hybridMultilevel"/>
    <w:tmpl w:val="323A46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C275F"/>
    <w:multiLevelType w:val="hybridMultilevel"/>
    <w:tmpl w:val="2C38ABF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4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15"/>
  </w:num>
  <w:num w:numId="11">
    <w:abstractNumId w:val="6"/>
  </w:num>
  <w:num w:numId="12">
    <w:abstractNumId w:val="5"/>
  </w:num>
  <w:num w:numId="13">
    <w:abstractNumId w:val="19"/>
  </w:num>
  <w:num w:numId="14">
    <w:abstractNumId w:val="17"/>
  </w:num>
  <w:num w:numId="15">
    <w:abstractNumId w:val="10"/>
  </w:num>
  <w:num w:numId="16">
    <w:abstractNumId w:val="7"/>
  </w:num>
  <w:num w:numId="17">
    <w:abstractNumId w:val="13"/>
  </w:num>
  <w:num w:numId="18">
    <w:abstractNumId w:val="12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47"/>
    <w:rsid w:val="0000141B"/>
    <w:rsid w:val="000118C7"/>
    <w:rsid w:val="0001718A"/>
    <w:rsid w:val="00027E23"/>
    <w:rsid w:val="00031AF7"/>
    <w:rsid w:val="00031E5D"/>
    <w:rsid w:val="00033244"/>
    <w:rsid w:val="00033E98"/>
    <w:rsid w:val="00036FC9"/>
    <w:rsid w:val="00037B98"/>
    <w:rsid w:val="00037BDD"/>
    <w:rsid w:val="000446A1"/>
    <w:rsid w:val="00045E09"/>
    <w:rsid w:val="00046A2F"/>
    <w:rsid w:val="0007407E"/>
    <w:rsid w:val="00074D92"/>
    <w:rsid w:val="00075B96"/>
    <w:rsid w:val="0007679B"/>
    <w:rsid w:val="000808B5"/>
    <w:rsid w:val="00080B5C"/>
    <w:rsid w:val="00082846"/>
    <w:rsid w:val="00083D2A"/>
    <w:rsid w:val="00092890"/>
    <w:rsid w:val="00092E0F"/>
    <w:rsid w:val="00095701"/>
    <w:rsid w:val="000A04EB"/>
    <w:rsid w:val="000A09FF"/>
    <w:rsid w:val="000A1897"/>
    <w:rsid w:val="000A1DF9"/>
    <w:rsid w:val="000A3847"/>
    <w:rsid w:val="000A46EE"/>
    <w:rsid w:val="000B0561"/>
    <w:rsid w:val="000B4220"/>
    <w:rsid w:val="000B77A8"/>
    <w:rsid w:val="000C2602"/>
    <w:rsid w:val="000C37CC"/>
    <w:rsid w:val="000C5C66"/>
    <w:rsid w:val="000F4651"/>
    <w:rsid w:val="0010651F"/>
    <w:rsid w:val="00124224"/>
    <w:rsid w:val="001258D8"/>
    <w:rsid w:val="00126538"/>
    <w:rsid w:val="00131AE0"/>
    <w:rsid w:val="00137BD3"/>
    <w:rsid w:val="00141608"/>
    <w:rsid w:val="001513C0"/>
    <w:rsid w:val="00156DCD"/>
    <w:rsid w:val="00163431"/>
    <w:rsid w:val="0017179E"/>
    <w:rsid w:val="001729AE"/>
    <w:rsid w:val="0017390D"/>
    <w:rsid w:val="00173AAA"/>
    <w:rsid w:val="001774B9"/>
    <w:rsid w:val="00181A2A"/>
    <w:rsid w:val="0018544C"/>
    <w:rsid w:val="00193B8F"/>
    <w:rsid w:val="001A30D9"/>
    <w:rsid w:val="001A3677"/>
    <w:rsid w:val="001A3F49"/>
    <w:rsid w:val="001A4F05"/>
    <w:rsid w:val="001A58A9"/>
    <w:rsid w:val="001A7A64"/>
    <w:rsid w:val="001B0C40"/>
    <w:rsid w:val="001D34A5"/>
    <w:rsid w:val="001D611F"/>
    <w:rsid w:val="001E0902"/>
    <w:rsid w:val="001F15A1"/>
    <w:rsid w:val="001F19F4"/>
    <w:rsid w:val="001F73D6"/>
    <w:rsid w:val="002008A8"/>
    <w:rsid w:val="00201284"/>
    <w:rsid w:val="00204C8A"/>
    <w:rsid w:val="00211A49"/>
    <w:rsid w:val="00212203"/>
    <w:rsid w:val="00212298"/>
    <w:rsid w:val="002232D1"/>
    <w:rsid w:val="00223E6D"/>
    <w:rsid w:val="002278B7"/>
    <w:rsid w:val="002305D2"/>
    <w:rsid w:val="00230E25"/>
    <w:rsid w:val="00246B56"/>
    <w:rsid w:val="00253466"/>
    <w:rsid w:val="00261A29"/>
    <w:rsid w:val="00267E38"/>
    <w:rsid w:val="00273B17"/>
    <w:rsid w:val="00274E36"/>
    <w:rsid w:val="00275637"/>
    <w:rsid w:val="002804D8"/>
    <w:rsid w:val="002850C6"/>
    <w:rsid w:val="00286DA8"/>
    <w:rsid w:val="002A220B"/>
    <w:rsid w:val="002A3F73"/>
    <w:rsid w:val="002A455B"/>
    <w:rsid w:val="002A56C8"/>
    <w:rsid w:val="002C6ADD"/>
    <w:rsid w:val="002D07BC"/>
    <w:rsid w:val="002D0EE1"/>
    <w:rsid w:val="002D291F"/>
    <w:rsid w:val="0030141B"/>
    <w:rsid w:val="003031DE"/>
    <w:rsid w:val="00310194"/>
    <w:rsid w:val="00316C92"/>
    <w:rsid w:val="00320601"/>
    <w:rsid w:val="00323578"/>
    <w:rsid w:val="00325B88"/>
    <w:rsid w:val="00330B3D"/>
    <w:rsid w:val="0033189C"/>
    <w:rsid w:val="00334388"/>
    <w:rsid w:val="0033700C"/>
    <w:rsid w:val="00346D8A"/>
    <w:rsid w:val="00347629"/>
    <w:rsid w:val="00350BCF"/>
    <w:rsid w:val="00354038"/>
    <w:rsid w:val="00354FB3"/>
    <w:rsid w:val="0035588E"/>
    <w:rsid w:val="00360D02"/>
    <w:rsid w:val="00364480"/>
    <w:rsid w:val="00364E44"/>
    <w:rsid w:val="003664A6"/>
    <w:rsid w:val="00370524"/>
    <w:rsid w:val="00384AB3"/>
    <w:rsid w:val="003850E3"/>
    <w:rsid w:val="0038648B"/>
    <w:rsid w:val="00390495"/>
    <w:rsid w:val="00396963"/>
    <w:rsid w:val="003A0A27"/>
    <w:rsid w:val="003A3F89"/>
    <w:rsid w:val="003A75A0"/>
    <w:rsid w:val="003C5B10"/>
    <w:rsid w:val="003D327F"/>
    <w:rsid w:val="003E0250"/>
    <w:rsid w:val="003F3579"/>
    <w:rsid w:val="003F533F"/>
    <w:rsid w:val="003F70AD"/>
    <w:rsid w:val="00403D0A"/>
    <w:rsid w:val="00413374"/>
    <w:rsid w:val="00415108"/>
    <w:rsid w:val="00420A9F"/>
    <w:rsid w:val="00425776"/>
    <w:rsid w:val="00432C94"/>
    <w:rsid w:val="00433679"/>
    <w:rsid w:val="00442D65"/>
    <w:rsid w:val="00454BBF"/>
    <w:rsid w:val="00455D6B"/>
    <w:rsid w:val="00457189"/>
    <w:rsid w:val="004621F1"/>
    <w:rsid w:val="004659EA"/>
    <w:rsid w:val="0047710E"/>
    <w:rsid w:val="00480739"/>
    <w:rsid w:val="00481574"/>
    <w:rsid w:val="004924D1"/>
    <w:rsid w:val="00494165"/>
    <w:rsid w:val="00495CBC"/>
    <w:rsid w:val="004A49C9"/>
    <w:rsid w:val="004B0DE0"/>
    <w:rsid w:val="004B24F1"/>
    <w:rsid w:val="004C17D7"/>
    <w:rsid w:val="004C31A6"/>
    <w:rsid w:val="004D60E9"/>
    <w:rsid w:val="004E1404"/>
    <w:rsid w:val="004E36F8"/>
    <w:rsid w:val="004E41F8"/>
    <w:rsid w:val="004E5818"/>
    <w:rsid w:val="004F0B49"/>
    <w:rsid w:val="004F520A"/>
    <w:rsid w:val="00505BCD"/>
    <w:rsid w:val="00506281"/>
    <w:rsid w:val="00506754"/>
    <w:rsid w:val="0051393A"/>
    <w:rsid w:val="00514444"/>
    <w:rsid w:val="00516642"/>
    <w:rsid w:val="00520861"/>
    <w:rsid w:val="005231A8"/>
    <w:rsid w:val="00530CE7"/>
    <w:rsid w:val="0053569D"/>
    <w:rsid w:val="00544A15"/>
    <w:rsid w:val="00556BAB"/>
    <w:rsid w:val="005614AB"/>
    <w:rsid w:val="00567C95"/>
    <w:rsid w:val="00582087"/>
    <w:rsid w:val="00582887"/>
    <w:rsid w:val="00583000"/>
    <w:rsid w:val="0059623F"/>
    <w:rsid w:val="005A4BEB"/>
    <w:rsid w:val="005C0608"/>
    <w:rsid w:val="005D38C0"/>
    <w:rsid w:val="005E4675"/>
    <w:rsid w:val="0060631D"/>
    <w:rsid w:val="00611914"/>
    <w:rsid w:val="00624387"/>
    <w:rsid w:val="00630B8F"/>
    <w:rsid w:val="006341F7"/>
    <w:rsid w:val="0064142E"/>
    <w:rsid w:val="00641C5A"/>
    <w:rsid w:val="00642D55"/>
    <w:rsid w:val="00643257"/>
    <w:rsid w:val="00651662"/>
    <w:rsid w:val="00652C88"/>
    <w:rsid w:val="00653F0F"/>
    <w:rsid w:val="0065610E"/>
    <w:rsid w:val="00687639"/>
    <w:rsid w:val="006878F9"/>
    <w:rsid w:val="00691AF1"/>
    <w:rsid w:val="006A0364"/>
    <w:rsid w:val="006B7630"/>
    <w:rsid w:val="006C493A"/>
    <w:rsid w:val="006E2E23"/>
    <w:rsid w:val="006F1637"/>
    <w:rsid w:val="00701366"/>
    <w:rsid w:val="00710A20"/>
    <w:rsid w:val="0072027D"/>
    <w:rsid w:val="00722524"/>
    <w:rsid w:val="00722EB6"/>
    <w:rsid w:val="00726B92"/>
    <w:rsid w:val="00730E8A"/>
    <w:rsid w:val="00754985"/>
    <w:rsid w:val="007571F2"/>
    <w:rsid w:val="007830C5"/>
    <w:rsid w:val="007833F0"/>
    <w:rsid w:val="007841A6"/>
    <w:rsid w:val="00784E11"/>
    <w:rsid w:val="007872C2"/>
    <w:rsid w:val="00791696"/>
    <w:rsid w:val="00792FD8"/>
    <w:rsid w:val="00796A8F"/>
    <w:rsid w:val="007A1509"/>
    <w:rsid w:val="007B18F6"/>
    <w:rsid w:val="007B4033"/>
    <w:rsid w:val="007B43FD"/>
    <w:rsid w:val="007C01C4"/>
    <w:rsid w:val="007C3F67"/>
    <w:rsid w:val="007C554F"/>
    <w:rsid w:val="007C75F3"/>
    <w:rsid w:val="007D6B05"/>
    <w:rsid w:val="007D6D96"/>
    <w:rsid w:val="007E2F06"/>
    <w:rsid w:val="007F04F8"/>
    <w:rsid w:val="00801A9A"/>
    <w:rsid w:val="008046FA"/>
    <w:rsid w:val="00807A48"/>
    <w:rsid w:val="00811BBC"/>
    <w:rsid w:val="00816DE1"/>
    <w:rsid w:val="0081758E"/>
    <w:rsid w:val="00820EE2"/>
    <w:rsid w:val="00823D9B"/>
    <w:rsid w:val="00823ED9"/>
    <w:rsid w:val="00830BB8"/>
    <w:rsid w:val="00830CD4"/>
    <w:rsid w:val="00834EB1"/>
    <w:rsid w:val="0083524C"/>
    <w:rsid w:val="00836B13"/>
    <w:rsid w:val="00845675"/>
    <w:rsid w:val="00846363"/>
    <w:rsid w:val="00850BD3"/>
    <w:rsid w:val="00850FD6"/>
    <w:rsid w:val="0085413C"/>
    <w:rsid w:val="00856888"/>
    <w:rsid w:val="008773F3"/>
    <w:rsid w:val="00893222"/>
    <w:rsid w:val="0089336A"/>
    <w:rsid w:val="00896947"/>
    <w:rsid w:val="008A3AE1"/>
    <w:rsid w:val="008A46AB"/>
    <w:rsid w:val="008A608C"/>
    <w:rsid w:val="008A61F6"/>
    <w:rsid w:val="008E5223"/>
    <w:rsid w:val="008F75F1"/>
    <w:rsid w:val="00914C6D"/>
    <w:rsid w:val="00922AD7"/>
    <w:rsid w:val="00933C4A"/>
    <w:rsid w:val="00934C6C"/>
    <w:rsid w:val="00954C2B"/>
    <w:rsid w:val="00977947"/>
    <w:rsid w:val="00986F89"/>
    <w:rsid w:val="00992263"/>
    <w:rsid w:val="00996B20"/>
    <w:rsid w:val="009B5924"/>
    <w:rsid w:val="009C083F"/>
    <w:rsid w:val="009E5148"/>
    <w:rsid w:val="009F4027"/>
    <w:rsid w:val="00A07A69"/>
    <w:rsid w:val="00A10772"/>
    <w:rsid w:val="00A10F53"/>
    <w:rsid w:val="00A12E20"/>
    <w:rsid w:val="00A15B90"/>
    <w:rsid w:val="00A21755"/>
    <w:rsid w:val="00A23612"/>
    <w:rsid w:val="00A31DC3"/>
    <w:rsid w:val="00A370C6"/>
    <w:rsid w:val="00A45895"/>
    <w:rsid w:val="00A46BE5"/>
    <w:rsid w:val="00A51843"/>
    <w:rsid w:val="00A5380A"/>
    <w:rsid w:val="00A609CB"/>
    <w:rsid w:val="00A650B9"/>
    <w:rsid w:val="00A67DD4"/>
    <w:rsid w:val="00A706DA"/>
    <w:rsid w:val="00A73132"/>
    <w:rsid w:val="00A7481E"/>
    <w:rsid w:val="00A80248"/>
    <w:rsid w:val="00A87894"/>
    <w:rsid w:val="00A91F3E"/>
    <w:rsid w:val="00A950A3"/>
    <w:rsid w:val="00A95480"/>
    <w:rsid w:val="00AA329B"/>
    <w:rsid w:val="00AA7601"/>
    <w:rsid w:val="00AB51D5"/>
    <w:rsid w:val="00AC0C4B"/>
    <w:rsid w:val="00AC403C"/>
    <w:rsid w:val="00AC4FA0"/>
    <w:rsid w:val="00AE69B2"/>
    <w:rsid w:val="00AE75F5"/>
    <w:rsid w:val="00AF10C4"/>
    <w:rsid w:val="00AF5E11"/>
    <w:rsid w:val="00AF692E"/>
    <w:rsid w:val="00B11324"/>
    <w:rsid w:val="00B11BD9"/>
    <w:rsid w:val="00B24BF1"/>
    <w:rsid w:val="00B2708A"/>
    <w:rsid w:val="00B307AE"/>
    <w:rsid w:val="00B3472E"/>
    <w:rsid w:val="00B476DC"/>
    <w:rsid w:val="00B56B8D"/>
    <w:rsid w:val="00B63CA6"/>
    <w:rsid w:val="00B7753E"/>
    <w:rsid w:val="00B92689"/>
    <w:rsid w:val="00B97D54"/>
    <w:rsid w:val="00BA2FF7"/>
    <w:rsid w:val="00BB3672"/>
    <w:rsid w:val="00BB4DDF"/>
    <w:rsid w:val="00BC5F7A"/>
    <w:rsid w:val="00BC60F5"/>
    <w:rsid w:val="00BD036D"/>
    <w:rsid w:val="00BD166D"/>
    <w:rsid w:val="00BD26A4"/>
    <w:rsid w:val="00BE0DFA"/>
    <w:rsid w:val="00BF196F"/>
    <w:rsid w:val="00BF6DA7"/>
    <w:rsid w:val="00C02401"/>
    <w:rsid w:val="00C05CD1"/>
    <w:rsid w:val="00C12D30"/>
    <w:rsid w:val="00C227D9"/>
    <w:rsid w:val="00C40558"/>
    <w:rsid w:val="00C45996"/>
    <w:rsid w:val="00C501F4"/>
    <w:rsid w:val="00C53232"/>
    <w:rsid w:val="00C565A0"/>
    <w:rsid w:val="00C57662"/>
    <w:rsid w:val="00C64E60"/>
    <w:rsid w:val="00C71DC1"/>
    <w:rsid w:val="00C721ED"/>
    <w:rsid w:val="00C80749"/>
    <w:rsid w:val="00C807E1"/>
    <w:rsid w:val="00C81B18"/>
    <w:rsid w:val="00C87D66"/>
    <w:rsid w:val="00C92B7B"/>
    <w:rsid w:val="00C95929"/>
    <w:rsid w:val="00CA0CB8"/>
    <w:rsid w:val="00CB07D3"/>
    <w:rsid w:val="00CB41DC"/>
    <w:rsid w:val="00CD5079"/>
    <w:rsid w:val="00CE7383"/>
    <w:rsid w:val="00D00FC4"/>
    <w:rsid w:val="00D033DD"/>
    <w:rsid w:val="00D03C2F"/>
    <w:rsid w:val="00D15CAC"/>
    <w:rsid w:val="00D21248"/>
    <w:rsid w:val="00D26717"/>
    <w:rsid w:val="00D278BD"/>
    <w:rsid w:val="00D41F7B"/>
    <w:rsid w:val="00D45242"/>
    <w:rsid w:val="00D563AA"/>
    <w:rsid w:val="00D6284E"/>
    <w:rsid w:val="00D66E53"/>
    <w:rsid w:val="00D70576"/>
    <w:rsid w:val="00D715F7"/>
    <w:rsid w:val="00D720A6"/>
    <w:rsid w:val="00D8166A"/>
    <w:rsid w:val="00D83584"/>
    <w:rsid w:val="00D91D55"/>
    <w:rsid w:val="00DA40AF"/>
    <w:rsid w:val="00DA4E72"/>
    <w:rsid w:val="00DB12A6"/>
    <w:rsid w:val="00DB3480"/>
    <w:rsid w:val="00DB42AE"/>
    <w:rsid w:val="00E01DE1"/>
    <w:rsid w:val="00E17E44"/>
    <w:rsid w:val="00E20AFC"/>
    <w:rsid w:val="00E217BB"/>
    <w:rsid w:val="00E311E6"/>
    <w:rsid w:val="00E31AFB"/>
    <w:rsid w:val="00E41686"/>
    <w:rsid w:val="00E416DB"/>
    <w:rsid w:val="00E43D5F"/>
    <w:rsid w:val="00E65D9E"/>
    <w:rsid w:val="00E76028"/>
    <w:rsid w:val="00E876D0"/>
    <w:rsid w:val="00E9400E"/>
    <w:rsid w:val="00E941DF"/>
    <w:rsid w:val="00EA523F"/>
    <w:rsid w:val="00EB0BBE"/>
    <w:rsid w:val="00EB6119"/>
    <w:rsid w:val="00EC5280"/>
    <w:rsid w:val="00EC6493"/>
    <w:rsid w:val="00ED26A7"/>
    <w:rsid w:val="00ED2FFD"/>
    <w:rsid w:val="00ED4B29"/>
    <w:rsid w:val="00EE241F"/>
    <w:rsid w:val="00EE3B94"/>
    <w:rsid w:val="00EE6AE8"/>
    <w:rsid w:val="00EF40E3"/>
    <w:rsid w:val="00F020FC"/>
    <w:rsid w:val="00F0604B"/>
    <w:rsid w:val="00F13AEC"/>
    <w:rsid w:val="00F22C93"/>
    <w:rsid w:val="00F37F67"/>
    <w:rsid w:val="00F41CB1"/>
    <w:rsid w:val="00F450A0"/>
    <w:rsid w:val="00F476AD"/>
    <w:rsid w:val="00F56E3D"/>
    <w:rsid w:val="00F600F3"/>
    <w:rsid w:val="00F64EA0"/>
    <w:rsid w:val="00F6605A"/>
    <w:rsid w:val="00F72B6A"/>
    <w:rsid w:val="00F76996"/>
    <w:rsid w:val="00F77501"/>
    <w:rsid w:val="00F80326"/>
    <w:rsid w:val="00F83068"/>
    <w:rsid w:val="00F93121"/>
    <w:rsid w:val="00F93B7F"/>
    <w:rsid w:val="00F96273"/>
    <w:rsid w:val="00FB32C7"/>
    <w:rsid w:val="00FB3B11"/>
    <w:rsid w:val="00FB59C5"/>
    <w:rsid w:val="00FC46AC"/>
    <w:rsid w:val="00FD322F"/>
    <w:rsid w:val="00FD37FD"/>
    <w:rsid w:val="00FD4966"/>
    <w:rsid w:val="00FE5D3F"/>
    <w:rsid w:val="00FF25DA"/>
    <w:rsid w:val="00FF68BE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779A1"/>
  <w15:chartTrackingRefBased/>
  <w15:docId w15:val="{6FD07509-9DD2-4FDE-99FD-AD7BE38B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947"/>
    <w:pPr>
      <w:ind w:left="720"/>
      <w:contextualSpacing/>
    </w:pPr>
  </w:style>
  <w:style w:type="paragraph" w:customStyle="1" w:styleId="Default">
    <w:name w:val="Default"/>
    <w:rsid w:val="00403D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E4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1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1F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1F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A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4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Pušņakova</dc:creator>
  <cp:keywords/>
  <dc:description/>
  <cp:lastModifiedBy>Solvita Riekstiņa</cp:lastModifiedBy>
  <cp:revision>3</cp:revision>
  <dcterms:created xsi:type="dcterms:W3CDTF">2022-10-05T05:56:00Z</dcterms:created>
  <dcterms:modified xsi:type="dcterms:W3CDTF">2022-10-05T07:16:00Z</dcterms:modified>
</cp:coreProperties>
</file>